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86249" w14:textId="7E20A8F0" w:rsidR="000429C5" w:rsidRDefault="00557778" w:rsidP="000429C5">
      <w:pPr>
        <w:rPr>
          <w:b/>
          <w:u w:val="single"/>
        </w:rPr>
      </w:pPr>
      <w:r>
        <w:rPr>
          <w:b/>
          <w:u w:val="single"/>
        </w:rPr>
        <w:t xml:space="preserve">Online </w:t>
      </w:r>
      <w:r w:rsidR="000429C5" w:rsidRPr="00923A69">
        <w:rPr>
          <w:b/>
          <w:u w:val="single"/>
        </w:rPr>
        <w:t xml:space="preserve">Appendix </w:t>
      </w:r>
    </w:p>
    <w:p w14:paraId="3571EC7D" w14:textId="77777777" w:rsidR="00FD587E" w:rsidRDefault="00FD587E" w:rsidP="00FD587E">
      <w:pPr>
        <w:adjustRightInd w:val="0"/>
        <w:spacing w:line="480" w:lineRule="auto"/>
        <w:ind w:left="420"/>
        <w:jc w:val="both"/>
        <w:rPr>
          <w:lang w:eastAsia="ko-KR"/>
        </w:rPr>
      </w:pPr>
    </w:p>
    <w:p w14:paraId="481A3B6D" w14:textId="77777777" w:rsidR="00FD587E" w:rsidRDefault="002573FA" w:rsidP="00FD587E">
      <w:pPr>
        <w:adjustRightInd w:val="0"/>
        <w:spacing w:line="480" w:lineRule="auto"/>
        <w:jc w:val="both"/>
        <w:rPr>
          <w:b/>
          <w:i/>
          <w:lang w:eastAsia="ko-KR"/>
        </w:rPr>
      </w:pPr>
      <w:r w:rsidRPr="002573FA">
        <w:rPr>
          <w:b/>
          <w:i/>
          <w:lang w:eastAsia="ko-KR"/>
        </w:rPr>
        <w:t>Ethnic inequality</w:t>
      </w:r>
    </w:p>
    <w:p w14:paraId="314FFEBA" w14:textId="7A0CCDC0" w:rsidR="00C51B33" w:rsidRDefault="002573FA" w:rsidP="00727EFB">
      <w:pPr>
        <w:adjustRightInd w:val="0"/>
        <w:jc w:val="both"/>
        <w:rPr>
          <w:lang w:eastAsia="ko-KR"/>
        </w:rPr>
      </w:pPr>
      <w:r>
        <w:rPr>
          <w:lang w:eastAsia="ko-KR"/>
        </w:rPr>
        <w:t xml:space="preserve">In this manuscript, we measure ethnic inequality using two different measures. </w:t>
      </w:r>
      <w:r w:rsidR="00C51B33" w:rsidRPr="006F2659">
        <w:rPr>
          <w:lang w:eastAsia="ko-KR"/>
        </w:rPr>
        <w:t xml:space="preserve">Ethnic inequality </w:t>
      </w:r>
      <w:r w:rsidR="00864398">
        <w:rPr>
          <w:lang w:eastAsia="ko-KR"/>
        </w:rPr>
        <w:t>based on nighttime luminosity data (Alesina et al. 2016) and survey based m</w:t>
      </w:r>
      <w:r w:rsidR="00FD587E">
        <w:rPr>
          <w:lang w:eastAsia="ko-KR"/>
        </w:rPr>
        <w:t>easure by Houle (2015</w:t>
      </w:r>
      <w:r w:rsidR="00864398">
        <w:rPr>
          <w:lang w:eastAsia="ko-KR"/>
        </w:rPr>
        <w:t xml:space="preserve">). </w:t>
      </w:r>
      <w:r w:rsidR="00C51B33" w:rsidRPr="006F2659">
        <w:rPr>
          <w:lang w:eastAsia="ko-KR"/>
        </w:rPr>
        <w:t>Alesina</w:t>
      </w:r>
      <w:r w:rsidR="00864398">
        <w:rPr>
          <w:lang w:eastAsia="ko-KR"/>
        </w:rPr>
        <w:t xml:space="preserve"> et al. </w:t>
      </w:r>
      <w:r w:rsidR="00C51B33" w:rsidRPr="006F2659">
        <w:rPr>
          <w:lang w:eastAsia="ko-KR"/>
        </w:rPr>
        <w:t>(</w:t>
      </w:r>
      <w:r w:rsidR="00C51B33">
        <w:rPr>
          <w:lang w:eastAsia="ko-KR"/>
        </w:rPr>
        <w:t>2016</w:t>
      </w:r>
      <w:r w:rsidR="00C51B33" w:rsidRPr="006F2659">
        <w:rPr>
          <w:lang w:eastAsia="ko-KR"/>
        </w:rPr>
        <w:t>) calculate</w:t>
      </w:r>
      <w:r w:rsidR="00C51B33">
        <w:rPr>
          <w:lang w:eastAsia="ko-KR"/>
        </w:rPr>
        <w:t>s</w:t>
      </w:r>
      <w:r w:rsidR="00C51B33" w:rsidRPr="006F2659">
        <w:rPr>
          <w:lang w:eastAsia="ko-KR"/>
        </w:rPr>
        <w:t xml:space="preserve"> the </w:t>
      </w:r>
      <w:r w:rsidR="00C51B33">
        <w:rPr>
          <w:lang w:eastAsia="ko-KR"/>
        </w:rPr>
        <w:t>level</w:t>
      </w:r>
      <w:r w:rsidR="00C51B33" w:rsidRPr="006F2659">
        <w:rPr>
          <w:lang w:eastAsia="ko-KR"/>
        </w:rPr>
        <w:t xml:space="preserve"> of ethnic inequality by comparing satellite images of luminosity across historic homelands of each ethno-linguistic group.</w:t>
      </w:r>
      <w:r w:rsidR="00FD587E">
        <w:rPr>
          <w:lang w:eastAsia="ko-KR"/>
        </w:rPr>
        <w:t xml:space="preserve"> They use two geo-coded ethni</w:t>
      </w:r>
      <w:r w:rsidR="00416454">
        <w:rPr>
          <w:lang w:eastAsia="ko-KR"/>
        </w:rPr>
        <w:t xml:space="preserve">c homeland data from </w:t>
      </w:r>
      <w:r w:rsidR="00416454" w:rsidRPr="006F2659">
        <w:rPr>
          <w:lang w:eastAsia="ko-KR"/>
        </w:rPr>
        <w:t>Georeferencing of Ethnic Group</w:t>
      </w:r>
      <w:r w:rsidR="00416454">
        <w:rPr>
          <w:lang w:eastAsia="ko-KR"/>
        </w:rPr>
        <w:t xml:space="preserve"> (</w:t>
      </w:r>
      <w:r w:rsidR="00416454" w:rsidRPr="006F2659">
        <w:rPr>
          <w:lang w:eastAsia="ko-KR"/>
        </w:rPr>
        <w:t>GREG</w:t>
      </w:r>
      <w:r w:rsidR="00416454">
        <w:rPr>
          <w:lang w:eastAsia="ko-KR"/>
        </w:rPr>
        <w:t>)</w:t>
      </w:r>
      <w:r w:rsidR="00416454" w:rsidRPr="006F2659">
        <w:rPr>
          <w:lang w:eastAsia="ko-KR"/>
        </w:rPr>
        <w:t xml:space="preserve"> </w:t>
      </w:r>
      <w:r w:rsidR="00416454">
        <w:rPr>
          <w:lang w:eastAsia="ko-KR"/>
        </w:rPr>
        <w:t xml:space="preserve">data </w:t>
      </w:r>
      <w:r w:rsidR="00416454" w:rsidRPr="006F2659">
        <w:rPr>
          <w:lang w:eastAsia="ko-KR"/>
        </w:rPr>
        <w:t>(Weidmann, Rod, and Cederman 2010) and Ethnologue</w:t>
      </w:r>
      <w:r w:rsidR="00416454">
        <w:rPr>
          <w:lang w:eastAsia="ko-KR"/>
        </w:rPr>
        <w:t xml:space="preserve"> data</w:t>
      </w:r>
      <w:r w:rsidR="00416454" w:rsidRPr="006F2659">
        <w:rPr>
          <w:lang w:eastAsia="ko-KR"/>
        </w:rPr>
        <w:t xml:space="preserve"> (Gordon 2005).</w:t>
      </w:r>
      <w:r w:rsidR="00416454">
        <w:rPr>
          <w:lang w:eastAsia="ko-KR"/>
        </w:rPr>
        <w:t xml:space="preserve"> Among two ethnic inequality measures, we use GREG based ethnic inequality mainly because GREG based ethnic inequality data has a greater </w:t>
      </w:r>
      <w:r w:rsidR="00655F3F">
        <w:rPr>
          <w:lang w:eastAsia="ko-KR"/>
        </w:rPr>
        <w:t xml:space="preserve">country </w:t>
      </w:r>
      <w:r w:rsidR="00416454">
        <w:rPr>
          <w:lang w:eastAsia="ko-KR"/>
        </w:rPr>
        <w:t xml:space="preserve">coverage than Ethnologue based ethnic inequality data. </w:t>
      </w:r>
      <w:r w:rsidR="00FD587E">
        <w:rPr>
          <w:lang w:eastAsia="ko-KR"/>
        </w:rPr>
        <w:t xml:space="preserve">Since original GREG based measure </w:t>
      </w:r>
      <w:r w:rsidR="00441C7F">
        <w:rPr>
          <w:lang w:eastAsia="ko-KR"/>
        </w:rPr>
        <w:t>use territorial boundary</w:t>
      </w:r>
      <w:r w:rsidR="00FD587E">
        <w:rPr>
          <w:lang w:eastAsia="ko-KR"/>
        </w:rPr>
        <w:t xml:space="preserve"> of early 1960s, Alesina </w:t>
      </w:r>
      <w:proofErr w:type="gramStart"/>
      <w:r w:rsidR="00FD587E">
        <w:rPr>
          <w:lang w:eastAsia="ko-KR"/>
        </w:rPr>
        <w:t>et al.(</w:t>
      </w:r>
      <w:proofErr w:type="gramEnd"/>
      <w:r w:rsidR="00FD587E">
        <w:rPr>
          <w:lang w:eastAsia="ko-KR"/>
        </w:rPr>
        <w:t xml:space="preserve">2016) portray the map of </w:t>
      </w:r>
      <w:r w:rsidR="00441C7F">
        <w:rPr>
          <w:lang w:eastAsia="ko-KR"/>
        </w:rPr>
        <w:t xml:space="preserve">more recent territorial boundary of 2000 Digital Chart of the World from Harvard University. This generates 2129 ethnic homelands. Among these, 1637 homelands are occupied by single ethnic groups and remaining 492 ethnic homelands are occupied by </w:t>
      </w:r>
      <w:r w:rsidR="006070BD">
        <w:rPr>
          <w:lang w:eastAsia="ko-KR"/>
        </w:rPr>
        <w:t>multiple ethnic groups (maximum 3 ethnic groups). For example, Brussel area in Belgium are ethnic homelands for both Flemings and Walloons. In this case, they assume that the luminosity of Brussel area contributes to the average luminosity of both Flemings and Walloons.</w:t>
      </w:r>
      <w:r w:rsidR="00AE1DBE">
        <w:rPr>
          <w:lang w:eastAsia="ko-KR"/>
        </w:rPr>
        <w:t xml:space="preserve"> </w:t>
      </w:r>
      <w:r w:rsidR="00C51B33" w:rsidRPr="006F2659">
        <w:rPr>
          <w:lang w:eastAsia="ko-KR"/>
        </w:rPr>
        <w:t xml:space="preserve">After identifying ethnic </w:t>
      </w:r>
      <w:r w:rsidR="00C51B33">
        <w:rPr>
          <w:lang w:eastAsia="ko-KR"/>
        </w:rPr>
        <w:t>group location</w:t>
      </w:r>
      <w:r w:rsidR="00C51B33" w:rsidRPr="006F2659">
        <w:rPr>
          <w:lang w:eastAsia="ko-KR"/>
        </w:rPr>
        <w:t xml:space="preserve">, </w:t>
      </w:r>
      <w:r w:rsidR="00C51B33">
        <w:rPr>
          <w:lang w:eastAsia="ko-KR"/>
        </w:rPr>
        <w:t>it</w:t>
      </w:r>
      <w:r w:rsidR="00C51B33" w:rsidRPr="006F2659">
        <w:rPr>
          <w:lang w:eastAsia="ko-KR"/>
        </w:rPr>
        <w:t xml:space="preserve"> </w:t>
      </w:r>
      <w:r w:rsidR="00C51B33">
        <w:rPr>
          <w:lang w:eastAsia="ko-KR"/>
        </w:rPr>
        <w:t xml:space="preserve">uses the mean luminosity per capita as a </w:t>
      </w:r>
      <w:r w:rsidR="00C51B33" w:rsidRPr="006F2659">
        <w:rPr>
          <w:lang w:eastAsia="ko-KR"/>
        </w:rPr>
        <w:t xml:space="preserve">proxy </w:t>
      </w:r>
      <w:r w:rsidR="00C51B33">
        <w:rPr>
          <w:lang w:eastAsia="ko-KR"/>
        </w:rPr>
        <w:t>for the level of economic development for</w:t>
      </w:r>
      <w:r w:rsidR="00C51B33" w:rsidRPr="006F2659">
        <w:rPr>
          <w:lang w:eastAsia="ko-KR"/>
        </w:rPr>
        <w:t xml:space="preserve"> each ethnic group</w:t>
      </w:r>
      <w:r w:rsidR="00C51B33">
        <w:rPr>
          <w:lang w:eastAsia="ko-KR"/>
        </w:rPr>
        <w:t>. Then, it</w:t>
      </w:r>
      <w:r w:rsidR="00C51B33" w:rsidRPr="006F2659">
        <w:rPr>
          <w:lang w:eastAsia="ko-KR"/>
        </w:rPr>
        <w:t xml:space="preserve"> construct</w:t>
      </w:r>
      <w:r w:rsidR="00C51B33">
        <w:rPr>
          <w:lang w:eastAsia="ko-KR"/>
        </w:rPr>
        <w:t>s</w:t>
      </w:r>
      <w:r w:rsidR="00C51B33" w:rsidRPr="006F2659">
        <w:rPr>
          <w:lang w:eastAsia="ko-KR"/>
        </w:rPr>
        <w:t xml:space="preserve"> </w:t>
      </w:r>
      <w:r w:rsidR="00C51B33">
        <w:rPr>
          <w:lang w:eastAsia="ko-KR"/>
        </w:rPr>
        <w:t xml:space="preserve">the </w:t>
      </w:r>
      <w:r w:rsidR="00C51B33" w:rsidRPr="006F2659">
        <w:rPr>
          <w:lang w:eastAsia="ko-KR"/>
        </w:rPr>
        <w:t xml:space="preserve">country level </w:t>
      </w:r>
      <w:r w:rsidR="00C51B33">
        <w:rPr>
          <w:lang w:eastAsia="ko-KR"/>
        </w:rPr>
        <w:t xml:space="preserve">Gini </w:t>
      </w:r>
      <w:r w:rsidR="00C51B33" w:rsidRPr="006F2659">
        <w:rPr>
          <w:lang w:eastAsia="ko-KR"/>
        </w:rPr>
        <w:t>coefficient</w:t>
      </w:r>
      <w:r w:rsidR="00C51B33">
        <w:rPr>
          <w:lang w:eastAsia="ko-KR"/>
        </w:rPr>
        <w:t xml:space="preserve"> (G) to measure </w:t>
      </w:r>
      <w:r w:rsidR="00C51B33" w:rsidRPr="006F2659">
        <w:rPr>
          <w:lang w:eastAsia="ko-KR"/>
        </w:rPr>
        <w:t xml:space="preserve">ethnic </w:t>
      </w:r>
      <w:r w:rsidR="00C51B33">
        <w:rPr>
          <w:lang w:eastAsia="ko-KR"/>
        </w:rPr>
        <w:t>inequality</w:t>
      </w:r>
      <w:r w:rsidR="00C51B33" w:rsidRPr="006F2659">
        <w:rPr>
          <w:lang w:eastAsia="ko-KR"/>
        </w:rPr>
        <w:t xml:space="preserve"> </w:t>
      </w:r>
      <w:r w:rsidR="00C51B33">
        <w:rPr>
          <w:lang w:eastAsia="ko-KR"/>
        </w:rPr>
        <w:t xml:space="preserve">based on </w:t>
      </w:r>
      <w:r w:rsidR="00C51B33" w:rsidRPr="00E65B5C">
        <w:rPr>
          <w:lang w:eastAsia="ko-KR"/>
        </w:rPr>
        <w:t xml:space="preserve">the </w:t>
      </w:r>
      <w:r w:rsidR="00C51B33" w:rsidRPr="00575814">
        <w:rPr>
          <w:lang w:eastAsia="ko-KR"/>
        </w:rPr>
        <w:t>following formula</w:t>
      </w:r>
      <w:r w:rsidR="00C51B33">
        <w:rPr>
          <w:lang w:eastAsia="ko-KR"/>
        </w:rPr>
        <w:t>:</w:t>
      </w:r>
    </w:p>
    <w:p w14:paraId="49920277" w14:textId="77777777" w:rsidR="00AE1DBE" w:rsidRPr="00AE1DBE" w:rsidRDefault="00AE1DBE" w:rsidP="00AE1DBE">
      <w:pPr>
        <w:adjustRightInd w:val="0"/>
        <w:rPr>
          <w:lang w:eastAsia="ko-KR"/>
        </w:rPr>
      </w:pPr>
    </w:p>
    <w:p w14:paraId="64EBFC69" w14:textId="77777777" w:rsidR="00C51B33" w:rsidRPr="00F80F82" w:rsidRDefault="00C51B33" w:rsidP="00FD587E">
      <w:pPr>
        <w:adjustRightInd w:val="0"/>
        <w:rPr>
          <w:lang w:eastAsia="ko-KR"/>
        </w:rPr>
      </w:pPr>
      <m:oMathPara>
        <m:oMath>
          <m:r>
            <w:rPr>
              <w:rFonts w:ascii="Cambria Math" w:hAnsi="Cambria Math"/>
              <w:lang w:eastAsia="ko-KR"/>
            </w:rPr>
            <m:t>G=</m:t>
          </m:r>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n</m:t>
              </m:r>
            </m:den>
          </m:f>
          <m:r>
            <w:rPr>
              <w:rFonts w:ascii="Cambria Math" w:hAnsi="Cambria Math"/>
              <w:lang w:eastAsia="ko-KR"/>
            </w:rPr>
            <m:t>(n+1-2</m:t>
          </m:r>
          <m:f>
            <m:fPr>
              <m:ctrlPr>
                <w:rPr>
                  <w:rFonts w:ascii="Cambria Math" w:hAnsi="Cambria Math"/>
                  <w:i/>
                  <w:lang w:eastAsia="ko-KR"/>
                </w:rPr>
              </m:ctrlPr>
            </m:fPr>
            <m:num>
              <m:nary>
                <m:naryPr>
                  <m:chr m:val="∑"/>
                  <m:limLoc m:val="undOvr"/>
                  <m:ctrlPr>
                    <w:rPr>
                      <w:rFonts w:ascii="Cambria Math" w:hAnsi="Cambria Math"/>
                      <w:i/>
                      <w:lang w:eastAsia="ko-KR"/>
                    </w:rPr>
                  </m:ctrlPr>
                </m:naryPr>
                <m:sub>
                  <m:r>
                    <w:rPr>
                      <w:rFonts w:ascii="Cambria Math" w:hAnsi="Cambria Math"/>
                      <w:lang w:eastAsia="ko-KR"/>
                    </w:rPr>
                    <m:t>i=1</m:t>
                  </m:r>
                </m:sub>
                <m:sup>
                  <m:r>
                    <w:rPr>
                      <w:rFonts w:ascii="Cambria Math" w:hAnsi="Cambria Math"/>
                      <w:lang w:eastAsia="ko-KR"/>
                    </w:rPr>
                    <m:t>n</m:t>
                  </m:r>
                </m:sup>
                <m:e>
                  <m:d>
                    <m:dPr>
                      <m:ctrlPr>
                        <w:rPr>
                          <w:rFonts w:ascii="Cambria Math" w:hAnsi="Cambria Math"/>
                          <w:i/>
                          <w:lang w:eastAsia="ko-KR"/>
                        </w:rPr>
                      </m:ctrlPr>
                    </m:dPr>
                    <m:e>
                      <m:r>
                        <w:rPr>
                          <w:rFonts w:ascii="Cambria Math" w:hAnsi="Cambria Math"/>
                          <w:lang w:eastAsia="ko-KR"/>
                        </w:rPr>
                        <m:t>n+1-i</m:t>
                      </m:r>
                    </m:e>
                  </m:d>
                  <m:sSub>
                    <m:sSubPr>
                      <m:ctrlPr>
                        <w:rPr>
                          <w:rFonts w:ascii="Cambria Math" w:hAnsi="Cambria Math"/>
                          <w:i/>
                          <w:lang w:eastAsia="ko-KR"/>
                        </w:rPr>
                      </m:ctrlPr>
                    </m:sSubPr>
                    <m:e>
                      <m:r>
                        <w:rPr>
                          <w:rFonts w:ascii="Cambria Math" w:hAnsi="Cambria Math"/>
                          <w:lang w:eastAsia="ko-KR"/>
                        </w:rPr>
                        <m:t>y</m:t>
                      </m:r>
                    </m:e>
                    <m:sub>
                      <m:r>
                        <w:rPr>
                          <w:rFonts w:ascii="Cambria Math" w:hAnsi="Cambria Math"/>
                          <w:lang w:eastAsia="ko-KR"/>
                        </w:rPr>
                        <m:t>i</m:t>
                      </m:r>
                    </m:sub>
                  </m:sSub>
                </m:e>
              </m:nary>
            </m:num>
            <m:den>
              <m:nary>
                <m:naryPr>
                  <m:chr m:val="∑"/>
                  <m:limLoc m:val="undOvr"/>
                  <m:ctrlPr>
                    <w:rPr>
                      <w:rFonts w:ascii="Cambria Math" w:hAnsi="Cambria Math"/>
                      <w:i/>
                      <w:lang w:eastAsia="ko-KR"/>
                    </w:rPr>
                  </m:ctrlPr>
                </m:naryPr>
                <m:sub>
                  <m:r>
                    <w:rPr>
                      <w:rFonts w:ascii="Cambria Math" w:hAnsi="Cambria Math"/>
                      <w:lang w:eastAsia="ko-KR"/>
                    </w:rPr>
                    <m:t>i=1</m:t>
                  </m:r>
                </m:sub>
                <m:sup>
                  <m:r>
                    <w:rPr>
                      <w:rFonts w:ascii="Cambria Math" w:hAnsi="Cambria Math"/>
                      <w:lang w:eastAsia="ko-KR"/>
                    </w:rPr>
                    <m:t>n</m:t>
                  </m:r>
                </m:sup>
                <m:e>
                  <m:sSub>
                    <m:sSubPr>
                      <m:ctrlPr>
                        <w:rPr>
                          <w:rFonts w:ascii="Cambria Math" w:hAnsi="Cambria Math"/>
                          <w:i/>
                          <w:lang w:eastAsia="ko-KR"/>
                        </w:rPr>
                      </m:ctrlPr>
                    </m:sSubPr>
                    <m:e>
                      <m:r>
                        <w:rPr>
                          <w:rFonts w:ascii="Cambria Math" w:hAnsi="Cambria Math"/>
                          <w:lang w:eastAsia="ko-KR"/>
                        </w:rPr>
                        <m:t>y</m:t>
                      </m:r>
                    </m:e>
                    <m:sub>
                      <m:r>
                        <w:rPr>
                          <w:rFonts w:ascii="Cambria Math" w:hAnsi="Cambria Math"/>
                          <w:lang w:eastAsia="ko-KR"/>
                        </w:rPr>
                        <m:t>i</m:t>
                      </m:r>
                    </m:sub>
                  </m:sSub>
                </m:e>
              </m:nary>
            </m:den>
          </m:f>
          <m:r>
            <w:rPr>
              <w:rFonts w:ascii="Cambria Math" w:hAnsi="Cambria Math"/>
              <w:lang w:eastAsia="ko-KR"/>
            </w:rPr>
            <m:t>)</m:t>
          </m:r>
        </m:oMath>
      </m:oMathPara>
    </w:p>
    <w:p w14:paraId="017566D3" w14:textId="77777777" w:rsidR="00AE1DBE" w:rsidRDefault="00AE1DBE" w:rsidP="00FD587E">
      <w:pPr>
        <w:adjustRightInd w:val="0"/>
        <w:rPr>
          <w:lang w:eastAsia="ko-KR"/>
        </w:rPr>
      </w:pPr>
    </w:p>
    <w:p w14:paraId="62E9D847" w14:textId="2E594889" w:rsidR="00EF25EB" w:rsidRDefault="00C51B33" w:rsidP="00727EFB">
      <w:pPr>
        <w:adjustRightInd w:val="0"/>
        <w:jc w:val="both"/>
        <w:rPr>
          <w:lang w:eastAsia="ko-KR"/>
        </w:rPr>
      </w:pPr>
      <w:r>
        <w:rPr>
          <w:lang w:eastAsia="ko-KR"/>
        </w:rPr>
        <w:t>where n is the total number of ethnic groups in a given country, y</w:t>
      </w:r>
      <w:r w:rsidRPr="003B13A3">
        <w:rPr>
          <w:vertAlign w:val="subscript"/>
          <w:lang w:eastAsia="ko-KR"/>
        </w:rPr>
        <w:t>i</w:t>
      </w:r>
      <w:r>
        <w:rPr>
          <w:lang w:eastAsia="ko-KR"/>
        </w:rPr>
        <w:t xml:space="preserve"> is the value of luminosity per capita for the historical homeland of group i, and y</w:t>
      </w:r>
      <w:r w:rsidRPr="00E27305">
        <w:rPr>
          <w:vertAlign w:val="subscript"/>
          <w:lang w:eastAsia="ko-KR"/>
        </w:rPr>
        <w:t>i</w:t>
      </w:r>
      <w:r>
        <w:rPr>
          <w:vertAlign w:val="subscript"/>
          <w:lang w:eastAsia="ko-KR"/>
        </w:rPr>
        <w:t xml:space="preserve"> </w:t>
      </w:r>
      <w:r>
        <w:rPr>
          <w:lang w:eastAsia="ko-KR"/>
        </w:rPr>
        <w:t>is in non-decreasing order (y</w:t>
      </w:r>
      <w:r w:rsidRPr="00E27305">
        <w:rPr>
          <w:vertAlign w:val="subscript"/>
          <w:lang w:eastAsia="ko-KR"/>
        </w:rPr>
        <w:t>i</w:t>
      </w:r>
      <w:r w:rsidRPr="00F60F90">
        <w:rPr>
          <w:lang w:eastAsia="ko-KR"/>
        </w:rPr>
        <w:t xml:space="preserve"> </w:t>
      </w:r>
      <w:r>
        <w:rPr>
          <w:lang w:eastAsia="ko-KR"/>
        </w:rPr>
        <w:t>&lt;=</w:t>
      </w:r>
      <w:r w:rsidRPr="00F60F90">
        <w:rPr>
          <w:lang w:eastAsia="ko-KR"/>
        </w:rPr>
        <w:t xml:space="preserve"> </w:t>
      </w:r>
      <w:r>
        <w:rPr>
          <w:lang w:eastAsia="ko-KR"/>
        </w:rPr>
        <w:t>y</w:t>
      </w:r>
      <w:r>
        <w:rPr>
          <w:vertAlign w:val="subscript"/>
          <w:lang w:eastAsia="ko-KR"/>
        </w:rPr>
        <w:t>i+1</w:t>
      </w:r>
      <w:r>
        <w:rPr>
          <w:lang w:eastAsia="ko-KR"/>
        </w:rPr>
        <w:t xml:space="preserve">). This new measure of </w:t>
      </w:r>
      <w:r w:rsidRPr="006F2659">
        <w:rPr>
          <w:lang w:eastAsia="ko-KR"/>
        </w:rPr>
        <w:t xml:space="preserve">ethnic inequality </w:t>
      </w:r>
      <w:r>
        <w:rPr>
          <w:lang w:eastAsia="ko-KR"/>
        </w:rPr>
        <w:t>captures differences in mean incomes across ethnic groups and reflects the overall level of ethnic inequality in a given country (</w:t>
      </w:r>
      <w:r w:rsidRPr="006F2659">
        <w:rPr>
          <w:lang w:eastAsia="ko-KR"/>
        </w:rPr>
        <w:t>Alesina</w:t>
      </w:r>
      <w:r w:rsidR="00AE1DBE">
        <w:rPr>
          <w:lang w:eastAsia="ko-KR"/>
        </w:rPr>
        <w:t xml:space="preserve"> et al. </w:t>
      </w:r>
      <w:r>
        <w:rPr>
          <w:lang w:eastAsia="ko-KR"/>
        </w:rPr>
        <w:t>2016</w:t>
      </w:r>
      <w:r w:rsidRPr="006F2659">
        <w:rPr>
          <w:lang w:eastAsia="ko-KR"/>
        </w:rPr>
        <w:t>)</w:t>
      </w:r>
      <w:r>
        <w:rPr>
          <w:lang w:eastAsia="ko-KR"/>
        </w:rPr>
        <w:t xml:space="preserve">. </w:t>
      </w:r>
      <w:r w:rsidR="00AE1DBE">
        <w:rPr>
          <w:lang w:eastAsia="ko-KR"/>
        </w:rPr>
        <w:t>Since this measure is based on Gini coefficient, it has a range between 0 to 0.97, where smaller score means low ethnic inequality and higher score means greater discrepancy of light per capita among ethnic homelands.</w:t>
      </w:r>
      <w:r w:rsidR="00AE1D3A">
        <w:rPr>
          <w:lang w:eastAsia="ko-KR"/>
        </w:rPr>
        <w:t xml:space="preserve"> Here, 0 score indicates country has only one ethnic homeland, which are the cases of South Korea and North Korea, for example. </w:t>
      </w:r>
      <w:r>
        <w:rPr>
          <w:lang w:eastAsia="ko-KR"/>
        </w:rPr>
        <w:t xml:space="preserve">This variable is measured </w:t>
      </w:r>
      <w:r w:rsidR="00655F3F">
        <w:rPr>
          <w:lang w:eastAsia="ko-KR"/>
        </w:rPr>
        <w:t xml:space="preserve">at </w:t>
      </w:r>
      <w:r>
        <w:rPr>
          <w:lang w:eastAsia="ko-KR"/>
        </w:rPr>
        <w:t>three time points – 1992, 2000, and 2012, covering a global sample of 173 countries</w:t>
      </w:r>
      <w:r w:rsidRPr="006F2659">
        <w:rPr>
          <w:lang w:eastAsia="ko-KR"/>
        </w:rPr>
        <w:t>. To construct the annual level of ethnic inequality, we linearly interpolated ethnic inequality measure using these three time points.</w:t>
      </w:r>
    </w:p>
    <w:p w14:paraId="47E8FC45" w14:textId="77777777" w:rsidR="00AE1D3A" w:rsidRDefault="00AE1D3A" w:rsidP="00727EFB">
      <w:pPr>
        <w:adjustRightInd w:val="0"/>
        <w:jc w:val="both"/>
        <w:rPr>
          <w:lang w:eastAsia="ko-KR"/>
        </w:rPr>
      </w:pPr>
    </w:p>
    <w:p w14:paraId="5BE18992" w14:textId="47E12708" w:rsidR="00013D9A" w:rsidRDefault="00AE1D3A" w:rsidP="00C27DF4">
      <w:pPr>
        <w:adjustRightInd w:val="0"/>
        <w:jc w:val="both"/>
        <w:rPr>
          <w:lang w:eastAsia="ko-KR"/>
        </w:rPr>
      </w:pPr>
      <w:r>
        <w:rPr>
          <w:lang w:eastAsia="ko-KR"/>
        </w:rPr>
        <w:t xml:space="preserve">Even though GREG based ethnic inequality has </w:t>
      </w:r>
      <w:r w:rsidR="00655F3F">
        <w:rPr>
          <w:lang w:eastAsia="ko-KR"/>
        </w:rPr>
        <w:t xml:space="preserve">the </w:t>
      </w:r>
      <w:r>
        <w:rPr>
          <w:lang w:eastAsia="ko-KR"/>
        </w:rPr>
        <w:t>greatest coverage of ethnic inequality</w:t>
      </w:r>
      <w:r w:rsidR="00655F3F">
        <w:rPr>
          <w:lang w:eastAsia="ko-KR"/>
        </w:rPr>
        <w:t xml:space="preserve"> data</w:t>
      </w:r>
      <w:r>
        <w:rPr>
          <w:lang w:eastAsia="ko-KR"/>
        </w:rPr>
        <w:t>, it also has a problem if competing ethnic groups share same ethnic homelands. Most clear case would be Rwanda. Here, two majo</w:t>
      </w:r>
      <w:r w:rsidR="00383B1D">
        <w:rPr>
          <w:lang w:eastAsia="ko-KR"/>
        </w:rPr>
        <w:t>r ethnic group, Hutu and Tutsi share ethn</w:t>
      </w:r>
      <w:r w:rsidR="00C15E0D">
        <w:rPr>
          <w:lang w:eastAsia="ko-KR"/>
        </w:rPr>
        <w:t>ic homeland. Due to this reason</w:t>
      </w:r>
      <w:r w:rsidR="00383B1D">
        <w:rPr>
          <w:lang w:eastAsia="ko-KR"/>
        </w:rPr>
        <w:t>, GREG does not even differentiate the ethnic homeland of Hutu and Tutsi. So, ethnic inequality measure i</w:t>
      </w:r>
      <w:r w:rsidR="00C15E0D">
        <w:rPr>
          <w:lang w:eastAsia="ko-KR"/>
        </w:rPr>
        <w:t xml:space="preserve">n Rwanda is </w:t>
      </w:r>
      <w:r w:rsidR="00383B1D">
        <w:rPr>
          <w:lang w:eastAsia="ko-KR"/>
        </w:rPr>
        <w:t>based on comparison</w:t>
      </w:r>
      <w:r w:rsidR="00C15E0D">
        <w:rPr>
          <w:lang w:eastAsia="ko-KR"/>
        </w:rPr>
        <w:t xml:space="preserve"> only</w:t>
      </w:r>
      <w:r w:rsidR="00383B1D">
        <w:rPr>
          <w:lang w:eastAsia="ko-KR"/>
        </w:rPr>
        <w:t xml:space="preserve"> between </w:t>
      </w:r>
      <w:r w:rsidR="00C15E0D">
        <w:rPr>
          <w:lang w:eastAsia="ko-KR"/>
        </w:rPr>
        <w:t>Banyaruanda (including both Hutu and Tutsi) and remaining Twa. Thus, we also use ethnic inequality from survey based measure (Houle 2015)</w:t>
      </w:r>
      <w:r w:rsidR="00744402">
        <w:rPr>
          <w:lang w:eastAsia="ko-KR"/>
        </w:rPr>
        <w:t xml:space="preserve"> for robustness check. </w:t>
      </w:r>
      <w:r w:rsidR="00013D9A" w:rsidRPr="006F2659">
        <w:rPr>
          <w:lang w:eastAsia="ko-KR"/>
        </w:rPr>
        <w:t xml:space="preserve">Houle (2015) </w:t>
      </w:r>
      <w:r w:rsidR="00013D9A">
        <w:rPr>
          <w:lang w:eastAsia="ko-KR"/>
        </w:rPr>
        <w:t>constructs</w:t>
      </w:r>
      <w:r w:rsidR="00013D9A" w:rsidRPr="006F2659">
        <w:rPr>
          <w:lang w:eastAsia="ko-KR"/>
        </w:rPr>
        <w:t xml:space="preserve"> </w:t>
      </w:r>
      <w:r w:rsidR="00013D9A">
        <w:rPr>
          <w:lang w:eastAsia="ko-KR"/>
        </w:rPr>
        <w:t xml:space="preserve">a </w:t>
      </w:r>
      <w:r w:rsidR="00013D9A">
        <w:rPr>
          <w:rFonts w:eastAsia="Batang"/>
          <w:lang w:eastAsia="ko-KR"/>
        </w:rPr>
        <w:t xml:space="preserve">between-group economic </w:t>
      </w:r>
      <w:r w:rsidR="00013D9A">
        <w:rPr>
          <w:rFonts w:eastAsia="Batang"/>
          <w:lang w:eastAsia="ko-KR"/>
        </w:rPr>
        <w:lastRenderedPageBreak/>
        <w:t>inequality (BGI)</w:t>
      </w:r>
      <w:r w:rsidR="00013D9A">
        <w:rPr>
          <w:lang w:eastAsia="ko-KR"/>
        </w:rPr>
        <w:t xml:space="preserve"> index </w:t>
      </w:r>
      <w:r w:rsidR="00013D9A" w:rsidRPr="006F2659">
        <w:rPr>
          <w:lang w:eastAsia="ko-KR"/>
        </w:rPr>
        <w:t>using multiple cross-national surveys</w:t>
      </w:r>
      <w:r w:rsidR="00013D9A">
        <w:rPr>
          <w:rStyle w:val="FootnoteReference"/>
          <w:lang w:eastAsia="ko-KR"/>
        </w:rPr>
        <w:footnoteReference w:id="1"/>
      </w:r>
      <w:r w:rsidR="00013D9A" w:rsidRPr="006F2659">
        <w:rPr>
          <w:lang w:eastAsia="ko-KR"/>
        </w:rPr>
        <w:t>. Using various survey data, he creat</w:t>
      </w:r>
      <w:r w:rsidR="00013D9A">
        <w:rPr>
          <w:lang w:eastAsia="ko-KR"/>
        </w:rPr>
        <w:t>es</w:t>
      </w:r>
      <w:r w:rsidR="00013D9A" w:rsidRPr="006F2659">
        <w:rPr>
          <w:lang w:eastAsia="ko-KR"/>
        </w:rPr>
        <w:t xml:space="preserve"> </w:t>
      </w:r>
      <w:r w:rsidR="00013D9A">
        <w:rPr>
          <w:lang w:eastAsia="ko-KR"/>
        </w:rPr>
        <w:t>a</w:t>
      </w:r>
      <w:r w:rsidR="00013D9A" w:rsidRPr="006F2659">
        <w:rPr>
          <w:lang w:eastAsia="ko-KR"/>
        </w:rPr>
        <w:t xml:space="preserve"> </w:t>
      </w:r>
      <w:r w:rsidR="00013D9A">
        <w:rPr>
          <w:lang w:eastAsia="ko-KR"/>
        </w:rPr>
        <w:t xml:space="preserve">group-level </w:t>
      </w:r>
      <w:r w:rsidR="00013D9A" w:rsidRPr="006F2659">
        <w:rPr>
          <w:lang w:eastAsia="ko-KR"/>
        </w:rPr>
        <w:t>ethnic inequality</w:t>
      </w:r>
      <w:r w:rsidR="00013D9A">
        <w:rPr>
          <w:lang w:eastAsia="ko-KR"/>
        </w:rPr>
        <w:t xml:space="preserve"> dataset</w:t>
      </w:r>
      <w:r w:rsidR="00013D9A" w:rsidRPr="006F2659">
        <w:rPr>
          <w:lang w:eastAsia="ko-KR"/>
        </w:rPr>
        <w:t xml:space="preserve"> by calculating </w:t>
      </w:r>
      <w:r w:rsidR="00013D9A">
        <w:rPr>
          <w:lang w:eastAsia="ko-KR"/>
        </w:rPr>
        <w:t>inequality</w:t>
      </w:r>
      <w:r w:rsidR="00013D9A" w:rsidRPr="006F2659">
        <w:rPr>
          <w:lang w:eastAsia="ko-KR"/>
        </w:rPr>
        <w:t xml:space="preserve"> between average income/wealth for </w:t>
      </w:r>
      <w:r w:rsidR="00013D9A">
        <w:rPr>
          <w:lang w:eastAsia="ko-KR"/>
        </w:rPr>
        <w:t xml:space="preserve">a </w:t>
      </w:r>
      <w:r w:rsidR="00013D9A" w:rsidRPr="006F2659">
        <w:rPr>
          <w:lang w:eastAsia="ko-KR"/>
        </w:rPr>
        <w:t xml:space="preserve">given ethnic group and average income/wealth for </w:t>
      </w:r>
      <w:r w:rsidR="00013D9A">
        <w:rPr>
          <w:lang w:eastAsia="ko-KR"/>
        </w:rPr>
        <w:t xml:space="preserve">the </w:t>
      </w:r>
      <w:r w:rsidR="00013D9A" w:rsidRPr="006F2659">
        <w:rPr>
          <w:lang w:eastAsia="ko-KR"/>
        </w:rPr>
        <w:t xml:space="preserve">given country. </w:t>
      </w:r>
      <w:r w:rsidR="00013D9A">
        <w:rPr>
          <w:lang w:eastAsia="ko-KR"/>
        </w:rPr>
        <w:t>The specific formula for calculation is shown as below:</w:t>
      </w:r>
    </w:p>
    <w:p w14:paraId="76678A97" w14:textId="77777777" w:rsidR="00013D9A" w:rsidRPr="00F80F82" w:rsidRDefault="00505B63" w:rsidP="00013D9A">
      <w:pPr>
        <w:spacing w:line="480" w:lineRule="auto"/>
        <w:jc w:val="center"/>
        <w:rPr>
          <w:lang w:eastAsia="ko-KR"/>
        </w:rPr>
      </w:pPr>
      <m:oMathPara>
        <m:oMath>
          <m:sSub>
            <m:sSubPr>
              <m:ctrlPr>
                <w:rPr>
                  <w:rFonts w:ascii="Cambria Math" w:hAnsi="Cambria Math"/>
                  <w:i/>
                  <w:lang w:eastAsia="ko-KR"/>
                </w:rPr>
              </m:ctrlPr>
            </m:sSubPr>
            <m:e>
              <m:r>
                <w:rPr>
                  <w:rFonts w:ascii="Cambria Math" w:hAnsi="Cambria Math"/>
                  <w:lang w:eastAsia="ko-KR"/>
                </w:rPr>
                <m:t>BGI</m:t>
              </m:r>
            </m:e>
            <m:sub>
              <m:r>
                <w:rPr>
                  <w:rFonts w:ascii="Cambria Math" w:hAnsi="Cambria Math"/>
                  <w:lang w:eastAsia="ko-KR"/>
                </w:rPr>
                <m:t>i</m:t>
              </m:r>
            </m:sub>
          </m:sSub>
          <m:r>
            <w:rPr>
              <w:rFonts w:ascii="Cambria Math" w:hAnsi="Cambria Math"/>
              <w:lang w:eastAsia="ko-KR"/>
            </w:rPr>
            <m:t>=</m:t>
          </m:r>
          <m:sSup>
            <m:sSupPr>
              <m:ctrlPr>
                <w:rPr>
                  <w:rFonts w:ascii="Cambria Math" w:hAnsi="Cambria Math"/>
                  <w:i/>
                  <w:lang w:eastAsia="ko-KR"/>
                </w:rPr>
              </m:ctrlPr>
            </m:sSupPr>
            <m:e>
              <m:d>
                <m:dPr>
                  <m:begChr m:val="["/>
                  <m:endChr m:val="]"/>
                  <m:ctrlPr>
                    <w:rPr>
                      <w:rFonts w:ascii="Cambria Math" w:hAnsi="Cambria Math"/>
                      <w:i/>
                      <w:lang w:eastAsia="ko-KR"/>
                    </w:rPr>
                  </m:ctrlPr>
                </m:dPr>
                <m:e>
                  <m:r>
                    <m:rPr>
                      <m:sty m:val="p"/>
                    </m:rPr>
                    <w:rPr>
                      <w:rFonts w:ascii="Cambria Math" w:hAnsi="Cambria Math"/>
                      <w:lang w:eastAsia="ko-KR"/>
                    </w:rPr>
                    <m:t>log⁡</m:t>
                  </m:r>
                  <m:r>
                    <w:rPr>
                      <w:rFonts w:ascii="Cambria Math" w:hAnsi="Cambria Math"/>
                      <w:lang w:eastAsia="ko-KR"/>
                    </w:rPr>
                    <m:t>(</m:t>
                  </m:r>
                  <m:f>
                    <m:fPr>
                      <m:ctrlPr>
                        <w:rPr>
                          <w:rFonts w:ascii="Cambria Math" w:hAnsi="Cambria Math"/>
                          <w:i/>
                          <w:lang w:eastAsia="ko-KR"/>
                        </w:rPr>
                      </m:ctrlPr>
                    </m:fPr>
                    <m:num>
                      <m:sSub>
                        <m:sSubPr>
                          <m:ctrlPr>
                            <w:rPr>
                              <w:rFonts w:ascii="Cambria Math" w:hAnsi="Cambria Math"/>
                              <w:i/>
                              <w:lang w:eastAsia="ko-KR"/>
                            </w:rPr>
                          </m:ctrlPr>
                        </m:sSubPr>
                        <m:e>
                          <m:r>
                            <w:rPr>
                              <w:rFonts w:ascii="Cambria Math" w:hAnsi="Cambria Math"/>
                              <w:lang w:eastAsia="ko-KR"/>
                            </w:rPr>
                            <m:t>g</m:t>
                          </m:r>
                        </m:e>
                        <m:sub>
                          <m:r>
                            <w:rPr>
                              <w:rFonts w:ascii="Cambria Math" w:hAnsi="Cambria Math"/>
                              <w:lang w:eastAsia="ko-KR"/>
                            </w:rPr>
                            <m:t>i</m:t>
                          </m:r>
                        </m:sub>
                      </m:sSub>
                    </m:num>
                    <m:den>
                      <m:r>
                        <w:rPr>
                          <w:rFonts w:ascii="Cambria Math" w:hAnsi="Cambria Math"/>
                          <w:lang w:eastAsia="ko-KR"/>
                        </w:rPr>
                        <m:t>G</m:t>
                      </m:r>
                    </m:den>
                  </m:f>
                  <m:r>
                    <w:rPr>
                      <w:rFonts w:ascii="Cambria Math" w:hAnsi="Cambria Math"/>
                      <w:lang w:eastAsia="ko-KR"/>
                    </w:rPr>
                    <m:t>)</m:t>
                  </m:r>
                </m:e>
              </m:d>
            </m:e>
            <m:sup>
              <m:r>
                <w:rPr>
                  <w:rFonts w:ascii="Cambria Math" w:hAnsi="Cambria Math"/>
                  <w:lang w:eastAsia="ko-KR"/>
                </w:rPr>
                <m:t>2</m:t>
              </m:r>
            </m:sup>
          </m:sSup>
        </m:oMath>
      </m:oMathPara>
    </w:p>
    <w:p w14:paraId="0A6F5CBF" w14:textId="7D3CB9EA" w:rsidR="00013D9A" w:rsidRPr="00AE1D3A" w:rsidRDefault="00013D9A" w:rsidP="00727EFB">
      <w:pPr>
        <w:adjustRightInd w:val="0"/>
        <w:jc w:val="both"/>
        <w:rPr>
          <w:lang w:eastAsia="ko-KR"/>
        </w:rPr>
      </w:pPr>
      <w:r>
        <w:rPr>
          <w:lang w:eastAsia="ko-KR"/>
        </w:rPr>
        <w:t>where g</w:t>
      </w:r>
      <w:r w:rsidRPr="00E27305">
        <w:rPr>
          <w:vertAlign w:val="subscript"/>
          <w:lang w:eastAsia="ko-KR"/>
        </w:rPr>
        <w:t>i</w:t>
      </w:r>
      <w:r>
        <w:rPr>
          <w:lang w:eastAsia="ko-KR"/>
        </w:rPr>
        <w:t xml:space="preserve"> is the average income/wealth of ethnic group i, and G is the average income/wealth of the given country</w:t>
      </w:r>
      <w:r>
        <w:rPr>
          <w:rStyle w:val="FootnoteReference"/>
          <w:lang w:eastAsia="ko-KR"/>
        </w:rPr>
        <w:footnoteReference w:id="2"/>
      </w:r>
      <w:r>
        <w:rPr>
          <w:lang w:eastAsia="ko-KR"/>
        </w:rPr>
        <w:t xml:space="preserve">. He then </w:t>
      </w:r>
      <w:r w:rsidRPr="006F2659">
        <w:rPr>
          <w:lang w:eastAsia="ko-KR"/>
        </w:rPr>
        <w:t>calculate</w:t>
      </w:r>
      <w:r>
        <w:rPr>
          <w:lang w:eastAsia="ko-KR"/>
        </w:rPr>
        <w:t>s</w:t>
      </w:r>
      <w:r w:rsidRPr="006F2659">
        <w:rPr>
          <w:lang w:eastAsia="ko-KR"/>
        </w:rPr>
        <w:t xml:space="preserve"> the country-level </w:t>
      </w:r>
      <w:r>
        <w:rPr>
          <w:lang w:eastAsia="ko-KR"/>
        </w:rPr>
        <w:t>BGI variable as a weighted average of group-level BGI in which the weights are the sizes of ethnic groups. Thus, this measure of country-level BGI captures the average level of economic inequality across ethnic groups in a given country (Houle 2015).</w:t>
      </w:r>
    </w:p>
    <w:p w14:paraId="401B0CC9" w14:textId="77777777" w:rsidR="00EF25EB" w:rsidRDefault="00EF25EB" w:rsidP="00FD587E">
      <w:pPr>
        <w:adjustRightInd w:val="0"/>
        <w:rPr>
          <w:b/>
          <w:u w:val="single"/>
        </w:rPr>
      </w:pPr>
    </w:p>
    <w:p w14:paraId="0DCC10F5" w14:textId="77777777" w:rsidR="00C51B33" w:rsidRDefault="00C51B33">
      <w:r>
        <w:br w:type="page"/>
      </w:r>
    </w:p>
    <w:p w14:paraId="1A655EAA" w14:textId="69416BA9" w:rsidR="002B799E" w:rsidRPr="003355A3" w:rsidRDefault="002B799E" w:rsidP="002B799E">
      <w:r w:rsidRPr="003355A3">
        <w:lastRenderedPageBreak/>
        <w:t>T</w:t>
      </w:r>
      <w:r>
        <w:t>able A1</w:t>
      </w:r>
      <w:r w:rsidRPr="003355A3">
        <w:t xml:space="preserve">. The effect of ethnic </w:t>
      </w:r>
      <w:r>
        <w:t xml:space="preserve">inequality on state repression </w:t>
      </w:r>
      <w:r w:rsidRPr="003355A3">
        <w:t>(Non-OECD sample)</w:t>
      </w:r>
    </w:p>
    <w:tbl>
      <w:tblPr>
        <w:tblW w:w="9066" w:type="dxa"/>
        <w:jc w:val="center"/>
        <w:tblLayout w:type="fixed"/>
        <w:tblCellMar>
          <w:left w:w="144" w:type="dxa"/>
          <w:right w:w="144" w:type="dxa"/>
        </w:tblCellMar>
        <w:tblLook w:val="0000" w:firstRow="0" w:lastRow="0" w:firstColumn="0" w:lastColumn="0" w:noHBand="0" w:noVBand="0"/>
      </w:tblPr>
      <w:tblGrid>
        <w:gridCol w:w="2193"/>
        <w:gridCol w:w="1145"/>
        <w:gridCol w:w="1195"/>
        <w:gridCol w:w="1096"/>
        <w:gridCol w:w="1146"/>
        <w:gridCol w:w="1145"/>
        <w:gridCol w:w="1146"/>
      </w:tblGrid>
      <w:tr w:rsidR="002B799E" w:rsidRPr="003355A3" w14:paraId="325A44DA" w14:textId="77777777" w:rsidTr="00676E18">
        <w:trPr>
          <w:trHeight w:hRule="exact" w:val="474"/>
          <w:jc w:val="center"/>
        </w:trPr>
        <w:tc>
          <w:tcPr>
            <w:tcW w:w="2193" w:type="dxa"/>
            <w:tcBorders>
              <w:top w:val="single" w:sz="6" w:space="0" w:color="auto"/>
              <w:left w:val="nil"/>
              <w:bottom w:val="single" w:sz="6" w:space="0" w:color="auto"/>
              <w:right w:val="nil"/>
            </w:tcBorders>
            <w:shd w:val="clear" w:color="auto" w:fill="auto"/>
          </w:tcPr>
          <w:p w14:paraId="3DED7062" w14:textId="77777777" w:rsidR="002B799E" w:rsidRPr="003355A3" w:rsidRDefault="002B799E" w:rsidP="00676E18">
            <w:pPr>
              <w:rPr>
                <w:sz w:val="16"/>
                <w:szCs w:val="16"/>
              </w:rPr>
            </w:pPr>
          </w:p>
        </w:tc>
        <w:tc>
          <w:tcPr>
            <w:tcW w:w="2340" w:type="dxa"/>
            <w:gridSpan w:val="2"/>
            <w:tcBorders>
              <w:top w:val="single" w:sz="6" w:space="0" w:color="auto"/>
              <w:left w:val="nil"/>
              <w:bottom w:val="single" w:sz="6" w:space="0" w:color="auto"/>
              <w:right w:val="nil"/>
            </w:tcBorders>
            <w:shd w:val="clear" w:color="auto" w:fill="auto"/>
          </w:tcPr>
          <w:p w14:paraId="58FD2429" w14:textId="77777777" w:rsidR="002B799E" w:rsidRPr="003355A3" w:rsidRDefault="002B799E" w:rsidP="00676E18">
            <w:pPr>
              <w:rPr>
                <w:sz w:val="16"/>
                <w:szCs w:val="16"/>
              </w:rPr>
            </w:pPr>
            <w:r w:rsidRPr="003355A3">
              <w:rPr>
                <w:sz w:val="16"/>
                <w:szCs w:val="16"/>
              </w:rPr>
              <w:t>CIRI</w:t>
            </w:r>
          </w:p>
          <w:p w14:paraId="02611A75" w14:textId="517AE51E" w:rsidR="002B799E" w:rsidRPr="003355A3" w:rsidRDefault="002B799E" w:rsidP="00676E18">
            <w:pPr>
              <w:rPr>
                <w:sz w:val="16"/>
                <w:szCs w:val="16"/>
              </w:rPr>
            </w:pPr>
            <w:r w:rsidRPr="003355A3">
              <w:rPr>
                <w:sz w:val="16"/>
                <w:szCs w:val="16"/>
              </w:rPr>
              <w:t>199</w:t>
            </w:r>
            <w:r w:rsidR="001208A3">
              <w:rPr>
                <w:sz w:val="16"/>
                <w:szCs w:val="16"/>
              </w:rPr>
              <w:t>2</w:t>
            </w:r>
            <w:r w:rsidRPr="003355A3">
              <w:rPr>
                <w:sz w:val="16"/>
                <w:szCs w:val="16"/>
              </w:rPr>
              <w:t>-2011</w:t>
            </w:r>
          </w:p>
        </w:tc>
        <w:tc>
          <w:tcPr>
            <w:tcW w:w="2242" w:type="dxa"/>
            <w:gridSpan w:val="2"/>
            <w:tcBorders>
              <w:top w:val="single" w:sz="6" w:space="0" w:color="auto"/>
              <w:left w:val="nil"/>
              <w:bottom w:val="single" w:sz="6" w:space="0" w:color="auto"/>
              <w:right w:val="nil"/>
            </w:tcBorders>
            <w:shd w:val="clear" w:color="auto" w:fill="auto"/>
          </w:tcPr>
          <w:p w14:paraId="62409AA5" w14:textId="77777777" w:rsidR="002B799E" w:rsidRPr="003355A3" w:rsidRDefault="002B799E" w:rsidP="00676E18">
            <w:pPr>
              <w:rPr>
                <w:sz w:val="16"/>
                <w:szCs w:val="16"/>
              </w:rPr>
            </w:pPr>
            <w:r w:rsidRPr="003355A3">
              <w:rPr>
                <w:sz w:val="16"/>
                <w:szCs w:val="16"/>
              </w:rPr>
              <w:t>PTS</w:t>
            </w:r>
          </w:p>
          <w:p w14:paraId="6379A939" w14:textId="72B4805E" w:rsidR="002B799E" w:rsidRPr="003355A3" w:rsidRDefault="002B799E" w:rsidP="00676E18">
            <w:pPr>
              <w:rPr>
                <w:sz w:val="16"/>
                <w:szCs w:val="16"/>
              </w:rPr>
            </w:pPr>
            <w:r w:rsidRPr="003355A3">
              <w:rPr>
                <w:sz w:val="16"/>
                <w:szCs w:val="16"/>
              </w:rPr>
              <w:t>199</w:t>
            </w:r>
            <w:r w:rsidR="001208A3">
              <w:rPr>
                <w:sz w:val="16"/>
                <w:szCs w:val="16"/>
              </w:rPr>
              <w:t>2</w:t>
            </w:r>
            <w:r w:rsidRPr="003355A3">
              <w:rPr>
                <w:sz w:val="16"/>
                <w:szCs w:val="16"/>
              </w:rPr>
              <w:t>-2013</w:t>
            </w:r>
          </w:p>
        </w:tc>
        <w:tc>
          <w:tcPr>
            <w:tcW w:w="2291" w:type="dxa"/>
            <w:gridSpan w:val="2"/>
            <w:tcBorders>
              <w:top w:val="single" w:sz="6" w:space="0" w:color="auto"/>
              <w:left w:val="nil"/>
              <w:bottom w:val="single" w:sz="6" w:space="0" w:color="auto"/>
              <w:right w:val="nil"/>
            </w:tcBorders>
            <w:shd w:val="clear" w:color="auto" w:fill="auto"/>
          </w:tcPr>
          <w:p w14:paraId="4D5DD529" w14:textId="77777777" w:rsidR="002B799E" w:rsidRPr="003355A3" w:rsidRDefault="002B799E" w:rsidP="00676E18">
            <w:pPr>
              <w:rPr>
                <w:sz w:val="16"/>
                <w:szCs w:val="16"/>
              </w:rPr>
            </w:pPr>
            <w:r w:rsidRPr="003355A3">
              <w:rPr>
                <w:sz w:val="16"/>
                <w:szCs w:val="16"/>
              </w:rPr>
              <w:t>Fariss</w:t>
            </w:r>
          </w:p>
          <w:p w14:paraId="23C75D7D" w14:textId="11AD9980" w:rsidR="002B799E" w:rsidRPr="003355A3" w:rsidRDefault="002B799E" w:rsidP="00676E18">
            <w:pPr>
              <w:rPr>
                <w:sz w:val="16"/>
                <w:szCs w:val="16"/>
              </w:rPr>
            </w:pPr>
            <w:r w:rsidRPr="003355A3">
              <w:rPr>
                <w:sz w:val="16"/>
                <w:szCs w:val="16"/>
              </w:rPr>
              <w:t>199</w:t>
            </w:r>
            <w:r w:rsidR="001208A3">
              <w:rPr>
                <w:sz w:val="16"/>
                <w:szCs w:val="16"/>
              </w:rPr>
              <w:t>2</w:t>
            </w:r>
            <w:r w:rsidRPr="003355A3">
              <w:rPr>
                <w:sz w:val="16"/>
                <w:szCs w:val="16"/>
              </w:rPr>
              <w:t>-2013</w:t>
            </w:r>
          </w:p>
        </w:tc>
      </w:tr>
      <w:tr w:rsidR="004A4678" w:rsidRPr="003355A3" w14:paraId="63F6C68D" w14:textId="77777777" w:rsidTr="00676E18">
        <w:trPr>
          <w:trHeight w:hRule="exact" w:val="255"/>
          <w:jc w:val="center"/>
        </w:trPr>
        <w:tc>
          <w:tcPr>
            <w:tcW w:w="2193" w:type="dxa"/>
            <w:tcBorders>
              <w:top w:val="single" w:sz="6" w:space="0" w:color="auto"/>
              <w:left w:val="nil"/>
              <w:bottom w:val="nil"/>
              <w:right w:val="nil"/>
            </w:tcBorders>
            <w:shd w:val="clear" w:color="auto" w:fill="DDD9C3"/>
          </w:tcPr>
          <w:p w14:paraId="6CE774A1" w14:textId="7973EDB0" w:rsidR="004A4678" w:rsidRPr="003355A3" w:rsidRDefault="004A4678" w:rsidP="00676E18">
            <w:pPr>
              <w:rPr>
                <w:sz w:val="16"/>
                <w:szCs w:val="16"/>
              </w:rPr>
            </w:pPr>
            <w:r w:rsidRPr="003355A3">
              <w:rPr>
                <w:sz w:val="16"/>
                <w:szCs w:val="16"/>
              </w:rPr>
              <w:t>Ethnic Inequality (</w:t>
            </w:r>
            <w:r w:rsidR="00EA22E8">
              <w:rPr>
                <w:sz w:val="16"/>
                <w:szCs w:val="16"/>
              </w:rPr>
              <w:t>EI</w:t>
            </w:r>
            <w:r w:rsidRPr="003355A3">
              <w:rPr>
                <w:sz w:val="16"/>
                <w:szCs w:val="16"/>
              </w:rPr>
              <w:t>)</w:t>
            </w:r>
          </w:p>
        </w:tc>
        <w:tc>
          <w:tcPr>
            <w:tcW w:w="1145" w:type="dxa"/>
            <w:tcBorders>
              <w:top w:val="single" w:sz="6" w:space="0" w:color="auto"/>
              <w:left w:val="nil"/>
              <w:bottom w:val="nil"/>
              <w:right w:val="nil"/>
            </w:tcBorders>
            <w:shd w:val="clear" w:color="auto" w:fill="DDD9C3"/>
          </w:tcPr>
          <w:p w14:paraId="06723FE6" w14:textId="67AE698E" w:rsidR="004A4678" w:rsidRPr="003355A3" w:rsidRDefault="004A4678" w:rsidP="00676E18">
            <w:pPr>
              <w:rPr>
                <w:sz w:val="16"/>
                <w:szCs w:val="16"/>
              </w:rPr>
            </w:pPr>
            <w:r w:rsidRPr="00A54982">
              <w:rPr>
                <w:sz w:val="16"/>
                <w:szCs w:val="16"/>
              </w:rPr>
              <w:t>0.423**</w:t>
            </w:r>
          </w:p>
        </w:tc>
        <w:tc>
          <w:tcPr>
            <w:tcW w:w="1195" w:type="dxa"/>
            <w:tcBorders>
              <w:top w:val="single" w:sz="6" w:space="0" w:color="auto"/>
              <w:left w:val="nil"/>
              <w:bottom w:val="nil"/>
              <w:right w:val="nil"/>
            </w:tcBorders>
            <w:shd w:val="clear" w:color="auto" w:fill="DDD9C3"/>
          </w:tcPr>
          <w:p w14:paraId="680A1453" w14:textId="0F847439" w:rsidR="004A4678" w:rsidRPr="003355A3" w:rsidRDefault="004A4678" w:rsidP="00676E18">
            <w:pPr>
              <w:rPr>
                <w:sz w:val="16"/>
                <w:szCs w:val="16"/>
              </w:rPr>
            </w:pPr>
            <w:r w:rsidRPr="00A54982">
              <w:rPr>
                <w:sz w:val="16"/>
                <w:szCs w:val="16"/>
              </w:rPr>
              <w:t>2.230***</w:t>
            </w:r>
          </w:p>
        </w:tc>
        <w:tc>
          <w:tcPr>
            <w:tcW w:w="1096" w:type="dxa"/>
            <w:tcBorders>
              <w:top w:val="single" w:sz="6" w:space="0" w:color="auto"/>
              <w:left w:val="nil"/>
              <w:bottom w:val="nil"/>
              <w:right w:val="nil"/>
            </w:tcBorders>
            <w:shd w:val="clear" w:color="auto" w:fill="DDD9C3"/>
          </w:tcPr>
          <w:p w14:paraId="65BA8FB6" w14:textId="1D6059B9" w:rsidR="004A4678" w:rsidRPr="003355A3" w:rsidRDefault="004A4678" w:rsidP="00676E18">
            <w:pPr>
              <w:rPr>
                <w:sz w:val="16"/>
                <w:szCs w:val="16"/>
              </w:rPr>
            </w:pPr>
            <w:r w:rsidRPr="00A54982">
              <w:rPr>
                <w:sz w:val="16"/>
                <w:szCs w:val="16"/>
              </w:rPr>
              <w:t>0.549***</w:t>
            </w:r>
          </w:p>
        </w:tc>
        <w:tc>
          <w:tcPr>
            <w:tcW w:w="1146" w:type="dxa"/>
            <w:tcBorders>
              <w:top w:val="single" w:sz="6" w:space="0" w:color="auto"/>
              <w:left w:val="nil"/>
              <w:bottom w:val="nil"/>
              <w:right w:val="nil"/>
            </w:tcBorders>
            <w:shd w:val="clear" w:color="auto" w:fill="DDD9C3"/>
          </w:tcPr>
          <w:p w14:paraId="412837F9" w14:textId="14DCA9DC" w:rsidR="004A4678" w:rsidRPr="003355A3" w:rsidRDefault="004A4678" w:rsidP="00676E18">
            <w:pPr>
              <w:rPr>
                <w:sz w:val="16"/>
                <w:szCs w:val="16"/>
              </w:rPr>
            </w:pPr>
            <w:r w:rsidRPr="00A54982">
              <w:rPr>
                <w:sz w:val="16"/>
                <w:szCs w:val="16"/>
              </w:rPr>
              <w:t>1.287***</w:t>
            </w:r>
          </w:p>
        </w:tc>
        <w:tc>
          <w:tcPr>
            <w:tcW w:w="1145" w:type="dxa"/>
            <w:tcBorders>
              <w:top w:val="single" w:sz="6" w:space="0" w:color="auto"/>
              <w:left w:val="nil"/>
              <w:bottom w:val="nil"/>
              <w:right w:val="nil"/>
            </w:tcBorders>
            <w:shd w:val="clear" w:color="auto" w:fill="DDD9C3"/>
          </w:tcPr>
          <w:p w14:paraId="3EF812CA" w14:textId="21A25BAC" w:rsidR="004A4678" w:rsidRPr="003355A3" w:rsidRDefault="004A4678" w:rsidP="00676E18">
            <w:pPr>
              <w:rPr>
                <w:sz w:val="16"/>
                <w:szCs w:val="16"/>
              </w:rPr>
            </w:pPr>
            <w:r w:rsidRPr="00A54982">
              <w:rPr>
                <w:sz w:val="16"/>
                <w:szCs w:val="16"/>
              </w:rPr>
              <w:t>-0.939***</w:t>
            </w:r>
          </w:p>
        </w:tc>
        <w:tc>
          <w:tcPr>
            <w:tcW w:w="1146" w:type="dxa"/>
            <w:tcBorders>
              <w:top w:val="single" w:sz="6" w:space="0" w:color="auto"/>
              <w:left w:val="nil"/>
              <w:bottom w:val="nil"/>
              <w:right w:val="nil"/>
            </w:tcBorders>
            <w:shd w:val="clear" w:color="auto" w:fill="DDD9C3"/>
          </w:tcPr>
          <w:p w14:paraId="4DF5A639" w14:textId="592612E6" w:rsidR="004A4678" w:rsidRPr="003355A3" w:rsidRDefault="004A4678" w:rsidP="00676E18">
            <w:pPr>
              <w:rPr>
                <w:sz w:val="16"/>
                <w:szCs w:val="16"/>
              </w:rPr>
            </w:pPr>
            <w:r w:rsidRPr="00A54982">
              <w:rPr>
                <w:sz w:val="16"/>
                <w:szCs w:val="16"/>
              </w:rPr>
              <w:t>-1.437***</w:t>
            </w:r>
          </w:p>
        </w:tc>
      </w:tr>
      <w:tr w:rsidR="004A4678" w:rsidRPr="003355A3" w14:paraId="6266DA7D" w14:textId="77777777" w:rsidTr="00676E18">
        <w:trPr>
          <w:trHeight w:hRule="exact" w:val="255"/>
          <w:jc w:val="center"/>
        </w:trPr>
        <w:tc>
          <w:tcPr>
            <w:tcW w:w="2193" w:type="dxa"/>
            <w:tcBorders>
              <w:top w:val="nil"/>
              <w:left w:val="nil"/>
              <w:bottom w:val="nil"/>
              <w:right w:val="nil"/>
            </w:tcBorders>
            <w:shd w:val="clear" w:color="auto" w:fill="DDD9C3"/>
          </w:tcPr>
          <w:p w14:paraId="0D2BF401" w14:textId="77777777" w:rsidR="004A4678" w:rsidRPr="003355A3" w:rsidRDefault="004A4678" w:rsidP="00676E18">
            <w:pPr>
              <w:rPr>
                <w:sz w:val="16"/>
                <w:szCs w:val="16"/>
              </w:rPr>
            </w:pPr>
          </w:p>
        </w:tc>
        <w:tc>
          <w:tcPr>
            <w:tcW w:w="1145" w:type="dxa"/>
            <w:tcBorders>
              <w:top w:val="nil"/>
              <w:left w:val="nil"/>
              <w:bottom w:val="nil"/>
              <w:right w:val="nil"/>
            </w:tcBorders>
            <w:shd w:val="clear" w:color="auto" w:fill="DDD9C3"/>
          </w:tcPr>
          <w:p w14:paraId="6A3C899A" w14:textId="0CB0DEA3" w:rsidR="004A4678" w:rsidRPr="003355A3" w:rsidRDefault="004A4678" w:rsidP="00676E18">
            <w:pPr>
              <w:rPr>
                <w:sz w:val="16"/>
                <w:szCs w:val="16"/>
              </w:rPr>
            </w:pPr>
            <w:r w:rsidRPr="00A54982">
              <w:rPr>
                <w:sz w:val="16"/>
                <w:szCs w:val="16"/>
              </w:rPr>
              <w:t>(0.174)</w:t>
            </w:r>
          </w:p>
        </w:tc>
        <w:tc>
          <w:tcPr>
            <w:tcW w:w="1195" w:type="dxa"/>
            <w:tcBorders>
              <w:top w:val="nil"/>
              <w:left w:val="nil"/>
              <w:bottom w:val="nil"/>
              <w:right w:val="nil"/>
            </w:tcBorders>
            <w:shd w:val="clear" w:color="auto" w:fill="DDD9C3"/>
          </w:tcPr>
          <w:p w14:paraId="2F77BE79" w14:textId="29EB6629" w:rsidR="004A4678" w:rsidRPr="003355A3" w:rsidRDefault="004A4678" w:rsidP="00676E18">
            <w:pPr>
              <w:rPr>
                <w:sz w:val="16"/>
                <w:szCs w:val="16"/>
              </w:rPr>
            </w:pPr>
            <w:r w:rsidRPr="00A54982">
              <w:rPr>
                <w:sz w:val="16"/>
                <w:szCs w:val="16"/>
              </w:rPr>
              <w:t>(0.421)</w:t>
            </w:r>
          </w:p>
        </w:tc>
        <w:tc>
          <w:tcPr>
            <w:tcW w:w="1096" w:type="dxa"/>
            <w:tcBorders>
              <w:top w:val="nil"/>
              <w:left w:val="nil"/>
              <w:bottom w:val="nil"/>
              <w:right w:val="nil"/>
            </w:tcBorders>
            <w:shd w:val="clear" w:color="auto" w:fill="DDD9C3"/>
          </w:tcPr>
          <w:p w14:paraId="1FD30685" w14:textId="0E6076F1" w:rsidR="004A4678" w:rsidRPr="003355A3" w:rsidRDefault="004A4678" w:rsidP="00676E18">
            <w:pPr>
              <w:rPr>
                <w:sz w:val="16"/>
                <w:szCs w:val="16"/>
              </w:rPr>
            </w:pPr>
            <w:r w:rsidRPr="00A54982">
              <w:rPr>
                <w:sz w:val="16"/>
                <w:szCs w:val="16"/>
              </w:rPr>
              <w:t>(0.095)</w:t>
            </w:r>
          </w:p>
        </w:tc>
        <w:tc>
          <w:tcPr>
            <w:tcW w:w="1146" w:type="dxa"/>
            <w:tcBorders>
              <w:top w:val="nil"/>
              <w:left w:val="nil"/>
              <w:bottom w:val="nil"/>
              <w:right w:val="nil"/>
            </w:tcBorders>
            <w:shd w:val="clear" w:color="auto" w:fill="DDD9C3"/>
          </w:tcPr>
          <w:p w14:paraId="7DADD8A1" w14:textId="45F52DDA" w:rsidR="004A4678" w:rsidRPr="003355A3" w:rsidRDefault="004A4678" w:rsidP="00676E18">
            <w:pPr>
              <w:rPr>
                <w:sz w:val="16"/>
                <w:szCs w:val="16"/>
              </w:rPr>
            </w:pPr>
            <w:r w:rsidRPr="00A54982">
              <w:rPr>
                <w:sz w:val="16"/>
                <w:szCs w:val="16"/>
              </w:rPr>
              <w:t>(0.172)</w:t>
            </w:r>
          </w:p>
        </w:tc>
        <w:tc>
          <w:tcPr>
            <w:tcW w:w="1145" w:type="dxa"/>
            <w:tcBorders>
              <w:top w:val="nil"/>
              <w:left w:val="nil"/>
              <w:bottom w:val="nil"/>
              <w:right w:val="nil"/>
            </w:tcBorders>
            <w:shd w:val="clear" w:color="auto" w:fill="DDD9C3"/>
          </w:tcPr>
          <w:p w14:paraId="115CA129" w14:textId="402E4402" w:rsidR="004A4678" w:rsidRPr="003355A3" w:rsidRDefault="004A4678" w:rsidP="00676E18">
            <w:pPr>
              <w:rPr>
                <w:sz w:val="16"/>
                <w:szCs w:val="16"/>
              </w:rPr>
            </w:pPr>
            <w:r w:rsidRPr="00A54982">
              <w:rPr>
                <w:sz w:val="16"/>
                <w:szCs w:val="16"/>
              </w:rPr>
              <w:t>(0.075)</w:t>
            </w:r>
          </w:p>
        </w:tc>
        <w:tc>
          <w:tcPr>
            <w:tcW w:w="1146" w:type="dxa"/>
            <w:tcBorders>
              <w:top w:val="nil"/>
              <w:left w:val="nil"/>
              <w:bottom w:val="nil"/>
              <w:right w:val="nil"/>
            </w:tcBorders>
            <w:shd w:val="clear" w:color="auto" w:fill="DDD9C3"/>
          </w:tcPr>
          <w:p w14:paraId="299F615C" w14:textId="2C7EEE0E" w:rsidR="004A4678" w:rsidRPr="003355A3" w:rsidRDefault="004A4678" w:rsidP="00676E18">
            <w:pPr>
              <w:rPr>
                <w:sz w:val="16"/>
                <w:szCs w:val="16"/>
              </w:rPr>
            </w:pPr>
            <w:r w:rsidRPr="00A54982">
              <w:rPr>
                <w:sz w:val="16"/>
                <w:szCs w:val="16"/>
              </w:rPr>
              <w:t>(0.143)</w:t>
            </w:r>
          </w:p>
        </w:tc>
      </w:tr>
      <w:tr w:rsidR="004A4678" w:rsidRPr="003355A3" w14:paraId="52D46660" w14:textId="77777777" w:rsidTr="00676E18">
        <w:trPr>
          <w:trHeight w:hRule="exact" w:val="255"/>
          <w:jc w:val="center"/>
        </w:trPr>
        <w:tc>
          <w:tcPr>
            <w:tcW w:w="2193" w:type="dxa"/>
            <w:tcBorders>
              <w:top w:val="nil"/>
              <w:left w:val="nil"/>
              <w:bottom w:val="nil"/>
              <w:right w:val="nil"/>
            </w:tcBorders>
          </w:tcPr>
          <w:p w14:paraId="1ED8E5F9" w14:textId="77777777" w:rsidR="004A4678" w:rsidRPr="003355A3" w:rsidRDefault="004A4678" w:rsidP="00676E18">
            <w:pPr>
              <w:rPr>
                <w:sz w:val="16"/>
                <w:szCs w:val="16"/>
              </w:rPr>
            </w:pPr>
            <w:r w:rsidRPr="003355A3">
              <w:rPr>
                <w:sz w:val="16"/>
                <w:szCs w:val="16"/>
              </w:rPr>
              <w:t>Polity 2</w:t>
            </w:r>
          </w:p>
        </w:tc>
        <w:tc>
          <w:tcPr>
            <w:tcW w:w="1145" w:type="dxa"/>
            <w:tcBorders>
              <w:top w:val="nil"/>
              <w:left w:val="nil"/>
              <w:bottom w:val="nil"/>
              <w:right w:val="nil"/>
            </w:tcBorders>
          </w:tcPr>
          <w:p w14:paraId="01FB3EE7" w14:textId="1C7F53F3" w:rsidR="004A4678" w:rsidRPr="003355A3" w:rsidRDefault="004A4678" w:rsidP="00676E18">
            <w:pPr>
              <w:rPr>
                <w:sz w:val="16"/>
                <w:szCs w:val="16"/>
              </w:rPr>
            </w:pPr>
            <w:r w:rsidRPr="00A54982">
              <w:rPr>
                <w:sz w:val="16"/>
                <w:szCs w:val="16"/>
              </w:rPr>
              <w:t>-0.062***</w:t>
            </w:r>
          </w:p>
        </w:tc>
        <w:tc>
          <w:tcPr>
            <w:tcW w:w="1195" w:type="dxa"/>
            <w:tcBorders>
              <w:top w:val="nil"/>
              <w:left w:val="nil"/>
              <w:bottom w:val="nil"/>
              <w:right w:val="nil"/>
            </w:tcBorders>
          </w:tcPr>
          <w:p w14:paraId="1EA8D54C" w14:textId="13241693" w:rsidR="004A4678" w:rsidRPr="003355A3" w:rsidRDefault="004A4678" w:rsidP="00676E18">
            <w:pPr>
              <w:rPr>
                <w:sz w:val="16"/>
                <w:szCs w:val="16"/>
              </w:rPr>
            </w:pPr>
            <w:r w:rsidRPr="00A54982">
              <w:rPr>
                <w:sz w:val="16"/>
                <w:szCs w:val="16"/>
              </w:rPr>
              <w:t>0.009</w:t>
            </w:r>
          </w:p>
        </w:tc>
        <w:tc>
          <w:tcPr>
            <w:tcW w:w="1096" w:type="dxa"/>
            <w:tcBorders>
              <w:top w:val="nil"/>
              <w:left w:val="nil"/>
              <w:bottom w:val="nil"/>
              <w:right w:val="nil"/>
            </w:tcBorders>
          </w:tcPr>
          <w:p w14:paraId="4E0B92FC" w14:textId="6A82B774" w:rsidR="004A4678" w:rsidRPr="003355A3" w:rsidRDefault="004A4678" w:rsidP="00676E18">
            <w:pPr>
              <w:rPr>
                <w:sz w:val="16"/>
                <w:szCs w:val="16"/>
              </w:rPr>
            </w:pPr>
            <w:r w:rsidRPr="00A54982">
              <w:rPr>
                <w:sz w:val="16"/>
                <w:szCs w:val="16"/>
              </w:rPr>
              <w:t>-0.022***</w:t>
            </w:r>
          </w:p>
        </w:tc>
        <w:tc>
          <w:tcPr>
            <w:tcW w:w="1146" w:type="dxa"/>
            <w:tcBorders>
              <w:top w:val="nil"/>
              <w:left w:val="nil"/>
              <w:bottom w:val="nil"/>
              <w:right w:val="nil"/>
            </w:tcBorders>
          </w:tcPr>
          <w:p w14:paraId="2D12BE3E" w14:textId="1E9AF69D" w:rsidR="004A4678" w:rsidRPr="003355A3" w:rsidRDefault="004A4678" w:rsidP="00676E18">
            <w:pPr>
              <w:rPr>
                <w:sz w:val="16"/>
                <w:szCs w:val="16"/>
              </w:rPr>
            </w:pPr>
            <w:r w:rsidRPr="00A54982">
              <w:rPr>
                <w:sz w:val="16"/>
                <w:szCs w:val="16"/>
              </w:rPr>
              <w:t>0.008</w:t>
            </w:r>
          </w:p>
        </w:tc>
        <w:tc>
          <w:tcPr>
            <w:tcW w:w="1145" w:type="dxa"/>
            <w:tcBorders>
              <w:top w:val="nil"/>
              <w:left w:val="nil"/>
              <w:bottom w:val="nil"/>
              <w:right w:val="nil"/>
            </w:tcBorders>
          </w:tcPr>
          <w:p w14:paraId="43190B31" w14:textId="39F3AC25" w:rsidR="004A4678" w:rsidRPr="003355A3" w:rsidRDefault="004A4678" w:rsidP="00676E18">
            <w:pPr>
              <w:rPr>
                <w:sz w:val="16"/>
                <w:szCs w:val="16"/>
              </w:rPr>
            </w:pPr>
            <w:r w:rsidRPr="00A54982">
              <w:rPr>
                <w:sz w:val="16"/>
                <w:szCs w:val="16"/>
              </w:rPr>
              <w:t>0.021***</w:t>
            </w:r>
          </w:p>
        </w:tc>
        <w:tc>
          <w:tcPr>
            <w:tcW w:w="1146" w:type="dxa"/>
            <w:tcBorders>
              <w:top w:val="nil"/>
              <w:left w:val="nil"/>
              <w:bottom w:val="nil"/>
              <w:right w:val="nil"/>
            </w:tcBorders>
          </w:tcPr>
          <w:p w14:paraId="32CF3942" w14:textId="627D6215" w:rsidR="004A4678" w:rsidRPr="003355A3" w:rsidRDefault="004A4678" w:rsidP="00676E18">
            <w:pPr>
              <w:rPr>
                <w:sz w:val="16"/>
                <w:szCs w:val="16"/>
              </w:rPr>
            </w:pPr>
            <w:r w:rsidRPr="00A54982">
              <w:rPr>
                <w:sz w:val="16"/>
                <w:szCs w:val="16"/>
              </w:rPr>
              <w:t>0.002</w:t>
            </w:r>
          </w:p>
        </w:tc>
      </w:tr>
      <w:tr w:rsidR="004A4678" w:rsidRPr="003355A3" w14:paraId="4134FE2A" w14:textId="77777777" w:rsidTr="00676E18">
        <w:trPr>
          <w:trHeight w:hRule="exact" w:val="255"/>
          <w:jc w:val="center"/>
        </w:trPr>
        <w:tc>
          <w:tcPr>
            <w:tcW w:w="2193" w:type="dxa"/>
            <w:tcBorders>
              <w:top w:val="nil"/>
              <w:left w:val="nil"/>
              <w:bottom w:val="nil"/>
              <w:right w:val="nil"/>
            </w:tcBorders>
          </w:tcPr>
          <w:p w14:paraId="39686311" w14:textId="77777777" w:rsidR="004A4678" w:rsidRPr="003355A3" w:rsidRDefault="004A4678" w:rsidP="00676E18">
            <w:pPr>
              <w:rPr>
                <w:sz w:val="16"/>
                <w:szCs w:val="16"/>
              </w:rPr>
            </w:pPr>
          </w:p>
        </w:tc>
        <w:tc>
          <w:tcPr>
            <w:tcW w:w="1145" w:type="dxa"/>
            <w:tcBorders>
              <w:top w:val="nil"/>
              <w:left w:val="nil"/>
              <w:bottom w:val="nil"/>
              <w:right w:val="nil"/>
            </w:tcBorders>
          </w:tcPr>
          <w:p w14:paraId="74AD561E" w14:textId="7F28A348" w:rsidR="004A4678" w:rsidRPr="003355A3" w:rsidRDefault="004A4678" w:rsidP="00676E18">
            <w:pPr>
              <w:rPr>
                <w:sz w:val="16"/>
                <w:szCs w:val="16"/>
              </w:rPr>
            </w:pPr>
            <w:r w:rsidRPr="00A54982">
              <w:rPr>
                <w:sz w:val="16"/>
                <w:szCs w:val="16"/>
              </w:rPr>
              <w:t>(0.008)</w:t>
            </w:r>
          </w:p>
        </w:tc>
        <w:tc>
          <w:tcPr>
            <w:tcW w:w="1195" w:type="dxa"/>
            <w:tcBorders>
              <w:top w:val="nil"/>
              <w:left w:val="nil"/>
              <w:bottom w:val="nil"/>
              <w:right w:val="nil"/>
            </w:tcBorders>
          </w:tcPr>
          <w:p w14:paraId="38CDC006" w14:textId="6C92D3D8" w:rsidR="004A4678" w:rsidRPr="003355A3" w:rsidRDefault="004A4678" w:rsidP="00676E18">
            <w:pPr>
              <w:rPr>
                <w:sz w:val="16"/>
                <w:szCs w:val="16"/>
              </w:rPr>
            </w:pPr>
            <w:r w:rsidRPr="00A54982">
              <w:rPr>
                <w:sz w:val="16"/>
                <w:szCs w:val="16"/>
              </w:rPr>
              <w:t>(0.018)</w:t>
            </w:r>
          </w:p>
        </w:tc>
        <w:tc>
          <w:tcPr>
            <w:tcW w:w="1096" w:type="dxa"/>
            <w:tcBorders>
              <w:top w:val="nil"/>
              <w:left w:val="nil"/>
              <w:bottom w:val="nil"/>
              <w:right w:val="nil"/>
            </w:tcBorders>
          </w:tcPr>
          <w:p w14:paraId="484C7B39" w14:textId="57D5E560" w:rsidR="004A4678" w:rsidRPr="003355A3" w:rsidRDefault="004A4678" w:rsidP="00676E18">
            <w:pPr>
              <w:rPr>
                <w:sz w:val="16"/>
                <w:szCs w:val="16"/>
              </w:rPr>
            </w:pPr>
            <w:r w:rsidRPr="00A54982">
              <w:rPr>
                <w:sz w:val="16"/>
                <w:szCs w:val="16"/>
              </w:rPr>
              <w:t>(0.003)</w:t>
            </w:r>
          </w:p>
        </w:tc>
        <w:tc>
          <w:tcPr>
            <w:tcW w:w="1146" w:type="dxa"/>
            <w:tcBorders>
              <w:top w:val="nil"/>
              <w:left w:val="nil"/>
              <w:bottom w:val="nil"/>
              <w:right w:val="nil"/>
            </w:tcBorders>
          </w:tcPr>
          <w:p w14:paraId="392019C4" w14:textId="3DD6B60C" w:rsidR="004A4678" w:rsidRPr="003355A3" w:rsidRDefault="004A4678" w:rsidP="00676E18">
            <w:pPr>
              <w:rPr>
                <w:sz w:val="16"/>
                <w:szCs w:val="16"/>
              </w:rPr>
            </w:pPr>
            <w:r w:rsidRPr="00A54982">
              <w:rPr>
                <w:sz w:val="16"/>
                <w:szCs w:val="16"/>
              </w:rPr>
              <w:t>(0.007)</w:t>
            </w:r>
          </w:p>
        </w:tc>
        <w:tc>
          <w:tcPr>
            <w:tcW w:w="1145" w:type="dxa"/>
            <w:tcBorders>
              <w:top w:val="nil"/>
              <w:left w:val="nil"/>
              <w:bottom w:val="nil"/>
              <w:right w:val="nil"/>
            </w:tcBorders>
          </w:tcPr>
          <w:p w14:paraId="1F8948CD" w14:textId="7112B091" w:rsidR="004A4678" w:rsidRPr="003355A3" w:rsidRDefault="004A4678" w:rsidP="00676E18">
            <w:pPr>
              <w:rPr>
                <w:sz w:val="16"/>
                <w:szCs w:val="16"/>
              </w:rPr>
            </w:pPr>
            <w:r w:rsidRPr="00A54982">
              <w:rPr>
                <w:sz w:val="16"/>
                <w:szCs w:val="16"/>
              </w:rPr>
              <w:t>(0.002)</w:t>
            </w:r>
          </w:p>
        </w:tc>
        <w:tc>
          <w:tcPr>
            <w:tcW w:w="1146" w:type="dxa"/>
            <w:tcBorders>
              <w:top w:val="nil"/>
              <w:left w:val="nil"/>
              <w:bottom w:val="nil"/>
              <w:right w:val="nil"/>
            </w:tcBorders>
          </w:tcPr>
          <w:p w14:paraId="70BA96B8" w14:textId="7D66E08F" w:rsidR="004A4678" w:rsidRPr="003355A3" w:rsidRDefault="004A4678" w:rsidP="00676E18">
            <w:pPr>
              <w:rPr>
                <w:sz w:val="16"/>
                <w:szCs w:val="16"/>
              </w:rPr>
            </w:pPr>
            <w:r w:rsidRPr="00A54982">
              <w:rPr>
                <w:sz w:val="16"/>
                <w:szCs w:val="16"/>
              </w:rPr>
              <w:t>(0.006)</w:t>
            </w:r>
          </w:p>
        </w:tc>
      </w:tr>
      <w:tr w:rsidR="004A4678" w:rsidRPr="003355A3" w14:paraId="5AA8B106" w14:textId="77777777" w:rsidTr="00676E18">
        <w:trPr>
          <w:trHeight w:hRule="exact" w:val="255"/>
          <w:jc w:val="center"/>
        </w:trPr>
        <w:tc>
          <w:tcPr>
            <w:tcW w:w="2193" w:type="dxa"/>
            <w:tcBorders>
              <w:top w:val="nil"/>
              <w:left w:val="nil"/>
              <w:bottom w:val="nil"/>
              <w:right w:val="nil"/>
            </w:tcBorders>
          </w:tcPr>
          <w:p w14:paraId="4F0106DB" w14:textId="5AE70DC1" w:rsidR="004A4678" w:rsidRPr="003355A3" w:rsidRDefault="004A4678" w:rsidP="00676E18">
            <w:pPr>
              <w:rPr>
                <w:sz w:val="16"/>
                <w:szCs w:val="16"/>
              </w:rPr>
            </w:pPr>
            <w:r>
              <w:rPr>
                <w:sz w:val="16"/>
                <w:szCs w:val="16"/>
              </w:rPr>
              <w:t>Ethnic Inequality*</w:t>
            </w:r>
          </w:p>
        </w:tc>
        <w:tc>
          <w:tcPr>
            <w:tcW w:w="1145" w:type="dxa"/>
            <w:tcBorders>
              <w:top w:val="nil"/>
              <w:left w:val="nil"/>
              <w:bottom w:val="nil"/>
              <w:right w:val="nil"/>
            </w:tcBorders>
          </w:tcPr>
          <w:p w14:paraId="7570D7E5" w14:textId="77777777" w:rsidR="004A4678" w:rsidRPr="003355A3" w:rsidRDefault="004A4678" w:rsidP="00676E18">
            <w:pPr>
              <w:rPr>
                <w:sz w:val="16"/>
                <w:szCs w:val="16"/>
              </w:rPr>
            </w:pPr>
          </w:p>
        </w:tc>
        <w:tc>
          <w:tcPr>
            <w:tcW w:w="1195" w:type="dxa"/>
            <w:tcBorders>
              <w:top w:val="nil"/>
              <w:left w:val="nil"/>
              <w:bottom w:val="nil"/>
              <w:right w:val="nil"/>
            </w:tcBorders>
          </w:tcPr>
          <w:p w14:paraId="05177251" w14:textId="6EC1D38B" w:rsidR="004A4678" w:rsidRPr="003355A3" w:rsidRDefault="004A4678" w:rsidP="00676E18">
            <w:pPr>
              <w:rPr>
                <w:sz w:val="16"/>
                <w:szCs w:val="16"/>
              </w:rPr>
            </w:pPr>
            <w:r w:rsidRPr="00A54982">
              <w:rPr>
                <w:sz w:val="16"/>
                <w:szCs w:val="16"/>
              </w:rPr>
              <w:t>-0.141***</w:t>
            </w:r>
          </w:p>
        </w:tc>
        <w:tc>
          <w:tcPr>
            <w:tcW w:w="1096" w:type="dxa"/>
            <w:tcBorders>
              <w:top w:val="nil"/>
              <w:left w:val="nil"/>
              <w:bottom w:val="nil"/>
              <w:right w:val="nil"/>
            </w:tcBorders>
          </w:tcPr>
          <w:p w14:paraId="6F89464B" w14:textId="77777777" w:rsidR="004A4678" w:rsidRPr="003355A3" w:rsidRDefault="004A4678" w:rsidP="00676E18">
            <w:pPr>
              <w:rPr>
                <w:sz w:val="16"/>
                <w:szCs w:val="16"/>
              </w:rPr>
            </w:pPr>
          </w:p>
        </w:tc>
        <w:tc>
          <w:tcPr>
            <w:tcW w:w="1146" w:type="dxa"/>
            <w:tcBorders>
              <w:top w:val="nil"/>
              <w:left w:val="nil"/>
              <w:bottom w:val="nil"/>
              <w:right w:val="nil"/>
            </w:tcBorders>
          </w:tcPr>
          <w:p w14:paraId="005AA648" w14:textId="1CDD769B" w:rsidR="004A4678" w:rsidRPr="003355A3" w:rsidRDefault="004A4678" w:rsidP="00676E18">
            <w:pPr>
              <w:rPr>
                <w:sz w:val="16"/>
                <w:szCs w:val="16"/>
              </w:rPr>
            </w:pPr>
            <w:r w:rsidRPr="00A54982">
              <w:rPr>
                <w:sz w:val="16"/>
                <w:szCs w:val="16"/>
              </w:rPr>
              <w:t>-0.061***</w:t>
            </w:r>
          </w:p>
        </w:tc>
        <w:tc>
          <w:tcPr>
            <w:tcW w:w="1145" w:type="dxa"/>
            <w:tcBorders>
              <w:top w:val="nil"/>
              <w:left w:val="nil"/>
              <w:bottom w:val="nil"/>
              <w:right w:val="nil"/>
            </w:tcBorders>
          </w:tcPr>
          <w:p w14:paraId="30A9D586" w14:textId="77777777" w:rsidR="004A4678" w:rsidRPr="003355A3" w:rsidRDefault="004A4678" w:rsidP="00676E18">
            <w:pPr>
              <w:rPr>
                <w:sz w:val="16"/>
                <w:szCs w:val="16"/>
              </w:rPr>
            </w:pPr>
          </w:p>
        </w:tc>
        <w:tc>
          <w:tcPr>
            <w:tcW w:w="1146" w:type="dxa"/>
            <w:tcBorders>
              <w:top w:val="nil"/>
              <w:left w:val="nil"/>
              <w:bottom w:val="nil"/>
              <w:right w:val="nil"/>
            </w:tcBorders>
          </w:tcPr>
          <w:p w14:paraId="7E714673" w14:textId="771BDC91" w:rsidR="004A4678" w:rsidRPr="003355A3" w:rsidRDefault="004A4678" w:rsidP="00676E18">
            <w:pPr>
              <w:rPr>
                <w:sz w:val="16"/>
                <w:szCs w:val="16"/>
              </w:rPr>
            </w:pPr>
            <w:r w:rsidRPr="00A54982">
              <w:rPr>
                <w:sz w:val="16"/>
                <w:szCs w:val="16"/>
              </w:rPr>
              <w:t>0.037***</w:t>
            </w:r>
          </w:p>
        </w:tc>
      </w:tr>
      <w:tr w:rsidR="004A4678" w:rsidRPr="003355A3" w14:paraId="7BF88132" w14:textId="77777777" w:rsidTr="00676E18">
        <w:trPr>
          <w:trHeight w:hRule="exact" w:val="255"/>
          <w:jc w:val="center"/>
        </w:trPr>
        <w:tc>
          <w:tcPr>
            <w:tcW w:w="2193" w:type="dxa"/>
            <w:tcBorders>
              <w:top w:val="nil"/>
              <w:left w:val="nil"/>
              <w:bottom w:val="nil"/>
              <w:right w:val="nil"/>
            </w:tcBorders>
          </w:tcPr>
          <w:p w14:paraId="149C07C7" w14:textId="6D078D09" w:rsidR="004A4678" w:rsidRPr="003355A3" w:rsidRDefault="004A4678" w:rsidP="00676E18">
            <w:pPr>
              <w:rPr>
                <w:sz w:val="16"/>
                <w:szCs w:val="16"/>
              </w:rPr>
            </w:pPr>
            <w:r>
              <w:rPr>
                <w:sz w:val="16"/>
                <w:szCs w:val="16"/>
              </w:rPr>
              <w:t>Polity2</w:t>
            </w:r>
          </w:p>
        </w:tc>
        <w:tc>
          <w:tcPr>
            <w:tcW w:w="1145" w:type="dxa"/>
            <w:tcBorders>
              <w:top w:val="nil"/>
              <w:left w:val="nil"/>
              <w:bottom w:val="nil"/>
              <w:right w:val="nil"/>
            </w:tcBorders>
          </w:tcPr>
          <w:p w14:paraId="40E3138B" w14:textId="77777777" w:rsidR="004A4678" w:rsidRPr="003355A3" w:rsidRDefault="004A4678" w:rsidP="00676E18">
            <w:pPr>
              <w:rPr>
                <w:sz w:val="16"/>
                <w:szCs w:val="16"/>
              </w:rPr>
            </w:pPr>
          </w:p>
        </w:tc>
        <w:tc>
          <w:tcPr>
            <w:tcW w:w="1195" w:type="dxa"/>
            <w:tcBorders>
              <w:top w:val="nil"/>
              <w:left w:val="nil"/>
              <w:bottom w:val="nil"/>
              <w:right w:val="nil"/>
            </w:tcBorders>
          </w:tcPr>
          <w:p w14:paraId="62718274" w14:textId="02E992BA" w:rsidR="004A4678" w:rsidRPr="003355A3" w:rsidRDefault="004A4678" w:rsidP="00676E18">
            <w:pPr>
              <w:rPr>
                <w:sz w:val="16"/>
                <w:szCs w:val="16"/>
              </w:rPr>
            </w:pPr>
            <w:r w:rsidRPr="00A54982">
              <w:rPr>
                <w:sz w:val="16"/>
                <w:szCs w:val="16"/>
              </w:rPr>
              <w:t>(0.031)</w:t>
            </w:r>
          </w:p>
        </w:tc>
        <w:tc>
          <w:tcPr>
            <w:tcW w:w="1096" w:type="dxa"/>
            <w:tcBorders>
              <w:top w:val="nil"/>
              <w:left w:val="nil"/>
              <w:bottom w:val="nil"/>
              <w:right w:val="nil"/>
            </w:tcBorders>
          </w:tcPr>
          <w:p w14:paraId="37A67681" w14:textId="77777777" w:rsidR="004A4678" w:rsidRPr="003355A3" w:rsidRDefault="004A4678" w:rsidP="00676E18">
            <w:pPr>
              <w:rPr>
                <w:sz w:val="16"/>
                <w:szCs w:val="16"/>
              </w:rPr>
            </w:pPr>
          </w:p>
        </w:tc>
        <w:tc>
          <w:tcPr>
            <w:tcW w:w="1146" w:type="dxa"/>
            <w:tcBorders>
              <w:top w:val="nil"/>
              <w:left w:val="nil"/>
              <w:bottom w:val="nil"/>
              <w:right w:val="nil"/>
            </w:tcBorders>
          </w:tcPr>
          <w:p w14:paraId="081D0EF4" w14:textId="55AE9A59" w:rsidR="004A4678" w:rsidRPr="003355A3" w:rsidRDefault="004A4678" w:rsidP="00676E18">
            <w:pPr>
              <w:rPr>
                <w:sz w:val="16"/>
                <w:szCs w:val="16"/>
              </w:rPr>
            </w:pPr>
            <w:r w:rsidRPr="00A54982">
              <w:rPr>
                <w:sz w:val="16"/>
                <w:szCs w:val="16"/>
              </w:rPr>
              <w:t>(0.013)</w:t>
            </w:r>
          </w:p>
        </w:tc>
        <w:tc>
          <w:tcPr>
            <w:tcW w:w="1145" w:type="dxa"/>
            <w:tcBorders>
              <w:top w:val="nil"/>
              <w:left w:val="nil"/>
              <w:bottom w:val="nil"/>
              <w:right w:val="nil"/>
            </w:tcBorders>
          </w:tcPr>
          <w:p w14:paraId="5DD3632E" w14:textId="77777777" w:rsidR="004A4678" w:rsidRPr="003355A3" w:rsidRDefault="004A4678" w:rsidP="00676E18">
            <w:pPr>
              <w:rPr>
                <w:sz w:val="16"/>
                <w:szCs w:val="16"/>
              </w:rPr>
            </w:pPr>
          </w:p>
        </w:tc>
        <w:tc>
          <w:tcPr>
            <w:tcW w:w="1146" w:type="dxa"/>
            <w:tcBorders>
              <w:top w:val="nil"/>
              <w:left w:val="nil"/>
              <w:bottom w:val="nil"/>
              <w:right w:val="nil"/>
            </w:tcBorders>
          </w:tcPr>
          <w:p w14:paraId="1190D2ED" w14:textId="26642BB1" w:rsidR="004A4678" w:rsidRPr="003355A3" w:rsidRDefault="004A4678" w:rsidP="00676E18">
            <w:pPr>
              <w:rPr>
                <w:sz w:val="16"/>
                <w:szCs w:val="16"/>
              </w:rPr>
            </w:pPr>
            <w:r w:rsidRPr="00A54982">
              <w:rPr>
                <w:sz w:val="16"/>
                <w:szCs w:val="16"/>
              </w:rPr>
              <w:t>(0.010)</w:t>
            </w:r>
          </w:p>
        </w:tc>
      </w:tr>
      <w:tr w:rsidR="004A4678" w:rsidRPr="003355A3" w14:paraId="55DC7EBB" w14:textId="77777777" w:rsidTr="00676E18">
        <w:trPr>
          <w:trHeight w:hRule="exact" w:val="255"/>
          <w:jc w:val="center"/>
        </w:trPr>
        <w:tc>
          <w:tcPr>
            <w:tcW w:w="2193" w:type="dxa"/>
            <w:tcBorders>
              <w:top w:val="nil"/>
              <w:left w:val="nil"/>
              <w:bottom w:val="nil"/>
              <w:right w:val="nil"/>
            </w:tcBorders>
          </w:tcPr>
          <w:p w14:paraId="29076BB3" w14:textId="77777777" w:rsidR="004A4678" w:rsidRPr="003355A3" w:rsidRDefault="004A4678" w:rsidP="00676E18">
            <w:pPr>
              <w:rPr>
                <w:sz w:val="16"/>
                <w:szCs w:val="16"/>
              </w:rPr>
            </w:pPr>
            <w:r w:rsidRPr="003355A3">
              <w:rPr>
                <w:sz w:val="16"/>
                <w:szCs w:val="16"/>
              </w:rPr>
              <w:t>Interstate War</w:t>
            </w:r>
          </w:p>
        </w:tc>
        <w:tc>
          <w:tcPr>
            <w:tcW w:w="1145" w:type="dxa"/>
            <w:tcBorders>
              <w:top w:val="nil"/>
              <w:left w:val="nil"/>
              <w:bottom w:val="nil"/>
              <w:right w:val="nil"/>
            </w:tcBorders>
          </w:tcPr>
          <w:p w14:paraId="1CBB6EB9" w14:textId="6BECEA3C" w:rsidR="004A4678" w:rsidRPr="003355A3" w:rsidRDefault="004A4678" w:rsidP="00676E18">
            <w:pPr>
              <w:rPr>
                <w:sz w:val="16"/>
                <w:szCs w:val="16"/>
              </w:rPr>
            </w:pPr>
            <w:r w:rsidRPr="00A54982">
              <w:rPr>
                <w:sz w:val="16"/>
                <w:szCs w:val="16"/>
              </w:rPr>
              <w:t>0.574**</w:t>
            </w:r>
          </w:p>
        </w:tc>
        <w:tc>
          <w:tcPr>
            <w:tcW w:w="1195" w:type="dxa"/>
            <w:tcBorders>
              <w:top w:val="nil"/>
              <w:left w:val="nil"/>
              <w:bottom w:val="nil"/>
              <w:right w:val="nil"/>
            </w:tcBorders>
          </w:tcPr>
          <w:p w14:paraId="5D9367A0" w14:textId="6C650CB8" w:rsidR="004A4678" w:rsidRPr="003355A3" w:rsidRDefault="004A4678" w:rsidP="00676E18">
            <w:pPr>
              <w:rPr>
                <w:sz w:val="16"/>
                <w:szCs w:val="16"/>
              </w:rPr>
            </w:pPr>
            <w:r w:rsidRPr="00A54982">
              <w:rPr>
                <w:sz w:val="16"/>
                <w:szCs w:val="16"/>
              </w:rPr>
              <w:t>0.562**</w:t>
            </w:r>
          </w:p>
        </w:tc>
        <w:tc>
          <w:tcPr>
            <w:tcW w:w="1096" w:type="dxa"/>
            <w:tcBorders>
              <w:top w:val="nil"/>
              <w:left w:val="nil"/>
              <w:bottom w:val="nil"/>
              <w:right w:val="nil"/>
            </w:tcBorders>
          </w:tcPr>
          <w:p w14:paraId="7AFB5CB5" w14:textId="7BA5CEAC" w:rsidR="004A4678" w:rsidRPr="003355A3" w:rsidRDefault="004A4678" w:rsidP="00676E18">
            <w:pPr>
              <w:rPr>
                <w:sz w:val="16"/>
                <w:szCs w:val="16"/>
              </w:rPr>
            </w:pPr>
            <w:r w:rsidRPr="00A54982">
              <w:rPr>
                <w:sz w:val="16"/>
                <w:szCs w:val="16"/>
              </w:rPr>
              <w:t>-0.096</w:t>
            </w:r>
          </w:p>
        </w:tc>
        <w:tc>
          <w:tcPr>
            <w:tcW w:w="1146" w:type="dxa"/>
            <w:tcBorders>
              <w:top w:val="nil"/>
              <w:left w:val="nil"/>
              <w:bottom w:val="nil"/>
              <w:right w:val="nil"/>
            </w:tcBorders>
          </w:tcPr>
          <w:p w14:paraId="18208810" w14:textId="6BBD4879" w:rsidR="004A4678" w:rsidRPr="003355A3" w:rsidRDefault="004A4678" w:rsidP="00676E18">
            <w:pPr>
              <w:rPr>
                <w:sz w:val="16"/>
                <w:szCs w:val="16"/>
              </w:rPr>
            </w:pPr>
            <w:r w:rsidRPr="00A54982">
              <w:rPr>
                <w:sz w:val="16"/>
                <w:szCs w:val="16"/>
              </w:rPr>
              <w:t>-0.093</w:t>
            </w:r>
          </w:p>
        </w:tc>
        <w:tc>
          <w:tcPr>
            <w:tcW w:w="1145" w:type="dxa"/>
            <w:tcBorders>
              <w:top w:val="nil"/>
              <w:left w:val="nil"/>
              <w:bottom w:val="nil"/>
              <w:right w:val="nil"/>
            </w:tcBorders>
          </w:tcPr>
          <w:p w14:paraId="33108E7A" w14:textId="57923900" w:rsidR="004A4678" w:rsidRPr="003355A3" w:rsidRDefault="004A4678" w:rsidP="00676E18">
            <w:pPr>
              <w:rPr>
                <w:sz w:val="16"/>
                <w:szCs w:val="16"/>
              </w:rPr>
            </w:pPr>
            <w:r w:rsidRPr="00A54982">
              <w:rPr>
                <w:sz w:val="16"/>
                <w:szCs w:val="16"/>
              </w:rPr>
              <w:t>0.021</w:t>
            </w:r>
          </w:p>
        </w:tc>
        <w:tc>
          <w:tcPr>
            <w:tcW w:w="1146" w:type="dxa"/>
            <w:tcBorders>
              <w:top w:val="nil"/>
              <w:left w:val="nil"/>
              <w:bottom w:val="nil"/>
              <w:right w:val="nil"/>
            </w:tcBorders>
          </w:tcPr>
          <w:p w14:paraId="1D36AECC" w14:textId="151112D9" w:rsidR="004A4678" w:rsidRPr="003355A3" w:rsidRDefault="004A4678" w:rsidP="00676E18">
            <w:pPr>
              <w:rPr>
                <w:sz w:val="16"/>
                <w:szCs w:val="16"/>
              </w:rPr>
            </w:pPr>
            <w:r w:rsidRPr="00A54982">
              <w:rPr>
                <w:sz w:val="16"/>
                <w:szCs w:val="16"/>
              </w:rPr>
              <w:t>0.017</w:t>
            </w:r>
          </w:p>
        </w:tc>
      </w:tr>
      <w:tr w:rsidR="004A4678" w:rsidRPr="003355A3" w14:paraId="165EC146" w14:textId="77777777" w:rsidTr="00676E18">
        <w:trPr>
          <w:trHeight w:hRule="exact" w:val="255"/>
          <w:jc w:val="center"/>
        </w:trPr>
        <w:tc>
          <w:tcPr>
            <w:tcW w:w="2193" w:type="dxa"/>
            <w:tcBorders>
              <w:top w:val="nil"/>
              <w:left w:val="nil"/>
              <w:bottom w:val="nil"/>
              <w:right w:val="nil"/>
            </w:tcBorders>
          </w:tcPr>
          <w:p w14:paraId="06F6B5BC" w14:textId="77777777" w:rsidR="004A4678" w:rsidRPr="003355A3" w:rsidRDefault="004A4678" w:rsidP="00676E18">
            <w:pPr>
              <w:rPr>
                <w:sz w:val="16"/>
                <w:szCs w:val="16"/>
              </w:rPr>
            </w:pPr>
          </w:p>
        </w:tc>
        <w:tc>
          <w:tcPr>
            <w:tcW w:w="1145" w:type="dxa"/>
            <w:tcBorders>
              <w:top w:val="nil"/>
              <w:left w:val="nil"/>
              <w:bottom w:val="nil"/>
              <w:right w:val="nil"/>
            </w:tcBorders>
          </w:tcPr>
          <w:p w14:paraId="41A6B30E" w14:textId="4B0CCBC0" w:rsidR="004A4678" w:rsidRPr="003355A3" w:rsidRDefault="004A4678" w:rsidP="00676E18">
            <w:pPr>
              <w:rPr>
                <w:sz w:val="16"/>
                <w:szCs w:val="16"/>
              </w:rPr>
            </w:pPr>
            <w:r w:rsidRPr="00A54982">
              <w:rPr>
                <w:sz w:val="16"/>
                <w:szCs w:val="16"/>
              </w:rPr>
              <w:t>(0.240)</w:t>
            </w:r>
          </w:p>
        </w:tc>
        <w:tc>
          <w:tcPr>
            <w:tcW w:w="1195" w:type="dxa"/>
            <w:tcBorders>
              <w:top w:val="nil"/>
              <w:left w:val="nil"/>
              <w:bottom w:val="nil"/>
              <w:right w:val="nil"/>
            </w:tcBorders>
          </w:tcPr>
          <w:p w14:paraId="332FFE0C" w14:textId="78E68E1F" w:rsidR="004A4678" w:rsidRPr="003355A3" w:rsidRDefault="004A4678" w:rsidP="00676E18">
            <w:pPr>
              <w:rPr>
                <w:sz w:val="16"/>
                <w:szCs w:val="16"/>
              </w:rPr>
            </w:pPr>
            <w:r w:rsidRPr="00A54982">
              <w:rPr>
                <w:sz w:val="16"/>
                <w:szCs w:val="16"/>
              </w:rPr>
              <w:t>(0.248)</w:t>
            </w:r>
          </w:p>
        </w:tc>
        <w:tc>
          <w:tcPr>
            <w:tcW w:w="1096" w:type="dxa"/>
            <w:tcBorders>
              <w:top w:val="nil"/>
              <w:left w:val="nil"/>
              <w:bottom w:val="nil"/>
              <w:right w:val="nil"/>
            </w:tcBorders>
          </w:tcPr>
          <w:p w14:paraId="5331E3A8" w14:textId="3FE738B1" w:rsidR="004A4678" w:rsidRPr="003355A3" w:rsidRDefault="004A4678" w:rsidP="00676E18">
            <w:pPr>
              <w:rPr>
                <w:sz w:val="16"/>
                <w:szCs w:val="16"/>
              </w:rPr>
            </w:pPr>
            <w:r w:rsidRPr="00A54982">
              <w:rPr>
                <w:sz w:val="16"/>
                <w:szCs w:val="16"/>
              </w:rPr>
              <w:t>(0.108)</w:t>
            </w:r>
          </w:p>
        </w:tc>
        <w:tc>
          <w:tcPr>
            <w:tcW w:w="1146" w:type="dxa"/>
            <w:tcBorders>
              <w:top w:val="nil"/>
              <w:left w:val="nil"/>
              <w:bottom w:val="nil"/>
              <w:right w:val="nil"/>
            </w:tcBorders>
          </w:tcPr>
          <w:p w14:paraId="3BF780F1" w14:textId="79EA8A17" w:rsidR="004A4678" w:rsidRPr="003355A3" w:rsidRDefault="004A4678" w:rsidP="00676E18">
            <w:pPr>
              <w:rPr>
                <w:sz w:val="16"/>
                <w:szCs w:val="16"/>
              </w:rPr>
            </w:pPr>
            <w:r w:rsidRPr="00A54982">
              <w:rPr>
                <w:sz w:val="16"/>
                <w:szCs w:val="16"/>
              </w:rPr>
              <w:t>(0.110)</w:t>
            </w:r>
          </w:p>
        </w:tc>
        <w:tc>
          <w:tcPr>
            <w:tcW w:w="1145" w:type="dxa"/>
            <w:tcBorders>
              <w:top w:val="nil"/>
              <w:left w:val="nil"/>
              <w:bottom w:val="nil"/>
              <w:right w:val="nil"/>
            </w:tcBorders>
          </w:tcPr>
          <w:p w14:paraId="211A8062" w14:textId="35C09934" w:rsidR="004A4678" w:rsidRPr="003355A3" w:rsidRDefault="004A4678" w:rsidP="00676E18">
            <w:pPr>
              <w:rPr>
                <w:sz w:val="16"/>
                <w:szCs w:val="16"/>
              </w:rPr>
            </w:pPr>
            <w:r w:rsidRPr="00A54982">
              <w:rPr>
                <w:sz w:val="16"/>
                <w:szCs w:val="16"/>
              </w:rPr>
              <w:t>(0.039)</w:t>
            </w:r>
          </w:p>
        </w:tc>
        <w:tc>
          <w:tcPr>
            <w:tcW w:w="1146" w:type="dxa"/>
            <w:tcBorders>
              <w:top w:val="nil"/>
              <w:left w:val="nil"/>
              <w:bottom w:val="nil"/>
              <w:right w:val="nil"/>
            </w:tcBorders>
          </w:tcPr>
          <w:p w14:paraId="10BBF97C" w14:textId="0E78493F" w:rsidR="004A4678" w:rsidRPr="003355A3" w:rsidRDefault="004A4678" w:rsidP="00676E18">
            <w:pPr>
              <w:rPr>
                <w:sz w:val="16"/>
                <w:szCs w:val="16"/>
              </w:rPr>
            </w:pPr>
            <w:r w:rsidRPr="00A54982">
              <w:rPr>
                <w:sz w:val="16"/>
                <w:szCs w:val="16"/>
              </w:rPr>
              <w:t>(0.040)</w:t>
            </w:r>
          </w:p>
        </w:tc>
      </w:tr>
      <w:tr w:rsidR="004A4678" w:rsidRPr="003355A3" w14:paraId="529037CB" w14:textId="77777777" w:rsidTr="00676E18">
        <w:trPr>
          <w:trHeight w:hRule="exact" w:val="255"/>
          <w:jc w:val="center"/>
        </w:trPr>
        <w:tc>
          <w:tcPr>
            <w:tcW w:w="2193" w:type="dxa"/>
            <w:tcBorders>
              <w:top w:val="nil"/>
              <w:left w:val="nil"/>
              <w:bottom w:val="nil"/>
              <w:right w:val="nil"/>
            </w:tcBorders>
          </w:tcPr>
          <w:p w14:paraId="4C2948E3" w14:textId="77777777" w:rsidR="004A4678" w:rsidRPr="003355A3" w:rsidRDefault="004A4678" w:rsidP="00676E18">
            <w:pPr>
              <w:rPr>
                <w:sz w:val="16"/>
                <w:szCs w:val="16"/>
              </w:rPr>
            </w:pPr>
            <w:r w:rsidRPr="003355A3">
              <w:rPr>
                <w:sz w:val="16"/>
                <w:szCs w:val="16"/>
              </w:rPr>
              <w:t>Civil War</w:t>
            </w:r>
          </w:p>
        </w:tc>
        <w:tc>
          <w:tcPr>
            <w:tcW w:w="1145" w:type="dxa"/>
            <w:tcBorders>
              <w:top w:val="nil"/>
              <w:left w:val="nil"/>
              <w:bottom w:val="nil"/>
              <w:right w:val="nil"/>
            </w:tcBorders>
          </w:tcPr>
          <w:p w14:paraId="66DDF79E" w14:textId="379EB0DB" w:rsidR="004A4678" w:rsidRPr="003355A3" w:rsidRDefault="004A4678" w:rsidP="00676E18">
            <w:pPr>
              <w:rPr>
                <w:sz w:val="16"/>
                <w:szCs w:val="16"/>
              </w:rPr>
            </w:pPr>
            <w:r w:rsidRPr="00A54982">
              <w:rPr>
                <w:sz w:val="16"/>
                <w:szCs w:val="16"/>
              </w:rPr>
              <w:t>0.948***</w:t>
            </w:r>
          </w:p>
        </w:tc>
        <w:tc>
          <w:tcPr>
            <w:tcW w:w="1195" w:type="dxa"/>
            <w:tcBorders>
              <w:top w:val="nil"/>
              <w:left w:val="nil"/>
              <w:bottom w:val="nil"/>
              <w:right w:val="nil"/>
            </w:tcBorders>
          </w:tcPr>
          <w:p w14:paraId="6C71495A" w14:textId="65558CF5" w:rsidR="004A4678" w:rsidRPr="003355A3" w:rsidRDefault="004A4678" w:rsidP="00676E18">
            <w:pPr>
              <w:rPr>
                <w:sz w:val="16"/>
                <w:szCs w:val="16"/>
              </w:rPr>
            </w:pPr>
            <w:r w:rsidRPr="00A54982">
              <w:rPr>
                <w:sz w:val="16"/>
                <w:szCs w:val="16"/>
              </w:rPr>
              <w:t>0.928***</w:t>
            </w:r>
          </w:p>
        </w:tc>
        <w:tc>
          <w:tcPr>
            <w:tcW w:w="1096" w:type="dxa"/>
            <w:tcBorders>
              <w:top w:val="nil"/>
              <w:left w:val="nil"/>
              <w:bottom w:val="nil"/>
              <w:right w:val="nil"/>
            </w:tcBorders>
          </w:tcPr>
          <w:p w14:paraId="5118038C" w14:textId="1E0D86B2" w:rsidR="004A4678" w:rsidRPr="003355A3" w:rsidRDefault="004A4678" w:rsidP="00676E18">
            <w:pPr>
              <w:rPr>
                <w:sz w:val="16"/>
                <w:szCs w:val="16"/>
              </w:rPr>
            </w:pPr>
            <w:r w:rsidRPr="00A54982">
              <w:rPr>
                <w:sz w:val="16"/>
                <w:szCs w:val="16"/>
              </w:rPr>
              <w:t>0.421***</w:t>
            </w:r>
          </w:p>
        </w:tc>
        <w:tc>
          <w:tcPr>
            <w:tcW w:w="1146" w:type="dxa"/>
            <w:tcBorders>
              <w:top w:val="nil"/>
              <w:left w:val="nil"/>
              <w:bottom w:val="nil"/>
              <w:right w:val="nil"/>
            </w:tcBorders>
          </w:tcPr>
          <w:p w14:paraId="214CE375" w14:textId="61C72EBF" w:rsidR="004A4678" w:rsidRPr="003355A3" w:rsidRDefault="004A4678" w:rsidP="00676E18">
            <w:pPr>
              <w:rPr>
                <w:sz w:val="16"/>
                <w:szCs w:val="16"/>
              </w:rPr>
            </w:pPr>
            <w:r w:rsidRPr="00A54982">
              <w:rPr>
                <w:sz w:val="16"/>
                <w:szCs w:val="16"/>
              </w:rPr>
              <w:t>0.432***</w:t>
            </w:r>
          </w:p>
        </w:tc>
        <w:tc>
          <w:tcPr>
            <w:tcW w:w="1145" w:type="dxa"/>
            <w:tcBorders>
              <w:top w:val="nil"/>
              <w:left w:val="nil"/>
              <w:bottom w:val="nil"/>
              <w:right w:val="nil"/>
            </w:tcBorders>
          </w:tcPr>
          <w:p w14:paraId="1DBED1ED" w14:textId="315931C6" w:rsidR="004A4678" w:rsidRPr="003355A3" w:rsidRDefault="004A4678" w:rsidP="00676E18">
            <w:pPr>
              <w:rPr>
                <w:sz w:val="16"/>
                <w:szCs w:val="16"/>
              </w:rPr>
            </w:pPr>
            <w:r w:rsidRPr="00A54982">
              <w:rPr>
                <w:sz w:val="16"/>
                <w:szCs w:val="16"/>
              </w:rPr>
              <w:t>-0.174***</w:t>
            </w:r>
          </w:p>
        </w:tc>
        <w:tc>
          <w:tcPr>
            <w:tcW w:w="1146" w:type="dxa"/>
            <w:tcBorders>
              <w:top w:val="nil"/>
              <w:left w:val="nil"/>
              <w:bottom w:val="nil"/>
              <w:right w:val="nil"/>
            </w:tcBorders>
          </w:tcPr>
          <w:p w14:paraId="3C884372" w14:textId="705883B1" w:rsidR="004A4678" w:rsidRPr="003355A3" w:rsidRDefault="004A4678" w:rsidP="00676E18">
            <w:pPr>
              <w:rPr>
                <w:sz w:val="16"/>
                <w:szCs w:val="16"/>
              </w:rPr>
            </w:pPr>
            <w:r w:rsidRPr="00A54982">
              <w:rPr>
                <w:sz w:val="16"/>
                <w:szCs w:val="16"/>
              </w:rPr>
              <w:t>-0.170***</w:t>
            </w:r>
          </w:p>
        </w:tc>
      </w:tr>
      <w:tr w:rsidR="004A4678" w:rsidRPr="003355A3" w14:paraId="7682B279" w14:textId="77777777" w:rsidTr="00676E18">
        <w:trPr>
          <w:trHeight w:hRule="exact" w:val="255"/>
          <w:jc w:val="center"/>
        </w:trPr>
        <w:tc>
          <w:tcPr>
            <w:tcW w:w="2193" w:type="dxa"/>
            <w:tcBorders>
              <w:top w:val="nil"/>
              <w:left w:val="nil"/>
              <w:bottom w:val="nil"/>
              <w:right w:val="nil"/>
            </w:tcBorders>
          </w:tcPr>
          <w:p w14:paraId="01B93640" w14:textId="77777777" w:rsidR="004A4678" w:rsidRPr="003355A3" w:rsidRDefault="004A4678" w:rsidP="00676E18">
            <w:pPr>
              <w:rPr>
                <w:sz w:val="16"/>
                <w:szCs w:val="16"/>
              </w:rPr>
            </w:pPr>
          </w:p>
        </w:tc>
        <w:tc>
          <w:tcPr>
            <w:tcW w:w="1145" w:type="dxa"/>
            <w:tcBorders>
              <w:top w:val="nil"/>
              <w:left w:val="nil"/>
              <w:bottom w:val="nil"/>
              <w:right w:val="nil"/>
            </w:tcBorders>
          </w:tcPr>
          <w:p w14:paraId="3962DE03" w14:textId="0EC11EA1" w:rsidR="004A4678" w:rsidRPr="003355A3" w:rsidRDefault="004A4678" w:rsidP="00676E18">
            <w:pPr>
              <w:rPr>
                <w:sz w:val="16"/>
                <w:szCs w:val="16"/>
              </w:rPr>
            </w:pPr>
            <w:r w:rsidRPr="00A54982">
              <w:rPr>
                <w:sz w:val="16"/>
                <w:szCs w:val="16"/>
              </w:rPr>
              <w:t>(0.126)</w:t>
            </w:r>
          </w:p>
        </w:tc>
        <w:tc>
          <w:tcPr>
            <w:tcW w:w="1195" w:type="dxa"/>
            <w:tcBorders>
              <w:top w:val="nil"/>
              <w:left w:val="nil"/>
              <w:bottom w:val="nil"/>
              <w:right w:val="nil"/>
            </w:tcBorders>
          </w:tcPr>
          <w:p w14:paraId="20EBEBBE" w14:textId="7CA1E842" w:rsidR="004A4678" w:rsidRPr="003355A3" w:rsidRDefault="004A4678" w:rsidP="00676E18">
            <w:pPr>
              <w:rPr>
                <w:sz w:val="16"/>
                <w:szCs w:val="16"/>
              </w:rPr>
            </w:pPr>
            <w:r w:rsidRPr="00A54982">
              <w:rPr>
                <w:sz w:val="16"/>
                <w:szCs w:val="16"/>
              </w:rPr>
              <w:t>(0.125)</w:t>
            </w:r>
          </w:p>
        </w:tc>
        <w:tc>
          <w:tcPr>
            <w:tcW w:w="1096" w:type="dxa"/>
            <w:tcBorders>
              <w:top w:val="nil"/>
              <w:left w:val="nil"/>
              <w:bottom w:val="nil"/>
              <w:right w:val="nil"/>
            </w:tcBorders>
          </w:tcPr>
          <w:p w14:paraId="15BF898E" w14:textId="6A581DF1" w:rsidR="004A4678" w:rsidRPr="003355A3" w:rsidRDefault="004A4678" w:rsidP="00676E18">
            <w:pPr>
              <w:rPr>
                <w:sz w:val="16"/>
                <w:szCs w:val="16"/>
              </w:rPr>
            </w:pPr>
            <w:r w:rsidRPr="00A54982">
              <w:rPr>
                <w:sz w:val="16"/>
                <w:szCs w:val="16"/>
              </w:rPr>
              <w:t>(0.051)</w:t>
            </w:r>
          </w:p>
        </w:tc>
        <w:tc>
          <w:tcPr>
            <w:tcW w:w="1146" w:type="dxa"/>
            <w:tcBorders>
              <w:top w:val="nil"/>
              <w:left w:val="nil"/>
              <w:bottom w:val="nil"/>
              <w:right w:val="nil"/>
            </w:tcBorders>
          </w:tcPr>
          <w:p w14:paraId="700CC288" w14:textId="71BF7BA2" w:rsidR="004A4678" w:rsidRPr="003355A3" w:rsidRDefault="004A4678" w:rsidP="00676E18">
            <w:pPr>
              <w:rPr>
                <w:sz w:val="16"/>
                <w:szCs w:val="16"/>
              </w:rPr>
            </w:pPr>
            <w:r w:rsidRPr="00A54982">
              <w:rPr>
                <w:sz w:val="16"/>
                <w:szCs w:val="16"/>
              </w:rPr>
              <w:t>(0.051)</w:t>
            </w:r>
          </w:p>
        </w:tc>
        <w:tc>
          <w:tcPr>
            <w:tcW w:w="1145" w:type="dxa"/>
            <w:tcBorders>
              <w:top w:val="nil"/>
              <w:left w:val="nil"/>
              <w:bottom w:val="nil"/>
              <w:right w:val="nil"/>
            </w:tcBorders>
          </w:tcPr>
          <w:p w14:paraId="348FD338" w14:textId="59F6EBDD" w:rsidR="004A4678" w:rsidRPr="003355A3" w:rsidRDefault="004A4678" w:rsidP="00676E18">
            <w:pPr>
              <w:rPr>
                <w:sz w:val="16"/>
                <w:szCs w:val="16"/>
              </w:rPr>
            </w:pPr>
            <w:r w:rsidRPr="00A54982">
              <w:rPr>
                <w:sz w:val="16"/>
                <w:szCs w:val="16"/>
              </w:rPr>
              <w:t>(0.026)</w:t>
            </w:r>
          </w:p>
        </w:tc>
        <w:tc>
          <w:tcPr>
            <w:tcW w:w="1146" w:type="dxa"/>
            <w:tcBorders>
              <w:top w:val="nil"/>
              <w:left w:val="nil"/>
              <w:bottom w:val="nil"/>
              <w:right w:val="nil"/>
            </w:tcBorders>
          </w:tcPr>
          <w:p w14:paraId="0CA6CFE8" w14:textId="1170B29C" w:rsidR="004A4678" w:rsidRPr="003355A3" w:rsidRDefault="004A4678" w:rsidP="00676E18">
            <w:pPr>
              <w:rPr>
                <w:sz w:val="16"/>
                <w:szCs w:val="16"/>
              </w:rPr>
            </w:pPr>
            <w:r w:rsidRPr="00A54982">
              <w:rPr>
                <w:sz w:val="16"/>
                <w:szCs w:val="16"/>
              </w:rPr>
              <w:t>(0.025)</w:t>
            </w:r>
          </w:p>
        </w:tc>
      </w:tr>
      <w:tr w:rsidR="004A4678" w:rsidRPr="003355A3" w14:paraId="36BFEF2F" w14:textId="77777777" w:rsidTr="00676E18">
        <w:trPr>
          <w:trHeight w:hRule="exact" w:val="255"/>
          <w:jc w:val="center"/>
        </w:trPr>
        <w:tc>
          <w:tcPr>
            <w:tcW w:w="2193" w:type="dxa"/>
            <w:tcBorders>
              <w:top w:val="nil"/>
              <w:left w:val="nil"/>
              <w:bottom w:val="nil"/>
              <w:right w:val="nil"/>
            </w:tcBorders>
          </w:tcPr>
          <w:p w14:paraId="0F05B8D5" w14:textId="77777777" w:rsidR="004A4678" w:rsidRPr="003355A3" w:rsidRDefault="004A4678" w:rsidP="00676E18">
            <w:pPr>
              <w:rPr>
                <w:sz w:val="16"/>
                <w:szCs w:val="16"/>
              </w:rPr>
            </w:pPr>
            <w:r w:rsidRPr="003355A3">
              <w:rPr>
                <w:sz w:val="16"/>
                <w:szCs w:val="16"/>
              </w:rPr>
              <w:t>GDP per Capita (logged)</w:t>
            </w:r>
          </w:p>
        </w:tc>
        <w:tc>
          <w:tcPr>
            <w:tcW w:w="1145" w:type="dxa"/>
            <w:tcBorders>
              <w:top w:val="nil"/>
              <w:left w:val="nil"/>
              <w:bottom w:val="nil"/>
              <w:right w:val="nil"/>
            </w:tcBorders>
          </w:tcPr>
          <w:p w14:paraId="69907401" w14:textId="2B80C857" w:rsidR="004A4678" w:rsidRPr="003355A3" w:rsidRDefault="004A4678" w:rsidP="00676E18">
            <w:pPr>
              <w:rPr>
                <w:sz w:val="16"/>
                <w:szCs w:val="16"/>
              </w:rPr>
            </w:pPr>
            <w:r w:rsidRPr="00A54982">
              <w:rPr>
                <w:sz w:val="16"/>
                <w:szCs w:val="16"/>
              </w:rPr>
              <w:t>-0.332***</w:t>
            </w:r>
          </w:p>
        </w:tc>
        <w:tc>
          <w:tcPr>
            <w:tcW w:w="1195" w:type="dxa"/>
            <w:tcBorders>
              <w:top w:val="nil"/>
              <w:left w:val="nil"/>
              <w:bottom w:val="nil"/>
              <w:right w:val="nil"/>
            </w:tcBorders>
          </w:tcPr>
          <w:p w14:paraId="65BF4625" w14:textId="3C0E27D7" w:rsidR="004A4678" w:rsidRPr="003355A3" w:rsidRDefault="004A4678" w:rsidP="00676E18">
            <w:pPr>
              <w:rPr>
                <w:sz w:val="16"/>
                <w:szCs w:val="16"/>
              </w:rPr>
            </w:pPr>
            <w:r w:rsidRPr="00A54982">
              <w:rPr>
                <w:sz w:val="16"/>
                <w:szCs w:val="16"/>
              </w:rPr>
              <w:t>-0.302***</w:t>
            </w:r>
          </w:p>
        </w:tc>
        <w:tc>
          <w:tcPr>
            <w:tcW w:w="1096" w:type="dxa"/>
            <w:tcBorders>
              <w:top w:val="nil"/>
              <w:left w:val="nil"/>
              <w:bottom w:val="nil"/>
              <w:right w:val="nil"/>
            </w:tcBorders>
          </w:tcPr>
          <w:p w14:paraId="75F2D5FA" w14:textId="061B3DEC" w:rsidR="004A4678" w:rsidRPr="003355A3" w:rsidRDefault="004A4678" w:rsidP="00676E18">
            <w:pPr>
              <w:rPr>
                <w:sz w:val="16"/>
                <w:szCs w:val="16"/>
              </w:rPr>
            </w:pPr>
            <w:r w:rsidRPr="00A54982">
              <w:rPr>
                <w:sz w:val="16"/>
                <w:szCs w:val="16"/>
              </w:rPr>
              <w:t>-0.108***</w:t>
            </w:r>
          </w:p>
        </w:tc>
        <w:tc>
          <w:tcPr>
            <w:tcW w:w="1146" w:type="dxa"/>
            <w:tcBorders>
              <w:top w:val="nil"/>
              <w:left w:val="nil"/>
              <w:bottom w:val="nil"/>
              <w:right w:val="nil"/>
            </w:tcBorders>
          </w:tcPr>
          <w:p w14:paraId="0007BE2D" w14:textId="09577177" w:rsidR="004A4678" w:rsidRPr="003355A3" w:rsidRDefault="004A4678" w:rsidP="00676E18">
            <w:pPr>
              <w:rPr>
                <w:sz w:val="16"/>
                <w:szCs w:val="16"/>
              </w:rPr>
            </w:pPr>
            <w:r w:rsidRPr="00A54982">
              <w:rPr>
                <w:sz w:val="16"/>
                <w:szCs w:val="16"/>
              </w:rPr>
              <w:t>-0.117***</w:t>
            </w:r>
          </w:p>
        </w:tc>
        <w:tc>
          <w:tcPr>
            <w:tcW w:w="1145" w:type="dxa"/>
            <w:tcBorders>
              <w:top w:val="nil"/>
              <w:left w:val="nil"/>
              <w:bottom w:val="nil"/>
              <w:right w:val="nil"/>
            </w:tcBorders>
          </w:tcPr>
          <w:p w14:paraId="44177C9E" w14:textId="7AA88EF6" w:rsidR="004A4678" w:rsidRPr="003355A3" w:rsidRDefault="004A4678" w:rsidP="00676E18">
            <w:pPr>
              <w:rPr>
                <w:sz w:val="16"/>
                <w:szCs w:val="16"/>
              </w:rPr>
            </w:pPr>
            <w:r w:rsidRPr="00A54982">
              <w:rPr>
                <w:sz w:val="16"/>
                <w:szCs w:val="16"/>
              </w:rPr>
              <w:t>0.166***</w:t>
            </w:r>
          </w:p>
        </w:tc>
        <w:tc>
          <w:tcPr>
            <w:tcW w:w="1146" w:type="dxa"/>
            <w:tcBorders>
              <w:top w:val="nil"/>
              <w:left w:val="nil"/>
              <w:bottom w:val="nil"/>
              <w:right w:val="nil"/>
            </w:tcBorders>
          </w:tcPr>
          <w:p w14:paraId="5414A30C" w14:textId="11027ED5" w:rsidR="004A4678" w:rsidRPr="003355A3" w:rsidRDefault="004A4678" w:rsidP="00676E18">
            <w:pPr>
              <w:rPr>
                <w:sz w:val="16"/>
                <w:szCs w:val="16"/>
              </w:rPr>
            </w:pPr>
            <w:r w:rsidRPr="00A54982">
              <w:rPr>
                <w:sz w:val="16"/>
                <w:szCs w:val="16"/>
              </w:rPr>
              <w:t>0.164***</w:t>
            </w:r>
          </w:p>
        </w:tc>
      </w:tr>
      <w:tr w:rsidR="004A4678" w:rsidRPr="003355A3" w14:paraId="72909BE2" w14:textId="77777777" w:rsidTr="00676E18">
        <w:trPr>
          <w:trHeight w:hRule="exact" w:val="255"/>
          <w:jc w:val="center"/>
        </w:trPr>
        <w:tc>
          <w:tcPr>
            <w:tcW w:w="2193" w:type="dxa"/>
            <w:tcBorders>
              <w:top w:val="nil"/>
              <w:left w:val="nil"/>
              <w:bottom w:val="nil"/>
              <w:right w:val="nil"/>
            </w:tcBorders>
          </w:tcPr>
          <w:p w14:paraId="7C47A028" w14:textId="77777777" w:rsidR="004A4678" w:rsidRPr="003355A3" w:rsidRDefault="004A4678" w:rsidP="00676E18">
            <w:pPr>
              <w:rPr>
                <w:sz w:val="16"/>
                <w:szCs w:val="16"/>
              </w:rPr>
            </w:pPr>
          </w:p>
        </w:tc>
        <w:tc>
          <w:tcPr>
            <w:tcW w:w="1145" w:type="dxa"/>
            <w:tcBorders>
              <w:top w:val="nil"/>
              <w:left w:val="nil"/>
              <w:bottom w:val="nil"/>
              <w:right w:val="nil"/>
            </w:tcBorders>
          </w:tcPr>
          <w:p w14:paraId="62D826AD" w14:textId="27C85DE3" w:rsidR="004A4678" w:rsidRPr="003355A3" w:rsidRDefault="004A4678" w:rsidP="00676E18">
            <w:pPr>
              <w:rPr>
                <w:sz w:val="16"/>
                <w:szCs w:val="16"/>
              </w:rPr>
            </w:pPr>
            <w:r w:rsidRPr="00A54982">
              <w:rPr>
                <w:sz w:val="16"/>
                <w:szCs w:val="16"/>
              </w:rPr>
              <w:t>(0.059)</w:t>
            </w:r>
          </w:p>
        </w:tc>
        <w:tc>
          <w:tcPr>
            <w:tcW w:w="1195" w:type="dxa"/>
            <w:tcBorders>
              <w:top w:val="nil"/>
              <w:left w:val="nil"/>
              <w:bottom w:val="nil"/>
              <w:right w:val="nil"/>
            </w:tcBorders>
          </w:tcPr>
          <w:p w14:paraId="19509656" w14:textId="7B71F3FD" w:rsidR="004A4678" w:rsidRPr="003355A3" w:rsidRDefault="004A4678" w:rsidP="00676E18">
            <w:pPr>
              <w:rPr>
                <w:sz w:val="16"/>
                <w:szCs w:val="16"/>
              </w:rPr>
            </w:pPr>
            <w:r w:rsidRPr="00A54982">
              <w:rPr>
                <w:sz w:val="16"/>
                <w:szCs w:val="16"/>
              </w:rPr>
              <w:t>(0.056)</w:t>
            </w:r>
          </w:p>
        </w:tc>
        <w:tc>
          <w:tcPr>
            <w:tcW w:w="1096" w:type="dxa"/>
            <w:tcBorders>
              <w:top w:val="nil"/>
              <w:left w:val="nil"/>
              <w:bottom w:val="nil"/>
              <w:right w:val="nil"/>
            </w:tcBorders>
          </w:tcPr>
          <w:p w14:paraId="43A432C4" w14:textId="5DAA2905" w:rsidR="004A4678" w:rsidRPr="003355A3" w:rsidRDefault="004A4678" w:rsidP="00676E18">
            <w:pPr>
              <w:rPr>
                <w:sz w:val="16"/>
                <w:szCs w:val="16"/>
              </w:rPr>
            </w:pPr>
            <w:r w:rsidRPr="00A54982">
              <w:rPr>
                <w:sz w:val="16"/>
                <w:szCs w:val="16"/>
              </w:rPr>
              <w:t>(0.021)</w:t>
            </w:r>
          </w:p>
        </w:tc>
        <w:tc>
          <w:tcPr>
            <w:tcW w:w="1146" w:type="dxa"/>
            <w:tcBorders>
              <w:top w:val="nil"/>
              <w:left w:val="nil"/>
              <w:bottom w:val="nil"/>
              <w:right w:val="nil"/>
            </w:tcBorders>
          </w:tcPr>
          <w:p w14:paraId="0D3C54A9" w14:textId="36A8B953" w:rsidR="004A4678" w:rsidRPr="003355A3" w:rsidRDefault="004A4678" w:rsidP="00676E18">
            <w:pPr>
              <w:rPr>
                <w:sz w:val="16"/>
                <w:szCs w:val="16"/>
              </w:rPr>
            </w:pPr>
            <w:r w:rsidRPr="00A54982">
              <w:rPr>
                <w:sz w:val="16"/>
                <w:szCs w:val="16"/>
              </w:rPr>
              <w:t>(0.021)</w:t>
            </w:r>
          </w:p>
        </w:tc>
        <w:tc>
          <w:tcPr>
            <w:tcW w:w="1145" w:type="dxa"/>
            <w:tcBorders>
              <w:top w:val="nil"/>
              <w:left w:val="nil"/>
              <w:bottom w:val="nil"/>
              <w:right w:val="nil"/>
            </w:tcBorders>
          </w:tcPr>
          <w:p w14:paraId="5E88877F" w14:textId="01DA6D2A" w:rsidR="004A4678" w:rsidRPr="003355A3" w:rsidRDefault="004A4678" w:rsidP="00676E18">
            <w:pPr>
              <w:rPr>
                <w:sz w:val="16"/>
                <w:szCs w:val="16"/>
              </w:rPr>
            </w:pPr>
            <w:r w:rsidRPr="00A54982">
              <w:rPr>
                <w:sz w:val="16"/>
                <w:szCs w:val="16"/>
              </w:rPr>
              <w:t>(0.022)</w:t>
            </w:r>
          </w:p>
        </w:tc>
        <w:tc>
          <w:tcPr>
            <w:tcW w:w="1146" w:type="dxa"/>
            <w:tcBorders>
              <w:top w:val="nil"/>
              <w:left w:val="nil"/>
              <w:bottom w:val="nil"/>
              <w:right w:val="nil"/>
            </w:tcBorders>
          </w:tcPr>
          <w:p w14:paraId="36C30481" w14:textId="4A2F5654" w:rsidR="004A4678" w:rsidRPr="003355A3" w:rsidRDefault="004A4678" w:rsidP="00676E18">
            <w:pPr>
              <w:rPr>
                <w:sz w:val="16"/>
                <w:szCs w:val="16"/>
              </w:rPr>
            </w:pPr>
            <w:r w:rsidRPr="00A54982">
              <w:rPr>
                <w:sz w:val="16"/>
                <w:szCs w:val="16"/>
              </w:rPr>
              <w:t>(0.017)</w:t>
            </w:r>
          </w:p>
        </w:tc>
      </w:tr>
      <w:tr w:rsidR="004A4678" w:rsidRPr="003355A3" w14:paraId="247EC246" w14:textId="77777777" w:rsidTr="00676E18">
        <w:trPr>
          <w:trHeight w:hRule="exact" w:val="255"/>
          <w:jc w:val="center"/>
        </w:trPr>
        <w:tc>
          <w:tcPr>
            <w:tcW w:w="2193" w:type="dxa"/>
            <w:tcBorders>
              <w:top w:val="nil"/>
              <w:left w:val="nil"/>
              <w:bottom w:val="nil"/>
              <w:right w:val="nil"/>
            </w:tcBorders>
          </w:tcPr>
          <w:p w14:paraId="30B910D5" w14:textId="77777777" w:rsidR="004A4678" w:rsidRPr="003355A3" w:rsidRDefault="004A4678" w:rsidP="00676E18">
            <w:pPr>
              <w:rPr>
                <w:sz w:val="16"/>
                <w:szCs w:val="16"/>
              </w:rPr>
            </w:pPr>
            <w:r w:rsidRPr="003355A3">
              <w:rPr>
                <w:sz w:val="16"/>
                <w:szCs w:val="16"/>
              </w:rPr>
              <w:t xml:space="preserve">GDP growth </w:t>
            </w:r>
          </w:p>
        </w:tc>
        <w:tc>
          <w:tcPr>
            <w:tcW w:w="1145" w:type="dxa"/>
            <w:tcBorders>
              <w:top w:val="nil"/>
              <w:left w:val="nil"/>
              <w:bottom w:val="nil"/>
              <w:right w:val="nil"/>
            </w:tcBorders>
          </w:tcPr>
          <w:p w14:paraId="46C78C3A" w14:textId="150FAD4F" w:rsidR="004A4678" w:rsidRPr="003355A3" w:rsidRDefault="004A4678" w:rsidP="00676E18">
            <w:pPr>
              <w:rPr>
                <w:sz w:val="16"/>
                <w:szCs w:val="16"/>
              </w:rPr>
            </w:pPr>
            <w:r w:rsidRPr="00A54982">
              <w:rPr>
                <w:sz w:val="16"/>
                <w:szCs w:val="16"/>
              </w:rPr>
              <w:t>0.011**</w:t>
            </w:r>
          </w:p>
        </w:tc>
        <w:tc>
          <w:tcPr>
            <w:tcW w:w="1195" w:type="dxa"/>
            <w:tcBorders>
              <w:top w:val="nil"/>
              <w:left w:val="nil"/>
              <w:bottom w:val="nil"/>
              <w:right w:val="nil"/>
            </w:tcBorders>
          </w:tcPr>
          <w:p w14:paraId="705B6688" w14:textId="47E8D6DB" w:rsidR="004A4678" w:rsidRPr="003355A3" w:rsidRDefault="004A4678" w:rsidP="00676E18">
            <w:pPr>
              <w:rPr>
                <w:sz w:val="16"/>
                <w:szCs w:val="16"/>
              </w:rPr>
            </w:pPr>
            <w:r w:rsidRPr="00A54982">
              <w:rPr>
                <w:sz w:val="16"/>
                <w:szCs w:val="16"/>
              </w:rPr>
              <w:t>0.011**</w:t>
            </w:r>
          </w:p>
        </w:tc>
        <w:tc>
          <w:tcPr>
            <w:tcW w:w="1096" w:type="dxa"/>
            <w:tcBorders>
              <w:top w:val="nil"/>
              <w:left w:val="nil"/>
              <w:bottom w:val="nil"/>
              <w:right w:val="nil"/>
            </w:tcBorders>
          </w:tcPr>
          <w:p w14:paraId="7D796AF6" w14:textId="4A87588A" w:rsidR="004A4678" w:rsidRPr="003355A3" w:rsidRDefault="004A4678" w:rsidP="00676E18">
            <w:pPr>
              <w:rPr>
                <w:sz w:val="16"/>
                <w:szCs w:val="16"/>
              </w:rPr>
            </w:pPr>
            <w:r w:rsidRPr="00A54982">
              <w:rPr>
                <w:sz w:val="16"/>
                <w:szCs w:val="16"/>
              </w:rPr>
              <w:t>0.001</w:t>
            </w:r>
          </w:p>
        </w:tc>
        <w:tc>
          <w:tcPr>
            <w:tcW w:w="1146" w:type="dxa"/>
            <w:tcBorders>
              <w:top w:val="nil"/>
              <w:left w:val="nil"/>
              <w:bottom w:val="nil"/>
              <w:right w:val="nil"/>
            </w:tcBorders>
          </w:tcPr>
          <w:p w14:paraId="36094D70" w14:textId="082D8A90" w:rsidR="004A4678" w:rsidRPr="003355A3" w:rsidRDefault="004A4678" w:rsidP="00676E18">
            <w:pPr>
              <w:rPr>
                <w:sz w:val="16"/>
                <w:szCs w:val="16"/>
              </w:rPr>
            </w:pPr>
            <w:r w:rsidRPr="00A54982">
              <w:rPr>
                <w:sz w:val="16"/>
                <w:szCs w:val="16"/>
              </w:rPr>
              <w:t>0.001</w:t>
            </w:r>
          </w:p>
        </w:tc>
        <w:tc>
          <w:tcPr>
            <w:tcW w:w="1145" w:type="dxa"/>
            <w:tcBorders>
              <w:top w:val="nil"/>
              <w:left w:val="nil"/>
              <w:bottom w:val="nil"/>
              <w:right w:val="nil"/>
            </w:tcBorders>
          </w:tcPr>
          <w:p w14:paraId="1DEC9516" w14:textId="56297CF8" w:rsidR="004A4678" w:rsidRPr="003355A3" w:rsidRDefault="004A4678" w:rsidP="00676E18">
            <w:pPr>
              <w:rPr>
                <w:sz w:val="16"/>
                <w:szCs w:val="16"/>
              </w:rPr>
            </w:pPr>
            <w:r w:rsidRPr="00A54982">
              <w:rPr>
                <w:sz w:val="16"/>
                <w:szCs w:val="16"/>
              </w:rPr>
              <w:t>-0.001</w:t>
            </w:r>
          </w:p>
        </w:tc>
        <w:tc>
          <w:tcPr>
            <w:tcW w:w="1146" w:type="dxa"/>
            <w:tcBorders>
              <w:top w:val="nil"/>
              <w:left w:val="nil"/>
              <w:bottom w:val="nil"/>
              <w:right w:val="nil"/>
            </w:tcBorders>
          </w:tcPr>
          <w:p w14:paraId="182026D7" w14:textId="3592A27C" w:rsidR="004A4678" w:rsidRPr="003355A3" w:rsidRDefault="004A4678" w:rsidP="00676E18">
            <w:pPr>
              <w:rPr>
                <w:sz w:val="16"/>
                <w:szCs w:val="16"/>
              </w:rPr>
            </w:pPr>
            <w:r w:rsidRPr="00A54982">
              <w:rPr>
                <w:sz w:val="16"/>
                <w:szCs w:val="16"/>
              </w:rPr>
              <w:t>-0.001</w:t>
            </w:r>
          </w:p>
        </w:tc>
      </w:tr>
      <w:tr w:rsidR="004A4678" w:rsidRPr="003355A3" w14:paraId="6B8A639F" w14:textId="77777777" w:rsidTr="00676E18">
        <w:trPr>
          <w:trHeight w:hRule="exact" w:val="255"/>
          <w:jc w:val="center"/>
        </w:trPr>
        <w:tc>
          <w:tcPr>
            <w:tcW w:w="2193" w:type="dxa"/>
            <w:tcBorders>
              <w:top w:val="nil"/>
              <w:left w:val="nil"/>
              <w:bottom w:val="nil"/>
              <w:right w:val="nil"/>
            </w:tcBorders>
          </w:tcPr>
          <w:p w14:paraId="2DEFCBCD" w14:textId="77777777" w:rsidR="004A4678" w:rsidRPr="003355A3" w:rsidRDefault="004A4678" w:rsidP="00676E18">
            <w:pPr>
              <w:rPr>
                <w:sz w:val="16"/>
                <w:szCs w:val="16"/>
              </w:rPr>
            </w:pPr>
          </w:p>
        </w:tc>
        <w:tc>
          <w:tcPr>
            <w:tcW w:w="1145" w:type="dxa"/>
            <w:tcBorders>
              <w:top w:val="nil"/>
              <w:left w:val="nil"/>
              <w:bottom w:val="nil"/>
              <w:right w:val="nil"/>
            </w:tcBorders>
          </w:tcPr>
          <w:p w14:paraId="636A3F2D" w14:textId="55705074" w:rsidR="004A4678" w:rsidRPr="003355A3" w:rsidRDefault="004A4678" w:rsidP="00676E18">
            <w:pPr>
              <w:rPr>
                <w:sz w:val="16"/>
                <w:szCs w:val="16"/>
              </w:rPr>
            </w:pPr>
            <w:r w:rsidRPr="00A54982">
              <w:rPr>
                <w:sz w:val="16"/>
                <w:szCs w:val="16"/>
              </w:rPr>
              <w:t>(0.005)</w:t>
            </w:r>
          </w:p>
        </w:tc>
        <w:tc>
          <w:tcPr>
            <w:tcW w:w="1195" w:type="dxa"/>
            <w:tcBorders>
              <w:top w:val="nil"/>
              <w:left w:val="nil"/>
              <w:bottom w:val="nil"/>
              <w:right w:val="nil"/>
            </w:tcBorders>
          </w:tcPr>
          <w:p w14:paraId="7E069B07" w14:textId="22F22510" w:rsidR="004A4678" w:rsidRPr="003355A3" w:rsidRDefault="004A4678" w:rsidP="00676E18">
            <w:pPr>
              <w:rPr>
                <w:sz w:val="16"/>
                <w:szCs w:val="16"/>
              </w:rPr>
            </w:pPr>
            <w:r w:rsidRPr="00A54982">
              <w:rPr>
                <w:sz w:val="16"/>
                <w:szCs w:val="16"/>
              </w:rPr>
              <w:t>(0.005)</w:t>
            </w:r>
          </w:p>
        </w:tc>
        <w:tc>
          <w:tcPr>
            <w:tcW w:w="1096" w:type="dxa"/>
            <w:tcBorders>
              <w:top w:val="nil"/>
              <w:left w:val="nil"/>
              <w:bottom w:val="nil"/>
              <w:right w:val="nil"/>
            </w:tcBorders>
          </w:tcPr>
          <w:p w14:paraId="5E765B25" w14:textId="3E84A483" w:rsidR="004A4678" w:rsidRPr="003355A3" w:rsidRDefault="004A4678" w:rsidP="00676E18">
            <w:pPr>
              <w:rPr>
                <w:sz w:val="16"/>
                <w:szCs w:val="16"/>
              </w:rPr>
            </w:pPr>
            <w:r w:rsidRPr="00A54982">
              <w:rPr>
                <w:sz w:val="16"/>
                <w:szCs w:val="16"/>
              </w:rPr>
              <w:t>(0.002)</w:t>
            </w:r>
          </w:p>
        </w:tc>
        <w:tc>
          <w:tcPr>
            <w:tcW w:w="1146" w:type="dxa"/>
            <w:tcBorders>
              <w:top w:val="nil"/>
              <w:left w:val="nil"/>
              <w:bottom w:val="nil"/>
              <w:right w:val="nil"/>
            </w:tcBorders>
          </w:tcPr>
          <w:p w14:paraId="7D93812A" w14:textId="297888B6" w:rsidR="004A4678" w:rsidRPr="003355A3" w:rsidRDefault="004A4678" w:rsidP="00676E18">
            <w:pPr>
              <w:rPr>
                <w:sz w:val="16"/>
                <w:szCs w:val="16"/>
              </w:rPr>
            </w:pPr>
            <w:r w:rsidRPr="00A54982">
              <w:rPr>
                <w:sz w:val="16"/>
                <w:szCs w:val="16"/>
              </w:rPr>
              <w:t>(0.002)</w:t>
            </w:r>
          </w:p>
        </w:tc>
        <w:tc>
          <w:tcPr>
            <w:tcW w:w="1145" w:type="dxa"/>
            <w:tcBorders>
              <w:top w:val="nil"/>
              <w:left w:val="nil"/>
              <w:bottom w:val="nil"/>
              <w:right w:val="nil"/>
            </w:tcBorders>
          </w:tcPr>
          <w:p w14:paraId="1ECF2996" w14:textId="10216605" w:rsidR="004A4678" w:rsidRPr="003355A3" w:rsidRDefault="004A4678" w:rsidP="00676E18">
            <w:pPr>
              <w:rPr>
                <w:sz w:val="16"/>
                <w:szCs w:val="16"/>
              </w:rPr>
            </w:pPr>
            <w:r w:rsidRPr="00A54982">
              <w:rPr>
                <w:sz w:val="16"/>
                <w:szCs w:val="16"/>
              </w:rPr>
              <w:t>(0.001)</w:t>
            </w:r>
          </w:p>
        </w:tc>
        <w:tc>
          <w:tcPr>
            <w:tcW w:w="1146" w:type="dxa"/>
            <w:tcBorders>
              <w:top w:val="nil"/>
              <w:left w:val="nil"/>
              <w:bottom w:val="nil"/>
              <w:right w:val="nil"/>
            </w:tcBorders>
          </w:tcPr>
          <w:p w14:paraId="0C7B26C1" w14:textId="597308EA" w:rsidR="004A4678" w:rsidRPr="003355A3" w:rsidRDefault="004A4678" w:rsidP="00676E18">
            <w:pPr>
              <w:rPr>
                <w:sz w:val="16"/>
                <w:szCs w:val="16"/>
              </w:rPr>
            </w:pPr>
            <w:r w:rsidRPr="00A54982">
              <w:rPr>
                <w:sz w:val="16"/>
                <w:szCs w:val="16"/>
              </w:rPr>
              <w:t>(0.001)</w:t>
            </w:r>
          </w:p>
        </w:tc>
      </w:tr>
      <w:tr w:rsidR="004A4678" w:rsidRPr="003355A3" w14:paraId="11E1756F" w14:textId="77777777" w:rsidTr="00676E18">
        <w:trPr>
          <w:trHeight w:hRule="exact" w:val="255"/>
          <w:jc w:val="center"/>
        </w:trPr>
        <w:tc>
          <w:tcPr>
            <w:tcW w:w="2193" w:type="dxa"/>
            <w:tcBorders>
              <w:top w:val="nil"/>
              <w:left w:val="nil"/>
              <w:bottom w:val="nil"/>
              <w:right w:val="nil"/>
            </w:tcBorders>
          </w:tcPr>
          <w:p w14:paraId="371CBCBB" w14:textId="77777777" w:rsidR="004A4678" w:rsidRPr="003355A3" w:rsidRDefault="004A4678" w:rsidP="00676E18">
            <w:pPr>
              <w:rPr>
                <w:sz w:val="16"/>
                <w:szCs w:val="16"/>
              </w:rPr>
            </w:pPr>
            <w:r w:rsidRPr="003355A3">
              <w:rPr>
                <w:sz w:val="16"/>
                <w:szCs w:val="16"/>
              </w:rPr>
              <w:t>Population (logged)</w:t>
            </w:r>
          </w:p>
        </w:tc>
        <w:tc>
          <w:tcPr>
            <w:tcW w:w="1145" w:type="dxa"/>
            <w:tcBorders>
              <w:top w:val="nil"/>
              <w:left w:val="nil"/>
              <w:bottom w:val="nil"/>
              <w:right w:val="nil"/>
            </w:tcBorders>
          </w:tcPr>
          <w:p w14:paraId="6481100C" w14:textId="2D29DDCA" w:rsidR="004A4678" w:rsidRPr="003355A3" w:rsidRDefault="004A4678" w:rsidP="00676E18">
            <w:pPr>
              <w:rPr>
                <w:sz w:val="16"/>
                <w:szCs w:val="16"/>
              </w:rPr>
            </w:pPr>
            <w:r w:rsidRPr="00A54982">
              <w:rPr>
                <w:sz w:val="16"/>
                <w:szCs w:val="16"/>
              </w:rPr>
              <w:t>0.592***</w:t>
            </w:r>
          </w:p>
        </w:tc>
        <w:tc>
          <w:tcPr>
            <w:tcW w:w="1195" w:type="dxa"/>
            <w:tcBorders>
              <w:top w:val="nil"/>
              <w:left w:val="nil"/>
              <w:bottom w:val="nil"/>
              <w:right w:val="nil"/>
            </w:tcBorders>
          </w:tcPr>
          <w:p w14:paraId="46518C74" w14:textId="1D64B24B" w:rsidR="004A4678" w:rsidRPr="003355A3" w:rsidRDefault="004A4678" w:rsidP="00676E18">
            <w:pPr>
              <w:rPr>
                <w:sz w:val="16"/>
                <w:szCs w:val="16"/>
              </w:rPr>
            </w:pPr>
            <w:r w:rsidRPr="00A54982">
              <w:rPr>
                <w:sz w:val="16"/>
                <w:szCs w:val="16"/>
              </w:rPr>
              <w:t>0.589***</w:t>
            </w:r>
          </w:p>
        </w:tc>
        <w:tc>
          <w:tcPr>
            <w:tcW w:w="1096" w:type="dxa"/>
            <w:tcBorders>
              <w:top w:val="nil"/>
              <w:left w:val="nil"/>
              <w:bottom w:val="nil"/>
              <w:right w:val="nil"/>
            </w:tcBorders>
          </w:tcPr>
          <w:p w14:paraId="41860DCA" w14:textId="3B189F71" w:rsidR="004A4678" w:rsidRPr="003355A3" w:rsidRDefault="004A4678" w:rsidP="00676E18">
            <w:pPr>
              <w:rPr>
                <w:sz w:val="16"/>
                <w:szCs w:val="16"/>
              </w:rPr>
            </w:pPr>
            <w:r w:rsidRPr="00A54982">
              <w:rPr>
                <w:sz w:val="16"/>
                <w:szCs w:val="16"/>
              </w:rPr>
              <w:t>0.262***</w:t>
            </w:r>
          </w:p>
        </w:tc>
        <w:tc>
          <w:tcPr>
            <w:tcW w:w="1146" w:type="dxa"/>
            <w:tcBorders>
              <w:top w:val="nil"/>
              <w:left w:val="nil"/>
              <w:bottom w:val="nil"/>
              <w:right w:val="nil"/>
            </w:tcBorders>
          </w:tcPr>
          <w:p w14:paraId="4ECBDB71" w14:textId="16BBAC3E" w:rsidR="004A4678" w:rsidRPr="003355A3" w:rsidRDefault="004A4678" w:rsidP="00676E18">
            <w:pPr>
              <w:rPr>
                <w:sz w:val="16"/>
                <w:szCs w:val="16"/>
              </w:rPr>
            </w:pPr>
            <w:r w:rsidRPr="00A54982">
              <w:rPr>
                <w:sz w:val="16"/>
                <w:szCs w:val="16"/>
              </w:rPr>
              <w:t>0.259***</w:t>
            </w:r>
          </w:p>
        </w:tc>
        <w:tc>
          <w:tcPr>
            <w:tcW w:w="1145" w:type="dxa"/>
            <w:tcBorders>
              <w:top w:val="nil"/>
              <w:left w:val="nil"/>
              <w:bottom w:val="nil"/>
              <w:right w:val="nil"/>
            </w:tcBorders>
          </w:tcPr>
          <w:p w14:paraId="7DAE6ED0" w14:textId="38CB85FD" w:rsidR="004A4678" w:rsidRPr="003355A3" w:rsidRDefault="004A4678" w:rsidP="00676E18">
            <w:pPr>
              <w:rPr>
                <w:sz w:val="16"/>
                <w:szCs w:val="16"/>
              </w:rPr>
            </w:pPr>
            <w:r w:rsidRPr="00A54982">
              <w:rPr>
                <w:sz w:val="16"/>
                <w:szCs w:val="16"/>
              </w:rPr>
              <w:t>-0.284***</w:t>
            </w:r>
          </w:p>
        </w:tc>
        <w:tc>
          <w:tcPr>
            <w:tcW w:w="1146" w:type="dxa"/>
            <w:tcBorders>
              <w:top w:val="nil"/>
              <w:left w:val="nil"/>
              <w:bottom w:val="nil"/>
              <w:right w:val="nil"/>
            </w:tcBorders>
          </w:tcPr>
          <w:p w14:paraId="27DE2FEE" w14:textId="18AB8562" w:rsidR="004A4678" w:rsidRPr="003355A3" w:rsidRDefault="004A4678" w:rsidP="00676E18">
            <w:pPr>
              <w:rPr>
                <w:sz w:val="16"/>
                <w:szCs w:val="16"/>
              </w:rPr>
            </w:pPr>
            <w:r w:rsidRPr="00A54982">
              <w:rPr>
                <w:sz w:val="16"/>
                <w:szCs w:val="16"/>
              </w:rPr>
              <w:t>-0.278***</w:t>
            </w:r>
          </w:p>
        </w:tc>
      </w:tr>
      <w:tr w:rsidR="004A4678" w:rsidRPr="003355A3" w14:paraId="709F776E" w14:textId="77777777" w:rsidTr="00676E18">
        <w:trPr>
          <w:trHeight w:hRule="exact" w:val="255"/>
          <w:jc w:val="center"/>
        </w:trPr>
        <w:tc>
          <w:tcPr>
            <w:tcW w:w="2193" w:type="dxa"/>
            <w:tcBorders>
              <w:top w:val="nil"/>
              <w:left w:val="nil"/>
              <w:bottom w:val="nil"/>
              <w:right w:val="nil"/>
            </w:tcBorders>
          </w:tcPr>
          <w:p w14:paraId="1162F11A" w14:textId="77777777" w:rsidR="004A4678" w:rsidRPr="003355A3" w:rsidRDefault="004A4678" w:rsidP="00676E18">
            <w:pPr>
              <w:rPr>
                <w:sz w:val="16"/>
                <w:szCs w:val="16"/>
              </w:rPr>
            </w:pPr>
          </w:p>
        </w:tc>
        <w:tc>
          <w:tcPr>
            <w:tcW w:w="1145" w:type="dxa"/>
            <w:tcBorders>
              <w:top w:val="nil"/>
              <w:left w:val="nil"/>
              <w:bottom w:val="nil"/>
              <w:right w:val="nil"/>
            </w:tcBorders>
          </w:tcPr>
          <w:p w14:paraId="1BC83AC1" w14:textId="0728BE1F" w:rsidR="004A4678" w:rsidRPr="003355A3" w:rsidRDefault="004A4678" w:rsidP="00676E18">
            <w:pPr>
              <w:rPr>
                <w:sz w:val="16"/>
                <w:szCs w:val="16"/>
              </w:rPr>
            </w:pPr>
            <w:r w:rsidRPr="00A54982">
              <w:rPr>
                <w:sz w:val="16"/>
                <w:szCs w:val="16"/>
              </w:rPr>
              <w:t>(0.026)</w:t>
            </w:r>
          </w:p>
        </w:tc>
        <w:tc>
          <w:tcPr>
            <w:tcW w:w="1195" w:type="dxa"/>
            <w:tcBorders>
              <w:top w:val="nil"/>
              <w:left w:val="nil"/>
              <w:bottom w:val="nil"/>
              <w:right w:val="nil"/>
            </w:tcBorders>
          </w:tcPr>
          <w:p w14:paraId="6B82BC74" w14:textId="798421EC" w:rsidR="004A4678" w:rsidRPr="003355A3" w:rsidRDefault="004A4678" w:rsidP="00676E18">
            <w:pPr>
              <w:rPr>
                <w:sz w:val="16"/>
                <w:szCs w:val="16"/>
              </w:rPr>
            </w:pPr>
            <w:r w:rsidRPr="00A54982">
              <w:rPr>
                <w:sz w:val="16"/>
                <w:szCs w:val="16"/>
              </w:rPr>
              <w:t>(0.027)</w:t>
            </w:r>
          </w:p>
        </w:tc>
        <w:tc>
          <w:tcPr>
            <w:tcW w:w="1096" w:type="dxa"/>
            <w:tcBorders>
              <w:top w:val="nil"/>
              <w:left w:val="nil"/>
              <w:bottom w:val="nil"/>
              <w:right w:val="nil"/>
            </w:tcBorders>
          </w:tcPr>
          <w:p w14:paraId="11848CC7" w14:textId="5D165B29" w:rsidR="004A4678" w:rsidRPr="003355A3" w:rsidRDefault="004A4678" w:rsidP="00676E18">
            <w:pPr>
              <w:rPr>
                <w:sz w:val="16"/>
                <w:szCs w:val="16"/>
              </w:rPr>
            </w:pPr>
            <w:r w:rsidRPr="00A54982">
              <w:rPr>
                <w:sz w:val="16"/>
                <w:szCs w:val="16"/>
              </w:rPr>
              <w:t>(0.013)</w:t>
            </w:r>
          </w:p>
        </w:tc>
        <w:tc>
          <w:tcPr>
            <w:tcW w:w="1146" w:type="dxa"/>
            <w:tcBorders>
              <w:top w:val="nil"/>
              <w:left w:val="nil"/>
              <w:bottom w:val="nil"/>
              <w:right w:val="nil"/>
            </w:tcBorders>
          </w:tcPr>
          <w:p w14:paraId="251971A8" w14:textId="416E20BA" w:rsidR="004A4678" w:rsidRPr="003355A3" w:rsidRDefault="004A4678" w:rsidP="00676E18">
            <w:pPr>
              <w:rPr>
                <w:sz w:val="16"/>
                <w:szCs w:val="16"/>
              </w:rPr>
            </w:pPr>
            <w:r w:rsidRPr="00A54982">
              <w:rPr>
                <w:sz w:val="16"/>
                <w:szCs w:val="16"/>
              </w:rPr>
              <w:t>(0.014)</w:t>
            </w:r>
          </w:p>
        </w:tc>
        <w:tc>
          <w:tcPr>
            <w:tcW w:w="1145" w:type="dxa"/>
            <w:tcBorders>
              <w:top w:val="nil"/>
              <w:left w:val="nil"/>
              <w:bottom w:val="nil"/>
              <w:right w:val="nil"/>
            </w:tcBorders>
          </w:tcPr>
          <w:p w14:paraId="5C29F8D2" w14:textId="38EA46AE" w:rsidR="004A4678" w:rsidRPr="003355A3" w:rsidRDefault="004A4678" w:rsidP="00676E18">
            <w:pPr>
              <w:rPr>
                <w:sz w:val="16"/>
                <w:szCs w:val="16"/>
              </w:rPr>
            </w:pPr>
            <w:r w:rsidRPr="00A54982">
              <w:rPr>
                <w:sz w:val="16"/>
                <w:szCs w:val="16"/>
              </w:rPr>
              <w:t>(0.017)</w:t>
            </w:r>
          </w:p>
        </w:tc>
        <w:tc>
          <w:tcPr>
            <w:tcW w:w="1146" w:type="dxa"/>
            <w:tcBorders>
              <w:top w:val="nil"/>
              <w:left w:val="nil"/>
              <w:bottom w:val="nil"/>
              <w:right w:val="nil"/>
            </w:tcBorders>
          </w:tcPr>
          <w:p w14:paraId="513B725F" w14:textId="1B6ADCA7" w:rsidR="004A4678" w:rsidRPr="003355A3" w:rsidRDefault="004A4678" w:rsidP="00676E18">
            <w:pPr>
              <w:rPr>
                <w:sz w:val="16"/>
                <w:szCs w:val="16"/>
              </w:rPr>
            </w:pPr>
            <w:r w:rsidRPr="00A54982">
              <w:rPr>
                <w:sz w:val="16"/>
                <w:szCs w:val="16"/>
              </w:rPr>
              <w:t>(0.018)</w:t>
            </w:r>
          </w:p>
        </w:tc>
      </w:tr>
      <w:tr w:rsidR="004A4678" w:rsidRPr="003355A3" w14:paraId="03D65B64" w14:textId="77777777" w:rsidTr="00676E18">
        <w:trPr>
          <w:trHeight w:hRule="exact" w:val="255"/>
          <w:jc w:val="center"/>
        </w:trPr>
        <w:tc>
          <w:tcPr>
            <w:tcW w:w="2193" w:type="dxa"/>
            <w:tcBorders>
              <w:top w:val="nil"/>
              <w:left w:val="nil"/>
              <w:bottom w:val="nil"/>
              <w:right w:val="nil"/>
            </w:tcBorders>
          </w:tcPr>
          <w:p w14:paraId="30B5BDC2" w14:textId="77777777" w:rsidR="004A4678" w:rsidRPr="003355A3" w:rsidRDefault="004A4678" w:rsidP="00676E18">
            <w:pPr>
              <w:rPr>
                <w:sz w:val="16"/>
                <w:szCs w:val="16"/>
              </w:rPr>
            </w:pPr>
            <w:r w:rsidRPr="003355A3">
              <w:rPr>
                <w:sz w:val="16"/>
                <w:szCs w:val="16"/>
              </w:rPr>
              <w:t>Oil per capita (logged)</w:t>
            </w:r>
          </w:p>
        </w:tc>
        <w:tc>
          <w:tcPr>
            <w:tcW w:w="1145" w:type="dxa"/>
            <w:tcBorders>
              <w:top w:val="nil"/>
              <w:left w:val="nil"/>
              <w:bottom w:val="nil"/>
              <w:right w:val="nil"/>
            </w:tcBorders>
          </w:tcPr>
          <w:p w14:paraId="473D8CA0" w14:textId="6D9FAFF5" w:rsidR="004A4678" w:rsidRPr="003355A3" w:rsidRDefault="004A4678" w:rsidP="00676E18">
            <w:pPr>
              <w:rPr>
                <w:sz w:val="16"/>
                <w:szCs w:val="16"/>
              </w:rPr>
            </w:pPr>
            <w:r w:rsidRPr="00A54982">
              <w:rPr>
                <w:sz w:val="16"/>
                <w:szCs w:val="16"/>
              </w:rPr>
              <w:t>0.039***</w:t>
            </w:r>
          </w:p>
        </w:tc>
        <w:tc>
          <w:tcPr>
            <w:tcW w:w="1195" w:type="dxa"/>
            <w:tcBorders>
              <w:top w:val="nil"/>
              <w:left w:val="nil"/>
              <w:bottom w:val="nil"/>
              <w:right w:val="nil"/>
            </w:tcBorders>
          </w:tcPr>
          <w:p w14:paraId="1F48A51A" w14:textId="627A80AD" w:rsidR="004A4678" w:rsidRPr="003355A3" w:rsidRDefault="004A4678" w:rsidP="00676E18">
            <w:pPr>
              <w:rPr>
                <w:sz w:val="16"/>
                <w:szCs w:val="16"/>
              </w:rPr>
            </w:pPr>
            <w:r w:rsidRPr="00A54982">
              <w:rPr>
                <w:sz w:val="16"/>
                <w:szCs w:val="16"/>
              </w:rPr>
              <w:t>0.046***</w:t>
            </w:r>
          </w:p>
        </w:tc>
        <w:tc>
          <w:tcPr>
            <w:tcW w:w="1096" w:type="dxa"/>
            <w:tcBorders>
              <w:top w:val="nil"/>
              <w:left w:val="nil"/>
              <w:bottom w:val="nil"/>
              <w:right w:val="nil"/>
            </w:tcBorders>
          </w:tcPr>
          <w:p w14:paraId="40F29B28" w14:textId="10A74CC2" w:rsidR="004A4678" w:rsidRPr="003355A3" w:rsidRDefault="004A4678" w:rsidP="00676E18">
            <w:pPr>
              <w:rPr>
                <w:sz w:val="16"/>
                <w:szCs w:val="16"/>
              </w:rPr>
            </w:pPr>
            <w:r w:rsidRPr="00A54982">
              <w:rPr>
                <w:sz w:val="16"/>
                <w:szCs w:val="16"/>
              </w:rPr>
              <w:t>0.004</w:t>
            </w:r>
          </w:p>
        </w:tc>
        <w:tc>
          <w:tcPr>
            <w:tcW w:w="1146" w:type="dxa"/>
            <w:tcBorders>
              <w:top w:val="nil"/>
              <w:left w:val="nil"/>
              <w:bottom w:val="nil"/>
              <w:right w:val="nil"/>
            </w:tcBorders>
          </w:tcPr>
          <w:p w14:paraId="363716AA" w14:textId="79F27E34" w:rsidR="004A4678" w:rsidRPr="003355A3" w:rsidRDefault="004A4678" w:rsidP="00676E18">
            <w:pPr>
              <w:rPr>
                <w:sz w:val="16"/>
                <w:szCs w:val="16"/>
              </w:rPr>
            </w:pPr>
            <w:r w:rsidRPr="00A54982">
              <w:rPr>
                <w:sz w:val="16"/>
                <w:szCs w:val="16"/>
              </w:rPr>
              <w:t>0.004</w:t>
            </w:r>
          </w:p>
        </w:tc>
        <w:tc>
          <w:tcPr>
            <w:tcW w:w="1145" w:type="dxa"/>
            <w:tcBorders>
              <w:top w:val="nil"/>
              <w:left w:val="nil"/>
              <w:bottom w:val="nil"/>
              <w:right w:val="nil"/>
            </w:tcBorders>
          </w:tcPr>
          <w:p w14:paraId="7A6D3605" w14:textId="66E07D9C" w:rsidR="004A4678" w:rsidRPr="003355A3" w:rsidRDefault="004A4678" w:rsidP="00676E18">
            <w:pPr>
              <w:rPr>
                <w:sz w:val="16"/>
                <w:szCs w:val="16"/>
              </w:rPr>
            </w:pPr>
            <w:r w:rsidRPr="00A54982">
              <w:rPr>
                <w:sz w:val="16"/>
                <w:szCs w:val="16"/>
              </w:rPr>
              <w:t>-0.015**</w:t>
            </w:r>
          </w:p>
        </w:tc>
        <w:tc>
          <w:tcPr>
            <w:tcW w:w="1146" w:type="dxa"/>
            <w:tcBorders>
              <w:top w:val="nil"/>
              <w:left w:val="nil"/>
              <w:bottom w:val="nil"/>
              <w:right w:val="nil"/>
            </w:tcBorders>
          </w:tcPr>
          <w:p w14:paraId="4ABE5BD8" w14:textId="20AC8505" w:rsidR="004A4678" w:rsidRPr="003355A3" w:rsidRDefault="004A4678" w:rsidP="00676E18">
            <w:pPr>
              <w:rPr>
                <w:sz w:val="16"/>
                <w:szCs w:val="16"/>
              </w:rPr>
            </w:pPr>
            <w:r w:rsidRPr="00A54982">
              <w:rPr>
                <w:sz w:val="16"/>
                <w:szCs w:val="16"/>
              </w:rPr>
              <w:t>-0.016**</w:t>
            </w:r>
          </w:p>
        </w:tc>
      </w:tr>
      <w:tr w:rsidR="004A4678" w:rsidRPr="003355A3" w14:paraId="00AFD6EE" w14:textId="77777777" w:rsidTr="00676E18">
        <w:trPr>
          <w:trHeight w:hRule="exact" w:val="255"/>
          <w:jc w:val="center"/>
        </w:trPr>
        <w:tc>
          <w:tcPr>
            <w:tcW w:w="2193" w:type="dxa"/>
            <w:tcBorders>
              <w:top w:val="nil"/>
              <w:left w:val="nil"/>
              <w:bottom w:val="nil"/>
              <w:right w:val="nil"/>
            </w:tcBorders>
          </w:tcPr>
          <w:p w14:paraId="517CD0B6" w14:textId="77777777" w:rsidR="004A4678" w:rsidRPr="003355A3" w:rsidRDefault="004A4678" w:rsidP="00676E18">
            <w:pPr>
              <w:rPr>
                <w:sz w:val="16"/>
                <w:szCs w:val="16"/>
              </w:rPr>
            </w:pPr>
          </w:p>
        </w:tc>
        <w:tc>
          <w:tcPr>
            <w:tcW w:w="1145" w:type="dxa"/>
            <w:tcBorders>
              <w:top w:val="nil"/>
              <w:left w:val="nil"/>
              <w:bottom w:val="nil"/>
              <w:right w:val="nil"/>
            </w:tcBorders>
          </w:tcPr>
          <w:p w14:paraId="3C5FB799" w14:textId="1577C63E" w:rsidR="004A4678" w:rsidRPr="003355A3" w:rsidRDefault="004A4678" w:rsidP="00676E18">
            <w:pPr>
              <w:rPr>
                <w:sz w:val="16"/>
                <w:szCs w:val="16"/>
              </w:rPr>
            </w:pPr>
            <w:r w:rsidRPr="00A54982">
              <w:rPr>
                <w:sz w:val="16"/>
                <w:szCs w:val="16"/>
              </w:rPr>
              <w:t>(0.014)</w:t>
            </w:r>
          </w:p>
        </w:tc>
        <w:tc>
          <w:tcPr>
            <w:tcW w:w="1195" w:type="dxa"/>
            <w:tcBorders>
              <w:top w:val="nil"/>
              <w:left w:val="nil"/>
              <w:bottom w:val="nil"/>
              <w:right w:val="nil"/>
            </w:tcBorders>
          </w:tcPr>
          <w:p w14:paraId="3F134E7C" w14:textId="3AE4CBEB" w:rsidR="004A4678" w:rsidRPr="003355A3" w:rsidRDefault="004A4678" w:rsidP="00676E18">
            <w:pPr>
              <w:rPr>
                <w:sz w:val="16"/>
                <w:szCs w:val="16"/>
              </w:rPr>
            </w:pPr>
            <w:r w:rsidRPr="00A54982">
              <w:rPr>
                <w:sz w:val="16"/>
                <w:szCs w:val="16"/>
              </w:rPr>
              <w:t>(0.013)</w:t>
            </w:r>
          </w:p>
        </w:tc>
        <w:tc>
          <w:tcPr>
            <w:tcW w:w="1096" w:type="dxa"/>
            <w:tcBorders>
              <w:top w:val="nil"/>
              <w:left w:val="nil"/>
              <w:bottom w:val="nil"/>
              <w:right w:val="nil"/>
            </w:tcBorders>
          </w:tcPr>
          <w:p w14:paraId="62B6C615" w14:textId="766FCE55" w:rsidR="004A4678" w:rsidRPr="003355A3" w:rsidRDefault="004A4678" w:rsidP="00676E18">
            <w:pPr>
              <w:rPr>
                <w:sz w:val="16"/>
                <w:szCs w:val="16"/>
              </w:rPr>
            </w:pPr>
            <w:r w:rsidRPr="00A54982">
              <w:rPr>
                <w:sz w:val="16"/>
                <w:szCs w:val="16"/>
              </w:rPr>
              <w:t>(0.008)</w:t>
            </w:r>
          </w:p>
        </w:tc>
        <w:tc>
          <w:tcPr>
            <w:tcW w:w="1146" w:type="dxa"/>
            <w:tcBorders>
              <w:top w:val="nil"/>
              <w:left w:val="nil"/>
              <w:bottom w:val="nil"/>
              <w:right w:val="nil"/>
            </w:tcBorders>
          </w:tcPr>
          <w:p w14:paraId="18DA0812" w14:textId="01C08E16" w:rsidR="004A4678" w:rsidRPr="003355A3" w:rsidRDefault="004A4678" w:rsidP="00676E18">
            <w:pPr>
              <w:rPr>
                <w:sz w:val="16"/>
                <w:szCs w:val="16"/>
              </w:rPr>
            </w:pPr>
            <w:r w:rsidRPr="00A54982">
              <w:rPr>
                <w:sz w:val="16"/>
                <w:szCs w:val="16"/>
              </w:rPr>
              <w:t>(0.008)</w:t>
            </w:r>
          </w:p>
        </w:tc>
        <w:tc>
          <w:tcPr>
            <w:tcW w:w="1145" w:type="dxa"/>
            <w:tcBorders>
              <w:top w:val="nil"/>
              <w:left w:val="nil"/>
              <w:bottom w:val="nil"/>
              <w:right w:val="nil"/>
            </w:tcBorders>
          </w:tcPr>
          <w:p w14:paraId="7F74585A" w14:textId="53178775" w:rsidR="004A4678" w:rsidRPr="003355A3" w:rsidRDefault="004A4678" w:rsidP="00676E18">
            <w:pPr>
              <w:rPr>
                <w:sz w:val="16"/>
                <w:szCs w:val="16"/>
              </w:rPr>
            </w:pPr>
            <w:r w:rsidRPr="00A54982">
              <w:rPr>
                <w:sz w:val="16"/>
                <w:szCs w:val="16"/>
              </w:rPr>
              <w:t>(0.006)</w:t>
            </w:r>
          </w:p>
        </w:tc>
        <w:tc>
          <w:tcPr>
            <w:tcW w:w="1146" w:type="dxa"/>
            <w:tcBorders>
              <w:top w:val="nil"/>
              <w:left w:val="nil"/>
              <w:bottom w:val="nil"/>
              <w:right w:val="nil"/>
            </w:tcBorders>
          </w:tcPr>
          <w:p w14:paraId="2D6E6F48" w14:textId="4BCB3D8B" w:rsidR="004A4678" w:rsidRPr="003355A3" w:rsidRDefault="004A4678" w:rsidP="00676E18">
            <w:pPr>
              <w:rPr>
                <w:sz w:val="16"/>
                <w:szCs w:val="16"/>
              </w:rPr>
            </w:pPr>
            <w:r w:rsidRPr="00A54982">
              <w:rPr>
                <w:sz w:val="16"/>
                <w:szCs w:val="16"/>
              </w:rPr>
              <w:t>(0.007)</w:t>
            </w:r>
          </w:p>
        </w:tc>
      </w:tr>
      <w:tr w:rsidR="004A4678" w:rsidRPr="003355A3" w14:paraId="31DCF87F" w14:textId="77777777" w:rsidTr="00676E18">
        <w:trPr>
          <w:trHeight w:hRule="exact" w:val="255"/>
          <w:jc w:val="center"/>
        </w:trPr>
        <w:tc>
          <w:tcPr>
            <w:tcW w:w="2193" w:type="dxa"/>
            <w:tcBorders>
              <w:top w:val="nil"/>
              <w:left w:val="nil"/>
              <w:bottom w:val="nil"/>
              <w:right w:val="nil"/>
            </w:tcBorders>
          </w:tcPr>
          <w:p w14:paraId="254662E3" w14:textId="66FCF997" w:rsidR="004A4678" w:rsidRPr="003355A3" w:rsidRDefault="004A4678" w:rsidP="00676E18">
            <w:pPr>
              <w:rPr>
                <w:sz w:val="16"/>
                <w:szCs w:val="16"/>
              </w:rPr>
            </w:pPr>
            <w:r>
              <w:rPr>
                <w:sz w:val="16"/>
                <w:szCs w:val="16"/>
              </w:rPr>
              <w:t>Ethnic Fractionalization</w:t>
            </w:r>
          </w:p>
        </w:tc>
        <w:tc>
          <w:tcPr>
            <w:tcW w:w="1145" w:type="dxa"/>
            <w:tcBorders>
              <w:top w:val="nil"/>
              <w:left w:val="nil"/>
              <w:bottom w:val="nil"/>
              <w:right w:val="nil"/>
            </w:tcBorders>
          </w:tcPr>
          <w:p w14:paraId="184C6174" w14:textId="4F04C953" w:rsidR="004A4678" w:rsidRPr="003355A3" w:rsidRDefault="004A4678" w:rsidP="00676E18">
            <w:pPr>
              <w:rPr>
                <w:sz w:val="16"/>
                <w:szCs w:val="16"/>
              </w:rPr>
            </w:pPr>
            <w:r w:rsidRPr="00A54982">
              <w:rPr>
                <w:sz w:val="16"/>
                <w:szCs w:val="16"/>
              </w:rPr>
              <w:t>0.257</w:t>
            </w:r>
          </w:p>
        </w:tc>
        <w:tc>
          <w:tcPr>
            <w:tcW w:w="1195" w:type="dxa"/>
            <w:tcBorders>
              <w:top w:val="nil"/>
              <w:left w:val="nil"/>
              <w:bottom w:val="nil"/>
              <w:right w:val="nil"/>
            </w:tcBorders>
          </w:tcPr>
          <w:p w14:paraId="45436174" w14:textId="05AC481A" w:rsidR="004A4678" w:rsidRPr="003355A3" w:rsidRDefault="004A4678" w:rsidP="00676E18">
            <w:pPr>
              <w:rPr>
                <w:sz w:val="16"/>
                <w:szCs w:val="16"/>
              </w:rPr>
            </w:pPr>
            <w:r w:rsidRPr="00A54982">
              <w:rPr>
                <w:sz w:val="16"/>
                <w:szCs w:val="16"/>
              </w:rPr>
              <w:t>0.339</w:t>
            </w:r>
          </w:p>
        </w:tc>
        <w:tc>
          <w:tcPr>
            <w:tcW w:w="1096" w:type="dxa"/>
            <w:tcBorders>
              <w:top w:val="nil"/>
              <w:left w:val="nil"/>
              <w:bottom w:val="nil"/>
              <w:right w:val="nil"/>
            </w:tcBorders>
          </w:tcPr>
          <w:p w14:paraId="44FE6F77" w14:textId="3D56C3D8" w:rsidR="004A4678" w:rsidRPr="003355A3" w:rsidRDefault="004A4678" w:rsidP="00676E18">
            <w:pPr>
              <w:rPr>
                <w:sz w:val="16"/>
                <w:szCs w:val="16"/>
              </w:rPr>
            </w:pPr>
            <w:r w:rsidRPr="00A54982">
              <w:rPr>
                <w:sz w:val="16"/>
                <w:szCs w:val="16"/>
              </w:rPr>
              <w:t>0.107</w:t>
            </w:r>
          </w:p>
        </w:tc>
        <w:tc>
          <w:tcPr>
            <w:tcW w:w="1146" w:type="dxa"/>
            <w:tcBorders>
              <w:top w:val="nil"/>
              <w:left w:val="nil"/>
              <w:bottom w:val="nil"/>
              <w:right w:val="nil"/>
            </w:tcBorders>
          </w:tcPr>
          <w:p w14:paraId="7006F747" w14:textId="44A40A5D" w:rsidR="004A4678" w:rsidRPr="003355A3" w:rsidRDefault="004A4678" w:rsidP="00676E18">
            <w:pPr>
              <w:rPr>
                <w:sz w:val="16"/>
                <w:szCs w:val="16"/>
              </w:rPr>
            </w:pPr>
            <w:r w:rsidRPr="00A54982">
              <w:rPr>
                <w:sz w:val="16"/>
                <w:szCs w:val="16"/>
              </w:rPr>
              <w:t>0.168*</w:t>
            </w:r>
          </w:p>
        </w:tc>
        <w:tc>
          <w:tcPr>
            <w:tcW w:w="1145" w:type="dxa"/>
            <w:tcBorders>
              <w:top w:val="nil"/>
              <w:left w:val="nil"/>
              <w:bottom w:val="nil"/>
              <w:right w:val="nil"/>
            </w:tcBorders>
          </w:tcPr>
          <w:p w14:paraId="564950D5" w14:textId="642E63E8" w:rsidR="004A4678" w:rsidRPr="003355A3" w:rsidRDefault="004A4678" w:rsidP="00676E18">
            <w:pPr>
              <w:rPr>
                <w:sz w:val="16"/>
                <w:szCs w:val="16"/>
              </w:rPr>
            </w:pPr>
            <w:r w:rsidRPr="00A54982">
              <w:rPr>
                <w:sz w:val="16"/>
                <w:szCs w:val="16"/>
              </w:rPr>
              <w:t>-0.535***</w:t>
            </w:r>
          </w:p>
        </w:tc>
        <w:tc>
          <w:tcPr>
            <w:tcW w:w="1146" w:type="dxa"/>
            <w:tcBorders>
              <w:top w:val="nil"/>
              <w:left w:val="nil"/>
              <w:bottom w:val="nil"/>
              <w:right w:val="nil"/>
            </w:tcBorders>
          </w:tcPr>
          <w:p w14:paraId="55AEE6E6" w14:textId="62BB981E" w:rsidR="004A4678" w:rsidRPr="003355A3" w:rsidRDefault="004A4678" w:rsidP="00676E18">
            <w:pPr>
              <w:rPr>
                <w:sz w:val="16"/>
                <w:szCs w:val="16"/>
              </w:rPr>
            </w:pPr>
            <w:r w:rsidRPr="00A54982">
              <w:rPr>
                <w:sz w:val="16"/>
                <w:szCs w:val="16"/>
              </w:rPr>
              <w:t>-0.471***</w:t>
            </w:r>
          </w:p>
        </w:tc>
      </w:tr>
      <w:tr w:rsidR="004A4678" w:rsidRPr="003355A3" w14:paraId="4CCCC70C" w14:textId="77777777" w:rsidTr="00676E18">
        <w:trPr>
          <w:trHeight w:hRule="exact" w:val="255"/>
          <w:jc w:val="center"/>
        </w:trPr>
        <w:tc>
          <w:tcPr>
            <w:tcW w:w="2193" w:type="dxa"/>
            <w:tcBorders>
              <w:top w:val="nil"/>
              <w:left w:val="nil"/>
              <w:bottom w:val="nil"/>
              <w:right w:val="nil"/>
            </w:tcBorders>
          </w:tcPr>
          <w:p w14:paraId="0535EC0B" w14:textId="77777777" w:rsidR="004A4678" w:rsidRPr="003355A3" w:rsidRDefault="004A4678" w:rsidP="00676E18">
            <w:pPr>
              <w:rPr>
                <w:sz w:val="16"/>
                <w:szCs w:val="16"/>
              </w:rPr>
            </w:pPr>
          </w:p>
        </w:tc>
        <w:tc>
          <w:tcPr>
            <w:tcW w:w="1145" w:type="dxa"/>
            <w:tcBorders>
              <w:top w:val="nil"/>
              <w:left w:val="nil"/>
              <w:bottom w:val="nil"/>
              <w:right w:val="nil"/>
            </w:tcBorders>
          </w:tcPr>
          <w:p w14:paraId="00AD158D" w14:textId="51C792C2" w:rsidR="004A4678" w:rsidRPr="003355A3" w:rsidRDefault="004A4678" w:rsidP="00676E18">
            <w:pPr>
              <w:rPr>
                <w:sz w:val="16"/>
                <w:szCs w:val="16"/>
              </w:rPr>
            </w:pPr>
            <w:r w:rsidRPr="00A54982">
              <w:rPr>
                <w:sz w:val="16"/>
                <w:szCs w:val="16"/>
              </w:rPr>
              <w:t>(0.219)</w:t>
            </w:r>
          </w:p>
        </w:tc>
        <w:tc>
          <w:tcPr>
            <w:tcW w:w="1195" w:type="dxa"/>
            <w:tcBorders>
              <w:top w:val="nil"/>
              <w:left w:val="nil"/>
              <w:bottom w:val="nil"/>
              <w:right w:val="nil"/>
            </w:tcBorders>
          </w:tcPr>
          <w:p w14:paraId="0B207481" w14:textId="705610D6" w:rsidR="004A4678" w:rsidRPr="003355A3" w:rsidRDefault="004A4678" w:rsidP="00676E18">
            <w:pPr>
              <w:rPr>
                <w:sz w:val="16"/>
                <w:szCs w:val="16"/>
              </w:rPr>
            </w:pPr>
            <w:r w:rsidRPr="00A54982">
              <w:rPr>
                <w:sz w:val="16"/>
                <w:szCs w:val="16"/>
              </w:rPr>
              <w:t>(0.215)</w:t>
            </w:r>
          </w:p>
        </w:tc>
        <w:tc>
          <w:tcPr>
            <w:tcW w:w="1096" w:type="dxa"/>
            <w:tcBorders>
              <w:top w:val="nil"/>
              <w:left w:val="nil"/>
              <w:bottom w:val="nil"/>
              <w:right w:val="nil"/>
            </w:tcBorders>
          </w:tcPr>
          <w:p w14:paraId="772227C4" w14:textId="30D0E551" w:rsidR="004A4678" w:rsidRPr="003355A3" w:rsidRDefault="004A4678" w:rsidP="00676E18">
            <w:pPr>
              <w:rPr>
                <w:sz w:val="16"/>
                <w:szCs w:val="16"/>
              </w:rPr>
            </w:pPr>
            <w:r w:rsidRPr="00A54982">
              <w:rPr>
                <w:sz w:val="16"/>
                <w:szCs w:val="16"/>
              </w:rPr>
              <w:t>(0.086)</w:t>
            </w:r>
          </w:p>
        </w:tc>
        <w:tc>
          <w:tcPr>
            <w:tcW w:w="1146" w:type="dxa"/>
            <w:tcBorders>
              <w:top w:val="nil"/>
              <w:left w:val="nil"/>
              <w:bottom w:val="nil"/>
              <w:right w:val="nil"/>
            </w:tcBorders>
          </w:tcPr>
          <w:p w14:paraId="745C8AAA" w14:textId="58FA2CC4" w:rsidR="004A4678" w:rsidRPr="003355A3" w:rsidRDefault="004A4678" w:rsidP="00676E18">
            <w:pPr>
              <w:rPr>
                <w:sz w:val="16"/>
                <w:szCs w:val="16"/>
              </w:rPr>
            </w:pPr>
            <w:r w:rsidRPr="00A54982">
              <w:rPr>
                <w:sz w:val="16"/>
                <w:szCs w:val="16"/>
              </w:rPr>
              <w:t>(0.089)</w:t>
            </w:r>
          </w:p>
        </w:tc>
        <w:tc>
          <w:tcPr>
            <w:tcW w:w="1145" w:type="dxa"/>
            <w:tcBorders>
              <w:top w:val="nil"/>
              <w:left w:val="nil"/>
              <w:bottom w:val="nil"/>
              <w:right w:val="nil"/>
            </w:tcBorders>
          </w:tcPr>
          <w:p w14:paraId="1D40991E" w14:textId="10943AF7" w:rsidR="004A4678" w:rsidRPr="003355A3" w:rsidRDefault="004A4678" w:rsidP="00676E18">
            <w:pPr>
              <w:rPr>
                <w:sz w:val="16"/>
                <w:szCs w:val="16"/>
              </w:rPr>
            </w:pPr>
            <w:r w:rsidRPr="00A54982">
              <w:rPr>
                <w:sz w:val="16"/>
                <w:szCs w:val="16"/>
              </w:rPr>
              <w:t>(0.059)</w:t>
            </w:r>
          </w:p>
        </w:tc>
        <w:tc>
          <w:tcPr>
            <w:tcW w:w="1146" w:type="dxa"/>
            <w:tcBorders>
              <w:top w:val="nil"/>
              <w:left w:val="nil"/>
              <w:bottom w:val="nil"/>
              <w:right w:val="nil"/>
            </w:tcBorders>
          </w:tcPr>
          <w:p w14:paraId="523EC307" w14:textId="21A6CE74" w:rsidR="004A4678" w:rsidRPr="003355A3" w:rsidRDefault="004A4678" w:rsidP="00676E18">
            <w:pPr>
              <w:rPr>
                <w:sz w:val="16"/>
                <w:szCs w:val="16"/>
              </w:rPr>
            </w:pPr>
            <w:r w:rsidRPr="00A54982">
              <w:rPr>
                <w:sz w:val="16"/>
                <w:szCs w:val="16"/>
              </w:rPr>
              <w:t>(0.067)</w:t>
            </w:r>
          </w:p>
        </w:tc>
      </w:tr>
      <w:tr w:rsidR="004A4678" w:rsidRPr="003355A3" w14:paraId="2F5D93E6" w14:textId="77777777" w:rsidTr="00676E18">
        <w:trPr>
          <w:trHeight w:hRule="exact" w:val="255"/>
          <w:jc w:val="center"/>
        </w:trPr>
        <w:tc>
          <w:tcPr>
            <w:tcW w:w="2193" w:type="dxa"/>
            <w:tcBorders>
              <w:top w:val="nil"/>
              <w:left w:val="nil"/>
              <w:bottom w:val="nil"/>
              <w:right w:val="nil"/>
            </w:tcBorders>
          </w:tcPr>
          <w:p w14:paraId="74D51DA8" w14:textId="77777777" w:rsidR="004A4678" w:rsidRPr="003355A3" w:rsidRDefault="004A4678" w:rsidP="00676E18">
            <w:pPr>
              <w:rPr>
                <w:i/>
                <w:iCs/>
                <w:sz w:val="16"/>
                <w:szCs w:val="16"/>
              </w:rPr>
            </w:pPr>
          </w:p>
        </w:tc>
        <w:tc>
          <w:tcPr>
            <w:tcW w:w="1145" w:type="dxa"/>
            <w:tcBorders>
              <w:top w:val="nil"/>
              <w:left w:val="nil"/>
              <w:bottom w:val="nil"/>
              <w:right w:val="nil"/>
            </w:tcBorders>
          </w:tcPr>
          <w:p w14:paraId="2EDFB4E3" w14:textId="77777777" w:rsidR="004A4678" w:rsidRPr="003355A3" w:rsidRDefault="004A4678" w:rsidP="00676E18">
            <w:pPr>
              <w:rPr>
                <w:sz w:val="16"/>
                <w:szCs w:val="16"/>
              </w:rPr>
            </w:pPr>
          </w:p>
        </w:tc>
        <w:tc>
          <w:tcPr>
            <w:tcW w:w="1195" w:type="dxa"/>
            <w:tcBorders>
              <w:top w:val="nil"/>
              <w:left w:val="nil"/>
              <w:bottom w:val="nil"/>
              <w:right w:val="nil"/>
            </w:tcBorders>
          </w:tcPr>
          <w:p w14:paraId="572B3B69" w14:textId="77777777" w:rsidR="004A4678" w:rsidRPr="003355A3" w:rsidRDefault="004A4678" w:rsidP="00676E18">
            <w:pPr>
              <w:rPr>
                <w:sz w:val="16"/>
                <w:szCs w:val="16"/>
              </w:rPr>
            </w:pPr>
          </w:p>
        </w:tc>
        <w:tc>
          <w:tcPr>
            <w:tcW w:w="1096" w:type="dxa"/>
            <w:tcBorders>
              <w:top w:val="nil"/>
              <w:left w:val="nil"/>
              <w:bottom w:val="nil"/>
              <w:right w:val="nil"/>
            </w:tcBorders>
          </w:tcPr>
          <w:p w14:paraId="309307E8" w14:textId="77777777" w:rsidR="004A4678" w:rsidRPr="003355A3" w:rsidRDefault="004A4678" w:rsidP="00676E18">
            <w:pPr>
              <w:rPr>
                <w:sz w:val="16"/>
                <w:szCs w:val="16"/>
              </w:rPr>
            </w:pPr>
          </w:p>
        </w:tc>
        <w:tc>
          <w:tcPr>
            <w:tcW w:w="1146" w:type="dxa"/>
            <w:tcBorders>
              <w:top w:val="nil"/>
              <w:left w:val="nil"/>
              <w:bottom w:val="nil"/>
              <w:right w:val="nil"/>
            </w:tcBorders>
          </w:tcPr>
          <w:p w14:paraId="13A3242E" w14:textId="77777777" w:rsidR="004A4678" w:rsidRPr="003355A3" w:rsidRDefault="004A4678" w:rsidP="00676E18">
            <w:pPr>
              <w:rPr>
                <w:sz w:val="16"/>
                <w:szCs w:val="16"/>
              </w:rPr>
            </w:pPr>
          </w:p>
        </w:tc>
        <w:tc>
          <w:tcPr>
            <w:tcW w:w="1145" w:type="dxa"/>
            <w:tcBorders>
              <w:top w:val="nil"/>
              <w:left w:val="nil"/>
              <w:bottom w:val="nil"/>
              <w:right w:val="nil"/>
            </w:tcBorders>
          </w:tcPr>
          <w:p w14:paraId="74AFA477" w14:textId="77777777" w:rsidR="004A4678" w:rsidRPr="003355A3" w:rsidRDefault="004A4678" w:rsidP="00676E18">
            <w:pPr>
              <w:rPr>
                <w:sz w:val="16"/>
                <w:szCs w:val="16"/>
              </w:rPr>
            </w:pPr>
          </w:p>
        </w:tc>
        <w:tc>
          <w:tcPr>
            <w:tcW w:w="1146" w:type="dxa"/>
            <w:tcBorders>
              <w:top w:val="nil"/>
              <w:left w:val="nil"/>
              <w:bottom w:val="nil"/>
              <w:right w:val="nil"/>
            </w:tcBorders>
          </w:tcPr>
          <w:p w14:paraId="11456C6F" w14:textId="77777777" w:rsidR="004A4678" w:rsidRPr="003355A3" w:rsidRDefault="004A4678" w:rsidP="00676E18">
            <w:pPr>
              <w:rPr>
                <w:sz w:val="16"/>
                <w:szCs w:val="16"/>
              </w:rPr>
            </w:pPr>
          </w:p>
        </w:tc>
      </w:tr>
      <w:tr w:rsidR="004A4678" w:rsidRPr="003355A3" w14:paraId="741E068B" w14:textId="77777777" w:rsidTr="00676E18">
        <w:trPr>
          <w:trHeight w:hRule="exact" w:val="255"/>
          <w:jc w:val="center"/>
        </w:trPr>
        <w:tc>
          <w:tcPr>
            <w:tcW w:w="2193" w:type="dxa"/>
            <w:tcBorders>
              <w:top w:val="nil"/>
              <w:left w:val="nil"/>
              <w:bottom w:val="nil"/>
              <w:right w:val="nil"/>
            </w:tcBorders>
          </w:tcPr>
          <w:p w14:paraId="33FFB386" w14:textId="77777777" w:rsidR="004A4678" w:rsidRPr="003355A3" w:rsidRDefault="004A4678" w:rsidP="00676E18">
            <w:pPr>
              <w:rPr>
                <w:sz w:val="16"/>
                <w:szCs w:val="16"/>
              </w:rPr>
            </w:pPr>
            <w:r w:rsidRPr="003355A3">
              <w:rPr>
                <w:i/>
                <w:iCs/>
                <w:sz w:val="16"/>
                <w:szCs w:val="16"/>
              </w:rPr>
              <w:t>R</w:t>
            </w:r>
            <w:r w:rsidRPr="003355A3">
              <w:rPr>
                <w:sz w:val="16"/>
                <w:szCs w:val="16"/>
                <w:vertAlign w:val="superscript"/>
              </w:rPr>
              <w:t>2</w:t>
            </w:r>
          </w:p>
        </w:tc>
        <w:tc>
          <w:tcPr>
            <w:tcW w:w="1145" w:type="dxa"/>
            <w:tcBorders>
              <w:top w:val="nil"/>
              <w:left w:val="nil"/>
              <w:bottom w:val="nil"/>
              <w:right w:val="nil"/>
            </w:tcBorders>
          </w:tcPr>
          <w:p w14:paraId="7396F4C4" w14:textId="72BC5B71" w:rsidR="004A4678" w:rsidRPr="004A4678" w:rsidRDefault="004A4678" w:rsidP="00676E18">
            <w:pPr>
              <w:rPr>
                <w:sz w:val="16"/>
                <w:szCs w:val="16"/>
              </w:rPr>
            </w:pPr>
            <w:r w:rsidRPr="004A4678">
              <w:rPr>
                <w:sz w:val="16"/>
                <w:szCs w:val="16"/>
              </w:rPr>
              <w:t>0.621</w:t>
            </w:r>
          </w:p>
        </w:tc>
        <w:tc>
          <w:tcPr>
            <w:tcW w:w="1195" w:type="dxa"/>
            <w:tcBorders>
              <w:top w:val="nil"/>
              <w:left w:val="nil"/>
              <w:bottom w:val="nil"/>
              <w:right w:val="nil"/>
            </w:tcBorders>
          </w:tcPr>
          <w:p w14:paraId="01390249" w14:textId="6DD9AB03" w:rsidR="004A4678" w:rsidRPr="004A4678" w:rsidRDefault="004A4678" w:rsidP="00676E18">
            <w:pPr>
              <w:rPr>
                <w:sz w:val="16"/>
                <w:szCs w:val="16"/>
              </w:rPr>
            </w:pPr>
            <w:r w:rsidRPr="004A4678">
              <w:rPr>
                <w:sz w:val="16"/>
                <w:szCs w:val="16"/>
              </w:rPr>
              <w:t>0.624</w:t>
            </w:r>
          </w:p>
        </w:tc>
        <w:tc>
          <w:tcPr>
            <w:tcW w:w="1096" w:type="dxa"/>
            <w:tcBorders>
              <w:top w:val="nil"/>
              <w:left w:val="nil"/>
              <w:bottom w:val="nil"/>
              <w:right w:val="nil"/>
            </w:tcBorders>
          </w:tcPr>
          <w:p w14:paraId="03196066" w14:textId="72B52123" w:rsidR="004A4678" w:rsidRPr="004A4678" w:rsidRDefault="004A4678" w:rsidP="00676E18">
            <w:pPr>
              <w:rPr>
                <w:sz w:val="16"/>
                <w:szCs w:val="16"/>
              </w:rPr>
            </w:pPr>
            <w:r w:rsidRPr="004A4678">
              <w:rPr>
                <w:sz w:val="16"/>
                <w:szCs w:val="16"/>
              </w:rPr>
              <w:t>0.744</w:t>
            </w:r>
          </w:p>
        </w:tc>
        <w:tc>
          <w:tcPr>
            <w:tcW w:w="1146" w:type="dxa"/>
            <w:tcBorders>
              <w:top w:val="nil"/>
              <w:left w:val="nil"/>
              <w:bottom w:val="nil"/>
              <w:right w:val="nil"/>
            </w:tcBorders>
          </w:tcPr>
          <w:p w14:paraId="7F93CD2B" w14:textId="0B204028" w:rsidR="004A4678" w:rsidRPr="004A4678" w:rsidRDefault="004A4678" w:rsidP="00676E18">
            <w:pPr>
              <w:rPr>
                <w:sz w:val="16"/>
                <w:szCs w:val="16"/>
              </w:rPr>
            </w:pPr>
            <w:r w:rsidRPr="004A4678">
              <w:rPr>
                <w:sz w:val="16"/>
                <w:szCs w:val="16"/>
              </w:rPr>
              <w:t>0.738</w:t>
            </w:r>
          </w:p>
        </w:tc>
        <w:tc>
          <w:tcPr>
            <w:tcW w:w="1145" w:type="dxa"/>
            <w:tcBorders>
              <w:top w:val="nil"/>
              <w:left w:val="nil"/>
              <w:bottom w:val="nil"/>
              <w:right w:val="nil"/>
            </w:tcBorders>
          </w:tcPr>
          <w:p w14:paraId="6432E516" w14:textId="05F80452" w:rsidR="004A4678" w:rsidRPr="004A4678" w:rsidRDefault="004A4678" w:rsidP="00676E18">
            <w:pPr>
              <w:rPr>
                <w:sz w:val="16"/>
                <w:szCs w:val="16"/>
              </w:rPr>
            </w:pPr>
            <w:r w:rsidRPr="004A4678">
              <w:rPr>
                <w:sz w:val="16"/>
                <w:szCs w:val="16"/>
              </w:rPr>
              <w:t>0.586</w:t>
            </w:r>
          </w:p>
        </w:tc>
        <w:tc>
          <w:tcPr>
            <w:tcW w:w="1146" w:type="dxa"/>
            <w:tcBorders>
              <w:top w:val="nil"/>
              <w:left w:val="nil"/>
              <w:bottom w:val="nil"/>
              <w:right w:val="nil"/>
            </w:tcBorders>
          </w:tcPr>
          <w:p w14:paraId="0F8B7541" w14:textId="6F84CE14" w:rsidR="004A4678" w:rsidRPr="004A4678" w:rsidRDefault="004A4678" w:rsidP="00676E18">
            <w:pPr>
              <w:rPr>
                <w:sz w:val="16"/>
                <w:szCs w:val="16"/>
              </w:rPr>
            </w:pPr>
            <w:r w:rsidRPr="004A4678">
              <w:rPr>
                <w:sz w:val="16"/>
                <w:szCs w:val="16"/>
              </w:rPr>
              <w:t>0.555</w:t>
            </w:r>
          </w:p>
        </w:tc>
      </w:tr>
      <w:tr w:rsidR="004A4678" w:rsidRPr="003355A3" w14:paraId="224B1BB9" w14:textId="77777777" w:rsidTr="00676E18">
        <w:trPr>
          <w:trHeight w:hRule="exact" w:val="255"/>
          <w:jc w:val="center"/>
        </w:trPr>
        <w:tc>
          <w:tcPr>
            <w:tcW w:w="2193" w:type="dxa"/>
            <w:tcBorders>
              <w:top w:val="nil"/>
              <w:left w:val="nil"/>
              <w:bottom w:val="nil"/>
              <w:right w:val="nil"/>
            </w:tcBorders>
          </w:tcPr>
          <w:p w14:paraId="3EEDEAB9" w14:textId="77777777" w:rsidR="004A4678" w:rsidRPr="003355A3" w:rsidRDefault="004A4678" w:rsidP="00676E18">
            <w:pPr>
              <w:rPr>
                <w:i/>
                <w:iCs/>
                <w:sz w:val="16"/>
                <w:szCs w:val="16"/>
              </w:rPr>
            </w:pPr>
            <w:r w:rsidRPr="003355A3">
              <w:rPr>
                <w:i/>
                <w:iCs/>
                <w:sz w:val="16"/>
                <w:szCs w:val="16"/>
              </w:rPr>
              <w:t>Countries</w:t>
            </w:r>
          </w:p>
        </w:tc>
        <w:tc>
          <w:tcPr>
            <w:tcW w:w="1145" w:type="dxa"/>
            <w:tcBorders>
              <w:top w:val="nil"/>
              <w:left w:val="nil"/>
              <w:bottom w:val="nil"/>
              <w:right w:val="nil"/>
            </w:tcBorders>
          </w:tcPr>
          <w:p w14:paraId="48528829" w14:textId="3ADD74D6" w:rsidR="004A4678" w:rsidRPr="004A4678" w:rsidRDefault="004A4678" w:rsidP="00676E18">
            <w:pPr>
              <w:rPr>
                <w:sz w:val="16"/>
                <w:szCs w:val="16"/>
              </w:rPr>
            </w:pPr>
            <w:r w:rsidRPr="004A4678">
              <w:rPr>
                <w:sz w:val="16"/>
                <w:szCs w:val="16"/>
              </w:rPr>
              <w:t>123</w:t>
            </w:r>
          </w:p>
        </w:tc>
        <w:tc>
          <w:tcPr>
            <w:tcW w:w="1195" w:type="dxa"/>
            <w:tcBorders>
              <w:top w:val="nil"/>
              <w:left w:val="nil"/>
              <w:bottom w:val="nil"/>
              <w:right w:val="nil"/>
            </w:tcBorders>
          </w:tcPr>
          <w:p w14:paraId="213E5547" w14:textId="65371731" w:rsidR="004A4678" w:rsidRPr="004A4678" w:rsidRDefault="004A4678" w:rsidP="00676E18">
            <w:pPr>
              <w:rPr>
                <w:sz w:val="16"/>
                <w:szCs w:val="16"/>
              </w:rPr>
            </w:pPr>
            <w:r w:rsidRPr="004A4678">
              <w:rPr>
                <w:sz w:val="16"/>
                <w:szCs w:val="16"/>
              </w:rPr>
              <w:t>123</w:t>
            </w:r>
          </w:p>
        </w:tc>
        <w:tc>
          <w:tcPr>
            <w:tcW w:w="1096" w:type="dxa"/>
            <w:tcBorders>
              <w:top w:val="nil"/>
              <w:left w:val="nil"/>
              <w:bottom w:val="nil"/>
              <w:right w:val="nil"/>
            </w:tcBorders>
          </w:tcPr>
          <w:p w14:paraId="6F5A4A19" w14:textId="3F5351DC" w:rsidR="004A4678" w:rsidRPr="004A4678" w:rsidRDefault="004A4678" w:rsidP="00676E18">
            <w:pPr>
              <w:rPr>
                <w:sz w:val="16"/>
                <w:szCs w:val="16"/>
              </w:rPr>
            </w:pPr>
            <w:r w:rsidRPr="004A4678">
              <w:rPr>
                <w:sz w:val="16"/>
                <w:szCs w:val="16"/>
              </w:rPr>
              <w:t>123</w:t>
            </w:r>
          </w:p>
        </w:tc>
        <w:tc>
          <w:tcPr>
            <w:tcW w:w="1146" w:type="dxa"/>
            <w:tcBorders>
              <w:top w:val="nil"/>
              <w:left w:val="nil"/>
              <w:bottom w:val="nil"/>
              <w:right w:val="nil"/>
            </w:tcBorders>
          </w:tcPr>
          <w:p w14:paraId="75D9A1F5" w14:textId="733A62EE" w:rsidR="004A4678" w:rsidRPr="004A4678" w:rsidRDefault="004A4678" w:rsidP="00676E18">
            <w:pPr>
              <w:rPr>
                <w:sz w:val="16"/>
                <w:szCs w:val="16"/>
              </w:rPr>
            </w:pPr>
            <w:r w:rsidRPr="004A4678">
              <w:rPr>
                <w:sz w:val="16"/>
                <w:szCs w:val="16"/>
              </w:rPr>
              <w:t>123</w:t>
            </w:r>
          </w:p>
        </w:tc>
        <w:tc>
          <w:tcPr>
            <w:tcW w:w="1145" w:type="dxa"/>
            <w:tcBorders>
              <w:top w:val="nil"/>
              <w:left w:val="nil"/>
              <w:bottom w:val="nil"/>
              <w:right w:val="nil"/>
            </w:tcBorders>
          </w:tcPr>
          <w:p w14:paraId="39271E07" w14:textId="649792A5" w:rsidR="004A4678" w:rsidRPr="004A4678" w:rsidRDefault="004A4678" w:rsidP="00676E18">
            <w:pPr>
              <w:rPr>
                <w:sz w:val="16"/>
                <w:szCs w:val="16"/>
              </w:rPr>
            </w:pPr>
            <w:r w:rsidRPr="004A4678">
              <w:rPr>
                <w:sz w:val="16"/>
                <w:szCs w:val="16"/>
              </w:rPr>
              <w:t>123</w:t>
            </w:r>
          </w:p>
        </w:tc>
        <w:tc>
          <w:tcPr>
            <w:tcW w:w="1146" w:type="dxa"/>
            <w:tcBorders>
              <w:top w:val="nil"/>
              <w:left w:val="nil"/>
              <w:bottom w:val="nil"/>
              <w:right w:val="nil"/>
            </w:tcBorders>
          </w:tcPr>
          <w:p w14:paraId="2CB7CD48" w14:textId="5BD36ECD" w:rsidR="004A4678" w:rsidRPr="004A4678" w:rsidRDefault="004A4678" w:rsidP="00676E18">
            <w:pPr>
              <w:rPr>
                <w:sz w:val="16"/>
                <w:szCs w:val="16"/>
              </w:rPr>
            </w:pPr>
            <w:r w:rsidRPr="004A4678">
              <w:rPr>
                <w:sz w:val="16"/>
                <w:szCs w:val="16"/>
              </w:rPr>
              <w:t>123</w:t>
            </w:r>
          </w:p>
        </w:tc>
      </w:tr>
      <w:tr w:rsidR="004A4678" w:rsidRPr="003355A3" w14:paraId="2BC1F45B" w14:textId="77777777" w:rsidTr="00676E18">
        <w:trPr>
          <w:trHeight w:hRule="exact" w:val="255"/>
          <w:jc w:val="center"/>
        </w:trPr>
        <w:tc>
          <w:tcPr>
            <w:tcW w:w="2193" w:type="dxa"/>
            <w:tcBorders>
              <w:top w:val="nil"/>
              <w:left w:val="nil"/>
              <w:bottom w:val="single" w:sz="4" w:space="0" w:color="auto"/>
              <w:right w:val="nil"/>
            </w:tcBorders>
          </w:tcPr>
          <w:p w14:paraId="36735682" w14:textId="77777777" w:rsidR="004A4678" w:rsidRPr="003355A3" w:rsidRDefault="004A4678" w:rsidP="00676E18">
            <w:pPr>
              <w:rPr>
                <w:i/>
                <w:iCs/>
                <w:sz w:val="16"/>
                <w:szCs w:val="16"/>
              </w:rPr>
            </w:pPr>
            <w:r w:rsidRPr="003355A3">
              <w:rPr>
                <w:i/>
                <w:iCs/>
                <w:sz w:val="16"/>
                <w:szCs w:val="16"/>
              </w:rPr>
              <w:t>N</w:t>
            </w:r>
          </w:p>
        </w:tc>
        <w:tc>
          <w:tcPr>
            <w:tcW w:w="1145" w:type="dxa"/>
            <w:tcBorders>
              <w:top w:val="nil"/>
              <w:left w:val="nil"/>
              <w:bottom w:val="single" w:sz="4" w:space="0" w:color="auto"/>
              <w:right w:val="nil"/>
            </w:tcBorders>
          </w:tcPr>
          <w:p w14:paraId="01CA8BF4" w14:textId="5864057F" w:rsidR="004A4678" w:rsidRPr="004A4678" w:rsidRDefault="004A4678" w:rsidP="00676E18">
            <w:pPr>
              <w:rPr>
                <w:sz w:val="16"/>
                <w:szCs w:val="16"/>
              </w:rPr>
            </w:pPr>
            <w:r w:rsidRPr="004A4678">
              <w:rPr>
                <w:sz w:val="16"/>
                <w:szCs w:val="16"/>
              </w:rPr>
              <w:t>2,170</w:t>
            </w:r>
          </w:p>
        </w:tc>
        <w:tc>
          <w:tcPr>
            <w:tcW w:w="1195" w:type="dxa"/>
            <w:tcBorders>
              <w:top w:val="nil"/>
              <w:left w:val="nil"/>
              <w:bottom w:val="single" w:sz="4" w:space="0" w:color="auto"/>
              <w:right w:val="nil"/>
            </w:tcBorders>
          </w:tcPr>
          <w:p w14:paraId="5267B122" w14:textId="2A4EF387" w:rsidR="004A4678" w:rsidRPr="004A4678" w:rsidRDefault="004A4678" w:rsidP="00676E18">
            <w:pPr>
              <w:rPr>
                <w:sz w:val="16"/>
                <w:szCs w:val="16"/>
              </w:rPr>
            </w:pPr>
            <w:r w:rsidRPr="004A4678">
              <w:rPr>
                <w:sz w:val="16"/>
                <w:szCs w:val="16"/>
              </w:rPr>
              <w:t>2,170</w:t>
            </w:r>
          </w:p>
        </w:tc>
        <w:tc>
          <w:tcPr>
            <w:tcW w:w="1096" w:type="dxa"/>
            <w:tcBorders>
              <w:top w:val="nil"/>
              <w:left w:val="nil"/>
              <w:bottom w:val="single" w:sz="4" w:space="0" w:color="auto"/>
              <w:right w:val="nil"/>
            </w:tcBorders>
          </w:tcPr>
          <w:p w14:paraId="6F03469C" w14:textId="2CAE88DD" w:rsidR="004A4678" w:rsidRPr="004A4678" w:rsidRDefault="004A4678" w:rsidP="00676E18">
            <w:pPr>
              <w:rPr>
                <w:sz w:val="16"/>
                <w:szCs w:val="16"/>
              </w:rPr>
            </w:pPr>
            <w:r w:rsidRPr="004A4678">
              <w:rPr>
                <w:sz w:val="16"/>
                <w:szCs w:val="16"/>
              </w:rPr>
              <w:t>2,485</w:t>
            </w:r>
          </w:p>
        </w:tc>
        <w:tc>
          <w:tcPr>
            <w:tcW w:w="1146" w:type="dxa"/>
            <w:tcBorders>
              <w:top w:val="nil"/>
              <w:left w:val="nil"/>
              <w:bottom w:val="single" w:sz="4" w:space="0" w:color="auto"/>
              <w:right w:val="nil"/>
            </w:tcBorders>
          </w:tcPr>
          <w:p w14:paraId="6BB8B6AC" w14:textId="31622733" w:rsidR="004A4678" w:rsidRPr="004A4678" w:rsidRDefault="004A4678" w:rsidP="00676E18">
            <w:pPr>
              <w:rPr>
                <w:sz w:val="16"/>
                <w:szCs w:val="16"/>
              </w:rPr>
            </w:pPr>
            <w:r w:rsidRPr="004A4678">
              <w:rPr>
                <w:sz w:val="16"/>
                <w:szCs w:val="16"/>
              </w:rPr>
              <w:t>2,485</w:t>
            </w:r>
          </w:p>
        </w:tc>
        <w:tc>
          <w:tcPr>
            <w:tcW w:w="1145" w:type="dxa"/>
            <w:tcBorders>
              <w:top w:val="nil"/>
              <w:left w:val="nil"/>
              <w:bottom w:val="single" w:sz="4" w:space="0" w:color="auto"/>
              <w:right w:val="nil"/>
            </w:tcBorders>
          </w:tcPr>
          <w:p w14:paraId="2844C2D2" w14:textId="50EB9A87" w:rsidR="004A4678" w:rsidRPr="004A4678" w:rsidRDefault="004A4678" w:rsidP="00676E18">
            <w:pPr>
              <w:rPr>
                <w:sz w:val="16"/>
                <w:szCs w:val="16"/>
              </w:rPr>
            </w:pPr>
            <w:r w:rsidRPr="004A4678">
              <w:rPr>
                <w:sz w:val="16"/>
                <w:szCs w:val="16"/>
              </w:rPr>
              <w:t>2,485</w:t>
            </w:r>
          </w:p>
        </w:tc>
        <w:tc>
          <w:tcPr>
            <w:tcW w:w="1146" w:type="dxa"/>
            <w:tcBorders>
              <w:top w:val="nil"/>
              <w:left w:val="nil"/>
              <w:bottom w:val="single" w:sz="4" w:space="0" w:color="auto"/>
              <w:right w:val="nil"/>
            </w:tcBorders>
          </w:tcPr>
          <w:p w14:paraId="70F2C023" w14:textId="4100C4F1" w:rsidR="004A4678" w:rsidRPr="004A4678" w:rsidRDefault="004A4678" w:rsidP="00676E18">
            <w:pPr>
              <w:rPr>
                <w:sz w:val="16"/>
                <w:szCs w:val="16"/>
              </w:rPr>
            </w:pPr>
            <w:r w:rsidRPr="004A4678">
              <w:rPr>
                <w:sz w:val="16"/>
                <w:szCs w:val="16"/>
              </w:rPr>
              <w:t>2,485</w:t>
            </w:r>
          </w:p>
        </w:tc>
      </w:tr>
    </w:tbl>
    <w:p w14:paraId="4AC8016D" w14:textId="65D64AD0" w:rsidR="002B799E" w:rsidRDefault="002B799E" w:rsidP="00C27DF4">
      <w:pPr>
        <w:jc w:val="both"/>
        <w:rPr>
          <w:sz w:val="18"/>
          <w:szCs w:val="18"/>
        </w:rPr>
      </w:pPr>
      <w:r w:rsidRPr="0071771F">
        <w:rPr>
          <w:sz w:val="18"/>
          <w:szCs w:val="18"/>
        </w:rPr>
        <w:t>Note: All models are estimated with Prais-Winsten correction for panel-specific AR1 process. The numbers in parentheses are panel corrected standard errors. Stata command xtpcse is used. All regressions include decade and region</w:t>
      </w:r>
      <w:r w:rsidR="00BA6EBB">
        <w:rPr>
          <w:sz w:val="18"/>
          <w:szCs w:val="18"/>
        </w:rPr>
        <w:t>al</w:t>
      </w:r>
      <w:r w:rsidRPr="0071771F">
        <w:rPr>
          <w:sz w:val="18"/>
          <w:szCs w:val="18"/>
        </w:rPr>
        <w:t xml:space="preserve"> dummy variables. All explanatory variables are lagged one year. Decade and region</w:t>
      </w:r>
      <w:r w:rsidR="00BA6EBB">
        <w:rPr>
          <w:sz w:val="18"/>
          <w:szCs w:val="18"/>
        </w:rPr>
        <w:t>al</w:t>
      </w:r>
      <w:r w:rsidRPr="0071771F">
        <w:rPr>
          <w:sz w:val="18"/>
          <w:szCs w:val="18"/>
        </w:rPr>
        <w:t xml:space="preserve"> dummies, and intercepts are omitted to conserve space. </w:t>
      </w:r>
      <w:r>
        <w:rPr>
          <w:sz w:val="18"/>
          <w:szCs w:val="18"/>
        </w:rPr>
        <w:t xml:space="preserve"> </w:t>
      </w:r>
    </w:p>
    <w:p w14:paraId="75EB9F8A" w14:textId="77777777" w:rsidR="002B799E" w:rsidRPr="0071771F" w:rsidRDefault="002B799E" w:rsidP="002B799E">
      <w:pPr>
        <w:rPr>
          <w:sz w:val="18"/>
          <w:szCs w:val="18"/>
        </w:rPr>
      </w:pPr>
      <w:r w:rsidRPr="0071771F">
        <w:rPr>
          <w:sz w:val="18"/>
          <w:szCs w:val="18"/>
        </w:rPr>
        <w:t>*** p &lt;= 0.01; ** p &lt;=0.05; *p&lt;=0.1</w:t>
      </w:r>
    </w:p>
    <w:p w14:paraId="21344EDE" w14:textId="77777777" w:rsidR="002B799E" w:rsidRPr="00923A69" w:rsidRDefault="002B799E" w:rsidP="000429C5">
      <w:pPr>
        <w:rPr>
          <w:b/>
          <w:u w:val="single"/>
        </w:rPr>
      </w:pPr>
    </w:p>
    <w:p w14:paraId="1545536F" w14:textId="77777777" w:rsidR="002B799E" w:rsidRDefault="002B799E" w:rsidP="002B799E">
      <w:pPr>
        <w:outlineLvl w:val="0"/>
      </w:pPr>
    </w:p>
    <w:p w14:paraId="48F72C97" w14:textId="77777777" w:rsidR="00957F83" w:rsidRDefault="00957F83">
      <w:r>
        <w:br w:type="page"/>
      </w:r>
    </w:p>
    <w:p w14:paraId="18450049" w14:textId="0D71A5EE" w:rsidR="00F3083B" w:rsidRPr="009C5DB9" w:rsidRDefault="00F3083B" w:rsidP="00F3083B">
      <w:pPr>
        <w:outlineLvl w:val="0"/>
      </w:pPr>
      <w:r>
        <w:lastRenderedPageBreak/>
        <w:t xml:space="preserve">Table A2. The effect of ethnic inequality on state repression </w:t>
      </w:r>
      <w:r w:rsidR="00B83BA1">
        <w:t xml:space="preserve">(use </w:t>
      </w:r>
      <w:r w:rsidR="007879D4">
        <w:t>E</w:t>
      </w:r>
      <w:r w:rsidR="00B83BA1">
        <w:t>thnologue</w:t>
      </w:r>
      <w:r w:rsidR="007879D4">
        <w:t xml:space="preserve"> </w:t>
      </w:r>
      <w:r w:rsidR="00B83BA1">
        <w:t>based ethnic inequality</w:t>
      </w:r>
      <w:r w:rsidR="007879D4">
        <w:t xml:space="preserve"> measure</w:t>
      </w:r>
      <w:r w:rsidR="00B83BA1">
        <w:t>)</w:t>
      </w:r>
    </w:p>
    <w:tbl>
      <w:tblPr>
        <w:tblW w:w="9674" w:type="dxa"/>
        <w:jc w:val="center"/>
        <w:tblLayout w:type="fixed"/>
        <w:tblCellMar>
          <w:left w:w="144" w:type="dxa"/>
          <w:right w:w="144" w:type="dxa"/>
        </w:tblCellMar>
        <w:tblLook w:val="0000" w:firstRow="0" w:lastRow="0" w:firstColumn="0" w:lastColumn="0" w:noHBand="0" w:noVBand="0"/>
      </w:tblPr>
      <w:tblGrid>
        <w:gridCol w:w="2338"/>
        <w:gridCol w:w="1220"/>
        <w:gridCol w:w="1275"/>
        <w:gridCol w:w="1168"/>
        <w:gridCol w:w="1224"/>
        <w:gridCol w:w="1221"/>
        <w:gridCol w:w="1222"/>
        <w:gridCol w:w="6"/>
      </w:tblGrid>
      <w:tr w:rsidR="00F3083B" w:rsidRPr="00944A43" w14:paraId="090D238D" w14:textId="77777777" w:rsidTr="001E1C67">
        <w:trPr>
          <w:trHeight w:val="1"/>
          <w:jc w:val="center"/>
        </w:trPr>
        <w:tc>
          <w:tcPr>
            <w:tcW w:w="2338" w:type="dxa"/>
            <w:tcBorders>
              <w:top w:val="single" w:sz="6" w:space="0" w:color="auto"/>
              <w:left w:val="nil"/>
              <w:bottom w:val="single" w:sz="6" w:space="0" w:color="auto"/>
              <w:right w:val="nil"/>
            </w:tcBorders>
            <w:shd w:val="clear" w:color="auto" w:fill="auto"/>
          </w:tcPr>
          <w:p w14:paraId="2A28B7A1" w14:textId="77777777" w:rsidR="00F3083B" w:rsidRPr="00AF6E6C" w:rsidRDefault="00F3083B" w:rsidP="00035216">
            <w:pPr>
              <w:autoSpaceDE w:val="0"/>
              <w:autoSpaceDN w:val="0"/>
              <w:adjustRightInd w:val="0"/>
              <w:rPr>
                <w:rFonts w:eastAsia="Times New Roman"/>
                <w:sz w:val="20"/>
                <w:szCs w:val="20"/>
              </w:rPr>
            </w:pPr>
          </w:p>
        </w:tc>
        <w:tc>
          <w:tcPr>
            <w:tcW w:w="2495" w:type="dxa"/>
            <w:gridSpan w:val="2"/>
            <w:tcBorders>
              <w:top w:val="single" w:sz="6" w:space="0" w:color="auto"/>
              <w:left w:val="nil"/>
              <w:bottom w:val="single" w:sz="6" w:space="0" w:color="auto"/>
              <w:right w:val="nil"/>
            </w:tcBorders>
            <w:shd w:val="clear" w:color="auto" w:fill="auto"/>
          </w:tcPr>
          <w:p w14:paraId="77195D6C" w14:textId="77777777" w:rsidR="00F3083B" w:rsidRPr="00AF6E6C" w:rsidRDefault="00F3083B" w:rsidP="00035216">
            <w:pPr>
              <w:tabs>
                <w:tab w:val="decimal" w:pos="538"/>
              </w:tabs>
              <w:autoSpaceDE w:val="0"/>
              <w:autoSpaceDN w:val="0"/>
              <w:adjustRightInd w:val="0"/>
              <w:jc w:val="center"/>
              <w:rPr>
                <w:rFonts w:eastAsia="Times New Roman"/>
                <w:sz w:val="20"/>
                <w:szCs w:val="20"/>
              </w:rPr>
            </w:pPr>
            <w:r w:rsidRPr="00AF6E6C">
              <w:rPr>
                <w:rFonts w:eastAsia="Times New Roman"/>
                <w:sz w:val="20"/>
                <w:szCs w:val="20"/>
              </w:rPr>
              <w:t>CIRI</w:t>
            </w:r>
          </w:p>
          <w:p w14:paraId="2321F272" w14:textId="77777777" w:rsidR="00F3083B" w:rsidRPr="00AF6E6C" w:rsidRDefault="00F3083B" w:rsidP="00035216">
            <w:pPr>
              <w:tabs>
                <w:tab w:val="decimal" w:pos="538"/>
              </w:tabs>
              <w:autoSpaceDE w:val="0"/>
              <w:autoSpaceDN w:val="0"/>
              <w:adjustRightInd w:val="0"/>
              <w:jc w:val="center"/>
              <w:rPr>
                <w:rFonts w:eastAsia="Times New Roman"/>
                <w:sz w:val="20"/>
                <w:szCs w:val="20"/>
              </w:rPr>
            </w:pPr>
            <w:r w:rsidRPr="00AF6E6C">
              <w:rPr>
                <w:rFonts w:eastAsia="Times New Roman"/>
                <w:sz w:val="20"/>
                <w:szCs w:val="20"/>
              </w:rPr>
              <w:t>1992-2011</w:t>
            </w:r>
          </w:p>
        </w:tc>
        <w:tc>
          <w:tcPr>
            <w:tcW w:w="2392" w:type="dxa"/>
            <w:gridSpan w:val="2"/>
            <w:tcBorders>
              <w:top w:val="single" w:sz="6" w:space="0" w:color="auto"/>
              <w:left w:val="nil"/>
              <w:bottom w:val="single" w:sz="6" w:space="0" w:color="auto"/>
              <w:right w:val="nil"/>
            </w:tcBorders>
            <w:shd w:val="clear" w:color="auto" w:fill="auto"/>
          </w:tcPr>
          <w:p w14:paraId="685EBCC7" w14:textId="77777777" w:rsidR="00F3083B" w:rsidRPr="00AF6E6C" w:rsidRDefault="00F3083B" w:rsidP="00035216">
            <w:pPr>
              <w:tabs>
                <w:tab w:val="decimal" w:pos="538"/>
              </w:tabs>
              <w:autoSpaceDE w:val="0"/>
              <w:autoSpaceDN w:val="0"/>
              <w:adjustRightInd w:val="0"/>
              <w:jc w:val="center"/>
              <w:rPr>
                <w:rFonts w:eastAsia="Times New Roman"/>
                <w:sz w:val="20"/>
                <w:szCs w:val="20"/>
              </w:rPr>
            </w:pPr>
            <w:r w:rsidRPr="00AF6E6C">
              <w:rPr>
                <w:rFonts w:eastAsia="Times New Roman"/>
                <w:sz w:val="20"/>
                <w:szCs w:val="20"/>
              </w:rPr>
              <w:t>PTS</w:t>
            </w:r>
          </w:p>
          <w:p w14:paraId="157D156F" w14:textId="77777777" w:rsidR="00F3083B" w:rsidRPr="00AF6E6C" w:rsidRDefault="00F3083B" w:rsidP="00035216">
            <w:pPr>
              <w:tabs>
                <w:tab w:val="decimal" w:pos="538"/>
              </w:tabs>
              <w:autoSpaceDE w:val="0"/>
              <w:autoSpaceDN w:val="0"/>
              <w:adjustRightInd w:val="0"/>
              <w:jc w:val="center"/>
              <w:rPr>
                <w:rFonts w:eastAsia="Times New Roman"/>
                <w:sz w:val="20"/>
                <w:szCs w:val="20"/>
              </w:rPr>
            </w:pPr>
            <w:r w:rsidRPr="00AF6E6C">
              <w:rPr>
                <w:rFonts w:eastAsia="Times New Roman"/>
                <w:sz w:val="20"/>
                <w:szCs w:val="20"/>
              </w:rPr>
              <w:t>1992-2013</w:t>
            </w:r>
          </w:p>
        </w:tc>
        <w:tc>
          <w:tcPr>
            <w:tcW w:w="2449" w:type="dxa"/>
            <w:gridSpan w:val="3"/>
            <w:tcBorders>
              <w:top w:val="single" w:sz="6" w:space="0" w:color="auto"/>
              <w:left w:val="nil"/>
              <w:bottom w:val="single" w:sz="6" w:space="0" w:color="auto"/>
              <w:right w:val="nil"/>
            </w:tcBorders>
            <w:shd w:val="clear" w:color="auto" w:fill="auto"/>
          </w:tcPr>
          <w:p w14:paraId="7AABEF74" w14:textId="77777777" w:rsidR="00F3083B" w:rsidRPr="00AF6E6C" w:rsidRDefault="00F3083B" w:rsidP="00035216">
            <w:pPr>
              <w:tabs>
                <w:tab w:val="decimal" w:pos="538"/>
              </w:tabs>
              <w:autoSpaceDE w:val="0"/>
              <w:autoSpaceDN w:val="0"/>
              <w:adjustRightInd w:val="0"/>
              <w:jc w:val="center"/>
              <w:rPr>
                <w:rFonts w:eastAsia="Times New Roman"/>
                <w:sz w:val="20"/>
                <w:szCs w:val="20"/>
              </w:rPr>
            </w:pPr>
            <w:r w:rsidRPr="00AF6E6C">
              <w:rPr>
                <w:rFonts w:eastAsia="Times New Roman"/>
                <w:sz w:val="20"/>
                <w:szCs w:val="20"/>
              </w:rPr>
              <w:t>Fariss</w:t>
            </w:r>
          </w:p>
          <w:p w14:paraId="310E34D2" w14:textId="77777777" w:rsidR="00F3083B" w:rsidRPr="00AF6E6C" w:rsidRDefault="00F3083B" w:rsidP="00035216">
            <w:pPr>
              <w:tabs>
                <w:tab w:val="decimal" w:pos="538"/>
              </w:tabs>
              <w:autoSpaceDE w:val="0"/>
              <w:autoSpaceDN w:val="0"/>
              <w:adjustRightInd w:val="0"/>
              <w:jc w:val="center"/>
              <w:rPr>
                <w:rFonts w:eastAsia="Times New Roman"/>
                <w:sz w:val="20"/>
                <w:szCs w:val="20"/>
              </w:rPr>
            </w:pPr>
            <w:r w:rsidRPr="00AF6E6C">
              <w:rPr>
                <w:rFonts w:eastAsia="Times New Roman"/>
                <w:sz w:val="20"/>
                <w:szCs w:val="20"/>
              </w:rPr>
              <w:t>1992-2013</w:t>
            </w:r>
          </w:p>
        </w:tc>
      </w:tr>
      <w:tr w:rsidR="00B83BA1" w:rsidRPr="00944A43" w14:paraId="3A08E134" w14:textId="77777777" w:rsidTr="001E1C67">
        <w:trPr>
          <w:gridAfter w:val="1"/>
          <w:wAfter w:w="6" w:type="dxa"/>
          <w:trHeight w:val="1"/>
          <w:jc w:val="center"/>
        </w:trPr>
        <w:tc>
          <w:tcPr>
            <w:tcW w:w="2338" w:type="dxa"/>
            <w:tcBorders>
              <w:top w:val="single" w:sz="6" w:space="0" w:color="auto"/>
              <w:left w:val="nil"/>
              <w:bottom w:val="nil"/>
              <w:right w:val="nil"/>
            </w:tcBorders>
            <w:shd w:val="clear" w:color="auto" w:fill="DDD9C3"/>
          </w:tcPr>
          <w:p w14:paraId="25A4D0C3" w14:textId="4FCCE52A" w:rsidR="00B83BA1" w:rsidRPr="00AF6E6C" w:rsidRDefault="00B83BA1" w:rsidP="00035216">
            <w:pPr>
              <w:autoSpaceDE w:val="0"/>
              <w:autoSpaceDN w:val="0"/>
              <w:adjustRightInd w:val="0"/>
              <w:rPr>
                <w:rFonts w:eastAsia="Times New Roman"/>
                <w:sz w:val="20"/>
                <w:szCs w:val="20"/>
              </w:rPr>
            </w:pPr>
            <w:r w:rsidRPr="00AF6E6C">
              <w:rPr>
                <w:rFonts w:eastAsia="Times New Roman"/>
                <w:sz w:val="20"/>
                <w:szCs w:val="20"/>
              </w:rPr>
              <w:t>Ethnic Inequality (</w:t>
            </w:r>
            <w:r w:rsidR="00EA22E8">
              <w:rPr>
                <w:rFonts w:eastAsia="Times New Roman"/>
                <w:sz w:val="20"/>
                <w:szCs w:val="20"/>
              </w:rPr>
              <w:t>EI</w:t>
            </w:r>
            <w:r w:rsidRPr="00AF6E6C">
              <w:rPr>
                <w:rFonts w:eastAsia="Times New Roman"/>
                <w:sz w:val="20"/>
                <w:szCs w:val="20"/>
              </w:rPr>
              <w:t>)</w:t>
            </w:r>
          </w:p>
        </w:tc>
        <w:tc>
          <w:tcPr>
            <w:tcW w:w="1220" w:type="dxa"/>
            <w:tcBorders>
              <w:top w:val="single" w:sz="6" w:space="0" w:color="auto"/>
              <w:left w:val="nil"/>
              <w:bottom w:val="nil"/>
              <w:right w:val="nil"/>
            </w:tcBorders>
            <w:shd w:val="clear" w:color="auto" w:fill="DDD9C3"/>
          </w:tcPr>
          <w:p w14:paraId="3EE99903" w14:textId="5B553850"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0.788***</w:t>
            </w:r>
          </w:p>
        </w:tc>
        <w:tc>
          <w:tcPr>
            <w:tcW w:w="1275" w:type="dxa"/>
            <w:tcBorders>
              <w:top w:val="single" w:sz="6" w:space="0" w:color="auto"/>
              <w:left w:val="nil"/>
              <w:bottom w:val="nil"/>
              <w:right w:val="nil"/>
            </w:tcBorders>
            <w:shd w:val="clear" w:color="auto" w:fill="DDD9C3"/>
          </w:tcPr>
          <w:p w14:paraId="229FEF91" w14:textId="0BB5C00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1.233***</w:t>
            </w:r>
          </w:p>
        </w:tc>
        <w:tc>
          <w:tcPr>
            <w:tcW w:w="1168" w:type="dxa"/>
            <w:tcBorders>
              <w:top w:val="single" w:sz="6" w:space="0" w:color="auto"/>
              <w:left w:val="nil"/>
              <w:bottom w:val="nil"/>
              <w:right w:val="nil"/>
            </w:tcBorders>
            <w:shd w:val="clear" w:color="auto" w:fill="DDD9C3"/>
          </w:tcPr>
          <w:p w14:paraId="6CB66198" w14:textId="21E1F6B4"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0.085</w:t>
            </w:r>
          </w:p>
        </w:tc>
        <w:tc>
          <w:tcPr>
            <w:tcW w:w="1224" w:type="dxa"/>
            <w:tcBorders>
              <w:top w:val="single" w:sz="6" w:space="0" w:color="auto"/>
              <w:left w:val="nil"/>
              <w:bottom w:val="nil"/>
              <w:right w:val="nil"/>
            </w:tcBorders>
            <w:shd w:val="clear" w:color="auto" w:fill="DDD9C3"/>
          </w:tcPr>
          <w:p w14:paraId="2BCAEED8" w14:textId="567A920A"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0.210</w:t>
            </w:r>
          </w:p>
        </w:tc>
        <w:tc>
          <w:tcPr>
            <w:tcW w:w="1221" w:type="dxa"/>
            <w:tcBorders>
              <w:top w:val="single" w:sz="6" w:space="0" w:color="auto"/>
              <w:left w:val="nil"/>
              <w:bottom w:val="nil"/>
              <w:right w:val="nil"/>
            </w:tcBorders>
            <w:shd w:val="clear" w:color="auto" w:fill="DDD9C3"/>
          </w:tcPr>
          <w:p w14:paraId="23399A3B" w14:textId="63B15DB2"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-0.431***</w:t>
            </w:r>
          </w:p>
        </w:tc>
        <w:tc>
          <w:tcPr>
            <w:tcW w:w="1222" w:type="dxa"/>
            <w:tcBorders>
              <w:top w:val="single" w:sz="6" w:space="0" w:color="auto"/>
              <w:left w:val="nil"/>
              <w:bottom w:val="nil"/>
              <w:right w:val="nil"/>
            </w:tcBorders>
            <w:shd w:val="clear" w:color="auto" w:fill="DDD9C3"/>
          </w:tcPr>
          <w:p w14:paraId="73DE8107" w14:textId="72B5093D"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-0.558***</w:t>
            </w:r>
          </w:p>
        </w:tc>
      </w:tr>
      <w:tr w:rsidR="00B83BA1" w:rsidRPr="00944A43" w14:paraId="5C401E40" w14:textId="77777777" w:rsidTr="001E1C67">
        <w:trPr>
          <w:gridAfter w:val="1"/>
          <w:wAfter w:w="6" w:type="dxa"/>
          <w:trHeight w:val="1"/>
          <w:jc w:val="center"/>
        </w:trPr>
        <w:tc>
          <w:tcPr>
            <w:tcW w:w="2338" w:type="dxa"/>
            <w:tcBorders>
              <w:top w:val="nil"/>
              <w:left w:val="nil"/>
              <w:bottom w:val="nil"/>
              <w:right w:val="nil"/>
            </w:tcBorders>
            <w:shd w:val="clear" w:color="auto" w:fill="DDD9C3"/>
          </w:tcPr>
          <w:p w14:paraId="01B464E1"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shd w:val="clear" w:color="auto" w:fill="DDD9C3"/>
          </w:tcPr>
          <w:p w14:paraId="008ECF2E" w14:textId="27220ABF"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(0.189)</w:t>
            </w:r>
          </w:p>
        </w:tc>
        <w:tc>
          <w:tcPr>
            <w:tcW w:w="1275" w:type="dxa"/>
            <w:tcBorders>
              <w:top w:val="nil"/>
              <w:left w:val="nil"/>
              <w:bottom w:val="nil"/>
              <w:right w:val="nil"/>
            </w:tcBorders>
            <w:shd w:val="clear" w:color="auto" w:fill="DDD9C3"/>
          </w:tcPr>
          <w:p w14:paraId="01AEB71D" w14:textId="6DE5A38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(0.396)</w:t>
            </w:r>
          </w:p>
        </w:tc>
        <w:tc>
          <w:tcPr>
            <w:tcW w:w="1168" w:type="dxa"/>
            <w:tcBorders>
              <w:top w:val="nil"/>
              <w:left w:val="nil"/>
              <w:bottom w:val="nil"/>
              <w:right w:val="nil"/>
            </w:tcBorders>
            <w:shd w:val="clear" w:color="auto" w:fill="DDD9C3"/>
          </w:tcPr>
          <w:p w14:paraId="26B37BC5" w14:textId="568B75AB"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(0.111)</w:t>
            </w:r>
          </w:p>
        </w:tc>
        <w:tc>
          <w:tcPr>
            <w:tcW w:w="1224" w:type="dxa"/>
            <w:tcBorders>
              <w:top w:val="nil"/>
              <w:left w:val="nil"/>
              <w:bottom w:val="nil"/>
              <w:right w:val="nil"/>
            </w:tcBorders>
            <w:shd w:val="clear" w:color="auto" w:fill="DDD9C3"/>
          </w:tcPr>
          <w:p w14:paraId="4E9FE9AC" w14:textId="61DC22B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(0.191)</w:t>
            </w:r>
          </w:p>
        </w:tc>
        <w:tc>
          <w:tcPr>
            <w:tcW w:w="1221" w:type="dxa"/>
            <w:tcBorders>
              <w:top w:val="nil"/>
              <w:left w:val="nil"/>
              <w:bottom w:val="nil"/>
              <w:right w:val="nil"/>
            </w:tcBorders>
            <w:shd w:val="clear" w:color="auto" w:fill="DDD9C3"/>
          </w:tcPr>
          <w:p w14:paraId="67D45BD6" w14:textId="34053FC5"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(0.125)</w:t>
            </w:r>
          </w:p>
        </w:tc>
        <w:tc>
          <w:tcPr>
            <w:tcW w:w="1222" w:type="dxa"/>
            <w:tcBorders>
              <w:top w:val="nil"/>
              <w:left w:val="nil"/>
              <w:bottom w:val="nil"/>
              <w:right w:val="nil"/>
            </w:tcBorders>
            <w:shd w:val="clear" w:color="auto" w:fill="DDD9C3"/>
          </w:tcPr>
          <w:p w14:paraId="58D41BEC" w14:textId="7B3C8CF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(0.152)</w:t>
            </w:r>
          </w:p>
        </w:tc>
      </w:tr>
      <w:tr w:rsidR="00B83BA1" w:rsidRPr="00944A43" w14:paraId="20A476DC" w14:textId="77777777" w:rsidTr="001E1C67">
        <w:trPr>
          <w:gridAfter w:val="1"/>
          <w:wAfter w:w="6" w:type="dxa"/>
          <w:trHeight w:val="1"/>
          <w:jc w:val="center"/>
        </w:trPr>
        <w:tc>
          <w:tcPr>
            <w:tcW w:w="2338" w:type="dxa"/>
            <w:tcBorders>
              <w:top w:val="nil"/>
              <w:left w:val="nil"/>
              <w:bottom w:val="nil"/>
              <w:right w:val="nil"/>
            </w:tcBorders>
          </w:tcPr>
          <w:p w14:paraId="22D55E36" w14:textId="77777777" w:rsidR="00B83BA1" w:rsidRPr="00AF6E6C" w:rsidRDefault="00B83BA1" w:rsidP="00035216">
            <w:pPr>
              <w:autoSpaceDE w:val="0"/>
              <w:autoSpaceDN w:val="0"/>
              <w:adjustRightInd w:val="0"/>
              <w:rPr>
                <w:rFonts w:eastAsia="Times New Roman"/>
                <w:sz w:val="20"/>
                <w:szCs w:val="20"/>
              </w:rPr>
            </w:pPr>
            <w:r w:rsidRPr="00AF6E6C">
              <w:rPr>
                <w:rFonts w:eastAsia="Times New Roman"/>
                <w:sz w:val="20"/>
                <w:szCs w:val="20"/>
              </w:rPr>
              <w:t>Polity 2</w:t>
            </w:r>
          </w:p>
        </w:tc>
        <w:tc>
          <w:tcPr>
            <w:tcW w:w="1220" w:type="dxa"/>
            <w:tcBorders>
              <w:top w:val="nil"/>
              <w:left w:val="nil"/>
              <w:bottom w:val="nil"/>
              <w:right w:val="nil"/>
            </w:tcBorders>
          </w:tcPr>
          <w:p w14:paraId="6E8BF2BD" w14:textId="4A5BE59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-0.068***</w:t>
            </w:r>
          </w:p>
        </w:tc>
        <w:tc>
          <w:tcPr>
            <w:tcW w:w="1275" w:type="dxa"/>
            <w:tcBorders>
              <w:top w:val="nil"/>
              <w:left w:val="nil"/>
              <w:bottom w:val="nil"/>
              <w:right w:val="nil"/>
            </w:tcBorders>
          </w:tcPr>
          <w:p w14:paraId="09EC348D" w14:textId="497C8C9D"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-0.044**</w:t>
            </w:r>
          </w:p>
        </w:tc>
        <w:tc>
          <w:tcPr>
            <w:tcW w:w="1168" w:type="dxa"/>
            <w:tcBorders>
              <w:top w:val="nil"/>
              <w:left w:val="nil"/>
              <w:bottom w:val="nil"/>
              <w:right w:val="nil"/>
            </w:tcBorders>
          </w:tcPr>
          <w:p w14:paraId="45A8AA50" w14:textId="76DC99C7"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-0.022***</w:t>
            </w:r>
          </w:p>
        </w:tc>
        <w:tc>
          <w:tcPr>
            <w:tcW w:w="1224" w:type="dxa"/>
            <w:tcBorders>
              <w:top w:val="nil"/>
              <w:left w:val="nil"/>
              <w:bottom w:val="nil"/>
              <w:right w:val="nil"/>
            </w:tcBorders>
          </w:tcPr>
          <w:p w14:paraId="729A9587" w14:textId="2B766B4C"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-0.015*</w:t>
            </w:r>
          </w:p>
        </w:tc>
        <w:tc>
          <w:tcPr>
            <w:tcW w:w="1221" w:type="dxa"/>
            <w:tcBorders>
              <w:top w:val="nil"/>
              <w:left w:val="nil"/>
              <w:bottom w:val="nil"/>
              <w:right w:val="nil"/>
            </w:tcBorders>
          </w:tcPr>
          <w:p w14:paraId="2F674D69" w14:textId="6BBCF2ED"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0.025***</w:t>
            </w:r>
          </w:p>
        </w:tc>
        <w:tc>
          <w:tcPr>
            <w:tcW w:w="1222" w:type="dxa"/>
            <w:tcBorders>
              <w:top w:val="nil"/>
              <w:left w:val="nil"/>
              <w:bottom w:val="nil"/>
              <w:right w:val="nil"/>
            </w:tcBorders>
          </w:tcPr>
          <w:p w14:paraId="2911883E" w14:textId="4E74C9D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0.016***</w:t>
            </w:r>
          </w:p>
        </w:tc>
      </w:tr>
      <w:tr w:rsidR="00B83BA1" w:rsidRPr="00944A43" w14:paraId="796B4CD3" w14:textId="77777777" w:rsidTr="001E1C67">
        <w:trPr>
          <w:gridAfter w:val="1"/>
          <w:wAfter w:w="6" w:type="dxa"/>
          <w:trHeight w:val="1"/>
          <w:jc w:val="center"/>
        </w:trPr>
        <w:tc>
          <w:tcPr>
            <w:tcW w:w="2338" w:type="dxa"/>
            <w:tcBorders>
              <w:top w:val="nil"/>
              <w:left w:val="nil"/>
              <w:bottom w:val="nil"/>
              <w:right w:val="nil"/>
            </w:tcBorders>
          </w:tcPr>
          <w:p w14:paraId="6070A292"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tcPr>
          <w:p w14:paraId="5C19B446" w14:textId="7E78FCFE"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(0.008)</w:t>
            </w:r>
          </w:p>
        </w:tc>
        <w:tc>
          <w:tcPr>
            <w:tcW w:w="1275" w:type="dxa"/>
            <w:tcBorders>
              <w:top w:val="nil"/>
              <w:left w:val="nil"/>
              <w:bottom w:val="nil"/>
              <w:right w:val="nil"/>
            </w:tcBorders>
          </w:tcPr>
          <w:p w14:paraId="6125B739" w14:textId="311EE83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(0.018)</w:t>
            </w:r>
          </w:p>
        </w:tc>
        <w:tc>
          <w:tcPr>
            <w:tcW w:w="1168" w:type="dxa"/>
            <w:tcBorders>
              <w:top w:val="nil"/>
              <w:left w:val="nil"/>
              <w:bottom w:val="nil"/>
              <w:right w:val="nil"/>
            </w:tcBorders>
          </w:tcPr>
          <w:p w14:paraId="7EF2DEB8" w14:textId="0557655A"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(0.003)</w:t>
            </w:r>
          </w:p>
        </w:tc>
        <w:tc>
          <w:tcPr>
            <w:tcW w:w="1224" w:type="dxa"/>
            <w:tcBorders>
              <w:top w:val="nil"/>
              <w:left w:val="nil"/>
              <w:bottom w:val="nil"/>
              <w:right w:val="nil"/>
            </w:tcBorders>
          </w:tcPr>
          <w:p w14:paraId="465730F4" w14:textId="66D53E73"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(0.008)</w:t>
            </w:r>
          </w:p>
        </w:tc>
        <w:tc>
          <w:tcPr>
            <w:tcW w:w="1221" w:type="dxa"/>
            <w:tcBorders>
              <w:top w:val="nil"/>
              <w:left w:val="nil"/>
              <w:bottom w:val="nil"/>
              <w:right w:val="nil"/>
            </w:tcBorders>
          </w:tcPr>
          <w:p w14:paraId="19FDE113" w14:textId="5EB95C26"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(0.003)</w:t>
            </w:r>
          </w:p>
        </w:tc>
        <w:tc>
          <w:tcPr>
            <w:tcW w:w="1222" w:type="dxa"/>
            <w:tcBorders>
              <w:top w:val="nil"/>
              <w:left w:val="nil"/>
              <w:bottom w:val="nil"/>
              <w:right w:val="nil"/>
            </w:tcBorders>
          </w:tcPr>
          <w:p w14:paraId="3BB066FA" w14:textId="10FBA3F5"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(0.005)</w:t>
            </w:r>
          </w:p>
        </w:tc>
      </w:tr>
      <w:tr w:rsidR="00B83BA1" w:rsidRPr="00944A43" w14:paraId="68DD04A4" w14:textId="77777777" w:rsidTr="001E1C67">
        <w:trPr>
          <w:gridAfter w:val="1"/>
          <w:wAfter w:w="6" w:type="dxa"/>
          <w:trHeight w:val="1"/>
          <w:jc w:val="center"/>
        </w:trPr>
        <w:tc>
          <w:tcPr>
            <w:tcW w:w="2338" w:type="dxa"/>
            <w:tcBorders>
              <w:top w:val="nil"/>
              <w:left w:val="nil"/>
              <w:bottom w:val="nil"/>
              <w:right w:val="nil"/>
            </w:tcBorders>
          </w:tcPr>
          <w:p w14:paraId="4F7CE6F6" w14:textId="1D5592A8" w:rsidR="00B83BA1" w:rsidRPr="00AF6E6C" w:rsidRDefault="00B83BA1" w:rsidP="00035216">
            <w:pPr>
              <w:autoSpaceDE w:val="0"/>
              <w:autoSpaceDN w:val="0"/>
              <w:adjustRightInd w:val="0"/>
              <w:rPr>
                <w:rFonts w:eastAsia="Times New Roman"/>
                <w:sz w:val="20"/>
                <w:szCs w:val="20"/>
              </w:rPr>
            </w:pPr>
            <w:r>
              <w:rPr>
                <w:rFonts w:eastAsia="Times New Roman"/>
                <w:sz w:val="20"/>
                <w:szCs w:val="20"/>
              </w:rPr>
              <w:t>Ethnic Inequality*</w:t>
            </w:r>
          </w:p>
        </w:tc>
        <w:tc>
          <w:tcPr>
            <w:tcW w:w="1220" w:type="dxa"/>
            <w:tcBorders>
              <w:top w:val="nil"/>
              <w:left w:val="nil"/>
              <w:bottom w:val="nil"/>
              <w:right w:val="nil"/>
            </w:tcBorders>
          </w:tcPr>
          <w:p w14:paraId="05B53AA5" w14:textId="77777777" w:rsidR="00B83BA1" w:rsidRPr="00B83BA1" w:rsidRDefault="00B83BA1" w:rsidP="00035216">
            <w:pPr>
              <w:tabs>
                <w:tab w:val="decimal" w:pos="538"/>
              </w:tabs>
              <w:autoSpaceDE w:val="0"/>
              <w:autoSpaceDN w:val="0"/>
              <w:adjustRightInd w:val="0"/>
              <w:jc w:val="center"/>
              <w:rPr>
                <w:sz w:val="20"/>
                <w:szCs w:val="20"/>
              </w:rPr>
            </w:pPr>
          </w:p>
        </w:tc>
        <w:tc>
          <w:tcPr>
            <w:tcW w:w="1275" w:type="dxa"/>
            <w:tcBorders>
              <w:top w:val="nil"/>
              <w:left w:val="nil"/>
              <w:bottom w:val="nil"/>
              <w:right w:val="nil"/>
            </w:tcBorders>
          </w:tcPr>
          <w:p w14:paraId="1497862A" w14:textId="20CDA920"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-0.038</w:t>
            </w:r>
          </w:p>
        </w:tc>
        <w:tc>
          <w:tcPr>
            <w:tcW w:w="1168" w:type="dxa"/>
            <w:tcBorders>
              <w:top w:val="nil"/>
              <w:left w:val="nil"/>
              <w:bottom w:val="nil"/>
              <w:right w:val="nil"/>
            </w:tcBorders>
          </w:tcPr>
          <w:p w14:paraId="1402B1E8" w14:textId="77777777" w:rsidR="00B83BA1" w:rsidRPr="00B83BA1" w:rsidRDefault="00B83BA1" w:rsidP="00035216">
            <w:pPr>
              <w:tabs>
                <w:tab w:val="decimal" w:pos="538"/>
              </w:tabs>
              <w:autoSpaceDE w:val="0"/>
              <w:autoSpaceDN w:val="0"/>
              <w:adjustRightInd w:val="0"/>
              <w:jc w:val="center"/>
              <w:rPr>
                <w:sz w:val="20"/>
                <w:szCs w:val="20"/>
              </w:rPr>
            </w:pPr>
          </w:p>
        </w:tc>
        <w:tc>
          <w:tcPr>
            <w:tcW w:w="1224" w:type="dxa"/>
            <w:tcBorders>
              <w:top w:val="nil"/>
              <w:left w:val="nil"/>
              <w:bottom w:val="nil"/>
              <w:right w:val="nil"/>
            </w:tcBorders>
          </w:tcPr>
          <w:p w14:paraId="466FD10C" w14:textId="0CDDF02B"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-0.011</w:t>
            </w:r>
          </w:p>
        </w:tc>
        <w:tc>
          <w:tcPr>
            <w:tcW w:w="1221" w:type="dxa"/>
            <w:tcBorders>
              <w:top w:val="nil"/>
              <w:left w:val="nil"/>
              <w:bottom w:val="nil"/>
              <w:right w:val="nil"/>
            </w:tcBorders>
          </w:tcPr>
          <w:p w14:paraId="4AB382F0" w14:textId="77777777" w:rsidR="00B83BA1" w:rsidRPr="00B83BA1" w:rsidRDefault="00B83BA1" w:rsidP="00035216">
            <w:pPr>
              <w:tabs>
                <w:tab w:val="decimal" w:pos="674"/>
              </w:tabs>
              <w:autoSpaceDE w:val="0"/>
              <w:autoSpaceDN w:val="0"/>
              <w:adjustRightInd w:val="0"/>
              <w:jc w:val="center"/>
              <w:rPr>
                <w:sz w:val="20"/>
                <w:szCs w:val="20"/>
              </w:rPr>
            </w:pPr>
          </w:p>
        </w:tc>
        <w:tc>
          <w:tcPr>
            <w:tcW w:w="1222" w:type="dxa"/>
            <w:tcBorders>
              <w:top w:val="nil"/>
              <w:left w:val="nil"/>
              <w:bottom w:val="nil"/>
              <w:right w:val="nil"/>
            </w:tcBorders>
          </w:tcPr>
          <w:p w14:paraId="63B31943" w14:textId="3953564C"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0.012</w:t>
            </w:r>
          </w:p>
        </w:tc>
      </w:tr>
      <w:tr w:rsidR="00B83BA1" w:rsidRPr="00944A43" w14:paraId="359C9A05" w14:textId="77777777" w:rsidTr="001E1C67">
        <w:trPr>
          <w:gridAfter w:val="1"/>
          <w:wAfter w:w="6" w:type="dxa"/>
          <w:trHeight w:val="1"/>
          <w:jc w:val="center"/>
        </w:trPr>
        <w:tc>
          <w:tcPr>
            <w:tcW w:w="2338" w:type="dxa"/>
            <w:tcBorders>
              <w:top w:val="nil"/>
              <w:left w:val="nil"/>
              <w:bottom w:val="nil"/>
              <w:right w:val="nil"/>
            </w:tcBorders>
          </w:tcPr>
          <w:p w14:paraId="0207F79A" w14:textId="0F03C801" w:rsidR="00B83BA1" w:rsidRPr="00AF6E6C" w:rsidRDefault="00B83BA1" w:rsidP="00035216">
            <w:pPr>
              <w:autoSpaceDE w:val="0"/>
              <w:autoSpaceDN w:val="0"/>
              <w:adjustRightInd w:val="0"/>
              <w:rPr>
                <w:rFonts w:eastAsia="Times New Roman"/>
                <w:sz w:val="20"/>
                <w:szCs w:val="20"/>
              </w:rPr>
            </w:pPr>
            <w:r>
              <w:rPr>
                <w:rFonts w:eastAsia="Times New Roman"/>
                <w:sz w:val="20"/>
                <w:szCs w:val="20"/>
              </w:rPr>
              <w:t>Polity 2</w:t>
            </w:r>
          </w:p>
        </w:tc>
        <w:tc>
          <w:tcPr>
            <w:tcW w:w="1220" w:type="dxa"/>
            <w:tcBorders>
              <w:top w:val="nil"/>
              <w:left w:val="nil"/>
              <w:bottom w:val="nil"/>
              <w:right w:val="nil"/>
            </w:tcBorders>
          </w:tcPr>
          <w:p w14:paraId="06B27144" w14:textId="77777777" w:rsidR="00B83BA1" w:rsidRPr="00B83BA1" w:rsidRDefault="00B83BA1" w:rsidP="00035216">
            <w:pPr>
              <w:tabs>
                <w:tab w:val="decimal" w:pos="538"/>
              </w:tabs>
              <w:autoSpaceDE w:val="0"/>
              <w:autoSpaceDN w:val="0"/>
              <w:adjustRightInd w:val="0"/>
              <w:jc w:val="center"/>
              <w:rPr>
                <w:sz w:val="20"/>
                <w:szCs w:val="20"/>
              </w:rPr>
            </w:pPr>
          </w:p>
        </w:tc>
        <w:tc>
          <w:tcPr>
            <w:tcW w:w="1275" w:type="dxa"/>
            <w:tcBorders>
              <w:top w:val="nil"/>
              <w:left w:val="nil"/>
              <w:bottom w:val="nil"/>
              <w:right w:val="nil"/>
            </w:tcBorders>
          </w:tcPr>
          <w:p w14:paraId="06AFF887" w14:textId="4D226FAF"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(0.025)</w:t>
            </w:r>
          </w:p>
        </w:tc>
        <w:tc>
          <w:tcPr>
            <w:tcW w:w="1168" w:type="dxa"/>
            <w:tcBorders>
              <w:top w:val="nil"/>
              <w:left w:val="nil"/>
              <w:bottom w:val="nil"/>
              <w:right w:val="nil"/>
            </w:tcBorders>
          </w:tcPr>
          <w:p w14:paraId="27DE0DB4" w14:textId="77777777" w:rsidR="00B83BA1" w:rsidRPr="00B83BA1" w:rsidRDefault="00B83BA1" w:rsidP="00035216">
            <w:pPr>
              <w:tabs>
                <w:tab w:val="decimal" w:pos="538"/>
              </w:tabs>
              <w:autoSpaceDE w:val="0"/>
              <w:autoSpaceDN w:val="0"/>
              <w:adjustRightInd w:val="0"/>
              <w:jc w:val="center"/>
              <w:rPr>
                <w:sz w:val="20"/>
                <w:szCs w:val="20"/>
              </w:rPr>
            </w:pPr>
          </w:p>
        </w:tc>
        <w:tc>
          <w:tcPr>
            <w:tcW w:w="1224" w:type="dxa"/>
            <w:tcBorders>
              <w:top w:val="nil"/>
              <w:left w:val="nil"/>
              <w:bottom w:val="nil"/>
              <w:right w:val="nil"/>
            </w:tcBorders>
          </w:tcPr>
          <w:p w14:paraId="0CC08598" w14:textId="3D2370C1"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(0.013)</w:t>
            </w:r>
          </w:p>
        </w:tc>
        <w:tc>
          <w:tcPr>
            <w:tcW w:w="1221" w:type="dxa"/>
            <w:tcBorders>
              <w:top w:val="nil"/>
              <w:left w:val="nil"/>
              <w:bottom w:val="nil"/>
              <w:right w:val="nil"/>
            </w:tcBorders>
          </w:tcPr>
          <w:p w14:paraId="50D1C493" w14:textId="77777777" w:rsidR="00B83BA1" w:rsidRPr="00B83BA1" w:rsidRDefault="00B83BA1" w:rsidP="00035216">
            <w:pPr>
              <w:tabs>
                <w:tab w:val="decimal" w:pos="674"/>
              </w:tabs>
              <w:autoSpaceDE w:val="0"/>
              <w:autoSpaceDN w:val="0"/>
              <w:adjustRightInd w:val="0"/>
              <w:jc w:val="center"/>
              <w:rPr>
                <w:sz w:val="20"/>
                <w:szCs w:val="20"/>
              </w:rPr>
            </w:pPr>
          </w:p>
        </w:tc>
        <w:tc>
          <w:tcPr>
            <w:tcW w:w="1222" w:type="dxa"/>
            <w:tcBorders>
              <w:top w:val="nil"/>
              <w:left w:val="nil"/>
              <w:bottom w:val="nil"/>
              <w:right w:val="nil"/>
            </w:tcBorders>
          </w:tcPr>
          <w:p w14:paraId="1A6F29A0" w14:textId="13A97056"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(0.009)</w:t>
            </w:r>
          </w:p>
        </w:tc>
      </w:tr>
      <w:tr w:rsidR="00B83BA1" w:rsidRPr="00944A43" w14:paraId="1F1F9108" w14:textId="77777777" w:rsidTr="001E1C67">
        <w:trPr>
          <w:gridAfter w:val="1"/>
          <w:wAfter w:w="6" w:type="dxa"/>
          <w:trHeight w:val="1"/>
          <w:jc w:val="center"/>
        </w:trPr>
        <w:tc>
          <w:tcPr>
            <w:tcW w:w="2338" w:type="dxa"/>
            <w:tcBorders>
              <w:top w:val="nil"/>
              <w:left w:val="nil"/>
              <w:bottom w:val="nil"/>
              <w:right w:val="nil"/>
            </w:tcBorders>
          </w:tcPr>
          <w:p w14:paraId="246F29D9" w14:textId="77777777" w:rsidR="00B83BA1" w:rsidRPr="00AF6E6C" w:rsidRDefault="00B83BA1" w:rsidP="00035216">
            <w:pPr>
              <w:autoSpaceDE w:val="0"/>
              <w:autoSpaceDN w:val="0"/>
              <w:adjustRightInd w:val="0"/>
              <w:rPr>
                <w:rFonts w:eastAsia="Times New Roman"/>
                <w:sz w:val="20"/>
                <w:szCs w:val="20"/>
              </w:rPr>
            </w:pPr>
            <w:r w:rsidRPr="00AF6E6C">
              <w:rPr>
                <w:rFonts w:eastAsia="Times New Roman"/>
                <w:sz w:val="20"/>
                <w:szCs w:val="20"/>
              </w:rPr>
              <w:t>Interstate War</w:t>
            </w:r>
          </w:p>
        </w:tc>
        <w:tc>
          <w:tcPr>
            <w:tcW w:w="1220" w:type="dxa"/>
            <w:tcBorders>
              <w:top w:val="nil"/>
              <w:left w:val="nil"/>
              <w:bottom w:val="nil"/>
              <w:right w:val="nil"/>
            </w:tcBorders>
          </w:tcPr>
          <w:p w14:paraId="57A53296" w14:textId="586247A7"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0.505**</w:t>
            </w:r>
          </w:p>
        </w:tc>
        <w:tc>
          <w:tcPr>
            <w:tcW w:w="1275" w:type="dxa"/>
            <w:tcBorders>
              <w:top w:val="nil"/>
              <w:left w:val="nil"/>
              <w:bottom w:val="nil"/>
              <w:right w:val="nil"/>
            </w:tcBorders>
          </w:tcPr>
          <w:p w14:paraId="77928CA4" w14:textId="0383AE3B"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0.493**</w:t>
            </w:r>
          </w:p>
        </w:tc>
        <w:tc>
          <w:tcPr>
            <w:tcW w:w="1168" w:type="dxa"/>
            <w:tcBorders>
              <w:top w:val="nil"/>
              <w:left w:val="nil"/>
              <w:bottom w:val="nil"/>
              <w:right w:val="nil"/>
            </w:tcBorders>
          </w:tcPr>
          <w:p w14:paraId="4C2A5BD9" w14:textId="6FE5817D"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-0.025</w:t>
            </w:r>
          </w:p>
        </w:tc>
        <w:tc>
          <w:tcPr>
            <w:tcW w:w="1224" w:type="dxa"/>
            <w:tcBorders>
              <w:top w:val="nil"/>
              <w:left w:val="nil"/>
              <w:bottom w:val="nil"/>
              <w:right w:val="nil"/>
            </w:tcBorders>
          </w:tcPr>
          <w:p w14:paraId="10127FCF" w14:textId="31C63FDC"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-0.026</w:t>
            </w:r>
          </w:p>
        </w:tc>
        <w:tc>
          <w:tcPr>
            <w:tcW w:w="1221" w:type="dxa"/>
            <w:tcBorders>
              <w:top w:val="nil"/>
              <w:left w:val="nil"/>
              <w:bottom w:val="nil"/>
              <w:right w:val="nil"/>
            </w:tcBorders>
          </w:tcPr>
          <w:p w14:paraId="30BDD1DC" w14:textId="35CF3EC0"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0.009</w:t>
            </w:r>
          </w:p>
        </w:tc>
        <w:tc>
          <w:tcPr>
            <w:tcW w:w="1222" w:type="dxa"/>
            <w:tcBorders>
              <w:top w:val="nil"/>
              <w:left w:val="nil"/>
              <w:bottom w:val="nil"/>
              <w:right w:val="nil"/>
            </w:tcBorders>
          </w:tcPr>
          <w:p w14:paraId="7D28BE75" w14:textId="29AD3FC7"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0.010</w:t>
            </w:r>
          </w:p>
        </w:tc>
      </w:tr>
      <w:tr w:rsidR="00B83BA1" w:rsidRPr="00944A43" w14:paraId="3C859168" w14:textId="77777777" w:rsidTr="001E1C67">
        <w:trPr>
          <w:gridAfter w:val="1"/>
          <w:wAfter w:w="6" w:type="dxa"/>
          <w:trHeight w:val="1"/>
          <w:jc w:val="center"/>
        </w:trPr>
        <w:tc>
          <w:tcPr>
            <w:tcW w:w="2338" w:type="dxa"/>
            <w:tcBorders>
              <w:top w:val="nil"/>
              <w:left w:val="nil"/>
              <w:bottom w:val="nil"/>
              <w:right w:val="nil"/>
            </w:tcBorders>
          </w:tcPr>
          <w:p w14:paraId="190BA392"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tcPr>
          <w:p w14:paraId="6E8ECC56" w14:textId="6FE9056D"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(0.220)</w:t>
            </w:r>
          </w:p>
        </w:tc>
        <w:tc>
          <w:tcPr>
            <w:tcW w:w="1275" w:type="dxa"/>
            <w:tcBorders>
              <w:top w:val="nil"/>
              <w:left w:val="nil"/>
              <w:bottom w:val="nil"/>
              <w:right w:val="nil"/>
            </w:tcBorders>
          </w:tcPr>
          <w:p w14:paraId="7741F733" w14:textId="70EF1A07"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(0.220)</w:t>
            </w:r>
          </w:p>
        </w:tc>
        <w:tc>
          <w:tcPr>
            <w:tcW w:w="1168" w:type="dxa"/>
            <w:tcBorders>
              <w:top w:val="nil"/>
              <w:left w:val="nil"/>
              <w:bottom w:val="nil"/>
              <w:right w:val="nil"/>
            </w:tcBorders>
          </w:tcPr>
          <w:p w14:paraId="38B55863" w14:textId="1B192CA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(0.093)</w:t>
            </w:r>
          </w:p>
        </w:tc>
        <w:tc>
          <w:tcPr>
            <w:tcW w:w="1224" w:type="dxa"/>
            <w:tcBorders>
              <w:top w:val="nil"/>
              <w:left w:val="nil"/>
              <w:bottom w:val="nil"/>
              <w:right w:val="nil"/>
            </w:tcBorders>
          </w:tcPr>
          <w:p w14:paraId="200CA75B" w14:textId="4CB79B7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(0.093)</w:t>
            </w:r>
          </w:p>
        </w:tc>
        <w:tc>
          <w:tcPr>
            <w:tcW w:w="1221" w:type="dxa"/>
            <w:tcBorders>
              <w:top w:val="nil"/>
              <w:left w:val="nil"/>
              <w:bottom w:val="nil"/>
              <w:right w:val="nil"/>
            </w:tcBorders>
          </w:tcPr>
          <w:p w14:paraId="207D1C49" w14:textId="774FEA73"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(0.038)</w:t>
            </w:r>
          </w:p>
        </w:tc>
        <w:tc>
          <w:tcPr>
            <w:tcW w:w="1222" w:type="dxa"/>
            <w:tcBorders>
              <w:top w:val="nil"/>
              <w:left w:val="nil"/>
              <w:bottom w:val="nil"/>
              <w:right w:val="nil"/>
            </w:tcBorders>
          </w:tcPr>
          <w:p w14:paraId="7AB2E845" w14:textId="359BB611"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(0.038)</w:t>
            </w:r>
          </w:p>
        </w:tc>
      </w:tr>
      <w:tr w:rsidR="00B83BA1" w:rsidRPr="00944A43" w14:paraId="08DDCD41" w14:textId="77777777" w:rsidTr="001E1C67">
        <w:trPr>
          <w:gridAfter w:val="1"/>
          <w:wAfter w:w="6" w:type="dxa"/>
          <w:trHeight w:val="1"/>
          <w:jc w:val="center"/>
        </w:trPr>
        <w:tc>
          <w:tcPr>
            <w:tcW w:w="2338" w:type="dxa"/>
            <w:tcBorders>
              <w:top w:val="nil"/>
              <w:left w:val="nil"/>
              <w:bottom w:val="nil"/>
              <w:right w:val="nil"/>
            </w:tcBorders>
          </w:tcPr>
          <w:p w14:paraId="6B2823D0" w14:textId="77777777" w:rsidR="00B83BA1" w:rsidRPr="00AF6E6C" w:rsidRDefault="00B83BA1" w:rsidP="00035216">
            <w:pPr>
              <w:autoSpaceDE w:val="0"/>
              <w:autoSpaceDN w:val="0"/>
              <w:adjustRightInd w:val="0"/>
              <w:rPr>
                <w:rFonts w:eastAsia="Times New Roman"/>
                <w:sz w:val="20"/>
                <w:szCs w:val="20"/>
              </w:rPr>
            </w:pPr>
            <w:r w:rsidRPr="00AF6E6C">
              <w:rPr>
                <w:rFonts w:eastAsia="Times New Roman"/>
                <w:sz w:val="20"/>
                <w:szCs w:val="20"/>
              </w:rPr>
              <w:t>Civil War</w:t>
            </w:r>
          </w:p>
        </w:tc>
        <w:tc>
          <w:tcPr>
            <w:tcW w:w="1220" w:type="dxa"/>
            <w:tcBorders>
              <w:top w:val="nil"/>
              <w:left w:val="nil"/>
              <w:bottom w:val="nil"/>
              <w:right w:val="nil"/>
            </w:tcBorders>
          </w:tcPr>
          <w:p w14:paraId="7DF2C504" w14:textId="0DEB1054"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0.865***</w:t>
            </w:r>
          </w:p>
        </w:tc>
        <w:tc>
          <w:tcPr>
            <w:tcW w:w="1275" w:type="dxa"/>
            <w:tcBorders>
              <w:top w:val="nil"/>
              <w:left w:val="nil"/>
              <w:bottom w:val="nil"/>
              <w:right w:val="nil"/>
            </w:tcBorders>
          </w:tcPr>
          <w:p w14:paraId="657D1E5E" w14:textId="1E2D44B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0.853***</w:t>
            </w:r>
          </w:p>
        </w:tc>
        <w:tc>
          <w:tcPr>
            <w:tcW w:w="1168" w:type="dxa"/>
            <w:tcBorders>
              <w:top w:val="nil"/>
              <w:left w:val="nil"/>
              <w:bottom w:val="nil"/>
              <w:right w:val="nil"/>
            </w:tcBorders>
          </w:tcPr>
          <w:p w14:paraId="0C02D5FE" w14:textId="45345A27"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0.409***</w:t>
            </w:r>
          </w:p>
        </w:tc>
        <w:tc>
          <w:tcPr>
            <w:tcW w:w="1224" w:type="dxa"/>
            <w:tcBorders>
              <w:top w:val="nil"/>
              <w:left w:val="nil"/>
              <w:bottom w:val="nil"/>
              <w:right w:val="nil"/>
            </w:tcBorders>
          </w:tcPr>
          <w:p w14:paraId="63D81C95" w14:textId="580766F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0.408***</w:t>
            </w:r>
          </w:p>
        </w:tc>
        <w:tc>
          <w:tcPr>
            <w:tcW w:w="1221" w:type="dxa"/>
            <w:tcBorders>
              <w:top w:val="nil"/>
              <w:left w:val="nil"/>
              <w:bottom w:val="nil"/>
              <w:right w:val="nil"/>
            </w:tcBorders>
          </w:tcPr>
          <w:p w14:paraId="74CD5984" w14:textId="0BCFEF67"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-0.142***</w:t>
            </w:r>
          </w:p>
        </w:tc>
        <w:tc>
          <w:tcPr>
            <w:tcW w:w="1222" w:type="dxa"/>
            <w:tcBorders>
              <w:top w:val="nil"/>
              <w:left w:val="nil"/>
              <w:bottom w:val="nil"/>
              <w:right w:val="nil"/>
            </w:tcBorders>
          </w:tcPr>
          <w:p w14:paraId="04F0118C" w14:textId="3D7974BC"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-0.143***</w:t>
            </w:r>
          </w:p>
        </w:tc>
      </w:tr>
      <w:tr w:rsidR="00B83BA1" w:rsidRPr="00944A43" w14:paraId="794F8384" w14:textId="77777777" w:rsidTr="001E1C67">
        <w:trPr>
          <w:gridAfter w:val="1"/>
          <w:wAfter w:w="6" w:type="dxa"/>
          <w:trHeight w:val="1"/>
          <w:jc w:val="center"/>
        </w:trPr>
        <w:tc>
          <w:tcPr>
            <w:tcW w:w="2338" w:type="dxa"/>
            <w:tcBorders>
              <w:top w:val="nil"/>
              <w:left w:val="nil"/>
              <w:bottom w:val="nil"/>
              <w:right w:val="nil"/>
            </w:tcBorders>
          </w:tcPr>
          <w:p w14:paraId="4017DC3A"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tcPr>
          <w:p w14:paraId="6E687DF3" w14:textId="078798CD"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(0.126)</w:t>
            </w:r>
          </w:p>
        </w:tc>
        <w:tc>
          <w:tcPr>
            <w:tcW w:w="1275" w:type="dxa"/>
            <w:tcBorders>
              <w:top w:val="nil"/>
              <w:left w:val="nil"/>
              <w:bottom w:val="nil"/>
              <w:right w:val="nil"/>
            </w:tcBorders>
          </w:tcPr>
          <w:p w14:paraId="39B4CE29" w14:textId="57EC39EF"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(0.126)</w:t>
            </w:r>
          </w:p>
        </w:tc>
        <w:tc>
          <w:tcPr>
            <w:tcW w:w="1168" w:type="dxa"/>
            <w:tcBorders>
              <w:top w:val="nil"/>
              <w:left w:val="nil"/>
              <w:bottom w:val="nil"/>
              <w:right w:val="nil"/>
            </w:tcBorders>
          </w:tcPr>
          <w:p w14:paraId="6855D089" w14:textId="29675C6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(0.051)</w:t>
            </w:r>
          </w:p>
        </w:tc>
        <w:tc>
          <w:tcPr>
            <w:tcW w:w="1224" w:type="dxa"/>
            <w:tcBorders>
              <w:top w:val="nil"/>
              <w:left w:val="nil"/>
              <w:bottom w:val="nil"/>
              <w:right w:val="nil"/>
            </w:tcBorders>
          </w:tcPr>
          <w:p w14:paraId="3F2E0936" w14:textId="142B140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(0.051)</w:t>
            </w:r>
          </w:p>
        </w:tc>
        <w:tc>
          <w:tcPr>
            <w:tcW w:w="1221" w:type="dxa"/>
            <w:tcBorders>
              <w:top w:val="nil"/>
              <w:left w:val="nil"/>
              <w:bottom w:val="nil"/>
              <w:right w:val="nil"/>
            </w:tcBorders>
          </w:tcPr>
          <w:p w14:paraId="6424369B" w14:textId="0688237F"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(0.024)</w:t>
            </w:r>
          </w:p>
        </w:tc>
        <w:tc>
          <w:tcPr>
            <w:tcW w:w="1222" w:type="dxa"/>
            <w:tcBorders>
              <w:top w:val="nil"/>
              <w:left w:val="nil"/>
              <w:bottom w:val="nil"/>
              <w:right w:val="nil"/>
            </w:tcBorders>
          </w:tcPr>
          <w:p w14:paraId="5C4FB7EA" w14:textId="6AA388A7"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(0.024)</w:t>
            </w:r>
          </w:p>
        </w:tc>
      </w:tr>
      <w:tr w:rsidR="00B83BA1" w:rsidRPr="00944A43" w14:paraId="4C6DA381" w14:textId="77777777" w:rsidTr="001E1C67">
        <w:trPr>
          <w:gridAfter w:val="1"/>
          <w:wAfter w:w="6" w:type="dxa"/>
          <w:trHeight w:val="1"/>
          <w:jc w:val="center"/>
        </w:trPr>
        <w:tc>
          <w:tcPr>
            <w:tcW w:w="2338" w:type="dxa"/>
            <w:tcBorders>
              <w:top w:val="nil"/>
              <w:left w:val="nil"/>
              <w:bottom w:val="nil"/>
              <w:right w:val="nil"/>
            </w:tcBorders>
          </w:tcPr>
          <w:p w14:paraId="7A75544A" w14:textId="77777777" w:rsidR="00B83BA1" w:rsidRPr="00AF6E6C" w:rsidRDefault="00B83BA1" w:rsidP="00035216">
            <w:pPr>
              <w:autoSpaceDE w:val="0"/>
              <w:autoSpaceDN w:val="0"/>
              <w:adjustRightInd w:val="0"/>
              <w:rPr>
                <w:rFonts w:eastAsia="Times New Roman"/>
                <w:sz w:val="20"/>
                <w:szCs w:val="20"/>
              </w:rPr>
            </w:pPr>
            <w:r w:rsidRPr="00AF6E6C">
              <w:rPr>
                <w:rFonts w:eastAsia="Times New Roman"/>
                <w:sz w:val="20"/>
                <w:szCs w:val="20"/>
              </w:rPr>
              <w:t>GDP per Capita (logged)</w:t>
            </w:r>
          </w:p>
        </w:tc>
        <w:tc>
          <w:tcPr>
            <w:tcW w:w="1220" w:type="dxa"/>
            <w:tcBorders>
              <w:top w:val="nil"/>
              <w:left w:val="nil"/>
              <w:bottom w:val="nil"/>
              <w:right w:val="nil"/>
            </w:tcBorders>
          </w:tcPr>
          <w:p w14:paraId="022F861C" w14:textId="0A48B75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-0.497***</w:t>
            </w:r>
          </w:p>
        </w:tc>
        <w:tc>
          <w:tcPr>
            <w:tcW w:w="1275" w:type="dxa"/>
            <w:tcBorders>
              <w:top w:val="nil"/>
              <w:left w:val="nil"/>
              <w:bottom w:val="nil"/>
              <w:right w:val="nil"/>
            </w:tcBorders>
          </w:tcPr>
          <w:p w14:paraId="743890F3" w14:textId="159556A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-0.499***</w:t>
            </w:r>
          </w:p>
        </w:tc>
        <w:tc>
          <w:tcPr>
            <w:tcW w:w="1168" w:type="dxa"/>
            <w:tcBorders>
              <w:top w:val="nil"/>
              <w:left w:val="nil"/>
              <w:bottom w:val="nil"/>
              <w:right w:val="nil"/>
            </w:tcBorders>
          </w:tcPr>
          <w:p w14:paraId="391D9DA3" w14:textId="7944F4D2"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-0.272***</w:t>
            </w:r>
          </w:p>
        </w:tc>
        <w:tc>
          <w:tcPr>
            <w:tcW w:w="1224" w:type="dxa"/>
            <w:tcBorders>
              <w:top w:val="nil"/>
              <w:left w:val="nil"/>
              <w:bottom w:val="nil"/>
              <w:right w:val="nil"/>
            </w:tcBorders>
          </w:tcPr>
          <w:p w14:paraId="40353B39" w14:textId="3C11C58B"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-0.271***</w:t>
            </w:r>
          </w:p>
        </w:tc>
        <w:tc>
          <w:tcPr>
            <w:tcW w:w="1221" w:type="dxa"/>
            <w:tcBorders>
              <w:top w:val="nil"/>
              <w:left w:val="nil"/>
              <w:bottom w:val="nil"/>
              <w:right w:val="nil"/>
            </w:tcBorders>
          </w:tcPr>
          <w:p w14:paraId="552DDEB6" w14:textId="38218857"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0.301***</w:t>
            </w:r>
          </w:p>
        </w:tc>
        <w:tc>
          <w:tcPr>
            <w:tcW w:w="1222" w:type="dxa"/>
            <w:tcBorders>
              <w:top w:val="nil"/>
              <w:left w:val="nil"/>
              <w:bottom w:val="nil"/>
              <w:right w:val="nil"/>
            </w:tcBorders>
          </w:tcPr>
          <w:p w14:paraId="5BC5C043" w14:textId="14D3DE8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0.307***</w:t>
            </w:r>
          </w:p>
        </w:tc>
      </w:tr>
      <w:tr w:rsidR="00B83BA1" w:rsidRPr="00944A43" w14:paraId="4C3FC12C" w14:textId="77777777" w:rsidTr="001E1C67">
        <w:trPr>
          <w:gridAfter w:val="1"/>
          <w:wAfter w:w="6" w:type="dxa"/>
          <w:trHeight w:val="1"/>
          <w:jc w:val="center"/>
        </w:trPr>
        <w:tc>
          <w:tcPr>
            <w:tcW w:w="2338" w:type="dxa"/>
            <w:tcBorders>
              <w:top w:val="nil"/>
              <w:left w:val="nil"/>
              <w:bottom w:val="nil"/>
              <w:right w:val="nil"/>
            </w:tcBorders>
          </w:tcPr>
          <w:p w14:paraId="25266B8C"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tcPr>
          <w:p w14:paraId="4DF8B1F9" w14:textId="48196E60"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(0.030)</w:t>
            </w:r>
          </w:p>
        </w:tc>
        <w:tc>
          <w:tcPr>
            <w:tcW w:w="1275" w:type="dxa"/>
            <w:tcBorders>
              <w:top w:val="nil"/>
              <w:left w:val="nil"/>
              <w:bottom w:val="nil"/>
              <w:right w:val="nil"/>
            </w:tcBorders>
          </w:tcPr>
          <w:p w14:paraId="58D08EAC" w14:textId="726A706D"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(0.030)</w:t>
            </w:r>
          </w:p>
        </w:tc>
        <w:tc>
          <w:tcPr>
            <w:tcW w:w="1168" w:type="dxa"/>
            <w:tcBorders>
              <w:top w:val="nil"/>
              <w:left w:val="nil"/>
              <w:bottom w:val="nil"/>
              <w:right w:val="nil"/>
            </w:tcBorders>
          </w:tcPr>
          <w:p w14:paraId="53FE47EE" w14:textId="48EA244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(0.020)</w:t>
            </w:r>
          </w:p>
        </w:tc>
        <w:tc>
          <w:tcPr>
            <w:tcW w:w="1224" w:type="dxa"/>
            <w:tcBorders>
              <w:top w:val="nil"/>
              <w:left w:val="nil"/>
              <w:bottom w:val="nil"/>
              <w:right w:val="nil"/>
            </w:tcBorders>
          </w:tcPr>
          <w:p w14:paraId="5D1A616E" w14:textId="601FDC2C"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(0.022)</w:t>
            </w:r>
          </w:p>
        </w:tc>
        <w:tc>
          <w:tcPr>
            <w:tcW w:w="1221" w:type="dxa"/>
            <w:tcBorders>
              <w:top w:val="nil"/>
              <w:left w:val="nil"/>
              <w:bottom w:val="nil"/>
              <w:right w:val="nil"/>
            </w:tcBorders>
          </w:tcPr>
          <w:p w14:paraId="5818AF59" w14:textId="7638BBE8"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(0.019)</w:t>
            </w:r>
          </w:p>
        </w:tc>
        <w:tc>
          <w:tcPr>
            <w:tcW w:w="1222" w:type="dxa"/>
            <w:tcBorders>
              <w:top w:val="nil"/>
              <w:left w:val="nil"/>
              <w:bottom w:val="nil"/>
              <w:right w:val="nil"/>
            </w:tcBorders>
          </w:tcPr>
          <w:p w14:paraId="460BC2DF" w14:textId="4CF4A4BE"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(0.019)</w:t>
            </w:r>
          </w:p>
        </w:tc>
      </w:tr>
      <w:tr w:rsidR="00B83BA1" w:rsidRPr="00944A43" w14:paraId="5E338F42" w14:textId="77777777" w:rsidTr="001E1C67">
        <w:trPr>
          <w:gridAfter w:val="1"/>
          <w:wAfter w:w="6" w:type="dxa"/>
          <w:trHeight w:val="1"/>
          <w:jc w:val="center"/>
        </w:trPr>
        <w:tc>
          <w:tcPr>
            <w:tcW w:w="2338" w:type="dxa"/>
            <w:tcBorders>
              <w:top w:val="nil"/>
              <w:left w:val="nil"/>
              <w:bottom w:val="nil"/>
              <w:right w:val="nil"/>
            </w:tcBorders>
          </w:tcPr>
          <w:p w14:paraId="44E29EDC" w14:textId="77777777" w:rsidR="00B83BA1" w:rsidRPr="00AF6E6C" w:rsidRDefault="00B83BA1" w:rsidP="00035216">
            <w:pPr>
              <w:autoSpaceDE w:val="0"/>
              <w:autoSpaceDN w:val="0"/>
              <w:adjustRightInd w:val="0"/>
              <w:rPr>
                <w:rFonts w:eastAsia="Times New Roman"/>
                <w:sz w:val="20"/>
                <w:szCs w:val="20"/>
              </w:rPr>
            </w:pPr>
            <w:r w:rsidRPr="00AF6E6C">
              <w:rPr>
                <w:rFonts w:eastAsia="Times New Roman"/>
                <w:sz w:val="20"/>
                <w:szCs w:val="20"/>
              </w:rPr>
              <w:t xml:space="preserve">GDP growth </w:t>
            </w:r>
          </w:p>
        </w:tc>
        <w:tc>
          <w:tcPr>
            <w:tcW w:w="1220" w:type="dxa"/>
            <w:tcBorders>
              <w:top w:val="nil"/>
              <w:left w:val="nil"/>
              <w:bottom w:val="nil"/>
              <w:right w:val="nil"/>
            </w:tcBorders>
          </w:tcPr>
          <w:p w14:paraId="44F52AA6" w14:textId="7E85D4F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0.014***</w:t>
            </w:r>
          </w:p>
        </w:tc>
        <w:tc>
          <w:tcPr>
            <w:tcW w:w="1275" w:type="dxa"/>
            <w:tcBorders>
              <w:top w:val="nil"/>
              <w:left w:val="nil"/>
              <w:bottom w:val="nil"/>
              <w:right w:val="nil"/>
            </w:tcBorders>
          </w:tcPr>
          <w:p w14:paraId="0C71FC26" w14:textId="4585A1E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0.014***</w:t>
            </w:r>
          </w:p>
        </w:tc>
        <w:tc>
          <w:tcPr>
            <w:tcW w:w="1168" w:type="dxa"/>
            <w:tcBorders>
              <w:top w:val="nil"/>
              <w:left w:val="nil"/>
              <w:bottom w:val="nil"/>
              <w:right w:val="nil"/>
            </w:tcBorders>
          </w:tcPr>
          <w:p w14:paraId="0BE2E91E" w14:textId="5F00C004"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0.002</w:t>
            </w:r>
          </w:p>
        </w:tc>
        <w:tc>
          <w:tcPr>
            <w:tcW w:w="1224" w:type="dxa"/>
            <w:tcBorders>
              <w:top w:val="nil"/>
              <w:left w:val="nil"/>
              <w:bottom w:val="nil"/>
              <w:right w:val="nil"/>
            </w:tcBorders>
          </w:tcPr>
          <w:p w14:paraId="1B15D6ED" w14:textId="55A83BCB"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0.002</w:t>
            </w:r>
          </w:p>
        </w:tc>
        <w:tc>
          <w:tcPr>
            <w:tcW w:w="1221" w:type="dxa"/>
            <w:tcBorders>
              <w:top w:val="nil"/>
              <w:left w:val="nil"/>
              <w:bottom w:val="nil"/>
              <w:right w:val="nil"/>
            </w:tcBorders>
          </w:tcPr>
          <w:p w14:paraId="2FE31053" w14:textId="61681D06"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-0.001*</w:t>
            </w:r>
          </w:p>
        </w:tc>
        <w:tc>
          <w:tcPr>
            <w:tcW w:w="1222" w:type="dxa"/>
            <w:tcBorders>
              <w:top w:val="nil"/>
              <w:left w:val="nil"/>
              <w:bottom w:val="nil"/>
              <w:right w:val="nil"/>
            </w:tcBorders>
          </w:tcPr>
          <w:p w14:paraId="34F60BE8" w14:textId="7538508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-0.001*</w:t>
            </w:r>
          </w:p>
        </w:tc>
      </w:tr>
      <w:tr w:rsidR="00B83BA1" w:rsidRPr="00944A43" w14:paraId="7EB7AC52" w14:textId="77777777" w:rsidTr="001E1C67">
        <w:trPr>
          <w:gridAfter w:val="1"/>
          <w:wAfter w:w="6" w:type="dxa"/>
          <w:trHeight w:val="1"/>
          <w:jc w:val="center"/>
        </w:trPr>
        <w:tc>
          <w:tcPr>
            <w:tcW w:w="2338" w:type="dxa"/>
            <w:tcBorders>
              <w:top w:val="nil"/>
              <w:left w:val="nil"/>
              <w:bottom w:val="nil"/>
              <w:right w:val="nil"/>
            </w:tcBorders>
          </w:tcPr>
          <w:p w14:paraId="7B0BB7DB"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tcPr>
          <w:p w14:paraId="0B994772" w14:textId="3CF5FA1A"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(0.005)</w:t>
            </w:r>
          </w:p>
        </w:tc>
        <w:tc>
          <w:tcPr>
            <w:tcW w:w="1275" w:type="dxa"/>
            <w:tcBorders>
              <w:top w:val="nil"/>
              <w:left w:val="nil"/>
              <w:bottom w:val="nil"/>
              <w:right w:val="nil"/>
            </w:tcBorders>
          </w:tcPr>
          <w:p w14:paraId="12568FB2" w14:textId="66E1AA3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(0.005)</w:t>
            </w:r>
          </w:p>
        </w:tc>
        <w:tc>
          <w:tcPr>
            <w:tcW w:w="1168" w:type="dxa"/>
            <w:tcBorders>
              <w:top w:val="nil"/>
              <w:left w:val="nil"/>
              <w:bottom w:val="nil"/>
              <w:right w:val="nil"/>
            </w:tcBorders>
          </w:tcPr>
          <w:p w14:paraId="1DD36ABF" w14:textId="53369FA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(0.002)</w:t>
            </w:r>
          </w:p>
        </w:tc>
        <w:tc>
          <w:tcPr>
            <w:tcW w:w="1224" w:type="dxa"/>
            <w:tcBorders>
              <w:top w:val="nil"/>
              <w:left w:val="nil"/>
              <w:bottom w:val="nil"/>
              <w:right w:val="nil"/>
            </w:tcBorders>
          </w:tcPr>
          <w:p w14:paraId="52B2D503" w14:textId="5AA05203"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(0.002)</w:t>
            </w:r>
          </w:p>
        </w:tc>
        <w:tc>
          <w:tcPr>
            <w:tcW w:w="1221" w:type="dxa"/>
            <w:tcBorders>
              <w:top w:val="nil"/>
              <w:left w:val="nil"/>
              <w:bottom w:val="nil"/>
              <w:right w:val="nil"/>
            </w:tcBorders>
          </w:tcPr>
          <w:p w14:paraId="31A2B3B3" w14:textId="19FF826A"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(0.001)</w:t>
            </w:r>
          </w:p>
        </w:tc>
        <w:tc>
          <w:tcPr>
            <w:tcW w:w="1222" w:type="dxa"/>
            <w:tcBorders>
              <w:top w:val="nil"/>
              <w:left w:val="nil"/>
              <w:bottom w:val="nil"/>
              <w:right w:val="nil"/>
            </w:tcBorders>
          </w:tcPr>
          <w:p w14:paraId="49D4AB2D" w14:textId="3C80914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(0.001)</w:t>
            </w:r>
          </w:p>
        </w:tc>
      </w:tr>
      <w:tr w:rsidR="00B83BA1" w:rsidRPr="00944A43" w14:paraId="504C1115" w14:textId="77777777" w:rsidTr="001E1C67">
        <w:trPr>
          <w:gridAfter w:val="1"/>
          <w:wAfter w:w="6" w:type="dxa"/>
          <w:trHeight w:val="1"/>
          <w:jc w:val="center"/>
        </w:trPr>
        <w:tc>
          <w:tcPr>
            <w:tcW w:w="2338" w:type="dxa"/>
            <w:tcBorders>
              <w:top w:val="nil"/>
              <w:left w:val="nil"/>
              <w:bottom w:val="nil"/>
              <w:right w:val="nil"/>
            </w:tcBorders>
          </w:tcPr>
          <w:p w14:paraId="675AB0DC" w14:textId="77777777" w:rsidR="00B83BA1" w:rsidRPr="00AF6E6C" w:rsidRDefault="00B83BA1" w:rsidP="00035216">
            <w:pPr>
              <w:autoSpaceDE w:val="0"/>
              <w:autoSpaceDN w:val="0"/>
              <w:adjustRightInd w:val="0"/>
              <w:rPr>
                <w:rFonts w:eastAsia="Times New Roman"/>
                <w:sz w:val="20"/>
                <w:szCs w:val="20"/>
              </w:rPr>
            </w:pPr>
            <w:r w:rsidRPr="00AF6E6C">
              <w:rPr>
                <w:rFonts w:eastAsia="Times New Roman"/>
                <w:sz w:val="20"/>
                <w:szCs w:val="20"/>
              </w:rPr>
              <w:t>Population (logged)</w:t>
            </w:r>
          </w:p>
        </w:tc>
        <w:tc>
          <w:tcPr>
            <w:tcW w:w="1220" w:type="dxa"/>
            <w:tcBorders>
              <w:top w:val="nil"/>
              <w:left w:val="nil"/>
              <w:bottom w:val="nil"/>
              <w:right w:val="nil"/>
            </w:tcBorders>
          </w:tcPr>
          <w:p w14:paraId="1D3FD77E" w14:textId="01A63D55"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0.515***</w:t>
            </w:r>
          </w:p>
        </w:tc>
        <w:tc>
          <w:tcPr>
            <w:tcW w:w="1275" w:type="dxa"/>
            <w:tcBorders>
              <w:top w:val="nil"/>
              <w:left w:val="nil"/>
              <w:bottom w:val="nil"/>
              <w:right w:val="nil"/>
            </w:tcBorders>
          </w:tcPr>
          <w:p w14:paraId="353AC202" w14:textId="43DD45DA"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0.516***</w:t>
            </w:r>
          </w:p>
        </w:tc>
        <w:tc>
          <w:tcPr>
            <w:tcW w:w="1168" w:type="dxa"/>
            <w:tcBorders>
              <w:top w:val="nil"/>
              <w:left w:val="nil"/>
              <w:bottom w:val="nil"/>
              <w:right w:val="nil"/>
            </w:tcBorders>
          </w:tcPr>
          <w:p w14:paraId="2A319A46" w14:textId="7DCEA554"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0.217***</w:t>
            </w:r>
          </w:p>
        </w:tc>
        <w:tc>
          <w:tcPr>
            <w:tcW w:w="1224" w:type="dxa"/>
            <w:tcBorders>
              <w:top w:val="nil"/>
              <w:left w:val="nil"/>
              <w:bottom w:val="nil"/>
              <w:right w:val="nil"/>
            </w:tcBorders>
          </w:tcPr>
          <w:p w14:paraId="4BF83736" w14:textId="402DF732"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0.216***</w:t>
            </w:r>
          </w:p>
        </w:tc>
        <w:tc>
          <w:tcPr>
            <w:tcW w:w="1221" w:type="dxa"/>
            <w:tcBorders>
              <w:top w:val="nil"/>
              <w:left w:val="nil"/>
              <w:bottom w:val="nil"/>
              <w:right w:val="nil"/>
            </w:tcBorders>
          </w:tcPr>
          <w:p w14:paraId="0C6AECE9" w14:textId="123247B4"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-0.232***</w:t>
            </w:r>
          </w:p>
        </w:tc>
        <w:tc>
          <w:tcPr>
            <w:tcW w:w="1222" w:type="dxa"/>
            <w:tcBorders>
              <w:top w:val="nil"/>
              <w:left w:val="nil"/>
              <w:bottom w:val="nil"/>
              <w:right w:val="nil"/>
            </w:tcBorders>
          </w:tcPr>
          <w:p w14:paraId="7D0F5565" w14:textId="3E15650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-0.233***</w:t>
            </w:r>
          </w:p>
        </w:tc>
      </w:tr>
      <w:tr w:rsidR="00B83BA1" w:rsidRPr="00944A43" w14:paraId="31AD18C9" w14:textId="77777777" w:rsidTr="001E1C67">
        <w:trPr>
          <w:gridAfter w:val="1"/>
          <w:wAfter w:w="6" w:type="dxa"/>
          <w:trHeight w:val="1"/>
          <w:jc w:val="center"/>
        </w:trPr>
        <w:tc>
          <w:tcPr>
            <w:tcW w:w="2338" w:type="dxa"/>
            <w:tcBorders>
              <w:top w:val="nil"/>
              <w:left w:val="nil"/>
              <w:bottom w:val="nil"/>
              <w:right w:val="nil"/>
            </w:tcBorders>
          </w:tcPr>
          <w:p w14:paraId="1138232E"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tcPr>
          <w:p w14:paraId="31AA594E" w14:textId="6EE9C632"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(0.026)</w:t>
            </w:r>
          </w:p>
        </w:tc>
        <w:tc>
          <w:tcPr>
            <w:tcW w:w="1275" w:type="dxa"/>
            <w:tcBorders>
              <w:top w:val="nil"/>
              <w:left w:val="nil"/>
              <w:bottom w:val="nil"/>
              <w:right w:val="nil"/>
            </w:tcBorders>
          </w:tcPr>
          <w:p w14:paraId="6F30C4A6" w14:textId="6279C9CA"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(0.026)</w:t>
            </w:r>
          </w:p>
        </w:tc>
        <w:tc>
          <w:tcPr>
            <w:tcW w:w="1168" w:type="dxa"/>
            <w:tcBorders>
              <w:top w:val="nil"/>
              <w:left w:val="nil"/>
              <w:bottom w:val="nil"/>
              <w:right w:val="nil"/>
            </w:tcBorders>
          </w:tcPr>
          <w:p w14:paraId="3CF500CD" w14:textId="136E841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(0.017)</w:t>
            </w:r>
          </w:p>
        </w:tc>
        <w:tc>
          <w:tcPr>
            <w:tcW w:w="1224" w:type="dxa"/>
            <w:tcBorders>
              <w:top w:val="nil"/>
              <w:left w:val="nil"/>
              <w:bottom w:val="nil"/>
              <w:right w:val="nil"/>
            </w:tcBorders>
          </w:tcPr>
          <w:p w14:paraId="1E2C92EA" w14:textId="35051BD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(0.017)</w:t>
            </w:r>
          </w:p>
        </w:tc>
        <w:tc>
          <w:tcPr>
            <w:tcW w:w="1221" w:type="dxa"/>
            <w:tcBorders>
              <w:top w:val="nil"/>
              <w:left w:val="nil"/>
              <w:bottom w:val="nil"/>
              <w:right w:val="nil"/>
            </w:tcBorders>
          </w:tcPr>
          <w:p w14:paraId="2F0CD7B3" w14:textId="40677E17"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(0.020)</w:t>
            </w:r>
          </w:p>
        </w:tc>
        <w:tc>
          <w:tcPr>
            <w:tcW w:w="1222" w:type="dxa"/>
            <w:tcBorders>
              <w:top w:val="nil"/>
              <w:left w:val="nil"/>
              <w:bottom w:val="nil"/>
              <w:right w:val="nil"/>
            </w:tcBorders>
          </w:tcPr>
          <w:p w14:paraId="1ABBCCD0" w14:textId="55032BAF"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(0.019)</w:t>
            </w:r>
          </w:p>
        </w:tc>
      </w:tr>
      <w:tr w:rsidR="00B83BA1" w:rsidRPr="00944A43" w14:paraId="642F7373" w14:textId="77777777" w:rsidTr="001E1C67">
        <w:trPr>
          <w:gridAfter w:val="1"/>
          <w:wAfter w:w="6" w:type="dxa"/>
          <w:trHeight w:val="1"/>
          <w:jc w:val="center"/>
        </w:trPr>
        <w:tc>
          <w:tcPr>
            <w:tcW w:w="2338" w:type="dxa"/>
            <w:tcBorders>
              <w:top w:val="nil"/>
              <w:left w:val="nil"/>
              <w:bottom w:val="nil"/>
              <w:right w:val="nil"/>
            </w:tcBorders>
          </w:tcPr>
          <w:p w14:paraId="589CACF6" w14:textId="77777777" w:rsidR="00B83BA1" w:rsidRPr="00AF6E6C" w:rsidRDefault="00B83BA1" w:rsidP="00035216">
            <w:pPr>
              <w:autoSpaceDE w:val="0"/>
              <w:autoSpaceDN w:val="0"/>
              <w:adjustRightInd w:val="0"/>
              <w:rPr>
                <w:rFonts w:eastAsia="Times New Roman"/>
                <w:sz w:val="20"/>
                <w:szCs w:val="20"/>
              </w:rPr>
            </w:pPr>
            <w:r w:rsidRPr="00AF6E6C">
              <w:rPr>
                <w:rFonts w:eastAsia="Times New Roman"/>
                <w:sz w:val="20"/>
                <w:szCs w:val="20"/>
              </w:rPr>
              <w:t>Oil per capita (logged)</w:t>
            </w:r>
          </w:p>
        </w:tc>
        <w:tc>
          <w:tcPr>
            <w:tcW w:w="1220" w:type="dxa"/>
            <w:tcBorders>
              <w:top w:val="nil"/>
              <w:left w:val="nil"/>
              <w:bottom w:val="nil"/>
              <w:right w:val="nil"/>
            </w:tcBorders>
          </w:tcPr>
          <w:p w14:paraId="0DA44052" w14:textId="6F486A9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0.046***</w:t>
            </w:r>
          </w:p>
        </w:tc>
        <w:tc>
          <w:tcPr>
            <w:tcW w:w="1275" w:type="dxa"/>
            <w:tcBorders>
              <w:top w:val="nil"/>
              <w:left w:val="nil"/>
              <w:bottom w:val="nil"/>
              <w:right w:val="nil"/>
            </w:tcBorders>
          </w:tcPr>
          <w:p w14:paraId="7144534B" w14:textId="2EC43406"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0.049***</w:t>
            </w:r>
          </w:p>
        </w:tc>
        <w:tc>
          <w:tcPr>
            <w:tcW w:w="1168" w:type="dxa"/>
            <w:tcBorders>
              <w:top w:val="nil"/>
              <w:left w:val="nil"/>
              <w:bottom w:val="nil"/>
              <w:right w:val="nil"/>
            </w:tcBorders>
          </w:tcPr>
          <w:p w14:paraId="653C455A" w14:textId="549BEC6A"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0.019**</w:t>
            </w:r>
          </w:p>
        </w:tc>
        <w:tc>
          <w:tcPr>
            <w:tcW w:w="1224" w:type="dxa"/>
            <w:tcBorders>
              <w:top w:val="nil"/>
              <w:left w:val="nil"/>
              <w:bottom w:val="nil"/>
              <w:right w:val="nil"/>
            </w:tcBorders>
          </w:tcPr>
          <w:p w14:paraId="543D771E" w14:textId="59F50AAA"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0.020**</w:t>
            </w:r>
          </w:p>
        </w:tc>
        <w:tc>
          <w:tcPr>
            <w:tcW w:w="1221" w:type="dxa"/>
            <w:tcBorders>
              <w:top w:val="nil"/>
              <w:left w:val="nil"/>
              <w:bottom w:val="nil"/>
              <w:right w:val="nil"/>
            </w:tcBorders>
          </w:tcPr>
          <w:p w14:paraId="550FA98A" w14:textId="29AFAEAB"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-0.023***</w:t>
            </w:r>
          </w:p>
        </w:tc>
        <w:tc>
          <w:tcPr>
            <w:tcW w:w="1222" w:type="dxa"/>
            <w:tcBorders>
              <w:top w:val="nil"/>
              <w:left w:val="nil"/>
              <w:bottom w:val="nil"/>
              <w:right w:val="nil"/>
            </w:tcBorders>
          </w:tcPr>
          <w:p w14:paraId="54E805B2" w14:textId="6AF52B2A"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-0.023***</w:t>
            </w:r>
          </w:p>
        </w:tc>
      </w:tr>
      <w:tr w:rsidR="00B83BA1" w:rsidRPr="00944A43" w14:paraId="727A4EA9" w14:textId="77777777" w:rsidTr="001E1C67">
        <w:trPr>
          <w:gridAfter w:val="1"/>
          <w:wAfter w:w="6" w:type="dxa"/>
          <w:trHeight w:val="1"/>
          <w:jc w:val="center"/>
        </w:trPr>
        <w:tc>
          <w:tcPr>
            <w:tcW w:w="2338" w:type="dxa"/>
            <w:tcBorders>
              <w:top w:val="nil"/>
              <w:left w:val="nil"/>
              <w:bottom w:val="nil"/>
              <w:right w:val="nil"/>
            </w:tcBorders>
          </w:tcPr>
          <w:p w14:paraId="0B6CF14D"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tcPr>
          <w:p w14:paraId="6D71C760" w14:textId="599B3B00"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(0.011)</w:t>
            </w:r>
          </w:p>
        </w:tc>
        <w:tc>
          <w:tcPr>
            <w:tcW w:w="1275" w:type="dxa"/>
            <w:tcBorders>
              <w:top w:val="nil"/>
              <w:left w:val="nil"/>
              <w:bottom w:val="nil"/>
              <w:right w:val="nil"/>
            </w:tcBorders>
          </w:tcPr>
          <w:p w14:paraId="40FA94C0" w14:textId="5186D163"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(0.011)</w:t>
            </w:r>
          </w:p>
        </w:tc>
        <w:tc>
          <w:tcPr>
            <w:tcW w:w="1168" w:type="dxa"/>
            <w:tcBorders>
              <w:top w:val="nil"/>
              <w:left w:val="nil"/>
              <w:bottom w:val="nil"/>
              <w:right w:val="nil"/>
            </w:tcBorders>
          </w:tcPr>
          <w:p w14:paraId="682972B9" w14:textId="0E2F9069"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(0.008)</w:t>
            </w:r>
          </w:p>
        </w:tc>
        <w:tc>
          <w:tcPr>
            <w:tcW w:w="1224" w:type="dxa"/>
            <w:tcBorders>
              <w:top w:val="nil"/>
              <w:left w:val="nil"/>
              <w:bottom w:val="nil"/>
              <w:right w:val="nil"/>
            </w:tcBorders>
          </w:tcPr>
          <w:p w14:paraId="19230F68" w14:textId="5FA910C4"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(0.008)</w:t>
            </w:r>
          </w:p>
        </w:tc>
        <w:tc>
          <w:tcPr>
            <w:tcW w:w="1221" w:type="dxa"/>
            <w:tcBorders>
              <w:top w:val="nil"/>
              <w:left w:val="nil"/>
              <w:bottom w:val="nil"/>
              <w:right w:val="nil"/>
            </w:tcBorders>
          </w:tcPr>
          <w:p w14:paraId="7112C758" w14:textId="1C4E86D0"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(0.008)</w:t>
            </w:r>
          </w:p>
        </w:tc>
        <w:tc>
          <w:tcPr>
            <w:tcW w:w="1222" w:type="dxa"/>
            <w:tcBorders>
              <w:top w:val="nil"/>
              <w:left w:val="nil"/>
              <w:bottom w:val="nil"/>
              <w:right w:val="nil"/>
            </w:tcBorders>
          </w:tcPr>
          <w:p w14:paraId="78766E81" w14:textId="2E7BD2F4"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(0.007)</w:t>
            </w:r>
          </w:p>
        </w:tc>
      </w:tr>
      <w:tr w:rsidR="00B83BA1" w:rsidRPr="00944A43" w14:paraId="77C90BED" w14:textId="77777777" w:rsidTr="001E1C67">
        <w:trPr>
          <w:gridAfter w:val="1"/>
          <w:wAfter w:w="6" w:type="dxa"/>
          <w:trHeight w:val="1"/>
          <w:jc w:val="center"/>
        </w:trPr>
        <w:tc>
          <w:tcPr>
            <w:tcW w:w="2338" w:type="dxa"/>
            <w:tcBorders>
              <w:top w:val="nil"/>
              <w:left w:val="nil"/>
              <w:bottom w:val="nil"/>
              <w:right w:val="nil"/>
            </w:tcBorders>
          </w:tcPr>
          <w:p w14:paraId="0FD73CEA" w14:textId="1B1EBB74" w:rsidR="00B83BA1" w:rsidRPr="00AF6E6C" w:rsidRDefault="00B83BA1" w:rsidP="00035216">
            <w:pPr>
              <w:autoSpaceDE w:val="0"/>
              <w:autoSpaceDN w:val="0"/>
              <w:adjustRightInd w:val="0"/>
              <w:rPr>
                <w:rFonts w:eastAsia="Times New Roman"/>
                <w:sz w:val="20"/>
                <w:szCs w:val="20"/>
              </w:rPr>
            </w:pPr>
            <w:r>
              <w:rPr>
                <w:rFonts w:eastAsia="Times New Roman"/>
                <w:sz w:val="20"/>
                <w:szCs w:val="20"/>
              </w:rPr>
              <w:t>Ethnic Fractionalization</w:t>
            </w:r>
          </w:p>
        </w:tc>
        <w:tc>
          <w:tcPr>
            <w:tcW w:w="1220" w:type="dxa"/>
            <w:tcBorders>
              <w:top w:val="nil"/>
              <w:left w:val="nil"/>
              <w:bottom w:val="nil"/>
              <w:right w:val="nil"/>
            </w:tcBorders>
          </w:tcPr>
          <w:p w14:paraId="4F488F5C" w14:textId="5F58B4ED"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0.795***</w:t>
            </w:r>
          </w:p>
        </w:tc>
        <w:tc>
          <w:tcPr>
            <w:tcW w:w="1275" w:type="dxa"/>
            <w:tcBorders>
              <w:top w:val="nil"/>
              <w:left w:val="nil"/>
              <w:bottom w:val="nil"/>
              <w:right w:val="nil"/>
            </w:tcBorders>
          </w:tcPr>
          <w:p w14:paraId="2DB098A9" w14:textId="6921E394"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0.765***</w:t>
            </w:r>
          </w:p>
        </w:tc>
        <w:tc>
          <w:tcPr>
            <w:tcW w:w="1168" w:type="dxa"/>
            <w:tcBorders>
              <w:top w:val="nil"/>
              <w:left w:val="nil"/>
              <w:bottom w:val="nil"/>
              <w:right w:val="nil"/>
            </w:tcBorders>
          </w:tcPr>
          <w:p w14:paraId="6ADD55DF" w14:textId="54248BCB"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0.536***</w:t>
            </w:r>
          </w:p>
        </w:tc>
        <w:tc>
          <w:tcPr>
            <w:tcW w:w="1224" w:type="dxa"/>
            <w:tcBorders>
              <w:top w:val="nil"/>
              <w:left w:val="nil"/>
              <w:bottom w:val="nil"/>
              <w:right w:val="nil"/>
            </w:tcBorders>
          </w:tcPr>
          <w:p w14:paraId="48343AFB" w14:textId="1913BB39"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0.549***</w:t>
            </w:r>
          </w:p>
        </w:tc>
        <w:tc>
          <w:tcPr>
            <w:tcW w:w="1221" w:type="dxa"/>
            <w:tcBorders>
              <w:top w:val="nil"/>
              <w:left w:val="nil"/>
              <w:bottom w:val="nil"/>
              <w:right w:val="nil"/>
            </w:tcBorders>
          </w:tcPr>
          <w:p w14:paraId="16C7897A" w14:textId="25023055" w:rsidR="00B83BA1" w:rsidRPr="00B83BA1" w:rsidRDefault="00B83BA1" w:rsidP="00035216">
            <w:pPr>
              <w:tabs>
                <w:tab w:val="decimal" w:pos="674"/>
              </w:tabs>
              <w:autoSpaceDE w:val="0"/>
              <w:autoSpaceDN w:val="0"/>
              <w:adjustRightInd w:val="0"/>
              <w:jc w:val="center"/>
              <w:rPr>
                <w:sz w:val="20"/>
                <w:szCs w:val="20"/>
              </w:rPr>
            </w:pPr>
            <w:r w:rsidRPr="00B83BA1">
              <w:rPr>
                <w:sz w:val="20"/>
                <w:szCs w:val="20"/>
              </w:rPr>
              <w:t>-0.896***</w:t>
            </w:r>
          </w:p>
        </w:tc>
        <w:tc>
          <w:tcPr>
            <w:tcW w:w="1222" w:type="dxa"/>
            <w:tcBorders>
              <w:top w:val="nil"/>
              <w:left w:val="nil"/>
              <w:bottom w:val="nil"/>
              <w:right w:val="nil"/>
            </w:tcBorders>
          </w:tcPr>
          <w:p w14:paraId="7FF1BC12" w14:textId="6004F050"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-0.902***</w:t>
            </w:r>
          </w:p>
        </w:tc>
      </w:tr>
      <w:tr w:rsidR="00B83BA1" w:rsidRPr="00944A43" w14:paraId="3AD9F652" w14:textId="77777777" w:rsidTr="001E1C67">
        <w:trPr>
          <w:gridAfter w:val="1"/>
          <w:wAfter w:w="6" w:type="dxa"/>
          <w:trHeight w:val="1"/>
          <w:jc w:val="center"/>
        </w:trPr>
        <w:tc>
          <w:tcPr>
            <w:tcW w:w="2338" w:type="dxa"/>
            <w:tcBorders>
              <w:top w:val="nil"/>
              <w:left w:val="nil"/>
              <w:bottom w:val="nil"/>
              <w:right w:val="nil"/>
            </w:tcBorders>
          </w:tcPr>
          <w:p w14:paraId="76DB7A01" w14:textId="77777777" w:rsidR="00B83BA1" w:rsidRPr="00AF6E6C" w:rsidRDefault="00B83BA1" w:rsidP="00035216">
            <w:pPr>
              <w:autoSpaceDE w:val="0"/>
              <w:autoSpaceDN w:val="0"/>
              <w:adjustRightInd w:val="0"/>
              <w:rPr>
                <w:rFonts w:eastAsia="Times New Roman"/>
                <w:sz w:val="20"/>
                <w:szCs w:val="20"/>
              </w:rPr>
            </w:pPr>
          </w:p>
        </w:tc>
        <w:tc>
          <w:tcPr>
            <w:tcW w:w="1220" w:type="dxa"/>
            <w:tcBorders>
              <w:top w:val="nil"/>
              <w:left w:val="nil"/>
              <w:bottom w:val="nil"/>
              <w:right w:val="nil"/>
            </w:tcBorders>
          </w:tcPr>
          <w:p w14:paraId="5CE482C1" w14:textId="3884192F"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(0.199)</w:t>
            </w:r>
          </w:p>
        </w:tc>
        <w:tc>
          <w:tcPr>
            <w:tcW w:w="1275" w:type="dxa"/>
            <w:tcBorders>
              <w:top w:val="nil"/>
              <w:left w:val="nil"/>
              <w:bottom w:val="nil"/>
              <w:right w:val="nil"/>
            </w:tcBorders>
          </w:tcPr>
          <w:p w14:paraId="457912D6" w14:textId="3EC6FE09"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(0.204)</w:t>
            </w:r>
          </w:p>
        </w:tc>
        <w:tc>
          <w:tcPr>
            <w:tcW w:w="1168" w:type="dxa"/>
            <w:tcBorders>
              <w:top w:val="nil"/>
              <w:left w:val="nil"/>
              <w:bottom w:val="nil"/>
              <w:right w:val="nil"/>
            </w:tcBorders>
          </w:tcPr>
          <w:p w14:paraId="50D464B9" w14:textId="730C7090"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(0.102)</w:t>
            </w:r>
          </w:p>
        </w:tc>
        <w:tc>
          <w:tcPr>
            <w:tcW w:w="1224" w:type="dxa"/>
            <w:tcBorders>
              <w:top w:val="nil"/>
              <w:left w:val="nil"/>
              <w:bottom w:val="nil"/>
              <w:right w:val="nil"/>
            </w:tcBorders>
          </w:tcPr>
          <w:p w14:paraId="7F28E3E5" w14:textId="3F474796"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(0.102)</w:t>
            </w:r>
          </w:p>
        </w:tc>
        <w:tc>
          <w:tcPr>
            <w:tcW w:w="1221" w:type="dxa"/>
            <w:tcBorders>
              <w:top w:val="nil"/>
              <w:left w:val="nil"/>
              <w:bottom w:val="nil"/>
              <w:right w:val="nil"/>
            </w:tcBorders>
          </w:tcPr>
          <w:p w14:paraId="5EBBCE76" w14:textId="2C922853" w:rsidR="00B83BA1" w:rsidRPr="00B83BA1" w:rsidRDefault="00B83BA1" w:rsidP="00035216">
            <w:pPr>
              <w:tabs>
                <w:tab w:val="decimal" w:pos="674"/>
              </w:tabs>
              <w:autoSpaceDE w:val="0"/>
              <w:autoSpaceDN w:val="0"/>
              <w:adjustRightInd w:val="0"/>
              <w:jc w:val="center"/>
              <w:rPr>
                <w:sz w:val="20"/>
                <w:szCs w:val="20"/>
              </w:rPr>
            </w:pPr>
            <w:r w:rsidRPr="00B83BA1">
              <w:rPr>
                <w:sz w:val="20"/>
                <w:szCs w:val="20"/>
              </w:rPr>
              <w:t>(0.108)</w:t>
            </w:r>
          </w:p>
        </w:tc>
        <w:tc>
          <w:tcPr>
            <w:tcW w:w="1222" w:type="dxa"/>
            <w:tcBorders>
              <w:top w:val="nil"/>
              <w:left w:val="nil"/>
              <w:bottom w:val="nil"/>
              <w:right w:val="nil"/>
            </w:tcBorders>
          </w:tcPr>
          <w:p w14:paraId="65EC71E3" w14:textId="7E21C207" w:rsidR="00B83BA1" w:rsidRPr="00B83BA1" w:rsidRDefault="00B83BA1" w:rsidP="00035216">
            <w:pPr>
              <w:tabs>
                <w:tab w:val="decimal" w:pos="538"/>
              </w:tabs>
              <w:autoSpaceDE w:val="0"/>
              <w:autoSpaceDN w:val="0"/>
              <w:adjustRightInd w:val="0"/>
              <w:jc w:val="center"/>
              <w:rPr>
                <w:sz w:val="20"/>
                <w:szCs w:val="20"/>
              </w:rPr>
            </w:pPr>
            <w:r w:rsidRPr="00B83BA1">
              <w:rPr>
                <w:sz w:val="20"/>
                <w:szCs w:val="20"/>
              </w:rPr>
              <w:t>(0.107)</w:t>
            </w:r>
          </w:p>
        </w:tc>
      </w:tr>
      <w:tr w:rsidR="00B83BA1" w:rsidRPr="00944A43" w14:paraId="1BC2D57E" w14:textId="77777777" w:rsidTr="001E1C67">
        <w:trPr>
          <w:gridAfter w:val="1"/>
          <w:wAfter w:w="6" w:type="dxa"/>
          <w:trHeight w:val="1"/>
          <w:jc w:val="center"/>
        </w:trPr>
        <w:tc>
          <w:tcPr>
            <w:tcW w:w="2338" w:type="dxa"/>
            <w:tcBorders>
              <w:top w:val="nil"/>
              <w:left w:val="nil"/>
              <w:bottom w:val="nil"/>
              <w:right w:val="nil"/>
            </w:tcBorders>
          </w:tcPr>
          <w:p w14:paraId="592896B7" w14:textId="77777777" w:rsidR="00B83BA1" w:rsidRPr="00AF6E6C" w:rsidRDefault="00B83BA1" w:rsidP="00035216">
            <w:pPr>
              <w:autoSpaceDE w:val="0"/>
              <w:autoSpaceDN w:val="0"/>
              <w:adjustRightInd w:val="0"/>
              <w:rPr>
                <w:rFonts w:eastAsia="Times New Roman"/>
                <w:i/>
                <w:iCs/>
                <w:sz w:val="20"/>
                <w:szCs w:val="20"/>
              </w:rPr>
            </w:pPr>
          </w:p>
        </w:tc>
        <w:tc>
          <w:tcPr>
            <w:tcW w:w="1220" w:type="dxa"/>
            <w:tcBorders>
              <w:top w:val="nil"/>
              <w:left w:val="nil"/>
              <w:bottom w:val="nil"/>
              <w:right w:val="nil"/>
            </w:tcBorders>
          </w:tcPr>
          <w:p w14:paraId="052AC4EC" w14:textId="77777777" w:rsidR="00B83BA1" w:rsidRPr="00AF6E6C" w:rsidRDefault="00B83BA1" w:rsidP="00035216">
            <w:pPr>
              <w:tabs>
                <w:tab w:val="decimal" w:pos="538"/>
              </w:tabs>
              <w:autoSpaceDE w:val="0"/>
              <w:autoSpaceDN w:val="0"/>
              <w:adjustRightInd w:val="0"/>
              <w:jc w:val="center"/>
              <w:rPr>
                <w:sz w:val="20"/>
                <w:szCs w:val="20"/>
              </w:rPr>
            </w:pPr>
          </w:p>
        </w:tc>
        <w:tc>
          <w:tcPr>
            <w:tcW w:w="1275" w:type="dxa"/>
            <w:tcBorders>
              <w:top w:val="nil"/>
              <w:left w:val="nil"/>
              <w:bottom w:val="nil"/>
              <w:right w:val="nil"/>
            </w:tcBorders>
          </w:tcPr>
          <w:p w14:paraId="54D14E6D" w14:textId="77777777" w:rsidR="00B83BA1" w:rsidRPr="00AF6E6C" w:rsidRDefault="00B83BA1" w:rsidP="00035216">
            <w:pPr>
              <w:tabs>
                <w:tab w:val="decimal" w:pos="538"/>
              </w:tabs>
              <w:autoSpaceDE w:val="0"/>
              <w:autoSpaceDN w:val="0"/>
              <w:adjustRightInd w:val="0"/>
              <w:jc w:val="center"/>
              <w:rPr>
                <w:sz w:val="20"/>
                <w:szCs w:val="20"/>
              </w:rPr>
            </w:pPr>
          </w:p>
        </w:tc>
        <w:tc>
          <w:tcPr>
            <w:tcW w:w="1168" w:type="dxa"/>
            <w:tcBorders>
              <w:top w:val="nil"/>
              <w:left w:val="nil"/>
              <w:bottom w:val="nil"/>
              <w:right w:val="nil"/>
            </w:tcBorders>
          </w:tcPr>
          <w:p w14:paraId="7CBA8A61" w14:textId="77777777" w:rsidR="00B83BA1" w:rsidRPr="00AF6E6C" w:rsidRDefault="00B83BA1" w:rsidP="00035216">
            <w:pPr>
              <w:tabs>
                <w:tab w:val="decimal" w:pos="538"/>
              </w:tabs>
              <w:autoSpaceDE w:val="0"/>
              <w:autoSpaceDN w:val="0"/>
              <w:adjustRightInd w:val="0"/>
              <w:jc w:val="center"/>
              <w:rPr>
                <w:sz w:val="20"/>
                <w:szCs w:val="20"/>
              </w:rPr>
            </w:pPr>
          </w:p>
        </w:tc>
        <w:tc>
          <w:tcPr>
            <w:tcW w:w="1224" w:type="dxa"/>
            <w:tcBorders>
              <w:top w:val="nil"/>
              <w:left w:val="nil"/>
              <w:bottom w:val="nil"/>
              <w:right w:val="nil"/>
            </w:tcBorders>
          </w:tcPr>
          <w:p w14:paraId="1B5BA2D4" w14:textId="77777777" w:rsidR="00B83BA1" w:rsidRPr="00AF6E6C" w:rsidRDefault="00B83BA1" w:rsidP="00035216">
            <w:pPr>
              <w:tabs>
                <w:tab w:val="decimal" w:pos="538"/>
              </w:tabs>
              <w:autoSpaceDE w:val="0"/>
              <w:autoSpaceDN w:val="0"/>
              <w:adjustRightInd w:val="0"/>
              <w:jc w:val="center"/>
              <w:rPr>
                <w:sz w:val="20"/>
                <w:szCs w:val="20"/>
              </w:rPr>
            </w:pPr>
          </w:p>
        </w:tc>
        <w:tc>
          <w:tcPr>
            <w:tcW w:w="1221" w:type="dxa"/>
            <w:tcBorders>
              <w:top w:val="nil"/>
              <w:left w:val="nil"/>
              <w:bottom w:val="nil"/>
              <w:right w:val="nil"/>
            </w:tcBorders>
          </w:tcPr>
          <w:p w14:paraId="25824E99" w14:textId="77777777" w:rsidR="00B83BA1" w:rsidRPr="00AF6E6C" w:rsidRDefault="00B83BA1" w:rsidP="00035216">
            <w:pPr>
              <w:tabs>
                <w:tab w:val="decimal" w:pos="674"/>
              </w:tabs>
              <w:autoSpaceDE w:val="0"/>
              <w:autoSpaceDN w:val="0"/>
              <w:adjustRightInd w:val="0"/>
              <w:jc w:val="center"/>
              <w:rPr>
                <w:sz w:val="20"/>
                <w:szCs w:val="20"/>
              </w:rPr>
            </w:pPr>
          </w:p>
        </w:tc>
        <w:tc>
          <w:tcPr>
            <w:tcW w:w="1222" w:type="dxa"/>
            <w:tcBorders>
              <w:top w:val="nil"/>
              <w:left w:val="nil"/>
              <w:bottom w:val="nil"/>
              <w:right w:val="nil"/>
            </w:tcBorders>
          </w:tcPr>
          <w:p w14:paraId="130E042C" w14:textId="77777777" w:rsidR="00B83BA1" w:rsidRPr="00AF6E6C" w:rsidRDefault="00B83BA1" w:rsidP="00035216">
            <w:pPr>
              <w:tabs>
                <w:tab w:val="decimal" w:pos="538"/>
              </w:tabs>
              <w:autoSpaceDE w:val="0"/>
              <w:autoSpaceDN w:val="0"/>
              <w:adjustRightInd w:val="0"/>
              <w:jc w:val="center"/>
              <w:rPr>
                <w:rFonts w:eastAsia="Times New Roman"/>
                <w:sz w:val="20"/>
                <w:szCs w:val="20"/>
              </w:rPr>
            </w:pPr>
          </w:p>
        </w:tc>
      </w:tr>
      <w:tr w:rsidR="00B83BA1" w:rsidRPr="00944A43" w14:paraId="09C6A65A" w14:textId="77777777" w:rsidTr="001E1C67">
        <w:trPr>
          <w:gridAfter w:val="1"/>
          <w:wAfter w:w="6" w:type="dxa"/>
          <w:trHeight w:val="1"/>
          <w:jc w:val="center"/>
        </w:trPr>
        <w:tc>
          <w:tcPr>
            <w:tcW w:w="2338" w:type="dxa"/>
            <w:tcBorders>
              <w:top w:val="nil"/>
              <w:left w:val="nil"/>
              <w:bottom w:val="nil"/>
              <w:right w:val="nil"/>
            </w:tcBorders>
          </w:tcPr>
          <w:p w14:paraId="1C84FD85" w14:textId="77777777" w:rsidR="00B83BA1" w:rsidRPr="00AF6E6C" w:rsidRDefault="00B83BA1" w:rsidP="00035216">
            <w:pPr>
              <w:autoSpaceDE w:val="0"/>
              <w:autoSpaceDN w:val="0"/>
              <w:adjustRightInd w:val="0"/>
              <w:rPr>
                <w:rFonts w:eastAsia="Times New Roman"/>
                <w:sz w:val="20"/>
                <w:szCs w:val="20"/>
              </w:rPr>
            </w:pPr>
            <w:r w:rsidRPr="00AF6E6C">
              <w:rPr>
                <w:rFonts w:eastAsia="Times New Roman"/>
                <w:i/>
                <w:iCs/>
                <w:sz w:val="20"/>
                <w:szCs w:val="20"/>
              </w:rPr>
              <w:t>R</w:t>
            </w:r>
            <w:r w:rsidRPr="00AF6E6C">
              <w:rPr>
                <w:rFonts w:eastAsia="Times New Roman"/>
                <w:sz w:val="20"/>
                <w:szCs w:val="20"/>
                <w:vertAlign w:val="superscript"/>
              </w:rPr>
              <w:t>2</w:t>
            </w:r>
          </w:p>
        </w:tc>
        <w:tc>
          <w:tcPr>
            <w:tcW w:w="1220" w:type="dxa"/>
            <w:tcBorders>
              <w:top w:val="nil"/>
              <w:left w:val="nil"/>
              <w:bottom w:val="nil"/>
              <w:right w:val="nil"/>
            </w:tcBorders>
          </w:tcPr>
          <w:p w14:paraId="34FE9A61" w14:textId="22F697FC"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0.634</w:t>
            </w:r>
          </w:p>
        </w:tc>
        <w:tc>
          <w:tcPr>
            <w:tcW w:w="1275" w:type="dxa"/>
            <w:tcBorders>
              <w:top w:val="nil"/>
              <w:left w:val="nil"/>
              <w:bottom w:val="nil"/>
              <w:right w:val="nil"/>
            </w:tcBorders>
          </w:tcPr>
          <w:p w14:paraId="26754485" w14:textId="2671C757"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0.633</w:t>
            </w:r>
          </w:p>
        </w:tc>
        <w:tc>
          <w:tcPr>
            <w:tcW w:w="1168" w:type="dxa"/>
            <w:tcBorders>
              <w:top w:val="nil"/>
              <w:left w:val="nil"/>
              <w:bottom w:val="nil"/>
              <w:right w:val="nil"/>
            </w:tcBorders>
          </w:tcPr>
          <w:p w14:paraId="7BD26E84" w14:textId="7346BF48"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0.724</w:t>
            </w:r>
          </w:p>
        </w:tc>
        <w:tc>
          <w:tcPr>
            <w:tcW w:w="1224" w:type="dxa"/>
            <w:tcBorders>
              <w:top w:val="nil"/>
              <w:left w:val="nil"/>
              <w:bottom w:val="nil"/>
              <w:right w:val="nil"/>
            </w:tcBorders>
          </w:tcPr>
          <w:p w14:paraId="52E6B3BD" w14:textId="383BC053"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0.726</w:t>
            </w:r>
          </w:p>
        </w:tc>
        <w:tc>
          <w:tcPr>
            <w:tcW w:w="1221" w:type="dxa"/>
            <w:tcBorders>
              <w:top w:val="nil"/>
              <w:left w:val="nil"/>
              <w:bottom w:val="nil"/>
              <w:right w:val="nil"/>
            </w:tcBorders>
          </w:tcPr>
          <w:p w14:paraId="778A482D" w14:textId="396ED519" w:rsidR="00B83BA1" w:rsidRPr="00B83BA1" w:rsidRDefault="00B83BA1" w:rsidP="00035216">
            <w:pPr>
              <w:tabs>
                <w:tab w:val="decimal" w:pos="674"/>
              </w:tabs>
              <w:autoSpaceDE w:val="0"/>
              <w:autoSpaceDN w:val="0"/>
              <w:adjustRightInd w:val="0"/>
              <w:jc w:val="center"/>
              <w:rPr>
                <w:rFonts w:eastAsia="Times New Roman"/>
                <w:sz w:val="20"/>
                <w:szCs w:val="20"/>
              </w:rPr>
            </w:pPr>
            <w:r w:rsidRPr="00B83BA1">
              <w:rPr>
                <w:sz w:val="20"/>
                <w:szCs w:val="20"/>
              </w:rPr>
              <w:t>0.576</w:t>
            </w:r>
          </w:p>
        </w:tc>
        <w:tc>
          <w:tcPr>
            <w:tcW w:w="1222" w:type="dxa"/>
            <w:tcBorders>
              <w:top w:val="nil"/>
              <w:left w:val="nil"/>
              <w:bottom w:val="nil"/>
              <w:right w:val="nil"/>
            </w:tcBorders>
          </w:tcPr>
          <w:p w14:paraId="0EFFE37B" w14:textId="3DFF198B" w:rsidR="00B83BA1" w:rsidRPr="00B83BA1" w:rsidRDefault="00B83BA1" w:rsidP="00035216">
            <w:pPr>
              <w:tabs>
                <w:tab w:val="decimal" w:pos="538"/>
              </w:tabs>
              <w:autoSpaceDE w:val="0"/>
              <w:autoSpaceDN w:val="0"/>
              <w:adjustRightInd w:val="0"/>
              <w:jc w:val="center"/>
              <w:rPr>
                <w:rFonts w:eastAsia="Times New Roman"/>
                <w:sz w:val="20"/>
                <w:szCs w:val="20"/>
              </w:rPr>
            </w:pPr>
            <w:r w:rsidRPr="00B83BA1">
              <w:rPr>
                <w:sz w:val="20"/>
                <w:szCs w:val="20"/>
              </w:rPr>
              <w:t>0.565</w:t>
            </w:r>
          </w:p>
        </w:tc>
      </w:tr>
      <w:tr w:rsidR="00B83BA1" w:rsidRPr="00944A43" w14:paraId="1B4AABA1" w14:textId="77777777" w:rsidTr="001E1C67">
        <w:trPr>
          <w:gridAfter w:val="1"/>
          <w:wAfter w:w="6" w:type="dxa"/>
          <w:trHeight w:val="1"/>
          <w:jc w:val="center"/>
        </w:trPr>
        <w:tc>
          <w:tcPr>
            <w:tcW w:w="2338" w:type="dxa"/>
            <w:tcBorders>
              <w:top w:val="nil"/>
              <w:left w:val="nil"/>
              <w:bottom w:val="nil"/>
              <w:right w:val="nil"/>
            </w:tcBorders>
          </w:tcPr>
          <w:p w14:paraId="24E874CF" w14:textId="77777777" w:rsidR="00B83BA1" w:rsidRPr="00AF6E6C" w:rsidRDefault="00B83BA1" w:rsidP="00035216">
            <w:pPr>
              <w:autoSpaceDE w:val="0"/>
              <w:autoSpaceDN w:val="0"/>
              <w:adjustRightInd w:val="0"/>
              <w:rPr>
                <w:rFonts w:eastAsia="Times New Roman"/>
                <w:i/>
                <w:iCs/>
                <w:sz w:val="20"/>
                <w:szCs w:val="20"/>
              </w:rPr>
            </w:pPr>
            <w:r w:rsidRPr="00AF6E6C">
              <w:rPr>
                <w:rFonts w:eastAsia="Times New Roman"/>
                <w:i/>
                <w:iCs/>
                <w:sz w:val="20"/>
                <w:szCs w:val="20"/>
              </w:rPr>
              <w:t>Countries</w:t>
            </w:r>
          </w:p>
        </w:tc>
        <w:tc>
          <w:tcPr>
            <w:tcW w:w="1220" w:type="dxa"/>
            <w:tcBorders>
              <w:top w:val="nil"/>
              <w:left w:val="nil"/>
              <w:bottom w:val="nil"/>
              <w:right w:val="nil"/>
            </w:tcBorders>
          </w:tcPr>
          <w:p w14:paraId="04D5DFD3" w14:textId="54762077"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137</w:t>
            </w:r>
          </w:p>
        </w:tc>
        <w:tc>
          <w:tcPr>
            <w:tcW w:w="1275" w:type="dxa"/>
            <w:tcBorders>
              <w:top w:val="nil"/>
              <w:left w:val="nil"/>
              <w:bottom w:val="nil"/>
              <w:right w:val="nil"/>
            </w:tcBorders>
          </w:tcPr>
          <w:p w14:paraId="1BF86517" w14:textId="77777777"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137</w:t>
            </w:r>
          </w:p>
        </w:tc>
        <w:tc>
          <w:tcPr>
            <w:tcW w:w="1168" w:type="dxa"/>
            <w:tcBorders>
              <w:top w:val="nil"/>
              <w:left w:val="nil"/>
              <w:bottom w:val="nil"/>
              <w:right w:val="nil"/>
            </w:tcBorders>
          </w:tcPr>
          <w:p w14:paraId="234AE91E" w14:textId="28C7443E"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137</w:t>
            </w:r>
          </w:p>
        </w:tc>
        <w:tc>
          <w:tcPr>
            <w:tcW w:w="1224" w:type="dxa"/>
            <w:tcBorders>
              <w:top w:val="nil"/>
              <w:left w:val="nil"/>
              <w:bottom w:val="nil"/>
              <w:right w:val="nil"/>
            </w:tcBorders>
          </w:tcPr>
          <w:p w14:paraId="0BDDDB80" w14:textId="77777777"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137</w:t>
            </w:r>
          </w:p>
        </w:tc>
        <w:tc>
          <w:tcPr>
            <w:tcW w:w="1221" w:type="dxa"/>
            <w:tcBorders>
              <w:top w:val="nil"/>
              <w:left w:val="nil"/>
              <w:bottom w:val="nil"/>
              <w:right w:val="nil"/>
            </w:tcBorders>
          </w:tcPr>
          <w:p w14:paraId="593A686F" w14:textId="39F3C54C"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137</w:t>
            </w:r>
          </w:p>
        </w:tc>
        <w:tc>
          <w:tcPr>
            <w:tcW w:w="1222" w:type="dxa"/>
            <w:tcBorders>
              <w:top w:val="nil"/>
              <w:left w:val="nil"/>
              <w:bottom w:val="nil"/>
              <w:right w:val="nil"/>
            </w:tcBorders>
          </w:tcPr>
          <w:p w14:paraId="30C5473D" w14:textId="77777777"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137</w:t>
            </w:r>
          </w:p>
        </w:tc>
      </w:tr>
      <w:tr w:rsidR="00B83BA1" w:rsidRPr="00944A43" w14:paraId="20F82076" w14:textId="77777777" w:rsidTr="001E1C67">
        <w:trPr>
          <w:gridAfter w:val="1"/>
          <w:wAfter w:w="6" w:type="dxa"/>
          <w:trHeight w:val="1"/>
          <w:jc w:val="center"/>
        </w:trPr>
        <w:tc>
          <w:tcPr>
            <w:tcW w:w="2338" w:type="dxa"/>
            <w:tcBorders>
              <w:top w:val="nil"/>
              <w:left w:val="nil"/>
              <w:bottom w:val="single" w:sz="4" w:space="0" w:color="auto"/>
              <w:right w:val="nil"/>
            </w:tcBorders>
          </w:tcPr>
          <w:p w14:paraId="1AA7095F" w14:textId="77777777" w:rsidR="00B83BA1" w:rsidRPr="00AF6E6C" w:rsidRDefault="00B83BA1" w:rsidP="00035216">
            <w:pPr>
              <w:autoSpaceDE w:val="0"/>
              <w:autoSpaceDN w:val="0"/>
              <w:adjustRightInd w:val="0"/>
              <w:rPr>
                <w:rFonts w:eastAsia="Times New Roman"/>
                <w:i/>
                <w:iCs/>
                <w:sz w:val="20"/>
                <w:szCs w:val="20"/>
              </w:rPr>
            </w:pPr>
            <w:r w:rsidRPr="00AF6E6C">
              <w:rPr>
                <w:rFonts w:eastAsia="Times New Roman"/>
                <w:i/>
                <w:iCs/>
                <w:sz w:val="20"/>
                <w:szCs w:val="20"/>
              </w:rPr>
              <w:t>N</w:t>
            </w:r>
          </w:p>
        </w:tc>
        <w:tc>
          <w:tcPr>
            <w:tcW w:w="1220" w:type="dxa"/>
            <w:tcBorders>
              <w:top w:val="nil"/>
              <w:left w:val="nil"/>
              <w:bottom w:val="single" w:sz="4" w:space="0" w:color="auto"/>
              <w:right w:val="nil"/>
            </w:tcBorders>
          </w:tcPr>
          <w:p w14:paraId="151F38BD" w14:textId="6CD2B193"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2,472</w:t>
            </w:r>
          </w:p>
        </w:tc>
        <w:tc>
          <w:tcPr>
            <w:tcW w:w="1275" w:type="dxa"/>
            <w:tcBorders>
              <w:top w:val="nil"/>
              <w:left w:val="nil"/>
              <w:bottom w:val="single" w:sz="4" w:space="0" w:color="auto"/>
              <w:right w:val="nil"/>
            </w:tcBorders>
          </w:tcPr>
          <w:p w14:paraId="69D0591D" w14:textId="77777777"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2,472</w:t>
            </w:r>
          </w:p>
        </w:tc>
        <w:tc>
          <w:tcPr>
            <w:tcW w:w="1168" w:type="dxa"/>
            <w:tcBorders>
              <w:top w:val="nil"/>
              <w:left w:val="nil"/>
              <w:bottom w:val="single" w:sz="4" w:space="0" w:color="auto"/>
              <w:right w:val="nil"/>
            </w:tcBorders>
          </w:tcPr>
          <w:p w14:paraId="78F79F0C" w14:textId="14778F64"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2,801</w:t>
            </w:r>
          </w:p>
        </w:tc>
        <w:tc>
          <w:tcPr>
            <w:tcW w:w="1224" w:type="dxa"/>
            <w:tcBorders>
              <w:top w:val="nil"/>
              <w:left w:val="nil"/>
              <w:bottom w:val="single" w:sz="4" w:space="0" w:color="auto"/>
              <w:right w:val="nil"/>
            </w:tcBorders>
          </w:tcPr>
          <w:p w14:paraId="4E9D96AE" w14:textId="77777777"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2,801</w:t>
            </w:r>
          </w:p>
        </w:tc>
        <w:tc>
          <w:tcPr>
            <w:tcW w:w="1221" w:type="dxa"/>
            <w:tcBorders>
              <w:top w:val="nil"/>
              <w:left w:val="nil"/>
              <w:bottom w:val="single" w:sz="4" w:space="0" w:color="auto"/>
              <w:right w:val="nil"/>
            </w:tcBorders>
          </w:tcPr>
          <w:p w14:paraId="0EAA6CDA" w14:textId="00385ECC" w:rsidR="00B83BA1" w:rsidRPr="00AF6E6C" w:rsidRDefault="00B83BA1" w:rsidP="00035216">
            <w:pPr>
              <w:tabs>
                <w:tab w:val="decimal" w:pos="674"/>
              </w:tabs>
              <w:autoSpaceDE w:val="0"/>
              <w:autoSpaceDN w:val="0"/>
              <w:adjustRightInd w:val="0"/>
              <w:jc w:val="center"/>
              <w:rPr>
                <w:rFonts w:eastAsia="Times New Roman"/>
                <w:sz w:val="20"/>
                <w:szCs w:val="20"/>
              </w:rPr>
            </w:pPr>
            <w:r w:rsidRPr="00AF6E6C">
              <w:rPr>
                <w:sz w:val="20"/>
                <w:szCs w:val="20"/>
              </w:rPr>
              <w:t>2,802</w:t>
            </w:r>
          </w:p>
        </w:tc>
        <w:tc>
          <w:tcPr>
            <w:tcW w:w="1222" w:type="dxa"/>
            <w:tcBorders>
              <w:top w:val="nil"/>
              <w:left w:val="nil"/>
              <w:bottom w:val="single" w:sz="4" w:space="0" w:color="auto"/>
              <w:right w:val="nil"/>
            </w:tcBorders>
          </w:tcPr>
          <w:p w14:paraId="3B1EA04B" w14:textId="77777777" w:rsidR="00B83BA1" w:rsidRPr="00AF6E6C" w:rsidRDefault="00B83BA1" w:rsidP="00035216">
            <w:pPr>
              <w:tabs>
                <w:tab w:val="decimal" w:pos="538"/>
              </w:tabs>
              <w:autoSpaceDE w:val="0"/>
              <w:autoSpaceDN w:val="0"/>
              <w:adjustRightInd w:val="0"/>
              <w:jc w:val="center"/>
              <w:rPr>
                <w:rFonts w:eastAsia="Times New Roman"/>
                <w:sz w:val="20"/>
                <w:szCs w:val="20"/>
              </w:rPr>
            </w:pPr>
            <w:r w:rsidRPr="00AF6E6C">
              <w:rPr>
                <w:sz w:val="20"/>
                <w:szCs w:val="20"/>
              </w:rPr>
              <w:t>2,802</w:t>
            </w:r>
          </w:p>
        </w:tc>
      </w:tr>
    </w:tbl>
    <w:p w14:paraId="6A01FFB8" w14:textId="23667DEB" w:rsidR="00F3083B" w:rsidRDefault="00F3083B" w:rsidP="007879D4">
      <w:pPr>
        <w:jc w:val="both"/>
        <w:rPr>
          <w:sz w:val="18"/>
          <w:szCs w:val="18"/>
        </w:rPr>
      </w:pPr>
      <w:r w:rsidRPr="001A21F6">
        <w:rPr>
          <w:sz w:val="18"/>
          <w:szCs w:val="18"/>
        </w:rPr>
        <w:t>Note: All model</w:t>
      </w:r>
      <w:r>
        <w:rPr>
          <w:sz w:val="18"/>
          <w:szCs w:val="18"/>
        </w:rPr>
        <w:t>s</w:t>
      </w:r>
      <w:r w:rsidRPr="001A21F6">
        <w:rPr>
          <w:sz w:val="18"/>
          <w:szCs w:val="18"/>
        </w:rPr>
        <w:t xml:space="preserve"> are </w:t>
      </w:r>
      <w:r>
        <w:rPr>
          <w:sz w:val="18"/>
          <w:szCs w:val="18"/>
        </w:rPr>
        <w:t xml:space="preserve">estimated with Prais-Winsten correction for panel-specific AR1 process. </w:t>
      </w:r>
      <w:r w:rsidRPr="001A21F6">
        <w:rPr>
          <w:sz w:val="18"/>
          <w:szCs w:val="18"/>
        </w:rPr>
        <w:t>The numbers in</w:t>
      </w:r>
      <w:r>
        <w:rPr>
          <w:sz w:val="18"/>
          <w:szCs w:val="18"/>
        </w:rPr>
        <w:t xml:space="preserve"> parentheses are </w:t>
      </w:r>
      <w:r w:rsidRPr="001A21F6">
        <w:rPr>
          <w:sz w:val="18"/>
          <w:szCs w:val="18"/>
        </w:rPr>
        <w:t>panel corrected</w:t>
      </w:r>
      <w:r>
        <w:rPr>
          <w:sz w:val="18"/>
          <w:szCs w:val="18"/>
        </w:rPr>
        <w:t xml:space="preserve"> standard errors. All regressions include decade dummy and region</w:t>
      </w:r>
      <w:r w:rsidR="000F625F">
        <w:rPr>
          <w:sz w:val="18"/>
          <w:szCs w:val="18"/>
        </w:rPr>
        <w:t>al</w:t>
      </w:r>
      <w:r>
        <w:rPr>
          <w:sz w:val="18"/>
          <w:szCs w:val="18"/>
        </w:rPr>
        <w:t xml:space="preserve"> dummy variables. All explanatory variables are lagged one year. Decade and region</w:t>
      </w:r>
      <w:r w:rsidR="000F625F">
        <w:rPr>
          <w:sz w:val="18"/>
          <w:szCs w:val="18"/>
        </w:rPr>
        <w:t>al</w:t>
      </w:r>
      <w:r>
        <w:rPr>
          <w:sz w:val="18"/>
          <w:szCs w:val="18"/>
        </w:rPr>
        <w:t xml:space="preserve"> dummies, and intercepts are omitted to conserve space. </w:t>
      </w:r>
    </w:p>
    <w:p w14:paraId="69BC202A" w14:textId="77777777" w:rsidR="00F3083B" w:rsidRPr="001A21F6" w:rsidRDefault="00F3083B" w:rsidP="00C27DF4">
      <w:pPr>
        <w:jc w:val="both"/>
        <w:rPr>
          <w:sz w:val="18"/>
          <w:szCs w:val="18"/>
        </w:rPr>
      </w:pPr>
      <w:r w:rsidRPr="001A21F6">
        <w:rPr>
          <w:sz w:val="18"/>
          <w:szCs w:val="18"/>
        </w:rPr>
        <w:t>*** p &lt;= 0.01; ** p &lt;=0.05; *p&lt;=0.1</w:t>
      </w:r>
    </w:p>
    <w:p w14:paraId="712AE1CB" w14:textId="77777777" w:rsidR="00F3083B" w:rsidRDefault="00F3083B" w:rsidP="00F3083B"/>
    <w:p w14:paraId="1525103A" w14:textId="77777777" w:rsidR="00F3083B" w:rsidRPr="001A21F6" w:rsidRDefault="00F3083B" w:rsidP="00F3083B"/>
    <w:p w14:paraId="4A7DB4FA" w14:textId="7E8EBDC9" w:rsidR="000429C5" w:rsidRPr="00213C73" w:rsidRDefault="002B799E" w:rsidP="000429C5">
      <w:pPr>
        <w:autoSpaceDE w:val="0"/>
        <w:autoSpaceDN w:val="0"/>
        <w:adjustRightInd w:val="0"/>
        <w:spacing w:before="79" w:after="79"/>
        <w:rPr>
          <w:rFonts w:eastAsia="Times New Roman"/>
        </w:rPr>
      </w:pPr>
      <w:r>
        <w:br w:type="page"/>
      </w:r>
      <w:r w:rsidR="000429C5" w:rsidRPr="00727A81">
        <w:rPr>
          <w:rFonts w:eastAsia="Times New Roman"/>
        </w:rPr>
        <w:lastRenderedPageBreak/>
        <w:t xml:space="preserve">Table </w:t>
      </w:r>
      <w:r w:rsidR="000429C5" w:rsidRPr="003211A6">
        <w:rPr>
          <w:rFonts w:eastAsia="Times New Roman"/>
        </w:rPr>
        <w:t>A</w:t>
      </w:r>
      <w:r w:rsidR="00E741D4">
        <w:rPr>
          <w:rFonts w:eastAsia="Times New Roman"/>
        </w:rPr>
        <w:t>3</w:t>
      </w:r>
      <w:r w:rsidR="000429C5" w:rsidRPr="003211A6">
        <w:rPr>
          <w:rFonts w:eastAsia="Times New Roman"/>
        </w:rPr>
        <w:t>. Summary statistics</w:t>
      </w:r>
      <w:r w:rsidR="000429C5" w:rsidRPr="00213C73">
        <w:rPr>
          <w:rFonts w:eastAsia="Times New Roman"/>
        </w:rPr>
        <w:t xml:space="preserve"> </w:t>
      </w:r>
    </w:p>
    <w:tbl>
      <w:tblPr>
        <w:tblW w:w="9846" w:type="dxa"/>
        <w:jc w:val="center"/>
        <w:tblLayout w:type="fixed"/>
        <w:tblCellMar>
          <w:left w:w="75" w:type="dxa"/>
          <w:right w:w="75" w:type="dxa"/>
        </w:tblCellMar>
        <w:tblLook w:val="0000" w:firstRow="0" w:lastRow="0" w:firstColumn="0" w:lastColumn="0" w:noHBand="0" w:noVBand="0"/>
      </w:tblPr>
      <w:tblGrid>
        <w:gridCol w:w="2376"/>
        <w:gridCol w:w="540"/>
        <w:gridCol w:w="900"/>
        <w:gridCol w:w="1080"/>
        <w:gridCol w:w="810"/>
        <w:gridCol w:w="990"/>
        <w:gridCol w:w="3150"/>
      </w:tblGrid>
      <w:tr w:rsidR="000429C5" w:rsidRPr="00944A43" w14:paraId="520C560A" w14:textId="77777777" w:rsidTr="00475E6A">
        <w:trPr>
          <w:trHeight w:hRule="exact" w:val="255"/>
          <w:jc w:val="center"/>
        </w:trPr>
        <w:tc>
          <w:tcPr>
            <w:tcW w:w="2376" w:type="dxa"/>
            <w:tcBorders>
              <w:top w:val="single" w:sz="4" w:space="0" w:color="auto"/>
              <w:left w:val="nil"/>
              <w:bottom w:val="single" w:sz="6" w:space="0" w:color="auto"/>
              <w:right w:val="nil"/>
            </w:tcBorders>
          </w:tcPr>
          <w:p w14:paraId="5394A959" w14:textId="77777777" w:rsidR="000429C5" w:rsidRPr="00224723" w:rsidRDefault="000429C5" w:rsidP="00475E6A">
            <w:pPr>
              <w:autoSpaceDE w:val="0"/>
              <w:autoSpaceDN w:val="0"/>
              <w:adjustRightInd w:val="0"/>
              <w:rPr>
                <w:rFonts w:eastAsia="Times New Roman"/>
                <w:sz w:val="16"/>
                <w:szCs w:val="16"/>
              </w:rPr>
            </w:pPr>
            <w:r w:rsidRPr="00224723">
              <w:rPr>
                <w:rFonts w:eastAsia="Times New Roman"/>
                <w:sz w:val="16"/>
                <w:szCs w:val="16"/>
              </w:rPr>
              <w:t>VARIABLES</w:t>
            </w:r>
          </w:p>
        </w:tc>
        <w:tc>
          <w:tcPr>
            <w:tcW w:w="540" w:type="dxa"/>
            <w:tcBorders>
              <w:top w:val="single" w:sz="4" w:space="0" w:color="auto"/>
              <w:left w:val="nil"/>
              <w:bottom w:val="single" w:sz="6" w:space="0" w:color="auto"/>
              <w:right w:val="nil"/>
            </w:tcBorders>
          </w:tcPr>
          <w:p w14:paraId="0931939A" w14:textId="77777777" w:rsidR="000429C5" w:rsidRPr="00224723" w:rsidRDefault="000429C5" w:rsidP="00475E6A">
            <w:pPr>
              <w:autoSpaceDE w:val="0"/>
              <w:autoSpaceDN w:val="0"/>
              <w:adjustRightInd w:val="0"/>
              <w:rPr>
                <w:rFonts w:eastAsia="Times New Roman"/>
                <w:sz w:val="16"/>
                <w:szCs w:val="16"/>
              </w:rPr>
            </w:pPr>
            <w:r w:rsidRPr="00224723">
              <w:rPr>
                <w:rFonts w:eastAsia="Times New Roman"/>
                <w:sz w:val="16"/>
                <w:szCs w:val="16"/>
              </w:rPr>
              <w:t>N</w:t>
            </w:r>
          </w:p>
        </w:tc>
        <w:tc>
          <w:tcPr>
            <w:tcW w:w="900" w:type="dxa"/>
            <w:tcBorders>
              <w:top w:val="single" w:sz="4" w:space="0" w:color="auto"/>
              <w:left w:val="nil"/>
              <w:bottom w:val="single" w:sz="6" w:space="0" w:color="auto"/>
              <w:right w:val="nil"/>
            </w:tcBorders>
          </w:tcPr>
          <w:p w14:paraId="4DF82D5F"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mean</w:t>
            </w:r>
          </w:p>
        </w:tc>
        <w:tc>
          <w:tcPr>
            <w:tcW w:w="1080" w:type="dxa"/>
            <w:tcBorders>
              <w:top w:val="single" w:sz="4" w:space="0" w:color="auto"/>
              <w:left w:val="nil"/>
              <w:bottom w:val="single" w:sz="6" w:space="0" w:color="auto"/>
              <w:right w:val="nil"/>
            </w:tcBorders>
          </w:tcPr>
          <w:p w14:paraId="44F178B8"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sd</w:t>
            </w:r>
          </w:p>
        </w:tc>
        <w:tc>
          <w:tcPr>
            <w:tcW w:w="810" w:type="dxa"/>
            <w:tcBorders>
              <w:top w:val="single" w:sz="4" w:space="0" w:color="auto"/>
              <w:left w:val="nil"/>
              <w:bottom w:val="single" w:sz="6" w:space="0" w:color="auto"/>
              <w:right w:val="nil"/>
            </w:tcBorders>
          </w:tcPr>
          <w:p w14:paraId="7EB0F133"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min</w:t>
            </w:r>
          </w:p>
        </w:tc>
        <w:tc>
          <w:tcPr>
            <w:tcW w:w="990" w:type="dxa"/>
            <w:tcBorders>
              <w:top w:val="single" w:sz="4" w:space="0" w:color="auto"/>
              <w:left w:val="nil"/>
              <w:bottom w:val="single" w:sz="6" w:space="0" w:color="auto"/>
              <w:right w:val="nil"/>
            </w:tcBorders>
          </w:tcPr>
          <w:p w14:paraId="652220DE"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max</w:t>
            </w:r>
          </w:p>
        </w:tc>
        <w:tc>
          <w:tcPr>
            <w:tcW w:w="3150" w:type="dxa"/>
            <w:tcBorders>
              <w:top w:val="single" w:sz="4" w:space="0" w:color="auto"/>
              <w:left w:val="nil"/>
              <w:bottom w:val="single" w:sz="6" w:space="0" w:color="auto"/>
              <w:right w:val="nil"/>
            </w:tcBorders>
          </w:tcPr>
          <w:p w14:paraId="6953E1DA"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Data Source</w:t>
            </w:r>
          </w:p>
        </w:tc>
      </w:tr>
      <w:tr w:rsidR="000429C5" w:rsidRPr="00944A43" w14:paraId="547C9BB8" w14:textId="77777777" w:rsidTr="00475E6A">
        <w:trPr>
          <w:trHeight w:hRule="exact" w:val="255"/>
          <w:jc w:val="center"/>
        </w:trPr>
        <w:tc>
          <w:tcPr>
            <w:tcW w:w="2376" w:type="dxa"/>
            <w:tcBorders>
              <w:top w:val="single" w:sz="6" w:space="0" w:color="auto"/>
              <w:bottom w:val="nil"/>
              <w:right w:val="nil"/>
            </w:tcBorders>
          </w:tcPr>
          <w:p w14:paraId="3E4DA269" w14:textId="77777777" w:rsidR="000429C5" w:rsidRPr="00224723" w:rsidRDefault="000429C5" w:rsidP="00475E6A">
            <w:pPr>
              <w:autoSpaceDE w:val="0"/>
              <w:autoSpaceDN w:val="0"/>
              <w:adjustRightInd w:val="0"/>
              <w:rPr>
                <w:rFonts w:eastAsia="Times New Roman"/>
                <w:sz w:val="16"/>
                <w:szCs w:val="16"/>
              </w:rPr>
            </w:pPr>
            <w:r w:rsidRPr="00224723">
              <w:rPr>
                <w:rFonts w:eastAsia="Times New Roman"/>
                <w:sz w:val="16"/>
                <w:szCs w:val="16"/>
              </w:rPr>
              <w:t>Physical Integrity Rights</w:t>
            </w:r>
          </w:p>
        </w:tc>
        <w:tc>
          <w:tcPr>
            <w:tcW w:w="540" w:type="dxa"/>
            <w:tcBorders>
              <w:top w:val="single" w:sz="6" w:space="0" w:color="auto"/>
              <w:left w:val="nil"/>
              <w:bottom w:val="nil"/>
              <w:right w:val="nil"/>
            </w:tcBorders>
          </w:tcPr>
          <w:p w14:paraId="435C7BBF" w14:textId="59C35F1B" w:rsidR="000429C5" w:rsidRPr="00224723" w:rsidRDefault="00647695" w:rsidP="00475E6A">
            <w:pPr>
              <w:autoSpaceDE w:val="0"/>
              <w:autoSpaceDN w:val="0"/>
              <w:adjustRightInd w:val="0"/>
              <w:jc w:val="center"/>
              <w:rPr>
                <w:rFonts w:eastAsia="Times New Roman"/>
                <w:sz w:val="16"/>
                <w:szCs w:val="16"/>
              </w:rPr>
            </w:pPr>
            <w:r>
              <w:rPr>
                <w:sz w:val="16"/>
                <w:szCs w:val="16"/>
              </w:rPr>
              <w:t>3,118</w:t>
            </w:r>
          </w:p>
        </w:tc>
        <w:tc>
          <w:tcPr>
            <w:tcW w:w="900" w:type="dxa"/>
            <w:tcBorders>
              <w:top w:val="single" w:sz="6" w:space="0" w:color="auto"/>
              <w:left w:val="nil"/>
              <w:bottom w:val="nil"/>
              <w:right w:val="nil"/>
            </w:tcBorders>
          </w:tcPr>
          <w:p w14:paraId="4E0433EA" w14:textId="0F0E0918" w:rsidR="000429C5" w:rsidRPr="00224723" w:rsidRDefault="00647695" w:rsidP="00475E6A">
            <w:pPr>
              <w:autoSpaceDE w:val="0"/>
              <w:autoSpaceDN w:val="0"/>
              <w:adjustRightInd w:val="0"/>
              <w:jc w:val="center"/>
              <w:rPr>
                <w:rFonts w:eastAsia="Times New Roman"/>
                <w:sz w:val="16"/>
                <w:szCs w:val="16"/>
              </w:rPr>
            </w:pPr>
            <w:r>
              <w:rPr>
                <w:sz w:val="16"/>
                <w:szCs w:val="16"/>
              </w:rPr>
              <w:t>3.176</w:t>
            </w:r>
          </w:p>
        </w:tc>
        <w:tc>
          <w:tcPr>
            <w:tcW w:w="1080" w:type="dxa"/>
            <w:tcBorders>
              <w:top w:val="single" w:sz="6" w:space="0" w:color="auto"/>
              <w:left w:val="nil"/>
              <w:bottom w:val="nil"/>
              <w:right w:val="nil"/>
            </w:tcBorders>
          </w:tcPr>
          <w:p w14:paraId="12487692" w14:textId="4325637D" w:rsidR="000429C5" w:rsidRPr="00224723" w:rsidRDefault="00647695" w:rsidP="00475E6A">
            <w:pPr>
              <w:autoSpaceDE w:val="0"/>
              <w:autoSpaceDN w:val="0"/>
              <w:adjustRightInd w:val="0"/>
              <w:jc w:val="center"/>
              <w:rPr>
                <w:rFonts w:eastAsia="Times New Roman"/>
                <w:sz w:val="16"/>
                <w:szCs w:val="16"/>
              </w:rPr>
            </w:pPr>
            <w:r>
              <w:rPr>
                <w:sz w:val="16"/>
                <w:szCs w:val="16"/>
              </w:rPr>
              <w:t>2.224</w:t>
            </w:r>
          </w:p>
        </w:tc>
        <w:tc>
          <w:tcPr>
            <w:tcW w:w="810" w:type="dxa"/>
            <w:tcBorders>
              <w:top w:val="single" w:sz="6" w:space="0" w:color="auto"/>
              <w:left w:val="nil"/>
              <w:bottom w:val="nil"/>
              <w:right w:val="nil"/>
            </w:tcBorders>
          </w:tcPr>
          <w:p w14:paraId="00F97B5C" w14:textId="77777777" w:rsidR="000429C5" w:rsidRPr="00224723" w:rsidRDefault="000429C5" w:rsidP="00475E6A">
            <w:pPr>
              <w:autoSpaceDE w:val="0"/>
              <w:autoSpaceDN w:val="0"/>
              <w:adjustRightInd w:val="0"/>
              <w:jc w:val="center"/>
              <w:rPr>
                <w:rFonts w:eastAsia="Times New Roman"/>
                <w:sz w:val="16"/>
                <w:szCs w:val="16"/>
              </w:rPr>
            </w:pPr>
            <w:r w:rsidRPr="00224723">
              <w:rPr>
                <w:sz w:val="16"/>
                <w:szCs w:val="16"/>
              </w:rPr>
              <w:t>0</w:t>
            </w:r>
          </w:p>
        </w:tc>
        <w:tc>
          <w:tcPr>
            <w:tcW w:w="990" w:type="dxa"/>
            <w:tcBorders>
              <w:top w:val="single" w:sz="6" w:space="0" w:color="auto"/>
              <w:left w:val="nil"/>
              <w:bottom w:val="nil"/>
              <w:right w:val="nil"/>
            </w:tcBorders>
          </w:tcPr>
          <w:p w14:paraId="7DFE345C" w14:textId="77777777" w:rsidR="000429C5" w:rsidRPr="00224723" w:rsidRDefault="000429C5" w:rsidP="00475E6A">
            <w:pPr>
              <w:autoSpaceDE w:val="0"/>
              <w:autoSpaceDN w:val="0"/>
              <w:adjustRightInd w:val="0"/>
              <w:jc w:val="center"/>
              <w:rPr>
                <w:rFonts w:eastAsia="Times New Roman"/>
                <w:sz w:val="16"/>
                <w:szCs w:val="16"/>
              </w:rPr>
            </w:pPr>
            <w:r w:rsidRPr="00224723">
              <w:rPr>
                <w:sz w:val="16"/>
                <w:szCs w:val="16"/>
              </w:rPr>
              <w:t>8</w:t>
            </w:r>
          </w:p>
        </w:tc>
        <w:tc>
          <w:tcPr>
            <w:tcW w:w="3150" w:type="dxa"/>
            <w:tcBorders>
              <w:top w:val="single" w:sz="6" w:space="0" w:color="auto"/>
              <w:left w:val="nil"/>
              <w:bottom w:val="nil"/>
            </w:tcBorders>
          </w:tcPr>
          <w:p w14:paraId="1C2BB99E"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CIRI</w:t>
            </w:r>
          </w:p>
        </w:tc>
      </w:tr>
      <w:tr w:rsidR="000429C5" w:rsidRPr="00944A43" w14:paraId="3FD68D0D" w14:textId="77777777" w:rsidTr="00475E6A">
        <w:trPr>
          <w:trHeight w:hRule="exact" w:val="255"/>
          <w:jc w:val="center"/>
        </w:trPr>
        <w:tc>
          <w:tcPr>
            <w:tcW w:w="2376" w:type="dxa"/>
            <w:tcBorders>
              <w:top w:val="nil"/>
              <w:bottom w:val="nil"/>
              <w:right w:val="nil"/>
            </w:tcBorders>
          </w:tcPr>
          <w:p w14:paraId="4B6EB9F6" w14:textId="77777777" w:rsidR="000429C5" w:rsidRPr="00224723" w:rsidRDefault="000429C5" w:rsidP="00475E6A">
            <w:pPr>
              <w:autoSpaceDE w:val="0"/>
              <w:autoSpaceDN w:val="0"/>
              <w:adjustRightInd w:val="0"/>
              <w:rPr>
                <w:rFonts w:eastAsia="Times New Roman"/>
                <w:sz w:val="16"/>
                <w:szCs w:val="16"/>
              </w:rPr>
            </w:pPr>
            <w:r w:rsidRPr="00224723">
              <w:rPr>
                <w:rFonts w:eastAsia="Times New Roman"/>
                <w:sz w:val="16"/>
                <w:szCs w:val="16"/>
              </w:rPr>
              <w:t>PTS (average)</w:t>
            </w:r>
          </w:p>
        </w:tc>
        <w:tc>
          <w:tcPr>
            <w:tcW w:w="540" w:type="dxa"/>
            <w:tcBorders>
              <w:top w:val="nil"/>
              <w:left w:val="nil"/>
              <w:bottom w:val="nil"/>
              <w:right w:val="nil"/>
            </w:tcBorders>
          </w:tcPr>
          <w:p w14:paraId="71E0DD38" w14:textId="5A5D51F4" w:rsidR="000429C5" w:rsidRPr="00224723" w:rsidRDefault="00647695" w:rsidP="00475E6A">
            <w:pPr>
              <w:autoSpaceDE w:val="0"/>
              <w:autoSpaceDN w:val="0"/>
              <w:adjustRightInd w:val="0"/>
              <w:jc w:val="center"/>
              <w:rPr>
                <w:rFonts w:eastAsia="Times New Roman"/>
                <w:sz w:val="16"/>
                <w:szCs w:val="16"/>
              </w:rPr>
            </w:pPr>
            <w:r>
              <w:rPr>
                <w:sz w:val="16"/>
                <w:szCs w:val="16"/>
              </w:rPr>
              <w:t>3</w:t>
            </w:r>
            <w:r w:rsidR="000429C5" w:rsidRPr="00224723">
              <w:rPr>
                <w:sz w:val="16"/>
                <w:szCs w:val="16"/>
              </w:rPr>
              <w:t>,</w:t>
            </w:r>
            <w:r>
              <w:rPr>
                <w:sz w:val="16"/>
                <w:szCs w:val="16"/>
              </w:rPr>
              <w:t>509</w:t>
            </w:r>
          </w:p>
        </w:tc>
        <w:tc>
          <w:tcPr>
            <w:tcW w:w="900" w:type="dxa"/>
            <w:tcBorders>
              <w:top w:val="nil"/>
              <w:left w:val="nil"/>
              <w:bottom w:val="nil"/>
              <w:right w:val="nil"/>
            </w:tcBorders>
          </w:tcPr>
          <w:p w14:paraId="5A9398CA" w14:textId="1D35E970" w:rsidR="000429C5" w:rsidRPr="00224723" w:rsidRDefault="00647695" w:rsidP="00475E6A">
            <w:pPr>
              <w:autoSpaceDE w:val="0"/>
              <w:autoSpaceDN w:val="0"/>
              <w:adjustRightInd w:val="0"/>
              <w:jc w:val="center"/>
              <w:rPr>
                <w:rFonts w:eastAsia="Times New Roman"/>
                <w:sz w:val="16"/>
                <w:szCs w:val="16"/>
              </w:rPr>
            </w:pPr>
            <w:r>
              <w:rPr>
                <w:sz w:val="16"/>
                <w:szCs w:val="16"/>
              </w:rPr>
              <w:t>2.486</w:t>
            </w:r>
          </w:p>
        </w:tc>
        <w:tc>
          <w:tcPr>
            <w:tcW w:w="1080" w:type="dxa"/>
            <w:tcBorders>
              <w:top w:val="nil"/>
              <w:left w:val="nil"/>
              <w:bottom w:val="nil"/>
              <w:right w:val="nil"/>
            </w:tcBorders>
          </w:tcPr>
          <w:p w14:paraId="6B596981" w14:textId="6B8C7745" w:rsidR="000429C5" w:rsidRPr="00224723" w:rsidRDefault="00647695" w:rsidP="00475E6A">
            <w:pPr>
              <w:autoSpaceDE w:val="0"/>
              <w:autoSpaceDN w:val="0"/>
              <w:adjustRightInd w:val="0"/>
              <w:jc w:val="center"/>
              <w:rPr>
                <w:rFonts w:eastAsia="Times New Roman"/>
                <w:sz w:val="16"/>
                <w:szCs w:val="16"/>
              </w:rPr>
            </w:pPr>
            <w:r>
              <w:rPr>
                <w:sz w:val="16"/>
                <w:szCs w:val="16"/>
              </w:rPr>
              <w:t>1.109</w:t>
            </w:r>
          </w:p>
        </w:tc>
        <w:tc>
          <w:tcPr>
            <w:tcW w:w="810" w:type="dxa"/>
            <w:tcBorders>
              <w:top w:val="nil"/>
              <w:left w:val="nil"/>
              <w:bottom w:val="nil"/>
              <w:right w:val="nil"/>
            </w:tcBorders>
          </w:tcPr>
          <w:p w14:paraId="603157D2" w14:textId="77777777" w:rsidR="000429C5" w:rsidRPr="00224723" w:rsidRDefault="000429C5" w:rsidP="00475E6A">
            <w:pPr>
              <w:autoSpaceDE w:val="0"/>
              <w:autoSpaceDN w:val="0"/>
              <w:adjustRightInd w:val="0"/>
              <w:jc w:val="center"/>
              <w:rPr>
                <w:rFonts w:eastAsia="Times New Roman"/>
                <w:sz w:val="16"/>
                <w:szCs w:val="16"/>
              </w:rPr>
            </w:pPr>
            <w:r w:rsidRPr="00224723">
              <w:rPr>
                <w:sz w:val="16"/>
                <w:szCs w:val="16"/>
              </w:rPr>
              <w:t>1</w:t>
            </w:r>
          </w:p>
        </w:tc>
        <w:tc>
          <w:tcPr>
            <w:tcW w:w="990" w:type="dxa"/>
            <w:tcBorders>
              <w:top w:val="nil"/>
              <w:left w:val="nil"/>
              <w:bottom w:val="nil"/>
              <w:right w:val="nil"/>
            </w:tcBorders>
          </w:tcPr>
          <w:p w14:paraId="60030B19" w14:textId="77777777" w:rsidR="000429C5" w:rsidRPr="00224723" w:rsidRDefault="000429C5" w:rsidP="00475E6A">
            <w:pPr>
              <w:autoSpaceDE w:val="0"/>
              <w:autoSpaceDN w:val="0"/>
              <w:adjustRightInd w:val="0"/>
              <w:jc w:val="center"/>
              <w:rPr>
                <w:rFonts w:eastAsia="Times New Roman"/>
                <w:sz w:val="16"/>
                <w:szCs w:val="16"/>
              </w:rPr>
            </w:pPr>
            <w:r w:rsidRPr="00224723">
              <w:rPr>
                <w:sz w:val="16"/>
                <w:szCs w:val="16"/>
              </w:rPr>
              <w:t>5</w:t>
            </w:r>
          </w:p>
        </w:tc>
        <w:tc>
          <w:tcPr>
            <w:tcW w:w="3150" w:type="dxa"/>
            <w:tcBorders>
              <w:top w:val="nil"/>
              <w:left w:val="nil"/>
              <w:bottom w:val="nil"/>
            </w:tcBorders>
          </w:tcPr>
          <w:p w14:paraId="6FCDA8ED"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PTS</w:t>
            </w:r>
          </w:p>
        </w:tc>
      </w:tr>
      <w:tr w:rsidR="000429C5" w:rsidRPr="00944A43" w14:paraId="31409C30" w14:textId="77777777" w:rsidTr="00475E6A">
        <w:trPr>
          <w:trHeight w:hRule="exact" w:val="255"/>
          <w:jc w:val="center"/>
        </w:trPr>
        <w:tc>
          <w:tcPr>
            <w:tcW w:w="2376" w:type="dxa"/>
            <w:tcBorders>
              <w:top w:val="nil"/>
              <w:bottom w:val="nil"/>
              <w:right w:val="nil"/>
            </w:tcBorders>
          </w:tcPr>
          <w:p w14:paraId="24EDF66E" w14:textId="77777777" w:rsidR="000429C5" w:rsidRPr="00224723" w:rsidRDefault="000429C5" w:rsidP="00475E6A">
            <w:pPr>
              <w:autoSpaceDE w:val="0"/>
              <w:autoSpaceDN w:val="0"/>
              <w:adjustRightInd w:val="0"/>
              <w:rPr>
                <w:rFonts w:eastAsia="Times New Roman"/>
                <w:sz w:val="16"/>
                <w:szCs w:val="16"/>
              </w:rPr>
            </w:pPr>
            <w:r w:rsidRPr="00224723">
              <w:rPr>
                <w:rFonts w:eastAsia="Times New Roman"/>
                <w:sz w:val="16"/>
                <w:szCs w:val="16"/>
              </w:rPr>
              <w:t xml:space="preserve">Human Rights Protection </w:t>
            </w:r>
          </w:p>
        </w:tc>
        <w:tc>
          <w:tcPr>
            <w:tcW w:w="540" w:type="dxa"/>
            <w:tcBorders>
              <w:top w:val="nil"/>
              <w:left w:val="nil"/>
              <w:bottom w:val="nil"/>
              <w:right w:val="nil"/>
            </w:tcBorders>
          </w:tcPr>
          <w:p w14:paraId="5813911B" w14:textId="1B4AF5B5" w:rsidR="000429C5" w:rsidRPr="00224723" w:rsidRDefault="00647695" w:rsidP="00475E6A">
            <w:pPr>
              <w:autoSpaceDE w:val="0"/>
              <w:autoSpaceDN w:val="0"/>
              <w:adjustRightInd w:val="0"/>
              <w:jc w:val="center"/>
              <w:rPr>
                <w:rFonts w:eastAsia="Times New Roman"/>
                <w:sz w:val="16"/>
                <w:szCs w:val="16"/>
              </w:rPr>
            </w:pPr>
            <w:r>
              <w:rPr>
                <w:sz w:val="16"/>
                <w:szCs w:val="16"/>
              </w:rPr>
              <w:t>3,512</w:t>
            </w:r>
          </w:p>
        </w:tc>
        <w:tc>
          <w:tcPr>
            <w:tcW w:w="900" w:type="dxa"/>
            <w:tcBorders>
              <w:top w:val="nil"/>
              <w:left w:val="nil"/>
              <w:bottom w:val="nil"/>
              <w:right w:val="nil"/>
            </w:tcBorders>
          </w:tcPr>
          <w:p w14:paraId="01B2AD07" w14:textId="7335BA9C" w:rsidR="000429C5" w:rsidRPr="00224723" w:rsidRDefault="00647695" w:rsidP="00475E6A">
            <w:pPr>
              <w:autoSpaceDE w:val="0"/>
              <w:autoSpaceDN w:val="0"/>
              <w:adjustRightInd w:val="0"/>
              <w:jc w:val="center"/>
              <w:rPr>
                <w:rFonts w:eastAsia="Times New Roman"/>
                <w:sz w:val="16"/>
                <w:szCs w:val="16"/>
              </w:rPr>
            </w:pPr>
            <w:r>
              <w:rPr>
                <w:sz w:val="16"/>
                <w:szCs w:val="16"/>
              </w:rPr>
              <w:t>0.509</w:t>
            </w:r>
          </w:p>
        </w:tc>
        <w:tc>
          <w:tcPr>
            <w:tcW w:w="1080" w:type="dxa"/>
            <w:tcBorders>
              <w:top w:val="nil"/>
              <w:left w:val="nil"/>
              <w:bottom w:val="nil"/>
              <w:right w:val="nil"/>
            </w:tcBorders>
          </w:tcPr>
          <w:p w14:paraId="3EA48E74" w14:textId="410145C0" w:rsidR="000429C5" w:rsidRPr="00224723" w:rsidRDefault="00647695" w:rsidP="00475E6A">
            <w:pPr>
              <w:autoSpaceDE w:val="0"/>
              <w:autoSpaceDN w:val="0"/>
              <w:adjustRightInd w:val="0"/>
              <w:jc w:val="center"/>
              <w:rPr>
                <w:rFonts w:eastAsia="Times New Roman"/>
                <w:sz w:val="16"/>
                <w:szCs w:val="16"/>
              </w:rPr>
            </w:pPr>
            <w:r>
              <w:rPr>
                <w:sz w:val="16"/>
                <w:szCs w:val="16"/>
              </w:rPr>
              <w:t>1.319</w:t>
            </w:r>
          </w:p>
        </w:tc>
        <w:tc>
          <w:tcPr>
            <w:tcW w:w="810" w:type="dxa"/>
            <w:tcBorders>
              <w:top w:val="nil"/>
              <w:left w:val="nil"/>
              <w:bottom w:val="nil"/>
              <w:right w:val="nil"/>
            </w:tcBorders>
          </w:tcPr>
          <w:p w14:paraId="49F9D8BA" w14:textId="77777777" w:rsidR="000429C5" w:rsidRPr="00224723" w:rsidRDefault="000429C5" w:rsidP="00475E6A">
            <w:pPr>
              <w:autoSpaceDE w:val="0"/>
              <w:autoSpaceDN w:val="0"/>
              <w:adjustRightInd w:val="0"/>
              <w:jc w:val="center"/>
              <w:rPr>
                <w:rFonts w:eastAsia="Times New Roman"/>
                <w:sz w:val="16"/>
                <w:szCs w:val="16"/>
              </w:rPr>
            </w:pPr>
            <w:r w:rsidRPr="00224723">
              <w:rPr>
                <w:sz w:val="16"/>
                <w:szCs w:val="16"/>
              </w:rPr>
              <w:t>-2.703</w:t>
            </w:r>
          </w:p>
        </w:tc>
        <w:tc>
          <w:tcPr>
            <w:tcW w:w="990" w:type="dxa"/>
            <w:tcBorders>
              <w:top w:val="nil"/>
              <w:left w:val="nil"/>
              <w:bottom w:val="nil"/>
              <w:right w:val="nil"/>
            </w:tcBorders>
          </w:tcPr>
          <w:p w14:paraId="10FC2739" w14:textId="75CDB373" w:rsidR="000429C5" w:rsidRPr="00224723" w:rsidRDefault="00647695" w:rsidP="00475E6A">
            <w:pPr>
              <w:autoSpaceDE w:val="0"/>
              <w:autoSpaceDN w:val="0"/>
              <w:adjustRightInd w:val="0"/>
              <w:jc w:val="center"/>
              <w:rPr>
                <w:rFonts w:eastAsia="Times New Roman"/>
                <w:sz w:val="16"/>
                <w:szCs w:val="16"/>
              </w:rPr>
            </w:pPr>
            <w:r>
              <w:rPr>
                <w:sz w:val="16"/>
                <w:szCs w:val="16"/>
              </w:rPr>
              <w:t>4.705</w:t>
            </w:r>
          </w:p>
        </w:tc>
        <w:tc>
          <w:tcPr>
            <w:tcW w:w="3150" w:type="dxa"/>
            <w:tcBorders>
              <w:top w:val="nil"/>
              <w:left w:val="nil"/>
              <w:bottom w:val="nil"/>
            </w:tcBorders>
          </w:tcPr>
          <w:p w14:paraId="34796C68"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Fariss (2014)</w:t>
            </w:r>
          </w:p>
        </w:tc>
      </w:tr>
      <w:tr w:rsidR="006B3389" w:rsidRPr="00944A43" w14:paraId="036D6C5B" w14:textId="77777777" w:rsidTr="00625961">
        <w:trPr>
          <w:trHeight w:hRule="exact" w:val="252"/>
          <w:jc w:val="center"/>
        </w:trPr>
        <w:tc>
          <w:tcPr>
            <w:tcW w:w="2376" w:type="dxa"/>
            <w:tcBorders>
              <w:top w:val="nil"/>
              <w:bottom w:val="nil"/>
              <w:right w:val="nil"/>
            </w:tcBorders>
          </w:tcPr>
          <w:p w14:paraId="77714DF7" w14:textId="479A3DF2" w:rsidR="006B3389" w:rsidRPr="00224723" w:rsidRDefault="00CA2539" w:rsidP="00475E6A">
            <w:pPr>
              <w:autoSpaceDE w:val="0"/>
              <w:autoSpaceDN w:val="0"/>
              <w:adjustRightInd w:val="0"/>
              <w:rPr>
                <w:rFonts w:eastAsia="Times New Roman"/>
                <w:sz w:val="16"/>
                <w:szCs w:val="16"/>
              </w:rPr>
            </w:pPr>
            <w:r>
              <w:rPr>
                <w:rFonts w:eastAsia="Times New Roman"/>
                <w:sz w:val="16"/>
                <w:szCs w:val="16"/>
              </w:rPr>
              <w:t>Empowerment Rights Index</w:t>
            </w:r>
          </w:p>
        </w:tc>
        <w:tc>
          <w:tcPr>
            <w:tcW w:w="540" w:type="dxa"/>
            <w:tcBorders>
              <w:top w:val="nil"/>
              <w:left w:val="nil"/>
              <w:bottom w:val="nil"/>
              <w:right w:val="nil"/>
            </w:tcBorders>
          </w:tcPr>
          <w:p w14:paraId="50C8F930" w14:textId="58B48FEA" w:rsidR="006B3389" w:rsidDel="00B746F6" w:rsidRDefault="00154C8A" w:rsidP="00475E6A">
            <w:pPr>
              <w:autoSpaceDE w:val="0"/>
              <w:autoSpaceDN w:val="0"/>
              <w:adjustRightInd w:val="0"/>
              <w:jc w:val="center"/>
              <w:rPr>
                <w:sz w:val="16"/>
                <w:szCs w:val="16"/>
              </w:rPr>
            </w:pPr>
            <w:r>
              <w:rPr>
                <w:sz w:val="16"/>
                <w:szCs w:val="16"/>
              </w:rPr>
              <w:t>2,699</w:t>
            </w:r>
          </w:p>
        </w:tc>
        <w:tc>
          <w:tcPr>
            <w:tcW w:w="900" w:type="dxa"/>
            <w:tcBorders>
              <w:top w:val="nil"/>
              <w:left w:val="nil"/>
              <w:bottom w:val="nil"/>
              <w:right w:val="nil"/>
            </w:tcBorders>
          </w:tcPr>
          <w:p w14:paraId="490C8BF7" w14:textId="292F260B" w:rsidR="006B3389" w:rsidRDefault="00154C8A" w:rsidP="00475E6A">
            <w:pPr>
              <w:autoSpaceDE w:val="0"/>
              <w:autoSpaceDN w:val="0"/>
              <w:adjustRightInd w:val="0"/>
              <w:jc w:val="center"/>
              <w:rPr>
                <w:sz w:val="16"/>
                <w:szCs w:val="16"/>
              </w:rPr>
            </w:pPr>
            <w:r>
              <w:rPr>
                <w:sz w:val="16"/>
                <w:szCs w:val="16"/>
              </w:rPr>
              <w:t>8.322</w:t>
            </w:r>
          </w:p>
        </w:tc>
        <w:tc>
          <w:tcPr>
            <w:tcW w:w="1080" w:type="dxa"/>
            <w:tcBorders>
              <w:top w:val="nil"/>
              <w:left w:val="nil"/>
              <w:bottom w:val="nil"/>
              <w:right w:val="nil"/>
            </w:tcBorders>
          </w:tcPr>
          <w:p w14:paraId="0162614B" w14:textId="2D98204A" w:rsidR="006B3389" w:rsidRDefault="00154C8A" w:rsidP="00475E6A">
            <w:pPr>
              <w:autoSpaceDE w:val="0"/>
              <w:autoSpaceDN w:val="0"/>
              <w:adjustRightInd w:val="0"/>
              <w:jc w:val="center"/>
              <w:rPr>
                <w:sz w:val="16"/>
                <w:szCs w:val="16"/>
              </w:rPr>
            </w:pPr>
            <w:r>
              <w:rPr>
                <w:sz w:val="16"/>
                <w:szCs w:val="16"/>
              </w:rPr>
              <w:t>4.005</w:t>
            </w:r>
          </w:p>
        </w:tc>
        <w:tc>
          <w:tcPr>
            <w:tcW w:w="810" w:type="dxa"/>
            <w:tcBorders>
              <w:top w:val="nil"/>
              <w:left w:val="nil"/>
              <w:bottom w:val="nil"/>
              <w:right w:val="nil"/>
            </w:tcBorders>
          </w:tcPr>
          <w:p w14:paraId="363B3690" w14:textId="401B8CAD" w:rsidR="006B3389" w:rsidRDefault="00154C8A" w:rsidP="00475E6A">
            <w:pPr>
              <w:autoSpaceDE w:val="0"/>
              <w:autoSpaceDN w:val="0"/>
              <w:adjustRightInd w:val="0"/>
              <w:jc w:val="center"/>
              <w:rPr>
                <w:sz w:val="16"/>
                <w:szCs w:val="16"/>
              </w:rPr>
            </w:pPr>
            <w:r>
              <w:rPr>
                <w:sz w:val="16"/>
                <w:szCs w:val="16"/>
              </w:rPr>
              <w:t>0</w:t>
            </w:r>
          </w:p>
        </w:tc>
        <w:tc>
          <w:tcPr>
            <w:tcW w:w="990" w:type="dxa"/>
            <w:tcBorders>
              <w:top w:val="nil"/>
              <w:left w:val="nil"/>
              <w:bottom w:val="nil"/>
              <w:right w:val="nil"/>
            </w:tcBorders>
          </w:tcPr>
          <w:p w14:paraId="18A9149F" w14:textId="597E6D08" w:rsidR="006B3389" w:rsidRDefault="00154C8A" w:rsidP="00475E6A">
            <w:pPr>
              <w:autoSpaceDE w:val="0"/>
              <w:autoSpaceDN w:val="0"/>
              <w:adjustRightInd w:val="0"/>
              <w:jc w:val="center"/>
              <w:rPr>
                <w:sz w:val="16"/>
                <w:szCs w:val="16"/>
              </w:rPr>
            </w:pPr>
            <w:r>
              <w:rPr>
                <w:sz w:val="16"/>
                <w:szCs w:val="16"/>
              </w:rPr>
              <w:t>14</w:t>
            </w:r>
          </w:p>
        </w:tc>
        <w:tc>
          <w:tcPr>
            <w:tcW w:w="3150" w:type="dxa"/>
            <w:tcBorders>
              <w:top w:val="nil"/>
              <w:left w:val="nil"/>
              <w:bottom w:val="nil"/>
            </w:tcBorders>
          </w:tcPr>
          <w:p w14:paraId="2988E2B1" w14:textId="23DB7125" w:rsidR="006B3389" w:rsidRPr="00224723" w:rsidRDefault="00F81B1C" w:rsidP="00475E6A">
            <w:pPr>
              <w:autoSpaceDE w:val="0"/>
              <w:autoSpaceDN w:val="0"/>
              <w:adjustRightInd w:val="0"/>
              <w:jc w:val="center"/>
              <w:rPr>
                <w:rFonts w:eastAsia="Times New Roman"/>
                <w:sz w:val="16"/>
                <w:szCs w:val="16"/>
              </w:rPr>
            </w:pPr>
            <w:r>
              <w:rPr>
                <w:rFonts w:eastAsia="Times New Roman"/>
                <w:sz w:val="16"/>
                <w:szCs w:val="16"/>
              </w:rPr>
              <w:t>CIRI</w:t>
            </w:r>
          </w:p>
        </w:tc>
      </w:tr>
      <w:tr w:rsidR="006B3389" w:rsidRPr="00944A43" w14:paraId="1DBCB66C" w14:textId="77777777" w:rsidTr="00625961">
        <w:trPr>
          <w:trHeight w:hRule="exact" w:val="261"/>
          <w:jc w:val="center"/>
        </w:trPr>
        <w:tc>
          <w:tcPr>
            <w:tcW w:w="2376" w:type="dxa"/>
            <w:tcBorders>
              <w:top w:val="nil"/>
              <w:bottom w:val="nil"/>
              <w:right w:val="nil"/>
            </w:tcBorders>
          </w:tcPr>
          <w:p w14:paraId="3644845C" w14:textId="6508942A" w:rsidR="006B3389" w:rsidRPr="00224723" w:rsidRDefault="00CA2539" w:rsidP="00475E6A">
            <w:pPr>
              <w:autoSpaceDE w:val="0"/>
              <w:autoSpaceDN w:val="0"/>
              <w:adjustRightInd w:val="0"/>
              <w:rPr>
                <w:rFonts w:eastAsia="Times New Roman"/>
                <w:sz w:val="16"/>
                <w:szCs w:val="16"/>
              </w:rPr>
            </w:pPr>
            <w:r>
              <w:rPr>
                <w:rFonts w:eastAsia="Times New Roman"/>
                <w:sz w:val="16"/>
                <w:szCs w:val="16"/>
              </w:rPr>
              <w:t>Political Civil Liberty Rights</w:t>
            </w:r>
          </w:p>
        </w:tc>
        <w:tc>
          <w:tcPr>
            <w:tcW w:w="540" w:type="dxa"/>
            <w:tcBorders>
              <w:top w:val="nil"/>
              <w:left w:val="nil"/>
              <w:bottom w:val="nil"/>
              <w:right w:val="nil"/>
            </w:tcBorders>
          </w:tcPr>
          <w:p w14:paraId="7D968859" w14:textId="4CB1610C" w:rsidR="006B3389" w:rsidDel="00B746F6" w:rsidRDefault="00154C8A" w:rsidP="00475E6A">
            <w:pPr>
              <w:autoSpaceDE w:val="0"/>
              <w:autoSpaceDN w:val="0"/>
              <w:adjustRightInd w:val="0"/>
              <w:jc w:val="center"/>
              <w:rPr>
                <w:sz w:val="16"/>
                <w:szCs w:val="16"/>
              </w:rPr>
            </w:pPr>
            <w:r>
              <w:rPr>
                <w:sz w:val="16"/>
                <w:szCs w:val="16"/>
              </w:rPr>
              <w:t>2,701</w:t>
            </w:r>
          </w:p>
        </w:tc>
        <w:tc>
          <w:tcPr>
            <w:tcW w:w="900" w:type="dxa"/>
            <w:tcBorders>
              <w:top w:val="nil"/>
              <w:left w:val="nil"/>
              <w:bottom w:val="nil"/>
              <w:right w:val="nil"/>
            </w:tcBorders>
          </w:tcPr>
          <w:p w14:paraId="12F9B0C0" w14:textId="2C771F89" w:rsidR="006B3389" w:rsidRDefault="00154C8A" w:rsidP="00475E6A">
            <w:pPr>
              <w:autoSpaceDE w:val="0"/>
              <w:autoSpaceDN w:val="0"/>
              <w:adjustRightInd w:val="0"/>
              <w:jc w:val="center"/>
              <w:rPr>
                <w:sz w:val="16"/>
                <w:szCs w:val="16"/>
              </w:rPr>
            </w:pPr>
            <w:r>
              <w:rPr>
                <w:sz w:val="16"/>
                <w:szCs w:val="16"/>
              </w:rPr>
              <w:t>0.696</w:t>
            </w:r>
          </w:p>
        </w:tc>
        <w:tc>
          <w:tcPr>
            <w:tcW w:w="1080" w:type="dxa"/>
            <w:tcBorders>
              <w:top w:val="nil"/>
              <w:left w:val="nil"/>
              <w:bottom w:val="nil"/>
              <w:right w:val="nil"/>
            </w:tcBorders>
          </w:tcPr>
          <w:p w14:paraId="0FFE7751" w14:textId="65259594" w:rsidR="006B3389" w:rsidRDefault="00154C8A" w:rsidP="00475E6A">
            <w:pPr>
              <w:autoSpaceDE w:val="0"/>
              <w:autoSpaceDN w:val="0"/>
              <w:adjustRightInd w:val="0"/>
              <w:jc w:val="center"/>
              <w:rPr>
                <w:sz w:val="16"/>
                <w:szCs w:val="16"/>
              </w:rPr>
            </w:pPr>
            <w:r>
              <w:rPr>
                <w:sz w:val="16"/>
                <w:szCs w:val="16"/>
              </w:rPr>
              <w:t>0.278</w:t>
            </w:r>
          </w:p>
        </w:tc>
        <w:tc>
          <w:tcPr>
            <w:tcW w:w="810" w:type="dxa"/>
            <w:tcBorders>
              <w:top w:val="nil"/>
              <w:left w:val="nil"/>
              <w:bottom w:val="nil"/>
              <w:right w:val="nil"/>
            </w:tcBorders>
          </w:tcPr>
          <w:p w14:paraId="30340F6E" w14:textId="3921A212" w:rsidR="006B3389" w:rsidRDefault="00154C8A" w:rsidP="00475E6A">
            <w:pPr>
              <w:autoSpaceDE w:val="0"/>
              <w:autoSpaceDN w:val="0"/>
              <w:adjustRightInd w:val="0"/>
              <w:jc w:val="center"/>
              <w:rPr>
                <w:sz w:val="16"/>
                <w:szCs w:val="16"/>
              </w:rPr>
            </w:pPr>
            <w:r>
              <w:rPr>
                <w:sz w:val="16"/>
                <w:szCs w:val="16"/>
              </w:rPr>
              <w:t>0.026</w:t>
            </w:r>
          </w:p>
        </w:tc>
        <w:tc>
          <w:tcPr>
            <w:tcW w:w="990" w:type="dxa"/>
            <w:tcBorders>
              <w:top w:val="nil"/>
              <w:left w:val="nil"/>
              <w:bottom w:val="nil"/>
              <w:right w:val="nil"/>
            </w:tcBorders>
          </w:tcPr>
          <w:p w14:paraId="5840C0DB" w14:textId="7BC980B4" w:rsidR="006B3389" w:rsidRDefault="00154C8A" w:rsidP="00475E6A">
            <w:pPr>
              <w:autoSpaceDE w:val="0"/>
              <w:autoSpaceDN w:val="0"/>
              <w:adjustRightInd w:val="0"/>
              <w:jc w:val="center"/>
              <w:rPr>
                <w:sz w:val="16"/>
                <w:szCs w:val="16"/>
              </w:rPr>
            </w:pPr>
            <w:r>
              <w:rPr>
                <w:sz w:val="16"/>
                <w:szCs w:val="16"/>
              </w:rPr>
              <w:t>0.987</w:t>
            </w:r>
          </w:p>
        </w:tc>
        <w:tc>
          <w:tcPr>
            <w:tcW w:w="3150" w:type="dxa"/>
            <w:tcBorders>
              <w:top w:val="nil"/>
              <w:left w:val="nil"/>
              <w:bottom w:val="nil"/>
            </w:tcBorders>
          </w:tcPr>
          <w:p w14:paraId="47337FDA" w14:textId="3E19E186" w:rsidR="006B3389" w:rsidRPr="00224723" w:rsidRDefault="00F81B1C" w:rsidP="00475E6A">
            <w:pPr>
              <w:autoSpaceDE w:val="0"/>
              <w:autoSpaceDN w:val="0"/>
              <w:adjustRightInd w:val="0"/>
              <w:jc w:val="center"/>
              <w:rPr>
                <w:rFonts w:eastAsia="Times New Roman"/>
                <w:sz w:val="16"/>
                <w:szCs w:val="16"/>
              </w:rPr>
            </w:pPr>
            <w:r>
              <w:rPr>
                <w:rFonts w:eastAsia="Times New Roman"/>
                <w:sz w:val="16"/>
                <w:szCs w:val="16"/>
              </w:rPr>
              <w:t>VDEM</w:t>
            </w:r>
          </w:p>
        </w:tc>
      </w:tr>
      <w:tr w:rsidR="000429C5" w:rsidRPr="00944A43" w14:paraId="490AF111" w14:textId="77777777" w:rsidTr="00475E6A">
        <w:trPr>
          <w:trHeight w:hRule="exact" w:val="255"/>
          <w:jc w:val="center"/>
        </w:trPr>
        <w:tc>
          <w:tcPr>
            <w:tcW w:w="2376" w:type="dxa"/>
            <w:tcBorders>
              <w:top w:val="nil"/>
              <w:bottom w:val="nil"/>
              <w:right w:val="nil"/>
            </w:tcBorders>
          </w:tcPr>
          <w:p w14:paraId="16B49F14" w14:textId="1CDC5371" w:rsidR="000429C5" w:rsidRPr="00224723" w:rsidRDefault="000429C5" w:rsidP="00475E6A">
            <w:pPr>
              <w:autoSpaceDE w:val="0"/>
              <w:autoSpaceDN w:val="0"/>
              <w:adjustRightInd w:val="0"/>
              <w:rPr>
                <w:rFonts w:eastAsia="Times New Roman"/>
                <w:sz w:val="16"/>
                <w:szCs w:val="16"/>
              </w:rPr>
            </w:pPr>
            <w:r w:rsidRPr="00224723">
              <w:rPr>
                <w:rFonts w:eastAsia="Times New Roman"/>
                <w:sz w:val="16"/>
                <w:szCs w:val="16"/>
              </w:rPr>
              <w:t>Ethnic Inequality (</w:t>
            </w:r>
            <w:r w:rsidR="00B746F6">
              <w:rPr>
                <w:rFonts w:eastAsia="Times New Roman"/>
                <w:sz w:val="16"/>
                <w:szCs w:val="16"/>
              </w:rPr>
              <w:t>GREG</w:t>
            </w:r>
            <w:r w:rsidRPr="00224723">
              <w:rPr>
                <w:rFonts w:eastAsia="Times New Roman"/>
                <w:sz w:val="16"/>
                <w:szCs w:val="16"/>
              </w:rPr>
              <w:t>)</w:t>
            </w:r>
          </w:p>
        </w:tc>
        <w:tc>
          <w:tcPr>
            <w:tcW w:w="540" w:type="dxa"/>
            <w:tcBorders>
              <w:top w:val="nil"/>
              <w:left w:val="nil"/>
              <w:bottom w:val="nil"/>
              <w:right w:val="nil"/>
            </w:tcBorders>
          </w:tcPr>
          <w:p w14:paraId="2A477A3D" w14:textId="4B79E51A" w:rsidR="000429C5" w:rsidRPr="00224723" w:rsidRDefault="00B746F6" w:rsidP="00475E6A">
            <w:pPr>
              <w:autoSpaceDE w:val="0"/>
              <w:autoSpaceDN w:val="0"/>
              <w:adjustRightInd w:val="0"/>
              <w:jc w:val="center"/>
              <w:rPr>
                <w:rFonts w:eastAsia="Times New Roman"/>
                <w:sz w:val="16"/>
                <w:szCs w:val="16"/>
              </w:rPr>
            </w:pPr>
            <w:r>
              <w:rPr>
                <w:sz w:val="16"/>
                <w:szCs w:val="16"/>
              </w:rPr>
              <w:t>2,720</w:t>
            </w:r>
          </w:p>
        </w:tc>
        <w:tc>
          <w:tcPr>
            <w:tcW w:w="900" w:type="dxa"/>
            <w:tcBorders>
              <w:top w:val="nil"/>
              <w:left w:val="nil"/>
              <w:bottom w:val="nil"/>
              <w:right w:val="nil"/>
            </w:tcBorders>
          </w:tcPr>
          <w:p w14:paraId="132943F0" w14:textId="1E56E220" w:rsidR="000429C5" w:rsidRPr="00224723" w:rsidRDefault="006F4AA4" w:rsidP="00475E6A">
            <w:pPr>
              <w:autoSpaceDE w:val="0"/>
              <w:autoSpaceDN w:val="0"/>
              <w:adjustRightInd w:val="0"/>
              <w:jc w:val="center"/>
              <w:rPr>
                <w:rFonts w:eastAsia="Times New Roman"/>
                <w:sz w:val="16"/>
                <w:szCs w:val="16"/>
              </w:rPr>
            </w:pPr>
            <w:r>
              <w:rPr>
                <w:sz w:val="16"/>
                <w:szCs w:val="16"/>
              </w:rPr>
              <w:t>0.4</w:t>
            </w:r>
            <w:r w:rsidR="00B746F6">
              <w:rPr>
                <w:sz w:val="16"/>
                <w:szCs w:val="16"/>
              </w:rPr>
              <w:t>63</w:t>
            </w:r>
          </w:p>
        </w:tc>
        <w:tc>
          <w:tcPr>
            <w:tcW w:w="1080" w:type="dxa"/>
            <w:tcBorders>
              <w:top w:val="nil"/>
              <w:left w:val="nil"/>
              <w:bottom w:val="nil"/>
              <w:right w:val="nil"/>
            </w:tcBorders>
          </w:tcPr>
          <w:p w14:paraId="3120167F" w14:textId="062DAAA3" w:rsidR="000429C5" w:rsidRPr="00224723" w:rsidRDefault="006F4AA4" w:rsidP="00475E6A">
            <w:pPr>
              <w:autoSpaceDE w:val="0"/>
              <w:autoSpaceDN w:val="0"/>
              <w:adjustRightInd w:val="0"/>
              <w:jc w:val="center"/>
              <w:rPr>
                <w:rFonts w:eastAsia="Times New Roman"/>
                <w:sz w:val="16"/>
                <w:szCs w:val="16"/>
              </w:rPr>
            </w:pPr>
            <w:r>
              <w:rPr>
                <w:sz w:val="16"/>
                <w:szCs w:val="16"/>
              </w:rPr>
              <w:t>0.</w:t>
            </w:r>
            <w:r w:rsidR="00B746F6">
              <w:rPr>
                <w:sz w:val="16"/>
                <w:szCs w:val="16"/>
              </w:rPr>
              <w:t>232</w:t>
            </w:r>
          </w:p>
        </w:tc>
        <w:tc>
          <w:tcPr>
            <w:tcW w:w="810" w:type="dxa"/>
            <w:tcBorders>
              <w:top w:val="nil"/>
              <w:left w:val="nil"/>
              <w:bottom w:val="nil"/>
              <w:right w:val="nil"/>
            </w:tcBorders>
          </w:tcPr>
          <w:p w14:paraId="370BC47A" w14:textId="7B9FB80F" w:rsidR="000429C5" w:rsidRPr="00224723" w:rsidRDefault="006F4AA4" w:rsidP="00475E6A">
            <w:pPr>
              <w:autoSpaceDE w:val="0"/>
              <w:autoSpaceDN w:val="0"/>
              <w:adjustRightInd w:val="0"/>
              <w:jc w:val="center"/>
              <w:rPr>
                <w:rFonts w:eastAsia="Times New Roman"/>
                <w:sz w:val="16"/>
                <w:szCs w:val="16"/>
              </w:rPr>
            </w:pPr>
            <w:r>
              <w:rPr>
                <w:sz w:val="16"/>
                <w:szCs w:val="16"/>
              </w:rPr>
              <w:t>0</w:t>
            </w:r>
          </w:p>
        </w:tc>
        <w:tc>
          <w:tcPr>
            <w:tcW w:w="990" w:type="dxa"/>
            <w:tcBorders>
              <w:top w:val="nil"/>
              <w:left w:val="nil"/>
              <w:bottom w:val="nil"/>
              <w:right w:val="nil"/>
            </w:tcBorders>
          </w:tcPr>
          <w:p w14:paraId="597D5AF4" w14:textId="6C2A59E0" w:rsidR="000429C5" w:rsidRPr="00224723" w:rsidRDefault="006F4AA4" w:rsidP="00475E6A">
            <w:pPr>
              <w:autoSpaceDE w:val="0"/>
              <w:autoSpaceDN w:val="0"/>
              <w:adjustRightInd w:val="0"/>
              <w:jc w:val="center"/>
              <w:rPr>
                <w:rFonts w:eastAsia="Times New Roman"/>
                <w:sz w:val="16"/>
                <w:szCs w:val="16"/>
              </w:rPr>
            </w:pPr>
            <w:r>
              <w:rPr>
                <w:sz w:val="16"/>
                <w:szCs w:val="16"/>
              </w:rPr>
              <w:t>0.966</w:t>
            </w:r>
          </w:p>
        </w:tc>
        <w:tc>
          <w:tcPr>
            <w:tcW w:w="3150" w:type="dxa"/>
            <w:tcBorders>
              <w:top w:val="nil"/>
              <w:left w:val="nil"/>
              <w:bottom w:val="nil"/>
            </w:tcBorders>
          </w:tcPr>
          <w:p w14:paraId="39172C4A" w14:textId="77777777" w:rsidR="000429C5" w:rsidRPr="00224723" w:rsidRDefault="000429C5" w:rsidP="00475E6A">
            <w:pPr>
              <w:autoSpaceDE w:val="0"/>
              <w:autoSpaceDN w:val="0"/>
              <w:adjustRightInd w:val="0"/>
              <w:jc w:val="center"/>
              <w:rPr>
                <w:rFonts w:eastAsia="Times New Roman"/>
                <w:sz w:val="16"/>
                <w:szCs w:val="16"/>
              </w:rPr>
            </w:pPr>
            <w:r w:rsidRPr="00224723">
              <w:rPr>
                <w:rFonts w:eastAsia="Times New Roman"/>
                <w:sz w:val="16"/>
                <w:szCs w:val="16"/>
              </w:rPr>
              <w:t>Alesina et al. (2016)</w:t>
            </w:r>
          </w:p>
        </w:tc>
      </w:tr>
      <w:tr w:rsidR="00F81B1C" w:rsidRPr="00944A43" w14:paraId="7D88B63E" w14:textId="77777777" w:rsidTr="00625961">
        <w:trPr>
          <w:trHeight w:hRule="exact" w:val="261"/>
          <w:jc w:val="center"/>
        </w:trPr>
        <w:tc>
          <w:tcPr>
            <w:tcW w:w="2376" w:type="dxa"/>
            <w:tcBorders>
              <w:top w:val="nil"/>
              <w:bottom w:val="nil"/>
              <w:right w:val="nil"/>
            </w:tcBorders>
          </w:tcPr>
          <w:p w14:paraId="3A1BC05D" w14:textId="617BCA26" w:rsidR="00F81B1C" w:rsidRPr="00B746F6" w:rsidRDefault="00F81B1C" w:rsidP="00F81B1C">
            <w:pPr>
              <w:autoSpaceDE w:val="0"/>
              <w:autoSpaceDN w:val="0"/>
              <w:adjustRightInd w:val="0"/>
              <w:rPr>
                <w:rFonts w:eastAsia="Times New Roman"/>
                <w:sz w:val="16"/>
                <w:szCs w:val="16"/>
              </w:rPr>
            </w:pPr>
            <w:r w:rsidRPr="00B746F6">
              <w:rPr>
                <w:rFonts w:eastAsia="Times New Roman"/>
                <w:sz w:val="16"/>
                <w:szCs w:val="16"/>
              </w:rPr>
              <w:t>Ethnic Inequality (</w:t>
            </w:r>
            <w:r w:rsidRPr="00625961">
              <w:rPr>
                <w:sz w:val="16"/>
                <w:szCs w:val="16"/>
                <w:lang w:eastAsia="ko-KR"/>
              </w:rPr>
              <w:t>Ethnologue)</w:t>
            </w:r>
          </w:p>
        </w:tc>
        <w:tc>
          <w:tcPr>
            <w:tcW w:w="540" w:type="dxa"/>
            <w:tcBorders>
              <w:top w:val="nil"/>
              <w:left w:val="nil"/>
              <w:bottom w:val="nil"/>
              <w:right w:val="nil"/>
            </w:tcBorders>
          </w:tcPr>
          <w:p w14:paraId="55AF8859" w14:textId="7CC02865" w:rsidR="00F81B1C" w:rsidRPr="00224723" w:rsidRDefault="00F81B1C" w:rsidP="00F81B1C">
            <w:pPr>
              <w:autoSpaceDE w:val="0"/>
              <w:autoSpaceDN w:val="0"/>
              <w:adjustRightInd w:val="0"/>
              <w:jc w:val="center"/>
              <w:rPr>
                <w:sz w:val="16"/>
                <w:szCs w:val="16"/>
              </w:rPr>
            </w:pPr>
            <w:r>
              <w:rPr>
                <w:sz w:val="16"/>
                <w:szCs w:val="16"/>
              </w:rPr>
              <w:t>2,472</w:t>
            </w:r>
          </w:p>
        </w:tc>
        <w:tc>
          <w:tcPr>
            <w:tcW w:w="900" w:type="dxa"/>
            <w:tcBorders>
              <w:top w:val="nil"/>
              <w:left w:val="nil"/>
              <w:bottom w:val="nil"/>
              <w:right w:val="nil"/>
            </w:tcBorders>
          </w:tcPr>
          <w:p w14:paraId="4A0EB2FF" w14:textId="758B4376" w:rsidR="00F81B1C" w:rsidRPr="00224723" w:rsidRDefault="00F81B1C" w:rsidP="00F81B1C">
            <w:pPr>
              <w:autoSpaceDE w:val="0"/>
              <w:autoSpaceDN w:val="0"/>
              <w:adjustRightInd w:val="0"/>
              <w:jc w:val="center"/>
              <w:rPr>
                <w:sz w:val="16"/>
                <w:szCs w:val="16"/>
              </w:rPr>
            </w:pPr>
            <w:r>
              <w:rPr>
                <w:sz w:val="16"/>
                <w:szCs w:val="16"/>
              </w:rPr>
              <w:t>0.539</w:t>
            </w:r>
          </w:p>
        </w:tc>
        <w:tc>
          <w:tcPr>
            <w:tcW w:w="1080" w:type="dxa"/>
            <w:tcBorders>
              <w:top w:val="nil"/>
              <w:left w:val="nil"/>
              <w:bottom w:val="nil"/>
              <w:right w:val="nil"/>
            </w:tcBorders>
          </w:tcPr>
          <w:p w14:paraId="30F5B35C" w14:textId="17DC638E" w:rsidR="00F81B1C" w:rsidRPr="00224723" w:rsidRDefault="00F81B1C" w:rsidP="00F81B1C">
            <w:pPr>
              <w:autoSpaceDE w:val="0"/>
              <w:autoSpaceDN w:val="0"/>
              <w:adjustRightInd w:val="0"/>
              <w:jc w:val="center"/>
              <w:rPr>
                <w:sz w:val="16"/>
                <w:szCs w:val="16"/>
              </w:rPr>
            </w:pPr>
            <w:r>
              <w:rPr>
                <w:sz w:val="16"/>
                <w:szCs w:val="16"/>
              </w:rPr>
              <w:t>0.289</w:t>
            </w:r>
          </w:p>
        </w:tc>
        <w:tc>
          <w:tcPr>
            <w:tcW w:w="810" w:type="dxa"/>
            <w:tcBorders>
              <w:top w:val="nil"/>
              <w:left w:val="nil"/>
              <w:bottom w:val="nil"/>
              <w:right w:val="nil"/>
            </w:tcBorders>
          </w:tcPr>
          <w:p w14:paraId="5CEE9847" w14:textId="5C244E40" w:rsidR="00F81B1C" w:rsidRPr="00224723" w:rsidRDefault="00F81B1C" w:rsidP="00F81B1C">
            <w:pPr>
              <w:autoSpaceDE w:val="0"/>
              <w:autoSpaceDN w:val="0"/>
              <w:adjustRightInd w:val="0"/>
              <w:jc w:val="center"/>
              <w:rPr>
                <w:sz w:val="16"/>
                <w:szCs w:val="16"/>
              </w:rPr>
            </w:pPr>
            <w:r>
              <w:rPr>
                <w:sz w:val="16"/>
                <w:szCs w:val="16"/>
              </w:rPr>
              <w:t>0.001</w:t>
            </w:r>
          </w:p>
        </w:tc>
        <w:tc>
          <w:tcPr>
            <w:tcW w:w="990" w:type="dxa"/>
            <w:tcBorders>
              <w:top w:val="nil"/>
              <w:left w:val="nil"/>
              <w:bottom w:val="nil"/>
              <w:right w:val="nil"/>
            </w:tcBorders>
          </w:tcPr>
          <w:p w14:paraId="4854BD0D" w14:textId="4EED26A1" w:rsidR="00F81B1C" w:rsidRPr="00224723" w:rsidRDefault="00F81B1C" w:rsidP="00F81B1C">
            <w:pPr>
              <w:autoSpaceDE w:val="0"/>
              <w:autoSpaceDN w:val="0"/>
              <w:adjustRightInd w:val="0"/>
              <w:jc w:val="center"/>
              <w:rPr>
                <w:sz w:val="16"/>
                <w:szCs w:val="16"/>
              </w:rPr>
            </w:pPr>
            <w:r>
              <w:rPr>
                <w:sz w:val="16"/>
                <w:szCs w:val="16"/>
              </w:rPr>
              <w:t>0.989</w:t>
            </w:r>
          </w:p>
        </w:tc>
        <w:tc>
          <w:tcPr>
            <w:tcW w:w="3150" w:type="dxa"/>
            <w:tcBorders>
              <w:top w:val="nil"/>
              <w:left w:val="nil"/>
              <w:bottom w:val="nil"/>
            </w:tcBorders>
          </w:tcPr>
          <w:p w14:paraId="75E56CB8" w14:textId="4CC3E126"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Alesina et al. (2016)</w:t>
            </w:r>
          </w:p>
        </w:tc>
      </w:tr>
      <w:tr w:rsidR="00F81B1C" w:rsidRPr="00944A43" w14:paraId="37D14F91" w14:textId="77777777" w:rsidTr="00475E6A">
        <w:trPr>
          <w:trHeight w:hRule="exact" w:val="255"/>
          <w:jc w:val="center"/>
        </w:trPr>
        <w:tc>
          <w:tcPr>
            <w:tcW w:w="2376" w:type="dxa"/>
            <w:tcBorders>
              <w:top w:val="nil"/>
              <w:bottom w:val="nil"/>
              <w:right w:val="nil"/>
            </w:tcBorders>
          </w:tcPr>
          <w:p w14:paraId="43CEFF61"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Ethnic Inequality (BGI)</w:t>
            </w:r>
          </w:p>
        </w:tc>
        <w:tc>
          <w:tcPr>
            <w:tcW w:w="540" w:type="dxa"/>
            <w:tcBorders>
              <w:top w:val="nil"/>
              <w:left w:val="nil"/>
              <w:bottom w:val="nil"/>
              <w:right w:val="nil"/>
            </w:tcBorders>
          </w:tcPr>
          <w:p w14:paraId="7727FCC8" w14:textId="1FF0340C" w:rsidR="00F81B1C" w:rsidRPr="00224723" w:rsidRDefault="00F81B1C" w:rsidP="00F81B1C">
            <w:pPr>
              <w:autoSpaceDE w:val="0"/>
              <w:autoSpaceDN w:val="0"/>
              <w:adjustRightInd w:val="0"/>
              <w:jc w:val="center"/>
              <w:rPr>
                <w:rFonts w:eastAsia="Times New Roman"/>
                <w:sz w:val="16"/>
                <w:szCs w:val="16"/>
              </w:rPr>
            </w:pPr>
            <w:r w:rsidRPr="00224723">
              <w:rPr>
                <w:sz w:val="16"/>
                <w:szCs w:val="16"/>
              </w:rPr>
              <w:t>1</w:t>
            </w:r>
            <w:r>
              <w:rPr>
                <w:sz w:val="16"/>
                <w:szCs w:val="16"/>
              </w:rPr>
              <w:t>,</w:t>
            </w:r>
            <w:r w:rsidRPr="00224723">
              <w:rPr>
                <w:sz w:val="16"/>
                <w:szCs w:val="16"/>
              </w:rPr>
              <w:t>002</w:t>
            </w:r>
          </w:p>
        </w:tc>
        <w:tc>
          <w:tcPr>
            <w:tcW w:w="900" w:type="dxa"/>
            <w:tcBorders>
              <w:top w:val="nil"/>
              <w:left w:val="nil"/>
              <w:bottom w:val="nil"/>
              <w:right w:val="nil"/>
            </w:tcBorders>
          </w:tcPr>
          <w:p w14:paraId="54198EF9"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0.536</w:t>
            </w:r>
          </w:p>
        </w:tc>
        <w:tc>
          <w:tcPr>
            <w:tcW w:w="1080" w:type="dxa"/>
            <w:tcBorders>
              <w:top w:val="nil"/>
              <w:left w:val="nil"/>
              <w:bottom w:val="nil"/>
              <w:right w:val="nil"/>
            </w:tcBorders>
          </w:tcPr>
          <w:p w14:paraId="738ECC48"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0.483</w:t>
            </w:r>
          </w:p>
        </w:tc>
        <w:tc>
          <w:tcPr>
            <w:tcW w:w="810" w:type="dxa"/>
            <w:tcBorders>
              <w:top w:val="nil"/>
              <w:left w:val="nil"/>
              <w:bottom w:val="nil"/>
              <w:right w:val="nil"/>
            </w:tcBorders>
          </w:tcPr>
          <w:p w14:paraId="483FE097"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0.000179</w:t>
            </w:r>
          </w:p>
        </w:tc>
        <w:tc>
          <w:tcPr>
            <w:tcW w:w="990" w:type="dxa"/>
            <w:tcBorders>
              <w:top w:val="nil"/>
              <w:left w:val="nil"/>
              <w:bottom w:val="nil"/>
              <w:right w:val="nil"/>
            </w:tcBorders>
          </w:tcPr>
          <w:p w14:paraId="5597D333"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4.780</w:t>
            </w:r>
          </w:p>
        </w:tc>
        <w:tc>
          <w:tcPr>
            <w:tcW w:w="3150" w:type="dxa"/>
            <w:tcBorders>
              <w:top w:val="nil"/>
              <w:left w:val="nil"/>
              <w:bottom w:val="nil"/>
            </w:tcBorders>
          </w:tcPr>
          <w:p w14:paraId="3C8E3D45"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Houle (2015)</w:t>
            </w:r>
          </w:p>
        </w:tc>
      </w:tr>
      <w:tr w:rsidR="00F81B1C" w:rsidRPr="00944A43" w14:paraId="2C8A7237" w14:textId="77777777" w:rsidTr="00475E6A">
        <w:trPr>
          <w:trHeight w:hRule="exact" w:val="243"/>
          <w:jc w:val="center"/>
        </w:trPr>
        <w:tc>
          <w:tcPr>
            <w:tcW w:w="2376" w:type="dxa"/>
            <w:tcBorders>
              <w:top w:val="nil"/>
              <w:bottom w:val="nil"/>
              <w:right w:val="nil"/>
            </w:tcBorders>
          </w:tcPr>
          <w:p w14:paraId="73E63CCC" w14:textId="5BD19466"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Polity2 Score</w:t>
            </w:r>
          </w:p>
        </w:tc>
        <w:tc>
          <w:tcPr>
            <w:tcW w:w="540" w:type="dxa"/>
            <w:tcBorders>
              <w:top w:val="nil"/>
              <w:left w:val="nil"/>
              <w:bottom w:val="nil"/>
              <w:right w:val="nil"/>
            </w:tcBorders>
          </w:tcPr>
          <w:p w14:paraId="62B7571E" w14:textId="3AAA01BD" w:rsidR="00F81B1C" w:rsidRPr="00224723" w:rsidRDefault="00F81B1C" w:rsidP="00F81B1C">
            <w:pPr>
              <w:autoSpaceDE w:val="0"/>
              <w:autoSpaceDN w:val="0"/>
              <w:adjustRightInd w:val="0"/>
              <w:jc w:val="center"/>
              <w:rPr>
                <w:rFonts w:eastAsia="Times New Roman"/>
                <w:sz w:val="16"/>
                <w:szCs w:val="16"/>
              </w:rPr>
            </w:pPr>
            <w:r>
              <w:rPr>
                <w:sz w:val="16"/>
                <w:szCs w:val="16"/>
              </w:rPr>
              <w:t>3,217</w:t>
            </w:r>
          </w:p>
        </w:tc>
        <w:tc>
          <w:tcPr>
            <w:tcW w:w="900" w:type="dxa"/>
            <w:tcBorders>
              <w:top w:val="nil"/>
              <w:left w:val="nil"/>
              <w:bottom w:val="nil"/>
              <w:right w:val="nil"/>
            </w:tcBorders>
          </w:tcPr>
          <w:p w14:paraId="2E96013A" w14:textId="67A3BBDC" w:rsidR="00F81B1C" w:rsidRPr="00224723" w:rsidRDefault="00F81B1C" w:rsidP="00F81B1C">
            <w:pPr>
              <w:autoSpaceDE w:val="0"/>
              <w:autoSpaceDN w:val="0"/>
              <w:adjustRightInd w:val="0"/>
              <w:jc w:val="center"/>
              <w:rPr>
                <w:rFonts w:eastAsia="Times New Roman"/>
                <w:sz w:val="16"/>
                <w:szCs w:val="16"/>
              </w:rPr>
            </w:pPr>
            <w:r>
              <w:rPr>
                <w:sz w:val="16"/>
                <w:szCs w:val="16"/>
              </w:rPr>
              <w:t>13.235</w:t>
            </w:r>
          </w:p>
        </w:tc>
        <w:tc>
          <w:tcPr>
            <w:tcW w:w="1080" w:type="dxa"/>
            <w:tcBorders>
              <w:top w:val="nil"/>
              <w:left w:val="nil"/>
              <w:bottom w:val="nil"/>
              <w:right w:val="nil"/>
            </w:tcBorders>
          </w:tcPr>
          <w:p w14:paraId="4BB9D40E" w14:textId="0EE779B4" w:rsidR="00F81B1C" w:rsidRPr="00224723" w:rsidRDefault="00F81B1C" w:rsidP="00F81B1C">
            <w:pPr>
              <w:autoSpaceDE w:val="0"/>
              <w:autoSpaceDN w:val="0"/>
              <w:adjustRightInd w:val="0"/>
              <w:jc w:val="center"/>
              <w:rPr>
                <w:rFonts w:eastAsia="Times New Roman"/>
                <w:sz w:val="16"/>
                <w:szCs w:val="16"/>
              </w:rPr>
            </w:pPr>
            <w:r>
              <w:rPr>
                <w:sz w:val="16"/>
                <w:szCs w:val="16"/>
              </w:rPr>
              <w:t>6.532</w:t>
            </w:r>
          </w:p>
        </w:tc>
        <w:tc>
          <w:tcPr>
            <w:tcW w:w="810" w:type="dxa"/>
            <w:tcBorders>
              <w:top w:val="nil"/>
              <w:left w:val="nil"/>
              <w:bottom w:val="nil"/>
              <w:right w:val="nil"/>
            </w:tcBorders>
          </w:tcPr>
          <w:p w14:paraId="3308E997"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w:t>
            </w:r>
          </w:p>
        </w:tc>
        <w:tc>
          <w:tcPr>
            <w:tcW w:w="990" w:type="dxa"/>
            <w:tcBorders>
              <w:top w:val="nil"/>
              <w:left w:val="nil"/>
              <w:bottom w:val="nil"/>
              <w:right w:val="nil"/>
            </w:tcBorders>
          </w:tcPr>
          <w:p w14:paraId="77F60AC9"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20</w:t>
            </w:r>
          </w:p>
        </w:tc>
        <w:tc>
          <w:tcPr>
            <w:tcW w:w="3150" w:type="dxa"/>
            <w:tcBorders>
              <w:top w:val="nil"/>
              <w:left w:val="nil"/>
              <w:bottom w:val="nil"/>
            </w:tcBorders>
          </w:tcPr>
          <w:p w14:paraId="3508C56B"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Polity IV</w:t>
            </w:r>
          </w:p>
        </w:tc>
      </w:tr>
      <w:tr w:rsidR="00F81B1C" w:rsidRPr="00944A43" w14:paraId="1FC605CD" w14:textId="77777777" w:rsidTr="00475E6A">
        <w:trPr>
          <w:trHeight w:hRule="exact" w:val="255"/>
          <w:jc w:val="center"/>
        </w:trPr>
        <w:tc>
          <w:tcPr>
            <w:tcW w:w="2376" w:type="dxa"/>
            <w:tcBorders>
              <w:top w:val="nil"/>
              <w:bottom w:val="nil"/>
              <w:right w:val="nil"/>
            </w:tcBorders>
          </w:tcPr>
          <w:p w14:paraId="564C6160"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Interstate War</w:t>
            </w:r>
          </w:p>
        </w:tc>
        <w:tc>
          <w:tcPr>
            <w:tcW w:w="540" w:type="dxa"/>
            <w:tcBorders>
              <w:top w:val="nil"/>
              <w:left w:val="nil"/>
              <w:bottom w:val="nil"/>
              <w:right w:val="nil"/>
            </w:tcBorders>
          </w:tcPr>
          <w:p w14:paraId="4B407EF5" w14:textId="5437975E" w:rsidR="00F81B1C" w:rsidRPr="00224723" w:rsidRDefault="00F81B1C" w:rsidP="00F81B1C">
            <w:pPr>
              <w:autoSpaceDE w:val="0"/>
              <w:autoSpaceDN w:val="0"/>
              <w:adjustRightInd w:val="0"/>
              <w:jc w:val="center"/>
              <w:rPr>
                <w:rFonts w:eastAsia="Times New Roman"/>
                <w:sz w:val="16"/>
                <w:szCs w:val="16"/>
              </w:rPr>
            </w:pPr>
            <w:r>
              <w:rPr>
                <w:sz w:val="16"/>
                <w:szCs w:val="16"/>
              </w:rPr>
              <w:t>3,512</w:t>
            </w:r>
          </w:p>
        </w:tc>
        <w:tc>
          <w:tcPr>
            <w:tcW w:w="900" w:type="dxa"/>
            <w:tcBorders>
              <w:top w:val="nil"/>
              <w:left w:val="nil"/>
              <w:bottom w:val="nil"/>
              <w:right w:val="nil"/>
            </w:tcBorders>
          </w:tcPr>
          <w:p w14:paraId="04536A1A" w14:textId="49A3FA68" w:rsidR="00F81B1C" w:rsidRPr="00224723" w:rsidRDefault="00F81B1C" w:rsidP="00F81B1C">
            <w:pPr>
              <w:autoSpaceDE w:val="0"/>
              <w:autoSpaceDN w:val="0"/>
              <w:adjustRightInd w:val="0"/>
              <w:jc w:val="center"/>
              <w:rPr>
                <w:rFonts w:eastAsia="Times New Roman"/>
                <w:sz w:val="16"/>
                <w:szCs w:val="16"/>
              </w:rPr>
            </w:pPr>
            <w:r>
              <w:rPr>
                <w:sz w:val="16"/>
                <w:szCs w:val="16"/>
              </w:rPr>
              <w:t>0.009</w:t>
            </w:r>
          </w:p>
        </w:tc>
        <w:tc>
          <w:tcPr>
            <w:tcW w:w="1080" w:type="dxa"/>
            <w:tcBorders>
              <w:top w:val="nil"/>
              <w:left w:val="nil"/>
              <w:bottom w:val="nil"/>
              <w:right w:val="nil"/>
            </w:tcBorders>
          </w:tcPr>
          <w:p w14:paraId="0F1A2CE8" w14:textId="12F6D170" w:rsidR="00F81B1C" w:rsidRPr="00224723" w:rsidRDefault="00F81B1C" w:rsidP="00F81B1C">
            <w:pPr>
              <w:autoSpaceDE w:val="0"/>
              <w:autoSpaceDN w:val="0"/>
              <w:adjustRightInd w:val="0"/>
              <w:jc w:val="center"/>
              <w:rPr>
                <w:rFonts w:eastAsia="Times New Roman"/>
                <w:sz w:val="16"/>
                <w:szCs w:val="16"/>
              </w:rPr>
            </w:pPr>
            <w:r>
              <w:rPr>
                <w:sz w:val="16"/>
                <w:szCs w:val="16"/>
              </w:rPr>
              <w:t>0.095</w:t>
            </w:r>
          </w:p>
        </w:tc>
        <w:tc>
          <w:tcPr>
            <w:tcW w:w="810" w:type="dxa"/>
            <w:tcBorders>
              <w:top w:val="nil"/>
              <w:left w:val="nil"/>
              <w:bottom w:val="nil"/>
              <w:right w:val="nil"/>
            </w:tcBorders>
          </w:tcPr>
          <w:p w14:paraId="7A39825D"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w:t>
            </w:r>
          </w:p>
        </w:tc>
        <w:tc>
          <w:tcPr>
            <w:tcW w:w="990" w:type="dxa"/>
            <w:tcBorders>
              <w:top w:val="nil"/>
              <w:left w:val="nil"/>
              <w:bottom w:val="nil"/>
              <w:right w:val="nil"/>
            </w:tcBorders>
          </w:tcPr>
          <w:p w14:paraId="0B4B31EF"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1</w:t>
            </w:r>
          </w:p>
        </w:tc>
        <w:tc>
          <w:tcPr>
            <w:tcW w:w="3150" w:type="dxa"/>
            <w:tcBorders>
              <w:top w:val="nil"/>
              <w:left w:val="nil"/>
              <w:bottom w:val="nil"/>
            </w:tcBorders>
          </w:tcPr>
          <w:p w14:paraId="5EC752F2" w14:textId="52D22FEF" w:rsidR="00F81B1C" w:rsidRPr="00224723" w:rsidRDefault="00F81B1C" w:rsidP="00F81B1C">
            <w:pPr>
              <w:autoSpaceDE w:val="0"/>
              <w:autoSpaceDN w:val="0"/>
              <w:adjustRightInd w:val="0"/>
              <w:jc w:val="center"/>
              <w:rPr>
                <w:rFonts w:eastAsia="Times New Roman"/>
                <w:sz w:val="16"/>
                <w:szCs w:val="16"/>
              </w:rPr>
            </w:pPr>
            <w:r w:rsidRPr="00224723">
              <w:rPr>
                <w:sz w:val="16"/>
                <w:szCs w:val="16"/>
              </w:rPr>
              <w:t>Armed Conflict Dataset 2014</w:t>
            </w:r>
          </w:p>
        </w:tc>
      </w:tr>
      <w:tr w:rsidR="00F81B1C" w:rsidRPr="00944A43" w14:paraId="7FA951BB" w14:textId="77777777" w:rsidTr="00475E6A">
        <w:trPr>
          <w:trHeight w:hRule="exact" w:val="255"/>
          <w:jc w:val="center"/>
        </w:trPr>
        <w:tc>
          <w:tcPr>
            <w:tcW w:w="2376" w:type="dxa"/>
            <w:tcBorders>
              <w:top w:val="nil"/>
              <w:bottom w:val="nil"/>
              <w:right w:val="nil"/>
            </w:tcBorders>
          </w:tcPr>
          <w:p w14:paraId="0AD954EE"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 xml:space="preserve">Civil War </w:t>
            </w:r>
          </w:p>
        </w:tc>
        <w:tc>
          <w:tcPr>
            <w:tcW w:w="540" w:type="dxa"/>
            <w:tcBorders>
              <w:top w:val="nil"/>
              <w:left w:val="nil"/>
              <w:bottom w:val="nil"/>
              <w:right w:val="nil"/>
            </w:tcBorders>
          </w:tcPr>
          <w:p w14:paraId="4E9BDE90" w14:textId="1587280F" w:rsidR="00F81B1C" w:rsidRPr="00224723" w:rsidRDefault="00F81B1C" w:rsidP="00F81B1C">
            <w:pPr>
              <w:autoSpaceDE w:val="0"/>
              <w:autoSpaceDN w:val="0"/>
              <w:adjustRightInd w:val="0"/>
              <w:jc w:val="center"/>
              <w:rPr>
                <w:rFonts w:eastAsia="Times New Roman"/>
                <w:sz w:val="16"/>
                <w:szCs w:val="16"/>
              </w:rPr>
            </w:pPr>
            <w:r>
              <w:rPr>
                <w:sz w:val="16"/>
                <w:szCs w:val="16"/>
              </w:rPr>
              <w:t>3,512</w:t>
            </w:r>
          </w:p>
        </w:tc>
        <w:tc>
          <w:tcPr>
            <w:tcW w:w="900" w:type="dxa"/>
            <w:tcBorders>
              <w:top w:val="nil"/>
              <w:left w:val="nil"/>
              <w:bottom w:val="nil"/>
              <w:right w:val="nil"/>
            </w:tcBorders>
          </w:tcPr>
          <w:p w14:paraId="4CB62BAE" w14:textId="322D455F" w:rsidR="00F81B1C" w:rsidRPr="00224723" w:rsidRDefault="00F81B1C" w:rsidP="00F81B1C">
            <w:pPr>
              <w:autoSpaceDE w:val="0"/>
              <w:autoSpaceDN w:val="0"/>
              <w:adjustRightInd w:val="0"/>
              <w:jc w:val="center"/>
              <w:rPr>
                <w:rFonts w:eastAsia="Times New Roman"/>
                <w:sz w:val="16"/>
                <w:szCs w:val="16"/>
              </w:rPr>
            </w:pPr>
            <w:r>
              <w:rPr>
                <w:sz w:val="16"/>
                <w:szCs w:val="16"/>
              </w:rPr>
              <w:t>0.130</w:t>
            </w:r>
          </w:p>
        </w:tc>
        <w:tc>
          <w:tcPr>
            <w:tcW w:w="1080" w:type="dxa"/>
            <w:tcBorders>
              <w:top w:val="nil"/>
              <w:left w:val="nil"/>
              <w:bottom w:val="nil"/>
              <w:right w:val="nil"/>
            </w:tcBorders>
          </w:tcPr>
          <w:p w14:paraId="03B6853C" w14:textId="4253202A" w:rsidR="00F81B1C" w:rsidRPr="00224723" w:rsidRDefault="00F81B1C" w:rsidP="00F81B1C">
            <w:pPr>
              <w:autoSpaceDE w:val="0"/>
              <w:autoSpaceDN w:val="0"/>
              <w:adjustRightInd w:val="0"/>
              <w:jc w:val="center"/>
              <w:rPr>
                <w:rFonts w:eastAsia="Times New Roman"/>
                <w:sz w:val="16"/>
                <w:szCs w:val="16"/>
              </w:rPr>
            </w:pPr>
            <w:r>
              <w:rPr>
                <w:sz w:val="16"/>
                <w:szCs w:val="16"/>
              </w:rPr>
              <w:t>0.337</w:t>
            </w:r>
          </w:p>
        </w:tc>
        <w:tc>
          <w:tcPr>
            <w:tcW w:w="810" w:type="dxa"/>
            <w:tcBorders>
              <w:top w:val="nil"/>
              <w:left w:val="nil"/>
              <w:bottom w:val="nil"/>
              <w:right w:val="nil"/>
            </w:tcBorders>
          </w:tcPr>
          <w:p w14:paraId="0C220C2B"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w:t>
            </w:r>
          </w:p>
        </w:tc>
        <w:tc>
          <w:tcPr>
            <w:tcW w:w="990" w:type="dxa"/>
            <w:tcBorders>
              <w:top w:val="nil"/>
              <w:left w:val="nil"/>
              <w:bottom w:val="nil"/>
              <w:right w:val="nil"/>
            </w:tcBorders>
          </w:tcPr>
          <w:p w14:paraId="11397809"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1</w:t>
            </w:r>
          </w:p>
        </w:tc>
        <w:tc>
          <w:tcPr>
            <w:tcW w:w="3150" w:type="dxa"/>
            <w:tcBorders>
              <w:top w:val="nil"/>
              <w:left w:val="nil"/>
              <w:bottom w:val="nil"/>
            </w:tcBorders>
          </w:tcPr>
          <w:p w14:paraId="64BE9D66" w14:textId="6485BCD6" w:rsidR="00F81B1C" w:rsidRPr="00224723" w:rsidRDefault="00F81B1C" w:rsidP="00F81B1C">
            <w:pPr>
              <w:autoSpaceDE w:val="0"/>
              <w:autoSpaceDN w:val="0"/>
              <w:adjustRightInd w:val="0"/>
              <w:jc w:val="center"/>
              <w:rPr>
                <w:rFonts w:eastAsia="Times New Roman"/>
                <w:sz w:val="16"/>
                <w:szCs w:val="16"/>
              </w:rPr>
            </w:pPr>
            <w:r w:rsidRPr="00224723">
              <w:rPr>
                <w:sz w:val="16"/>
                <w:szCs w:val="16"/>
              </w:rPr>
              <w:t>Armed Conflict Dataset 2014</w:t>
            </w:r>
          </w:p>
        </w:tc>
      </w:tr>
      <w:tr w:rsidR="00F81B1C" w:rsidRPr="00944A43" w14:paraId="7C6BA780" w14:textId="77777777" w:rsidTr="00475E6A">
        <w:trPr>
          <w:trHeight w:hRule="exact" w:val="255"/>
          <w:jc w:val="center"/>
        </w:trPr>
        <w:tc>
          <w:tcPr>
            <w:tcW w:w="2376" w:type="dxa"/>
            <w:tcBorders>
              <w:top w:val="nil"/>
              <w:bottom w:val="nil"/>
              <w:right w:val="nil"/>
            </w:tcBorders>
          </w:tcPr>
          <w:p w14:paraId="1DB1608E"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GDP per Capita (logged)</w:t>
            </w:r>
          </w:p>
        </w:tc>
        <w:tc>
          <w:tcPr>
            <w:tcW w:w="540" w:type="dxa"/>
            <w:tcBorders>
              <w:top w:val="nil"/>
              <w:left w:val="nil"/>
              <w:bottom w:val="nil"/>
              <w:right w:val="nil"/>
            </w:tcBorders>
          </w:tcPr>
          <w:p w14:paraId="38D1F789" w14:textId="25844A04" w:rsidR="00F81B1C" w:rsidRPr="00224723" w:rsidRDefault="00F81B1C" w:rsidP="00F81B1C">
            <w:pPr>
              <w:autoSpaceDE w:val="0"/>
              <w:autoSpaceDN w:val="0"/>
              <w:adjustRightInd w:val="0"/>
              <w:jc w:val="center"/>
              <w:rPr>
                <w:rFonts w:eastAsia="Times New Roman"/>
                <w:sz w:val="16"/>
                <w:szCs w:val="16"/>
              </w:rPr>
            </w:pPr>
            <w:r>
              <w:rPr>
                <w:sz w:val="16"/>
                <w:szCs w:val="16"/>
              </w:rPr>
              <w:t>3,407</w:t>
            </w:r>
          </w:p>
        </w:tc>
        <w:tc>
          <w:tcPr>
            <w:tcW w:w="900" w:type="dxa"/>
            <w:tcBorders>
              <w:top w:val="nil"/>
              <w:left w:val="nil"/>
              <w:bottom w:val="nil"/>
              <w:right w:val="nil"/>
            </w:tcBorders>
          </w:tcPr>
          <w:p w14:paraId="6A121557" w14:textId="4D6088DB" w:rsidR="00F81B1C" w:rsidRPr="00224723" w:rsidRDefault="00F81B1C" w:rsidP="00F81B1C">
            <w:pPr>
              <w:autoSpaceDE w:val="0"/>
              <w:autoSpaceDN w:val="0"/>
              <w:adjustRightInd w:val="0"/>
              <w:jc w:val="center"/>
              <w:rPr>
                <w:rFonts w:eastAsia="Times New Roman"/>
                <w:sz w:val="16"/>
                <w:szCs w:val="16"/>
              </w:rPr>
            </w:pPr>
            <w:r>
              <w:rPr>
                <w:sz w:val="16"/>
                <w:szCs w:val="16"/>
              </w:rPr>
              <w:t>7.931</w:t>
            </w:r>
          </w:p>
        </w:tc>
        <w:tc>
          <w:tcPr>
            <w:tcW w:w="1080" w:type="dxa"/>
            <w:tcBorders>
              <w:top w:val="nil"/>
              <w:left w:val="nil"/>
              <w:bottom w:val="nil"/>
              <w:right w:val="nil"/>
            </w:tcBorders>
          </w:tcPr>
          <w:p w14:paraId="52C98AE3" w14:textId="42787400" w:rsidR="00F81B1C" w:rsidRPr="00224723" w:rsidRDefault="00F81B1C" w:rsidP="00F81B1C">
            <w:pPr>
              <w:autoSpaceDE w:val="0"/>
              <w:autoSpaceDN w:val="0"/>
              <w:adjustRightInd w:val="0"/>
              <w:jc w:val="center"/>
              <w:rPr>
                <w:rFonts w:eastAsia="Times New Roman"/>
                <w:sz w:val="16"/>
                <w:szCs w:val="16"/>
              </w:rPr>
            </w:pPr>
            <w:r>
              <w:rPr>
                <w:sz w:val="16"/>
                <w:szCs w:val="16"/>
              </w:rPr>
              <w:t>1.618</w:t>
            </w:r>
          </w:p>
        </w:tc>
        <w:tc>
          <w:tcPr>
            <w:tcW w:w="810" w:type="dxa"/>
            <w:tcBorders>
              <w:top w:val="nil"/>
              <w:left w:val="nil"/>
              <w:bottom w:val="nil"/>
              <w:right w:val="nil"/>
            </w:tcBorders>
          </w:tcPr>
          <w:p w14:paraId="18E20FF7"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4.228</w:t>
            </w:r>
          </w:p>
        </w:tc>
        <w:tc>
          <w:tcPr>
            <w:tcW w:w="990" w:type="dxa"/>
            <w:tcBorders>
              <w:top w:val="nil"/>
              <w:left w:val="nil"/>
              <w:bottom w:val="nil"/>
              <w:right w:val="nil"/>
            </w:tcBorders>
          </w:tcPr>
          <w:p w14:paraId="338B46FB" w14:textId="02AC429E" w:rsidR="00F81B1C" w:rsidRPr="00224723" w:rsidRDefault="00F81B1C" w:rsidP="00F81B1C">
            <w:pPr>
              <w:autoSpaceDE w:val="0"/>
              <w:autoSpaceDN w:val="0"/>
              <w:adjustRightInd w:val="0"/>
              <w:jc w:val="center"/>
              <w:rPr>
                <w:rFonts w:eastAsia="Times New Roman"/>
                <w:sz w:val="16"/>
                <w:szCs w:val="16"/>
              </w:rPr>
            </w:pPr>
            <w:r>
              <w:rPr>
                <w:sz w:val="16"/>
                <w:szCs w:val="16"/>
              </w:rPr>
              <w:t>11.364</w:t>
            </w:r>
          </w:p>
        </w:tc>
        <w:tc>
          <w:tcPr>
            <w:tcW w:w="3150" w:type="dxa"/>
            <w:tcBorders>
              <w:top w:val="nil"/>
              <w:left w:val="nil"/>
              <w:bottom w:val="nil"/>
            </w:tcBorders>
          </w:tcPr>
          <w:p w14:paraId="012ED345"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 xml:space="preserve">WDI </w:t>
            </w:r>
          </w:p>
        </w:tc>
      </w:tr>
      <w:tr w:rsidR="00F81B1C" w:rsidRPr="00944A43" w14:paraId="63C103B8" w14:textId="77777777" w:rsidTr="00475E6A">
        <w:trPr>
          <w:trHeight w:hRule="exact" w:val="255"/>
          <w:jc w:val="center"/>
        </w:trPr>
        <w:tc>
          <w:tcPr>
            <w:tcW w:w="2376" w:type="dxa"/>
            <w:tcBorders>
              <w:top w:val="nil"/>
              <w:bottom w:val="nil"/>
              <w:right w:val="nil"/>
            </w:tcBorders>
          </w:tcPr>
          <w:p w14:paraId="4905C480"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GDP growth</w:t>
            </w:r>
          </w:p>
        </w:tc>
        <w:tc>
          <w:tcPr>
            <w:tcW w:w="540" w:type="dxa"/>
            <w:tcBorders>
              <w:top w:val="nil"/>
              <w:left w:val="nil"/>
              <w:bottom w:val="nil"/>
              <w:right w:val="nil"/>
            </w:tcBorders>
          </w:tcPr>
          <w:p w14:paraId="7D503032" w14:textId="390651FC" w:rsidR="00F81B1C" w:rsidRPr="00224723" w:rsidRDefault="00F81B1C" w:rsidP="00F81B1C">
            <w:pPr>
              <w:autoSpaceDE w:val="0"/>
              <w:autoSpaceDN w:val="0"/>
              <w:adjustRightInd w:val="0"/>
              <w:jc w:val="center"/>
              <w:rPr>
                <w:rFonts w:eastAsia="Times New Roman"/>
                <w:sz w:val="16"/>
                <w:szCs w:val="16"/>
              </w:rPr>
            </w:pPr>
            <w:r>
              <w:rPr>
                <w:sz w:val="16"/>
                <w:szCs w:val="16"/>
              </w:rPr>
              <w:t>3,413</w:t>
            </w:r>
          </w:p>
        </w:tc>
        <w:tc>
          <w:tcPr>
            <w:tcW w:w="900" w:type="dxa"/>
            <w:tcBorders>
              <w:top w:val="nil"/>
              <w:left w:val="nil"/>
              <w:bottom w:val="nil"/>
              <w:right w:val="nil"/>
            </w:tcBorders>
          </w:tcPr>
          <w:p w14:paraId="0855FC3B" w14:textId="1E5DB269" w:rsidR="00F81B1C" w:rsidRPr="00224723" w:rsidRDefault="00F81B1C" w:rsidP="00F81B1C">
            <w:pPr>
              <w:autoSpaceDE w:val="0"/>
              <w:autoSpaceDN w:val="0"/>
              <w:adjustRightInd w:val="0"/>
              <w:jc w:val="center"/>
              <w:rPr>
                <w:rFonts w:eastAsia="Times New Roman"/>
                <w:sz w:val="16"/>
                <w:szCs w:val="16"/>
              </w:rPr>
            </w:pPr>
            <w:r>
              <w:rPr>
                <w:sz w:val="16"/>
                <w:szCs w:val="16"/>
              </w:rPr>
              <w:t>3.931</w:t>
            </w:r>
          </w:p>
        </w:tc>
        <w:tc>
          <w:tcPr>
            <w:tcW w:w="1080" w:type="dxa"/>
            <w:tcBorders>
              <w:top w:val="nil"/>
              <w:left w:val="nil"/>
              <w:bottom w:val="nil"/>
              <w:right w:val="nil"/>
            </w:tcBorders>
          </w:tcPr>
          <w:p w14:paraId="65BA25E5" w14:textId="486E9AAD" w:rsidR="00F81B1C" w:rsidRPr="00224723" w:rsidRDefault="00F81B1C" w:rsidP="00F81B1C">
            <w:pPr>
              <w:autoSpaceDE w:val="0"/>
              <w:autoSpaceDN w:val="0"/>
              <w:adjustRightInd w:val="0"/>
              <w:jc w:val="center"/>
              <w:rPr>
                <w:rFonts w:eastAsia="Times New Roman"/>
                <w:sz w:val="16"/>
                <w:szCs w:val="16"/>
              </w:rPr>
            </w:pPr>
            <w:r>
              <w:rPr>
                <w:sz w:val="16"/>
                <w:szCs w:val="16"/>
              </w:rPr>
              <w:t>7.051</w:t>
            </w:r>
          </w:p>
        </w:tc>
        <w:tc>
          <w:tcPr>
            <w:tcW w:w="810" w:type="dxa"/>
            <w:tcBorders>
              <w:top w:val="nil"/>
              <w:left w:val="nil"/>
              <w:bottom w:val="nil"/>
              <w:right w:val="nil"/>
            </w:tcBorders>
          </w:tcPr>
          <w:p w14:paraId="314CA074"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-62.07</w:t>
            </w:r>
          </w:p>
        </w:tc>
        <w:tc>
          <w:tcPr>
            <w:tcW w:w="990" w:type="dxa"/>
            <w:tcBorders>
              <w:top w:val="nil"/>
              <w:left w:val="nil"/>
              <w:bottom w:val="nil"/>
              <w:right w:val="nil"/>
            </w:tcBorders>
          </w:tcPr>
          <w:p w14:paraId="63B448F2"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149.97</w:t>
            </w:r>
          </w:p>
        </w:tc>
        <w:tc>
          <w:tcPr>
            <w:tcW w:w="3150" w:type="dxa"/>
            <w:tcBorders>
              <w:top w:val="nil"/>
              <w:left w:val="nil"/>
              <w:bottom w:val="nil"/>
            </w:tcBorders>
          </w:tcPr>
          <w:p w14:paraId="165F5EB5"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 xml:space="preserve">WDI </w:t>
            </w:r>
          </w:p>
        </w:tc>
      </w:tr>
      <w:tr w:rsidR="00F81B1C" w:rsidRPr="00944A43" w14:paraId="62683921" w14:textId="77777777" w:rsidTr="00475E6A">
        <w:trPr>
          <w:trHeight w:hRule="exact" w:val="255"/>
          <w:jc w:val="center"/>
        </w:trPr>
        <w:tc>
          <w:tcPr>
            <w:tcW w:w="2376" w:type="dxa"/>
            <w:tcBorders>
              <w:top w:val="nil"/>
              <w:bottom w:val="nil"/>
              <w:right w:val="nil"/>
            </w:tcBorders>
          </w:tcPr>
          <w:p w14:paraId="7EB88BFF"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Largest discriminated group</w:t>
            </w:r>
          </w:p>
        </w:tc>
        <w:tc>
          <w:tcPr>
            <w:tcW w:w="540" w:type="dxa"/>
            <w:tcBorders>
              <w:top w:val="nil"/>
              <w:left w:val="nil"/>
              <w:bottom w:val="nil"/>
              <w:right w:val="nil"/>
            </w:tcBorders>
          </w:tcPr>
          <w:p w14:paraId="08DFB3E5" w14:textId="77777777" w:rsidR="00F81B1C" w:rsidRPr="00224723" w:rsidRDefault="00F81B1C" w:rsidP="00F81B1C">
            <w:pPr>
              <w:autoSpaceDE w:val="0"/>
              <w:autoSpaceDN w:val="0"/>
              <w:adjustRightInd w:val="0"/>
              <w:rPr>
                <w:rFonts w:eastAsia="Times New Roman"/>
                <w:sz w:val="16"/>
                <w:szCs w:val="16"/>
              </w:rPr>
            </w:pPr>
            <w:r w:rsidRPr="00224723">
              <w:rPr>
                <w:sz w:val="16"/>
                <w:szCs w:val="16"/>
              </w:rPr>
              <w:t>1,693</w:t>
            </w:r>
          </w:p>
        </w:tc>
        <w:tc>
          <w:tcPr>
            <w:tcW w:w="900" w:type="dxa"/>
            <w:tcBorders>
              <w:top w:val="nil"/>
              <w:left w:val="nil"/>
              <w:bottom w:val="nil"/>
              <w:right w:val="nil"/>
            </w:tcBorders>
          </w:tcPr>
          <w:p w14:paraId="09050E38"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0.039</w:t>
            </w:r>
          </w:p>
        </w:tc>
        <w:tc>
          <w:tcPr>
            <w:tcW w:w="1080" w:type="dxa"/>
            <w:tcBorders>
              <w:top w:val="nil"/>
              <w:left w:val="nil"/>
              <w:bottom w:val="nil"/>
              <w:right w:val="nil"/>
            </w:tcBorders>
          </w:tcPr>
          <w:p w14:paraId="21FF2C66"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0.112</w:t>
            </w:r>
          </w:p>
        </w:tc>
        <w:tc>
          <w:tcPr>
            <w:tcW w:w="810" w:type="dxa"/>
            <w:tcBorders>
              <w:top w:val="nil"/>
              <w:left w:val="nil"/>
              <w:bottom w:val="nil"/>
              <w:right w:val="nil"/>
            </w:tcBorders>
          </w:tcPr>
          <w:p w14:paraId="5557056B"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w:t>
            </w:r>
          </w:p>
        </w:tc>
        <w:tc>
          <w:tcPr>
            <w:tcW w:w="990" w:type="dxa"/>
            <w:tcBorders>
              <w:top w:val="nil"/>
              <w:left w:val="nil"/>
              <w:bottom w:val="nil"/>
              <w:right w:val="nil"/>
            </w:tcBorders>
          </w:tcPr>
          <w:p w14:paraId="0677B4D6"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0.768</w:t>
            </w:r>
          </w:p>
        </w:tc>
        <w:tc>
          <w:tcPr>
            <w:tcW w:w="3150" w:type="dxa"/>
            <w:tcBorders>
              <w:top w:val="nil"/>
              <w:left w:val="nil"/>
              <w:bottom w:val="nil"/>
            </w:tcBorders>
          </w:tcPr>
          <w:p w14:paraId="39613CDA" w14:textId="748D241B" w:rsidR="00F81B1C" w:rsidRPr="00224723" w:rsidRDefault="00F81B1C" w:rsidP="00F81B1C">
            <w:pPr>
              <w:autoSpaceDE w:val="0"/>
              <w:autoSpaceDN w:val="0"/>
              <w:adjustRightInd w:val="0"/>
              <w:jc w:val="center"/>
              <w:rPr>
                <w:rFonts w:eastAsia="Times New Roman"/>
                <w:sz w:val="16"/>
                <w:szCs w:val="16"/>
              </w:rPr>
            </w:pPr>
            <w:r w:rsidRPr="00224723">
              <w:rPr>
                <w:sz w:val="16"/>
                <w:szCs w:val="16"/>
              </w:rPr>
              <w:t>Buhaug et al. (2014)</w:t>
            </w:r>
          </w:p>
        </w:tc>
      </w:tr>
      <w:tr w:rsidR="00F81B1C" w:rsidRPr="00944A43" w14:paraId="3D63F9A7" w14:textId="77777777" w:rsidTr="00475E6A">
        <w:trPr>
          <w:trHeight w:hRule="exact" w:val="255"/>
          <w:jc w:val="center"/>
        </w:trPr>
        <w:tc>
          <w:tcPr>
            <w:tcW w:w="2376" w:type="dxa"/>
            <w:tcBorders>
              <w:top w:val="nil"/>
              <w:bottom w:val="nil"/>
              <w:right w:val="nil"/>
            </w:tcBorders>
          </w:tcPr>
          <w:p w14:paraId="5364A132"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Richest</w:t>
            </w:r>
          </w:p>
        </w:tc>
        <w:tc>
          <w:tcPr>
            <w:tcW w:w="540" w:type="dxa"/>
            <w:tcBorders>
              <w:top w:val="nil"/>
              <w:left w:val="nil"/>
              <w:bottom w:val="nil"/>
              <w:right w:val="nil"/>
            </w:tcBorders>
          </w:tcPr>
          <w:p w14:paraId="5688DED1" w14:textId="77777777" w:rsidR="00F81B1C" w:rsidRPr="00224723" w:rsidRDefault="00F81B1C" w:rsidP="00F81B1C">
            <w:pPr>
              <w:autoSpaceDE w:val="0"/>
              <w:autoSpaceDN w:val="0"/>
              <w:adjustRightInd w:val="0"/>
              <w:jc w:val="center"/>
              <w:rPr>
                <w:sz w:val="16"/>
                <w:szCs w:val="16"/>
              </w:rPr>
            </w:pPr>
            <w:r w:rsidRPr="00224723">
              <w:rPr>
                <w:sz w:val="16"/>
                <w:szCs w:val="16"/>
              </w:rPr>
              <w:t>3,684</w:t>
            </w:r>
          </w:p>
        </w:tc>
        <w:tc>
          <w:tcPr>
            <w:tcW w:w="900" w:type="dxa"/>
            <w:tcBorders>
              <w:top w:val="nil"/>
              <w:left w:val="nil"/>
              <w:bottom w:val="nil"/>
              <w:right w:val="nil"/>
            </w:tcBorders>
          </w:tcPr>
          <w:p w14:paraId="5BD8E818" w14:textId="77777777" w:rsidR="00F81B1C" w:rsidRPr="00224723" w:rsidRDefault="00F81B1C" w:rsidP="00F81B1C">
            <w:pPr>
              <w:autoSpaceDE w:val="0"/>
              <w:autoSpaceDN w:val="0"/>
              <w:adjustRightInd w:val="0"/>
              <w:jc w:val="center"/>
              <w:rPr>
                <w:sz w:val="16"/>
                <w:szCs w:val="16"/>
              </w:rPr>
            </w:pPr>
            <w:r w:rsidRPr="00224723">
              <w:rPr>
                <w:sz w:val="16"/>
                <w:szCs w:val="16"/>
              </w:rPr>
              <w:t>1.212</w:t>
            </w:r>
          </w:p>
        </w:tc>
        <w:tc>
          <w:tcPr>
            <w:tcW w:w="1080" w:type="dxa"/>
            <w:tcBorders>
              <w:top w:val="nil"/>
              <w:left w:val="nil"/>
              <w:bottom w:val="nil"/>
              <w:right w:val="nil"/>
            </w:tcBorders>
          </w:tcPr>
          <w:p w14:paraId="2B4CB756" w14:textId="77777777" w:rsidR="00F81B1C" w:rsidRPr="00224723" w:rsidRDefault="00F81B1C" w:rsidP="00F81B1C">
            <w:pPr>
              <w:autoSpaceDE w:val="0"/>
              <w:autoSpaceDN w:val="0"/>
              <w:adjustRightInd w:val="0"/>
              <w:jc w:val="center"/>
              <w:rPr>
                <w:sz w:val="16"/>
                <w:szCs w:val="16"/>
              </w:rPr>
            </w:pPr>
            <w:r w:rsidRPr="00224723">
              <w:rPr>
                <w:sz w:val="16"/>
                <w:szCs w:val="16"/>
              </w:rPr>
              <w:t>0.842</w:t>
            </w:r>
          </w:p>
        </w:tc>
        <w:tc>
          <w:tcPr>
            <w:tcW w:w="810" w:type="dxa"/>
            <w:tcBorders>
              <w:top w:val="nil"/>
              <w:left w:val="nil"/>
              <w:bottom w:val="nil"/>
              <w:right w:val="nil"/>
            </w:tcBorders>
          </w:tcPr>
          <w:p w14:paraId="3922372F" w14:textId="77777777" w:rsidR="00F81B1C" w:rsidRPr="00224723" w:rsidRDefault="00F81B1C" w:rsidP="00F81B1C">
            <w:pPr>
              <w:autoSpaceDE w:val="0"/>
              <w:autoSpaceDN w:val="0"/>
              <w:adjustRightInd w:val="0"/>
              <w:jc w:val="center"/>
              <w:rPr>
                <w:sz w:val="16"/>
                <w:szCs w:val="16"/>
              </w:rPr>
            </w:pPr>
            <w:r w:rsidRPr="00224723">
              <w:rPr>
                <w:sz w:val="16"/>
                <w:szCs w:val="16"/>
              </w:rPr>
              <w:t>1</w:t>
            </w:r>
          </w:p>
        </w:tc>
        <w:tc>
          <w:tcPr>
            <w:tcW w:w="990" w:type="dxa"/>
            <w:tcBorders>
              <w:top w:val="nil"/>
              <w:left w:val="nil"/>
              <w:bottom w:val="nil"/>
              <w:right w:val="nil"/>
            </w:tcBorders>
          </w:tcPr>
          <w:p w14:paraId="70ABD0DA" w14:textId="77777777" w:rsidR="00F81B1C" w:rsidRPr="00224723" w:rsidRDefault="00F81B1C" w:rsidP="00F81B1C">
            <w:pPr>
              <w:autoSpaceDE w:val="0"/>
              <w:autoSpaceDN w:val="0"/>
              <w:adjustRightInd w:val="0"/>
              <w:jc w:val="center"/>
              <w:rPr>
                <w:sz w:val="16"/>
                <w:szCs w:val="16"/>
              </w:rPr>
            </w:pPr>
            <w:r w:rsidRPr="00224723">
              <w:rPr>
                <w:sz w:val="16"/>
                <w:szCs w:val="16"/>
              </w:rPr>
              <w:t>9.634</w:t>
            </w:r>
          </w:p>
        </w:tc>
        <w:tc>
          <w:tcPr>
            <w:tcW w:w="3150" w:type="dxa"/>
            <w:tcBorders>
              <w:top w:val="nil"/>
              <w:left w:val="nil"/>
              <w:bottom w:val="nil"/>
            </w:tcBorders>
          </w:tcPr>
          <w:p w14:paraId="0A781FAE" w14:textId="510C28E7" w:rsidR="00F81B1C" w:rsidRPr="00224723" w:rsidRDefault="00F81B1C" w:rsidP="00F81B1C">
            <w:pPr>
              <w:autoSpaceDE w:val="0"/>
              <w:autoSpaceDN w:val="0"/>
              <w:adjustRightInd w:val="0"/>
              <w:jc w:val="center"/>
              <w:rPr>
                <w:rFonts w:eastAsia="Times New Roman"/>
                <w:sz w:val="16"/>
                <w:szCs w:val="16"/>
              </w:rPr>
            </w:pPr>
            <w:r w:rsidRPr="00224723">
              <w:rPr>
                <w:sz w:val="16"/>
                <w:szCs w:val="16"/>
              </w:rPr>
              <w:t>Buhaug et al. (2014)</w:t>
            </w:r>
          </w:p>
        </w:tc>
      </w:tr>
      <w:tr w:rsidR="00F81B1C" w:rsidRPr="00944A43" w14:paraId="461BBBAC" w14:textId="77777777" w:rsidTr="00475E6A">
        <w:trPr>
          <w:trHeight w:hRule="exact" w:val="255"/>
          <w:jc w:val="center"/>
        </w:trPr>
        <w:tc>
          <w:tcPr>
            <w:tcW w:w="2376" w:type="dxa"/>
            <w:tcBorders>
              <w:top w:val="nil"/>
              <w:bottom w:val="nil"/>
              <w:right w:val="nil"/>
            </w:tcBorders>
          </w:tcPr>
          <w:p w14:paraId="3F6D5249"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Poorest</w:t>
            </w:r>
          </w:p>
        </w:tc>
        <w:tc>
          <w:tcPr>
            <w:tcW w:w="540" w:type="dxa"/>
            <w:tcBorders>
              <w:top w:val="nil"/>
              <w:left w:val="nil"/>
              <w:bottom w:val="nil"/>
              <w:right w:val="nil"/>
            </w:tcBorders>
          </w:tcPr>
          <w:p w14:paraId="5FFA9375" w14:textId="77777777" w:rsidR="00F81B1C" w:rsidRPr="00224723" w:rsidRDefault="00F81B1C" w:rsidP="00F81B1C">
            <w:pPr>
              <w:autoSpaceDE w:val="0"/>
              <w:autoSpaceDN w:val="0"/>
              <w:adjustRightInd w:val="0"/>
              <w:jc w:val="center"/>
              <w:rPr>
                <w:sz w:val="16"/>
                <w:szCs w:val="16"/>
              </w:rPr>
            </w:pPr>
            <w:r w:rsidRPr="00224723">
              <w:rPr>
                <w:sz w:val="16"/>
                <w:szCs w:val="16"/>
              </w:rPr>
              <w:t>3,684</w:t>
            </w:r>
          </w:p>
        </w:tc>
        <w:tc>
          <w:tcPr>
            <w:tcW w:w="900" w:type="dxa"/>
            <w:tcBorders>
              <w:top w:val="nil"/>
              <w:left w:val="nil"/>
              <w:bottom w:val="nil"/>
              <w:right w:val="nil"/>
            </w:tcBorders>
          </w:tcPr>
          <w:p w14:paraId="2AF7E0A6" w14:textId="77777777" w:rsidR="00F81B1C" w:rsidRPr="00224723" w:rsidRDefault="00F81B1C" w:rsidP="00F81B1C">
            <w:pPr>
              <w:autoSpaceDE w:val="0"/>
              <w:autoSpaceDN w:val="0"/>
              <w:adjustRightInd w:val="0"/>
              <w:jc w:val="center"/>
              <w:rPr>
                <w:sz w:val="16"/>
                <w:szCs w:val="16"/>
              </w:rPr>
            </w:pPr>
            <w:r w:rsidRPr="00224723">
              <w:rPr>
                <w:sz w:val="16"/>
                <w:szCs w:val="16"/>
              </w:rPr>
              <w:t>1.231</w:t>
            </w:r>
          </w:p>
        </w:tc>
        <w:tc>
          <w:tcPr>
            <w:tcW w:w="1080" w:type="dxa"/>
            <w:tcBorders>
              <w:top w:val="nil"/>
              <w:left w:val="nil"/>
              <w:bottom w:val="nil"/>
              <w:right w:val="nil"/>
            </w:tcBorders>
          </w:tcPr>
          <w:p w14:paraId="0271FE6D" w14:textId="77777777" w:rsidR="00F81B1C" w:rsidRPr="00224723" w:rsidRDefault="00F81B1C" w:rsidP="00F81B1C">
            <w:pPr>
              <w:autoSpaceDE w:val="0"/>
              <w:autoSpaceDN w:val="0"/>
              <w:adjustRightInd w:val="0"/>
              <w:jc w:val="center"/>
              <w:rPr>
                <w:sz w:val="16"/>
                <w:szCs w:val="16"/>
              </w:rPr>
            </w:pPr>
            <w:r w:rsidRPr="00224723">
              <w:rPr>
                <w:sz w:val="16"/>
                <w:szCs w:val="16"/>
              </w:rPr>
              <w:t>0.512</w:t>
            </w:r>
          </w:p>
        </w:tc>
        <w:tc>
          <w:tcPr>
            <w:tcW w:w="810" w:type="dxa"/>
            <w:tcBorders>
              <w:top w:val="nil"/>
              <w:left w:val="nil"/>
              <w:bottom w:val="nil"/>
              <w:right w:val="nil"/>
            </w:tcBorders>
          </w:tcPr>
          <w:p w14:paraId="6A3A3EF6" w14:textId="77777777" w:rsidR="00F81B1C" w:rsidRPr="00224723" w:rsidRDefault="00F81B1C" w:rsidP="00F81B1C">
            <w:pPr>
              <w:autoSpaceDE w:val="0"/>
              <w:autoSpaceDN w:val="0"/>
              <w:adjustRightInd w:val="0"/>
              <w:jc w:val="center"/>
              <w:rPr>
                <w:sz w:val="16"/>
                <w:szCs w:val="16"/>
              </w:rPr>
            </w:pPr>
            <w:r w:rsidRPr="00224723">
              <w:rPr>
                <w:sz w:val="16"/>
                <w:szCs w:val="16"/>
              </w:rPr>
              <w:t>1</w:t>
            </w:r>
          </w:p>
        </w:tc>
        <w:tc>
          <w:tcPr>
            <w:tcW w:w="990" w:type="dxa"/>
            <w:tcBorders>
              <w:top w:val="nil"/>
              <w:left w:val="nil"/>
              <w:bottom w:val="nil"/>
              <w:right w:val="nil"/>
            </w:tcBorders>
          </w:tcPr>
          <w:p w14:paraId="578E5961" w14:textId="77777777" w:rsidR="00F81B1C" w:rsidRPr="00224723" w:rsidRDefault="00F81B1C" w:rsidP="00F81B1C">
            <w:pPr>
              <w:autoSpaceDE w:val="0"/>
              <w:autoSpaceDN w:val="0"/>
              <w:adjustRightInd w:val="0"/>
              <w:jc w:val="center"/>
              <w:rPr>
                <w:sz w:val="16"/>
                <w:szCs w:val="16"/>
              </w:rPr>
            </w:pPr>
            <w:r w:rsidRPr="00224723">
              <w:rPr>
                <w:sz w:val="16"/>
                <w:szCs w:val="16"/>
              </w:rPr>
              <w:t>6.046</w:t>
            </w:r>
          </w:p>
        </w:tc>
        <w:tc>
          <w:tcPr>
            <w:tcW w:w="3150" w:type="dxa"/>
            <w:tcBorders>
              <w:top w:val="nil"/>
              <w:left w:val="nil"/>
              <w:bottom w:val="nil"/>
            </w:tcBorders>
          </w:tcPr>
          <w:p w14:paraId="0B07D24E" w14:textId="7E0845E8" w:rsidR="00F81B1C" w:rsidRPr="00224723" w:rsidRDefault="00F81B1C" w:rsidP="00F81B1C">
            <w:pPr>
              <w:autoSpaceDE w:val="0"/>
              <w:autoSpaceDN w:val="0"/>
              <w:adjustRightInd w:val="0"/>
              <w:jc w:val="center"/>
              <w:rPr>
                <w:rFonts w:eastAsia="Times New Roman"/>
                <w:sz w:val="16"/>
                <w:szCs w:val="16"/>
              </w:rPr>
            </w:pPr>
            <w:r w:rsidRPr="00224723">
              <w:rPr>
                <w:sz w:val="16"/>
                <w:szCs w:val="16"/>
              </w:rPr>
              <w:t>Buhaug et al. (2014)</w:t>
            </w:r>
          </w:p>
        </w:tc>
      </w:tr>
      <w:tr w:rsidR="00F81B1C" w:rsidRPr="00944A43" w14:paraId="06D30EBB" w14:textId="77777777" w:rsidTr="00475E6A">
        <w:trPr>
          <w:trHeight w:hRule="exact" w:val="255"/>
          <w:jc w:val="center"/>
        </w:trPr>
        <w:tc>
          <w:tcPr>
            <w:tcW w:w="2376" w:type="dxa"/>
            <w:tcBorders>
              <w:top w:val="nil"/>
              <w:bottom w:val="nil"/>
              <w:right w:val="nil"/>
            </w:tcBorders>
          </w:tcPr>
          <w:p w14:paraId="30FB9E4F"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Population (logged)</w:t>
            </w:r>
          </w:p>
        </w:tc>
        <w:tc>
          <w:tcPr>
            <w:tcW w:w="540" w:type="dxa"/>
            <w:tcBorders>
              <w:top w:val="nil"/>
              <w:left w:val="nil"/>
              <w:bottom w:val="nil"/>
              <w:right w:val="nil"/>
            </w:tcBorders>
          </w:tcPr>
          <w:p w14:paraId="3FF51AF6" w14:textId="3D46F1C9" w:rsidR="00F81B1C" w:rsidRPr="00224723" w:rsidRDefault="00F81B1C" w:rsidP="00F81B1C">
            <w:pPr>
              <w:autoSpaceDE w:val="0"/>
              <w:autoSpaceDN w:val="0"/>
              <w:adjustRightInd w:val="0"/>
              <w:jc w:val="center"/>
              <w:rPr>
                <w:rFonts w:eastAsia="Times New Roman"/>
                <w:sz w:val="16"/>
                <w:szCs w:val="16"/>
              </w:rPr>
            </w:pPr>
            <w:r>
              <w:rPr>
                <w:sz w:val="16"/>
                <w:szCs w:val="16"/>
              </w:rPr>
              <w:t>3,488</w:t>
            </w:r>
          </w:p>
        </w:tc>
        <w:tc>
          <w:tcPr>
            <w:tcW w:w="900" w:type="dxa"/>
            <w:tcBorders>
              <w:top w:val="nil"/>
              <w:left w:val="nil"/>
              <w:bottom w:val="nil"/>
              <w:right w:val="nil"/>
            </w:tcBorders>
          </w:tcPr>
          <w:p w14:paraId="3918162D" w14:textId="072C70C6" w:rsidR="00F81B1C" w:rsidRPr="00224723" w:rsidRDefault="00F81B1C" w:rsidP="00F81B1C">
            <w:pPr>
              <w:autoSpaceDE w:val="0"/>
              <w:autoSpaceDN w:val="0"/>
              <w:adjustRightInd w:val="0"/>
              <w:jc w:val="center"/>
              <w:rPr>
                <w:rFonts w:eastAsia="Times New Roman"/>
                <w:sz w:val="16"/>
                <w:szCs w:val="16"/>
              </w:rPr>
            </w:pPr>
            <w:r>
              <w:rPr>
                <w:sz w:val="16"/>
                <w:szCs w:val="16"/>
              </w:rPr>
              <w:t>15.788</w:t>
            </w:r>
          </w:p>
        </w:tc>
        <w:tc>
          <w:tcPr>
            <w:tcW w:w="1080" w:type="dxa"/>
            <w:tcBorders>
              <w:top w:val="nil"/>
              <w:left w:val="nil"/>
              <w:bottom w:val="nil"/>
              <w:right w:val="nil"/>
            </w:tcBorders>
          </w:tcPr>
          <w:p w14:paraId="6C1788C6" w14:textId="41A257CF" w:rsidR="00F81B1C" w:rsidRPr="00224723" w:rsidRDefault="00F81B1C" w:rsidP="00F81B1C">
            <w:pPr>
              <w:autoSpaceDE w:val="0"/>
              <w:autoSpaceDN w:val="0"/>
              <w:adjustRightInd w:val="0"/>
              <w:jc w:val="center"/>
              <w:rPr>
                <w:rFonts w:eastAsia="Times New Roman"/>
                <w:sz w:val="16"/>
                <w:szCs w:val="16"/>
              </w:rPr>
            </w:pPr>
            <w:r>
              <w:rPr>
                <w:sz w:val="16"/>
                <w:szCs w:val="16"/>
              </w:rPr>
              <w:t>1.778</w:t>
            </w:r>
          </w:p>
        </w:tc>
        <w:tc>
          <w:tcPr>
            <w:tcW w:w="810" w:type="dxa"/>
            <w:tcBorders>
              <w:top w:val="nil"/>
              <w:left w:val="nil"/>
              <w:bottom w:val="nil"/>
              <w:right w:val="nil"/>
            </w:tcBorders>
          </w:tcPr>
          <w:p w14:paraId="5DE6F842" w14:textId="2E004486" w:rsidR="00F81B1C" w:rsidRPr="00224723" w:rsidRDefault="00F81B1C" w:rsidP="00F81B1C">
            <w:pPr>
              <w:autoSpaceDE w:val="0"/>
              <w:autoSpaceDN w:val="0"/>
              <w:adjustRightInd w:val="0"/>
              <w:jc w:val="center"/>
              <w:rPr>
                <w:rFonts w:eastAsia="Times New Roman"/>
                <w:sz w:val="16"/>
                <w:szCs w:val="16"/>
              </w:rPr>
            </w:pPr>
            <w:r>
              <w:rPr>
                <w:sz w:val="16"/>
                <w:szCs w:val="16"/>
              </w:rPr>
              <w:t>11.18</w:t>
            </w:r>
          </w:p>
        </w:tc>
        <w:tc>
          <w:tcPr>
            <w:tcW w:w="990" w:type="dxa"/>
            <w:tcBorders>
              <w:top w:val="nil"/>
              <w:left w:val="nil"/>
              <w:bottom w:val="nil"/>
              <w:right w:val="nil"/>
            </w:tcBorders>
          </w:tcPr>
          <w:p w14:paraId="00CEDE36" w14:textId="66673364" w:rsidR="00F81B1C" w:rsidRPr="00224723" w:rsidRDefault="00F81B1C" w:rsidP="00F81B1C">
            <w:pPr>
              <w:autoSpaceDE w:val="0"/>
              <w:autoSpaceDN w:val="0"/>
              <w:adjustRightInd w:val="0"/>
              <w:jc w:val="center"/>
              <w:rPr>
                <w:rFonts w:eastAsia="Times New Roman"/>
                <w:sz w:val="16"/>
                <w:szCs w:val="16"/>
              </w:rPr>
            </w:pPr>
            <w:r>
              <w:rPr>
                <w:sz w:val="16"/>
                <w:szCs w:val="16"/>
              </w:rPr>
              <w:t>21.023</w:t>
            </w:r>
          </w:p>
        </w:tc>
        <w:tc>
          <w:tcPr>
            <w:tcW w:w="3150" w:type="dxa"/>
            <w:tcBorders>
              <w:top w:val="nil"/>
              <w:left w:val="nil"/>
              <w:bottom w:val="nil"/>
            </w:tcBorders>
          </w:tcPr>
          <w:p w14:paraId="1B2F761E"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WDI</w:t>
            </w:r>
          </w:p>
        </w:tc>
      </w:tr>
      <w:tr w:rsidR="00F81B1C" w:rsidRPr="00944A43" w14:paraId="71891AC4" w14:textId="77777777" w:rsidTr="00475E6A">
        <w:trPr>
          <w:trHeight w:hRule="exact" w:val="255"/>
          <w:jc w:val="center"/>
        </w:trPr>
        <w:tc>
          <w:tcPr>
            <w:tcW w:w="2376" w:type="dxa"/>
            <w:tcBorders>
              <w:top w:val="nil"/>
              <w:bottom w:val="nil"/>
              <w:right w:val="nil"/>
            </w:tcBorders>
          </w:tcPr>
          <w:p w14:paraId="69E8D2E4"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Oil and Gas per capita (logged)</w:t>
            </w:r>
          </w:p>
        </w:tc>
        <w:tc>
          <w:tcPr>
            <w:tcW w:w="540" w:type="dxa"/>
            <w:tcBorders>
              <w:top w:val="nil"/>
              <w:left w:val="nil"/>
              <w:bottom w:val="nil"/>
              <w:right w:val="nil"/>
            </w:tcBorders>
          </w:tcPr>
          <w:p w14:paraId="23EF6ACE" w14:textId="030E6A5E" w:rsidR="00F81B1C" w:rsidRPr="00224723" w:rsidRDefault="00F81B1C" w:rsidP="00F81B1C">
            <w:pPr>
              <w:autoSpaceDE w:val="0"/>
              <w:autoSpaceDN w:val="0"/>
              <w:adjustRightInd w:val="0"/>
              <w:jc w:val="center"/>
              <w:rPr>
                <w:rFonts w:eastAsia="Times New Roman"/>
                <w:sz w:val="16"/>
                <w:szCs w:val="16"/>
              </w:rPr>
            </w:pPr>
            <w:r>
              <w:rPr>
                <w:sz w:val="16"/>
                <w:szCs w:val="16"/>
              </w:rPr>
              <w:t>3,386</w:t>
            </w:r>
          </w:p>
        </w:tc>
        <w:tc>
          <w:tcPr>
            <w:tcW w:w="900" w:type="dxa"/>
            <w:tcBorders>
              <w:top w:val="nil"/>
              <w:left w:val="nil"/>
              <w:bottom w:val="nil"/>
              <w:right w:val="nil"/>
            </w:tcBorders>
          </w:tcPr>
          <w:p w14:paraId="32E12745" w14:textId="0C690066" w:rsidR="00F81B1C" w:rsidRPr="00224723" w:rsidRDefault="00F81B1C" w:rsidP="00F81B1C">
            <w:pPr>
              <w:autoSpaceDE w:val="0"/>
              <w:autoSpaceDN w:val="0"/>
              <w:adjustRightInd w:val="0"/>
              <w:jc w:val="center"/>
              <w:rPr>
                <w:rFonts w:eastAsia="Times New Roman"/>
                <w:sz w:val="16"/>
                <w:szCs w:val="16"/>
              </w:rPr>
            </w:pPr>
            <w:r>
              <w:rPr>
                <w:sz w:val="16"/>
                <w:szCs w:val="16"/>
              </w:rPr>
              <w:t>2.682</w:t>
            </w:r>
          </w:p>
        </w:tc>
        <w:tc>
          <w:tcPr>
            <w:tcW w:w="1080" w:type="dxa"/>
            <w:tcBorders>
              <w:top w:val="nil"/>
              <w:left w:val="nil"/>
              <w:bottom w:val="nil"/>
              <w:right w:val="nil"/>
            </w:tcBorders>
          </w:tcPr>
          <w:p w14:paraId="02AC5205" w14:textId="622CDC29" w:rsidR="00F81B1C" w:rsidRPr="00224723" w:rsidRDefault="00F81B1C" w:rsidP="00F81B1C">
            <w:pPr>
              <w:autoSpaceDE w:val="0"/>
              <w:autoSpaceDN w:val="0"/>
              <w:adjustRightInd w:val="0"/>
              <w:jc w:val="center"/>
              <w:rPr>
                <w:rFonts w:eastAsia="Times New Roman"/>
                <w:sz w:val="16"/>
                <w:szCs w:val="16"/>
              </w:rPr>
            </w:pPr>
            <w:r>
              <w:rPr>
                <w:sz w:val="16"/>
                <w:szCs w:val="16"/>
              </w:rPr>
              <w:t>2.998</w:t>
            </w:r>
          </w:p>
        </w:tc>
        <w:tc>
          <w:tcPr>
            <w:tcW w:w="810" w:type="dxa"/>
            <w:tcBorders>
              <w:top w:val="nil"/>
              <w:left w:val="nil"/>
              <w:bottom w:val="nil"/>
              <w:right w:val="nil"/>
            </w:tcBorders>
          </w:tcPr>
          <w:p w14:paraId="27D33607" w14:textId="77777777" w:rsidR="00F81B1C" w:rsidRPr="00224723" w:rsidRDefault="00F81B1C" w:rsidP="00F81B1C">
            <w:pPr>
              <w:autoSpaceDE w:val="0"/>
              <w:autoSpaceDN w:val="0"/>
              <w:adjustRightInd w:val="0"/>
              <w:jc w:val="center"/>
              <w:rPr>
                <w:rFonts w:eastAsia="Times New Roman"/>
                <w:sz w:val="16"/>
                <w:szCs w:val="16"/>
              </w:rPr>
            </w:pPr>
            <w:r w:rsidRPr="00224723">
              <w:rPr>
                <w:sz w:val="16"/>
                <w:szCs w:val="16"/>
              </w:rPr>
              <w:t>0</w:t>
            </w:r>
          </w:p>
        </w:tc>
        <w:tc>
          <w:tcPr>
            <w:tcW w:w="990" w:type="dxa"/>
            <w:tcBorders>
              <w:top w:val="nil"/>
              <w:left w:val="nil"/>
              <w:bottom w:val="nil"/>
              <w:right w:val="nil"/>
            </w:tcBorders>
          </w:tcPr>
          <w:p w14:paraId="6CCC6476" w14:textId="1A510102" w:rsidR="00F81B1C" w:rsidRPr="00224723" w:rsidRDefault="00F81B1C" w:rsidP="00F81B1C">
            <w:pPr>
              <w:autoSpaceDE w:val="0"/>
              <w:autoSpaceDN w:val="0"/>
              <w:adjustRightInd w:val="0"/>
              <w:jc w:val="center"/>
              <w:rPr>
                <w:rFonts w:eastAsia="Times New Roman"/>
                <w:sz w:val="16"/>
                <w:szCs w:val="16"/>
              </w:rPr>
            </w:pPr>
            <w:r>
              <w:rPr>
                <w:sz w:val="16"/>
                <w:szCs w:val="16"/>
              </w:rPr>
              <w:t>10.617</w:t>
            </w:r>
          </w:p>
        </w:tc>
        <w:tc>
          <w:tcPr>
            <w:tcW w:w="3150" w:type="dxa"/>
            <w:tcBorders>
              <w:top w:val="nil"/>
              <w:left w:val="nil"/>
              <w:bottom w:val="nil"/>
            </w:tcBorders>
          </w:tcPr>
          <w:p w14:paraId="7837035E" w14:textId="5655DE81" w:rsidR="00F81B1C" w:rsidRPr="00224723" w:rsidRDefault="00F81B1C" w:rsidP="00F81B1C">
            <w:pPr>
              <w:autoSpaceDE w:val="0"/>
              <w:autoSpaceDN w:val="0"/>
              <w:adjustRightInd w:val="0"/>
              <w:jc w:val="center"/>
              <w:rPr>
                <w:rFonts w:eastAsia="Times New Roman"/>
                <w:sz w:val="16"/>
                <w:szCs w:val="16"/>
              </w:rPr>
            </w:pPr>
            <w:r>
              <w:rPr>
                <w:rFonts w:eastAsia="Times New Roman"/>
                <w:sz w:val="16"/>
                <w:szCs w:val="16"/>
              </w:rPr>
              <w:t>Ross (2015</w:t>
            </w:r>
            <w:r w:rsidRPr="00224723">
              <w:rPr>
                <w:rFonts w:eastAsia="Times New Roman"/>
                <w:sz w:val="16"/>
                <w:szCs w:val="16"/>
              </w:rPr>
              <w:t>)</w:t>
            </w:r>
          </w:p>
        </w:tc>
      </w:tr>
      <w:tr w:rsidR="00F81B1C" w:rsidRPr="00944A43" w14:paraId="6A04093D" w14:textId="77777777" w:rsidTr="00475E6A">
        <w:trPr>
          <w:trHeight w:hRule="exact" w:val="255"/>
          <w:jc w:val="center"/>
        </w:trPr>
        <w:tc>
          <w:tcPr>
            <w:tcW w:w="2376" w:type="dxa"/>
            <w:tcBorders>
              <w:top w:val="nil"/>
              <w:bottom w:val="nil"/>
              <w:right w:val="nil"/>
            </w:tcBorders>
          </w:tcPr>
          <w:p w14:paraId="33D4C784"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Ethnic Fractionalization</w:t>
            </w:r>
          </w:p>
        </w:tc>
        <w:tc>
          <w:tcPr>
            <w:tcW w:w="540" w:type="dxa"/>
            <w:tcBorders>
              <w:top w:val="nil"/>
              <w:left w:val="nil"/>
              <w:bottom w:val="nil"/>
              <w:right w:val="nil"/>
            </w:tcBorders>
          </w:tcPr>
          <w:p w14:paraId="04F6E59A" w14:textId="5953DE34" w:rsidR="00F81B1C" w:rsidRPr="00224723" w:rsidRDefault="00F81B1C" w:rsidP="00F81B1C">
            <w:pPr>
              <w:autoSpaceDE w:val="0"/>
              <w:autoSpaceDN w:val="0"/>
              <w:adjustRightInd w:val="0"/>
              <w:jc w:val="center"/>
              <w:rPr>
                <w:rFonts w:eastAsia="Times New Roman"/>
                <w:sz w:val="16"/>
                <w:szCs w:val="16"/>
              </w:rPr>
            </w:pPr>
            <w:r>
              <w:rPr>
                <w:sz w:val="16"/>
                <w:szCs w:val="16"/>
              </w:rPr>
              <w:t>3,512</w:t>
            </w:r>
          </w:p>
        </w:tc>
        <w:tc>
          <w:tcPr>
            <w:tcW w:w="900" w:type="dxa"/>
            <w:tcBorders>
              <w:top w:val="nil"/>
              <w:left w:val="nil"/>
              <w:bottom w:val="nil"/>
              <w:right w:val="nil"/>
            </w:tcBorders>
          </w:tcPr>
          <w:p w14:paraId="0ED305D6" w14:textId="35409142" w:rsidR="00F81B1C" w:rsidRPr="00224723" w:rsidRDefault="00F81B1C" w:rsidP="00F81B1C">
            <w:pPr>
              <w:autoSpaceDE w:val="0"/>
              <w:autoSpaceDN w:val="0"/>
              <w:adjustRightInd w:val="0"/>
              <w:jc w:val="center"/>
              <w:rPr>
                <w:rFonts w:eastAsia="Times New Roman"/>
                <w:sz w:val="16"/>
                <w:szCs w:val="16"/>
              </w:rPr>
            </w:pPr>
            <w:r>
              <w:rPr>
                <w:sz w:val="16"/>
                <w:szCs w:val="16"/>
              </w:rPr>
              <w:t>0.453</w:t>
            </w:r>
          </w:p>
        </w:tc>
        <w:tc>
          <w:tcPr>
            <w:tcW w:w="1080" w:type="dxa"/>
            <w:tcBorders>
              <w:top w:val="nil"/>
              <w:left w:val="nil"/>
              <w:bottom w:val="nil"/>
              <w:right w:val="nil"/>
            </w:tcBorders>
          </w:tcPr>
          <w:p w14:paraId="5093A1C2" w14:textId="79339404" w:rsidR="00F81B1C" w:rsidRPr="00224723" w:rsidRDefault="00F81B1C" w:rsidP="00F81B1C">
            <w:pPr>
              <w:autoSpaceDE w:val="0"/>
              <w:autoSpaceDN w:val="0"/>
              <w:adjustRightInd w:val="0"/>
              <w:jc w:val="center"/>
              <w:rPr>
                <w:rFonts w:eastAsia="Times New Roman"/>
                <w:sz w:val="16"/>
                <w:szCs w:val="16"/>
              </w:rPr>
            </w:pPr>
            <w:r>
              <w:rPr>
                <w:sz w:val="16"/>
                <w:szCs w:val="16"/>
              </w:rPr>
              <w:t>0.256</w:t>
            </w:r>
          </w:p>
        </w:tc>
        <w:tc>
          <w:tcPr>
            <w:tcW w:w="810" w:type="dxa"/>
            <w:tcBorders>
              <w:top w:val="nil"/>
              <w:left w:val="nil"/>
              <w:bottom w:val="nil"/>
              <w:right w:val="nil"/>
            </w:tcBorders>
          </w:tcPr>
          <w:p w14:paraId="4AB16019" w14:textId="19F68144" w:rsidR="00F81B1C" w:rsidRPr="00224723" w:rsidRDefault="00F81B1C" w:rsidP="00F81B1C">
            <w:pPr>
              <w:autoSpaceDE w:val="0"/>
              <w:autoSpaceDN w:val="0"/>
              <w:adjustRightInd w:val="0"/>
              <w:jc w:val="center"/>
              <w:rPr>
                <w:rFonts w:eastAsia="Times New Roman"/>
                <w:sz w:val="16"/>
                <w:szCs w:val="16"/>
              </w:rPr>
            </w:pPr>
            <w:r>
              <w:rPr>
                <w:sz w:val="16"/>
                <w:szCs w:val="16"/>
              </w:rPr>
              <w:t>0</w:t>
            </w:r>
          </w:p>
        </w:tc>
        <w:tc>
          <w:tcPr>
            <w:tcW w:w="990" w:type="dxa"/>
            <w:tcBorders>
              <w:top w:val="nil"/>
              <w:left w:val="nil"/>
              <w:bottom w:val="nil"/>
              <w:right w:val="nil"/>
            </w:tcBorders>
          </w:tcPr>
          <w:p w14:paraId="11C08A02" w14:textId="7AFB85BA" w:rsidR="00F81B1C" w:rsidRPr="00224723" w:rsidRDefault="00F81B1C" w:rsidP="00F81B1C">
            <w:pPr>
              <w:autoSpaceDE w:val="0"/>
              <w:autoSpaceDN w:val="0"/>
              <w:adjustRightInd w:val="0"/>
              <w:jc w:val="center"/>
              <w:rPr>
                <w:rFonts w:eastAsia="Times New Roman"/>
                <w:sz w:val="16"/>
                <w:szCs w:val="16"/>
              </w:rPr>
            </w:pPr>
            <w:r>
              <w:rPr>
                <w:sz w:val="16"/>
                <w:szCs w:val="16"/>
              </w:rPr>
              <w:t>0.93</w:t>
            </w:r>
          </w:p>
        </w:tc>
        <w:tc>
          <w:tcPr>
            <w:tcW w:w="3150" w:type="dxa"/>
            <w:tcBorders>
              <w:top w:val="nil"/>
              <w:left w:val="nil"/>
              <w:bottom w:val="nil"/>
            </w:tcBorders>
          </w:tcPr>
          <w:p w14:paraId="227B29EC" w14:textId="03F59BEF" w:rsidR="00F81B1C" w:rsidRPr="00224723" w:rsidRDefault="00F81B1C" w:rsidP="00F81B1C">
            <w:pPr>
              <w:autoSpaceDE w:val="0"/>
              <w:autoSpaceDN w:val="0"/>
              <w:adjustRightInd w:val="0"/>
              <w:jc w:val="center"/>
              <w:rPr>
                <w:rFonts w:eastAsia="Times New Roman"/>
                <w:sz w:val="16"/>
                <w:szCs w:val="16"/>
              </w:rPr>
            </w:pPr>
            <w:r>
              <w:rPr>
                <w:rFonts w:eastAsia="Times New Roman"/>
                <w:sz w:val="16"/>
                <w:szCs w:val="16"/>
              </w:rPr>
              <w:t>Alesina et al. (2003)</w:t>
            </w:r>
          </w:p>
        </w:tc>
      </w:tr>
      <w:tr w:rsidR="00F81B1C" w:rsidRPr="00944A43" w14:paraId="2C6660D5" w14:textId="77777777" w:rsidTr="00475E6A">
        <w:trPr>
          <w:trHeight w:hRule="exact" w:val="255"/>
          <w:jc w:val="center"/>
        </w:trPr>
        <w:tc>
          <w:tcPr>
            <w:tcW w:w="2376" w:type="dxa"/>
            <w:tcBorders>
              <w:top w:val="nil"/>
              <w:bottom w:val="nil"/>
              <w:right w:val="nil"/>
            </w:tcBorders>
          </w:tcPr>
          <w:p w14:paraId="2A3F646E" w14:textId="3D598377" w:rsidR="00F81B1C" w:rsidRPr="00224723" w:rsidRDefault="00F81B1C" w:rsidP="00F81B1C">
            <w:pPr>
              <w:autoSpaceDE w:val="0"/>
              <w:autoSpaceDN w:val="0"/>
              <w:adjustRightInd w:val="0"/>
              <w:rPr>
                <w:rFonts w:eastAsia="Times New Roman"/>
                <w:sz w:val="16"/>
                <w:szCs w:val="16"/>
              </w:rPr>
            </w:pPr>
            <w:r>
              <w:rPr>
                <w:rFonts w:eastAsia="Times New Roman"/>
                <w:sz w:val="16"/>
                <w:szCs w:val="16"/>
              </w:rPr>
              <w:t>Income Inequality</w:t>
            </w:r>
          </w:p>
        </w:tc>
        <w:tc>
          <w:tcPr>
            <w:tcW w:w="540" w:type="dxa"/>
            <w:tcBorders>
              <w:top w:val="nil"/>
              <w:left w:val="nil"/>
              <w:bottom w:val="nil"/>
              <w:right w:val="nil"/>
            </w:tcBorders>
          </w:tcPr>
          <w:p w14:paraId="5CFCA3BB" w14:textId="5AF01538" w:rsidR="00F81B1C" w:rsidRDefault="00F81B1C" w:rsidP="00F81B1C">
            <w:pPr>
              <w:autoSpaceDE w:val="0"/>
              <w:autoSpaceDN w:val="0"/>
              <w:adjustRightInd w:val="0"/>
              <w:jc w:val="center"/>
              <w:rPr>
                <w:sz w:val="16"/>
                <w:szCs w:val="16"/>
              </w:rPr>
            </w:pPr>
            <w:r>
              <w:rPr>
                <w:sz w:val="16"/>
                <w:szCs w:val="16"/>
              </w:rPr>
              <w:t>2,854</w:t>
            </w:r>
          </w:p>
        </w:tc>
        <w:tc>
          <w:tcPr>
            <w:tcW w:w="900" w:type="dxa"/>
            <w:tcBorders>
              <w:top w:val="nil"/>
              <w:left w:val="nil"/>
              <w:bottom w:val="nil"/>
              <w:right w:val="nil"/>
            </w:tcBorders>
          </w:tcPr>
          <w:p w14:paraId="6322199E" w14:textId="476AEFAB" w:rsidR="00F81B1C" w:rsidRDefault="00F81B1C" w:rsidP="00F81B1C">
            <w:pPr>
              <w:autoSpaceDE w:val="0"/>
              <w:autoSpaceDN w:val="0"/>
              <w:adjustRightInd w:val="0"/>
              <w:jc w:val="center"/>
              <w:rPr>
                <w:sz w:val="16"/>
                <w:szCs w:val="16"/>
              </w:rPr>
            </w:pPr>
            <w:r>
              <w:rPr>
                <w:sz w:val="16"/>
                <w:szCs w:val="16"/>
              </w:rPr>
              <w:t>44.349</w:t>
            </w:r>
          </w:p>
        </w:tc>
        <w:tc>
          <w:tcPr>
            <w:tcW w:w="1080" w:type="dxa"/>
            <w:tcBorders>
              <w:top w:val="nil"/>
              <w:left w:val="nil"/>
              <w:bottom w:val="nil"/>
              <w:right w:val="nil"/>
            </w:tcBorders>
          </w:tcPr>
          <w:p w14:paraId="2E3DB6B0" w14:textId="6C79434B" w:rsidR="00F81B1C" w:rsidRDefault="00F81B1C" w:rsidP="00F81B1C">
            <w:pPr>
              <w:autoSpaceDE w:val="0"/>
              <w:autoSpaceDN w:val="0"/>
              <w:adjustRightInd w:val="0"/>
              <w:jc w:val="center"/>
              <w:rPr>
                <w:sz w:val="16"/>
                <w:szCs w:val="16"/>
              </w:rPr>
            </w:pPr>
            <w:r>
              <w:rPr>
                <w:sz w:val="16"/>
                <w:szCs w:val="16"/>
              </w:rPr>
              <w:t>6.635</w:t>
            </w:r>
          </w:p>
        </w:tc>
        <w:tc>
          <w:tcPr>
            <w:tcW w:w="810" w:type="dxa"/>
            <w:tcBorders>
              <w:top w:val="nil"/>
              <w:left w:val="nil"/>
              <w:bottom w:val="nil"/>
              <w:right w:val="nil"/>
            </w:tcBorders>
          </w:tcPr>
          <w:p w14:paraId="1096542F" w14:textId="03177BBA" w:rsidR="00F81B1C" w:rsidRDefault="00F81B1C" w:rsidP="00F81B1C">
            <w:pPr>
              <w:autoSpaceDE w:val="0"/>
              <w:autoSpaceDN w:val="0"/>
              <w:adjustRightInd w:val="0"/>
              <w:jc w:val="center"/>
              <w:rPr>
                <w:sz w:val="16"/>
                <w:szCs w:val="16"/>
              </w:rPr>
            </w:pPr>
            <w:r>
              <w:rPr>
                <w:sz w:val="16"/>
                <w:szCs w:val="16"/>
              </w:rPr>
              <w:t>22.2</w:t>
            </w:r>
          </w:p>
        </w:tc>
        <w:tc>
          <w:tcPr>
            <w:tcW w:w="990" w:type="dxa"/>
            <w:tcBorders>
              <w:top w:val="nil"/>
              <w:left w:val="nil"/>
              <w:bottom w:val="nil"/>
              <w:right w:val="nil"/>
            </w:tcBorders>
          </w:tcPr>
          <w:p w14:paraId="7228452B" w14:textId="36F23C34" w:rsidR="00F81B1C" w:rsidRDefault="00F81B1C" w:rsidP="00F81B1C">
            <w:pPr>
              <w:autoSpaceDE w:val="0"/>
              <w:autoSpaceDN w:val="0"/>
              <w:adjustRightInd w:val="0"/>
              <w:jc w:val="center"/>
              <w:rPr>
                <w:sz w:val="16"/>
                <w:szCs w:val="16"/>
              </w:rPr>
            </w:pPr>
            <w:r>
              <w:rPr>
                <w:sz w:val="16"/>
                <w:szCs w:val="16"/>
              </w:rPr>
              <w:t>68.6</w:t>
            </w:r>
          </w:p>
        </w:tc>
        <w:tc>
          <w:tcPr>
            <w:tcW w:w="3150" w:type="dxa"/>
            <w:tcBorders>
              <w:top w:val="nil"/>
              <w:left w:val="nil"/>
              <w:bottom w:val="nil"/>
            </w:tcBorders>
          </w:tcPr>
          <w:p w14:paraId="0DF2885F" w14:textId="7FB84305" w:rsidR="00F81B1C" w:rsidRDefault="00F81B1C" w:rsidP="00F81B1C">
            <w:pPr>
              <w:autoSpaceDE w:val="0"/>
              <w:autoSpaceDN w:val="0"/>
              <w:adjustRightInd w:val="0"/>
              <w:jc w:val="center"/>
              <w:rPr>
                <w:rFonts w:eastAsia="Times New Roman"/>
                <w:sz w:val="16"/>
                <w:szCs w:val="16"/>
              </w:rPr>
            </w:pPr>
            <w:r>
              <w:rPr>
                <w:rFonts w:eastAsia="Times New Roman"/>
                <w:sz w:val="16"/>
                <w:szCs w:val="16"/>
              </w:rPr>
              <w:t>Solt (2009)</w:t>
            </w:r>
          </w:p>
        </w:tc>
      </w:tr>
      <w:tr w:rsidR="00F81B1C" w:rsidRPr="00944A43" w14:paraId="71D2C196" w14:textId="77777777" w:rsidTr="00475E6A">
        <w:trPr>
          <w:trHeight w:hRule="exact" w:val="255"/>
          <w:jc w:val="center"/>
        </w:trPr>
        <w:tc>
          <w:tcPr>
            <w:tcW w:w="2376" w:type="dxa"/>
            <w:tcBorders>
              <w:top w:val="nil"/>
              <w:bottom w:val="nil"/>
              <w:right w:val="nil"/>
            </w:tcBorders>
          </w:tcPr>
          <w:p w14:paraId="6E9D8752" w14:textId="2E153C55" w:rsidR="00F81B1C" w:rsidRPr="00224723" w:rsidRDefault="00F81B1C" w:rsidP="00F81B1C">
            <w:pPr>
              <w:autoSpaceDE w:val="0"/>
              <w:autoSpaceDN w:val="0"/>
              <w:adjustRightInd w:val="0"/>
              <w:rPr>
                <w:rFonts w:eastAsia="Times New Roman"/>
                <w:sz w:val="16"/>
                <w:szCs w:val="16"/>
              </w:rPr>
            </w:pPr>
            <w:r>
              <w:rPr>
                <w:rFonts w:eastAsia="Times New Roman"/>
                <w:sz w:val="16"/>
                <w:szCs w:val="16"/>
              </w:rPr>
              <w:t>Educational Inequality</w:t>
            </w:r>
          </w:p>
        </w:tc>
        <w:tc>
          <w:tcPr>
            <w:tcW w:w="540" w:type="dxa"/>
            <w:tcBorders>
              <w:top w:val="nil"/>
              <w:left w:val="nil"/>
              <w:bottom w:val="nil"/>
              <w:right w:val="nil"/>
            </w:tcBorders>
          </w:tcPr>
          <w:p w14:paraId="2C5D3A9E" w14:textId="05FC6220" w:rsidR="00F81B1C" w:rsidRDefault="00F81B1C" w:rsidP="00F81B1C">
            <w:pPr>
              <w:autoSpaceDE w:val="0"/>
              <w:autoSpaceDN w:val="0"/>
              <w:adjustRightInd w:val="0"/>
              <w:jc w:val="center"/>
              <w:rPr>
                <w:sz w:val="16"/>
                <w:szCs w:val="16"/>
              </w:rPr>
            </w:pPr>
            <w:r>
              <w:rPr>
                <w:sz w:val="16"/>
                <w:szCs w:val="16"/>
              </w:rPr>
              <w:t>3,176</w:t>
            </w:r>
          </w:p>
        </w:tc>
        <w:tc>
          <w:tcPr>
            <w:tcW w:w="900" w:type="dxa"/>
            <w:tcBorders>
              <w:top w:val="nil"/>
              <w:left w:val="nil"/>
              <w:bottom w:val="nil"/>
              <w:right w:val="nil"/>
            </w:tcBorders>
          </w:tcPr>
          <w:p w14:paraId="0F9E938C" w14:textId="3E4D17D4" w:rsidR="00F81B1C" w:rsidRDefault="00F81B1C" w:rsidP="00F81B1C">
            <w:pPr>
              <w:autoSpaceDE w:val="0"/>
              <w:autoSpaceDN w:val="0"/>
              <w:adjustRightInd w:val="0"/>
              <w:jc w:val="center"/>
              <w:rPr>
                <w:sz w:val="16"/>
                <w:szCs w:val="16"/>
              </w:rPr>
            </w:pPr>
            <w:r>
              <w:rPr>
                <w:sz w:val="16"/>
                <w:szCs w:val="16"/>
              </w:rPr>
              <w:t>0.405</w:t>
            </w:r>
          </w:p>
        </w:tc>
        <w:tc>
          <w:tcPr>
            <w:tcW w:w="1080" w:type="dxa"/>
            <w:tcBorders>
              <w:top w:val="nil"/>
              <w:left w:val="nil"/>
              <w:bottom w:val="nil"/>
              <w:right w:val="nil"/>
            </w:tcBorders>
          </w:tcPr>
          <w:p w14:paraId="518F14A9" w14:textId="2E97EE51" w:rsidR="00F81B1C" w:rsidRDefault="00F81B1C" w:rsidP="00F81B1C">
            <w:pPr>
              <w:autoSpaceDE w:val="0"/>
              <w:autoSpaceDN w:val="0"/>
              <w:adjustRightInd w:val="0"/>
              <w:jc w:val="center"/>
              <w:rPr>
                <w:sz w:val="16"/>
                <w:szCs w:val="16"/>
              </w:rPr>
            </w:pPr>
            <w:r>
              <w:rPr>
                <w:sz w:val="16"/>
                <w:szCs w:val="16"/>
              </w:rPr>
              <w:t>0.034</w:t>
            </w:r>
          </w:p>
        </w:tc>
        <w:tc>
          <w:tcPr>
            <w:tcW w:w="810" w:type="dxa"/>
            <w:tcBorders>
              <w:top w:val="nil"/>
              <w:left w:val="nil"/>
              <w:bottom w:val="nil"/>
              <w:right w:val="nil"/>
            </w:tcBorders>
          </w:tcPr>
          <w:p w14:paraId="79187713" w14:textId="159E6C26" w:rsidR="00F81B1C" w:rsidRDefault="00F81B1C" w:rsidP="00F81B1C">
            <w:pPr>
              <w:autoSpaceDE w:val="0"/>
              <w:autoSpaceDN w:val="0"/>
              <w:adjustRightInd w:val="0"/>
              <w:jc w:val="center"/>
              <w:rPr>
                <w:sz w:val="16"/>
                <w:szCs w:val="16"/>
              </w:rPr>
            </w:pPr>
            <w:r>
              <w:rPr>
                <w:sz w:val="16"/>
                <w:szCs w:val="16"/>
              </w:rPr>
              <w:t>0.348</w:t>
            </w:r>
          </w:p>
        </w:tc>
        <w:tc>
          <w:tcPr>
            <w:tcW w:w="990" w:type="dxa"/>
            <w:tcBorders>
              <w:top w:val="nil"/>
              <w:left w:val="nil"/>
              <w:bottom w:val="nil"/>
              <w:right w:val="nil"/>
            </w:tcBorders>
          </w:tcPr>
          <w:p w14:paraId="3A9D1262" w14:textId="79A7B5A8" w:rsidR="00F81B1C" w:rsidRDefault="00F81B1C" w:rsidP="00F81B1C">
            <w:pPr>
              <w:autoSpaceDE w:val="0"/>
              <w:autoSpaceDN w:val="0"/>
              <w:adjustRightInd w:val="0"/>
              <w:jc w:val="center"/>
              <w:rPr>
                <w:sz w:val="16"/>
                <w:szCs w:val="16"/>
              </w:rPr>
            </w:pPr>
            <w:r>
              <w:rPr>
                <w:sz w:val="16"/>
                <w:szCs w:val="16"/>
              </w:rPr>
              <w:t>0.46</w:t>
            </w:r>
          </w:p>
        </w:tc>
        <w:tc>
          <w:tcPr>
            <w:tcW w:w="3150" w:type="dxa"/>
            <w:tcBorders>
              <w:top w:val="nil"/>
              <w:left w:val="nil"/>
              <w:bottom w:val="nil"/>
            </w:tcBorders>
          </w:tcPr>
          <w:p w14:paraId="36D70475" w14:textId="7BE698E6" w:rsidR="00F81B1C" w:rsidRDefault="00F81B1C" w:rsidP="00F81B1C">
            <w:pPr>
              <w:autoSpaceDE w:val="0"/>
              <w:autoSpaceDN w:val="0"/>
              <w:adjustRightInd w:val="0"/>
              <w:jc w:val="center"/>
              <w:rPr>
                <w:rFonts w:eastAsia="Times New Roman"/>
                <w:sz w:val="16"/>
                <w:szCs w:val="16"/>
              </w:rPr>
            </w:pPr>
            <w:r>
              <w:rPr>
                <w:rFonts w:eastAsia="Times New Roman"/>
                <w:sz w:val="16"/>
                <w:szCs w:val="16"/>
              </w:rPr>
              <w:t>Benaabdelaali et al. (2012)</w:t>
            </w:r>
          </w:p>
        </w:tc>
      </w:tr>
      <w:tr w:rsidR="00F81B1C" w:rsidRPr="00944A43" w14:paraId="41382D09" w14:textId="77777777" w:rsidTr="00475E6A">
        <w:trPr>
          <w:trHeight w:hRule="exact" w:val="255"/>
          <w:jc w:val="center"/>
        </w:trPr>
        <w:tc>
          <w:tcPr>
            <w:tcW w:w="2376" w:type="dxa"/>
            <w:tcBorders>
              <w:top w:val="nil"/>
              <w:bottom w:val="nil"/>
              <w:right w:val="nil"/>
            </w:tcBorders>
          </w:tcPr>
          <w:p w14:paraId="37E36671"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Strikes</w:t>
            </w:r>
          </w:p>
        </w:tc>
        <w:tc>
          <w:tcPr>
            <w:tcW w:w="540" w:type="dxa"/>
            <w:tcBorders>
              <w:top w:val="nil"/>
              <w:left w:val="nil"/>
              <w:bottom w:val="nil"/>
              <w:right w:val="nil"/>
            </w:tcBorders>
            <w:vAlign w:val="bottom"/>
          </w:tcPr>
          <w:p w14:paraId="29DDCB81" w14:textId="203EB055"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3,006</w:t>
            </w:r>
          </w:p>
        </w:tc>
        <w:tc>
          <w:tcPr>
            <w:tcW w:w="900" w:type="dxa"/>
            <w:tcBorders>
              <w:top w:val="nil"/>
              <w:left w:val="nil"/>
              <w:bottom w:val="nil"/>
              <w:right w:val="nil"/>
            </w:tcBorders>
            <w:vAlign w:val="bottom"/>
          </w:tcPr>
          <w:p w14:paraId="3CD4CE28" w14:textId="43BBB48E"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0.092</w:t>
            </w:r>
          </w:p>
        </w:tc>
        <w:tc>
          <w:tcPr>
            <w:tcW w:w="1080" w:type="dxa"/>
            <w:tcBorders>
              <w:top w:val="nil"/>
              <w:left w:val="nil"/>
              <w:bottom w:val="nil"/>
              <w:right w:val="nil"/>
            </w:tcBorders>
            <w:vAlign w:val="bottom"/>
          </w:tcPr>
          <w:p w14:paraId="4AF5BA82" w14:textId="161AB35C"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0.397</w:t>
            </w:r>
          </w:p>
        </w:tc>
        <w:tc>
          <w:tcPr>
            <w:tcW w:w="810" w:type="dxa"/>
            <w:tcBorders>
              <w:top w:val="nil"/>
              <w:left w:val="nil"/>
              <w:bottom w:val="nil"/>
              <w:right w:val="nil"/>
            </w:tcBorders>
            <w:vAlign w:val="bottom"/>
          </w:tcPr>
          <w:p w14:paraId="5000EF3B"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0</w:t>
            </w:r>
          </w:p>
        </w:tc>
        <w:tc>
          <w:tcPr>
            <w:tcW w:w="990" w:type="dxa"/>
            <w:tcBorders>
              <w:top w:val="nil"/>
              <w:left w:val="nil"/>
              <w:bottom w:val="nil"/>
              <w:right w:val="nil"/>
            </w:tcBorders>
            <w:vAlign w:val="bottom"/>
          </w:tcPr>
          <w:p w14:paraId="4EE69AC0" w14:textId="7FC9E66E"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5</w:t>
            </w:r>
          </w:p>
        </w:tc>
        <w:tc>
          <w:tcPr>
            <w:tcW w:w="3150" w:type="dxa"/>
            <w:tcBorders>
              <w:top w:val="nil"/>
              <w:left w:val="nil"/>
              <w:bottom w:val="nil"/>
            </w:tcBorders>
          </w:tcPr>
          <w:p w14:paraId="7FCB9C4D"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Banks (2014)</w:t>
            </w:r>
          </w:p>
        </w:tc>
      </w:tr>
      <w:tr w:rsidR="00F81B1C" w:rsidRPr="00944A43" w14:paraId="45D06234" w14:textId="77777777" w:rsidTr="00475E6A">
        <w:trPr>
          <w:trHeight w:hRule="exact" w:val="255"/>
          <w:jc w:val="center"/>
        </w:trPr>
        <w:tc>
          <w:tcPr>
            <w:tcW w:w="2376" w:type="dxa"/>
            <w:tcBorders>
              <w:top w:val="nil"/>
              <w:bottom w:val="nil"/>
              <w:right w:val="nil"/>
            </w:tcBorders>
          </w:tcPr>
          <w:p w14:paraId="23247DE0"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Riots</w:t>
            </w:r>
          </w:p>
        </w:tc>
        <w:tc>
          <w:tcPr>
            <w:tcW w:w="540" w:type="dxa"/>
            <w:tcBorders>
              <w:top w:val="nil"/>
              <w:left w:val="nil"/>
              <w:bottom w:val="nil"/>
              <w:right w:val="nil"/>
            </w:tcBorders>
            <w:vAlign w:val="bottom"/>
          </w:tcPr>
          <w:p w14:paraId="49FDB86A" w14:textId="1F2C41EC"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3,005</w:t>
            </w:r>
          </w:p>
        </w:tc>
        <w:tc>
          <w:tcPr>
            <w:tcW w:w="900" w:type="dxa"/>
            <w:tcBorders>
              <w:top w:val="nil"/>
              <w:left w:val="nil"/>
              <w:bottom w:val="nil"/>
              <w:right w:val="nil"/>
            </w:tcBorders>
            <w:vAlign w:val="bottom"/>
          </w:tcPr>
          <w:p w14:paraId="2598A3A2" w14:textId="5459756F"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0.208</w:t>
            </w:r>
          </w:p>
        </w:tc>
        <w:tc>
          <w:tcPr>
            <w:tcW w:w="1080" w:type="dxa"/>
            <w:tcBorders>
              <w:top w:val="nil"/>
              <w:left w:val="nil"/>
              <w:bottom w:val="nil"/>
              <w:right w:val="nil"/>
            </w:tcBorders>
            <w:vAlign w:val="bottom"/>
          </w:tcPr>
          <w:p w14:paraId="6BCA519E" w14:textId="6716B72F"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0.746</w:t>
            </w:r>
          </w:p>
        </w:tc>
        <w:tc>
          <w:tcPr>
            <w:tcW w:w="810" w:type="dxa"/>
            <w:tcBorders>
              <w:top w:val="nil"/>
              <w:left w:val="nil"/>
              <w:bottom w:val="nil"/>
              <w:right w:val="nil"/>
            </w:tcBorders>
            <w:vAlign w:val="bottom"/>
          </w:tcPr>
          <w:p w14:paraId="4BAA1D73"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0</w:t>
            </w:r>
          </w:p>
        </w:tc>
        <w:tc>
          <w:tcPr>
            <w:tcW w:w="990" w:type="dxa"/>
            <w:tcBorders>
              <w:top w:val="nil"/>
              <w:left w:val="nil"/>
              <w:bottom w:val="nil"/>
              <w:right w:val="nil"/>
            </w:tcBorders>
            <w:vAlign w:val="bottom"/>
          </w:tcPr>
          <w:p w14:paraId="583892C7"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12</w:t>
            </w:r>
          </w:p>
        </w:tc>
        <w:tc>
          <w:tcPr>
            <w:tcW w:w="3150" w:type="dxa"/>
            <w:tcBorders>
              <w:top w:val="nil"/>
              <w:left w:val="nil"/>
              <w:bottom w:val="nil"/>
            </w:tcBorders>
          </w:tcPr>
          <w:p w14:paraId="0D63B982"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Banks (2014)</w:t>
            </w:r>
          </w:p>
        </w:tc>
      </w:tr>
      <w:tr w:rsidR="00F81B1C" w:rsidRPr="00944A43" w14:paraId="388B64AC" w14:textId="77777777" w:rsidTr="00475E6A">
        <w:trPr>
          <w:trHeight w:hRule="exact" w:val="255"/>
          <w:jc w:val="center"/>
        </w:trPr>
        <w:tc>
          <w:tcPr>
            <w:tcW w:w="2376" w:type="dxa"/>
            <w:tcBorders>
              <w:top w:val="nil"/>
              <w:bottom w:val="nil"/>
              <w:right w:val="nil"/>
            </w:tcBorders>
          </w:tcPr>
          <w:p w14:paraId="665444A6"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 xml:space="preserve">Revolutions </w:t>
            </w:r>
          </w:p>
        </w:tc>
        <w:tc>
          <w:tcPr>
            <w:tcW w:w="540" w:type="dxa"/>
            <w:tcBorders>
              <w:top w:val="nil"/>
              <w:left w:val="nil"/>
              <w:bottom w:val="nil"/>
              <w:right w:val="nil"/>
            </w:tcBorders>
            <w:vAlign w:val="bottom"/>
          </w:tcPr>
          <w:p w14:paraId="49DA7363" w14:textId="22063A20"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3,005</w:t>
            </w:r>
          </w:p>
        </w:tc>
        <w:tc>
          <w:tcPr>
            <w:tcW w:w="900" w:type="dxa"/>
            <w:tcBorders>
              <w:top w:val="nil"/>
              <w:left w:val="nil"/>
              <w:bottom w:val="nil"/>
              <w:right w:val="nil"/>
            </w:tcBorders>
            <w:vAlign w:val="bottom"/>
          </w:tcPr>
          <w:p w14:paraId="5C898A0F" w14:textId="1FBEB7F7"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0.198</w:t>
            </w:r>
          </w:p>
        </w:tc>
        <w:tc>
          <w:tcPr>
            <w:tcW w:w="1080" w:type="dxa"/>
            <w:tcBorders>
              <w:top w:val="nil"/>
              <w:left w:val="nil"/>
              <w:bottom w:val="nil"/>
              <w:right w:val="nil"/>
            </w:tcBorders>
            <w:vAlign w:val="bottom"/>
          </w:tcPr>
          <w:p w14:paraId="23824D46" w14:textId="2340493C"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0.559</w:t>
            </w:r>
          </w:p>
        </w:tc>
        <w:tc>
          <w:tcPr>
            <w:tcW w:w="810" w:type="dxa"/>
            <w:tcBorders>
              <w:top w:val="nil"/>
              <w:left w:val="nil"/>
              <w:bottom w:val="nil"/>
              <w:right w:val="nil"/>
            </w:tcBorders>
            <w:vAlign w:val="bottom"/>
          </w:tcPr>
          <w:p w14:paraId="58DB3884"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0</w:t>
            </w:r>
          </w:p>
        </w:tc>
        <w:tc>
          <w:tcPr>
            <w:tcW w:w="990" w:type="dxa"/>
            <w:tcBorders>
              <w:top w:val="nil"/>
              <w:left w:val="nil"/>
              <w:bottom w:val="nil"/>
              <w:right w:val="nil"/>
            </w:tcBorders>
            <w:vAlign w:val="bottom"/>
          </w:tcPr>
          <w:p w14:paraId="6D1401BB"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9</w:t>
            </w:r>
          </w:p>
        </w:tc>
        <w:tc>
          <w:tcPr>
            <w:tcW w:w="3150" w:type="dxa"/>
            <w:tcBorders>
              <w:top w:val="nil"/>
              <w:left w:val="nil"/>
              <w:bottom w:val="nil"/>
            </w:tcBorders>
          </w:tcPr>
          <w:p w14:paraId="339364B6"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Banks (2014)</w:t>
            </w:r>
          </w:p>
        </w:tc>
      </w:tr>
      <w:tr w:rsidR="00F81B1C" w:rsidRPr="00944A43" w14:paraId="38BE2A9F" w14:textId="77777777" w:rsidTr="00475E6A">
        <w:trPr>
          <w:trHeight w:hRule="exact" w:val="255"/>
          <w:jc w:val="center"/>
        </w:trPr>
        <w:tc>
          <w:tcPr>
            <w:tcW w:w="2376" w:type="dxa"/>
            <w:tcBorders>
              <w:top w:val="nil"/>
              <w:bottom w:val="nil"/>
              <w:right w:val="nil"/>
            </w:tcBorders>
          </w:tcPr>
          <w:p w14:paraId="56A1EA0F"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Demonstrations</w:t>
            </w:r>
          </w:p>
        </w:tc>
        <w:tc>
          <w:tcPr>
            <w:tcW w:w="540" w:type="dxa"/>
            <w:tcBorders>
              <w:top w:val="nil"/>
              <w:left w:val="nil"/>
              <w:bottom w:val="nil"/>
              <w:right w:val="nil"/>
            </w:tcBorders>
            <w:vAlign w:val="bottom"/>
          </w:tcPr>
          <w:p w14:paraId="1C9D178B" w14:textId="0C6812F4"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3,005</w:t>
            </w:r>
          </w:p>
        </w:tc>
        <w:tc>
          <w:tcPr>
            <w:tcW w:w="900" w:type="dxa"/>
            <w:tcBorders>
              <w:top w:val="nil"/>
              <w:left w:val="nil"/>
              <w:bottom w:val="nil"/>
              <w:right w:val="nil"/>
            </w:tcBorders>
            <w:vAlign w:val="bottom"/>
          </w:tcPr>
          <w:p w14:paraId="519CFE05" w14:textId="4696D657"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0.475</w:t>
            </w:r>
          </w:p>
        </w:tc>
        <w:tc>
          <w:tcPr>
            <w:tcW w:w="1080" w:type="dxa"/>
            <w:tcBorders>
              <w:top w:val="nil"/>
              <w:left w:val="nil"/>
              <w:bottom w:val="nil"/>
              <w:right w:val="nil"/>
            </w:tcBorders>
            <w:vAlign w:val="bottom"/>
          </w:tcPr>
          <w:p w14:paraId="0EC9ED72" w14:textId="3E21DE65"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1.257</w:t>
            </w:r>
          </w:p>
        </w:tc>
        <w:tc>
          <w:tcPr>
            <w:tcW w:w="810" w:type="dxa"/>
            <w:tcBorders>
              <w:top w:val="nil"/>
              <w:left w:val="nil"/>
              <w:bottom w:val="nil"/>
              <w:right w:val="nil"/>
            </w:tcBorders>
            <w:vAlign w:val="bottom"/>
          </w:tcPr>
          <w:p w14:paraId="73A6E9E8"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0</w:t>
            </w:r>
          </w:p>
        </w:tc>
        <w:tc>
          <w:tcPr>
            <w:tcW w:w="990" w:type="dxa"/>
            <w:tcBorders>
              <w:top w:val="nil"/>
              <w:left w:val="nil"/>
              <w:bottom w:val="nil"/>
              <w:right w:val="nil"/>
            </w:tcBorders>
            <w:vAlign w:val="bottom"/>
          </w:tcPr>
          <w:p w14:paraId="65684BA9"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24</w:t>
            </w:r>
          </w:p>
        </w:tc>
        <w:tc>
          <w:tcPr>
            <w:tcW w:w="3150" w:type="dxa"/>
            <w:tcBorders>
              <w:top w:val="nil"/>
              <w:left w:val="nil"/>
              <w:bottom w:val="nil"/>
            </w:tcBorders>
          </w:tcPr>
          <w:p w14:paraId="6D2B7F43"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Banks (2014)</w:t>
            </w:r>
          </w:p>
        </w:tc>
      </w:tr>
      <w:tr w:rsidR="00F81B1C" w:rsidRPr="00944A43" w14:paraId="07519E6F" w14:textId="77777777" w:rsidTr="00475E6A">
        <w:trPr>
          <w:trHeight w:hRule="exact" w:val="255"/>
          <w:jc w:val="center"/>
        </w:trPr>
        <w:tc>
          <w:tcPr>
            <w:tcW w:w="2376" w:type="dxa"/>
            <w:tcBorders>
              <w:top w:val="nil"/>
              <w:bottom w:val="nil"/>
              <w:right w:val="nil"/>
            </w:tcBorders>
          </w:tcPr>
          <w:p w14:paraId="7275E435"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Aggregate conflict index</w:t>
            </w:r>
          </w:p>
        </w:tc>
        <w:tc>
          <w:tcPr>
            <w:tcW w:w="540" w:type="dxa"/>
            <w:tcBorders>
              <w:top w:val="nil"/>
              <w:left w:val="nil"/>
              <w:bottom w:val="nil"/>
              <w:right w:val="nil"/>
            </w:tcBorders>
            <w:vAlign w:val="bottom"/>
          </w:tcPr>
          <w:p w14:paraId="2FC0CC47" w14:textId="2876B48A"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3,003</w:t>
            </w:r>
          </w:p>
        </w:tc>
        <w:tc>
          <w:tcPr>
            <w:tcW w:w="900" w:type="dxa"/>
            <w:tcBorders>
              <w:top w:val="nil"/>
              <w:left w:val="nil"/>
              <w:bottom w:val="nil"/>
              <w:right w:val="nil"/>
            </w:tcBorders>
            <w:vAlign w:val="bottom"/>
          </w:tcPr>
          <w:p w14:paraId="12697F8F" w14:textId="1305A36E"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736.28</w:t>
            </w:r>
          </w:p>
        </w:tc>
        <w:tc>
          <w:tcPr>
            <w:tcW w:w="1080" w:type="dxa"/>
            <w:tcBorders>
              <w:top w:val="nil"/>
              <w:left w:val="nil"/>
              <w:bottom w:val="nil"/>
              <w:right w:val="nil"/>
            </w:tcBorders>
            <w:vAlign w:val="bottom"/>
          </w:tcPr>
          <w:p w14:paraId="744F5A87" w14:textId="60FAFE42"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1558.97</w:t>
            </w:r>
          </w:p>
        </w:tc>
        <w:tc>
          <w:tcPr>
            <w:tcW w:w="810" w:type="dxa"/>
            <w:tcBorders>
              <w:top w:val="nil"/>
              <w:left w:val="nil"/>
              <w:bottom w:val="nil"/>
              <w:right w:val="nil"/>
            </w:tcBorders>
            <w:vAlign w:val="bottom"/>
          </w:tcPr>
          <w:p w14:paraId="2350D51F"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0</w:t>
            </w:r>
          </w:p>
        </w:tc>
        <w:tc>
          <w:tcPr>
            <w:tcW w:w="990" w:type="dxa"/>
            <w:tcBorders>
              <w:top w:val="nil"/>
              <w:left w:val="nil"/>
              <w:bottom w:val="nil"/>
              <w:right w:val="nil"/>
            </w:tcBorders>
            <w:vAlign w:val="bottom"/>
          </w:tcPr>
          <w:p w14:paraId="6F0CC546"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21250</w:t>
            </w:r>
          </w:p>
        </w:tc>
        <w:tc>
          <w:tcPr>
            <w:tcW w:w="3150" w:type="dxa"/>
            <w:tcBorders>
              <w:top w:val="nil"/>
              <w:left w:val="nil"/>
              <w:bottom w:val="nil"/>
            </w:tcBorders>
          </w:tcPr>
          <w:p w14:paraId="57F9056A"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Banks (2014)</w:t>
            </w:r>
          </w:p>
        </w:tc>
      </w:tr>
      <w:tr w:rsidR="00F81B1C" w:rsidRPr="00944A43" w14:paraId="76FEA773" w14:textId="77777777" w:rsidTr="000429C5">
        <w:trPr>
          <w:trHeight w:hRule="exact" w:val="279"/>
          <w:jc w:val="center"/>
        </w:trPr>
        <w:tc>
          <w:tcPr>
            <w:tcW w:w="2376" w:type="dxa"/>
            <w:tcBorders>
              <w:top w:val="nil"/>
              <w:bottom w:val="nil"/>
              <w:right w:val="nil"/>
            </w:tcBorders>
          </w:tcPr>
          <w:p w14:paraId="6137C384"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Government expenditure</w:t>
            </w:r>
          </w:p>
        </w:tc>
        <w:tc>
          <w:tcPr>
            <w:tcW w:w="540" w:type="dxa"/>
            <w:tcBorders>
              <w:top w:val="nil"/>
              <w:left w:val="nil"/>
              <w:bottom w:val="nil"/>
              <w:right w:val="nil"/>
            </w:tcBorders>
            <w:vAlign w:val="bottom"/>
          </w:tcPr>
          <w:p w14:paraId="33548BD3" w14:textId="6FF9EB1D"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3,290</w:t>
            </w:r>
          </w:p>
        </w:tc>
        <w:tc>
          <w:tcPr>
            <w:tcW w:w="900" w:type="dxa"/>
            <w:tcBorders>
              <w:top w:val="nil"/>
              <w:left w:val="nil"/>
              <w:bottom w:val="nil"/>
              <w:right w:val="nil"/>
            </w:tcBorders>
            <w:vAlign w:val="bottom"/>
          </w:tcPr>
          <w:p w14:paraId="4D84F492" w14:textId="41A4146E"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15.984</w:t>
            </w:r>
          </w:p>
        </w:tc>
        <w:tc>
          <w:tcPr>
            <w:tcW w:w="1080" w:type="dxa"/>
            <w:tcBorders>
              <w:top w:val="nil"/>
              <w:left w:val="nil"/>
              <w:bottom w:val="nil"/>
              <w:right w:val="nil"/>
            </w:tcBorders>
            <w:vAlign w:val="bottom"/>
          </w:tcPr>
          <w:p w14:paraId="00A7537E" w14:textId="1F3D8AB5"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6.264</w:t>
            </w:r>
          </w:p>
        </w:tc>
        <w:tc>
          <w:tcPr>
            <w:tcW w:w="810" w:type="dxa"/>
            <w:tcBorders>
              <w:top w:val="nil"/>
              <w:left w:val="nil"/>
              <w:bottom w:val="nil"/>
              <w:right w:val="nil"/>
            </w:tcBorders>
            <w:vAlign w:val="bottom"/>
          </w:tcPr>
          <w:p w14:paraId="2E3AC312" w14:textId="77777777" w:rsidR="00F81B1C" w:rsidRPr="00224723" w:rsidRDefault="00F81B1C" w:rsidP="00F81B1C">
            <w:pPr>
              <w:autoSpaceDE w:val="0"/>
              <w:autoSpaceDN w:val="0"/>
              <w:adjustRightInd w:val="0"/>
              <w:jc w:val="center"/>
              <w:rPr>
                <w:rFonts w:eastAsia="Times New Roman"/>
                <w:color w:val="000000"/>
                <w:sz w:val="16"/>
                <w:szCs w:val="16"/>
              </w:rPr>
            </w:pPr>
            <w:r w:rsidRPr="00224723">
              <w:rPr>
                <w:rFonts w:eastAsia="Times New Roman"/>
                <w:color w:val="000000"/>
                <w:sz w:val="16"/>
                <w:szCs w:val="16"/>
              </w:rPr>
              <w:t>2.047</w:t>
            </w:r>
          </w:p>
        </w:tc>
        <w:tc>
          <w:tcPr>
            <w:tcW w:w="990" w:type="dxa"/>
            <w:tcBorders>
              <w:top w:val="nil"/>
              <w:left w:val="nil"/>
              <w:bottom w:val="nil"/>
              <w:right w:val="nil"/>
            </w:tcBorders>
            <w:vAlign w:val="bottom"/>
          </w:tcPr>
          <w:p w14:paraId="1F5A4928" w14:textId="7F0FAED6"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55.55</w:t>
            </w:r>
          </w:p>
        </w:tc>
        <w:tc>
          <w:tcPr>
            <w:tcW w:w="3150" w:type="dxa"/>
            <w:tcBorders>
              <w:top w:val="nil"/>
              <w:left w:val="nil"/>
              <w:bottom w:val="nil"/>
            </w:tcBorders>
          </w:tcPr>
          <w:p w14:paraId="65B54AAC"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WDI</w:t>
            </w:r>
          </w:p>
        </w:tc>
      </w:tr>
      <w:tr w:rsidR="00F81B1C" w:rsidRPr="00944A43" w14:paraId="5510E46D" w14:textId="77777777" w:rsidTr="00475E6A">
        <w:trPr>
          <w:trHeight w:hRule="exact" w:val="255"/>
          <w:jc w:val="center"/>
        </w:trPr>
        <w:tc>
          <w:tcPr>
            <w:tcW w:w="2376" w:type="dxa"/>
            <w:tcBorders>
              <w:top w:val="nil"/>
              <w:bottom w:val="single" w:sz="6" w:space="0" w:color="auto"/>
              <w:right w:val="nil"/>
            </w:tcBorders>
          </w:tcPr>
          <w:p w14:paraId="226ACBC8" w14:textId="77777777" w:rsidR="00F81B1C" w:rsidRPr="00224723" w:rsidRDefault="00F81B1C" w:rsidP="00F81B1C">
            <w:pPr>
              <w:autoSpaceDE w:val="0"/>
              <w:autoSpaceDN w:val="0"/>
              <w:adjustRightInd w:val="0"/>
              <w:rPr>
                <w:rFonts w:eastAsia="Times New Roman"/>
                <w:sz w:val="16"/>
                <w:szCs w:val="16"/>
              </w:rPr>
            </w:pPr>
            <w:r w:rsidRPr="00224723">
              <w:rPr>
                <w:rFonts w:eastAsia="Times New Roman"/>
                <w:sz w:val="16"/>
                <w:szCs w:val="16"/>
              </w:rPr>
              <w:t>Public health expenditure</w:t>
            </w:r>
          </w:p>
        </w:tc>
        <w:tc>
          <w:tcPr>
            <w:tcW w:w="540" w:type="dxa"/>
            <w:tcBorders>
              <w:top w:val="nil"/>
              <w:left w:val="nil"/>
              <w:bottom w:val="single" w:sz="6" w:space="0" w:color="auto"/>
              <w:right w:val="nil"/>
            </w:tcBorders>
            <w:vAlign w:val="bottom"/>
          </w:tcPr>
          <w:p w14:paraId="76188BCC" w14:textId="087FD64E"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2,980</w:t>
            </w:r>
          </w:p>
        </w:tc>
        <w:tc>
          <w:tcPr>
            <w:tcW w:w="900" w:type="dxa"/>
            <w:tcBorders>
              <w:top w:val="nil"/>
              <w:left w:val="nil"/>
              <w:bottom w:val="single" w:sz="6" w:space="0" w:color="auto"/>
              <w:right w:val="nil"/>
            </w:tcBorders>
            <w:vAlign w:val="bottom"/>
          </w:tcPr>
          <w:p w14:paraId="26B810A4" w14:textId="0D8D5A75"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3.401</w:t>
            </w:r>
          </w:p>
        </w:tc>
        <w:tc>
          <w:tcPr>
            <w:tcW w:w="1080" w:type="dxa"/>
            <w:tcBorders>
              <w:top w:val="nil"/>
              <w:left w:val="nil"/>
              <w:bottom w:val="single" w:sz="6" w:space="0" w:color="auto"/>
              <w:right w:val="nil"/>
            </w:tcBorders>
            <w:vAlign w:val="bottom"/>
          </w:tcPr>
          <w:p w14:paraId="7E631D0B" w14:textId="46100C98"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1.919</w:t>
            </w:r>
          </w:p>
        </w:tc>
        <w:tc>
          <w:tcPr>
            <w:tcW w:w="810" w:type="dxa"/>
            <w:tcBorders>
              <w:top w:val="nil"/>
              <w:left w:val="nil"/>
              <w:bottom w:val="single" w:sz="6" w:space="0" w:color="auto"/>
              <w:right w:val="nil"/>
            </w:tcBorders>
            <w:vAlign w:val="bottom"/>
          </w:tcPr>
          <w:p w14:paraId="3B5E3B6A" w14:textId="599B7F17"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0.0035</w:t>
            </w:r>
          </w:p>
        </w:tc>
        <w:tc>
          <w:tcPr>
            <w:tcW w:w="990" w:type="dxa"/>
            <w:tcBorders>
              <w:top w:val="nil"/>
              <w:left w:val="nil"/>
              <w:bottom w:val="single" w:sz="6" w:space="0" w:color="auto"/>
              <w:right w:val="nil"/>
            </w:tcBorders>
            <w:vAlign w:val="bottom"/>
          </w:tcPr>
          <w:p w14:paraId="291A1445" w14:textId="19AF5491" w:rsidR="00F81B1C" w:rsidRPr="00224723" w:rsidRDefault="00F81B1C" w:rsidP="00F81B1C">
            <w:pPr>
              <w:autoSpaceDE w:val="0"/>
              <w:autoSpaceDN w:val="0"/>
              <w:adjustRightInd w:val="0"/>
              <w:jc w:val="center"/>
              <w:rPr>
                <w:rFonts w:eastAsia="Times New Roman"/>
                <w:color w:val="000000"/>
                <w:sz w:val="16"/>
                <w:szCs w:val="16"/>
              </w:rPr>
            </w:pPr>
            <w:r>
              <w:rPr>
                <w:rFonts w:eastAsia="Times New Roman"/>
                <w:color w:val="000000"/>
                <w:sz w:val="16"/>
                <w:szCs w:val="16"/>
              </w:rPr>
              <w:t>11.284</w:t>
            </w:r>
          </w:p>
        </w:tc>
        <w:tc>
          <w:tcPr>
            <w:tcW w:w="3150" w:type="dxa"/>
            <w:tcBorders>
              <w:top w:val="nil"/>
              <w:left w:val="nil"/>
              <w:bottom w:val="single" w:sz="6" w:space="0" w:color="auto"/>
            </w:tcBorders>
          </w:tcPr>
          <w:p w14:paraId="68886ED6" w14:textId="77777777" w:rsidR="00F81B1C" w:rsidRPr="00224723" w:rsidRDefault="00F81B1C" w:rsidP="00F81B1C">
            <w:pPr>
              <w:autoSpaceDE w:val="0"/>
              <w:autoSpaceDN w:val="0"/>
              <w:adjustRightInd w:val="0"/>
              <w:jc w:val="center"/>
              <w:rPr>
                <w:rFonts w:eastAsia="Times New Roman"/>
                <w:sz w:val="16"/>
                <w:szCs w:val="16"/>
              </w:rPr>
            </w:pPr>
            <w:r w:rsidRPr="00224723">
              <w:rPr>
                <w:rFonts w:eastAsia="Times New Roman"/>
                <w:sz w:val="16"/>
                <w:szCs w:val="16"/>
              </w:rPr>
              <w:t>WDI</w:t>
            </w:r>
          </w:p>
        </w:tc>
      </w:tr>
    </w:tbl>
    <w:p w14:paraId="04181DE4" w14:textId="77777777" w:rsidR="000429C5" w:rsidRDefault="000429C5" w:rsidP="000429C5"/>
    <w:p w14:paraId="2C3F63B5" w14:textId="77777777" w:rsidR="000429C5" w:rsidRDefault="000429C5" w:rsidP="000429C5"/>
    <w:p w14:paraId="16E0F338" w14:textId="77777777" w:rsidR="000429C5" w:rsidRDefault="000429C5" w:rsidP="000429C5"/>
    <w:p w14:paraId="4EDF645D" w14:textId="77777777" w:rsidR="000429C5" w:rsidRDefault="000429C5" w:rsidP="000429C5"/>
    <w:p w14:paraId="6B1A2663" w14:textId="77777777" w:rsidR="000429C5" w:rsidRDefault="000429C5" w:rsidP="000429C5"/>
    <w:p w14:paraId="653FA5AA" w14:textId="77777777" w:rsidR="000429C5" w:rsidRDefault="000429C5" w:rsidP="000429C5"/>
    <w:p w14:paraId="55C354C8" w14:textId="77777777" w:rsidR="000429C5" w:rsidRDefault="000429C5" w:rsidP="000429C5"/>
    <w:p w14:paraId="41985752" w14:textId="77777777" w:rsidR="000429C5" w:rsidRDefault="000429C5" w:rsidP="000429C5"/>
    <w:p w14:paraId="0C5AB664" w14:textId="77777777" w:rsidR="000429C5" w:rsidRDefault="000429C5" w:rsidP="000429C5"/>
    <w:p w14:paraId="093C2D96" w14:textId="77777777" w:rsidR="00BC7EDD" w:rsidRDefault="00BC7EDD" w:rsidP="000429C5"/>
    <w:p w14:paraId="64AD7C2D" w14:textId="77777777" w:rsidR="00BC7EDD" w:rsidRDefault="00BC7EDD" w:rsidP="000429C5"/>
    <w:p w14:paraId="6E81BC63" w14:textId="77777777" w:rsidR="00BC7EDD" w:rsidRDefault="00BC7EDD" w:rsidP="000429C5"/>
    <w:p w14:paraId="02250D57" w14:textId="77777777" w:rsidR="00BC7EDD" w:rsidRDefault="00BC7EDD" w:rsidP="000429C5"/>
    <w:p w14:paraId="627D8152" w14:textId="77777777" w:rsidR="00BC7EDD" w:rsidRDefault="00BC7EDD" w:rsidP="000429C5"/>
    <w:p w14:paraId="03D701E9" w14:textId="77777777" w:rsidR="00BC7EDD" w:rsidRDefault="00BC7EDD" w:rsidP="000429C5"/>
    <w:p w14:paraId="6A70E6F6" w14:textId="77777777" w:rsidR="00BC7EDD" w:rsidRDefault="00BC7EDD" w:rsidP="000429C5"/>
    <w:p w14:paraId="085968BA" w14:textId="73321AEA" w:rsidR="00BC7EDD" w:rsidRDefault="00BC7EDD" w:rsidP="000429C5"/>
    <w:p w14:paraId="643F66F6" w14:textId="77777777" w:rsidR="00584EA2" w:rsidRDefault="00584EA2" w:rsidP="000429C5"/>
    <w:p w14:paraId="691356A0" w14:textId="77777777" w:rsidR="00BC7EDD" w:rsidRDefault="00BC7EDD" w:rsidP="000429C5"/>
    <w:p w14:paraId="1D850960" w14:textId="48C07898" w:rsidR="00475E6A" w:rsidRDefault="00893B86" w:rsidP="00475E6A">
      <w:r>
        <w:t>Table A</w:t>
      </w:r>
      <w:r w:rsidR="00E741D4">
        <w:t>4</w:t>
      </w:r>
      <w:r>
        <w:t>. Country l</w:t>
      </w:r>
      <w:r w:rsidR="00475E6A">
        <w:t xml:space="preserve">ist in </w:t>
      </w:r>
      <w:r w:rsidR="00475E6A">
        <w:rPr>
          <w:rFonts w:hint="eastAsia"/>
        </w:rPr>
        <w:t>the main</w:t>
      </w:r>
      <w:r>
        <w:t xml:space="preserve"> analysi</w:t>
      </w:r>
      <w:r w:rsidR="00475E6A">
        <w:t>s</w:t>
      </w:r>
    </w:p>
    <w:tbl>
      <w:tblPr>
        <w:tblStyle w:val="TableGrid"/>
        <w:tblW w:w="0" w:type="auto"/>
        <w:tblLayout w:type="fixed"/>
        <w:tblLook w:val="04A0" w:firstRow="1" w:lastRow="0" w:firstColumn="1" w:lastColumn="0" w:noHBand="0" w:noVBand="1"/>
      </w:tblPr>
      <w:tblGrid>
        <w:gridCol w:w="1255"/>
        <w:gridCol w:w="1350"/>
        <w:gridCol w:w="1440"/>
        <w:gridCol w:w="1436"/>
        <w:gridCol w:w="1354"/>
        <w:gridCol w:w="1260"/>
        <w:gridCol w:w="1255"/>
      </w:tblGrid>
      <w:tr w:rsidR="00475E6A" w14:paraId="7D9ABA67" w14:textId="77777777" w:rsidTr="00475E6A">
        <w:tc>
          <w:tcPr>
            <w:tcW w:w="1255" w:type="dxa"/>
            <w:tcBorders>
              <w:top w:val="double" w:sz="4" w:space="0" w:color="auto"/>
              <w:bottom w:val="double" w:sz="4" w:space="0" w:color="auto"/>
            </w:tcBorders>
            <w:vAlign w:val="center"/>
          </w:tcPr>
          <w:p w14:paraId="13C56099" w14:textId="77777777" w:rsidR="00475E6A" w:rsidRPr="004032D2" w:rsidRDefault="00475E6A" w:rsidP="00475E6A">
            <w:pPr>
              <w:jc w:val="center"/>
              <w:rPr>
                <w:rFonts w:eastAsia="Times New Roman"/>
                <w:color w:val="000000"/>
              </w:rPr>
            </w:pPr>
            <w:r w:rsidRPr="004032D2">
              <w:rPr>
                <w:rFonts w:eastAsia="Times New Roman"/>
                <w:color w:val="000000"/>
              </w:rPr>
              <w:t>North America</w:t>
            </w:r>
          </w:p>
        </w:tc>
        <w:tc>
          <w:tcPr>
            <w:tcW w:w="1350" w:type="dxa"/>
            <w:tcBorders>
              <w:top w:val="double" w:sz="4" w:space="0" w:color="auto"/>
              <w:bottom w:val="double" w:sz="4" w:space="0" w:color="auto"/>
            </w:tcBorders>
            <w:vAlign w:val="center"/>
          </w:tcPr>
          <w:p w14:paraId="16179451" w14:textId="77777777" w:rsidR="00475E6A" w:rsidRPr="004032D2" w:rsidRDefault="00475E6A" w:rsidP="00475E6A">
            <w:pPr>
              <w:jc w:val="center"/>
              <w:rPr>
                <w:rFonts w:eastAsia="Times New Roman"/>
                <w:color w:val="000000"/>
              </w:rPr>
            </w:pPr>
            <w:r w:rsidRPr="004032D2">
              <w:rPr>
                <w:rFonts w:eastAsia="Times New Roman"/>
                <w:color w:val="000000"/>
              </w:rPr>
              <w:t>South America</w:t>
            </w:r>
          </w:p>
        </w:tc>
        <w:tc>
          <w:tcPr>
            <w:tcW w:w="1440" w:type="dxa"/>
            <w:tcBorders>
              <w:top w:val="double" w:sz="4" w:space="0" w:color="auto"/>
              <w:bottom w:val="double" w:sz="4" w:space="0" w:color="auto"/>
            </w:tcBorders>
            <w:vAlign w:val="center"/>
          </w:tcPr>
          <w:p w14:paraId="21A1ACE3" w14:textId="77777777" w:rsidR="00475E6A" w:rsidRPr="004032D2" w:rsidRDefault="00475E6A" w:rsidP="00475E6A">
            <w:pPr>
              <w:jc w:val="center"/>
              <w:rPr>
                <w:rFonts w:eastAsia="Times New Roman"/>
                <w:color w:val="000000"/>
              </w:rPr>
            </w:pPr>
            <w:r w:rsidRPr="004032D2">
              <w:rPr>
                <w:rFonts w:eastAsia="Times New Roman"/>
                <w:color w:val="000000"/>
              </w:rPr>
              <w:t>Europe</w:t>
            </w:r>
          </w:p>
        </w:tc>
        <w:tc>
          <w:tcPr>
            <w:tcW w:w="1436" w:type="dxa"/>
            <w:tcBorders>
              <w:top w:val="double" w:sz="4" w:space="0" w:color="auto"/>
              <w:bottom w:val="double" w:sz="4" w:space="0" w:color="auto"/>
            </w:tcBorders>
            <w:vAlign w:val="center"/>
          </w:tcPr>
          <w:p w14:paraId="5272428D" w14:textId="77777777" w:rsidR="00475E6A" w:rsidRPr="004032D2" w:rsidRDefault="00475E6A" w:rsidP="00475E6A">
            <w:pPr>
              <w:jc w:val="center"/>
              <w:rPr>
                <w:rFonts w:eastAsia="Times New Roman"/>
                <w:color w:val="000000"/>
              </w:rPr>
            </w:pPr>
            <w:r w:rsidRPr="004032D2">
              <w:rPr>
                <w:rFonts w:eastAsia="Times New Roman"/>
                <w:color w:val="000000"/>
              </w:rPr>
              <w:t>Sub Saharan Africa</w:t>
            </w:r>
          </w:p>
        </w:tc>
        <w:tc>
          <w:tcPr>
            <w:tcW w:w="1354" w:type="dxa"/>
            <w:tcBorders>
              <w:top w:val="double" w:sz="4" w:space="0" w:color="auto"/>
              <w:bottom w:val="double" w:sz="4" w:space="0" w:color="auto"/>
            </w:tcBorders>
            <w:vAlign w:val="center"/>
          </w:tcPr>
          <w:p w14:paraId="046FFD02" w14:textId="77777777" w:rsidR="00475E6A" w:rsidRPr="004032D2" w:rsidRDefault="00475E6A" w:rsidP="00475E6A">
            <w:pPr>
              <w:jc w:val="center"/>
              <w:rPr>
                <w:rFonts w:eastAsia="Times New Roman"/>
                <w:color w:val="000000"/>
              </w:rPr>
            </w:pPr>
            <w:r w:rsidRPr="004032D2">
              <w:rPr>
                <w:rFonts w:eastAsia="Times New Roman"/>
                <w:color w:val="000000"/>
              </w:rPr>
              <w:t>Middle East</w:t>
            </w:r>
          </w:p>
        </w:tc>
        <w:tc>
          <w:tcPr>
            <w:tcW w:w="1260" w:type="dxa"/>
            <w:tcBorders>
              <w:top w:val="double" w:sz="4" w:space="0" w:color="auto"/>
              <w:bottom w:val="double" w:sz="4" w:space="0" w:color="auto"/>
            </w:tcBorders>
            <w:vAlign w:val="center"/>
          </w:tcPr>
          <w:p w14:paraId="5749EAC6" w14:textId="77777777" w:rsidR="00475E6A" w:rsidRPr="004032D2" w:rsidRDefault="00475E6A" w:rsidP="00475E6A">
            <w:pPr>
              <w:jc w:val="center"/>
              <w:rPr>
                <w:rFonts w:eastAsia="Times New Roman"/>
                <w:color w:val="000000"/>
              </w:rPr>
            </w:pPr>
            <w:r w:rsidRPr="004032D2">
              <w:rPr>
                <w:rFonts w:eastAsia="Times New Roman"/>
                <w:color w:val="000000"/>
              </w:rPr>
              <w:t>Asia</w:t>
            </w:r>
          </w:p>
        </w:tc>
        <w:tc>
          <w:tcPr>
            <w:tcW w:w="1255" w:type="dxa"/>
            <w:tcBorders>
              <w:top w:val="double" w:sz="4" w:space="0" w:color="auto"/>
              <w:bottom w:val="double" w:sz="4" w:space="0" w:color="auto"/>
            </w:tcBorders>
            <w:vAlign w:val="center"/>
          </w:tcPr>
          <w:p w14:paraId="49C09ED9" w14:textId="77777777" w:rsidR="00475E6A" w:rsidRPr="004032D2" w:rsidRDefault="00475E6A" w:rsidP="00475E6A">
            <w:pPr>
              <w:jc w:val="center"/>
              <w:rPr>
                <w:rFonts w:eastAsia="Times New Roman"/>
                <w:color w:val="000000"/>
              </w:rPr>
            </w:pPr>
            <w:r w:rsidRPr="004032D2">
              <w:rPr>
                <w:rFonts w:eastAsia="Times New Roman"/>
                <w:color w:val="000000"/>
              </w:rPr>
              <w:t>Oceania</w:t>
            </w:r>
          </w:p>
        </w:tc>
      </w:tr>
      <w:tr w:rsidR="00475E6A" w14:paraId="722533B6" w14:textId="77777777" w:rsidTr="00475E6A">
        <w:trPr>
          <w:trHeight w:val="8281"/>
        </w:trPr>
        <w:tc>
          <w:tcPr>
            <w:tcW w:w="1255" w:type="dxa"/>
            <w:tcBorders>
              <w:top w:val="double" w:sz="4" w:space="0" w:color="auto"/>
            </w:tcBorders>
          </w:tcPr>
          <w:p w14:paraId="33EDFDE0" w14:textId="77777777" w:rsidR="00475E6A" w:rsidRPr="004032D2" w:rsidRDefault="00475E6A" w:rsidP="00475E6A">
            <w:pPr>
              <w:jc w:val="center"/>
              <w:rPr>
                <w:rFonts w:eastAsia="Times New Roman"/>
                <w:color w:val="000000"/>
              </w:rPr>
            </w:pPr>
            <w:r w:rsidRPr="004032D2">
              <w:rPr>
                <w:rFonts w:eastAsia="Times New Roman"/>
                <w:color w:val="000000"/>
              </w:rPr>
              <w:t>Belize</w:t>
            </w:r>
          </w:p>
          <w:p w14:paraId="4C3148F9" w14:textId="77777777" w:rsidR="00475E6A" w:rsidRPr="004032D2" w:rsidRDefault="00475E6A" w:rsidP="00475E6A">
            <w:pPr>
              <w:jc w:val="center"/>
              <w:rPr>
                <w:rFonts w:eastAsia="Times New Roman"/>
                <w:color w:val="000000"/>
              </w:rPr>
            </w:pPr>
            <w:r w:rsidRPr="004032D2">
              <w:rPr>
                <w:rFonts w:eastAsia="Times New Roman"/>
                <w:color w:val="000000"/>
              </w:rPr>
              <w:t>Canada</w:t>
            </w:r>
          </w:p>
          <w:p w14:paraId="19C9670E" w14:textId="77777777" w:rsidR="00475E6A" w:rsidRDefault="00475E6A" w:rsidP="00475E6A">
            <w:pPr>
              <w:jc w:val="center"/>
              <w:rPr>
                <w:rFonts w:eastAsia="Times New Roman"/>
                <w:color w:val="000000"/>
              </w:rPr>
            </w:pPr>
            <w:r w:rsidRPr="004032D2">
              <w:rPr>
                <w:rFonts w:eastAsia="Times New Roman"/>
                <w:color w:val="000000"/>
              </w:rPr>
              <w:t>Costa Rica</w:t>
            </w:r>
          </w:p>
          <w:p w14:paraId="7515F6C6" w14:textId="66A9093B" w:rsidR="007F1DCA" w:rsidRPr="004032D2" w:rsidRDefault="007F1DCA" w:rsidP="00475E6A">
            <w:pPr>
              <w:jc w:val="center"/>
              <w:rPr>
                <w:rFonts w:eastAsia="Times New Roman"/>
                <w:color w:val="000000"/>
              </w:rPr>
            </w:pPr>
            <w:r>
              <w:rPr>
                <w:rFonts w:eastAsia="Times New Roman"/>
                <w:color w:val="000000"/>
              </w:rPr>
              <w:t>Cuba</w:t>
            </w:r>
          </w:p>
          <w:p w14:paraId="5E833B75" w14:textId="77777777" w:rsidR="00475E6A" w:rsidRPr="004032D2" w:rsidRDefault="00475E6A" w:rsidP="00475E6A">
            <w:pPr>
              <w:jc w:val="center"/>
              <w:rPr>
                <w:rFonts w:eastAsia="Times New Roman"/>
                <w:color w:val="000000"/>
              </w:rPr>
            </w:pPr>
            <w:r w:rsidRPr="004032D2">
              <w:rPr>
                <w:rFonts w:eastAsia="Times New Roman"/>
                <w:color w:val="000000"/>
              </w:rPr>
              <w:t>Dominican Republic</w:t>
            </w:r>
          </w:p>
          <w:p w14:paraId="6B8CDA42" w14:textId="77777777" w:rsidR="00475E6A" w:rsidRPr="004032D2" w:rsidRDefault="00475E6A" w:rsidP="00475E6A">
            <w:pPr>
              <w:jc w:val="center"/>
              <w:rPr>
                <w:rFonts w:eastAsia="Times New Roman"/>
                <w:color w:val="000000"/>
              </w:rPr>
            </w:pPr>
            <w:r w:rsidRPr="004032D2">
              <w:rPr>
                <w:rFonts w:eastAsia="Times New Roman"/>
                <w:color w:val="000000"/>
              </w:rPr>
              <w:t>El Salvador</w:t>
            </w:r>
          </w:p>
          <w:p w14:paraId="159DFF41" w14:textId="77777777" w:rsidR="00475E6A" w:rsidRPr="004032D2" w:rsidRDefault="00475E6A" w:rsidP="00475E6A">
            <w:pPr>
              <w:jc w:val="center"/>
              <w:rPr>
                <w:rFonts w:eastAsia="Times New Roman"/>
                <w:color w:val="000000"/>
              </w:rPr>
            </w:pPr>
            <w:r w:rsidRPr="004032D2">
              <w:rPr>
                <w:rFonts w:eastAsia="Times New Roman"/>
                <w:color w:val="000000"/>
              </w:rPr>
              <w:t>Grenada</w:t>
            </w:r>
          </w:p>
          <w:p w14:paraId="69561C07" w14:textId="77777777" w:rsidR="00475E6A" w:rsidRDefault="00475E6A" w:rsidP="00475E6A">
            <w:pPr>
              <w:jc w:val="center"/>
              <w:rPr>
                <w:rFonts w:eastAsia="Times New Roman"/>
                <w:color w:val="000000"/>
              </w:rPr>
            </w:pPr>
            <w:r w:rsidRPr="004032D2">
              <w:rPr>
                <w:rFonts w:eastAsia="Times New Roman"/>
                <w:color w:val="000000"/>
              </w:rPr>
              <w:t>Guatemala</w:t>
            </w:r>
          </w:p>
          <w:p w14:paraId="7DD40DA6" w14:textId="4B1C84C0" w:rsidR="007F1DCA" w:rsidRPr="004032D2" w:rsidRDefault="007F1DCA" w:rsidP="00475E6A">
            <w:pPr>
              <w:jc w:val="center"/>
              <w:rPr>
                <w:rFonts w:eastAsia="Times New Roman"/>
                <w:color w:val="000000"/>
              </w:rPr>
            </w:pPr>
            <w:r>
              <w:rPr>
                <w:rFonts w:eastAsia="Times New Roman"/>
                <w:color w:val="000000"/>
              </w:rPr>
              <w:t>Haiti</w:t>
            </w:r>
          </w:p>
          <w:p w14:paraId="277E3A52" w14:textId="77777777" w:rsidR="00475E6A" w:rsidRPr="004032D2" w:rsidRDefault="00475E6A" w:rsidP="00475E6A">
            <w:pPr>
              <w:jc w:val="center"/>
              <w:rPr>
                <w:rFonts w:eastAsia="Times New Roman"/>
                <w:color w:val="000000"/>
              </w:rPr>
            </w:pPr>
            <w:r w:rsidRPr="004032D2">
              <w:rPr>
                <w:rFonts w:eastAsia="Times New Roman"/>
                <w:color w:val="000000"/>
              </w:rPr>
              <w:t>Honduras</w:t>
            </w:r>
          </w:p>
          <w:p w14:paraId="30902658" w14:textId="77777777" w:rsidR="00475E6A" w:rsidRPr="004032D2" w:rsidRDefault="00475E6A" w:rsidP="00475E6A">
            <w:pPr>
              <w:jc w:val="center"/>
              <w:rPr>
                <w:rFonts w:eastAsia="Times New Roman"/>
                <w:color w:val="000000"/>
              </w:rPr>
            </w:pPr>
            <w:r w:rsidRPr="004032D2">
              <w:rPr>
                <w:rFonts w:eastAsia="Times New Roman"/>
                <w:color w:val="000000"/>
              </w:rPr>
              <w:t>Mexico</w:t>
            </w:r>
          </w:p>
          <w:p w14:paraId="251BCD8B" w14:textId="77777777" w:rsidR="00475E6A" w:rsidRPr="004032D2" w:rsidRDefault="00475E6A" w:rsidP="00475E6A">
            <w:pPr>
              <w:jc w:val="center"/>
              <w:rPr>
                <w:rFonts w:eastAsia="Times New Roman"/>
                <w:color w:val="000000"/>
              </w:rPr>
            </w:pPr>
            <w:r w:rsidRPr="004032D2">
              <w:rPr>
                <w:rFonts w:eastAsia="Times New Roman"/>
                <w:color w:val="000000"/>
              </w:rPr>
              <w:t>Nicaragua</w:t>
            </w:r>
          </w:p>
          <w:p w14:paraId="36A92397" w14:textId="77777777" w:rsidR="00475E6A" w:rsidRPr="004032D2" w:rsidRDefault="00475E6A" w:rsidP="00475E6A">
            <w:pPr>
              <w:jc w:val="center"/>
              <w:rPr>
                <w:rFonts w:eastAsia="Times New Roman"/>
                <w:color w:val="000000"/>
              </w:rPr>
            </w:pPr>
            <w:r w:rsidRPr="004032D2">
              <w:rPr>
                <w:rFonts w:eastAsia="Times New Roman"/>
                <w:color w:val="000000"/>
              </w:rPr>
              <w:t>Panama</w:t>
            </w:r>
          </w:p>
          <w:p w14:paraId="11C72662" w14:textId="77777777" w:rsidR="00475E6A" w:rsidRPr="004032D2" w:rsidRDefault="00475E6A" w:rsidP="00475E6A">
            <w:pPr>
              <w:jc w:val="center"/>
              <w:rPr>
                <w:rFonts w:eastAsia="Times New Roman"/>
                <w:color w:val="000000"/>
              </w:rPr>
            </w:pPr>
            <w:r w:rsidRPr="004032D2">
              <w:rPr>
                <w:rFonts w:eastAsia="Times New Roman"/>
                <w:color w:val="000000"/>
              </w:rPr>
              <w:t>Trinidad and Tobago</w:t>
            </w:r>
          </w:p>
          <w:p w14:paraId="20183EDE" w14:textId="77777777" w:rsidR="00475E6A" w:rsidRPr="004032D2" w:rsidRDefault="00475E6A" w:rsidP="00475E6A">
            <w:pPr>
              <w:jc w:val="center"/>
              <w:rPr>
                <w:rFonts w:eastAsia="Times New Roman"/>
                <w:color w:val="000000"/>
              </w:rPr>
            </w:pPr>
            <w:r w:rsidRPr="004032D2">
              <w:rPr>
                <w:rFonts w:eastAsia="Times New Roman"/>
                <w:color w:val="000000"/>
              </w:rPr>
              <w:t>United States</w:t>
            </w:r>
          </w:p>
        </w:tc>
        <w:tc>
          <w:tcPr>
            <w:tcW w:w="1350" w:type="dxa"/>
            <w:tcBorders>
              <w:top w:val="double" w:sz="4" w:space="0" w:color="auto"/>
            </w:tcBorders>
          </w:tcPr>
          <w:p w14:paraId="5D308624" w14:textId="77777777" w:rsidR="00475E6A" w:rsidRPr="004032D2" w:rsidRDefault="00475E6A" w:rsidP="00475E6A">
            <w:pPr>
              <w:jc w:val="center"/>
              <w:rPr>
                <w:rFonts w:eastAsia="Times New Roman"/>
                <w:color w:val="000000"/>
              </w:rPr>
            </w:pPr>
            <w:r w:rsidRPr="004032D2">
              <w:rPr>
                <w:rFonts w:eastAsia="Times New Roman"/>
                <w:color w:val="000000"/>
              </w:rPr>
              <w:t>Argentina</w:t>
            </w:r>
          </w:p>
          <w:p w14:paraId="2996F576" w14:textId="77777777" w:rsidR="00475E6A" w:rsidRPr="004032D2" w:rsidRDefault="00475E6A" w:rsidP="00475E6A">
            <w:pPr>
              <w:jc w:val="center"/>
              <w:rPr>
                <w:rFonts w:eastAsia="Times New Roman"/>
                <w:color w:val="000000"/>
              </w:rPr>
            </w:pPr>
            <w:r w:rsidRPr="004032D2">
              <w:rPr>
                <w:rFonts w:eastAsia="Times New Roman"/>
                <w:color w:val="000000"/>
              </w:rPr>
              <w:t>Bolivia</w:t>
            </w:r>
          </w:p>
          <w:p w14:paraId="1F53764D" w14:textId="77777777" w:rsidR="00475E6A" w:rsidRPr="004032D2" w:rsidRDefault="00475E6A" w:rsidP="00475E6A">
            <w:pPr>
              <w:jc w:val="center"/>
              <w:rPr>
                <w:rFonts w:eastAsia="Times New Roman"/>
                <w:color w:val="000000"/>
              </w:rPr>
            </w:pPr>
            <w:r w:rsidRPr="004032D2">
              <w:rPr>
                <w:rFonts w:eastAsia="Times New Roman"/>
                <w:color w:val="000000"/>
              </w:rPr>
              <w:t>Brazil</w:t>
            </w:r>
          </w:p>
          <w:p w14:paraId="5FEE37EB" w14:textId="77777777" w:rsidR="00475E6A" w:rsidRPr="004032D2" w:rsidRDefault="00475E6A" w:rsidP="00475E6A">
            <w:pPr>
              <w:jc w:val="center"/>
              <w:rPr>
                <w:rFonts w:eastAsia="Times New Roman"/>
                <w:color w:val="000000"/>
              </w:rPr>
            </w:pPr>
            <w:r w:rsidRPr="004032D2">
              <w:rPr>
                <w:rFonts w:eastAsia="Times New Roman"/>
                <w:color w:val="000000"/>
              </w:rPr>
              <w:t>Chile</w:t>
            </w:r>
          </w:p>
          <w:p w14:paraId="50E42B4E" w14:textId="77777777" w:rsidR="00475E6A" w:rsidRPr="004032D2" w:rsidRDefault="00475E6A" w:rsidP="00475E6A">
            <w:pPr>
              <w:jc w:val="center"/>
              <w:rPr>
                <w:rFonts w:eastAsia="Times New Roman"/>
                <w:color w:val="000000"/>
              </w:rPr>
            </w:pPr>
            <w:r w:rsidRPr="004032D2">
              <w:rPr>
                <w:rFonts w:eastAsia="Times New Roman"/>
                <w:color w:val="000000"/>
              </w:rPr>
              <w:t>Colombia</w:t>
            </w:r>
          </w:p>
          <w:p w14:paraId="5C5E2F9E" w14:textId="77777777" w:rsidR="00475E6A" w:rsidRPr="004032D2" w:rsidRDefault="00475E6A" w:rsidP="00475E6A">
            <w:pPr>
              <w:jc w:val="center"/>
              <w:rPr>
                <w:rFonts w:eastAsia="Times New Roman"/>
                <w:color w:val="000000"/>
              </w:rPr>
            </w:pPr>
            <w:r w:rsidRPr="004032D2">
              <w:rPr>
                <w:rFonts w:eastAsia="Times New Roman"/>
                <w:color w:val="000000"/>
              </w:rPr>
              <w:t>Ecuador</w:t>
            </w:r>
          </w:p>
          <w:p w14:paraId="2455A9E6" w14:textId="77777777" w:rsidR="00475E6A" w:rsidRPr="004032D2" w:rsidRDefault="00475E6A" w:rsidP="00475E6A">
            <w:pPr>
              <w:jc w:val="center"/>
              <w:rPr>
                <w:rFonts w:eastAsia="Times New Roman"/>
                <w:color w:val="000000"/>
              </w:rPr>
            </w:pPr>
            <w:r w:rsidRPr="004032D2">
              <w:rPr>
                <w:rFonts w:eastAsia="Times New Roman"/>
                <w:color w:val="000000"/>
              </w:rPr>
              <w:t>Guyana</w:t>
            </w:r>
          </w:p>
          <w:p w14:paraId="0563ACCF" w14:textId="77777777" w:rsidR="00475E6A" w:rsidRPr="004032D2" w:rsidRDefault="00475E6A" w:rsidP="00475E6A">
            <w:pPr>
              <w:jc w:val="center"/>
              <w:rPr>
                <w:rFonts w:eastAsia="Times New Roman"/>
                <w:color w:val="000000"/>
              </w:rPr>
            </w:pPr>
            <w:r w:rsidRPr="004032D2">
              <w:rPr>
                <w:rFonts w:eastAsia="Times New Roman"/>
                <w:color w:val="000000"/>
              </w:rPr>
              <w:t>Paraguay</w:t>
            </w:r>
          </w:p>
          <w:p w14:paraId="5BE922EA" w14:textId="77777777" w:rsidR="00475E6A" w:rsidRPr="004032D2" w:rsidRDefault="00475E6A" w:rsidP="00475E6A">
            <w:pPr>
              <w:jc w:val="center"/>
              <w:rPr>
                <w:rFonts w:eastAsia="Times New Roman"/>
                <w:color w:val="000000"/>
              </w:rPr>
            </w:pPr>
            <w:r w:rsidRPr="004032D2">
              <w:rPr>
                <w:rFonts w:eastAsia="Times New Roman"/>
                <w:color w:val="000000"/>
              </w:rPr>
              <w:t>Peru</w:t>
            </w:r>
          </w:p>
          <w:p w14:paraId="19ED612C" w14:textId="77777777" w:rsidR="00475E6A" w:rsidRDefault="00475E6A" w:rsidP="00475E6A">
            <w:pPr>
              <w:jc w:val="center"/>
              <w:rPr>
                <w:rFonts w:eastAsia="Times New Roman"/>
                <w:color w:val="000000"/>
              </w:rPr>
            </w:pPr>
            <w:r w:rsidRPr="004032D2">
              <w:rPr>
                <w:rFonts w:eastAsia="Times New Roman"/>
                <w:color w:val="000000"/>
              </w:rPr>
              <w:t>Suriname</w:t>
            </w:r>
          </w:p>
          <w:p w14:paraId="0EC9D6C2" w14:textId="70408706" w:rsidR="001D2C70" w:rsidRPr="004032D2" w:rsidRDefault="001D2C70" w:rsidP="00475E6A">
            <w:pPr>
              <w:jc w:val="center"/>
              <w:rPr>
                <w:rFonts w:eastAsia="Times New Roman"/>
                <w:color w:val="000000"/>
              </w:rPr>
            </w:pPr>
            <w:r>
              <w:rPr>
                <w:rFonts w:eastAsia="Times New Roman"/>
                <w:color w:val="000000"/>
              </w:rPr>
              <w:t>Uruguay</w:t>
            </w:r>
          </w:p>
          <w:p w14:paraId="42B5999E" w14:textId="77777777" w:rsidR="00475E6A" w:rsidRPr="004032D2" w:rsidRDefault="00475E6A" w:rsidP="00475E6A">
            <w:pPr>
              <w:jc w:val="center"/>
              <w:rPr>
                <w:rFonts w:eastAsia="Times New Roman"/>
                <w:color w:val="000000"/>
              </w:rPr>
            </w:pPr>
            <w:r w:rsidRPr="004032D2">
              <w:rPr>
                <w:rFonts w:eastAsia="Times New Roman"/>
                <w:color w:val="000000"/>
              </w:rPr>
              <w:t>Venezuela</w:t>
            </w:r>
          </w:p>
        </w:tc>
        <w:tc>
          <w:tcPr>
            <w:tcW w:w="1440" w:type="dxa"/>
            <w:tcBorders>
              <w:top w:val="double" w:sz="4" w:space="0" w:color="auto"/>
            </w:tcBorders>
          </w:tcPr>
          <w:p w14:paraId="4BD32AEC" w14:textId="77777777" w:rsidR="00475E6A" w:rsidRPr="004032D2" w:rsidRDefault="00475E6A" w:rsidP="00475E6A">
            <w:pPr>
              <w:jc w:val="center"/>
              <w:rPr>
                <w:rFonts w:eastAsia="Times New Roman"/>
                <w:color w:val="000000"/>
              </w:rPr>
            </w:pPr>
            <w:r w:rsidRPr="004032D2">
              <w:rPr>
                <w:rFonts w:eastAsia="Times New Roman"/>
                <w:color w:val="000000"/>
              </w:rPr>
              <w:t>Albania</w:t>
            </w:r>
          </w:p>
          <w:p w14:paraId="7F22887B" w14:textId="77777777" w:rsidR="00475E6A" w:rsidRPr="004032D2" w:rsidRDefault="00475E6A" w:rsidP="00475E6A">
            <w:pPr>
              <w:jc w:val="center"/>
              <w:rPr>
                <w:rFonts w:eastAsia="Times New Roman"/>
                <w:color w:val="000000"/>
              </w:rPr>
            </w:pPr>
            <w:r w:rsidRPr="004032D2">
              <w:rPr>
                <w:rFonts w:eastAsia="Times New Roman"/>
                <w:color w:val="000000"/>
              </w:rPr>
              <w:t>Armenia</w:t>
            </w:r>
          </w:p>
          <w:p w14:paraId="6ADAD456" w14:textId="77777777" w:rsidR="00475E6A" w:rsidRPr="004032D2" w:rsidRDefault="00475E6A" w:rsidP="00475E6A">
            <w:pPr>
              <w:jc w:val="center"/>
              <w:rPr>
                <w:rFonts w:eastAsia="Times New Roman"/>
                <w:color w:val="000000"/>
              </w:rPr>
            </w:pPr>
            <w:r w:rsidRPr="004032D2">
              <w:rPr>
                <w:rFonts w:eastAsia="Times New Roman"/>
                <w:color w:val="000000"/>
              </w:rPr>
              <w:t>Austria</w:t>
            </w:r>
          </w:p>
          <w:p w14:paraId="6810D89B" w14:textId="77777777" w:rsidR="00475E6A" w:rsidRPr="004032D2" w:rsidRDefault="00475E6A" w:rsidP="00475E6A">
            <w:pPr>
              <w:jc w:val="center"/>
              <w:rPr>
                <w:rFonts w:eastAsia="Times New Roman"/>
                <w:color w:val="000000"/>
              </w:rPr>
            </w:pPr>
            <w:r w:rsidRPr="004032D2">
              <w:rPr>
                <w:rFonts w:eastAsia="Times New Roman"/>
                <w:color w:val="000000"/>
              </w:rPr>
              <w:t>Azerbaijan</w:t>
            </w:r>
          </w:p>
          <w:p w14:paraId="6952ABC4" w14:textId="77777777" w:rsidR="00475E6A" w:rsidRDefault="00475E6A" w:rsidP="00475E6A">
            <w:pPr>
              <w:jc w:val="center"/>
              <w:rPr>
                <w:rFonts w:eastAsia="Times New Roman"/>
                <w:color w:val="000000"/>
              </w:rPr>
            </w:pPr>
            <w:r w:rsidRPr="004032D2">
              <w:rPr>
                <w:rFonts w:eastAsia="Times New Roman"/>
                <w:color w:val="000000"/>
              </w:rPr>
              <w:t>Belgium</w:t>
            </w:r>
          </w:p>
          <w:p w14:paraId="21C387CC" w14:textId="653D6590" w:rsidR="00990A1B" w:rsidRPr="004032D2" w:rsidRDefault="00990A1B" w:rsidP="00475E6A">
            <w:pPr>
              <w:jc w:val="center"/>
              <w:rPr>
                <w:rFonts w:eastAsia="Times New Roman"/>
                <w:color w:val="000000"/>
              </w:rPr>
            </w:pPr>
            <w:r>
              <w:rPr>
                <w:rFonts w:eastAsia="Times New Roman"/>
                <w:color w:val="000000"/>
              </w:rPr>
              <w:t>Belarus</w:t>
            </w:r>
          </w:p>
          <w:p w14:paraId="239468E7" w14:textId="77777777" w:rsidR="00475E6A" w:rsidRPr="004032D2" w:rsidRDefault="00475E6A" w:rsidP="00475E6A">
            <w:pPr>
              <w:jc w:val="center"/>
              <w:rPr>
                <w:rFonts w:eastAsia="Times New Roman"/>
                <w:color w:val="000000"/>
              </w:rPr>
            </w:pPr>
            <w:r w:rsidRPr="004032D2">
              <w:rPr>
                <w:rFonts w:eastAsia="Times New Roman"/>
                <w:color w:val="000000"/>
              </w:rPr>
              <w:t>Bosnia and Herzegovina</w:t>
            </w:r>
          </w:p>
          <w:p w14:paraId="0F893293" w14:textId="77777777" w:rsidR="00475E6A" w:rsidRDefault="00475E6A" w:rsidP="00475E6A">
            <w:pPr>
              <w:jc w:val="center"/>
              <w:rPr>
                <w:rFonts w:eastAsia="Times New Roman"/>
                <w:color w:val="000000"/>
              </w:rPr>
            </w:pPr>
            <w:r w:rsidRPr="004032D2">
              <w:rPr>
                <w:rFonts w:eastAsia="Times New Roman"/>
                <w:color w:val="000000"/>
              </w:rPr>
              <w:t>Bulgaria</w:t>
            </w:r>
          </w:p>
          <w:p w14:paraId="500E08D5" w14:textId="4575A520" w:rsidR="00990A1B" w:rsidRPr="004032D2" w:rsidRDefault="00990A1B" w:rsidP="00475E6A">
            <w:pPr>
              <w:jc w:val="center"/>
              <w:rPr>
                <w:rFonts w:eastAsia="Times New Roman"/>
                <w:color w:val="000000"/>
              </w:rPr>
            </w:pPr>
            <w:r>
              <w:rPr>
                <w:rFonts w:eastAsia="Times New Roman"/>
                <w:color w:val="000000"/>
              </w:rPr>
              <w:t>Croatia</w:t>
            </w:r>
          </w:p>
          <w:p w14:paraId="1D65DDEA" w14:textId="77777777" w:rsidR="00475E6A" w:rsidRPr="004032D2" w:rsidRDefault="00475E6A" w:rsidP="00475E6A">
            <w:pPr>
              <w:jc w:val="center"/>
              <w:rPr>
                <w:rFonts w:eastAsia="Times New Roman"/>
                <w:color w:val="000000"/>
              </w:rPr>
            </w:pPr>
            <w:r w:rsidRPr="004032D2">
              <w:rPr>
                <w:rFonts w:eastAsia="Times New Roman"/>
                <w:color w:val="000000"/>
              </w:rPr>
              <w:t>Cyprus</w:t>
            </w:r>
          </w:p>
          <w:p w14:paraId="67FF096F" w14:textId="77777777" w:rsidR="00475E6A" w:rsidRPr="004032D2" w:rsidRDefault="00475E6A" w:rsidP="00475E6A">
            <w:pPr>
              <w:jc w:val="center"/>
              <w:rPr>
                <w:rFonts w:eastAsia="Times New Roman"/>
                <w:color w:val="000000"/>
              </w:rPr>
            </w:pPr>
            <w:r w:rsidRPr="004032D2">
              <w:rPr>
                <w:rFonts w:eastAsia="Times New Roman"/>
                <w:color w:val="000000"/>
              </w:rPr>
              <w:t>Czech Republic</w:t>
            </w:r>
          </w:p>
          <w:p w14:paraId="3E19E6B4" w14:textId="77777777" w:rsidR="00475E6A" w:rsidRDefault="00475E6A" w:rsidP="00475E6A">
            <w:pPr>
              <w:jc w:val="center"/>
              <w:rPr>
                <w:rFonts w:eastAsia="Times New Roman"/>
                <w:color w:val="000000"/>
              </w:rPr>
            </w:pPr>
            <w:r w:rsidRPr="004032D2">
              <w:rPr>
                <w:rFonts w:eastAsia="Times New Roman"/>
                <w:color w:val="000000"/>
              </w:rPr>
              <w:t>Denmark</w:t>
            </w:r>
          </w:p>
          <w:p w14:paraId="4D4C9CFB" w14:textId="0F2F39A7" w:rsidR="00990A1B" w:rsidRPr="004032D2" w:rsidRDefault="00990A1B" w:rsidP="00475E6A">
            <w:pPr>
              <w:jc w:val="center"/>
              <w:rPr>
                <w:rFonts w:eastAsia="Times New Roman"/>
                <w:color w:val="000000"/>
              </w:rPr>
            </w:pPr>
            <w:r>
              <w:rPr>
                <w:rFonts w:eastAsia="Times New Roman"/>
                <w:color w:val="000000"/>
              </w:rPr>
              <w:t>Estonia</w:t>
            </w:r>
          </w:p>
          <w:p w14:paraId="02B45924" w14:textId="77777777" w:rsidR="00475E6A" w:rsidRPr="004032D2" w:rsidRDefault="00475E6A" w:rsidP="00475E6A">
            <w:pPr>
              <w:jc w:val="center"/>
              <w:rPr>
                <w:rFonts w:eastAsia="Times New Roman"/>
                <w:color w:val="000000"/>
              </w:rPr>
            </w:pPr>
            <w:r w:rsidRPr="004032D2">
              <w:rPr>
                <w:rFonts w:eastAsia="Times New Roman"/>
                <w:color w:val="000000"/>
              </w:rPr>
              <w:t>Finland</w:t>
            </w:r>
          </w:p>
          <w:p w14:paraId="5BCC7412" w14:textId="77777777" w:rsidR="00475E6A" w:rsidRPr="004032D2" w:rsidRDefault="00475E6A" w:rsidP="00475E6A">
            <w:pPr>
              <w:jc w:val="center"/>
              <w:rPr>
                <w:rFonts w:eastAsia="Times New Roman"/>
                <w:color w:val="000000"/>
              </w:rPr>
            </w:pPr>
            <w:r w:rsidRPr="004032D2">
              <w:rPr>
                <w:rFonts w:eastAsia="Times New Roman"/>
                <w:color w:val="000000"/>
              </w:rPr>
              <w:t>France</w:t>
            </w:r>
          </w:p>
          <w:p w14:paraId="4D8DC702" w14:textId="77777777" w:rsidR="00475E6A" w:rsidRPr="004032D2" w:rsidRDefault="00475E6A" w:rsidP="00475E6A">
            <w:pPr>
              <w:jc w:val="center"/>
              <w:rPr>
                <w:rFonts w:eastAsia="Times New Roman"/>
                <w:color w:val="000000"/>
              </w:rPr>
            </w:pPr>
            <w:r w:rsidRPr="004032D2">
              <w:rPr>
                <w:rFonts w:eastAsia="Times New Roman"/>
                <w:color w:val="000000"/>
              </w:rPr>
              <w:t>Georgia</w:t>
            </w:r>
          </w:p>
          <w:p w14:paraId="53187ADB" w14:textId="77777777" w:rsidR="00475E6A" w:rsidRPr="004032D2" w:rsidRDefault="00475E6A" w:rsidP="00475E6A">
            <w:pPr>
              <w:jc w:val="center"/>
              <w:rPr>
                <w:rFonts w:eastAsia="Times New Roman"/>
                <w:color w:val="000000"/>
              </w:rPr>
            </w:pPr>
            <w:r w:rsidRPr="004032D2">
              <w:rPr>
                <w:rFonts w:eastAsia="Times New Roman"/>
                <w:color w:val="000000"/>
              </w:rPr>
              <w:t>Greece</w:t>
            </w:r>
          </w:p>
          <w:p w14:paraId="6D2E094F" w14:textId="77777777" w:rsidR="00475E6A" w:rsidRPr="004032D2" w:rsidRDefault="00475E6A" w:rsidP="00475E6A">
            <w:pPr>
              <w:jc w:val="center"/>
              <w:rPr>
                <w:rFonts w:eastAsia="Times New Roman"/>
                <w:color w:val="000000"/>
              </w:rPr>
            </w:pPr>
            <w:r w:rsidRPr="004032D2">
              <w:rPr>
                <w:rFonts w:eastAsia="Times New Roman"/>
                <w:color w:val="000000"/>
              </w:rPr>
              <w:t>Hungary</w:t>
            </w:r>
          </w:p>
          <w:p w14:paraId="1A280F2B" w14:textId="77777777" w:rsidR="00475E6A" w:rsidRPr="004032D2" w:rsidRDefault="00475E6A" w:rsidP="00475E6A">
            <w:pPr>
              <w:jc w:val="center"/>
              <w:rPr>
                <w:rFonts w:eastAsia="Times New Roman"/>
                <w:color w:val="000000"/>
              </w:rPr>
            </w:pPr>
            <w:r w:rsidRPr="004032D2">
              <w:rPr>
                <w:rFonts w:eastAsia="Times New Roman"/>
                <w:color w:val="000000"/>
              </w:rPr>
              <w:t>Ireland</w:t>
            </w:r>
          </w:p>
          <w:p w14:paraId="0DDA94A7" w14:textId="77777777" w:rsidR="00475E6A" w:rsidRPr="004032D2" w:rsidRDefault="00475E6A" w:rsidP="00475E6A">
            <w:pPr>
              <w:jc w:val="center"/>
              <w:rPr>
                <w:rFonts w:eastAsia="Times New Roman"/>
                <w:color w:val="000000"/>
              </w:rPr>
            </w:pPr>
            <w:r w:rsidRPr="004032D2">
              <w:rPr>
                <w:rFonts w:eastAsia="Times New Roman"/>
                <w:color w:val="000000"/>
              </w:rPr>
              <w:t>Italy</w:t>
            </w:r>
          </w:p>
          <w:p w14:paraId="15858EB5" w14:textId="77777777" w:rsidR="00475E6A" w:rsidRPr="004032D2" w:rsidRDefault="00475E6A" w:rsidP="00475E6A">
            <w:pPr>
              <w:jc w:val="center"/>
              <w:rPr>
                <w:rFonts w:eastAsia="Times New Roman"/>
                <w:color w:val="000000"/>
              </w:rPr>
            </w:pPr>
            <w:r w:rsidRPr="004032D2">
              <w:rPr>
                <w:rFonts w:eastAsia="Times New Roman"/>
                <w:color w:val="000000"/>
              </w:rPr>
              <w:t>Latvia</w:t>
            </w:r>
          </w:p>
          <w:p w14:paraId="3FC06688" w14:textId="77777777" w:rsidR="00475E6A" w:rsidRDefault="00475E6A" w:rsidP="00475E6A">
            <w:pPr>
              <w:jc w:val="center"/>
              <w:rPr>
                <w:rFonts w:eastAsia="Times New Roman"/>
                <w:color w:val="000000"/>
              </w:rPr>
            </w:pPr>
            <w:r w:rsidRPr="004032D2">
              <w:rPr>
                <w:rFonts w:eastAsia="Times New Roman"/>
                <w:color w:val="000000"/>
              </w:rPr>
              <w:t>Lithuania</w:t>
            </w:r>
          </w:p>
          <w:p w14:paraId="76584269" w14:textId="32F8B779" w:rsidR="006712F5" w:rsidRPr="004032D2" w:rsidRDefault="006712F5" w:rsidP="00475E6A">
            <w:pPr>
              <w:jc w:val="center"/>
              <w:rPr>
                <w:rFonts w:eastAsia="Times New Roman"/>
                <w:color w:val="000000"/>
              </w:rPr>
            </w:pPr>
            <w:r>
              <w:rPr>
                <w:rFonts w:eastAsia="Times New Roman"/>
                <w:color w:val="000000"/>
              </w:rPr>
              <w:t>Luxembourg</w:t>
            </w:r>
          </w:p>
          <w:p w14:paraId="532A52C3" w14:textId="77777777" w:rsidR="00475E6A" w:rsidRPr="004032D2" w:rsidRDefault="00475E6A" w:rsidP="00475E6A">
            <w:pPr>
              <w:jc w:val="center"/>
              <w:rPr>
                <w:rFonts w:eastAsia="Times New Roman"/>
                <w:color w:val="000000"/>
              </w:rPr>
            </w:pPr>
            <w:r w:rsidRPr="004032D2">
              <w:rPr>
                <w:rFonts w:eastAsia="Times New Roman"/>
                <w:color w:val="000000"/>
              </w:rPr>
              <w:t>Macedonia</w:t>
            </w:r>
          </w:p>
          <w:p w14:paraId="19B5D723" w14:textId="77777777" w:rsidR="00475E6A" w:rsidRPr="004032D2" w:rsidRDefault="00475E6A" w:rsidP="00475E6A">
            <w:pPr>
              <w:jc w:val="center"/>
              <w:rPr>
                <w:rFonts w:eastAsia="Times New Roman"/>
                <w:color w:val="000000"/>
              </w:rPr>
            </w:pPr>
            <w:r w:rsidRPr="004032D2">
              <w:rPr>
                <w:rFonts w:eastAsia="Times New Roman"/>
                <w:color w:val="000000"/>
              </w:rPr>
              <w:t>Moldova</w:t>
            </w:r>
          </w:p>
          <w:p w14:paraId="700B1A73" w14:textId="77777777" w:rsidR="00475E6A" w:rsidRPr="004032D2" w:rsidRDefault="00475E6A" w:rsidP="00475E6A">
            <w:pPr>
              <w:jc w:val="center"/>
              <w:rPr>
                <w:rFonts w:eastAsia="Times New Roman"/>
                <w:color w:val="000000"/>
              </w:rPr>
            </w:pPr>
            <w:r w:rsidRPr="004032D2">
              <w:rPr>
                <w:rFonts w:eastAsia="Times New Roman"/>
                <w:color w:val="000000"/>
              </w:rPr>
              <w:t>Netherlands</w:t>
            </w:r>
          </w:p>
          <w:p w14:paraId="7502AB94" w14:textId="77777777" w:rsidR="00475E6A" w:rsidRPr="004032D2" w:rsidRDefault="00475E6A" w:rsidP="00475E6A">
            <w:pPr>
              <w:jc w:val="center"/>
              <w:rPr>
                <w:rFonts w:eastAsia="Times New Roman"/>
                <w:color w:val="000000"/>
              </w:rPr>
            </w:pPr>
            <w:r w:rsidRPr="004032D2">
              <w:rPr>
                <w:rFonts w:eastAsia="Times New Roman"/>
                <w:color w:val="000000"/>
              </w:rPr>
              <w:t>Norway</w:t>
            </w:r>
          </w:p>
          <w:p w14:paraId="027D4C13" w14:textId="77777777" w:rsidR="00475E6A" w:rsidRPr="004032D2" w:rsidRDefault="00475E6A" w:rsidP="00475E6A">
            <w:pPr>
              <w:jc w:val="center"/>
              <w:rPr>
                <w:rFonts w:eastAsia="Times New Roman"/>
                <w:color w:val="000000"/>
              </w:rPr>
            </w:pPr>
            <w:r w:rsidRPr="004032D2">
              <w:rPr>
                <w:rFonts w:eastAsia="Times New Roman"/>
                <w:color w:val="000000"/>
              </w:rPr>
              <w:t>Poland</w:t>
            </w:r>
          </w:p>
          <w:p w14:paraId="1BDC1965" w14:textId="77777777" w:rsidR="00475E6A" w:rsidRPr="004032D2" w:rsidRDefault="00475E6A" w:rsidP="00475E6A">
            <w:pPr>
              <w:jc w:val="center"/>
              <w:rPr>
                <w:rFonts w:eastAsia="Times New Roman"/>
                <w:color w:val="000000"/>
              </w:rPr>
            </w:pPr>
            <w:r w:rsidRPr="004032D2">
              <w:rPr>
                <w:rFonts w:eastAsia="Times New Roman"/>
                <w:color w:val="000000"/>
              </w:rPr>
              <w:t>Portugal</w:t>
            </w:r>
          </w:p>
          <w:p w14:paraId="65C6FCC7" w14:textId="77777777" w:rsidR="00475E6A" w:rsidRPr="004032D2" w:rsidRDefault="00475E6A" w:rsidP="00475E6A">
            <w:pPr>
              <w:jc w:val="center"/>
              <w:rPr>
                <w:rFonts w:eastAsia="Times New Roman"/>
                <w:color w:val="000000"/>
              </w:rPr>
            </w:pPr>
            <w:r w:rsidRPr="004032D2">
              <w:rPr>
                <w:rFonts w:eastAsia="Times New Roman"/>
                <w:color w:val="000000"/>
              </w:rPr>
              <w:t>Romania</w:t>
            </w:r>
          </w:p>
          <w:p w14:paraId="1DDC3AE8" w14:textId="77777777" w:rsidR="00475E6A" w:rsidRPr="004032D2" w:rsidRDefault="00475E6A" w:rsidP="00475E6A">
            <w:pPr>
              <w:jc w:val="center"/>
              <w:rPr>
                <w:rFonts w:eastAsia="Times New Roman"/>
                <w:color w:val="000000"/>
              </w:rPr>
            </w:pPr>
            <w:r w:rsidRPr="004032D2">
              <w:rPr>
                <w:rFonts w:eastAsia="Times New Roman"/>
                <w:color w:val="000000"/>
              </w:rPr>
              <w:t>Russia</w:t>
            </w:r>
          </w:p>
          <w:p w14:paraId="24CC9D3E" w14:textId="77777777" w:rsidR="00475E6A" w:rsidRPr="004032D2" w:rsidRDefault="00475E6A" w:rsidP="00475E6A">
            <w:pPr>
              <w:jc w:val="center"/>
              <w:rPr>
                <w:rFonts w:eastAsia="Times New Roman"/>
                <w:color w:val="000000"/>
              </w:rPr>
            </w:pPr>
            <w:r w:rsidRPr="004032D2">
              <w:rPr>
                <w:rFonts w:eastAsia="Times New Roman"/>
                <w:color w:val="000000"/>
              </w:rPr>
              <w:t>Slovakia</w:t>
            </w:r>
          </w:p>
          <w:p w14:paraId="58B90786" w14:textId="77777777" w:rsidR="00475E6A" w:rsidRPr="004032D2" w:rsidRDefault="00475E6A" w:rsidP="00475E6A">
            <w:pPr>
              <w:jc w:val="center"/>
              <w:rPr>
                <w:rFonts w:eastAsia="Times New Roman"/>
                <w:color w:val="000000"/>
              </w:rPr>
            </w:pPr>
            <w:r w:rsidRPr="004032D2">
              <w:rPr>
                <w:rFonts w:eastAsia="Times New Roman"/>
                <w:color w:val="000000"/>
              </w:rPr>
              <w:t>Slovenia</w:t>
            </w:r>
          </w:p>
          <w:p w14:paraId="4D627BC4" w14:textId="77777777" w:rsidR="00475E6A" w:rsidRPr="004032D2" w:rsidRDefault="00475E6A" w:rsidP="00475E6A">
            <w:pPr>
              <w:jc w:val="center"/>
              <w:rPr>
                <w:rFonts w:eastAsia="Times New Roman"/>
                <w:color w:val="000000"/>
              </w:rPr>
            </w:pPr>
            <w:r w:rsidRPr="004032D2">
              <w:rPr>
                <w:rFonts w:eastAsia="Times New Roman"/>
                <w:color w:val="000000"/>
              </w:rPr>
              <w:t>Spain</w:t>
            </w:r>
          </w:p>
          <w:p w14:paraId="5632F11C" w14:textId="77777777" w:rsidR="00475E6A" w:rsidRPr="004032D2" w:rsidRDefault="00475E6A" w:rsidP="00475E6A">
            <w:pPr>
              <w:jc w:val="center"/>
              <w:rPr>
                <w:rFonts w:eastAsia="Times New Roman"/>
                <w:color w:val="000000"/>
              </w:rPr>
            </w:pPr>
            <w:r w:rsidRPr="004032D2">
              <w:rPr>
                <w:rFonts w:eastAsia="Times New Roman"/>
                <w:color w:val="000000"/>
              </w:rPr>
              <w:t>Sweden</w:t>
            </w:r>
          </w:p>
          <w:p w14:paraId="7B589004" w14:textId="77777777" w:rsidR="00475E6A" w:rsidRPr="004032D2" w:rsidRDefault="00475E6A" w:rsidP="00475E6A">
            <w:pPr>
              <w:jc w:val="center"/>
              <w:rPr>
                <w:rFonts w:eastAsia="Times New Roman"/>
                <w:color w:val="000000"/>
              </w:rPr>
            </w:pPr>
            <w:r w:rsidRPr="004032D2">
              <w:rPr>
                <w:rFonts w:eastAsia="Times New Roman"/>
                <w:color w:val="000000"/>
              </w:rPr>
              <w:t>Switzerland</w:t>
            </w:r>
          </w:p>
          <w:p w14:paraId="0F99E949" w14:textId="77777777" w:rsidR="00475E6A" w:rsidRPr="004032D2" w:rsidRDefault="00475E6A" w:rsidP="00475E6A">
            <w:pPr>
              <w:jc w:val="center"/>
              <w:rPr>
                <w:rFonts w:eastAsia="Times New Roman"/>
                <w:color w:val="000000"/>
              </w:rPr>
            </w:pPr>
            <w:r w:rsidRPr="004032D2">
              <w:rPr>
                <w:rFonts w:eastAsia="Times New Roman"/>
                <w:color w:val="000000"/>
              </w:rPr>
              <w:t>Ukraine</w:t>
            </w:r>
          </w:p>
          <w:p w14:paraId="1E974480" w14:textId="77777777" w:rsidR="00475E6A" w:rsidRPr="004032D2" w:rsidRDefault="00475E6A" w:rsidP="00475E6A">
            <w:pPr>
              <w:jc w:val="center"/>
              <w:rPr>
                <w:rFonts w:eastAsia="Times New Roman"/>
                <w:color w:val="000000"/>
              </w:rPr>
            </w:pPr>
            <w:r w:rsidRPr="004032D2">
              <w:rPr>
                <w:rFonts w:eastAsia="Times New Roman"/>
                <w:color w:val="000000"/>
              </w:rPr>
              <w:t>United Kingdom</w:t>
            </w:r>
          </w:p>
        </w:tc>
        <w:tc>
          <w:tcPr>
            <w:tcW w:w="1436" w:type="dxa"/>
            <w:tcBorders>
              <w:top w:val="double" w:sz="4" w:space="0" w:color="auto"/>
            </w:tcBorders>
          </w:tcPr>
          <w:p w14:paraId="2C2BB812" w14:textId="77777777" w:rsidR="00475E6A" w:rsidRPr="004032D2" w:rsidRDefault="00475E6A" w:rsidP="00475E6A">
            <w:pPr>
              <w:jc w:val="center"/>
              <w:rPr>
                <w:rFonts w:eastAsia="Times New Roman"/>
                <w:color w:val="000000"/>
              </w:rPr>
            </w:pPr>
            <w:r w:rsidRPr="004032D2">
              <w:rPr>
                <w:rFonts w:eastAsia="Times New Roman"/>
                <w:color w:val="000000"/>
              </w:rPr>
              <w:t>Angola</w:t>
            </w:r>
          </w:p>
          <w:p w14:paraId="24414EA7" w14:textId="77777777" w:rsidR="00475E6A" w:rsidRPr="004032D2" w:rsidRDefault="00475E6A" w:rsidP="00475E6A">
            <w:pPr>
              <w:jc w:val="center"/>
              <w:rPr>
                <w:rFonts w:eastAsia="Times New Roman"/>
                <w:color w:val="000000"/>
              </w:rPr>
            </w:pPr>
            <w:r w:rsidRPr="004032D2">
              <w:rPr>
                <w:rFonts w:eastAsia="Times New Roman"/>
                <w:color w:val="000000"/>
              </w:rPr>
              <w:t>Benin</w:t>
            </w:r>
          </w:p>
          <w:p w14:paraId="78731469" w14:textId="77777777" w:rsidR="00475E6A" w:rsidRPr="004032D2" w:rsidRDefault="00475E6A" w:rsidP="00475E6A">
            <w:pPr>
              <w:jc w:val="center"/>
              <w:rPr>
                <w:rFonts w:eastAsia="Times New Roman"/>
                <w:color w:val="000000"/>
              </w:rPr>
            </w:pPr>
            <w:r w:rsidRPr="004032D2">
              <w:rPr>
                <w:rFonts w:eastAsia="Times New Roman"/>
                <w:color w:val="000000"/>
              </w:rPr>
              <w:t>Botswana</w:t>
            </w:r>
          </w:p>
          <w:p w14:paraId="71E305BD" w14:textId="77777777" w:rsidR="00475E6A" w:rsidRDefault="00475E6A" w:rsidP="00475E6A">
            <w:pPr>
              <w:jc w:val="center"/>
              <w:rPr>
                <w:rFonts w:eastAsia="Times New Roman"/>
                <w:color w:val="000000"/>
              </w:rPr>
            </w:pPr>
            <w:r w:rsidRPr="004032D2">
              <w:rPr>
                <w:rFonts w:eastAsia="Times New Roman"/>
                <w:color w:val="000000"/>
              </w:rPr>
              <w:t>Burkina Faso</w:t>
            </w:r>
          </w:p>
          <w:p w14:paraId="5ACFCB4B" w14:textId="70B6D5C8" w:rsidR="00E00F29" w:rsidRPr="004032D2" w:rsidRDefault="00E00F29" w:rsidP="00475E6A">
            <w:pPr>
              <w:jc w:val="center"/>
              <w:rPr>
                <w:rFonts w:eastAsia="Times New Roman"/>
                <w:color w:val="000000"/>
              </w:rPr>
            </w:pPr>
            <w:r>
              <w:rPr>
                <w:rFonts w:eastAsia="Times New Roman"/>
                <w:color w:val="000000"/>
              </w:rPr>
              <w:t>Burundi</w:t>
            </w:r>
          </w:p>
          <w:p w14:paraId="2D601EC5" w14:textId="77777777" w:rsidR="00475E6A" w:rsidRDefault="00475E6A" w:rsidP="00475E6A">
            <w:pPr>
              <w:jc w:val="center"/>
              <w:rPr>
                <w:rFonts w:eastAsia="Times New Roman"/>
                <w:color w:val="000000"/>
              </w:rPr>
            </w:pPr>
            <w:r w:rsidRPr="004032D2">
              <w:rPr>
                <w:rFonts w:eastAsia="Times New Roman"/>
                <w:color w:val="000000"/>
              </w:rPr>
              <w:t>Cameroon</w:t>
            </w:r>
          </w:p>
          <w:p w14:paraId="7F6E37F3" w14:textId="42656208" w:rsidR="00990A1B" w:rsidRPr="004032D2" w:rsidRDefault="00990A1B" w:rsidP="00475E6A">
            <w:pPr>
              <w:jc w:val="center"/>
              <w:rPr>
                <w:rFonts w:eastAsia="Times New Roman"/>
                <w:color w:val="000000"/>
              </w:rPr>
            </w:pPr>
            <w:r>
              <w:rPr>
                <w:rFonts w:eastAsia="Times New Roman"/>
                <w:color w:val="000000"/>
              </w:rPr>
              <w:t>Cape Verde</w:t>
            </w:r>
          </w:p>
          <w:p w14:paraId="5B892FD3" w14:textId="77777777" w:rsidR="00475E6A" w:rsidRPr="004032D2" w:rsidRDefault="00475E6A" w:rsidP="00475E6A">
            <w:pPr>
              <w:jc w:val="center"/>
              <w:rPr>
                <w:rFonts w:eastAsia="Times New Roman"/>
                <w:color w:val="000000"/>
              </w:rPr>
            </w:pPr>
            <w:r w:rsidRPr="004032D2">
              <w:rPr>
                <w:rFonts w:eastAsia="Times New Roman"/>
                <w:color w:val="000000"/>
              </w:rPr>
              <w:t>Central African Republic</w:t>
            </w:r>
          </w:p>
          <w:p w14:paraId="38FC9DB3" w14:textId="77777777" w:rsidR="00475E6A" w:rsidRPr="004032D2" w:rsidRDefault="00475E6A" w:rsidP="00475E6A">
            <w:pPr>
              <w:jc w:val="center"/>
              <w:rPr>
                <w:rFonts w:eastAsia="Times New Roman"/>
                <w:color w:val="000000"/>
              </w:rPr>
            </w:pPr>
            <w:r w:rsidRPr="004032D2">
              <w:rPr>
                <w:rFonts w:eastAsia="Times New Roman"/>
                <w:color w:val="000000"/>
              </w:rPr>
              <w:t>Chad</w:t>
            </w:r>
          </w:p>
          <w:p w14:paraId="4E3AB305" w14:textId="77777777" w:rsidR="00475E6A" w:rsidRPr="004032D2" w:rsidRDefault="00475E6A" w:rsidP="00475E6A">
            <w:pPr>
              <w:jc w:val="center"/>
              <w:rPr>
                <w:rFonts w:eastAsia="Times New Roman"/>
                <w:color w:val="000000"/>
              </w:rPr>
            </w:pPr>
            <w:r w:rsidRPr="004032D2">
              <w:rPr>
                <w:rFonts w:eastAsia="Times New Roman"/>
                <w:color w:val="000000"/>
              </w:rPr>
              <w:t>Comoros</w:t>
            </w:r>
          </w:p>
          <w:p w14:paraId="3CF29C3C" w14:textId="77777777" w:rsidR="00475E6A" w:rsidRPr="004032D2" w:rsidRDefault="00475E6A" w:rsidP="00475E6A">
            <w:pPr>
              <w:jc w:val="center"/>
              <w:rPr>
                <w:rFonts w:eastAsia="Times New Roman"/>
                <w:color w:val="000000"/>
              </w:rPr>
            </w:pPr>
            <w:r w:rsidRPr="004032D2">
              <w:rPr>
                <w:rFonts w:eastAsia="Times New Roman"/>
                <w:color w:val="000000"/>
              </w:rPr>
              <w:t>Congo</w:t>
            </w:r>
          </w:p>
          <w:p w14:paraId="42608655" w14:textId="77777777" w:rsidR="00475E6A" w:rsidRPr="004032D2" w:rsidRDefault="00475E6A" w:rsidP="00475E6A">
            <w:pPr>
              <w:jc w:val="center"/>
              <w:rPr>
                <w:rFonts w:eastAsia="Times New Roman"/>
                <w:color w:val="000000"/>
              </w:rPr>
            </w:pPr>
            <w:r w:rsidRPr="004032D2">
              <w:rPr>
                <w:rFonts w:eastAsia="Times New Roman"/>
                <w:color w:val="000000"/>
              </w:rPr>
              <w:t>Democratic Republic of the Congo</w:t>
            </w:r>
          </w:p>
          <w:p w14:paraId="0C0E513C" w14:textId="77777777" w:rsidR="00475E6A" w:rsidRPr="004032D2" w:rsidRDefault="00475E6A" w:rsidP="00475E6A">
            <w:pPr>
              <w:jc w:val="center"/>
              <w:rPr>
                <w:rFonts w:eastAsia="Times New Roman"/>
                <w:color w:val="000000"/>
              </w:rPr>
            </w:pPr>
            <w:r w:rsidRPr="004032D2">
              <w:rPr>
                <w:rFonts w:eastAsia="Times New Roman"/>
                <w:color w:val="000000"/>
              </w:rPr>
              <w:t>Djibouti</w:t>
            </w:r>
          </w:p>
          <w:p w14:paraId="1C4F22EC" w14:textId="77777777" w:rsidR="00475E6A" w:rsidRPr="004032D2" w:rsidRDefault="00475E6A" w:rsidP="00475E6A">
            <w:pPr>
              <w:jc w:val="center"/>
              <w:rPr>
                <w:rFonts w:eastAsia="Times New Roman"/>
                <w:color w:val="000000"/>
              </w:rPr>
            </w:pPr>
            <w:r w:rsidRPr="004032D2">
              <w:rPr>
                <w:rFonts w:eastAsia="Times New Roman"/>
                <w:color w:val="000000"/>
              </w:rPr>
              <w:t>Equatorial Guinea</w:t>
            </w:r>
          </w:p>
          <w:p w14:paraId="22FB6D16" w14:textId="77777777" w:rsidR="00475E6A" w:rsidRPr="004032D2" w:rsidRDefault="00475E6A" w:rsidP="00475E6A">
            <w:pPr>
              <w:jc w:val="center"/>
              <w:rPr>
                <w:rFonts w:eastAsia="Times New Roman"/>
                <w:color w:val="000000"/>
              </w:rPr>
            </w:pPr>
            <w:r w:rsidRPr="004032D2">
              <w:rPr>
                <w:rFonts w:eastAsia="Times New Roman"/>
                <w:color w:val="000000"/>
              </w:rPr>
              <w:t>Eritrea</w:t>
            </w:r>
          </w:p>
          <w:p w14:paraId="2294A50F" w14:textId="77777777" w:rsidR="00475E6A" w:rsidRPr="004032D2" w:rsidRDefault="00475E6A" w:rsidP="00475E6A">
            <w:pPr>
              <w:jc w:val="center"/>
              <w:rPr>
                <w:rFonts w:eastAsia="Times New Roman"/>
                <w:color w:val="000000"/>
              </w:rPr>
            </w:pPr>
            <w:r w:rsidRPr="004032D2">
              <w:rPr>
                <w:rFonts w:eastAsia="Times New Roman"/>
                <w:color w:val="000000"/>
              </w:rPr>
              <w:t>Ethiopia</w:t>
            </w:r>
          </w:p>
          <w:p w14:paraId="3B8CEF8A" w14:textId="77777777" w:rsidR="00475E6A" w:rsidRPr="004032D2" w:rsidRDefault="00475E6A" w:rsidP="00475E6A">
            <w:pPr>
              <w:jc w:val="center"/>
              <w:rPr>
                <w:rFonts w:eastAsia="Times New Roman"/>
                <w:color w:val="000000"/>
              </w:rPr>
            </w:pPr>
            <w:r w:rsidRPr="004032D2">
              <w:rPr>
                <w:rFonts w:eastAsia="Times New Roman"/>
                <w:color w:val="000000"/>
              </w:rPr>
              <w:t>Gabon</w:t>
            </w:r>
          </w:p>
          <w:p w14:paraId="28CE58BA" w14:textId="77777777" w:rsidR="00475E6A" w:rsidRPr="004032D2" w:rsidRDefault="00475E6A" w:rsidP="00475E6A">
            <w:pPr>
              <w:jc w:val="center"/>
              <w:rPr>
                <w:rFonts w:eastAsia="Times New Roman"/>
                <w:color w:val="000000"/>
              </w:rPr>
            </w:pPr>
            <w:r w:rsidRPr="004032D2">
              <w:rPr>
                <w:rFonts w:eastAsia="Times New Roman"/>
                <w:color w:val="000000"/>
              </w:rPr>
              <w:t>Gambia</w:t>
            </w:r>
          </w:p>
          <w:p w14:paraId="0F2E9803" w14:textId="77777777" w:rsidR="00475E6A" w:rsidRPr="004032D2" w:rsidRDefault="00475E6A" w:rsidP="00475E6A">
            <w:pPr>
              <w:jc w:val="center"/>
              <w:rPr>
                <w:rFonts w:eastAsia="Times New Roman"/>
                <w:color w:val="000000"/>
              </w:rPr>
            </w:pPr>
            <w:r w:rsidRPr="004032D2">
              <w:rPr>
                <w:rFonts w:eastAsia="Times New Roman"/>
                <w:color w:val="000000"/>
              </w:rPr>
              <w:t>Ghana</w:t>
            </w:r>
          </w:p>
          <w:p w14:paraId="098A66A9" w14:textId="77777777" w:rsidR="00475E6A" w:rsidRPr="004032D2" w:rsidRDefault="00475E6A" w:rsidP="00475E6A">
            <w:pPr>
              <w:jc w:val="center"/>
              <w:rPr>
                <w:rFonts w:eastAsia="Times New Roman"/>
                <w:color w:val="000000"/>
              </w:rPr>
            </w:pPr>
            <w:r w:rsidRPr="004032D2">
              <w:rPr>
                <w:rFonts w:eastAsia="Times New Roman"/>
                <w:color w:val="000000"/>
              </w:rPr>
              <w:t>Guinea</w:t>
            </w:r>
          </w:p>
          <w:p w14:paraId="1D912462" w14:textId="77777777" w:rsidR="00475E6A" w:rsidRPr="004032D2" w:rsidRDefault="00475E6A" w:rsidP="00475E6A">
            <w:pPr>
              <w:jc w:val="center"/>
              <w:rPr>
                <w:rFonts w:eastAsia="Times New Roman"/>
                <w:color w:val="000000"/>
              </w:rPr>
            </w:pPr>
            <w:r w:rsidRPr="004032D2">
              <w:rPr>
                <w:rFonts w:eastAsia="Times New Roman"/>
                <w:color w:val="000000"/>
              </w:rPr>
              <w:t>Guinea-Bissau</w:t>
            </w:r>
          </w:p>
          <w:p w14:paraId="642D85E9" w14:textId="77777777" w:rsidR="00475E6A" w:rsidRPr="004032D2" w:rsidRDefault="00475E6A" w:rsidP="00475E6A">
            <w:pPr>
              <w:jc w:val="center"/>
              <w:rPr>
                <w:rFonts w:eastAsia="Times New Roman"/>
                <w:color w:val="000000"/>
              </w:rPr>
            </w:pPr>
            <w:r w:rsidRPr="004032D2">
              <w:rPr>
                <w:rFonts w:eastAsia="Times New Roman"/>
                <w:color w:val="000000"/>
              </w:rPr>
              <w:t>Ivory Coast</w:t>
            </w:r>
          </w:p>
          <w:p w14:paraId="41773255" w14:textId="77777777" w:rsidR="00475E6A" w:rsidRPr="004032D2" w:rsidRDefault="00475E6A" w:rsidP="00475E6A">
            <w:pPr>
              <w:jc w:val="center"/>
              <w:rPr>
                <w:rFonts w:eastAsia="Times New Roman"/>
                <w:color w:val="000000"/>
              </w:rPr>
            </w:pPr>
            <w:r w:rsidRPr="004032D2">
              <w:rPr>
                <w:rFonts w:eastAsia="Times New Roman"/>
                <w:color w:val="000000"/>
              </w:rPr>
              <w:t>Kenya</w:t>
            </w:r>
          </w:p>
          <w:p w14:paraId="14D2B5EE" w14:textId="77777777" w:rsidR="00475E6A" w:rsidRPr="004032D2" w:rsidRDefault="00475E6A" w:rsidP="00475E6A">
            <w:pPr>
              <w:jc w:val="center"/>
              <w:rPr>
                <w:rFonts w:eastAsia="Times New Roman"/>
                <w:color w:val="000000"/>
              </w:rPr>
            </w:pPr>
            <w:r w:rsidRPr="004032D2">
              <w:rPr>
                <w:rFonts w:eastAsia="Times New Roman"/>
                <w:color w:val="000000"/>
              </w:rPr>
              <w:t>Lesotho</w:t>
            </w:r>
          </w:p>
          <w:p w14:paraId="729A3723" w14:textId="77777777" w:rsidR="00475E6A" w:rsidRPr="004032D2" w:rsidRDefault="00475E6A" w:rsidP="00475E6A">
            <w:pPr>
              <w:jc w:val="center"/>
              <w:rPr>
                <w:rFonts w:eastAsia="Times New Roman"/>
                <w:color w:val="000000"/>
              </w:rPr>
            </w:pPr>
            <w:r w:rsidRPr="004032D2">
              <w:rPr>
                <w:rFonts w:eastAsia="Times New Roman"/>
                <w:color w:val="000000"/>
              </w:rPr>
              <w:t>Liberia</w:t>
            </w:r>
          </w:p>
          <w:p w14:paraId="21422517" w14:textId="77777777" w:rsidR="00475E6A" w:rsidRPr="004032D2" w:rsidRDefault="00475E6A" w:rsidP="00475E6A">
            <w:pPr>
              <w:jc w:val="center"/>
              <w:rPr>
                <w:rFonts w:eastAsia="Times New Roman"/>
                <w:color w:val="000000"/>
              </w:rPr>
            </w:pPr>
            <w:r w:rsidRPr="004032D2">
              <w:rPr>
                <w:rFonts w:eastAsia="Times New Roman"/>
                <w:color w:val="000000"/>
              </w:rPr>
              <w:t>Madagascar</w:t>
            </w:r>
          </w:p>
          <w:p w14:paraId="0195A213" w14:textId="77777777" w:rsidR="00475E6A" w:rsidRPr="004032D2" w:rsidRDefault="00475E6A" w:rsidP="00475E6A">
            <w:pPr>
              <w:jc w:val="center"/>
              <w:rPr>
                <w:rFonts w:eastAsia="Times New Roman"/>
                <w:color w:val="000000"/>
              </w:rPr>
            </w:pPr>
            <w:r w:rsidRPr="004032D2">
              <w:rPr>
                <w:rFonts w:eastAsia="Times New Roman"/>
                <w:color w:val="000000"/>
              </w:rPr>
              <w:t>Malawi</w:t>
            </w:r>
          </w:p>
          <w:p w14:paraId="647767A6" w14:textId="77777777" w:rsidR="00475E6A" w:rsidRPr="004032D2" w:rsidRDefault="00475E6A" w:rsidP="00475E6A">
            <w:pPr>
              <w:jc w:val="center"/>
              <w:rPr>
                <w:rFonts w:eastAsia="Times New Roman"/>
                <w:color w:val="000000"/>
              </w:rPr>
            </w:pPr>
            <w:r w:rsidRPr="004032D2">
              <w:rPr>
                <w:rFonts w:eastAsia="Times New Roman"/>
                <w:color w:val="000000"/>
              </w:rPr>
              <w:t>Mali</w:t>
            </w:r>
          </w:p>
          <w:p w14:paraId="53D046B6" w14:textId="77777777" w:rsidR="00475E6A" w:rsidRDefault="00475E6A" w:rsidP="00475E6A">
            <w:pPr>
              <w:jc w:val="center"/>
              <w:rPr>
                <w:rFonts w:eastAsia="Times New Roman"/>
                <w:color w:val="000000"/>
              </w:rPr>
            </w:pPr>
            <w:r w:rsidRPr="004032D2">
              <w:rPr>
                <w:rFonts w:eastAsia="Times New Roman"/>
                <w:color w:val="000000"/>
              </w:rPr>
              <w:t>Mauritania</w:t>
            </w:r>
          </w:p>
          <w:p w14:paraId="6727FEC7" w14:textId="04660A43" w:rsidR="00653F69" w:rsidRPr="004032D2" w:rsidRDefault="00653F69" w:rsidP="00475E6A">
            <w:pPr>
              <w:jc w:val="center"/>
              <w:rPr>
                <w:rFonts w:eastAsia="Times New Roman"/>
                <w:color w:val="000000"/>
              </w:rPr>
            </w:pPr>
            <w:r>
              <w:rPr>
                <w:rFonts w:eastAsia="Times New Roman"/>
                <w:color w:val="000000"/>
              </w:rPr>
              <w:t>Mauritius</w:t>
            </w:r>
          </w:p>
          <w:p w14:paraId="78359FA3" w14:textId="77777777" w:rsidR="00475E6A" w:rsidRPr="004032D2" w:rsidRDefault="00475E6A" w:rsidP="00475E6A">
            <w:pPr>
              <w:jc w:val="center"/>
              <w:rPr>
                <w:rFonts w:eastAsia="Times New Roman"/>
                <w:color w:val="000000"/>
              </w:rPr>
            </w:pPr>
            <w:r w:rsidRPr="004032D2">
              <w:rPr>
                <w:rFonts w:eastAsia="Times New Roman"/>
                <w:color w:val="000000"/>
              </w:rPr>
              <w:t>Mozambique</w:t>
            </w:r>
          </w:p>
          <w:p w14:paraId="3C3A2328" w14:textId="77777777" w:rsidR="00475E6A" w:rsidRPr="004032D2" w:rsidRDefault="00475E6A" w:rsidP="00475E6A">
            <w:pPr>
              <w:jc w:val="center"/>
              <w:rPr>
                <w:rFonts w:eastAsia="Times New Roman"/>
                <w:color w:val="000000"/>
              </w:rPr>
            </w:pPr>
            <w:r w:rsidRPr="004032D2">
              <w:rPr>
                <w:rFonts w:eastAsia="Times New Roman"/>
                <w:color w:val="000000"/>
              </w:rPr>
              <w:t>Namibia</w:t>
            </w:r>
          </w:p>
          <w:p w14:paraId="1D638196" w14:textId="77777777" w:rsidR="00475E6A" w:rsidRPr="004032D2" w:rsidRDefault="00475E6A" w:rsidP="00475E6A">
            <w:pPr>
              <w:jc w:val="center"/>
              <w:rPr>
                <w:rFonts w:eastAsia="Times New Roman"/>
                <w:color w:val="000000"/>
              </w:rPr>
            </w:pPr>
            <w:r w:rsidRPr="004032D2">
              <w:rPr>
                <w:rFonts w:eastAsia="Times New Roman"/>
                <w:color w:val="000000"/>
              </w:rPr>
              <w:t>Niger</w:t>
            </w:r>
          </w:p>
          <w:p w14:paraId="0D6F18FC" w14:textId="77777777" w:rsidR="00475E6A" w:rsidRDefault="00475E6A" w:rsidP="00475E6A">
            <w:pPr>
              <w:jc w:val="center"/>
              <w:rPr>
                <w:rFonts w:eastAsia="Times New Roman"/>
                <w:color w:val="000000"/>
              </w:rPr>
            </w:pPr>
            <w:r w:rsidRPr="004032D2">
              <w:rPr>
                <w:rFonts w:eastAsia="Times New Roman"/>
                <w:color w:val="000000"/>
              </w:rPr>
              <w:t>Nigeria</w:t>
            </w:r>
          </w:p>
          <w:p w14:paraId="31345C2F" w14:textId="40C13ABC" w:rsidR="00E00F29" w:rsidRPr="004032D2" w:rsidRDefault="00E00F29" w:rsidP="00475E6A">
            <w:pPr>
              <w:jc w:val="center"/>
              <w:rPr>
                <w:rFonts w:eastAsia="Times New Roman"/>
                <w:color w:val="000000"/>
              </w:rPr>
            </w:pPr>
            <w:r>
              <w:rPr>
                <w:rFonts w:eastAsia="Times New Roman"/>
                <w:color w:val="000000"/>
              </w:rPr>
              <w:t>Rwanda</w:t>
            </w:r>
          </w:p>
          <w:p w14:paraId="7A1E2594" w14:textId="77777777" w:rsidR="00475E6A" w:rsidRPr="004032D2" w:rsidRDefault="00475E6A" w:rsidP="00475E6A">
            <w:pPr>
              <w:jc w:val="center"/>
              <w:rPr>
                <w:rFonts w:eastAsia="Times New Roman"/>
                <w:color w:val="000000"/>
              </w:rPr>
            </w:pPr>
            <w:r w:rsidRPr="004032D2">
              <w:rPr>
                <w:rFonts w:eastAsia="Times New Roman"/>
                <w:color w:val="000000"/>
              </w:rPr>
              <w:t>Senegal</w:t>
            </w:r>
          </w:p>
          <w:p w14:paraId="71949B25" w14:textId="77777777" w:rsidR="00475E6A" w:rsidRPr="004032D2" w:rsidRDefault="00475E6A" w:rsidP="00475E6A">
            <w:pPr>
              <w:jc w:val="center"/>
              <w:rPr>
                <w:rFonts w:eastAsia="Times New Roman"/>
                <w:color w:val="000000"/>
              </w:rPr>
            </w:pPr>
            <w:r w:rsidRPr="004032D2">
              <w:rPr>
                <w:rFonts w:eastAsia="Times New Roman"/>
                <w:color w:val="000000"/>
              </w:rPr>
              <w:t>Sierra Leone</w:t>
            </w:r>
          </w:p>
          <w:p w14:paraId="6D10C85C" w14:textId="77777777" w:rsidR="00475E6A" w:rsidRPr="004032D2" w:rsidRDefault="00475E6A" w:rsidP="00475E6A">
            <w:pPr>
              <w:jc w:val="center"/>
              <w:rPr>
                <w:rFonts w:eastAsia="Times New Roman"/>
                <w:color w:val="000000"/>
              </w:rPr>
            </w:pPr>
            <w:r w:rsidRPr="004032D2">
              <w:rPr>
                <w:rFonts w:eastAsia="Times New Roman"/>
                <w:color w:val="000000"/>
              </w:rPr>
              <w:t>Somalia</w:t>
            </w:r>
          </w:p>
          <w:p w14:paraId="37E35D3F" w14:textId="77777777" w:rsidR="00475E6A" w:rsidRDefault="00475E6A" w:rsidP="00475E6A">
            <w:pPr>
              <w:jc w:val="center"/>
              <w:rPr>
                <w:rFonts w:eastAsia="Times New Roman"/>
                <w:color w:val="000000"/>
              </w:rPr>
            </w:pPr>
            <w:r w:rsidRPr="004032D2">
              <w:rPr>
                <w:rFonts w:eastAsia="Times New Roman"/>
                <w:color w:val="000000"/>
              </w:rPr>
              <w:t>South Africa</w:t>
            </w:r>
          </w:p>
          <w:p w14:paraId="4FF718F6" w14:textId="558566F7" w:rsidR="00E00F29" w:rsidRPr="004032D2" w:rsidRDefault="00E00F29" w:rsidP="00475E6A">
            <w:pPr>
              <w:jc w:val="center"/>
              <w:rPr>
                <w:rFonts w:eastAsia="Times New Roman"/>
                <w:color w:val="000000"/>
              </w:rPr>
            </w:pPr>
            <w:r>
              <w:rPr>
                <w:rFonts w:eastAsia="Times New Roman"/>
                <w:color w:val="000000"/>
              </w:rPr>
              <w:t>Swaziland</w:t>
            </w:r>
          </w:p>
          <w:p w14:paraId="287CFC0D" w14:textId="77777777" w:rsidR="00475E6A" w:rsidRPr="004032D2" w:rsidRDefault="00475E6A" w:rsidP="00475E6A">
            <w:pPr>
              <w:jc w:val="center"/>
              <w:rPr>
                <w:rFonts w:eastAsia="Times New Roman"/>
                <w:color w:val="000000"/>
              </w:rPr>
            </w:pPr>
            <w:r w:rsidRPr="004032D2">
              <w:rPr>
                <w:rFonts w:eastAsia="Times New Roman"/>
                <w:color w:val="000000"/>
              </w:rPr>
              <w:t>Tanzania</w:t>
            </w:r>
          </w:p>
          <w:p w14:paraId="5DDE411C" w14:textId="77777777" w:rsidR="00475E6A" w:rsidRPr="004032D2" w:rsidRDefault="00475E6A" w:rsidP="00475E6A">
            <w:pPr>
              <w:jc w:val="center"/>
              <w:rPr>
                <w:rFonts w:eastAsia="Times New Roman"/>
                <w:color w:val="000000"/>
              </w:rPr>
            </w:pPr>
            <w:r w:rsidRPr="004032D2">
              <w:rPr>
                <w:rFonts w:eastAsia="Times New Roman"/>
                <w:color w:val="000000"/>
              </w:rPr>
              <w:t>Togo</w:t>
            </w:r>
          </w:p>
          <w:p w14:paraId="3274A677" w14:textId="77777777" w:rsidR="00475E6A" w:rsidRPr="004032D2" w:rsidRDefault="00475E6A" w:rsidP="00475E6A">
            <w:pPr>
              <w:jc w:val="center"/>
              <w:rPr>
                <w:rFonts w:eastAsia="Times New Roman"/>
                <w:color w:val="000000"/>
              </w:rPr>
            </w:pPr>
            <w:r w:rsidRPr="004032D2">
              <w:rPr>
                <w:rFonts w:eastAsia="Times New Roman"/>
                <w:color w:val="000000"/>
              </w:rPr>
              <w:t>Uganda</w:t>
            </w:r>
          </w:p>
          <w:p w14:paraId="4022EE29" w14:textId="77777777" w:rsidR="00475E6A" w:rsidRPr="004032D2" w:rsidRDefault="00475E6A" w:rsidP="00475E6A">
            <w:pPr>
              <w:jc w:val="center"/>
              <w:rPr>
                <w:rFonts w:eastAsia="Times New Roman"/>
                <w:color w:val="000000"/>
              </w:rPr>
            </w:pPr>
            <w:r w:rsidRPr="004032D2">
              <w:rPr>
                <w:rFonts w:eastAsia="Times New Roman"/>
                <w:color w:val="000000"/>
              </w:rPr>
              <w:t>Zambia</w:t>
            </w:r>
          </w:p>
          <w:p w14:paraId="171766F3" w14:textId="77777777" w:rsidR="00475E6A" w:rsidRPr="004032D2" w:rsidRDefault="00475E6A" w:rsidP="00475E6A">
            <w:pPr>
              <w:jc w:val="center"/>
              <w:rPr>
                <w:rFonts w:eastAsia="Times New Roman"/>
                <w:color w:val="000000"/>
              </w:rPr>
            </w:pPr>
            <w:r w:rsidRPr="004032D2">
              <w:rPr>
                <w:rFonts w:eastAsia="Times New Roman"/>
                <w:color w:val="000000"/>
              </w:rPr>
              <w:t>Zimbabwe</w:t>
            </w:r>
          </w:p>
        </w:tc>
        <w:tc>
          <w:tcPr>
            <w:tcW w:w="1354" w:type="dxa"/>
            <w:tcBorders>
              <w:top w:val="double" w:sz="4" w:space="0" w:color="auto"/>
            </w:tcBorders>
          </w:tcPr>
          <w:p w14:paraId="77D539C3" w14:textId="77777777" w:rsidR="00475E6A" w:rsidRPr="004032D2" w:rsidRDefault="00475E6A" w:rsidP="00475E6A">
            <w:pPr>
              <w:jc w:val="center"/>
              <w:rPr>
                <w:rFonts w:eastAsia="Times New Roman"/>
                <w:color w:val="000000"/>
              </w:rPr>
            </w:pPr>
            <w:r w:rsidRPr="004032D2">
              <w:rPr>
                <w:rFonts w:eastAsia="Times New Roman"/>
                <w:color w:val="000000"/>
              </w:rPr>
              <w:t>Algeria</w:t>
            </w:r>
          </w:p>
          <w:p w14:paraId="4A15E49A" w14:textId="77777777" w:rsidR="00475E6A" w:rsidRPr="004032D2" w:rsidRDefault="00475E6A" w:rsidP="00475E6A">
            <w:pPr>
              <w:jc w:val="center"/>
              <w:rPr>
                <w:rFonts w:eastAsia="Times New Roman"/>
                <w:color w:val="000000"/>
              </w:rPr>
            </w:pPr>
            <w:r w:rsidRPr="004032D2">
              <w:rPr>
                <w:rFonts w:eastAsia="Times New Roman"/>
                <w:color w:val="000000"/>
              </w:rPr>
              <w:t>Bahrain</w:t>
            </w:r>
          </w:p>
          <w:p w14:paraId="44EFBE0A" w14:textId="77777777" w:rsidR="00475E6A" w:rsidRPr="004032D2" w:rsidRDefault="00475E6A" w:rsidP="00475E6A">
            <w:pPr>
              <w:jc w:val="center"/>
              <w:rPr>
                <w:rFonts w:eastAsia="Times New Roman"/>
                <w:color w:val="000000"/>
              </w:rPr>
            </w:pPr>
            <w:r w:rsidRPr="004032D2">
              <w:rPr>
                <w:rFonts w:eastAsia="Times New Roman"/>
                <w:color w:val="000000"/>
              </w:rPr>
              <w:t>Egypt</w:t>
            </w:r>
          </w:p>
          <w:p w14:paraId="3C5A5429" w14:textId="77777777" w:rsidR="00475E6A" w:rsidRPr="004032D2" w:rsidRDefault="00475E6A" w:rsidP="00475E6A">
            <w:pPr>
              <w:jc w:val="center"/>
              <w:rPr>
                <w:rFonts w:eastAsia="Times New Roman"/>
                <w:color w:val="000000"/>
              </w:rPr>
            </w:pPr>
            <w:r w:rsidRPr="004032D2">
              <w:rPr>
                <w:rFonts w:eastAsia="Times New Roman"/>
                <w:color w:val="000000"/>
              </w:rPr>
              <w:t>Iran</w:t>
            </w:r>
          </w:p>
          <w:p w14:paraId="705B6A28" w14:textId="77777777" w:rsidR="00475E6A" w:rsidRPr="004032D2" w:rsidRDefault="00475E6A" w:rsidP="00475E6A">
            <w:pPr>
              <w:jc w:val="center"/>
              <w:rPr>
                <w:rFonts w:eastAsia="Times New Roman"/>
                <w:color w:val="000000"/>
              </w:rPr>
            </w:pPr>
            <w:r w:rsidRPr="004032D2">
              <w:rPr>
                <w:rFonts w:eastAsia="Times New Roman"/>
                <w:color w:val="000000"/>
              </w:rPr>
              <w:t>Iraq</w:t>
            </w:r>
          </w:p>
          <w:p w14:paraId="7E046262" w14:textId="77777777" w:rsidR="00475E6A" w:rsidRPr="004032D2" w:rsidRDefault="00475E6A" w:rsidP="00475E6A">
            <w:pPr>
              <w:jc w:val="center"/>
              <w:rPr>
                <w:rFonts w:eastAsia="Times New Roman"/>
                <w:color w:val="000000"/>
              </w:rPr>
            </w:pPr>
            <w:r w:rsidRPr="004032D2">
              <w:rPr>
                <w:rFonts w:eastAsia="Times New Roman"/>
                <w:color w:val="000000"/>
              </w:rPr>
              <w:t>Israel</w:t>
            </w:r>
          </w:p>
          <w:p w14:paraId="093F5280" w14:textId="77777777" w:rsidR="00475E6A" w:rsidRPr="004032D2" w:rsidRDefault="00475E6A" w:rsidP="00475E6A">
            <w:pPr>
              <w:jc w:val="center"/>
              <w:rPr>
                <w:rFonts w:eastAsia="Times New Roman"/>
                <w:color w:val="000000"/>
              </w:rPr>
            </w:pPr>
            <w:r w:rsidRPr="004032D2">
              <w:rPr>
                <w:rFonts w:eastAsia="Times New Roman"/>
                <w:color w:val="000000"/>
              </w:rPr>
              <w:t>Jordan</w:t>
            </w:r>
          </w:p>
          <w:p w14:paraId="5D4CA694" w14:textId="77777777" w:rsidR="00475E6A" w:rsidRPr="004032D2" w:rsidRDefault="00475E6A" w:rsidP="00475E6A">
            <w:pPr>
              <w:jc w:val="center"/>
              <w:rPr>
                <w:rFonts w:eastAsia="Times New Roman"/>
                <w:color w:val="000000"/>
              </w:rPr>
            </w:pPr>
            <w:r w:rsidRPr="004032D2">
              <w:rPr>
                <w:rFonts w:eastAsia="Times New Roman"/>
                <w:color w:val="000000"/>
              </w:rPr>
              <w:t>Kuwait</w:t>
            </w:r>
          </w:p>
          <w:p w14:paraId="609F70CD" w14:textId="77777777" w:rsidR="00475E6A" w:rsidRPr="004032D2" w:rsidRDefault="00475E6A" w:rsidP="00475E6A">
            <w:pPr>
              <w:jc w:val="center"/>
              <w:rPr>
                <w:rFonts w:eastAsia="Times New Roman"/>
                <w:color w:val="000000"/>
              </w:rPr>
            </w:pPr>
            <w:r w:rsidRPr="004032D2">
              <w:rPr>
                <w:rFonts w:eastAsia="Times New Roman"/>
                <w:color w:val="000000"/>
              </w:rPr>
              <w:t>Lebanon</w:t>
            </w:r>
          </w:p>
          <w:p w14:paraId="5FB75E09" w14:textId="77777777" w:rsidR="00475E6A" w:rsidRPr="004032D2" w:rsidRDefault="00475E6A" w:rsidP="00475E6A">
            <w:pPr>
              <w:jc w:val="center"/>
              <w:rPr>
                <w:rFonts w:eastAsia="Times New Roman"/>
                <w:color w:val="000000"/>
              </w:rPr>
            </w:pPr>
            <w:r w:rsidRPr="004032D2">
              <w:rPr>
                <w:rFonts w:eastAsia="Times New Roman"/>
                <w:color w:val="000000"/>
              </w:rPr>
              <w:t>Libya</w:t>
            </w:r>
          </w:p>
          <w:p w14:paraId="189F58E3" w14:textId="77777777" w:rsidR="00475E6A" w:rsidRPr="004032D2" w:rsidRDefault="00475E6A" w:rsidP="00475E6A">
            <w:pPr>
              <w:jc w:val="center"/>
              <w:rPr>
                <w:rFonts w:eastAsia="Times New Roman"/>
                <w:color w:val="000000"/>
              </w:rPr>
            </w:pPr>
            <w:r w:rsidRPr="004032D2">
              <w:rPr>
                <w:rFonts w:eastAsia="Times New Roman"/>
                <w:color w:val="000000"/>
              </w:rPr>
              <w:t>Morocco</w:t>
            </w:r>
          </w:p>
          <w:p w14:paraId="3421B93C" w14:textId="77777777" w:rsidR="00475E6A" w:rsidRDefault="00475E6A" w:rsidP="00475E6A">
            <w:pPr>
              <w:jc w:val="center"/>
              <w:rPr>
                <w:rFonts w:eastAsia="Times New Roman"/>
                <w:color w:val="000000"/>
              </w:rPr>
            </w:pPr>
            <w:r w:rsidRPr="004032D2">
              <w:rPr>
                <w:rFonts w:eastAsia="Times New Roman"/>
                <w:color w:val="000000"/>
              </w:rPr>
              <w:t>Oman</w:t>
            </w:r>
          </w:p>
          <w:p w14:paraId="18CC1D85" w14:textId="69953DE6" w:rsidR="00720727" w:rsidRPr="004032D2" w:rsidRDefault="00720727" w:rsidP="00475E6A">
            <w:pPr>
              <w:jc w:val="center"/>
              <w:rPr>
                <w:rFonts w:eastAsia="Times New Roman"/>
                <w:color w:val="000000"/>
              </w:rPr>
            </w:pPr>
            <w:r>
              <w:rPr>
                <w:rFonts w:eastAsia="Times New Roman"/>
                <w:color w:val="000000"/>
              </w:rPr>
              <w:t>Qatar</w:t>
            </w:r>
          </w:p>
          <w:p w14:paraId="0CCBF231" w14:textId="77777777" w:rsidR="00475E6A" w:rsidRPr="004032D2" w:rsidRDefault="00475E6A" w:rsidP="00475E6A">
            <w:pPr>
              <w:jc w:val="center"/>
              <w:rPr>
                <w:rFonts w:eastAsia="Times New Roman"/>
                <w:color w:val="000000"/>
              </w:rPr>
            </w:pPr>
            <w:r w:rsidRPr="004032D2">
              <w:rPr>
                <w:rFonts w:eastAsia="Times New Roman"/>
                <w:color w:val="000000"/>
              </w:rPr>
              <w:t>Saudi Arabia</w:t>
            </w:r>
          </w:p>
          <w:p w14:paraId="0716E88B" w14:textId="77777777" w:rsidR="00475E6A" w:rsidRPr="004032D2" w:rsidRDefault="00475E6A" w:rsidP="00475E6A">
            <w:pPr>
              <w:jc w:val="center"/>
              <w:rPr>
                <w:rFonts w:eastAsia="Times New Roman"/>
                <w:color w:val="000000"/>
              </w:rPr>
            </w:pPr>
            <w:r w:rsidRPr="004032D2">
              <w:rPr>
                <w:rFonts w:eastAsia="Times New Roman"/>
                <w:color w:val="000000"/>
              </w:rPr>
              <w:t>Sudan</w:t>
            </w:r>
          </w:p>
          <w:p w14:paraId="14E3CC74" w14:textId="77777777" w:rsidR="00475E6A" w:rsidRPr="004032D2" w:rsidRDefault="00475E6A" w:rsidP="00475E6A">
            <w:pPr>
              <w:jc w:val="center"/>
              <w:rPr>
                <w:rFonts w:eastAsia="Times New Roman"/>
                <w:color w:val="000000"/>
              </w:rPr>
            </w:pPr>
            <w:r w:rsidRPr="004032D2">
              <w:rPr>
                <w:rFonts w:eastAsia="Times New Roman"/>
                <w:color w:val="000000"/>
              </w:rPr>
              <w:t>Syria</w:t>
            </w:r>
          </w:p>
          <w:p w14:paraId="02273B36" w14:textId="77777777" w:rsidR="00475E6A" w:rsidRPr="004032D2" w:rsidRDefault="00475E6A" w:rsidP="00475E6A">
            <w:pPr>
              <w:jc w:val="center"/>
              <w:rPr>
                <w:rFonts w:eastAsia="Times New Roman"/>
                <w:color w:val="000000"/>
              </w:rPr>
            </w:pPr>
            <w:r w:rsidRPr="004032D2">
              <w:rPr>
                <w:rFonts w:eastAsia="Times New Roman"/>
                <w:color w:val="000000"/>
              </w:rPr>
              <w:t>Tunisia</w:t>
            </w:r>
          </w:p>
          <w:p w14:paraId="36173B84" w14:textId="77777777" w:rsidR="00475E6A" w:rsidRPr="004032D2" w:rsidRDefault="00475E6A" w:rsidP="00475E6A">
            <w:pPr>
              <w:jc w:val="center"/>
              <w:rPr>
                <w:rFonts w:eastAsia="Times New Roman"/>
                <w:color w:val="000000"/>
              </w:rPr>
            </w:pPr>
            <w:r w:rsidRPr="004032D2">
              <w:rPr>
                <w:rFonts w:eastAsia="Times New Roman"/>
                <w:color w:val="000000"/>
              </w:rPr>
              <w:t>Turkey</w:t>
            </w:r>
          </w:p>
          <w:p w14:paraId="345319F0" w14:textId="77777777" w:rsidR="00475E6A" w:rsidRPr="004032D2" w:rsidRDefault="00475E6A" w:rsidP="00475E6A">
            <w:pPr>
              <w:jc w:val="center"/>
              <w:rPr>
                <w:rFonts w:eastAsia="Times New Roman"/>
                <w:color w:val="000000"/>
              </w:rPr>
            </w:pPr>
            <w:r w:rsidRPr="004032D2">
              <w:rPr>
                <w:rFonts w:eastAsia="Times New Roman"/>
                <w:color w:val="000000"/>
              </w:rPr>
              <w:t>United Arab Emirates</w:t>
            </w:r>
          </w:p>
        </w:tc>
        <w:tc>
          <w:tcPr>
            <w:tcW w:w="1260" w:type="dxa"/>
            <w:tcBorders>
              <w:top w:val="double" w:sz="4" w:space="0" w:color="auto"/>
            </w:tcBorders>
          </w:tcPr>
          <w:p w14:paraId="7316D4A4" w14:textId="77777777" w:rsidR="00475E6A" w:rsidRPr="004032D2" w:rsidRDefault="00475E6A" w:rsidP="00475E6A">
            <w:pPr>
              <w:jc w:val="center"/>
              <w:rPr>
                <w:rFonts w:eastAsia="Times New Roman"/>
                <w:color w:val="000000"/>
              </w:rPr>
            </w:pPr>
            <w:r w:rsidRPr="004032D2">
              <w:rPr>
                <w:rFonts w:eastAsia="Times New Roman"/>
                <w:color w:val="000000"/>
              </w:rPr>
              <w:t>Afghanistan</w:t>
            </w:r>
          </w:p>
          <w:p w14:paraId="4DE88A38" w14:textId="77777777" w:rsidR="00475E6A" w:rsidRPr="004032D2" w:rsidRDefault="00475E6A" w:rsidP="00475E6A">
            <w:pPr>
              <w:jc w:val="center"/>
              <w:rPr>
                <w:rFonts w:eastAsia="Times New Roman"/>
                <w:color w:val="000000"/>
              </w:rPr>
            </w:pPr>
            <w:r w:rsidRPr="004032D2">
              <w:rPr>
                <w:rFonts w:eastAsia="Times New Roman"/>
                <w:color w:val="000000"/>
              </w:rPr>
              <w:t>Bangladesh</w:t>
            </w:r>
          </w:p>
          <w:p w14:paraId="6D0B5CE2" w14:textId="77777777" w:rsidR="00475E6A" w:rsidRPr="004032D2" w:rsidRDefault="00475E6A" w:rsidP="00475E6A">
            <w:pPr>
              <w:jc w:val="center"/>
              <w:rPr>
                <w:rFonts w:eastAsia="Times New Roman"/>
                <w:color w:val="000000"/>
              </w:rPr>
            </w:pPr>
            <w:r w:rsidRPr="004032D2">
              <w:rPr>
                <w:rFonts w:eastAsia="Times New Roman"/>
                <w:color w:val="000000"/>
              </w:rPr>
              <w:t>Bhutan</w:t>
            </w:r>
          </w:p>
          <w:p w14:paraId="67F7426F" w14:textId="77777777" w:rsidR="00475E6A" w:rsidRPr="004032D2" w:rsidRDefault="00475E6A" w:rsidP="00475E6A">
            <w:pPr>
              <w:jc w:val="center"/>
              <w:rPr>
                <w:rFonts w:eastAsia="Times New Roman"/>
                <w:color w:val="000000"/>
              </w:rPr>
            </w:pPr>
            <w:r w:rsidRPr="004032D2">
              <w:rPr>
                <w:rFonts w:eastAsia="Times New Roman"/>
                <w:color w:val="000000"/>
              </w:rPr>
              <w:t>Brunei</w:t>
            </w:r>
          </w:p>
          <w:p w14:paraId="13BC91BD" w14:textId="77777777" w:rsidR="00475E6A" w:rsidRPr="004032D2" w:rsidRDefault="00475E6A" w:rsidP="00475E6A">
            <w:pPr>
              <w:jc w:val="center"/>
              <w:rPr>
                <w:rFonts w:eastAsia="Times New Roman"/>
                <w:color w:val="000000"/>
              </w:rPr>
            </w:pPr>
            <w:r w:rsidRPr="004032D2">
              <w:rPr>
                <w:rFonts w:eastAsia="Times New Roman"/>
                <w:color w:val="000000"/>
              </w:rPr>
              <w:t>Cambodia</w:t>
            </w:r>
          </w:p>
          <w:p w14:paraId="442FCB56" w14:textId="77777777" w:rsidR="00475E6A" w:rsidRPr="004032D2" w:rsidRDefault="00475E6A" w:rsidP="00475E6A">
            <w:pPr>
              <w:jc w:val="center"/>
              <w:rPr>
                <w:rFonts w:eastAsia="Times New Roman"/>
                <w:color w:val="000000"/>
              </w:rPr>
            </w:pPr>
            <w:r w:rsidRPr="004032D2">
              <w:rPr>
                <w:rFonts w:eastAsia="Times New Roman"/>
                <w:color w:val="000000"/>
              </w:rPr>
              <w:t>China</w:t>
            </w:r>
          </w:p>
          <w:p w14:paraId="78988D9C" w14:textId="77777777" w:rsidR="00475E6A" w:rsidRPr="004032D2" w:rsidRDefault="00475E6A" w:rsidP="00475E6A">
            <w:pPr>
              <w:jc w:val="center"/>
              <w:rPr>
                <w:rFonts w:eastAsia="Times New Roman"/>
                <w:color w:val="000000"/>
              </w:rPr>
            </w:pPr>
            <w:r w:rsidRPr="004032D2">
              <w:rPr>
                <w:rFonts w:eastAsia="Times New Roman"/>
                <w:color w:val="000000"/>
              </w:rPr>
              <w:t>India</w:t>
            </w:r>
          </w:p>
          <w:p w14:paraId="0F7DA50B" w14:textId="77777777" w:rsidR="00475E6A" w:rsidRPr="004032D2" w:rsidRDefault="00475E6A" w:rsidP="00475E6A">
            <w:pPr>
              <w:jc w:val="center"/>
              <w:rPr>
                <w:rFonts w:eastAsia="Times New Roman"/>
                <w:color w:val="000000"/>
              </w:rPr>
            </w:pPr>
            <w:r w:rsidRPr="004032D2">
              <w:rPr>
                <w:rFonts w:eastAsia="Times New Roman"/>
                <w:color w:val="000000"/>
              </w:rPr>
              <w:t>Indonesia</w:t>
            </w:r>
          </w:p>
          <w:p w14:paraId="623144C7" w14:textId="77777777" w:rsidR="00475E6A" w:rsidRPr="004032D2" w:rsidRDefault="00475E6A" w:rsidP="00475E6A">
            <w:pPr>
              <w:jc w:val="center"/>
              <w:rPr>
                <w:rFonts w:eastAsia="Times New Roman"/>
                <w:color w:val="000000"/>
              </w:rPr>
            </w:pPr>
            <w:r w:rsidRPr="004032D2">
              <w:rPr>
                <w:rFonts w:eastAsia="Times New Roman"/>
                <w:color w:val="000000"/>
              </w:rPr>
              <w:t>Japan</w:t>
            </w:r>
          </w:p>
          <w:p w14:paraId="17285F76" w14:textId="77777777" w:rsidR="00475E6A" w:rsidRPr="004032D2" w:rsidRDefault="00475E6A" w:rsidP="00475E6A">
            <w:pPr>
              <w:jc w:val="center"/>
              <w:rPr>
                <w:rFonts w:eastAsia="Times New Roman"/>
                <w:color w:val="000000"/>
              </w:rPr>
            </w:pPr>
            <w:r w:rsidRPr="004032D2">
              <w:rPr>
                <w:rFonts w:eastAsia="Times New Roman"/>
                <w:color w:val="000000"/>
              </w:rPr>
              <w:t>Kazakhstan</w:t>
            </w:r>
          </w:p>
          <w:p w14:paraId="02E2EB31" w14:textId="77777777" w:rsidR="00475E6A" w:rsidRPr="004032D2" w:rsidRDefault="00475E6A" w:rsidP="00475E6A">
            <w:pPr>
              <w:jc w:val="center"/>
              <w:rPr>
                <w:rFonts w:eastAsia="Times New Roman"/>
                <w:color w:val="000000"/>
              </w:rPr>
            </w:pPr>
            <w:r w:rsidRPr="004032D2">
              <w:rPr>
                <w:rFonts w:eastAsia="Times New Roman"/>
                <w:color w:val="000000"/>
              </w:rPr>
              <w:t>Kyrgyz Republic</w:t>
            </w:r>
          </w:p>
          <w:p w14:paraId="5665688D" w14:textId="77777777" w:rsidR="00475E6A" w:rsidRPr="004032D2" w:rsidRDefault="00475E6A" w:rsidP="00475E6A">
            <w:pPr>
              <w:jc w:val="center"/>
              <w:rPr>
                <w:rFonts w:eastAsia="Times New Roman"/>
                <w:color w:val="000000"/>
              </w:rPr>
            </w:pPr>
            <w:r w:rsidRPr="004032D2">
              <w:rPr>
                <w:rFonts w:eastAsia="Times New Roman"/>
                <w:color w:val="000000"/>
              </w:rPr>
              <w:t>Laos</w:t>
            </w:r>
          </w:p>
          <w:p w14:paraId="0B68DA72" w14:textId="77777777" w:rsidR="00475E6A" w:rsidRPr="004032D2" w:rsidRDefault="00475E6A" w:rsidP="00475E6A">
            <w:pPr>
              <w:jc w:val="center"/>
              <w:rPr>
                <w:rFonts w:eastAsia="Times New Roman"/>
                <w:color w:val="000000"/>
              </w:rPr>
            </w:pPr>
            <w:r w:rsidRPr="004032D2">
              <w:rPr>
                <w:rFonts w:eastAsia="Times New Roman"/>
                <w:color w:val="000000"/>
              </w:rPr>
              <w:t>Malaysia</w:t>
            </w:r>
          </w:p>
          <w:p w14:paraId="5090FD23" w14:textId="77777777" w:rsidR="00475E6A" w:rsidRPr="004032D2" w:rsidRDefault="00475E6A" w:rsidP="00475E6A">
            <w:pPr>
              <w:jc w:val="center"/>
              <w:rPr>
                <w:rFonts w:eastAsia="Times New Roman"/>
                <w:color w:val="000000"/>
              </w:rPr>
            </w:pPr>
            <w:r w:rsidRPr="004032D2">
              <w:rPr>
                <w:rFonts w:eastAsia="Times New Roman"/>
                <w:color w:val="000000"/>
              </w:rPr>
              <w:t>Mongolia</w:t>
            </w:r>
          </w:p>
          <w:p w14:paraId="149072D8" w14:textId="77777777" w:rsidR="00475E6A" w:rsidRDefault="00475E6A" w:rsidP="00475E6A">
            <w:pPr>
              <w:jc w:val="center"/>
              <w:rPr>
                <w:rFonts w:eastAsia="Times New Roman"/>
                <w:color w:val="000000"/>
              </w:rPr>
            </w:pPr>
            <w:r w:rsidRPr="004032D2">
              <w:rPr>
                <w:rFonts w:eastAsia="Times New Roman"/>
                <w:color w:val="000000"/>
              </w:rPr>
              <w:t>Nepal</w:t>
            </w:r>
          </w:p>
          <w:p w14:paraId="7F3B6CDD" w14:textId="25CC49DB" w:rsidR="00D62827" w:rsidRDefault="00D62827" w:rsidP="00475E6A">
            <w:pPr>
              <w:jc w:val="center"/>
              <w:rPr>
                <w:rFonts w:eastAsia="Times New Roman"/>
                <w:color w:val="000000"/>
              </w:rPr>
            </w:pPr>
            <w:r>
              <w:rPr>
                <w:rFonts w:eastAsia="Times New Roman"/>
                <w:color w:val="000000"/>
              </w:rPr>
              <w:t>Pakistan</w:t>
            </w:r>
          </w:p>
          <w:p w14:paraId="0E814FF9" w14:textId="11E5AC39" w:rsidR="00D62827" w:rsidRDefault="00D62827" w:rsidP="00475E6A">
            <w:pPr>
              <w:jc w:val="center"/>
              <w:rPr>
                <w:rFonts w:eastAsia="Times New Roman"/>
                <w:color w:val="000000"/>
              </w:rPr>
            </w:pPr>
            <w:r>
              <w:rPr>
                <w:rFonts w:eastAsia="Times New Roman"/>
                <w:color w:val="000000"/>
              </w:rPr>
              <w:t>Philippines</w:t>
            </w:r>
          </w:p>
          <w:p w14:paraId="2A9CF7E3" w14:textId="62DE8AD7" w:rsidR="00D62827" w:rsidRDefault="00D62827" w:rsidP="00475E6A">
            <w:pPr>
              <w:jc w:val="center"/>
              <w:rPr>
                <w:rFonts w:eastAsia="Times New Roman"/>
                <w:color w:val="000000"/>
              </w:rPr>
            </w:pPr>
            <w:r>
              <w:rPr>
                <w:rFonts w:eastAsia="Times New Roman"/>
                <w:color w:val="000000"/>
              </w:rPr>
              <w:t>Singapore</w:t>
            </w:r>
          </w:p>
          <w:p w14:paraId="37DC011C" w14:textId="0E236737" w:rsidR="00D62827" w:rsidRDefault="00D62827" w:rsidP="00475E6A">
            <w:pPr>
              <w:jc w:val="center"/>
              <w:rPr>
                <w:rFonts w:eastAsia="Times New Roman"/>
                <w:color w:val="000000"/>
              </w:rPr>
            </w:pPr>
            <w:r>
              <w:rPr>
                <w:rFonts w:eastAsia="Times New Roman"/>
                <w:color w:val="000000"/>
              </w:rPr>
              <w:t>South Korea</w:t>
            </w:r>
          </w:p>
          <w:p w14:paraId="293A1BDE" w14:textId="354BEE2A" w:rsidR="00D62827" w:rsidRDefault="00D62827" w:rsidP="00475E6A">
            <w:pPr>
              <w:jc w:val="center"/>
              <w:rPr>
                <w:rFonts w:eastAsia="Times New Roman"/>
                <w:color w:val="000000"/>
              </w:rPr>
            </w:pPr>
            <w:r>
              <w:rPr>
                <w:rFonts w:eastAsia="Times New Roman"/>
                <w:color w:val="000000"/>
              </w:rPr>
              <w:t>Sri Lanka</w:t>
            </w:r>
          </w:p>
          <w:p w14:paraId="0195D101" w14:textId="6B7FD260" w:rsidR="00D62827" w:rsidRDefault="00D62827" w:rsidP="00475E6A">
            <w:pPr>
              <w:jc w:val="center"/>
              <w:rPr>
                <w:rFonts w:eastAsia="Times New Roman"/>
                <w:color w:val="000000"/>
              </w:rPr>
            </w:pPr>
            <w:r>
              <w:rPr>
                <w:rFonts w:eastAsia="Times New Roman"/>
                <w:color w:val="000000"/>
              </w:rPr>
              <w:t>Tajikistan</w:t>
            </w:r>
          </w:p>
          <w:p w14:paraId="3CFC84EB" w14:textId="3E840609" w:rsidR="00D62827" w:rsidRDefault="00D62827" w:rsidP="00475E6A">
            <w:pPr>
              <w:jc w:val="center"/>
              <w:rPr>
                <w:rFonts w:eastAsia="Times New Roman"/>
                <w:color w:val="000000"/>
              </w:rPr>
            </w:pPr>
            <w:r>
              <w:rPr>
                <w:rFonts w:eastAsia="Times New Roman"/>
                <w:color w:val="000000"/>
              </w:rPr>
              <w:t>Thailand</w:t>
            </w:r>
          </w:p>
          <w:p w14:paraId="21B6A3DD" w14:textId="77777777" w:rsidR="00D62827" w:rsidRDefault="00D62827" w:rsidP="00475E6A">
            <w:pPr>
              <w:jc w:val="center"/>
              <w:rPr>
                <w:rFonts w:eastAsia="Times New Roman"/>
                <w:color w:val="000000"/>
              </w:rPr>
            </w:pPr>
            <w:r>
              <w:rPr>
                <w:rFonts w:eastAsia="Times New Roman"/>
                <w:color w:val="000000"/>
              </w:rPr>
              <w:t>Turkmenistan</w:t>
            </w:r>
          </w:p>
          <w:p w14:paraId="69E858DD" w14:textId="77777777" w:rsidR="00D62827" w:rsidRDefault="00D62827" w:rsidP="00475E6A">
            <w:pPr>
              <w:jc w:val="center"/>
              <w:rPr>
                <w:rFonts w:eastAsia="Times New Roman"/>
                <w:color w:val="000000"/>
              </w:rPr>
            </w:pPr>
            <w:r>
              <w:rPr>
                <w:rFonts w:eastAsia="Times New Roman"/>
                <w:color w:val="000000"/>
              </w:rPr>
              <w:t>Uzbekistan</w:t>
            </w:r>
          </w:p>
          <w:p w14:paraId="654C0A9E" w14:textId="11A60F13" w:rsidR="00D62827" w:rsidRPr="004032D2" w:rsidRDefault="00D62827" w:rsidP="00475E6A">
            <w:pPr>
              <w:jc w:val="center"/>
              <w:rPr>
                <w:rFonts w:eastAsia="Times New Roman"/>
                <w:color w:val="000000"/>
              </w:rPr>
            </w:pPr>
            <w:r>
              <w:rPr>
                <w:rFonts w:eastAsia="Times New Roman"/>
                <w:color w:val="000000"/>
              </w:rPr>
              <w:t>Vietnam</w:t>
            </w:r>
          </w:p>
        </w:tc>
        <w:tc>
          <w:tcPr>
            <w:tcW w:w="1255" w:type="dxa"/>
            <w:tcBorders>
              <w:top w:val="double" w:sz="4" w:space="0" w:color="auto"/>
            </w:tcBorders>
          </w:tcPr>
          <w:p w14:paraId="3140469C" w14:textId="77777777" w:rsidR="00475E6A" w:rsidRPr="004032D2" w:rsidRDefault="00475E6A" w:rsidP="00475E6A">
            <w:pPr>
              <w:jc w:val="center"/>
              <w:rPr>
                <w:rFonts w:eastAsia="Times New Roman"/>
                <w:color w:val="000000"/>
              </w:rPr>
            </w:pPr>
            <w:r w:rsidRPr="004032D2">
              <w:rPr>
                <w:rFonts w:eastAsia="Times New Roman"/>
                <w:color w:val="000000"/>
              </w:rPr>
              <w:t>Australia</w:t>
            </w:r>
          </w:p>
          <w:p w14:paraId="09E1A824" w14:textId="77777777" w:rsidR="00475E6A" w:rsidRPr="004032D2" w:rsidRDefault="00475E6A" w:rsidP="00475E6A">
            <w:pPr>
              <w:jc w:val="center"/>
              <w:rPr>
                <w:rFonts w:eastAsia="Times New Roman"/>
                <w:color w:val="000000"/>
              </w:rPr>
            </w:pPr>
            <w:r w:rsidRPr="004032D2">
              <w:rPr>
                <w:rFonts w:eastAsia="Times New Roman"/>
                <w:color w:val="000000"/>
              </w:rPr>
              <w:t>Fiji</w:t>
            </w:r>
          </w:p>
          <w:p w14:paraId="30FC1BE9" w14:textId="77777777" w:rsidR="00475E6A" w:rsidRPr="004032D2" w:rsidRDefault="00475E6A" w:rsidP="00475E6A">
            <w:pPr>
              <w:jc w:val="center"/>
              <w:rPr>
                <w:rFonts w:eastAsia="Times New Roman"/>
                <w:color w:val="000000"/>
              </w:rPr>
            </w:pPr>
            <w:r w:rsidRPr="004032D2">
              <w:rPr>
                <w:rFonts w:eastAsia="Times New Roman"/>
                <w:color w:val="000000"/>
              </w:rPr>
              <w:t>New Zealand</w:t>
            </w:r>
          </w:p>
          <w:p w14:paraId="52C78146" w14:textId="77777777" w:rsidR="00475E6A" w:rsidRPr="004032D2" w:rsidRDefault="00475E6A" w:rsidP="00475E6A">
            <w:pPr>
              <w:jc w:val="center"/>
              <w:rPr>
                <w:rFonts w:eastAsia="Times New Roman"/>
                <w:color w:val="000000"/>
              </w:rPr>
            </w:pPr>
            <w:r w:rsidRPr="004032D2">
              <w:rPr>
                <w:rFonts w:eastAsia="Times New Roman"/>
                <w:color w:val="000000"/>
              </w:rPr>
              <w:t>Papua New Guinea</w:t>
            </w:r>
          </w:p>
          <w:p w14:paraId="4AB74D25" w14:textId="77777777" w:rsidR="00475E6A" w:rsidRPr="004032D2" w:rsidRDefault="00475E6A" w:rsidP="00475E6A">
            <w:pPr>
              <w:jc w:val="center"/>
              <w:rPr>
                <w:rFonts w:eastAsia="Times New Roman"/>
                <w:color w:val="000000"/>
              </w:rPr>
            </w:pPr>
            <w:r w:rsidRPr="004032D2">
              <w:rPr>
                <w:rFonts w:eastAsia="Times New Roman"/>
                <w:color w:val="000000"/>
              </w:rPr>
              <w:t>Solomon Islands</w:t>
            </w:r>
          </w:p>
          <w:p w14:paraId="11A7EC69" w14:textId="330CB2FE" w:rsidR="00475E6A" w:rsidRPr="004032D2" w:rsidRDefault="00475E6A" w:rsidP="00475E6A">
            <w:pPr>
              <w:jc w:val="center"/>
              <w:rPr>
                <w:rFonts w:eastAsia="Times New Roman"/>
                <w:color w:val="000000"/>
              </w:rPr>
            </w:pPr>
          </w:p>
        </w:tc>
      </w:tr>
    </w:tbl>
    <w:p w14:paraId="67CE8B50" w14:textId="79C37C90" w:rsidR="008E31E9" w:rsidRDefault="008E31E9" w:rsidP="00475E6A"/>
    <w:p w14:paraId="5B8E8DDB" w14:textId="2041D53B" w:rsidR="008E31E9" w:rsidRDefault="008E31E9" w:rsidP="00475E6A"/>
    <w:p w14:paraId="189DFBA6" w14:textId="7FCBC028" w:rsidR="000A71D4" w:rsidRDefault="000A71D4" w:rsidP="00475E6A"/>
    <w:p w14:paraId="4697A8DB" w14:textId="77777777" w:rsidR="000A71D4" w:rsidRDefault="000A71D4" w:rsidP="00475E6A"/>
    <w:p w14:paraId="6B2A4994" w14:textId="6B519B47" w:rsidR="00D31F93" w:rsidRPr="00E741D4" w:rsidRDefault="00E741D4" w:rsidP="002B799E">
      <w:pPr>
        <w:outlineLvl w:val="0"/>
        <w:rPr>
          <w:i/>
        </w:rPr>
      </w:pPr>
      <w:r>
        <w:rPr>
          <w:i/>
        </w:rPr>
        <w:t xml:space="preserve">Robustness Check: </w:t>
      </w:r>
      <w:r w:rsidR="00D31F93" w:rsidRPr="00E741D4">
        <w:rPr>
          <w:i/>
        </w:rPr>
        <w:t xml:space="preserve">Endogeneity </w:t>
      </w:r>
    </w:p>
    <w:p w14:paraId="7AA7392C" w14:textId="77777777" w:rsidR="00E74CD3" w:rsidRDefault="00E74CD3" w:rsidP="002B799E">
      <w:pPr>
        <w:outlineLvl w:val="0"/>
      </w:pPr>
    </w:p>
    <w:p w14:paraId="79577A8A" w14:textId="65F5B043" w:rsidR="00AE4700" w:rsidRPr="006B5D95" w:rsidRDefault="00BA6EBB" w:rsidP="006B5D95">
      <w:pPr>
        <w:jc w:val="both"/>
      </w:pPr>
      <w:r>
        <w:t xml:space="preserve">There is a possibility </w:t>
      </w:r>
      <w:r w:rsidR="00E74CD3">
        <w:t xml:space="preserve">that </w:t>
      </w:r>
      <w:r w:rsidR="009562EC" w:rsidRPr="00733257">
        <w:t xml:space="preserve">the relationship between ethnic inequality and state repression </w:t>
      </w:r>
      <w:r w:rsidR="00E74CD3">
        <w:t>is driven by</w:t>
      </w:r>
      <w:r w:rsidR="009562EC" w:rsidRPr="00733257">
        <w:rPr>
          <w:rFonts w:eastAsia="Times New Roman"/>
          <w:color w:val="222222"/>
          <w:shd w:val="clear" w:color="auto" w:fill="FFFFFF"/>
        </w:rPr>
        <w:t xml:space="preserve"> reverse causation</w:t>
      </w:r>
      <w:r w:rsidR="009562EC" w:rsidRPr="001C7B7B">
        <w:rPr>
          <w:rFonts w:eastAsia="Times New Roman"/>
          <w:color w:val="222222"/>
          <w:shd w:val="clear" w:color="auto" w:fill="FFFFFF"/>
        </w:rPr>
        <w:t xml:space="preserve">. </w:t>
      </w:r>
      <w:r w:rsidR="009562EC" w:rsidRPr="00733257">
        <w:rPr>
          <w:rFonts w:eastAsia="Times New Roman"/>
          <w:color w:val="222222"/>
          <w:shd w:val="clear" w:color="auto" w:fill="FFFFFF"/>
        </w:rPr>
        <w:t xml:space="preserve">Ethnic inequality might well be a result of repressive or discriminatory practices by states targeting particular ethnic minorities. </w:t>
      </w:r>
      <w:r>
        <w:rPr>
          <w:rFonts w:eastAsia="Times New Roman"/>
          <w:color w:val="222222"/>
          <w:shd w:val="clear" w:color="auto" w:fill="FFFFFF"/>
        </w:rPr>
        <w:t xml:space="preserve">In the main text, we addressed endogeneity issue by providing illustrative examples </w:t>
      </w:r>
      <w:r w:rsidR="007B5EFC">
        <w:rPr>
          <w:rFonts w:eastAsia="Times New Roman"/>
          <w:color w:val="222222"/>
          <w:shd w:val="clear" w:color="auto" w:fill="FFFFFF"/>
        </w:rPr>
        <w:t xml:space="preserve">on </w:t>
      </w:r>
      <w:r>
        <w:rPr>
          <w:rFonts w:eastAsia="Times New Roman"/>
          <w:color w:val="222222"/>
          <w:shd w:val="clear" w:color="auto" w:fill="FFFFFF"/>
        </w:rPr>
        <w:t xml:space="preserve">how </w:t>
      </w:r>
      <w:r w:rsidR="00072471" w:rsidRPr="00C70D67">
        <w:rPr>
          <w:rFonts w:eastAsia="Times New Roman"/>
          <w:color w:val="222222"/>
          <w:shd w:val="clear" w:color="auto" w:fill="FFFFFF"/>
          <w:lang w:val="en-GB"/>
        </w:rPr>
        <w:t xml:space="preserve">state repression </w:t>
      </w:r>
      <w:r w:rsidR="00072471">
        <w:rPr>
          <w:rFonts w:eastAsia="Times New Roman"/>
          <w:color w:val="222222"/>
          <w:shd w:val="clear" w:color="auto" w:fill="FFFFFF"/>
          <w:lang w:val="en-GB"/>
        </w:rPr>
        <w:t xml:space="preserve">may </w:t>
      </w:r>
      <w:r w:rsidR="00072471" w:rsidRPr="00C70D67">
        <w:rPr>
          <w:rFonts w:eastAsia="Times New Roman"/>
          <w:color w:val="222222"/>
          <w:shd w:val="clear" w:color="auto" w:fill="FFFFFF"/>
          <w:lang w:val="en-GB"/>
        </w:rPr>
        <w:t xml:space="preserve">affect ethnic inequality in either </w:t>
      </w:r>
      <w:r w:rsidR="00072471" w:rsidRPr="00C70D67">
        <w:rPr>
          <w:rFonts w:eastAsia="Times New Roman"/>
          <w:color w:val="222222"/>
          <w:lang w:val="en-GB"/>
        </w:rPr>
        <w:t xml:space="preserve">a </w:t>
      </w:r>
      <w:r w:rsidR="00072471" w:rsidRPr="00C70D67">
        <w:rPr>
          <w:rFonts w:eastAsia="Times New Roman"/>
          <w:color w:val="222222"/>
          <w:shd w:val="clear" w:color="auto" w:fill="FFFFFF"/>
          <w:lang w:val="en-GB"/>
        </w:rPr>
        <w:t>positive or negative direction.</w:t>
      </w:r>
      <w:r w:rsidR="00AE4700">
        <w:rPr>
          <w:rFonts w:eastAsia="Times New Roman"/>
          <w:color w:val="222222"/>
          <w:shd w:val="clear" w:color="auto" w:fill="FFFFFF"/>
          <w:lang w:val="en-GB"/>
        </w:rPr>
        <w:t xml:space="preserve"> </w:t>
      </w:r>
      <w:r w:rsidR="00E74CD3">
        <w:rPr>
          <w:lang w:eastAsia="en-US"/>
        </w:rPr>
        <w:t>W</w:t>
      </w:r>
      <w:r w:rsidR="009562EC">
        <w:rPr>
          <w:lang w:eastAsia="en-US"/>
        </w:rPr>
        <w:t>e further address the concern of reverse causation by conducting an instrumental variable analysis. We employ an</w:t>
      </w:r>
      <w:r w:rsidR="00AE4700">
        <w:rPr>
          <w:lang w:eastAsia="en-US"/>
        </w:rPr>
        <w:t xml:space="preserve"> </w:t>
      </w:r>
      <w:r w:rsidR="00AE4700" w:rsidRPr="004A7364">
        <w:rPr>
          <w:i/>
        </w:rPr>
        <w:t>inequality in geographic endowments across ethnic homelands</w:t>
      </w:r>
      <w:r w:rsidR="009562EC">
        <w:rPr>
          <w:lang w:eastAsia="en-US"/>
        </w:rPr>
        <w:t xml:space="preserve"> variable from </w:t>
      </w:r>
      <w:r w:rsidR="009562EC">
        <w:rPr>
          <w:rFonts w:hint="eastAsia"/>
        </w:rPr>
        <w:t xml:space="preserve">Alesina </w:t>
      </w:r>
      <w:r w:rsidR="00AE4700">
        <w:t>et al.</w:t>
      </w:r>
      <w:r w:rsidR="009562EC">
        <w:rPr>
          <w:rFonts w:hint="eastAsia"/>
        </w:rPr>
        <w:t xml:space="preserve"> (201</w:t>
      </w:r>
      <w:r w:rsidR="00AE4700">
        <w:t>6</w:t>
      </w:r>
      <w:r w:rsidR="009562EC">
        <w:rPr>
          <w:rFonts w:hint="eastAsia"/>
        </w:rPr>
        <w:t xml:space="preserve">) </w:t>
      </w:r>
      <w:r w:rsidR="009562EC">
        <w:t xml:space="preserve">as an instrument for ethnic inequality. </w:t>
      </w:r>
      <w:r w:rsidR="00C45836">
        <w:t xml:space="preserve">The rationale of using this variable as an instrument builds on </w:t>
      </w:r>
      <w:r w:rsidR="00C45836" w:rsidRPr="004A7364">
        <w:t>Michalopoulos (2012)</w:t>
      </w:r>
      <w:r w:rsidR="00C45836">
        <w:t xml:space="preserve"> that argue</w:t>
      </w:r>
      <w:r w:rsidR="006B5D95">
        <w:t>s</w:t>
      </w:r>
      <w:r w:rsidR="00C45836">
        <w:t xml:space="preserve"> land endowment inequality leads to location-specific human capital development. </w:t>
      </w:r>
      <w:r w:rsidR="00AE4700">
        <w:t xml:space="preserve">Following </w:t>
      </w:r>
      <w:r w:rsidR="00C45836">
        <w:rPr>
          <w:rFonts w:hint="eastAsia"/>
        </w:rPr>
        <w:t xml:space="preserve">Alesina </w:t>
      </w:r>
      <w:r w:rsidR="00C45836">
        <w:t>et al.</w:t>
      </w:r>
      <w:r w:rsidR="00C45836">
        <w:rPr>
          <w:rFonts w:hint="eastAsia"/>
        </w:rPr>
        <w:t xml:space="preserve"> (201</w:t>
      </w:r>
      <w:r w:rsidR="00C45836">
        <w:t>6</w:t>
      </w:r>
      <w:r w:rsidR="00C45836">
        <w:rPr>
          <w:rFonts w:hint="eastAsia"/>
        </w:rPr>
        <w:t>)</w:t>
      </w:r>
      <w:r w:rsidR="00C45836">
        <w:t xml:space="preserve">’s </w:t>
      </w:r>
      <w:r w:rsidR="00AE4700">
        <w:t xml:space="preserve">approach, we rely on </w:t>
      </w:r>
      <w:r w:rsidR="00AE4700" w:rsidRPr="004A7364">
        <w:t>georeferenced data</w:t>
      </w:r>
      <w:r w:rsidR="00AE4700">
        <w:t xml:space="preserve"> on </w:t>
      </w:r>
      <w:r w:rsidR="00AE4700" w:rsidRPr="004A7364">
        <w:rPr>
          <w:lang w:eastAsia="en-US"/>
        </w:rPr>
        <w:t>seven geographic traits (average land quality, mean temperature,</w:t>
      </w:r>
      <w:r w:rsidR="00AE4700">
        <w:t xml:space="preserve"> </w:t>
      </w:r>
      <w:r w:rsidR="00AE4700" w:rsidRPr="004A7364">
        <w:rPr>
          <w:lang w:eastAsia="en-US"/>
        </w:rPr>
        <w:t>mean precipitation, distance to the coast, mean elevation, variability in precipitation,</w:t>
      </w:r>
      <w:r w:rsidR="00AE4700">
        <w:rPr>
          <w:kern w:val="2"/>
          <w:lang w:eastAsia="ko-KR"/>
        </w:rPr>
        <w:t xml:space="preserve"> </w:t>
      </w:r>
      <w:r w:rsidR="00AE4700" w:rsidRPr="004A7364">
        <w:rPr>
          <w:lang w:eastAsia="en-US"/>
        </w:rPr>
        <w:t>and seasonality in temperature</w:t>
      </w:r>
      <w:r w:rsidR="006B5D95">
        <w:rPr>
          <w:lang w:eastAsia="en-US"/>
        </w:rPr>
        <w:t>)</w:t>
      </w:r>
      <w:r w:rsidR="00AE4700">
        <w:rPr>
          <w:lang w:eastAsia="en-US"/>
        </w:rPr>
        <w:t xml:space="preserve"> and </w:t>
      </w:r>
      <w:r w:rsidR="00AE4700" w:rsidRPr="004A7364">
        <w:t xml:space="preserve">employ principal component analysis to </w:t>
      </w:r>
      <w:r w:rsidR="00AE4700">
        <w:t xml:space="preserve">extract the first component as the </w:t>
      </w:r>
      <w:r w:rsidR="00AE4700" w:rsidRPr="004A7364">
        <w:t>composite index of inequality in geographical endowments across ethnic groups</w:t>
      </w:r>
      <w:r w:rsidR="00AE4700">
        <w:t xml:space="preserve"> (our instrument for ethnic inequality). </w:t>
      </w:r>
      <w:r w:rsidR="00AE4700" w:rsidRPr="004A7364">
        <w:rPr>
          <w:lang w:eastAsia="en-US"/>
        </w:rPr>
        <w:t xml:space="preserve">The first principal component explains </w:t>
      </w:r>
      <w:r w:rsidR="00AE4700">
        <w:rPr>
          <w:lang w:eastAsia="en-US"/>
        </w:rPr>
        <w:t>about</w:t>
      </w:r>
      <w:r w:rsidR="00AE4700" w:rsidRPr="004A7364">
        <w:rPr>
          <w:lang w:eastAsia="en-US"/>
        </w:rPr>
        <w:t xml:space="preserve"> </w:t>
      </w:r>
      <w:r w:rsidR="00AE4700" w:rsidRPr="004A7364">
        <w:rPr>
          <w:bCs/>
          <w:lang w:eastAsia="en-US"/>
        </w:rPr>
        <w:t>53%</w:t>
      </w:r>
      <w:r w:rsidR="00AE4700">
        <w:rPr>
          <w:b/>
          <w:bCs/>
          <w:lang w:eastAsia="en-US"/>
        </w:rPr>
        <w:t xml:space="preserve"> </w:t>
      </w:r>
      <w:r w:rsidR="00AE4700" w:rsidRPr="004A7364">
        <w:rPr>
          <w:lang w:eastAsia="en-US"/>
        </w:rPr>
        <w:t>of the common variance of</w:t>
      </w:r>
      <w:r w:rsidR="00AE4700">
        <w:t xml:space="preserve"> </w:t>
      </w:r>
      <w:r w:rsidR="00AE4700" w:rsidRPr="004A7364">
        <w:rPr>
          <w:lang w:eastAsia="en-US"/>
        </w:rPr>
        <w:t>the seven variables.</w:t>
      </w:r>
      <w:r w:rsidR="00AE4700">
        <w:t xml:space="preserve"> And the correlation between this instrument and the ethnic inequality index is about 0.56. We, therefore, redo our main analysis with two stage least square estimator. </w:t>
      </w:r>
      <w:r w:rsidR="00AE4700" w:rsidRPr="005B7D79">
        <w:t xml:space="preserve">Table </w:t>
      </w:r>
      <w:r w:rsidR="00727EFB" w:rsidRPr="005B7D79">
        <w:t>A5</w:t>
      </w:r>
      <w:r w:rsidR="00AE4700">
        <w:t xml:space="preserve"> presents the results of the instrumental approach. We continue to find support for our argument that ethnic inequality increases state repression and its impact is moderated by the level of democracy. </w:t>
      </w:r>
      <w:r w:rsidR="00AE4700" w:rsidRPr="004A7364">
        <w:t>The F-statistics for the excluded instrument clearly pass the “rule of thumb” that it should be at least 10</w:t>
      </w:r>
      <w:r w:rsidR="0054399A">
        <w:t xml:space="preserve"> (30.6 for the ethnic inequality variable and 17.5 for the interacted term)</w:t>
      </w:r>
      <w:r w:rsidR="00AE4700" w:rsidRPr="004A7364">
        <w:t xml:space="preserve">. So, this result should not be considered to have the problem of weak identification (Staiger and Stock 1997). Therefore, we </w:t>
      </w:r>
      <w:r w:rsidR="00AE4700" w:rsidRPr="004A7364">
        <w:rPr>
          <w:lang w:eastAsia="en-US"/>
        </w:rPr>
        <w:t>do not believe reverse causation is driving our main empirical findings.</w:t>
      </w:r>
      <w:r w:rsidR="00AE4700">
        <w:rPr>
          <w:lang w:eastAsia="en-US"/>
        </w:rPr>
        <w:t xml:space="preserve"> </w:t>
      </w:r>
    </w:p>
    <w:p w14:paraId="2E54C4AC" w14:textId="77777777" w:rsidR="00AE4700" w:rsidRDefault="00AE4700" w:rsidP="00EE52D4">
      <w:pPr>
        <w:jc w:val="both"/>
      </w:pPr>
    </w:p>
    <w:p w14:paraId="6A822FC4" w14:textId="3A43A4A3" w:rsidR="00E74CD3" w:rsidRDefault="00E74CD3" w:rsidP="00EE52D4">
      <w:pPr>
        <w:jc w:val="both"/>
        <w:rPr>
          <w:lang w:eastAsia="en-US"/>
        </w:rPr>
      </w:pPr>
    </w:p>
    <w:p w14:paraId="47F34D0C" w14:textId="77777777" w:rsidR="00BA6EBB" w:rsidRDefault="00BA6EBB">
      <w:r>
        <w:br w:type="page"/>
      </w:r>
    </w:p>
    <w:p w14:paraId="2175FE4B" w14:textId="3FAA7403" w:rsidR="00FD6B09" w:rsidRPr="004A7364" w:rsidRDefault="00FD6B09" w:rsidP="00FD6B09">
      <w:pPr>
        <w:outlineLvl w:val="0"/>
      </w:pPr>
      <w:r w:rsidRPr="004A7364">
        <w:lastRenderedPageBreak/>
        <w:t xml:space="preserve">Table </w:t>
      </w:r>
      <w:r w:rsidR="00727EFB">
        <w:t>A</w:t>
      </w:r>
      <w:r w:rsidR="00EA22E8" w:rsidRPr="00727EFB">
        <w:t>5</w:t>
      </w:r>
      <w:r w:rsidRPr="004A7364">
        <w:t>. Instrumental approach</w:t>
      </w:r>
    </w:p>
    <w:tbl>
      <w:tblPr>
        <w:tblW w:w="6153" w:type="dxa"/>
        <w:jc w:val="center"/>
        <w:tblLayout w:type="fixed"/>
        <w:tblCellMar>
          <w:left w:w="144" w:type="dxa"/>
          <w:right w:w="144" w:type="dxa"/>
        </w:tblCellMar>
        <w:tblLook w:val="0000" w:firstRow="0" w:lastRow="0" w:firstColumn="0" w:lastColumn="0" w:noHBand="0" w:noVBand="0"/>
      </w:tblPr>
      <w:tblGrid>
        <w:gridCol w:w="2398"/>
        <w:gridCol w:w="1250"/>
        <w:gridCol w:w="1308"/>
        <w:gridCol w:w="1197"/>
      </w:tblGrid>
      <w:tr w:rsidR="00FD6B09" w:rsidRPr="00A21F1F" w14:paraId="2A25605C" w14:textId="77777777" w:rsidTr="0054399A">
        <w:trPr>
          <w:trHeight w:val="282"/>
          <w:jc w:val="center"/>
        </w:trPr>
        <w:tc>
          <w:tcPr>
            <w:tcW w:w="2398" w:type="dxa"/>
            <w:tcBorders>
              <w:top w:val="single" w:sz="6" w:space="0" w:color="auto"/>
              <w:left w:val="nil"/>
              <w:bottom w:val="single" w:sz="6" w:space="0" w:color="auto"/>
              <w:right w:val="nil"/>
            </w:tcBorders>
            <w:shd w:val="clear" w:color="auto" w:fill="auto"/>
          </w:tcPr>
          <w:p w14:paraId="46A941A9"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single" w:sz="6" w:space="0" w:color="auto"/>
              <w:left w:val="nil"/>
              <w:bottom w:val="single" w:sz="6" w:space="0" w:color="auto"/>
              <w:right w:val="nil"/>
            </w:tcBorders>
            <w:shd w:val="clear" w:color="auto" w:fill="auto"/>
          </w:tcPr>
          <w:p w14:paraId="6648D5FF"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rFonts w:eastAsia="Times New Roman"/>
                <w:sz w:val="16"/>
                <w:szCs w:val="16"/>
              </w:rPr>
              <w:t>CIRI</w:t>
            </w:r>
          </w:p>
          <w:p w14:paraId="13467D2B" w14:textId="77777777" w:rsidR="00FD6B09" w:rsidRPr="004A7364" w:rsidRDefault="00FD6B09" w:rsidP="0054399A">
            <w:pPr>
              <w:tabs>
                <w:tab w:val="decimal" w:pos="538"/>
              </w:tabs>
              <w:autoSpaceDE w:val="0"/>
              <w:autoSpaceDN w:val="0"/>
              <w:adjustRightInd w:val="0"/>
              <w:rPr>
                <w:rFonts w:eastAsia="Times New Roman"/>
                <w:sz w:val="16"/>
                <w:szCs w:val="16"/>
              </w:rPr>
            </w:pPr>
          </w:p>
        </w:tc>
        <w:tc>
          <w:tcPr>
            <w:tcW w:w="1308" w:type="dxa"/>
            <w:tcBorders>
              <w:top w:val="single" w:sz="6" w:space="0" w:color="auto"/>
              <w:left w:val="nil"/>
              <w:bottom w:val="single" w:sz="6" w:space="0" w:color="auto"/>
              <w:right w:val="nil"/>
            </w:tcBorders>
            <w:shd w:val="clear" w:color="auto" w:fill="auto"/>
          </w:tcPr>
          <w:p w14:paraId="123C92D2"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rFonts w:eastAsia="Times New Roman"/>
                <w:sz w:val="16"/>
                <w:szCs w:val="16"/>
              </w:rPr>
              <w:t>PTS</w:t>
            </w:r>
          </w:p>
          <w:p w14:paraId="38D93E9B" w14:textId="77777777" w:rsidR="00FD6B09" w:rsidRPr="004A7364" w:rsidRDefault="00FD6B09" w:rsidP="0054399A">
            <w:pPr>
              <w:tabs>
                <w:tab w:val="decimal" w:pos="538"/>
              </w:tabs>
              <w:autoSpaceDE w:val="0"/>
              <w:autoSpaceDN w:val="0"/>
              <w:adjustRightInd w:val="0"/>
              <w:jc w:val="center"/>
              <w:rPr>
                <w:rFonts w:eastAsia="Times New Roman"/>
                <w:sz w:val="16"/>
                <w:szCs w:val="16"/>
              </w:rPr>
            </w:pPr>
          </w:p>
        </w:tc>
        <w:tc>
          <w:tcPr>
            <w:tcW w:w="1197" w:type="dxa"/>
            <w:tcBorders>
              <w:top w:val="single" w:sz="6" w:space="0" w:color="auto"/>
              <w:left w:val="nil"/>
              <w:bottom w:val="single" w:sz="6" w:space="0" w:color="auto"/>
              <w:right w:val="nil"/>
            </w:tcBorders>
            <w:shd w:val="clear" w:color="auto" w:fill="auto"/>
          </w:tcPr>
          <w:p w14:paraId="0143A29E"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rFonts w:eastAsia="Times New Roman"/>
                <w:sz w:val="16"/>
                <w:szCs w:val="16"/>
              </w:rPr>
              <w:t>Fariss</w:t>
            </w:r>
          </w:p>
          <w:p w14:paraId="1AC246DE" w14:textId="77777777" w:rsidR="00FD6B09" w:rsidRPr="004A7364" w:rsidRDefault="00FD6B09" w:rsidP="0054399A">
            <w:pPr>
              <w:tabs>
                <w:tab w:val="decimal" w:pos="538"/>
              </w:tabs>
              <w:autoSpaceDE w:val="0"/>
              <w:autoSpaceDN w:val="0"/>
              <w:adjustRightInd w:val="0"/>
              <w:jc w:val="center"/>
              <w:rPr>
                <w:rFonts w:eastAsia="Times New Roman"/>
                <w:sz w:val="16"/>
                <w:szCs w:val="16"/>
              </w:rPr>
            </w:pPr>
          </w:p>
        </w:tc>
      </w:tr>
      <w:tr w:rsidR="00FD6B09" w:rsidRPr="00A21F1F" w14:paraId="4C8D38EB" w14:textId="77777777" w:rsidTr="0054399A">
        <w:trPr>
          <w:trHeight w:val="1"/>
          <w:jc w:val="center"/>
        </w:trPr>
        <w:tc>
          <w:tcPr>
            <w:tcW w:w="2398" w:type="dxa"/>
            <w:tcBorders>
              <w:top w:val="single" w:sz="6" w:space="0" w:color="auto"/>
              <w:left w:val="nil"/>
              <w:bottom w:val="nil"/>
              <w:right w:val="nil"/>
            </w:tcBorders>
            <w:shd w:val="clear" w:color="auto" w:fill="DDD9C3"/>
          </w:tcPr>
          <w:p w14:paraId="76EE60C1" w14:textId="09316A5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Ethnic Inequality (</w:t>
            </w:r>
            <w:r w:rsidR="00EA22E8">
              <w:rPr>
                <w:rFonts w:eastAsia="Times New Roman"/>
                <w:sz w:val="16"/>
                <w:szCs w:val="16"/>
              </w:rPr>
              <w:t>EI</w:t>
            </w:r>
            <w:r w:rsidRPr="004A7364">
              <w:rPr>
                <w:rFonts w:eastAsia="Times New Roman"/>
                <w:sz w:val="16"/>
                <w:szCs w:val="16"/>
              </w:rPr>
              <w:t>)</w:t>
            </w:r>
          </w:p>
        </w:tc>
        <w:tc>
          <w:tcPr>
            <w:tcW w:w="1250" w:type="dxa"/>
            <w:tcBorders>
              <w:top w:val="single" w:sz="6" w:space="0" w:color="auto"/>
              <w:left w:val="nil"/>
              <w:bottom w:val="nil"/>
              <w:right w:val="nil"/>
            </w:tcBorders>
            <w:shd w:val="clear" w:color="auto" w:fill="DDD9C3"/>
          </w:tcPr>
          <w:p w14:paraId="3202BE91"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2.022**</w:t>
            </w:r>
          </w:p>
        </w:tc>
        <w:tc>
          <w:tcPr>
            <w:tcW w:w="1308" w:type="dxa"/>
            <w:tcBorders>
              <w:top w:val="single" w:sz="6" w:space="0" w:color="auto"/>
              <w:left w:val="nil"/>
              <w:bottom w:val="nil"/>
              <w:right w:val="nil"/>
            </w:tcBorders>
            <w:shd w:val="clear" w:color="auto" w:fill="DDD9C3"/>
          </w:tcPr>
          <w:p w14:paraId="2E5598DE"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1.451***</w:t>
            </w:r>
          </w:p>
        </w:tc>
        <w:tc>
          <w:tcPr>
            <w:tcW w:w="1197" w:type="dxa"/>
            <w:tcBorders>
              <w:top w:val="single" w:sz="6" w:space="0" w:color="auto"/>
              <w:left w:val="nil"/>
              <w:bottom w:val="nil"/>
              <w:right w:val="nil"/>
            </w:tcBorders>
            <w:shd w:val="clear" w:color="auto" w:fill="DDD9C3"/>
          </w:tcPr>
          <w:p w14:paraId="24D64E79"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-0.896*</w:t>
            </w:r>
          </w:p>
        </w:tc>
      </w:tr>
      <w:tr w:rsidR="00FD6B09" w:rsidRPr="00A21F1F" w14:paraId="044BBA01" w14:textId="77777777" w:rsidTr="0054399A">
        <w:trPr>
          <w:trHeight w:val="1"/>
          <w:jc w:val="center"/>
        </w:trPr>
        <w:tc>
          <w:tcPr>
            <w:tcW w:w="2398" w:type="dxa"/>
            <w:tcBorders>
              <w:top w:val="nil"/>
              <w:left w:val="nil"/>
              <w:bottom w:val="nil"/>
              <w:right w:val="nil"/>
            </w:tcBorders>
            <w:shd w:val="clear" w:color="auto" w:fill="DDD9C3"/>
          </w:tcPr>
          <w:p w14:paraId="60CD7BB7"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nil"/>
              <w:left w:val="nil"/>
              <w:bottom w:val="nil"/>
              <w:right w:val="nil"/>
            </w:tcBorders>
            <w:shd w:val="clear" w:color="auto" w:fill="DDD9C3"/>
          </w:tcPr>
          <w:p w14:paraId="46100E58"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(0.908)</w:t>
            </w:r>
          </w:p>
        </w:tc>
        <w:tc>
          <w:tcPr>
            <w:tcW w:w="1308" w:type="dxa"/>
            <w:tcBorders>
              <w:top w:val="nil"/>
              <w:left w:val="nil"/>
              <w:bottom w:val="nil"/>
              <w:right w:val="nil"/>
            </w:tcBorders>
            <w:shd w:val="clear" w:color="auto" w:fill="DDD9C3"/>
          </w:tcPr>
          <w:p w14:paraId="71033143"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(0.398)</w:t>
            </w:r>
          </w:p>
        </w:tc>
        <w:tc>
          <w:tcPr>
            <w:tcW w:w="1197" w:type="dxa"/>
            <w:tcBorders>
              <w:top w:val="nil"/>
              <w:left w:val="nil"/>
              <w:bottom w:val="nil"/>
              <w:right w:val="nil"/>
            </w:tcBorders>
            <w:shd w:val="clear" w:color="auto" w:fill="DDD9C3"/>
          </w:tcPr>
          <w:p w14:paraId="2285DBBE"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(0.497)</w:t>
            </w:r>
          </w:p>
        </w:tc>
      </w:tr>
      <w:tr w:rsidR="00FD6B09" w:rsidRPr="009052C1" w14:paraId="3E2D5060" w14:textId="77777777" w:rsidTr="0054399A">
        <w:trPr>
          <w:trHeight w:val="1"/>
          <w:jc w:val="center"/>
        </w:trPr>
        <w:tc>
          <w:tcPr>
            <w:tcW w:w="2398" w:type="dxa"/>
            <w:tcBorders>
              <w:top w:val="nil"/>
              <w:left w:val="nil"/>
              <w:bottom w:val="nil"/>
              <w:right w:val="nil"/>
            </w:tcBorders>
          </w:tcPr>
          <w:p w14:paraId="682B71C2"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Polity 2</w:t>
            </w:r>
          </w:p>
        </w:tc>
        <w:tc>
          <w:tcPr>
            <w:tcW w:w="1250" w:type="dxa"/>
            <w:tcBorders>
              <w:top w:val="nil"/>
              <w:left w:val="nil"/>
              <w:bottom w:val="nil"/>
              <w:right w:val="nil"/>
            </w:tcBorders>
          </w:tcPr>
          <w:p w14:paraId="65B7FE8F"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-0.021</w:t>
            </w:r>
          </w:p>
        </w:tc>
        <w:tc>
          <w:tcPr>
            <w:tcW w:w="1308" w:type="dxa"/>
            <w:tcBorders>
              <w:top w:val="nil"/>
              <w:left w:val="nil"/>
              <w:bottom w:val="nil"/>
              <w:right w:val="nil"/>
            </w:tcBorders>
          </w:tcPr>
          <w:p w14:paraId="5EADA10B"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0.013</w:t>
            </w:r>
          </w:p>
        </w:tc>
        <w:tc>
          <w:tcPr>
            <w:tcW w:w="1197" w:type="dxa"/>
            <w:tcBorders>
              <w:top w:val="nil"/>
              <w:left w:val="nil"/>
              <w:bottom w:val="nil"/>
              <w:right w:val="nil"/>
            </w:tcBorders>
          </w:tcPr>
          <w:p w14:paraId="46080ED1"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0.012</w:t>
            </w:r>
          </w:p>
        </w:tc>
      </w:tr>
      <w:tr w:rsidR="00FD6B09" w:rsidRPr="009052C1" w14:paraId="46AD9E16" w14:textId="77777777" w:rsidTr="0054399A">
        <w:trPr>
          <w:trHeight w:val="1"/>
          <w:jc w:val="center"/>
        </w:trPr>
        <w:tc>
          <w:tcPr>
            <w:tcW w:w="2398" w:type="dxa"/>
            <w:tcBorders>
              <w:top w:val="nil"/>
              <w:left w:val="nil"/>
              <w:bottom w:val="nil"/>
              <w:right w:val="nil"/>
            </w:tcBorders>
          </w:tcPr>
          <w:p w14:paraId="6B7154A7"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nil"/>
              <w:left w:val="nil"/>
              <w:bottom w:val="nil"/>
              <w:right w:val="nil"/>
            </w:tcBorders>
          </w:tcPr>
          <w:p w14:paraId="75C98C71"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(0.031)</w:t>
            </w:r>
          </w:p>
        </w:tc>
        <w:tc>
          <w:tcPr>
            <w:tcW w:w="1308" w:type="dxa"/>
            <w:tcBorders>
              <w:top w:val="nil"/>
              <w:left w:val="nil"/>
              <w:bottom w:val="nil"/>
              <w:right w:val="nil"/>
            </w:tcBorders>
          </w:tcPr>
          <w:p w14:paraId="501DBBF8"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(0.014)</w:t>
            </w:r>
          </w:p>
        </w:tc>
        <w:tc>
          <w:tcPr>
            <w:tcW w:w="1197" w:type="dxa"/>
            <w:tcBorders>
              <w:top w:val="nil"/>
              <w:left w:val="nil"/>
              <w:bottom w:val="nil"/>
              <w:right w:val="nil"/>
            </w:tcBorders>
          </w:tcPr>
          <w:p w14:paraId="1FC0E8BF"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(0.019)</w:t>
            </w:r>
          </w:p>
        </w:tc>
      </w:tr>
      <w:tr w:rsidR="00FD6B09" w:rsidRPr="009052C1" w14:paraId="5231DC94" w14:textId="77777777" w:rsidTr="0054399A">
        <w:trPr>
          <w:trHeight w:val="1"/>
          <w:jc w:val="center"/>
        </w:trPr>
        <w:tc>
          <w:tcPr>
            <w:tcW w:w="2398" w:type="dxa"/>
            <w:tcBorders>
              <w:top w:val="nil"/>
              <w:left w:val="nil"/>
              <w:bottom w:val="nil"/>
              <w:right w:val="nil"/>
            </w:tcBorders>
          </w:tcPr>
          <w:p w14:paraId="0D967C66"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Ethnic Inequality*</w:t>
            </w:r>
          </w:p>
        </w:tc>
        <w:tc>
          <w:tcPr>
            <w:tcW w:w="1250" w:type="dxa"/>
            <w:tcBorders>
              <w:top w:val="nil"/>
              <w:left w:val="nil"/>
              <w:bottom w:val="nil"/>
              <w:right w:val="nil"/>
            </w:tcBorders>
          </w:tcPr>
          <w:p w14:paraId="612F16B1"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-0.150**</w:t>
            </w:r>
          </w:p>
        </w:tc>
        <w:tc>
          <w:tcPr>
            <w:tcW w:w="1308" w:type="dxa"/>
            <w:tcBorders>
              <w:top w:val="nil"/>
              <w:left w:val="nil"/>
              <w:bottom w:val="nil"/>
              <w:right w:val="nil"/>
            </w:tcBorders>
          </w:tcPr>
          <w:p w14:paraId="668662A2"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-0.113***</w:t>
            </w:r>
          </w:p>
        </w:tc>
        <w:tc>
          <w:tcPr>
            <w:tcW w:w="1197" w:type="dxa"/>
            <w:tcBorders>
              <w:top w:val="nil"/>
              <w:left w:val="nil"/>
              <w:bottom w:val="nil"/>
              <w:right w:val="nil"/>
            </w:tcBorders>
          </w:tcPr>
          <w:p w14:paraId="4C82D4FD"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0.068*</w:t>
            </w:r>
          </w:p>
        </w:tc>
      </w:tr>
      <w:tr w:rsidR="00FD6B09" w:rsidRPr="009052C1" w14:paraId="27AF89BF" w14:textId="77777777" w:rsidTr="0054399A">
        <w:trPr>
          <w:trHeight w:val="1"/>
          <w:jc w:val="center"/>
        </w:trPr>
        <w:tc>
          <w:tcPr>
            <w:tcW w:w="2398" w:type="dxa"/>
            <w:tcBorders>
              <w:top w:val="nil"/>
              <w:left w:val="nil"/>
              <w:bottom w:val="nil"/>
              <w:right w:val="nil"/>
            </w:tcBorders>
          </w:tcPr>
          <w:p w14:paraId="5DE7FE78"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Polity2</w:t>
            </w:r>
          </w:p>
        </w:tc>
        <w:tc>
          <w:tcPr>
            <w:tcW w:w="1250" w:type="dxa"/>
            <w:tcBorders>
              <w:top w:val="nil"/>
              <w:left w:val="nil"/>
              <w:bottom w:val="nil"/>
              <w:right w:val="nil"/>
            </w:tcBorders>
          </w:tcPr>
          <w:p w14:paraId="281A203B"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(0.061)</w:t>
            </w:r>
          </w:p>
        </w:tc>
        <w:tc>
          <w:tcPr>
            <w:tcW w:w="1308" w:type="dxa"/>
            <w:tcBorders>
              <w:top w:val="nil"/>
              <w:left w:val="nil"/>
              <w:bottom w:val="nil"/>
              <w:right w:val="nil"/>
            </w:tcBorders>
          </w:tcPr>
          <w:p w14:paraId="0D533AB9"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(0.031)</w:t>
            </w:r>
          </w:p>
        </w:tc>
        <w:tc>
          <w:tcPr>
            <w:tcW w:w="1197" w:type="dxa"/>
            <w:tcBorders>
              <w:top w:val="nil"/>
              <w:left w:val="nil"/>
              <w:bottom w:val="nil"/>
              <w:right w:val="nil"/>
            </w:tcBorders>
          </w:tcPr>
          <w:p w14:paraId="4D008307"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(0.040)</w:t>
            </w:r>
          </w:p>
        </w:tc>
      </w:tr>
      <w:tr w:rsidR="00FD6B09" w:rsidRPr="009052C1" w14:paraId="3F6C204B" w14:textId="77777777" w:rsidTr="0054399A">
        <w:trPr>
          <w:trHeight w:val="1"/>
          <w:jc w:val="center"/>
        </w:trPr>
        <w:tc>
          <w:tcPr>
            <w:tcW w:w="2398" w:type="dxa"/>
            <w:tcBorders>
              <w:top w:val="nil"/>
              <w:left w:val="nil"/>
              <w:bottom w:val="nil"/>
              <w:right w:val="nil"/>
            </w:tcBorders>
          </w:tcPr>
          <w:p w14:paraId="144434F0"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Interstate War</w:t>
            </w:r>
          </w:p>
        </w:tc>
        <w:tc>
          <w:tcPr>
            <w:tcW w:w="1250" w:type="dxa"/>
            <w:tcBorders>
              <w:top w:val="nil"/>
              <w:left w:val="nil"/>
              <w:bottom w:val="nil"/>
              <w:right w:val="nil"/>
            </w:tcBorders>
          </w:tcPr>
          <w:p w14:paraId="17AF98C8"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1.397</w:t>
            </w:r>
          </w:p>
        </w:tc>
        <w:tc>
          <w:tcPr>
            <w:tcW w:w="1308" w:type="dxa"/>
            <w:tcBorders>
              <w:top w:val="nil"/>
              <w:left w:val="nil"/>
              <w:bottom w:val="nil"/>
              <w:right w:val="nil"/>
            </w:tcBorders>
          </w:tcPr>
          <w:p w14:paraId="4684EFF8"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-0.336</w:t>
            </w:r>
          </w:p>
        </w:tc>
        <w:tc>
          <w:tcPr>
            <w:tcW w:w="1197" w:type="dxa"/>
            <w:tcBorders>
              <w:top w:val="nil"/>
              <w:left w:val="nil"/>
              <w:bottom w:val="nil"/>
              <w:right w:val="nil"/>
            </w:tcBorders>
          </w:tcPr>
          <w:p w14:paraId="74F6E996"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0.203</w:t>
            </w:r>
          </w:p>
        </w:tc>
      </w:tr>
      <w:tr w:rsidR="00FD6B09" w:rsidRPr="009052C1" w14:paraId="028AF36B" w14:textId="77777777" w:rsidTr="0054399A">
        <w:trPr>
          <w:trHeight w:val="1"/>
          <w:jc w:val="center"/>
        </w:trPr>
        <w:tc>
          <w:tcPr>
            <w:tcW w:w="2398" w:type="dxa"/>
            <w:tcBorders>
              <w:top w:val="nil"/>
              <w:left w:val="nil"/>
              <w:bottom w:val="nil"/>
              <w:right w:val="nil"/>
            </w:tcBorders>
          </w:tcPr>
          <w:p w14:paraId="321FC061"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nil"/>
              <w:left w:val="nil"/>
              <w:bottom w:val="nil"/>
              <w:right w:val="nil"/>
            </w:tcBorders>
          </w:tcPr>
          <w:p w14:paraId="072408A2"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(0.930)</w:t>
            </w:r>
          </w:p>
        </w:tc>
        <w:tc>
          <w:tcPr>
            <w:tcW w:w="1308" w:type="dxa"/>
            <w:tcBorders>
              <w:top w:val="nil"/>
              <w:left w:val="nil"/>
              <w:bottom w:val="nil"/>
              <w:right w:val="nil"/>
            </w:tcBorders>
          </w:tcPr>
          <w:p w14:paraId="0C6BD598"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(0.563)</w:t>
            </w:r>
          </w:p>
        </w:tc>
        <w:tc>
          <w:tcPr>
            <w:tcW w:w="1197" w:type="dxa"/>
            <w:tcBorders>
              <w:top w:val="nil"/>
              <w:left w:val="nil"/>
              <w:bottom w:val="nil"/>
              <w:right w:val="nil"/>
            </w:tcBorders>
          </w:tcPr>
          <w:p w14:paraId="1FEDD82D"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(0.627)</w:t>
            </w:r>
          </w:p>
        </w:tc>
      </w:tr>
      <w:tr w:rsidR="00FD6B09" w:rsidRPr="009052C1" w14:paraId="2DA9D1CE" w14:textId="77777777" w:rsidTr="0054399A">
        <w:trPr>
          <w:trHeight w:val="1"/>
          <w:jc w:val="center"/>
        </w:trPr>
        <w:tc>
          <w:tcPr>
            <w:tcW w:w="2398" w:type="dxa"/>
            <w:tcBorders>
              <w:top w:val="nil"/>
              <w:left w:val="nil"/>
              <w:bottom w:val="nil"/>
              <w:right w:val="nil"/>
            </w:tcBorders>
          </w:tcPr>
          <w:p w14:paraId="27A904C6"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Civil War</w:t>
            </w:r>
          </w:p>
        </w:tc>
        <w:tc>
          <w:tcPr>
            <w:tcW w:w="1250" w:type="dxa"/>
            <w:tcBorders>
              <w:top w:val="nil"/>
              <w:left w:val="nil"/>
              <w:bottom w:val="nil"/>
              <w:right w:val="nil"/>
            </w:tcBorders>
          </w:tcPr>
          <w:p w14:paraId="1A28DC8D"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2.415***</w:t>
            </w:r>
          </w:p>
        </w:tc>
        <w:tc>
          <w:tcPr>
            <w:tcW w:w="1308" w:type="dxa"/>
            <w:tcBorders>
              <w:top w:val="nil"/>
              <w:left w:val="nil"/>
              <w:bottom w:val="nil"/>
              <w:right w:val="nil"/>
            </w:tcBorders>
          </w:tcPr>
          <w:p w14:paraId="2CA1D5AE"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1.257***</w:t>
            </w:r>
          </w:p>
        </w:tc>
        <w:tc>
          <w:tcPr>
            <w:tcW w:w="1197" w:type="dxa"/>
            <w:tcBorders>
              <w:top w:val="nil"/>
              <w:left w:val="nil"/>
              <w:bottom w:val="nil"/>
              <w:right w:val="nil"/>
            </w:tcBorders>
          </w:tcPr>
          <w:p w14:paraId="578F407D"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-1.253***</w:t>
            </w:r>
          </w:p>
        </w:tc>
      </w:tr>
      <w:tr w:rsidR="00FD6B09" w:rsidRPr="009052C1" w14:paraId="0B515B90" w14:textId="77777777" w:rsidTr="0054399A">
        <w:trPr>
          <w:trHeight w:val="1"/>
          <w:jc w:val="center"/>
        </w:trPr>
        <w:tc>
          <w:tcPr>
            <w:tcW w:w="2398" w:type="dxa"/>
            <w:tcBorders>
              <w:top w:val="nil"/>
              <w:left w:val="nil"/>
              <w:bottom w:val="nil"/>
              <w:right w:val="nil"/>
            </w:tcBorders>
          </w:tcPr>
          <w:p w14:paraId="66E28FDE"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nil"/>
              <w:left w:val="nil"/>
              <w:bottom w:val="nil"/>
              <w:right w:val="nil"/>
            </w:tcBorders>
          </w:tcPr>
          <w:p w14:paraId="1CB63528"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(0.360)</w:t>
            </w:r>
          </w:p>
        </w:tc>
        <w:tc>
          <w:tcPr>
            <w:tcW w:w="1308" w:type="dxa"/>
            <w:tcBorders>
              <w:top w:val="nil"/>
              <w:left w:val="nil"/>
              <w:bottom w:val="nil"/>
              <w:right w:val="nil"/>
            </w:tcBorders>
          </w:tcPr>
          <w:p w14:paraId="1521FC87"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(0.193)</w:t>
            </w:r>
          </w:p>
        </w:tc>
        <w:tc>
          <w:tcPr>
            <w:tcW w:w="1197" w:type="dxa"/>
            <w:tcBorders>
              <w:top w:val="nil"/>
              <w:left w:val="nil"/>
              <w:bottom w:val="nil"/>
              <w:right w:val="nil"/>
            </w:tcBorders>
          </w:tcPr>
          <w:p w14:paraId="53E174F9"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(0.222)</w:t>
            </w:r>
          </w:p>
        </w:tc>
      </w:tr>
      <w:tr w:rsidR="00FD6B09" w:rsidRPr="009052C1" w14:paraId="1F7D83CE" w14:textId="77777777" w:rsidTr="0054399A">
        <w:trPr>
          <w:trHeight w:val="1"/>
          <w:jc w:val="center"/>
        </w:trPr>
        <w:tc>
          <w:tcPr>
            <w:tcW w:w="2398" w:type="dxa"/>
            <w:tcBorders>
              <w:top w:val="nil"/>
              <w:left w:val="nil"/>
              <w:bottom w:val="nil"/>
              <w:right w:val="nil"/>
            </w:tcBorders>
          </w:tcPr>
          <w:p w14:paraId="4B325464"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GDP per Capita (logged)</w:t>
            </w:r>
          </w:p>
        </w:tc>
        <w:tc>
          <w:tcPr>
            <w:tcW w:w="1250" w:type="dxa"/>
            <w:tcBorders>
              <w:top w:val="nil"/>
              <w:left w:val="nil"/>
              <w:bottom w:val="nil"/>
              <w:right w:val="nil"/>
            </w:tcBorders>
          </w:tcPr>
          <w:p w14:paraId="64DC5931"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-0.423***</w:t>
            </w:r>
          </w:p>
        </w:tc>
        <w:tc>
          <w:tcPr>
            <w:tcW w:w="1308" w:type="dxa"/>
            <w:tcBorders>
              <w:top w:val="nil"/>
              <w:left w:val="nil"/>
              <w:bottom w:val="nil"/>
              <w:right w:val="nil"/>
            </w:tcBorders>
          </w:tcPr>
          <w:p w14:paraId="745696F9"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-0.247***</w:t>
            </w:r>
          </w:p>
        </w:tc>
        <w:tc>
          <w:tcPr>
            <w:tcW w:w="1197" w:type="dxa"/>
            <w:tcBorders>
              <w:top w:val="nil"/>
              <w:left w:val="nil"/>
              <w:bottom w:val="nil"/>
              <w:right w:val="nil"/>
            </w:tcBorders>
          </w:tcPr>
          <w:p w14:paraId="38EAB70F"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0.354***</w:t>
            </w:r>
          </w:p>
        </w:tc>
      </w:tr>
      <w:tr w:rsidR="00FD6B09" w:rsidRPr="009052C1" w14:paraId="19EF162C" w14:textId="77777777" w:rsidTr="0054399A">
        <w:trPr>
          <w:trHeight w:val="1"/>
          <w:jc w:val="center"/>
        </w:trPr>
        <w:tc>
          <w:tcPr>
            <w:tcW w:w="2398" w:type="dxa"/>
            <w:tcBorders>
              <w:top w:val="nil"/>
              <w:left w:val="nil"/>
              <w:bottom w:val="nil"/>
              <w:right w:val="nil"/>
            </w:tcBorders>
          </w:tcPr>
          <w:p w14:paraId="2D364902"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nil"/>
              <w:left w:val="nil"/>
              <w:bottom w:val="nil"/>
              <w:right w:val="nil"/>
            </w:tcBorders>
          </w:tcPr>
          <w:p w14:paraId="169B9D08"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(0.082)</w:t>
            </w:r>
          </w:p>
        </w:tc>
        <w:tc>
          <w:tcPr>
            <w:tcW w:w="1308" w:type="dxa"/>
            <w:tcBorders>
              <w:top w:val="nil"/>
              <w:left w:val="nil"/>
              <w:bottom w:val="nil"/>
              <w:right w:val="nil"/>
            </w:tcBorders>
          </w:tcPr>
          <w:p w14:paraId="6AE4046F"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(0.042)</w:t>
            </w:r>
          </w:p>
        </w:tc>
        <w:tc>
          <w:tcPr>
            <w:tcW w:w="1197" w:type="dxa"/>
            <w:tcBorders>
              <w:top w:val="nil"/>
              <w:left w:val="nil"/>
              <w:bottom w:val="nil"/>
              <w:right w:val="nil"/>
            </w:tcBorders>
          </w:tcPr>
          <w:p w14:paraId="488B0FEF"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(0.057)</w:t>
            </w:r>
          </w:p>
        </w:tc>
      </w:tr>
      <w:tr w:rsidR="00FD6B09" w:rsidRPr="009052C1" w14:paraId="051D20BF" w14:textId="77777777" w:rsidTr="0054399A">
        <w:trPr>
          <w:trHeight w:val="1"/>
          <w:jc w:val="center"/>
        </w:trPr>
        <w:tc>
          <w:tcPr>
            <w:tcW w:w="2398" w:type="dxa"/>
            <w:tcBorders>
              <w:top w:val="nil"/>
              <w:left w:val="nil"/>
              <w:bottom w:val="nil"/>
              <w:right w:val="nil"/>
            </w:tcBorders>
          </w:tcPr>
          <w:p w14:paraId="0432615E"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 xml:space="preserve">GDP growth </w:t>
            </w:r>
          </w:p>
        </w:tc>
        <w:tc>
          <w:tcPr>
            <w:tcW w:w="1250" w:type="dxa"/>
            <w:tcBorders>
              <w:top w:val="nil"/>
              <w:left w:val="nil"/>
              <w:bottom w:val="nil"/>
              <w:right w:val="nil"/>
            </w:tcBorders>
          </w:tcPr>
          <w:p w14:paraId="1BCDFC49"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0.030</w:t>
            </w:r>
          </w:p>
        </w:tc>
        <w:tc>
          <w:tcPr>
            <w:tcW w:w="1308" w:type="dxa"/>
            <w:tcBorders>
              <w:top w:val="nil"/>
              <w:left w:val="nil"/>
              <w:bottom w:val="nil"/>
              <w:right w:val="nil"/>
            </w:tcBorders>
          </w:tcPr>
          <w:p w14:paraId="48544BA5"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-0.009</w:t>
            </w:r>
          </w:p>
        </w:tc>
        <w:tc>
          <w:tcPr>
            <w:tcW w:w="1197" w:type="dxa"/>
            <w:tcBorders>
              <w:top w:val="nil"/>
              <w:left w:val="nil"/>
              <w:bottom w:val="nil"/>
              <w:right w:val="nil"/>
            </w:tcBorders>
          </w:tcPr>
          <w:p w14:paraId="64E6CB96"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-0.011</w:t>
            </w:r>
          </w:p>
        </w:tc>
      </w:tr>
      <w:tr w:rsidR="00FD6B09" w:rsidRPr="009052C1" w14:paraId="4BC01A6A" w14:textId="77777777" w:rsidTr="0054399A">
        <w:trPr>
          <w:trHeight w:val="1"/>
          <w:jc w:val="center"/>
        </w:trPr>
        <w:tc>
          <w:tcPr>
            <w:tcW w:w="2398" w:type="dxa"/>
            <w:tcBorders>
              <w:top w:val="nil"/>
              <w:left w:val="nil"/>
              <w:bottom w:val="nil"/>
              <w:right w:val="nil"/>
            </w:tcBorders>
          </w:tcPr>
          <w:p w14:paraId="497DFE67"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nil"/>
              <w:left w:val="nil"/>
              <w:bottom w:val="nil"/>
              <w:right w:val="nil"/>
            </w:tcBorders>
          </w:tcPr>
          <w:p w14:paraId="0195860C"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(0.052)</w:t>
            </w:r>
          </w:p>
        </w:tc>
        <w:tc>
          <w:tcPr>
            <w:tcW w:w="1308" w:type="dxa"/>
            <w:tcBorders>
              <w:top w:val="nil"/>
              <w:left w:val="nil"/>
              <w:bottom w:val="nil"/>
              <w:right w:val="nil"/>
            </w:tcBorders>
          </w:tcPr>
          <w:p w14:paraId="6044188E"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(0.019)</w:t>
            </w:r>
          </w:p>
        </w:tc>
        <w:tc>
          <w:tcPr>
            <w:tcW w:w="1197" w:type="dxa"/>
            <w:tcBorders>
              <w:top w:val="nil"/>
              <w:left w:val="nil"/>
              <w:bottom w:val="nil"/>
              <w:right w:val="nil"/>
            </w:tcBorders>
          </w:tcPr>
          <w:p w14:paraId="2F6EE125"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(0.027)</w:t>
            </w:r>
          </w:p>
        </w:tc>
      </w:tr>
      <w:tr w:rsidR="00FD6B09" w:rsidRPr="009052C1" w14:paraId="7A67207B" w14:textId="77777777" w:rsidTr="0054399A">
        <w:trPr>
          <w:trHeight w:val="1"/>
          <w:jc w:val="center"/>
        </w:trPr>
        <w:tc>
          <w:tcPr>
            <w:tcW w:w="2398" w:type="dxa"/>
            <w:tcBorders>
              <w:top w:val="nil"/>
              <w:left w:val="nil"/>
              <w:bottom w:val="nil"/>
              <w:right w:val="nil"/>
            </w:tcBorders>
          </w:tcPr>
          <w:p w14:paraId="23C22369"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Population (logged)</w:t>
            </w:r>
          </w:p>
        </w:tc>
        <w:tc>
          <w:tcPr>
            <w:tcW w:w="1250" w:type="dxa"/>
            <w:tcBorders>
              <w:top w:val="nil"/>
              <w:left w:val="nil"/>
              <w:bottom w:val="nil"/>
              <w:right w:val="nil"/>
            </w:tcBorders>
          </w:tcPr>
          <w:p w14:paraId="69D530E2"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0.456***</w:t>
            </w:r>
          </w:p>
        </w:tc>
        <w:tc>
          <w:tcPr>
            <w:tcW w:w="1308" w:type="dxa"/>
            <w:tcBorders>
              <w:top w:val="nil"/>
              <w:left w:val="nil"/>
              <w:bottom w:val="nil"/>
              <w:right w:val="nil"/>
            </w:tcBorders>
          </w:tcPr>
          <w:p w14:paraId="32C141B8"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0.181***</w:t>
            </w:r>
          </w:p>
        </w:tc>
        <w:tc>
          <w:tcPr>
            <w:tcW w:w="1197" w:type="dxa"/>
            <w:tcBorders>
              <w:top w:val="nil"/>
              <w:left w:val="nil"/>
              <w:bottom w:val="nil"/>
              <w:right w:val="nil"/>
            </w:tcBorders>
          </w:tcPr>
          <w:p w14:paraId="3B02EDBC"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-0.258***</w:t>
            </w:r>
          </w:p>
        </w:tc>
      </w:tr>
      <w:tr w:rsidR="00FD6B09" w:rsidRPr="009052C1" w14:paraId="0DAC30BA" w14:textId="77777777" w:rsidTr="0054399A">
        <w:trPr>
          <w:trHeight w:val="1"/>
          <w:jc w:val="center"/>
        </w:trPr>
        <w:tc>
          <w:tcPr>
            <w:tcW w:w="2398" w:type="dxa"/>
            <w:tcBorders>
              <w:top w:val="nil"/>
              <w:left w:val="nil"/>
              <w:bottom w:val="nil"/>
              <w:right w:val="nil"/>
            </w:tcBorders>
          </w:tcPr>
          <w:p w14:paraId="6156110F"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nil"/>
              <w:left w:val="nil"/>
              <w:bottom w:val="nil"/>
              <w:right w:val="nil"/>
            </w:tcBorders>
          </w:tcPr>
          <w:p w14:paraId="3DD94863"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(0.059)</w:t>
            </w:r>
          </w:p>
        </w:tc>
        <w:tc>
          <w:tcPr>
            <w:tcW w:w="1308" w:type="dxa"/>
            <w:tcBorders>
              <w:top w:val="nil"/>
              <w:left w:val="nil"/>
              <w:bottom w:val="nil"/>
              <w:right w:val="nil"/>
            </w:tcBorders>
          </w:tcPr>
          <w:p w14:paraId="53BAD2EF"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(0.033)</w:t>
            </w:r>
          </w:p>
        </w:tc>
        <w:tc>
          <w:tcPr>
            <w:tcW w:w="1197" w:type="dxa"/>
            <w:tcBorders>
              <w:top w:val="nil"/>
              <w:left w:val="nil"/>
              <w:bottom w:val="nil"/>
              <w:right w:val="nil"/>
            </w:tcBorders>
          </w:tcPr>
          <w:p w14:paraId="413AF3EA"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(0.040)</w:t>
            </w:r>
          </w:p>
        </w:tc>
      </w:tr>
      <w:tr w:rsidR="00FD6B09" w:rsidRPr="009052C1" w14:paraId="36E18B4E" w14:textId="77777777" w:rsidTr="0054399A">
        <w:trPr>
          <w:trHeight w:val="1"/>
          <w:jc w:val="center"/>
        </w:trPr>
        <w:tc>
          <w:tcPr>
            <w:tcW w:w="2398" w:type="dxa"/>
            <w:tcBorders>
              <w:top w:val="nil"/>
              <w:left w:val="nil"/>
              <w:bottom w:val="nil"/>
              <w:right w:val="nil"/>
            </w:tcBorders>
          </w:tcPr>
          <w:p w14:paraId="21D60572"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sz w:val="16"/>
                <w:szCs w:val="16"/>
              </w:rPr>
              <w:t>Oil per capita (logged)</w:t>
            </w:r>
          </w:p>
        </w:tc>
        <w:tc>
          <w:tcPr>
            <w:tcW w:w="1250" w:type="dxa"/>
            <w:tcBorders>
              <w:top w:val="nil"/>
              <w:left w:val="nil"/>
              <w:bottom w:val="nil"/>
              <w:right w:val="nil"/>
            </w:tcBorders>
          </w:tcPr>
          <w:p w14:paraId="2A9BB0E5"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0.019</w:t>
            </w:r>
          </w:p>
        </w:tc>
        <w:tc>
          <w:tcPr>
            <w:tcW w:w="1308" w:type="dxa"/>
            <w:tcBorders>
              <w:top w:val="nil"/>
              <w:left w:val="nil"/>
              <w:bottom w:val="nil"/>
              <w:right w:val="nil"/>
            </w:tcBorders>
          </w:tcPr>
          <w:p w14:paraId="31DE09CC"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0.010</w:t>
            </w:r>
          </w:p>
        </w:tc>
        <w:tc>
          <w:tcPr>
            <w:tcW w:w="1197" w:type="dxa"/>
            <w:tcBorders>
              <w:top w:val="nil"/>
              <w:left w:val="nil"/>
              <w:bottom w:val="nil"/>
              <w:right w:val="nil"/>
            </w:tcBorders>
          </w:tcPr>
          <w:p w14:paraId="2E2AB153"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-0.010</w:t>
            </w:r>
          </w:p>
        </w:tc>
      </w:tr>
      <w:tr w:rsidR="00FD6B09" w:rsidRPr="009052C1" w14:paraId="576A80D2" w14:textId="77777777" w:rsidTr="0054399A">
        <w:trPr>
          <w:trHeight w:val="1"/>
          <w:jc w:val="center"/>
        </w:trPr>
        <w:tc>
          <w:tcPr>
            <w:tcW w:w="2398" w:type="dxa"/>
            <w:tcBorders>
              <w:top w:val="nil"/>
              <w:left w:val="nil"/>
              <w:bottom w:val="nil"/>
              <w:right w:val="nil"/>
            </w:tcBorders>
          </w:tcPr>
          <w:p w14:paraId="05A9F420" w14:textId="77777777" w:rsidR="00FD6B09" w:rsidRPr="004A7364" w:rsidRDefault="00FD6B09" w:rsidP="0054399A">
            <w:pPr>
              <w:autoSpaceDE w:val="0"/>
              <w:autoSpaceDN w:val="0"/>
              <w:adjustRightInd w:val="0"/>
              <w:rPr>
                <w:rFonts w:eastAsia="Times New Roman"/>
                <w:sz w:val="16"/>
                <w:szCs w:val="16"/>
              </w:rPr>
            </w:pPr>
          </w:p>
        </w:tc>
        <w:tc>
          <w:tcPr>
            <w:tcW w:w="1250" w:type="dxa"/>
            <w:tcBorders>
              <w:top w:val="nil"/>
              <w:left w:val="nil"/>
              <w:bottom w:val="nil"/>
              <w:right w:val="nil"/>
            </w:tcBorders>
          </w:tcPr>
          <w:p w14:paraId="6407195C"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(0.030)</w:t>
            </w:r>
          </w:p>
        </w:tc>
        <w:tc>
          <w:tcPr>
            <w:tcW w:w="1308" w:type="dxa"/>
            <w:tcBorders>
              <w:top w:val="nil"/>
              <w:left w:val="nil"/>
              <w:bottom w:val="nil"/>
              <w:right w:val="nil"/>
            </w:tcBorders>
          </w:tcPr>
          <w:p w14:paraId="7F64BEED"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(0.016)</w:t>
            </w:r>
          </w:p>
        </w:tc>
        <w:tc>
          <w:tcPr>
            <w:tcW w:w="1197" w:type="dxa"/>
            <w:tcBorders>
              <w:top w:val="nil"/>
              <w:left w:val="nil"/>
              <w:bottom w:val="nil"/>
              <w:right w:val="nil"/>
            </w:tcBorders>
          </w:tcPr>
          <w:p w14:paraId="56FD8880"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(0.026)</w:t>
            </w:r>
          </w:p>
        </w:tc>
      </w:tr>
      <w:tr w:rsidR="00FD6B09" w:rsidRPr="00A21F1F" w14:paraId="1F6958F8" w14:textId="77777777" w:rsidTr="0054399A">
        <w:trPr>
          <w:trHeight w:val="1"/>
          <w:jc w:val="center"/>
        </w:trPr>
        <w:tc>
          <w:tcPr>
            <w:tcW w:w="2398" w:type="dxa"/>
            <w:tcBorders>
              <w:top w:val="nil"/>
              <w:left w:val="nil"/>
              <w:bottom w:val="nil"/>
              <w:right w:val="nil"/>
            </w:tcBorders>
          </w:tcPr>
          <w:p w14:paraId="2BDCEED4" w14:textId="77777777" w:rsidR="00FD6B09" w:rsidRPr="004A7364" w:rsidRDefault="00FD6B09" w:rsidP="0054399A">
            <w:pPr>
              <w:autoSpaceDE w:val="0"/>
              <w:autoSpaceDN w:val="0"/>
              <w:adjustRightInd w:val="0"/>
              <w:rPr>
                <w:rFonts w:eastAsia="Times New Roman"/>
                <w:iCs/>
                <w:sz w:val="16"/>
                <w:szCs w:val="16"/>
              </w:rPr>
            </w:pPr>
            <w:r w:rsidRPr="004A7364">
              <w:rPr>
                <w:rFonts w:eastAsia="Times New Roman"/>
                <w:sz w:val="16"/>
                <w:szCs w:val="16"/>
              </w:rPr>
              <w:t>Ethnic fractionalization</w:t>
            </w:r>
          </w:p>
        </w:tc>
        <w:tc>
          <w:tcPr>
            <w:tcW w:w="1250" w:type="dxa"/>
            <w:tcBorders>
              <w:top w:val="nil"/>
              <w:left w:val="nil"/>
              <w:bottom w:val="nil"/>
              <w:right w:val="nil"/>
            </w:tcBorders>
          </w:tcPr>
          <w:p w14:paraId="55C2FC21"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-0.005</w:t>
            </w:r>
          </w:p>
        </w:tc>
        <w:tc>
          <w:tcPr>
            <w:tcW w:w="1308" w:type="dxa"/>
            <w:tcBorders>
              <w:top w:val="nil"/>
              <w:left w:val="nil"/>
              <w:bottom w:val="nil"/>
              <w:right w:val="nil"/>
            </w:tcBorders>
          </w:tcPr>
          <w:p w14:paraId="344F51E9"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0.145</w:t>
            </w:r>
          </w:p>
        </w:tc>
        <w:tc>
          <w:tcPr>
            <w:tcW w:w="1197" w:type="dxa"/>
            <w:tcBorders>
              <w:top w:val="nil"/>
              <w:left w:val="nil"/>
              <w:bottom w:val="nil"/>
              <w:right w:val="nil"/>
            </w:tcBorders>
          </w:tcPr>
          <w:p w14:paraId="62061BE7"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-0.102</w:t>
            </w:r>
          </w:p>
        </w:tc>
      </w:tr>
      <w:tr w:rsidR="00FD6B09" w:rsidRPr="00A21F1F" w14:paraId="54B950BE" w14:textId="77777777" w:rsidTr="0054399A">
        <w:trPr>
          <w:trHeight w:val="1"/>
          <w:jc w:val="center"/>
        </w:trPr>
        <w:tc>
          <w:tcPr>
            <w:tcW w:w="2398" w:type="dxa"/>
            <w:tcBorders>
              <w:top w:val="nil"/>
              <w:left w:val="nil"/>
              <w:bottom w:val="nil"/>
              <w:right w:val="nil"/>
            </w:tcBorders>
          </w:tcPr>
          <w:p w14:paraId="2786D2B9" w14:textId="77777777" w:rsidR="00FD6B09" w:rsidRPr="004A7364" w:rsidRDefault="00FD6B09" w:rsidP="0054399A">
            <w:pPr>
              <w:autoSpaceDE w:val="0"/>
              <w:autoSpaceDN w:val="0"/>
              <w:adjustRightInd w:val="0"/>
              <w:rPr>
                <w:rFonts w:eastAsia="Times New Roman"/>
                <w:iCs/>
                <w:sz w:val="16"/>
                <w:szCs w:val="16"/>
              </w:rPr>
            </w:pPr>
          </w:p>
        </w:tc>
        <w:tc>
          <w:tcPr>
            <w:tcW w:w="1250" w:type="dxa"/>
            <w:tcBorders>
              <w:top w:val="nil"/>
              <w:left w:val="nil"/>
              <w:bottom w:val="nil"/>
              <w:right w:val="nil"/>
            </w:tcBorders>
          </w:tcPr>
          <w:p w14:paraId="7A4ED89F"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(0.376)</w:t>
            </w:r>
          </w:p>
        </w:tc>
        <w:tc>
          <w:tcPr>
            <w:tcW w:w="1308" w:type="dxa"/>
            <w:tcBorders>
              <w:top w:val="nil"/>
              <w:left w:val="nil"/>
              <w:bottom w:val="nil"/>
              <w:right w:val="nil"/>
            </w:tcBorders>
          </w:tcPr>
          <w:p w14:paraId="3DD94EA9"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(0.175)</w:t>
            </w:r>
          </w:p>
        </w:tc>
        <w:tc>
          <w:tcPr>
            <w:tcW w:w="1197" w:type="dxa"/>
            <w:tcBorders>
              <w:top w:val="nil"/>
              <w:left w:val="nil"/>
              <w:bottom w:val="nil"/>
              <w:right w:val="nil"/>
            </w:tcBorders>
          </w:tcPr>
          <w:p w14:paraId="54AB8FD2" w14:textId="77777777" w:rsidR="00FD6B09" w:rsidRPr="004A7364" w:rsidRDefault="00FD6B09" w:rsidP="0054399A">
            <w:pPr>
              <w:tabs>
                <w:tab w:val="decimal" w:pos="538"/>
              </w:tabs>
              <w:autoSpaceDE w:val="0"/>
              <w:autoSpaceDN w:val="0"/>
              <w:adjustRightInd w:val="0"/>
              <w:jc w:val="center"/>
              <w:rPr>
                <w:sz w:val="16"/>
                <w:szCs w:val="16"/>
              </w:rPr>
            </w:pPr>
            <w:r w:rsidRPr="004A7364">
              <w:rPr>
                <w:sz w:val="16"/>
                <w:szCs w:val="16"/>
              </w:rPr>
              <w:t>(0.242)</w:t>
            </w:r>
          </w:p>
        </w:tc>
      </w:tr>
      <w:tr w:rsidR="00FD6B09" w:rsidRPr="00A21F1F" w14:paraId="0EFDB30F" w14:textId="77777777" w:rsidTr="0054399A">
        <w:trPr>
          <w:trHeight w:val="1"/>
          <w:jc w:val="center"/>
        </w:trPr>
        <w:tc>
          <w:tcPr>
            <w:tcW w:w="2398" w:type="dxa"/>
            <w:tcBorders>
              <w:top w:val="nil"/>
              <w:left w:val="nil"/>
              <w:bottom w:val="nil"/>
              <w:right w:val="nil"/>
            </w:tcBorders>
          </w:tcPr>
          <w:p w14:paraId="645B609D" w14:textId="77777777" w:rsidR="00FD6B09" w:rsidRPr="004A7364" w:rsidRDefault="00FD6B09" w:rsidP="0054399A">
            <w:pPr>
              <w:autoSpaceDE w:val="0"/>
              <w:autoSpaceDN w:val="0"/>
              <w:adjustRightInd w:val="0"/>
              <w:rPr>
                <w:rFonts w:eastAsia="Times New Roman"/>
                <w:i/>
                <w:iCs/>
                <w:sz w:val="16"/>
                <w:szCs w:val="16"/>
              </w:rPr>
            </w:pPr>
          </w:p>
        </w:tc>
        <w:tc>
          <w:tcPr>
            <w:tcW w:w="1250" w:type="dxa"/>
            <w:tcBorders>
              <w:top w:val="nil"/>
              <w:left w:val="nil"/>
              <w:bottom w:val="nil"/>
              <w:right w:val="nil"/>
            </w:tcBorders>
          </w:tcPr>
          <w:p w14:paraId="20964DD7" w14:textId="77777777" w:rsidR="00FD6B09" w:rsidRPr="004A7364" w:rsidRDefault="00FD6B09" w:rsidP="0054399A">
            <w:pPr>
              <w:tabs>
                <w:tab w:val="decimal" w:pos="538"/>
              </w:tabs>
              <w:autoSpaceDE w:val="0"/>
              <w:autoSpaceDN w:val="0"/>
              <w:adjustRightInd w:val="0"/>
              <w:jc w:val="center"/>
              <w:rPr>
                <w:sz w:val="16"/>
                <w:szCs w:val="16"/>
              </w:rPr>
            </w:pPr>
          </w:p>
        </w:tc>
        <w:tc>
          <w:tcPr>
            <w:tcW w:w="1308" w:type="dxa"/>
            <w:tcBorders>
              <w:top w:val="nil"/>
              <w:left w:val="nil"/>
              <w:bottom w:val="nil"/>
              <w:right w:val="nil"/>
            </w:tcBorders>
          </w:tcPr>
          <w:p w14:paraId="4134ECAC" w14:textId="77777777" w:rsidR="00FD6B09" w:rsidRPr="004A7364" w:rsidRDefault="00FD6B09" w:rsidP="0054399A">
            <w:pPr>
              <w:tabs>
                <w:tab w:val="decimal" w:pos="538"/>
              </w:tabs>
              <w:autoSpaceDE w:val="0"/>
              <w:autoSpaceDN w:val="0"/>
              <w:adjustRightInd w:val="0"/>
              <w:jc w:val="center"/>
              <w:rPr>
                <w:sz w:val="16"/>
                <w:szCs w:val="16"/>
              </w:rPr>
            </w:pPr>
          </w:p>
        </w:tc>
        <w:tc>
          <w:tcPr>
            <w:tcW w:w="1197" w:type="dxa"/>
            <w:tcBorders>
              <w:top w:val="nil"/>
              <w:left w:val="nil"/>
              <w:bottom w:val="nil"/>
              <w:right w:val="nil"/>
            </w:tcBorders>
          </w:tcPr>
          <w:p w14:paraId="26686BD6" w14:textId="77777777" w:rsidR="00FD6B09" w:rsidRPr="004A7364" w:rsidRDefault="00FD6B09" w:rsidP="0054399A">
            <w:pPr>
              <w:tabs>
                <w:tab w:val="decimal" w:pos="538"/>
              </w:tabs>
              <w:autoSpaceDE w:val="0"/>
              <w:autoSpaceDN w:val="0"/>
              <w:adjustRightInd w:val="0"/>
              <w:jc w:val="center"/>
              <w:rPr>
                <w:sz w:val="16"/>
                <w:szCs w:val="16"/>
              </w:rPr>
            </w:pPr>
          </w:p>
        </w:tc>
      </w:tr>
      <w:tr w:rsidR="00FD6B09" w:rsidRPr="00A21F1F" w14:paraId="57EDDC53" w14:textId="77777777" w:rsidTr="0054399A">
        <w:trPr>
          <w:trHeight w:val="1"/>
          <w:jc w:val="center"/>
        </w:trPr>
        <w:tc>
          <w:tcPr>
            <w:tcW w:w="2398" w:type="dxa"/>
            <w:tcBorders>
              <w:top w:val="nil"/>
              <w:left w:val="nil"/>
              <w:right w:val="nil"/>
            </w:tcBorders>
          </w:tcPr>
          <w:p w14:paraId="35CAF069" w14:textId="77777777" w:rsidR="00FD6B09" w:rsidRPr="004A7364" w:rsidRDefault="00FD6B09" w:rsidP="0054399A">
            <w:pPr>
              <w:autoSpaceDE w:val="0"/>
              <w:autoSpaceDN w:val="0"/>
              <w:adjustRightInd w:val="0"/>
              <w:rPr>
                <w:rFonts w:eastAsia="Times New Roman"/>
                <w:sz w:val="16"/>
                <w:szCs w:val="16"/>
              </w:rPr>
            </w:pPr>
            <w:r w:rsidRPr="004A7364">
              <w:rPr>
                <w:rFonts w:eastAsia="Times New Roman"/>
                <w:i/>
                <w:iCs/>
                <w:sz w:val="16"/>
                <w:szCs w:val="16"/>
              </w:rPr>
              <w:t>R</w:t>
            </w:r>
            <w:r w:rsidRPr="004A7364">
              <w:rPr>
                <w:rFonts w:eastAsia="Times New Roman"/>
                <w:sz w:val="16"/>
                <w:szCs w:val="16"/>
                <w:vertAlign w:val="superscript"/>
              </w:rPr>
              <w:t>2</w:t>
            </w:r>
          </w:p>
        </w:tc>
        <w:tc>
          <w:tcPr>
            <w:tcW w:w="1250" w:type="dxa"/>
            <w:tcBorders>
              <w:top w:val="nil"/>
              <w:left w:val="nil"/>
              <w:right w:val="nil"/>
            </w:tcBorders>
          </w:tcPr>
          <w:p w14:paraId="4575BB32"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0.808</w:t>
            </w:r>
          </w:p>
        </w:tc>
        <w:tc>
          <w:tcPr>
            <w:tcW w:w="1308" w:type="dxa"/>
            <w:tcBorders>
              <w:top w:val="nil"/>
              <w:left w:val="nil"/>
              <w:right w:val="nil"/>
            </w:tcBorders>
          </w:tcPr>
          <w:p w14:paraId="509B38D7"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0.773</w:t>
            </w:r>
          </w:p>
        </w:tc>
        <w:tc>
          <w:tcPr>
            <w:tcW w:w="1197" w:type="dxa"/>
            <w:tcBorders>
              <w:top w:val="nil"/>
              <w:left w:val="nil"/>
              <w:right w:val="nil"/>
            </w:tcBorders>
          </w:tcPr>
          <w:p w14:paraId="6DE07B7A"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0.780</w:t>
            </w:r>
          </w:p>
        </w:tc>
      </w:tr>
      <w:tr w:rsidR="00FD6B09" w:rsidRPr="00A21F1F" w14:paraId="208684E5" w14:textId="77777777" w:rsidTr="0054399A">
        <w:trPr>
          <w:trHeight w:val="1"/>
          <w:jc w:val="center"/>
        </w:trPr>
        <w:tc>
          <w:tcPr>
            <w:tcW w:w="2398" w:type="dxa"/>
            <w:tcBorders>
              <w:top w:val="nil"/>
              <w:left w:val="nil"/>
              <w:bottom w:val="single" w:sz="4" w:space="0" w:color="auto"/>
              <w:right w:val="nil"/>
            </w:tcBorders>
          </w:tcPr>
          <w:p w14:paraId="5B2A304C" w14:textId="77777777" w:rsidR="00FD6B09" w:rsidRPr="004A7364" w:rsidRDefault="00FD6B09" w:rsidP="0054399A">
            <w:pPr>
              <w:autoSpaceDE w:val="0"/>
              <w:autoSpaceDN w:val="0"/>
              <w:adjustRightInd w:val="0"/>
              <w:rPr>
                <w:rFonts w:eastAsia="Times New Roman"/>
                <w:i/>
                <w:iCs/>
                <w:sz w:val="16"/>
                <w:szCs w:val="16"/>
              </w:rPr>
            </w:pPr>
            <w:r w:rsidRPr="004A7364">
              <w:rPr>
                <w:rFonts w:eastAsia="Times New Roman"/>
                <w:i/>
                <w:iCs/>
                <w:sz w:val="16"/>
                <w:szCs w:val="16"/>
              </w:rPr>
              <w:t>N</w:t>
            </w:r>
          </w:p>
        </w:tc>
        <w:tc>
          <w:tcPr>
            <w:tcW w:w="1250" w:type="dxa"/>
            <w:tcBorders>
              <w:top w:val="nil"/>
              <w:left w:val="nil"/>
              <w:bottom w:val="single" w:sz="4" w:space="0" w:color="auto"/>
              <w:right w:val="nil"/>
            </w:tcBorders>
          </w:tcPr>
          <w:p w14:paraId="7C8BACC5"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154</w:t>
            </w:r>
          </w:p>
        </w:tc>
        <w:tc>
          <w:tcPr>
            <w:tcW w:w="1308" w:type="dxa"/>
            <w:tcBorders>
              <w:top w:val="nil"/>
              <w:left w:val="nil"/>
              <w:bottom w:val="single" w:sz="4" w:space="0" w:color="auto"/>
              <w:right w:val="nil"/>
            </w:tcBorders>
          </w:tcPr>
          <w:p w14:paraId="1570079E"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154</w:t>
            </w:r>
          </w:p>
        </w:tc>
        <w:tc>
          <w:tcPr>
            <w:tcW w:w="1197" w:type="dxa"/>
            <w:tcBorders>
              <w:top w:val="nil"/>
              <w:left w:val="nil"/>
              <w:bottom w:val="single" w:sz="4" w:space="0" w:color="auto"/>
              <w:right w:val="nil"/>
            </w:tcBorders>
          </w:tcPr>
          <w:p w14:paraId="05E0EA3B" w14:textId="77777777" w:rsidR="00FD6B09" w:rsidRPr="004A7364" w:rsidRDefault="00FD6B09" w:rsidP="0054399A">
            <w:pPr>
              <w:tabs>
                <w:tab w:val="decimal" w:pos="538"/>
              </w:tabs>
              <w:autoSpaceDE w:val="0"/>
              <w:autoSpaceDN w:val="0"/>
              <w:adjustRightInd w:val="0"/>
              <w:jc w:val="center"/>
              <w:rPr>
                <w:rFonts w:eastAsia="Times New Roman"/>
                <w:sz w:val="16"/>
                <w:szCs w:val="16"/>
              </w:rPr>
            </w:pPr>
            <w:r w:rsidRPr="004A7364">
              <w:rPr>
                <w:sz w:val="16"/>
                <w:szCs w:val="16"/>
              </w:rPr>
              <w:t>154</w:t>
            </w:r>
          </w:p>
        </w:tc>
      </w:tr>
    </w:tbl>
    <w:p w14:paraId="63A50627" w14:textId="3AB46915" w:rsidR="00FD6B09" w:rsidRPr="00072471" w:rsidRDefault="00FD6B09" w:rsidP="00072471">
      <w:pPr>
        <w:jc w:val="both"/>
        <w:rPr>
          <w:sz w:val="20"/>
          <w:szCs w:val="20"/>
        </w:rPr>
      </w:pPr>
      <w:r w:rsidRPr="00072471">
        <w:rPr>
          <w:sz w:val="20"/>
          <w:szCs w:val="20"/>
        </w:rPr>
        <w:t xml:space="preserve">Note: Second stage of 2SLS estimates. The numbers in parentheses are robust standard errors. Stata command ivreg2 is used. Instrument is </w:t>
      </w:r>
      <w:r w:rsidRPr="00072471">
        <w:rPr>
          <w:i/>
          <w:sz w:val="20"/>
          <w:szCs w:val="20"/>
        </w:rPr>
        <w:t>inequality in geographic endowments across ethnic homelands</w:t>
      </w:r>
      <w:r w:rsidRPr="00072471">
        <w:rPr>
          <w:sz w:val="20"/>
          <w:szCs w:val="20"/>
        </w:rPr>
        <w:t xml:space="preserve"> (</w:t>
      </w:r>
      <w:r w:rsidRPr="00072471">
        <w:rPr>
          <w:sz w:val="20"/>
          <w:szCs w:val="20"/>
          <w:lang w:val="en-GB"/>
        </w:rPr>
        <w:t>Alesina et al. 2016</w:t>
      </w:r>
      <w:r w:rsidRPr="00072471">
        <w:rPr>
          <w:sz w:val="20"/>
          <w:szCs w:val="20"/>
        </w:rPr>
        <w:t xml:space="preserve">). All regressions include decade and regional dummy variables. </w:t>
      </w:r>
      <w:r w:rsidR="000F625F">
        <w:rPr>
          <w:sz w:val="20"/>
          <w:szCs w:val="20"/>
        </w:rPr>
        <w:t>Decade and r</w:t>
      </w:r>
      <w:r w:rsidRPr="00072471">
        <w:rPr>
          <w:sz w:val="20"/>
          <w:szCs w:val="20"/>
        </w:rPr>
        <w:t>egional dummies</w:t>
      </w:r>
      <w:r w:rsidR="000F625F">
        <w:rPr>
          <w:sz w:val="20"/>
          <w:szCs w:val="20"/>
        </w:rPr>
        <w:t>,</w:t>
      </w:r>
      <w:r w:rsidRPr="00072471">
        <w:rPr>
          <w:sz w:val="20"/>
          <w:szCs w:val="20"/>
        </w:rPr>
        <w:t xml:space="preserve"> and intercepts are omitted to conserve space. </w:t>
      </w:r>
    </w:p>
    <w:p w14:paraId="4CE9F284" w14:textId="77777777" w:rsidR="00FD6B09" w:rsidRPr="004A7364" w:rsidRDefault="00FD6B09" w:rsidP="00FD6B09">
      <w:pPr>
        <w:rPr>
          <w:sz w:val="20"/>
          <w:szCs w:val="20"/>
        </w:rPr>
      </w:pPr>
      <w:r w:rsidRPr="004A7364">
        <w:rPr>
          <w:sz w:val="20"/>
          <w:szCs w:val="20"/>
        </w:rPr>
        <w:t>*** p &lt;= 0.01; ** p &lt;=0.05; *p&lt;=0.1</w:t>
      </w:r>
    </w:p>
    <w:p w14:paraId="3C59AD57" w14:textId="77777777" w:rsidR="002B799E" w:rsidRDefault="002B799E" w:rsidP="002B799E"/>
    <w:p w14:paraId="799922E9" w14:textId="77777777" w:rsidR="002B799E" w:rsidRDefault="002B799E" w:rsidP="002B799E"/>
    <w:p w14:paraId="6CF6D536" w14:textId="77777777" w:rsidR="002B799E" w:rsidRDefault="002B799E">
      <w:r>
        <w:br w:type="page"/>
      </w:r>
    </w:p>
    <w:p w14:paraId="268BAE79" w14:textId="073596C2" w:rsidR="00957F83" w:rsidRPr="009C5DB9" w:rsidRDefault="00957F83" w:rsidP="00957F83">
      <w:r>
        <w:lastRenderedPageBreak/>
        <w:t>Table A</w:t>
      </w:r>
      <w:r w:rsidR="00EA22E8">
        <w:t>6</w:t>
      </w:r>
      <w:r>
        <w:t xml:space="preserve">. </w:t>
      </w:r>
      <w:r w:rsidR="00EF27B2">
        <w:t>U</w:t>
      </w:r>
      <w:r>
        <w:t>se multiple imputation</w:t>
      </w:r>
    </w:p>
    <w:tbl>
      <w:tblPr>
        <w:tblW w:w="7607" w:type="dxa"/>
        <w:jc w:val="center"/>
        <w:tblLayout w:type="fixed"/>
        <w:tblCellMar>
          <w:left w:w="144" w:type="dxa"/>
          <w:right w:w="144" w:type="dxa"/>
        </w:tblCellMar>
        <w:tblLook w:val="0000" w:firstRow="0" w:lastRow="0" w:firstColumn="0" w:lastColumn="0" w:noHBand="0" w:noVBand="0"/>
      </w:tblPr>
      <w:tblGrid>
        <w:gridCol w:w="2943"/>
        <w:gridCol w:w="1605"/>
        <w:gridCol w:w="1536"/>
        <w:gridCol w:w="1523"/>
      </w:tblGrid>
      <w:tr w:rsidR="00155921" w:rsidRPr="00944A43" w14:paraId="7BD8581B" w14:textId="77777777" w:rsidTr="00155921">
        <w:trPr>
          <w:trHeight w:val="1"/>
          <w:jc w:val="center"/>
        </w:trPr>
        <w:tc>
          <w:tcPr>
            <w:tcW w:w="2943" w:type="dxa"/>
            <w:tcBorders>
              <w:top w:val="single" w:sz="6" w:space="0" w:color="auto"/>
              <w:left w:val="nil"/>
              <w:bottom w:val="single" w:sz="6" w:space="0" w:color="auto"/>
              <w:right w:val="nil"/>
            </w:tcBorders>
            <w:shd w:val="clear" w:color="auto" w:fill="auto"/>
          </w:tcPr>
          <w:p w14:paraId="3F17B16D" w14:textId="77777777" w:rsidR="00155921" w:rsidRPr="00155921" w:rsidRDefault="00155921" w:rsidP="00456D43">
            <w:pPr>
              <w:autoSpaceDE w:val="0"/>
              <w:autoSpaceDN w:val="0"/>
              <w:adjustRightInd w:val="0"/>
              <w:rPr>
                <w:rFonts w:eastAsia="Times New Roman"/>
                <w:sz w:val="20"/>
                <w:szCs w:val="20"/>
              </w:rPr>
            </w:pPr>
          </w:p>
        </w:tc>
        <w:tc>
          <w:tcPr>
            <w:tcW w:w="1605" w:type="dxa"/>
            <w:tcBorders>
              <w:top w:val="single" w:sz="6" w:space="0" w:color="auto"/>
              <w:left w:val="nil"/>
              <w:bottom w:val="single" w:sz="6" w:space="0" w:color="auto"/>
              <w:right w:val="nil"/>
            </w:tcBorders>
            <w:shd w:val="clear" w:color="auto" w:fill="auto"/>
          </w:tcPr>
          <w:p w14:paraId="7C69062C" w14:textId="21484AF9" w:rsidR="00155921" w:rsidRPr="00155921" w:rsidRDefault="00155921" w:rsidP="00456D43">
            <w:pPr>
              <w:tabs>
                <w:tab w:val="decimal" w:pos="538"/>
              </w:tabs>
              <w:autoSpaceDE w:val="0"/>
              <w:autoSpaceDN w:val="0"/>
              <w:adjustRightInd w:val="0"/>
              <w:jc w:val="center"/>
              <w:rPr>
                <w:rFonts w:eastAsia="Times New Roman"/>
                <w:sz w:val="20"/>
                <w:szCs w:val="20"/>
              </w:rPr>
            </w:pPr>
            <w:r w:rsidRPr="00155921">
              <w:rPr>
                <w:rFonts w:eastAsia="Times New Roman"/>
                <w:sz w:val="20"/>
                <w:szCs w:val="20"/>
              </w:rPr>
              <w:t>CIRI</w:t>
            </w:r>
          </w:p>
        </w:tc>
        <w:tc>
          <w:tcPr>
            <w:tcW w:w="1536" w:type="dxa"/>
            <w:tcBorders>
              <w:top w:val="single" w:sz="6" w:space="0" w:color="auto"/>
              <w:left w:val="nil"/>
              <w:bottom w:val="single" w:sz="6" w:space="0" w:color="auto"/>
              <w:right w:val="nil"/>
            </w:tcBorders>
            <w:shd w:val="clear" w:color="auto" w:fill="auto"/>
          </w:tcPr>
          <w:p w14:paraId="395424AE" w14:textId="2295EC71" w:rsidR="00155921" w:rsidRPr="00155921" w:rsidRDefault="00155921" w:rsidP="00456D43">
            <w:pPr>
              <w:tabs>
                <w:tab w:val="decimal" w:pos="538"/>
              </w:tabs>
              <w:autoSpaceDE w:val="0"/>
              <w:autoSpaceDN w:val="0"/>
              <w:adjustRightInd w:val="0"/>
              <w:jc w:val="center"/>
              <w:rPr>
                <w:rFonts w:eastAsia="Times New Roman"/>
                <w:sz w:val="20"/>
                <w:szCs w:val="20"/>
              </w:rPr>
            </w:pPr>
            <w:r w:rsidRPr="00155921">
              <w:rPr>
                <w:rFonts w:eastAsia="Times New Roman"/>
                <w:sz w:val="20"/>
                <w:szCs w:val="20"/>
              </w:rPr>
              <w:t>PTS</w:t>
            </w:r>
          </w:p>
        </w:tc>
        <w:tc>
          <w:tcPr>
            <w:tcW w:w="1523" w:type="dxa"/>
            <w:tcBorders>
              <w:top w:val="single" w:sz="6" w:space="0" w:color="auto"/>
              <w:left w:val="nil"/>
              <w:bottom w:val="single" w:sz="6" w:space="0" w:color="auto"/>
              <w:right w:val="nil"/>
            </w:tcBorders>
            <w:shd w:val="clear" w:color="auto" w:fill="auto"/>
          </w:tcPr>
          <w:p w14:paraId="1A1D948B" w14:textId="49080E81" w:rsidR="00155921" w:rsidRPr="00155921" w:rsidRDefault="00155921" w:rsidP="00456D43">
            <w:pPr>
              <w:tabs>
                <w:tab w:val="decimal" w:pos="538"/>
              </w:tabs>
              <w:autoSpaceDE w:val="0"/>
              <w:autoSpaceDN w:val="0"/>
              <w:adjustRightInd w:val="0"/>
              <w:jc w:val="center"/>
              <w:rPr>
                <w:rFonts w:eastAsia="Times New Roman"/>
                <w:sz w:val="20"/>
                <w:szCs w:val="20"/>
              </w:rPr>
            </w:pPr>
            <w:r w:rsidRPr="00155921">
              <w:rPr>
                <w:rFonts w:eastAsia="Times New Roman"/>
                <w:sz w:val="20"/>
                <w:szCs w:val="20"/>
              </w:rPr>
              <w:t>Fariss Index</w:t>
            </w:r>
          </w:p>
        </w:tc>
      </w:tr>
      <w:tr w:rsidR="00155921" w:rsidRPr="00944A43" w14:paraId="4C870F45" w14:textId="77777777" w:rsidTr="00155921">
        <w:trPr>
          <w:trHeight w:val="1"/>
          <w:jc w:val="center"/>
        </w:trPr>
        <w:tc>
          <w:tcPr>
            <w:tcW w:w="2943" w:type="dxa"/>
            <w:tcBorders>
              <w:top w:val="single" w:sz="6" w:space="0" w:color="auto"/>
              <w:left w:val="nil"/>
              <w:bottom w:val="nil"/>
              <w:right w:val="nil"/>
            </w:tcBorders>
            <w:shd w:val="clear" w:color="auto" w:fill="DDD9C3"/>
          </w:tcPr>
          <w:p w14:paraId="35B90C2E" w14:textId="1CD2438C" w:rsidR="00155921" w:rsidRPr="00155921" w:rsidRDefault="00155921" w:rsidP="00456D43">
            <w:pPr>
              <w:autoSpaceDE w:val="0"/>
              <w:autoSpaceDN w:val="0"/>
              <w:adjustRightInd w:val="0"/>
              <w:rPr>
                <w:rFonts w:eastAsia="Times New Roman"/>
                <w:sz w:val="20"/>
                <w:szCs w:val="20"/>
              </w:rPr>
            </w:pPr>
            <w:r w:rsidRPr="00155921">
              <w:rPr>
                <w:rFonts w:eastAsia="Times New Roman"/>
                <w:sz w:val="20"/>
                <w:szCs w:val="20"/>
              </w:rPr>
              <w:t>Ethnic Inequality (</w:t>
            </w:r>
            <w:r w:rsidR="00EA22E8">
              <w:rPr>
                <w:rFonts w:eastAsia="Times New Roman"/>
                <w:sz w:val="20"/>
                <w:szCs w:val="20"/>
              </w:rPr>
              <w:t>EI</w:t>
            </w:r>
            <w:r w:rsidRPr="00155921">
              <w:rPr>
                <w:rFonts w:eastAsia="Times New Roman"/>
                <w:sz w:val="20"/>
                <w:szCs w:val="20"/>
              </w:rPr>
              <w:t>)</w:t>
            </w:r>
          </w:p>
        </w:tc>
        <w:tc>
          <w:tcPr>
            <w:tcW w:w="1605" w:type="dxa"/>
            <w:tcBorders>
              <w:top w:val="single" w:sz="6" w:space="0" w:color="auto"/>
              <w:left w:val="nil"/>
              <w:bottom w:val="nil"/>
              <w:right w:val="nil"/>
            </w:tcBorders>
            <w:shd w:val="clear" w:color="auto" w:fill="DDD9C3"/>
          </w:tcPr>
          <w:p w14:paraId="1D470050" w14:textId="71509992" w:rsidR="00155921" w:rsidRPr="00155921" w:rsidRDefault="00155921" w:rsidP="00456D43">
            <w:pPr>
              <w:tabs>
                <w:tab w:val="decimal" w:pos="538"/>
              </w:tabs>
              <w:autoSpaceDE w:val="0"/>
              <w:autoSpaceDN w:val="0"/>
              <w:adjustRightInd w:val="0"/>
              <w:jc w:val="center"/>
              <w:rPr>
                <w:rFonts w:eastAsia="Times New Roman"/>
                <w:sz w:val="20"/>
                <w:szCs w:val="20"/>
              </w:rPr>
            </w:pPr>
            <w:r>
              <w:rPr>
                <w:sz w:val="20"/>
                <w:szCs w:val="20"/>
              </w:rPr>
              <w:t>1.105</w:t>
            </w:r>
            <w:r w:rsidRPr="00155921">
              <w:rPr>
                <w:sz w:val="20"/>
                <w:szCs w:val="20"/>
              </w:rPr>
              <w:t>**</w:t>
            </w:r>
            <w:r>
              <w:rPr>
                <w:sz w:val="20"/>
                <w:szCs w:val="20"/>
              </w:rPr>
              <w:t>*</w:t>
            </w:r>
          </w:p>
        </w:tc>
        <w:tc>
          <w:tcPr>
            <w:tcW w:w="1536" w:type="dxa"/>
            <w:tcBorders>
              <w:top w:val="single" w:sz="6" w:space="0" w:color="auto"/>
              <w:left w:val="nil"/>
              <w:bottom w:val="nil"/>
              <w:right w:val="nil"/>
            </w:tcBorders>
            <w:shd w:val="clear" w:color="auto" w:fill="DDD9C3"/>
          </w:tcPr>
          <w:p w14:paraId="09597D5F" w14:textId="2F592308" w:rsidR="00155921"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0.747</w:t>
            </w:r>
            <w:r w:rsidR="00155921" w:rsidRPr="00155921">
              <w:rPr>
                <w:sz w:val="20"/>
                <w:szCs w:val="20"/>
              </w:rPr>
              <w:t>**</w:t>
            </w:r>
            <w:r>
              <w:rPr>
                <w:sz w:val="20"/>
                <w:szCs w:val="20"/>
              </w:rPr>
              <w:t>*</w:t>
            </w:r>
          </w:p>
        </w:tc>
        <w:tc>
          <w:tcPr>
            <w:tcW w:w="1523" w:type="dxa"/>
            <w:tcBorders>
              <w:top w:val="single" w:sz="6" w:space="0" w:color="auto"/>
              <w:left w:val="nil"/>
              <w:bottom w:val="nil"/>
              <w:right w:val="nil"/>
            </w:tcBorders>
            <w:shd w:val="clear" w:color="auto" w:fill="DDD9C3"/>
          </w:tcPr>
          <w:p w14:paraId="1F8BAD60" w14:textId="405E6AF4" w:rsidR="00155921"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-0.677</w:t>
            </w:r>
            <w:r w:rsidR="00155921" w:rsidRPr="00155921">
              <w:rPr>
                <w:sz w:val="20"/>
                <w:szCs w:val="20"/>
              </w:rPr>
              <w:t>***</w:t>
            </w:r>
          </w:p>
        </w:tc>
      </w:tr>
      <w:tr w:rsidR="00155921" w:rsidRPr="00944A43" w14:paraId="46684EB3" w14:textId="77777777" w:rsidTr="00155921">
        <w:trPr>
          <w:trHeight w:val="1"/>
          <w:jc w:val="center"/>
        </w:trPr>
        <w:tc>
          <w:tcPr>
            <w:tcW w:w="2943" w:type="dxa"/>
            <w:tcBorders>
              <w:top w:val="nil"/>
              <w:left w:val="nil"/>
              <w:bottom w:val="nil"/>
              <w:right w:val="nil"/>
            </w:tcBorders>
            <w:shd w:val="clear" w:color="auto" w:fill="DDD9C3"/>
          </w:tcPr>
          <w:p w14:paraId="7461AA45" w14:textId="77777777" w:rsidR="00155921" w:rsidRPr="00155921" w:rsidRDefault="00155921" w:rsidP="00456D43">
            <w:pPr>
              <w:autoSpaceDE w:val="0"/>
              <w:autoSpaceDN w:val="0"/>
              <w:adjustRightInd w:val="0"/>
              <w:rPr>
                <w:rFonts w:eastAsia="Times New Roman"/>
                <w:sz w:val="20"/>
                <w:szCs w:val="20"/>
              </w:rPr>
            </w:pPr>
          </w:p>
        </w:tc>
        <w:tc>
          <w:tcPr>
            <w:tcW w:w="1605" w:type="dxa"/>
            <w:tcBorders>
              <w:top w:val="nil"/>
              <w:left w:val="nil"/>
              <w:bottom w:val="nil"/>
              <w:right w:val="nil"/>
            </w:tcBorders>
            <w:shd w:val="clear" w:color="auto" w:fill="DDD9C3"/>
          </w:tcPr>
          <w:p w14:paraId="3BF9AED0" w14:textId="45704E2B" w:rsidR="00155921" w:rsidRPr="00155921" w:rsidRDefault="00155921" w:rsidP="00456D43">
            <w:pPr>
              <w:tabs>
                <w:tab w:val="decimal" w:pos="538"/>
              </w:tabs>
              <w:autoSpaceDE w:val="0"/>
              <w:autoSpaceDN w:val="0"/>
              <w:adjustRightInd w:val="0"/>
              <w:jc w:val="center"/>
              <w:rPr>
                <w:rFonts w:eastAsia="Times New Roman"/>
                <w:sz w:val="20"/>
                <w:szCs w:val="20"/>
              </w:rPr>
            </w:pPr>
            <w:r>
              <w:rPr>
                <w:sz w:val="20"/>
                <w:szCs w:val="20"/>
              </w:rPr>
              <w:t>(0.248</w:t>
            </w:r>
            <w:r w:rsidRPr="00155921">
              <w:rPr>
                <w:sz w:val="20"/>
                <w:szCs w:val="20"/>
              </w:rPr>
              <w:t>)</w:t>
            </w:r>
          </w:p>
        </w:tc>
        <w:tc>
          <w:tcPr>
            <w:tcW w:w="1536" w:type="dxa"/>
            <w:tcBorders>
              <w:top w:val="nil"/>
              <w:left w:val="nil"/>
              <w:bottom w:val="nil"/>
              <w:right w:val="nil"/>
            </w:tcBorders>
            <w:shd w:val="clear" w:color="auto" w:fill="DDD9C3"/>
          </w:tcPr>
          <w:p w14:paraId="3FAB635C" w14:textId="2D8A57DA" w:rsidR="00155921"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(0.128</w:t>
            </w:r>
            <w:r w:rsidR="00155921" w:rsidRPr="00155921">
              <w:rPr>
                <w:sz w:val="20"/>
                <w:szCs w:val="20"/>
              </w:rPr>
              <w:t>)</w:t>
            </w:r>
          </w:p>
        </w:tc>
        <w:tc>
          <w:tcPr>
            <w:tcW w:w="1523" w:type="dxa"/>
            <w:tcBorders>
              <w:top w:val="nil"/>
              <w:left w:val="nil"/>
              <w:bottom w:val="nil"/>
              <w:right w:val="nil"/>
            </w:tcBorders>
            <w:shd w:val="clear" w:color="auto" w:fill="DDD9C3"/>
          </w:tcPr>
          <w:p w14:paraId="4A980E45" w14:textId="25D040C1" w:rsidR="00155921"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(0.125</w:t>
            </w:r>
            <w:r w:rsidR="00155921" w:rsidRPr="00155921">
              <w:rPr>
                <w:sz w:val="20"/>
                <w:szCs w:val="20"/>
              </w:rPr>
              <w:t>)</w:t>
            </w:r>
          </w:p>
        </w:tc>
      </w:tr>
      <w:tr w:rsidR="00155921" w:rsidRPr="00944A43" w14:paraId="55D8774E" w14:textId="77777777" w:rsidTr="00155921">
        <w:trPr>
          <w:trHeight w:val="1"/>
          <w:jc w:val="center"/>
        </w:trPr>
        <w:tc>
          <w:tcPr>
            <w:tcW w:w="2943" w:type="dxa"/>
            <w:tcBorders>
              <w:top w:val="nil"/>
              <w:left w:val="nil"/>
              <w:bottom w:val="nil"/>
              <w:right w:val="nil"/>
            </w:tcBorders>
          </w:tcPr>
          <w:p w14:paraId="2A9FF681" w14:textId="77777777" w:rsidR="00155921" w:rsidRPr="00155921" w:rsidRDefault="00155921" w:rsidP="00456D43">
            <w:pPr>
              <w:autoSpaceDE w:val="0"/>
              <w:autoSpaceDN w:val="0"/>
              <w:adjustRightInd w:val="0"/>
              <w:rPr>
                <w:rFonts w:eastAsia="Times New Roman"/>
                <w:sz w:val="20"/>
                <w:szCs w:val="20"/>
              </w:rPr>
            </w:pPr>
            <w:r w:rsidRPr="00155921">
              <w:rPr>
                <w:rFonts w:eastAsia="Times New Roman"/>
                <w:sz w:val="20"/>
                <w:szCs w:val="20"/>
              </w:rPr>
              <w:t>Polity 2</w:t>
            </w:r>
          </w:p>
        </w:tc>
        <w:tc>
          <w:tcPr>
            <w:tcW w:w="1605" w:type="dxa"/>
            <w:tcBorders>
              <w:top w:val="nil"/>
              <w:left w:val="nil"/>
              <w:bottom w:val="nil"/>
              <w:right w:val="nil"/>
            </w:tcBorders>
          </w:tcPr>
          <w:p w14:paraId="55D47338" w14:textId="6F031DAA" w:rsidR="00155921" w:rsidRPr="00155921" w:rsidRDefault="00155921" w:rsidP="00456D43">
            <w:pPr>
              <w:tabs>
                <w:tab w:val="decimal" w:pos="538"/>
              </w:tabs>
              <w:autoSpaceDE w:val="0"/>
              <w:autoSpaceDN w:val="0"/>
              <w:adjustRightInd w:val="0"/>
              <w:jc w:val="center"/>
              <w:rPr>
                <w:rFonts w:eastAsia="Times New Roman"/>
                <w:sz w:val="20"/>
                <w:szCs w:val="20"/>
              </w:rPr>
            </w:pPr>
            <w:r>
              <w:rPr>
                <w:sz w:val="20"/>
                <w:szCs w:val="20"/>
              </w:rPr>
              <w:t>-0.038</w:t>
            </w:r>
            <w:r w:rsidRPr="00155921">
              <w:rPr>
                <w:sz w:val="20"/>
                <w:szCs w:val="20"/>
              </w:rPr>
              <w:t>***</w:t>
            </w:r>
          </w:p>
        </w:tc>
        <w:tc>
          <w:tcPr>
            <w:tcW w:w="1536" w:type="dxa"/>
            <w:tcBorders>
              <w:top w:val="nil"/>
              <w:left w:val="nil"/>
              <w:bottom w:val="nil"/>
              <w:right w:val="nil"/>
            </w:tcBorders>
          </w:tcPr>
          <w:p w14:paraId="2333280F" w14:textId="41797F4E" w:rsidR="00155921"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-0.010**</w:t>
            </w:r>
          </w:p>
        </w:tc>
        <w:tc>
          <w:tcPr>
            <w:tcW w:w="1523" w:type="dxa"/>
            <w:tcBorders>
              <w:top w:val="nil"/>
              <w:left w:val="nil"/>
              <w:bottom w:val="nil"/>
              <w:right w:val="nil"/>
            </w:tcBorders>
          </w:tcPr>
          <w:p w14:paraId="68BDD670" w14:textId="01E26258" w:rsidR="00155921"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0.008**</w:t>
            </w:r>
          </w:p>
        </w:tc>
      </w:tr>
      <w:tr w:rsidR="00155921" w:rsidRPr="00944A43" w14:paraId="1B3786C7" w14:textId="77777777" w:rsidTr="00155921">
        <w:trPr>
          <w:trHeight w:val="1"/>
          <w:jc w:val="center"/>
        </w:trPr>
        <w:tc>
          <w:tcPr>
            <w:tcW w:w="2943" w:type="dxa"/>
            <w:tcBorders>
              <w:top w:val="nil"/>
              <w:left w:val="nil"/>
              <w:bottom w:val="nil"/>
              <w:right w:val="nil"/>
            </w:tcBorders>
          </w:tcPr>
          <w:p w14:paraId="6C65C566" w14:textId="77777777" w:rsidR="00155921" w:rsidRPr="00155921" w:rsidRDefault="00155921" w:rsidP="00456D43">
            <w:pPr>
              <w:autoSpaceDE w:val="0"/>
              <w:autoSpaceDN w:val="0"/>
              <w:adjustRightInd w:val="0"/>
              <w:rPr>
                <w:rFonts w:eastAsia="Times New Roman"/>
                <w:sz w:val="20"/>
                <w:szCs w:val="20"/>
              </w:rPr>
            </w:pPr>
          </w:p>
        </w:tc>
        <w:tc>
          <w:tcPr>
            <w:tcW w:w="1605" w:type="dxa"/>
            <w:tcBorders>
              <w:top w:val="nil"/>
              <w:left w:val="nil"/>
              <w:bottom w:val="nil"/>
              <w:right w:val="nil"/>
            </w:tcBorders>
          </w:tcPr>
          <w:p w14:paraId="5CB4D3F4" w14:textId="47894E3E" w:rsidR="00155921" w:rsidRPr="00155921" w:rsidRDefault="00155921" w:rsidP="00456D43">
            <w:pPr>
              <w:tabs>
                <w:tab w:val="decimal" w:pos="538"/>
              </w:tabs>
              <w:autoSpaceDE w:val="0"/>
              <w:autoSpaceDN w:val="0"/>
              <w:adjustRightInd w:val="0"/>
              <w:jc w:val="center"/>
              <w:rPr>
                <w:rFonts w:eastAsia="Times New Roman"/>
                <w:sz w:val="20"/>
                <w:szCs w:val="20"/>
              </w:rPr>
            </w:pPr>
            <w:r>
              <w:rPr>
                <w:sz w:val="20"/>
                <w:szCs w:val="20"/>
              </w:rPr>
              <w:t>(0.009</w:t>
            </w:r>
            <w:r w:rsidRPr="00155921">
              <w:rPr>
                <w:sz w:val="20"/>
                <w:szCs w:val="20"/>
              </w:rPr>
              <w:t>)</w:t>
            </w:r>
          </w:p>
        </w:tc>
        <w:tc>
          <w:tcPr>
            <w:tcW w:w="1536" w:type="dxa"/>
            <w:tcBorders>
              <w:top w:val="nil"/>
              <w:left w:val="nil"/>
              <w:bottom w:val="nil"/>
              <w:right w:val="nil"/>
            </w:tcBorders>
          </w:tcPr>
          <w:p w14:paraId="08085370" w14:textId="77777777" w:rsidR="00155921" w:rsidRPr="00155921" w:rsidRDefault="00155921" w:rsidP="00456D43">
            <w:pPr>
              <w:tabs>
                <w:tab w:val="decimal" w:pos="538"/>
              </w:tabs>
              <w:autoSpaceDE w:val="0"/>
              <w:autoSpaceDN w:val="0"/>
              <w:adjustRightInd w:val="0"/>
              <w:jc w:val="center"/>
              <w:rPr>
                <w:rFonts w:eastAsia="Times New Roman"/>
                <w:sz w:val="20"/>
                <w:szCs w:val="20"/>
              </w:rPr>
            </w:pPr>
            <w:r w:rsidRPr="00155921">
              <w:rPr>
                <w:sz w:val="20"/>
                <w:szCs w:val="20"/>
              </w:rPr>
              <w:t>(0.004)</w:t>
            </w:r>
          </w:p>
        </w:tc>
        <w:tc>
          <w:tcPr>
            <w:tcW w:w="1523" w:type="dxa"/>
            <w:tcBorders>
              <w:top w:val="nil"/>
              <w:left w:val="nil"/>
              <w:bottom w:val="nil"/>
              <w:right w:val="nil"/>
            </w:tcBorders>
          </w:tcPr>
          <w:p w14:paraId="3637F179" w14:textId="03E08C28" w:rsidR="00155921"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(0.004</w:t>
            </w:r>
            <w:r w:rsidR="00155921" w:rsidRPr="00155921">
              <w:rPr>
                <w:sz w:val="20"/>
                <w:szCs w:val="20"/>
              </w:rPr>
              <w:t>)</w:t>
            </w:r>
          </w:p>
        </w:tc>
      </w:tr>
      <w:tr w:rsidR="00EC3BEF" w:rsidRPr="00944A43" w14:paraId="50F75D2C" w14:textId="77777777" w:rsidTr="00155921">
        <w:trPr>
          <w:trHeight w:val="1"/>
          <w:jc w:val="center"/>
        </w:trPr>
        <w:tc>
          <w:tcPr>
            <w:tcW w:w="2943" w:type="dxa"/>
            <w:tcBorders>
              <w:top w:val="nil"/>
              <w:left w:val="nil"/>
              <w:bottom w:val="nil"/>
              <w:right w:val="nil"/>
            </w:tcBorders>
          </w:tcPr>
          <w:p w14:paraId="2FFFAD4A" w14:textId="798B6EBF" w:rsidR="00EC3BEF" w:rsidRPr="00155921" w:rsidRDefault="00EC3BEF" w:rsidP="00456D43">
            <w:pPr>
              <w:autoSpaceDE w:val="0"/>
              <w:autoSpaceDN w:val="0"/>
              <w:adjustRightInd w:val="0"/>
              <w:rPr>
                <w:rFonts w:eastAsia="Times New Roman"/>
                <w:sz w:val="20"/>
                <w:szCs w:val="20"/>
              </w:rPr>
            </w:pPr>
            <w:r>
              <w:rPr>
                <w:rFonts w:eastAsia="Times New Roman"/>
                <w:sz w:val="20"/>
                <w:szCs w:val="20"/>
              </w:rPr>
              <w:t>Ethnic Inequality*</w:t>
            </w:r>
          </w:p>
        </w:tc>
        <w:tc>
          <w:tcPr>
            <w:tcW w:w="1605" w:type="dxa"/>
            <w:tcBorders>
              <w:top w:val="nil"/>
              <w:left w:val="nil"/>
              <w:bottom w:val="nil"/>
              <w:right w:val="nil"/>
            </w:tcBorders>
          </w:tcPr>
          <w:p w14:paraId="7EA7A9A6" w14:textId="0F0EDB6E" w:rsidR="00EC3BEF" w:rsidRPr="00155921" w:rsidRDefault="00EC3BEF" w:rsidP="00456D43">
            <w:pPr>
              <w:tabs>
                <w:tab w:val="decimal" w:pos="538"/>
              </w:tabs>
              <w:autoSpaceDE w:val="0"/>
              <w:autoSpaceDN w:val="0"/>
              <w:adjustRightInd w:val="0"/>
              <w:jc w:val="center"/>
              <w:rPr>
                <w:sz w:val="20"/>
                <w:szCs w:val="20"/>
              </w:rPr>
            </w:pPr>
            <w:r>
              <w:rPr>
                <w:sz w:val="20"/>
                <w:szCs w:val="20"/>
              </w:rPr>
              <w:t>-0.079</w:t>
            </w:r>
            <w:r w:rsidRPr="00155921">
              <w:rPr>
                <w:sz w:val="20"/>
                <w:szCs w:val="20"/>
              </w:rPr>
              <w:t>***</w:t>
            </w:r>
          </w:p>
        </w:tc>
        <w:tc>
          <w:tcPr>
            <w:tcW w:w="1536" w:type="dxa"/>
            <w:tcBorders>
              <w:top w:val="nil"/>
              <w:left w:val="nil"/>
              <w:bottom w:val="nil"/>
              <w:right w:val="nil"/>
            </w:tcBorders>
          </w:tcPr>
          <w:p w14:paraId="0124473C" w14:textId="70C469FF" w:rsidR="00EC3BEF" w:rsidRPr="00155921" w:rsidRDefault="00EC3BEF" w:rsidP="00456D43">
            <w:pPr>
              <w:tabs>
                <w:tab w:val="decimal" w:pos="538"/>
              </w:tabs>
              <w:autoSpaceDE w:val="0"/>
              <w:autoSpaceDN w:val="0"/>
              <w:adjustRightInd w:val="0"/>
              <w:jc w:val="center"/>
              <w:rPr>
                <w:sz w:val="20"/>
                <w:szCs w:val="20"/>
              </w:rPr>
            </w:pPr>
            <w:r>
              <w:rPr>
                <w:sz w:val="20"/>
                <w:szCs w:val="20"/>
              </w:rPr>
              <w:t>-0.042</w:t>
            </w:r>
            <w:r w:rsidRPr="00155921">
              <w:rPr>
                <w:sz w:val="20"/>
                <w:szCs w:val="20"/>
              </w:rPr>
              <w:t>***</w:t>
            </w:r>
          </w:p>
        </w:tc>
        <w:tc>
          <w:tcPr>
            <w:tcW w:w="1523" w:type="dxa"/>
            <w:tcBorders>
              <w:top w:val="nil"/>
              <w:left w:val="nil"/>
              <w:bottom w:val="nil"/>
              <w:right w:val="nil"/>
            </w:tcBorders>
          </w:tcPr>
          <w:p w14:paraId="67CD7B12" w14:textId="7D583B1F" w:rsidR="00EC3BEF" w:rsidRPr="00155921" w:rsidRDefault="00EC3BEF" w:rsidP="00456D43">
            <w:pPr>
              <w:tabs>
                <w:tab w:val="decimal" w:pos="538"/>
              </w:tabs>
              <w:autoSpaceDE w:val="0"/>
              <w:autoSpaceDN w:val="0"/>
              <w:adjustRightInd w:val="0"/>
              <w:jc w:val="center"/>
              <w:rPr>
                <w:sz w:val="20"/>
                <w:szCs w:val="20"/>
              </w:rPr>
            </w:pPr>
            <w:r>
              <w:rPr>
                <w:sz w:val="20"/>
                <w:szCs w:val="20"/>
              </w:rPr>
              <w:t>0.044</w:t>
            </w:r>
            <w:r w:rsidRPr="00155921">
              <w:rPr>
                <w:sz w:val="20"/>
                <w:szCs w:val="20"/>
              </w:rPr>
              <w:t>***</w:t>
            </w:r>
          </w:p>
        </w:tc>
      </w:tr>
      <w:tr w:rsidR="00EC3BEF" w:rsidRPr="00944A43" w14:paraId="610FC011" w14:textId="77777777" w:rsidTr="00155921">
        <w:trPr>
          <w:trHeight w:val="1"/>
          <w:jc w:val="center"/>
        </w:trPr>
        <w:tc>
          <w:tcPr>
            <w:tcW w:w="2943" w:type="dxa"/>
            <w:tcBorders>
              <w:top w:val="nil"/>
              <w:left w:val="nil"/>
              <w:bottom w:val="nil"/>
              <w:right w:val="nil"/>
            </w:tcBorders>
          </w:tcPr>
          <w:p w14:paraId="3CBE3B0C" w14:textId="75248780" w:rsidR="00EC3BEF" w:rsidRPr="00155921" w:rsidRDefault="00EC3BEF" w:rsidP="00456D43">
            <w:pPr>
              <w:autoSpaceDE w:val="0"/>
              <w:autoSpaceDN w:val="0"/>
              <w:adjustRightInd w:val="0"/>
              <w:rPr>
                <w:rFonts w:eastAsia="Times New Roman"/>
                <w:sz w:val="20"/>
                <w:szCs w:val="20"/>
              </w:rPr>
            </w:pPr>
            <w:r>
              <w:rPr>
                <w:rFonts w:eastAsia="Times New Roman"/>
                <w:sz w:val="20"/>
                <w:szCs w:val="20"/>
              </w:rPr>
              <w:t>Polity2</w:t>
            </w:r>
          </w:p>
        </w:tc>
        <w:tc>
          <w:tcPr>
            <w:tcW w:w="1605" w:type="dxa"/>
            <w:tcBorders>
              <w:top w:val="nil"/>
              <w:left w:val="nil"/>
              <w:bottom w:val="nil"/>
              <w:right w:val="nil"/>
            </w:tcBorders>
          </w:tcPr>
          <w:p w14:paraId="68EC21EF" w14:textId="787AE6D3" w:rsidR="00EC3BEF" w:rsidRPr="00155921" w:rsidRDefault="00EC3BEF" w:rsidP="00456D43">
            <w:pPr>
              <w:tabs>
                <w:tab w:val="decimal" w:pos="538"/>
              </w:tabs>
              <w:autoSpaceDE w:val="0"/>
              <w:autoSpaceDN w:val="0"/>
              <w:adjustRightInd w:val="0"/>
              <w:jc w:val="center"/>
              <w:rPr>
                <w:sz w:val="20"/>
                <w:szCs w:val="20"/>
              </w:rPr>
            </w:pPr>
            <w:r>
              <w:rPr>
                <w:sz w:val="20"/>
                <w:szCs w:val="20"/>
              </w:rPr>
              <w:t>(0.016</w:t>
            </w:r>
            <w:r w:rsidRPr="00155921">
              <w:rPr>
                <w:sz w:val="20"/>
                <w:szCs w:val="20"/>
              </w:rPr>
              <w:t>)</w:t>
            </w:r>
          </w:p>
        </w:tc>
        <w:tc>
          <w:tcPr>
            <w:tcW w:w="1536" w:type="dxa"/>
            <w:tcBorders>
              <w:top w:val="nil"/>
              <w:left w:val="nil"/>
              <w:bottom w:val="nil"/>
              <w:right w:val="nil"/>
            </w:tcBorders>
          </w:tcPr>
          <w:p w14:paraId="45DEC137" w14:textId="75FAC1B7" w:rsidR="00EC3BEF" w:rsidRPr="00155921" w:rsidRDefault="00EC3BEF" w:rsidP="00456D43">
            <w:pPr>
              <w:tabs>
                <w:tab w:val="decimal" w:pos="538"/>
              </w:tabs>
              <w:autoSpaceDE w:val="0"/>
              <w:autoSpaceDN w:val="0"/>
              <w:adjustRightInd w:val="0"/>
              <w:jc w:val="center"/>
              <w:rPr>
                <w:sz w:val="20"/>
                <w:szCs w:val="20"/>
              </w:rPr>
            </w:pPr>
            <w:r>
              <w:rPr>
                <w:sz w:val="20"/>
                <w:szCs w:val="20"/>
              </w:rPr>
              <w:t>(0.008</w:t>
            </w:r>
            <w:r w:rsidRPr="00155921">
              <w:rPr>
                <w:sz w:val="20"/>
                <w:szCs w:val="20"/>
              </w:rPr>
              <w:t>)</w:t>
            </w:r>
          </w:p>
        </w:tc>
        <w:tc>
          <w:tcPr>
            <w:tcW w:w="1523" w:type="dxa"/>
            <w:tcBorders>
              <w:top w:val="nil"/>
              <w:left w:val="nil"/>
              <w:bottom w:val="nil"/>
              <w:right w:val="nil"/>
            </w:tcBorders>
          </w:tcPr>
          <w:p w14:paraId="0DA72A55" w14:textId="1F68472C" w:rsidR="00EC3BEF" w:rsidRPr="00155921" w:rsidRDefault="00EC3BEF" w:rsidP="00456D43">
            <w:pPr>
              <w:tabs>
                <w:tab w:val="decimal" w:pos="538"/>
              </w:tabs>
              <w:autoSpaceDE w:val="0"/>
              <w:autoSpaceDN w:val="0"/>
              <w:adjustRightInd w:val="0"/>
              <w:jc w:val="center"/>
              <w:rPr>
                <w:sz w:val="20"/>
                <w:szCs w:val="20"/>
              </w:rPr>
            </w:pPr>
            <w:r>
              <w:rPr>
                <w:sz w:val="20"/>
                <w:szCs w:val="20"/>
              </w:rPr>
              <w:t>(0.007</w:t>
            </w:r>
            <w:r w:rsidRPr="00155921">
              <w:rPr>
                <w:sz w:val="20"/>
                <w:szCs w:val="20"/>
              </w:rPr>
              <w:t>)</w:t>
            </w:r>
          </w:p>
        </w:tc>
      </w:tr>
      <w:tr w:rsidR="00EC3BEF" w:rsidRPr="00944A43" w14:paraId="18896FED" w14:textId="77777777" w:rsidTr="00155921">
        <w:trPr>
          <w:trHeight w:val="1"/>
          <w:jc w:val="center"/>
        </w:trPr>
        <w:tc>
          <w:tcPr>
            <w:tcW w:w="2943" w:type="dxa"/>
            <w:tcBorders>
              <w:top w:val="nil"/>
              <w:left w:val="nil"/>
              <w:bottom w:val="nil"/>
              <w:right w:val="nil"/>
            </w:tcBorders>
          </w:tcPr>
          <w:p w14:paraId="3C3A2F46" w14:textId="77777777" w:rsidR="00EC3BEF" w:rsidRPr="00155921" w:rsidRDefault="00EC3BEF" w:rsidP="00456D43">
            <w:pPr>
              <w:autoSpaceDE w:val="0"/>
              <w:autoSpaceDN w:val="0"/>
              <w:adjustRightInd w:val="0"/>
              <w:rPr>
                <w:rFonts w:eastAsia="Times New Roman"/>
                <w:sz w:val="20"/>
                <w:szCs w:val="20"/>
              </w:rPr>
            </w:pPr>
            <w:r w:rsidRPr="00155921">
              <w:rPr>
                <w:rFonts w:eastAsia="Times New Roman"/>
                <w:sz w:val="20"/>
                <w:szCs w:val="20"/>
              </w:rPr>
              <w:t>Interstate War</w:t>
            </w:r>
          </w:p>
        </w:tc>
        <w:tc>
          <w:tcPr>
            <w:tcW w:w="1605" w:type="dxa"/>
            <w:tcBorders>
              <w:top w:val="nil"/>
              <w:left w:val="nil"/>
              <w:bottom w:val="nil"/>
              <w:right w:val="nil"/>
            </w:tcBorders>
          </w:tcPr>
          <w:p w14:paraId="3839D21C" w14:textId="0474C9BA"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0.478</w:t>
            </w:r>
            <w:r w:rsidRPr="00155921">
              <w:rPr>
                <w:sz w:val="20"/>
                <w:szCs w:val="20"/>
              </w:rPr>
              <w:t>**</w:t>
            </w:r>
          </w:p>
        </w:tc>
        <w:tc>
          <w:tcPr>
            <w:tcW w:w="1536" w:type="dxa"/>
            <w:tcBorders>
              <w:top w:val="nil"/>
              <w:left w:val="nil"/>
              <w:bottom w:val="nil"/>
              <w:right w:val="nil"/>
            </w:tcBorders>
          </w:tcPr>
          <w:p w14:paraId="7C1A5B63" w14:textId="7370831D" w:rsidR="00EC3BEF" w:rsidRPr="00155921" w:rsidRDefault="00EC3BEF" w:rsidP="00456D43">
            <w:pPr>
              <w:tabs>
                <w:tab w:val="decimal" w:pos="538"/>
              </w:tabs>
              <w:autoSpaceDE w:val="0"/>
              <w:autoSpaceDN w:val="0"/>
              <w:adjustRightInd w:val="0"/>
              <w:jc w:val="center"/>
              <w:rPr>
                <w:rFonts w:eastAsia="Times New Roman"/>
                <w:sz w:val="20"/>
                <w:szCs w:val="20"/>
              </w:rPr>
            </w:pPr>
            <w:r w:rsidRPr="00155921">
              <w:rPr>
                <w:sz w:val="20"/>
                <w:szCs w:val="20"/>
              </w:rPr>
              <w:t>-0.0</w:t>
            </w:r>
            <w:r>
              <w:rPr>
                <w:sz w:val="20"/>
                <w:szCs w:val="20"/>
              </w:rPr>
              <w:t>00</w:t>
            </w:r>
            <w:r w:rsidR="004B4F89">
              <w:rPr>
                <w:sz w:val="20"/>
                <w:szCs w:val="20"/>
              </w:rPr>
              <w:t>4</w:t>
            </w:r>
          </w:p>
        </w:tc>
        <w:tc>
          <w:tcPr>
            <w:tcW w:w="1523" w:type="dxa"/>
            <w:tcBorders>
              <w:top w:val="nil"/>
              <w:left w:val="nil"/>
              <w:bottom w:val="nil"/>
              <w:right w:val="nil"/>
            </w:tcBorders>
          </w:tcPr>
          <w:p w14:paraId="600E1D5D" w14:textId="3406CEB0"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-0.015</w:t>
            </w:r>
          </w:p>
        </w:tc>
      </w:tr>
      <w:tr w:rsidR="00EC3BEF" w:rsidRPr="00944A43" w14:paraId="09A1B601" w14:textId="77777777" w:rsidTr="00155921">
        <w:trPr>
          <w:trHeight w:val="1"/>
          <w:jc w:val="center"/>
        </w:trPr>
        <w:tc>
          <w:tcPr>
            <w:tcW w:w="2943" w:type="dxa"/>
            <w:tcBorders>
              <w:top w:val="nil"/>
              <w:left w:val="nil"/>
              <w:bottom w:val="nil"/>
              <w:right w:val="nil"/>
            </w:tcBorders>
          </w:tcPr>
          <w:p w14:paraId="6B97833A" w14:textId="77777777" w:rsidR="00EC3BEF" w:rsidRPr="00155921" w:rsidRDefault="00EC3BEF" w:rsidP="00456D43">
            <w:pPr>
              <w:autoSpaceDE w:val="0"/>
              <w:autoSpaceDN w:val="0"/>
              <w:adjustRightInd w:val="0"/>
              <w:rPr>
                <w:rFonts w:eastAsia="Times New Roman"/>
                <w:sz w:val="20"/>
                <w:szCs w:val="20"/>
              </w:rPr>
            </w:pPr>
          </w:p>
        </w:tc>
        <w:tc>
          <w:tcPr>
            <w:tcW w:w="1605" w:type="dxa"/>
            <w:tcBorders>
              <w:top w:val="nil"/>
              <w:left w:val="nil"/>
              <w:bottom w:val="nil"/>
              <w:right w:val="nil"/>
            </w:tcBorders>
          </w:tcPr>
          <w:p w14:paraId="3CD75802" w14:textId="3007DB43"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(0.228</w:t>
            </w:r>
            <w:r w:rsidRPr="00155921">
              <w:rPr>
                <w:sz w:val="20"/>
                <w:szCs w:val="20"/>
              </w:rPr>
              <w:t>)</w:t>
            </w:r>
          </w:p>
        </w:tc>
        <w:tc>
          <w:tcPr>
            <w:tcW w:w="1536" w:type="dxa"/>
            <w:tcBorders>
              <w:top w:val="nil"/>
              <w:left w:val="nil"/>
              <w:bottom w:val="nil"/>
              <w:right w:val="nil"/>
            </w:tcBorders>
          </w:tcPr>
          <w:p w14:paraId="4A1B238C" w14:textId="2F9EF3C4"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(0.101</w:t>
            </w:r>
            <w:r w:rsidRPr="00155921">
              <w:rPr>
                <w:sz w:val="20"/>
                <w:szCs w:val="20"/>
              </w:rPr>
              <w:t>)</w:t>
            </w:r>
          </w:p>
        </w:tc>
        <w:tc>
          <w:tcPr>
            <w:tcW w:w="1523" w:type="dxa"/>
            <w:tcBorders>
              <w:top w:val="nil"/>
              <w:left w:val="nil"/>
              <w:bottom w:val="nil"/>
              <w:right w:val="nil"/>
            </w:tcBorders>
          </w:tcPr>
          <w:p w14:paraId="52A47177" w14:textId="5B45A2DD"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(0.046</w:t>
            </w:r>
            <w:r w:rsidRPr="00155921">
              <w:rPr>
                <w:sz w:val="20"/>
                <w:szCs w:val="20"/>
              </w:rPr>
              <w:t>)</w:t>
            </w:r>
          </w:p>
        </w:tc>
      </w:tr>
      <w:tr w:rsidR="00EC3BEF" w:rsidRPr="00944A43" w14:paraId="4E4E861F" w14:textId="77777777" w:rsidTr="00155921">
        <w:trPr>
          <w:trHeight w:val="1"/>
          <w:jc w:val="center"/>
        </w:trPr>
        <w:tc>
          <w:tcPr>
            <w:tcW w:w="2943" w:type="dxa"/>
            <w:tcBorders>
              <w:top w:val="nil"/>
              <w:left w:val="nil"/>
              <w:bottom w:val="nil"/>
              <w:right w:val="nil"/>
            </w:tcBorders>
          </w:tcPr>
          <w:p w14:paraId="1BCFFAB0" w14:textId="77777777" w:rsidR="00EC3BEF" w:rsidRPr="00155921" w:rsidRDefault="00EC3BEF" w:rsidP="00456D43">
            <w:pPr>
              <w:autoSpaceDE w:val="0"/>
              <w:autoSpaceDN w:val="0"/>
              <w:adjustRightInd w:val="0"/>
              <w:rPr>
                <w:rFonts w:eastAsia="Times New Roman"/>
                <w:sz w:val="20"/>
                <w:szCs w:val="20"/>
              </w:rPr>
            </w:pPr>
            <w:r w:rsidRPr="00155921">
              <w:rPr>
                <w:rFonts w:eastAsia="Times New Roman"/>
                <w:sz w:val="20"/>
                <w:szCs w:val="20"/>
              </w:rPr>
              <w:t>Civil War</w:t>
            </w:r>
          </w:p>
        </w:tc>
        <w:tc>
          <w:tcPr>
            <w:tcW w:w="1605" w:type="dxa"/>
            <w:tcBorders>
              <w:top w:val="nil"/>
              <w:left w:val="nil"/>
              <w:bottom w:val="nil"/>
              <w:right w:val="nil"/>
            </w:tcBorders>
          </w:tcPr>
          <w:p w14:paraId="30F49787" w14:textId="2CE20164"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1.0766</w:t>
            </w:r>
            <w:r w:rsidRPr="00155921">
              <w:rPr>
                <w:sz w:val="20"/>
                <w:szCs w:val="20"/>
              </w:rPr>
              <w:t>***</w:t>
            </w:r>
          </w:p>
        </w:tc>
        <w:tc>
          <w:tcPr>
            <w:tcW w:w="1536" w:type="dxa"/>
            <w:tcBorders>
              <w:top w:val="nil"/>
              <w:left w:val="nil"/>
              <w:bottom w:val="nil"/>
              <w:right w:val="nil"/>
            </w:tcBorders>
          </w:tcPr>
          <w:p w14:paraId="0C151E40" w14:textId="43AB0A3C"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0.499</w:t>
            </w:r>
            <w:r w:rsidRPr="00155921">
              <w:rPr>
                <w:sz w:val="20"/>
                <w:szCs w:val="20"/>
              </w:rPr>
              <w:t>***</w:t>
            </w:r>
          </w:p>
        </w:tc>
        <w:tc>
          <w:tcPr>
            <w:tcW w:w="1523" w:type="dxa"/>
            <w:tcBorders>
              <w:top w:val="nil"/>
              <w:left w:val="nil"/>
              <w:bottom w:val="nil"/>
              <w:right w:val="nil"/>
            </w:tcBorders>
          </w:tcPr>
          <w:p w14:paraId="3848721D" w14:textId="3D1D2FD5"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-0.328</w:t>
            </w:r>
            <w:r w:rsidRPr="00155921">
              <w:rPr>
                <w:sz w:val="20"/>
                <w:szCs w:val="20"/>
              </w:rPr>
              <w:t>***</w:t>
            </w:r>
          </w:p>
        </w:tc>
      </w:tr>
      <w:tr w:rsidR="00EC3BEF" w:rsidRPr="00944A43" w14:paraId="41A65A37" w14:textId="77777777" w:rsidTr="00155921">
        <w:trPr>
          <w:trHeight w:val="1"/>
          <w:jc w:val="center"/>
        </w:trPr>
        <w:tc>
          <w:tcPr>
            <w:tcW w:w="2943" w:type="dxa"/>
            <w:tcBorders>
              <w:top w:val="nil"/>
              <w:left w:val="nil"/>
              <w:bottom w:val="nil"/>
              <w:right w:val="nil"/>
            </w:tcBorders>
          </w:tcPr>
          <w:p w14:paraId="357C26F5" w14:textId="77777777" w:rsidR="00EC3BEF" w:rsidRPr="00155921" w:rsidRDefault="00EC3BEF" w:rsidP="00456D43">
            <w:pPr>
              <w:autoSpaceDE w:val="0"/>
              <w:autoSpaceDN w:val="0"/>
              <w:adjustRightInd w:val="0"/>
              <w:rPr>
                <w:rFonts w:eastAsia="Times New Roman"/>
                <w:sz w:val="20"/>
                <w:szCs w:val="20"/>
              </w:rPr>
            </w:pPr>
          </w:p>
        </w:tc>
        <w:tc>
          <w:tcPr>
            <w:tcW w:w="1605" w:type="dxa"/>
            <w:tcBorders>
              <w:top w:val="nil"/>
              <w:left w:val="nil"/>
              <w:bottom w:val="nil"/>
              <w:right w:val="nil"/>
            </w:tcBorders>
          </w:tcPr>
          <w:p w14:paraId="57783D41" w14:textId="6C49541F"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(0.117</w:t>
            </w:r>
            <w:r w:rsidRPr="00155921">
              <w:rPr>
                <w:sz w:val="20"/>
                <w:szCs w:val="20"/>
              </w:rPr>
              <w:t>)</w:t>
            </w:r>
          </w:p>
        </w:tc>
        <w:tc>
          <w:tcPr>
            <w:tcW w:w="1536" w:type="dxa"/>
            <w:tcBorders>
              <w:top w:val="nil"/>
              <w:left w:val="nil"/>
              <w:bottom w:val="nil"/>
              <w:right w:val="nil"/>
            </w:tcBorders>
          </w:tcPr>
          <w:p w14:paraId="41987A8A" w14:textId="0D9FB468"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(0.049</w:t>
            </w:r>
            <w:r w:rsidRPr="00155921">
              <w:rPr>
                <w:sz w:val="20"/>
                <w:szCs w:val="20"/>
              </w:rPr>
              <w:t>)</w:t>
            </w:r>
          </w:p>
        </w:tc>
        <w:tc>
          <w:tcPr>
            <w:tcW w:w="1523" w:type="dxa"/>
            <w:tcBorders>
              <w:top w:val="nil"/>
              <w:left w:val="nil"/>
              <w:bottom w:val="nil"/>
              <w:right w:val="nil"/>
            </w:tcBorders>
          </w:tcPr>
          <w:p w14:paraId="06C15353" w14:textId="38A6A8D8"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(0.037</w:t>
            </w:r>
            <w:r w:rsidRPr="00155921">
              <w:rPr>
                <w:sz w:val="20"/>
                <w:szCs w:val="20"/>
              </w:rPr>
              <w:t>)</w:t>
            </w:r>
          </w:p>
        </w:tc>
      </w:tr>
      <w:tr w:rsidR="00EC3BEF" w:rsidRPr="00944A43" w14:paraId="430B41A0" w14:textId="77777777" w:rsidTr="00155921">
        <w:trPr>
          <w:trHeight w:val="1"/>
          <w:jc w:val="center"/>
        </w:trPr>
        <w:tc>
          <w:tcPr>
            <w:tcW w:w="2943" w:type="dxa"/>
            <w:tcBorders>
              <w:top w:val="nil"/>
              <w:left w:val="nil"/>
              <w:bottom w:val="nil"/>
              <w:right w:val="nil"/>
            </w:tcBorders>
          </w:tcPr>
          <w:p w14:paraId="25DFB943" w14:textId="77777777" w:rsidR="00EC3BEF" w:rsidRPr="00155921" w:rsidRDefault="00EC3BEF" w:rsidP="00456D43">
            <w:pPr>
              <w:autoSpaceDE w:val="0"/>
              <w:autoSpaceDN w:val="0"/>
              <w:adjustRightInd w:val="0"/>
              <w:rPr>
                <w:rFonts w:eastAsia="Times New Roman"/>
                <w:sz w:val="20"/>
                <w:szCs w:val="20"/>
              </w:rPr>
            </w:pPr>
            <w:r w:rsidRPr="00155921">
              <w:rPr>
                <w:rFonts w:eastAsia="Times New Roman"/>
                <w:sz w:val="20"/>
                <w:szCs w:val="20"/>
              </w:rPr>
              <w:t>GDP per Capita (logged)</w:t>
            </w:r>
          </w:p>
        </w:tc>
        <w:tc>
          <w:tcPr>
            <w:tcW w:w="1605" w:type="dxa"/>
            <w:tcBorders>
              <w:top w:val="nil"/>
              <w:left w:val="nil"/>
              <w:bottom w:val="nil"/>
              <w:right w:val="nil"/>
            </w:tcBorders>
          </w:tcPr>
          <w:p w14:paraId="456EA2EC" w14:textId="5EC2C3D8"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-0.496</w:t>
            </w:r>
            <w:r w:rsidRPr="00155921">
              <w:rPr>
                <w:sz w:val="20"/>
                <w:szCs w:val="20"/>
              </w:rPr>
              <w:t>***</w:t>
            </w:r>
          </w:p>
        </w:tc>
        <w:tc>
          <w:tcPr>
            <w:tcW w:w="1536" w:type="dxa"/>
            <w:tcBorders>
              <w:top w:val="nil"/>
              <w:left w:val="nil"/>
              <w:bottom w:val="nil"/>
              <w:right w:val="nil"/>
            </w:tcBorders>
          </w:tcPr>
          <w:p w14:paraId="30A1A499" w14:textId="0FE2B2FA"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-0.222</w:t>
            </w:r>
            <w:r w:rsidRPr="00155921">
              <w:rPr>
                <w:sz w:val="20"/>
                <w:szCs w:val="20"/>
              </w:rPr>
              <w:t>***</w:t>
            </w:r>
          </w:p>
        </w:tc>
        <w:tc>
          <w:tcPr>
            <w:tcW w:w="1523" w:type="dxa"/>
            <w:tcBorders>
              <w:top w:val="nil"/>
              <w:left w:val="nil"/>
              <w:bottom w:val="nil"/>
              <w:right w:val="nil"/>
            </w:tcBorders>
          </w:tcPr>
          <w:p w14:paraId="23D87B9F" w14:textId="0BF1BCCF"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0.281</w:t>
            </w:r>
            <w:r w:rsidRPr="00155921">
              <w:rPr>
                <w:sz w:val="20"/>
                <w:szCs w:val="20"/>
              </w:rPr>
              <w:t>***</w:t>
            </w:r>
          </w:p>
        </w:tc>
      </w:tr>
      <w:tr w:rsidR="00EC3BEF" w:rsidRPr="00944A43" w14:paraId="34CB9B28" w14:textId="77777777" w:rsidTr="00155921">
        <w:trPr>
          <w:trHeight w:val="1"/>
          <w:jc w:val="center"/>
        </w:trPr>
        <w:tc>
          <w:tcPr>
            <w:tcW w:w="2943" w:type="dxa"/>
            <w:tcBorders>
              <w:top w:val="nil"/>
              <w:left w:val="nil"/>
              <w:bottom w:val="nil"/>
              <w:right w:val="nil"/>
            </w:tcBorders>
          </w:tcPr>
          <w:p w14:paraId="21E1802D" w14:textId="77777777" w:rsidR="00EC3BEF" w:rsidRPr="00155921" w:rsidRDefault="00EC3BEF" w:rsidP="00456D43">
            <w:pPr>
              <w:autoSpaceDE w:val="0"/>
              <w:autoSpaceDN w:val="0"/>
              <w:adjustRightInd w:val="0"/>
              <w:rPr>
                <w:rFonts w:eastAsia="Times New Roman"/>
                <w:sz w:val="20"/>
                <w:szCs w:val="20"/>
              </w:rPr>
            </w:pPr>
          </w:p>
        </w:tc>
        <w:tc>
          <w:tcPr>
            <w:tcW w:w="1605" w:type="dxa"/>
            <w:tcBorders>
              <w:top w:val="nil"/>
              <w:left w:val="nil"/>
              <w:bottom w:val="nil"/>
              <w:right w:val="nil"/>
            </w:tcBorders>
          </w:tcPr>
          <w:p w14:paraId="6D5B919C" w14:textId="62081538"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(0.029</w:t>
            </w:r>
            <w:r w:rsidRPr="00155921">
              <w:rPr>
                <w:sz w:val="20"/>
                <w:szCs w:val="20"/>
              </w:rPr>
              <w:t>)</w:t>
            </w:r>
          </w:p>
        </w:tc>
        <w:tc>
          <w:tcPr>
            <w:tcW w:w="1536" w:type="dxa"/>
            <w:tcBorders>
              <w:top w:val="nil"/>
              <w:left w:val="nil"/>
              <w:bottom w:val="nil"/>
              <w:right w:val="nil"/>
            </w:tcBorders>
          </w:tcPr>
          <w:p w14:paraId="01BFB156" w14:textId="64A3588B"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(0.018</w:t>
            </w:r>
            <w:r w:rsidRPr="00155921">
              <w:rPr>
                <w:sz w:val="20"/>
                <w:szCs w:val="20"/>
              </w:rPr>
              <w:t>)</w:t>
            </w:r>
          </w:p>
        </w:tc>
        <w:tc>
          <w:tcPr>
            <w:tcW w:w="1523" w:type="dxa"/>
            <w:tcBorders>
              <w:top w:val="nil"/>
              <w:left w:val="nil"/>
              <w:bottom w:val="nil"/>
              <w:right w:val="nil"/>
            </w:tcBorders>
          </w:tcPr>
          <w:p w14:paraId="32B0697C" w14:textId="13B7B51C"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(0.029</w:t>
            </w:r>
            <w:r w:rsidRPr="00155921">
              <w:rPr>
                <w:sz w:val="20"/>
                <w:szCs w:val="20"/>
              </w:rPr>
              <w:t>)</w:t>
            </w:r>
          </w:p>
        </w:tc>
      </w:tr>
      <w:tr w:rsidR="00EC3BEF" w:rsidRPr="00944A43" w14:paraId="7BDAA6DB" w14:textId="77777777" w:rsidTr="00155921">
        <w:trPr>
          <w:trHeight w:val="1"/>
          <w:jc w:val="center"/>
        </w:trPr>
        <w:tc>
          <w:tcPr>
            <w:tcW w:w="2943" w:type="dxa"/>
            <w:tcBorders>
              <w:top w:val="nil"/>
              <w:left w:val="nil"/>
              <w:bottom w:val="nil"/>
              <w:right w:val="nil"/>
            </w:tcBorders>
          </w:tcPr>
          <w:p w14:paraId="020C1099" w14:textId="77777777" w:rsidR="00EC3BEF" w:rsidRPr="00155921" w:rsidRDefault="00EC3BEF" w:rsidP="00456D43">
            <w:pPr>
              <w:autoSpaceDE w:val="0"/>
              <w:autoSpaceDN w:val="0"/>
              <w:adjustRightInd w:val="0"/>
              <w:rPr>
                <w:rFonts w:eastAsia="Times New Roman"/>
                <w:sz w:val="20"/>
                <w:szCs w:val="20"/>
              </w:rPr>
            </w:pPr>
            <w:r w:rsidRPr="00155921">
              <w:rPr>
                <w:rFonts w:eastAsia="Times New Roman"/>
                <w:sz w:val="20"/>
                <w:szCs w:val="20"/>
              </w:rPr>
              <w:t xml:space="preserve">GDP growth </w:t>
            </w:r>
          </w:p>
        </w:tc>
        <w:tc>
          <w:tcPr>
            <w:tcW w:w="1605" w:type="dxa"/>
            <w:tcBorders>
              <w:top w:val="nil"/>
              <w:left w:val="nil"/>
              <w:bottom w:val="nil"/>
              <w:right w:val="nil"/>
            </w:tcBorders>
          </w:tcPr>
          <w:p w14:paraId="31B3DAB5" w14:textId="4FDD8EBE"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0.006*</w:t>
            </w:r>
          </w:p>
        </w:tc>
        <w:tc>
          <w:tcPr>
            <w:tcW w:w="1536" w:type="dxa"/>
            <w:tcBorders>
              <w:top w:val="nil"/>
              <w:left w:val="nil"/>
              <w:bottom w:val="nil"/>
              <w:right w:val="nil"/>
            </w:tcBorders>
          </w:tcPr>
          <w:p w14:paraId="57EA6461" w14:textId="3E6434BF" w:rsidR="00EC3BEF" w:rsidRPr="00155921" w:rsidRDefault="00EC3BEF" w:rsidP="00456D43">
            <w:pPr>
              <w:tabs>
                <w:tab w:val="decimal" w:pos="538"/>
              </w:tabs>
              <w:autoSpaceDE w:val="0"/>
              <w:autoSpaceDN w:val="0"/>
              <w:adjustRightInd w:val="0"/>
              <w:jc w:val="center"/>
              <w:rPr>
                <w:rFonts w:eastAsia="Times New Roman"/>
                <w:sz w:val="20"/>
                <w:szCs w:val="20"/>
              </w:rPr>
            </w:pPr>
            <w:r w:rsidRPr="00155921">
              <w:rPr>
                <w:sz w:val="20"/>
                <w:szCs w:val="20"/>
              </w:rPr>
              <w:t>0.00</w:t>
            </w:r>
            <w:r>
              <w:rPr>
                <w:sz w:val="20"/>
                <w:szCs w:val="20"/>
              </w:rPr>
              <w:t>1</w:t>
            </w:r>
          </w:p>
        </w:tc>
        <w:tc>
          <w:tcPr>
            <w:tcW w:w="1523" w:type="dxa"/>
            <w:tcBorders>
              <w:top w:val="nil"/>
              <w:left w:val="nil"/>
              <w:bottom w:val="nil"/>
              <w:right w:val="nil"/>
            </w:tcBorders>
          </w:tcPr>
          <w:p w14:paraId="333B0FD1" w14:textId="2A691B0A"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-0.0001</w:t>
            </w:r>
          </w:p>
        </w:tc>
      </w:tr>
      <w:tr w:rsidR="00EC3BEF" w:rsidRPr="00944A43" w14:paraId="658F2A41" w14:textId="77777777" w:rsidTr="00155921">
        <w:trPr>
          <w:trHeight w:val="1"/>
          <w:jc w:val="center"/>
        </w:trPr>
        <w:tc>
          <w:tcPr>
            <w:tcW w:w="2943" w:type="dxa"/>
            <w:tcBorders>
              <w:top w:val="nil"/>
              <w:left w:val="nil"/>
              <w:bottom w:val="nil"/>
              <w:right w:val="nil"/>
            </w:tcBorders>
          </w:tcPr>
          <w:p w14:paraId="0E4008E9" w14:textId="77777777" w:rsidR="00EC3BEF" w:rsidRPr="00155921" w:rsidRDefault="00EC3BEF" w:rsidP="00456D43">
            <w:pPr>
              <w:autoSpaceDE w:val="0"/>
              <w:autoSpaceDN w:val="0"/>
              <w:adjustRightInd w:val="0"/>
              <w:rPr>
                <w:rFonts w:eastAsia="Times New Roman"/>
                <w:sz w:val="20"/>
                <w:szCs w:val="20"/>
              </w:rPr>
            </w:pPr>
          </w:p>
        </w:tc>
        <w:tc>
          <w:tcPr>
            <w:tcW w:w="1605" w:type="dxa"/>
            <w:tcBorders>
              <w:top w:val="nil"/>
              <w:left w:val="nil"/>
              <w:bottom w:val="nil"/>
              <w:right w:val="nil"/>
            </w:tcBorders>
          </w:tcPr>
          <w:p w14:paraId="7D3F0B11" w14:textId="570716D9"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(0.003</w:t>
            </w:r>
            <w:r w:rsidRPr="00155921">
              <w:rPr>
                <w:sz w:val="20"/>
                <w:szCs w:val="20"/>
              </w:rPr>
              <w:t>)</w:t>
            </w:r>
          </w:p>
        </w:tc>
        <w:tc>
          <w:tcPr>
            <w:tcW w:w="1536" w:type="dxa"/>
            <w:tcBorders>
              <w:top w:val="nil"/>
              <w:left w:val="nil"/>
              <w:bottom w:val="nil"/>
              <w:right w:val="nil"/>
            </w:tcBorders>
          </w:tcPr>
          <w:p w14:paraId="524DBAD5" w14:textId="621983AA"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(0.001</w:t>
            </w:r>
            <w:r w:rsidRPr="00155921">
              <w:rPr>
                <w:sz w:val="20"/>
                <w:szCs w:val="20"/>
              </w:rPr>
              <w:t>)</w:t>
            </w:r>
          </w:p>
        </w:tc>
        <w:tc>
          <w:tcPr>
            <w:tcW w:w="1523" w:type="dxa"/>
            <w:tcBorders>
              <w:top w:val="nil"/>
              <w:left w:val="nil"/>
              <w:bottom w:val="nil"/>
              <w:right w:val="nil"/>
            </w:tcBorders>
          </w:tcPr>
          <w:p w14:paraId="699072C0" w14:textId="16717023"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(0.0008</w:t>
            </w:r>
            <w:r w:rsidRPr="00155921">
              <w:rPr>
                <w:sz w:val="20"/>
                <w:szCs w:val="20"/>
              </w:rPr>
              <w:t>)</w:t>
            </w:r>
          </w:p>
        </w:tc>
      </w:tr>
      <w:tr w:rsidR="00EC3BEF" w:rsidRPr="00944A43" w14:paraId="19CD943F" w14:textId="77777777" w:rsidTr="00155921">
        <w:trPr>
          <w:trHeight w:val="1"/>
          <w:jc w:val="center"/>
        </w:trPr>
        <w:tc>
          <w:tcPr>
            <w:tcW w:w="2943" w:type="dxa"/>
            <w:tcBorders>
              <w:top w:val="nil"/>
              <w:left w:val="nil"/>
              <w:bottom w:val="nil"/>
              <w:right w:val="nil"/>
            </w:tcBorders>
          </w:tcPr>
          <w:p w14:paraId="4054FF24" w14:textId="77777777" w:rsidR="00EC3BEF" w:rsidRPr="00155921" w:rsidRDefault="00EC3BEF" w:rsidP="00456D43">
            <w:pPr>
              <w:autoSpaceDE w:val="0"/>
              <w:autoSpaceDN w:val="0"/>
              <w:adjustRightInd w:val="0"/>
              <w:rPr>
                <w:rFonts w:eastAsia="Times New Roman"/>
                <w:sz w:val="20"/>
                <w:szCs w:val="20"/>
              </w:rPr>
            </w:pPr>
            <w:r w:rsidRPr="00155921">
              <w:rPr>
                <w:rFonts w:eastAsia="Times New Roman"/>
                <w:sz w:val="20"/>
                <w:szCs w:val="20"/>
              </w:rPr>
              <w:t>Population (logged)</w:t>
            </w:r>
          </w:p>
        </w:tc>
        <w:tc>
          <w:tcPr>
            <w:tcW w:w="1605" w:type="dxa"/>
            <w:tcBorders>
              <w:top w:val="nil"/>
              <w:left w:val="nil"/>
              <w:bottom w:val="nil"/>
              <w:right w:val="nil"/>
            </w:tcBorders>
          </w:tcPr>
          <w:p w14:paraId="2AE3FBF5" w14:textId="3332BAD4"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0.404</w:t>
            </w:r>
            <w:r w:rsidRPr="00155921">
              <w:rPr>
                <w:sz w:val="20"/>
                <w:szCs w:val="20"/>
              </w:rPr>
              <w:t>***</w:t>
            </w:r>
          </w:p>
        </w:tc>
        <w:tc>
          <w:tcPr>
            <w:tcW w:w="1536" w:type="dxa"/>
            <w:tcBorders>
              <w:top w:val="nil"/>
              <w:left w:val="nil"/>
              <w:bottom w:val="nil"/>
              <w:right w:val="nil"/>
            </w:tcBorders>
          </w:tcPr>
          <w:p w14:paraId="179EAD02" w14:textId="46146839"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0.176</w:t>
            </w:r>
            <w:r w:rsidRPr="00155921">
              <w:rPr>
                <w:sz w:val="20"/>
                <w:szCs w:val="20"/>
              </w:rPr>
              <w:t>***</w:t>
            </w:r>
          </w:p>
        </w:tc>
        <w:tc>
          <w:tcPr>
            <w:tcW w:w="1523" w:type="dxa"/>
            <w:tcBorders>
              <w:top w:val="nil"/>
              <w:left w:val="nil"/>
              <w:bottom w:val="nil"/>
              <w:right w:val="nil"/>
            </w:tcBorders>
          </w:tcPr>
          <w:p w14:paraId="23D41245" w14:textId="0CBB5BA5"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-0.155</w:t>
            </w:r>
            <w:r w:rsidRPr="00155921">
              <w:rPr>
                <w:sz w:val="20"/>
                <w:szCs w:val="20"/>
              </w:rPr>
              <w:t>***</w:t>
            </w:r>
          </w:p>
        </w:tc>
      </w:tr>
      <w:tr w:rsidR="00EC3BEF" w:rsidRPr="00944A43" w14:paraId="7DF0238E" w14:textId="77777777" w:rsidTr="00155921">
        <w:trPr>
          <w:trHeight w:val="1"/>
          <w:jc w:val="center"/>
        </w:trPr>
        <w:tc>
          <w:tcPr>
            <w:tcW w:w="2943" w:type="dxa"/>
            <w:tcBorders>
              <w:top w:val="nil"/>
              <w:left w:val="nil"/>
              <w:bottom w:val="nil"/>
              <w:right w:val="nil"/>
            </w:tcBorders>
          </w:tcPr>
          <w:p w14:paraId="7EBCEAAF" w14:textId="77777777" w:rsidR="00EC3BEF" w:rsidRPr="00155921" w:rsidRDefault="00EC3BEF" w:rsidP="00456D43">
            <w:pPr>
              <w:autoSpaceDE w:val="0"/>
              <w:autoSpaceDN w:val="0"/>
              <w:adjustRightInd w:val="0"/>
              <w:rPr>
                <w:rFonts w:eastAsia="Times New Roman"/>
                <w:sz w:val="20"/>
                <w:szCs w:val="20"/>
              </w:rPr>
            </w:pPr>
          </w:p>
        </w:tc>
        <w:tc>
          <w:tcPr>
            <w:tcW w:w="1605" w:type="dxa"/>
            <w:tcBorders>
              <w:top w:val="nil"/>
              <w:left w:val="nil"/>
              <w:bottom w:val="nil"/>
              <w:right w:val="nil"/>
            </w:tcBorders>
          </w:tcPr>
          <w:p w14:paraId="589D7994" w14:textId="0564BA17"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(0.023</w:t>
            </w:r>
            <w:r w:rsidRPr="00155921">
              <w:rPr>
                <w:sz w:val="20"/>
                <w:szCs w:val="20"/>
              </w:rPr>
              <w:t>)</w:t>
            </w:r>
          </w:p>
        </w:tc>
        <w:tc>
          <w:tcPr>
            <w:tcW w:w="1536" w:type="dxa"/>
            <w:tcBorders>
              <w:top w:val="nil"/>
              <w:left w:val="nil"/>
              <w:bottom w:val="nil"/>
              <w:right w:val="nil"/>
            </w:tcBorders>
          </w:tcPr>
          <w:p w14:paraId="47EBEBF4" w14:textId="4B568202"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(0.012</w:t>
            </w:r>
            <w:r w:rsidRPr="00155921">
              <w:rPr>
                <w:sz w:val="20"/>
                <w:szCs w:val="20"/>
              </w:rPr>
              <w:t>)</w:t>
            </w:r>
          </w:p>
        </w:tc>
        <w:tc>
          <w:tcPr>
            <w:tcW w:w="1523" w:type="dxa"/>
            <w:tcBorders>
              <w:top w:val="nil"/>
              <w:left w:val="nil"/>
              <w:bottom w:val="nil"/>
              <w:right w:val="nil"/>
            </w:tcBorders>
          </w:tcPr>
          <w:p w14:paraId="4B86657C" w14:textId="3B9D2D03"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(0.021</w:t>
            </w:r>
            <w:r w:rsidRPr="00155921">
              <w:rPr>
                <w:sz w:val="20"/>
                <w:szCs w:val="20"/>
              </w:rPr>
              <w:t>)</w:t>
            </w:r>
          </w:p>
        </w:tc>
      </w:tr>
      <w:tr w:rsidR="00EC3BEF" w:rsidRPr="00944A43" w14:paraId="5FC0B80E" w14:textId="77777777" w:rsidTr="00155921">
        <w:trPr>
          <w:trHeight w:val="1"/>
          <w:jc w:val="center"/>
        </w:trPr>
        <w:tc>
          <w:tcPr>
            <w:tcW w:w="2943" w:type="dxa"/>
            <w:tcBorders>
              <w:top w:val="nil"/>
              <w:left w:val="nil"/>
              <w:bottom w:val="nil"/>
              <w:right w:val="nil"/>
            </w:tcBorders>
          </w:tcPr>
          <w:p w14:paraId="0090F2CE" w14:textId="77777777" w:rsidR="00EC3BEF" w:rsidRPr="00155921" w:rsidRDefault="00EC3BEF" w:rsidP="00456D43">
            <w:pPr>
              <w:autoSpaceDE w:val="0"/>
              <w:autoSpaceDN w:val="0"/>
              <w:adjustRightInd w:val="0"/>
              <w:rPr>
                <w:rFonts w:eastAsia="Times New Roman"/>
                <w:sz w:val="20"/>
                <w:szCs w:val="20"/>
              </w:rPr>
            </w:pPr>
            <w:r w:rsidRPr="00155921">
              <w:rPr>
                <w:rFonts w:eastAsia="Times New Roman"/>
                <w:sz w:val="20"/>
                <w:szCs w:val="20"/>
              </w:rPr>
              <w:t>Oil per capita (logged)</w:t>
            </w:r>
          </w:p>
        </w:tc>
        <w:tc>
          <w:tcPr>
            <w:tcW w:w="1605" w:type="dxa"/>
            <w:tcBorders>
              <w:top w:val="nil"/>
              <w:left w:val="nil"/>
              <w:bottom w:val="nil"/>
              <w:right w:val="nil"/>
            </w:tcBorders>
          </w:tcPr>
          <w:p w14:paraId="727E6CD7" w14:textId="3A1629B6"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0.021*</w:t>
            </w:r>
          </w:p>
        </w:tc>
        <w:tc>
          <w:tcPr>
            <w:tcW w:w="1536" w:type="dxa"/>
            <w:tcBorders>
              <w:top w:val="nil"/>
              <w:left w:val="nil"/>
              <w:bottom w:val="nil"/>
              <w:right w:val="nil"/>
            </w:tcBorders>
          </w:tcPr>
          <w:p w14:paraId="7BF51923" w14:textId="46F5860C"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-0.0002</w:t>
            </w:r>
          </w:p>
        </w:tc>
        <w:tc>
          <w:tcPr>
            <w:tcW w:w="1523" w:type="dxa"/>
            <w:tcBorders>
              <w:top w:val="nil"/>
              <w:left w:val="nil"/>
              <w:bottom w:val="nil"/>
              <w:right w:val="nil"/>
            </w:tcBorders>
          </w:tcPr>
          <w:p w14:paraId="108BD6EB" w14:textId="2059A6BE"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-0.009</w:t>
            </w:r>
          </w:p>
        </w:tc>
      </w:tr>
      <w:tr w:rsidR="00EC3BEF" w:rsidRPr="00944A43" w14:paraId="6F0DAFBF" w14:textId="77777777" w:rsidTr="00155921">
        <w:trPr>
          <w:trHeight w:val="1"/>
          <w:jc w:val="center"/>
        </w:trPr>
        <w:tc>
          <w:tcPr>
            <w:tcW w:w="2943" w:type="dxa"/>
            <w:tcBorders>
              <w:top w:val="nil"/>
              <w:left w:val="nil"/>
              <w:bottom w:val="nil"/>
              <w:right w:val="nil"/>
            </w:tcBorders>
          </w:tcPr>
          <w:p w14:paraId="7F61E43F" w14:textId="77777777" w:rsidR="00EC3BEF" w:rsidRPr="00155921" w:rsidRDefault="00EC3BEF" w:rsidP="00456D43">
            <w:pPr>
              <w:autoSpaceDE w:val="0"/>
              <w:autoSpaceDN w:val="0"/>
              <w:adjustRightInd w:val="0"/>
              <w:rPr>
                <w:rFonts w:eastAsia="Times New Roman"/>
                <w:sz w:val="20"/>
                <w:szCs w:val="20"/>
              </w:rPr>
            </w:pPr>
          </w:p>
        </w:tc>
        <w:tc>
          <w:tcPr>
            <w:tcW w:w="1605" w:type="dxa"/>
            <w:tcBorders>
              <w:top w:val="nil"/>
              <w:left w:val="nil"/>
              <w:bottom w:val="nil"/>
              <w:right w:val="nil"/>
            </w:tcBorders>
          </w:tcPr>
          <w:p w14:paraId="2D38A900" w14:textId="77777777" w:rsidR="00EC3BEF" w:rsidRPr="00155921" w:rsidRDefault="00EC3BEF" w:rsidP="00456D43">
            <w:pPr>
              <w:tabs>
                <w:tab w:val="decimal" w:pos="538"/>
              </w:tabs>
              <w:autoSpaceDE w:val="0"/>
              <w:autoSpaceDN w:val="0"/>
              <w:adjustRightInd w:val="0"/>
              <w:jc w:val="center"/>
              <w:rPr>
                <w:rFonts w:eastAsia="Times New Roman"/>
                <w:sz w:val="20"/>
                <w:szCs w:val="20"/>
              </w:rPr>
            </w:pPr>
            <w:r w:rsidRPr="00155921">
              <w:rPr>
                <w:sz w:val="20"/>
                <w:szCs w:val="20"/>
              </w:rPr>
              <w:t>(0.011)</w:t>
            </w:r>
          </w:p>
        </w:tc>
        <w:tc>
          <w:tcPr>
            <w:tcW w:w="1536" w:type="dxa"/>
            <w:tcBorders>
              <w:top w:val="nil"/>
              <w:left w:val="nil"/>
              <w:bottom w:val="nil"/>
              <w:right w:val="nil"/>
            </w:tcBorders>
          </w:tcPr>
          <w:p w14:paraId="444CAFE8" w14:textId="0E3DF70B"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(0.007</w:t>
            </w:r>
            <w:r w:rsidRPr="00155921">
              <w:rPr>
                <w:sz w:val="20"/>
                <w:szCs w:val="20"/>
              </w:rPr>
              <w:t>)</w:t>
            </w:r>
          </w:p>
        </w:tc>
        <w:tc>
          <w:tcPr>
            <w:tcW w:w="1523" w:type="dxa"/>
            <w:tcBorders>
              <w:top w:val="nil"/>
              <w:left w:val="nil"/>
              <w:bottom w:val="nil"/>
              <w:right w:val="nil"/>
            </w:tcBorders>
          </w:tcPr>
          <w:p w14:paraId="5BC9FD77" w14:textId="77777777" w:rsidR="00EC3BEF" w:rsidRPr="00155921" w:rsidRDefault="00EC3BEF" w:rsidP="00456D43">
            <w:pPr>
              <w:tabs>
                <w:tab w:val="decimal" w:pos="538"/>
              </w:tabs>
              <w:autoSpaceDE w:val="0"/>
              <w:autoSpaceDN w:val="0"/>
              <w:adjustRightInd w:val="0"/>
              <w:jc w:val="center"/>
              <w:rPr>
                <w:rFonts w:eastAsia="Times New Roman"/>
                <w:sz w:val="20"/>
                <w:szCs w:val="20"/>
              </w:rPr>
            </w:pPr>
            <w:r w:rsidRPr="00155921">
              <w:rPr>
                <w:sz w:val="20"/>
                <w:szCs w:val="20"/>
              </w:rPr>
              <w:t>(0.008)</w:t>
            </w:r>
          </w:p>
        </w:tc>
      </w:tr>
      <w:tr w:rsidR="00EC3BEF" w:rsidRPr="00944A43" w14:paraId="25E5CF79" w14:textId="77777777" w:rsidTr="00155921">
        <w:trPr>
          <w:trHeight w:val="1"/>
          <w:jc w:val="center"/>
        </w:trPr>
        <w:tc>
          <w:tcPr>
            <w:tcW w:w="2943" w:type="dxa"/>
            <w:tcBorders>
              <w:top w:val="nil"/>
              <w:left w:val="nil"/>
              <w:bottom w:val="nil"/>
              <w:right w:val="nil"/>
            </w:tcBorders>
          </w:tcPr>
          <w:p w14:paraId="10FB60AC" w14:textId="046D9906" w:rsidR="00EC3BEF" w:rsidRPr="00155921" w:rsidRDefault="00EC3BEF" w:rsidP="00456D43">
            <w:pPr>
              <w:autoSpaceDE w:val="0"/>
              <w:autoSpaceDN w:val="0"/>
              <w:adjustRightInd w:val="0"/>
              <w:rPr>
                <w:rFonts w:eastAsia="Times New Roman"/>
                <w:sz w:val="20"/>
                <w:szCs w:val="20"/>
              </w:rPr>
            </w:pPr>
            <w:r>
              <w:rPr>
                <w:rFonts w:eastAsia="Times New Roman"/>
                <w:sz w:val="20"/>
                <w:szCs w:val="20"/>
              </w:rPr>
              <w:t>Ethnic Fractionalization</w:t>
            </w:r>
          </w:p>
        </w:tc>
        <w:tc>
          <w:tcPr>
            <w:tcW w:w="1605" w:type="dxa"/>
            <w:tcBorders>
              <w:top w:val="nil"/>
              <w:left w:val="nil"/>
              <w:bottom w:val="nil"/>
              <w:right w:val="nil"/>
            </w:tcBorders>
          </w:tcPr>
          <w:p w14:paraId="16B8668D" w14:textId="59FEEA01" w:rsidR="00EC3BEF" w:rsidRPr="00155921" w:rsidRDefault="00EC3BEF" w:rsidP="00456D43">
            <w:pPr>
              <w:tabs>
                <w:tab w:val="decimal" w:pos="538"/>
              </w:tabs>
              <w:autoSpaceDE w:val="0"/>
              <w:autoSpaceDN w:val="0"/>
              <w:adjustRightInd w:val="0"/>
              <w:jc w:val="center"/>
              <w:rPr>
                <w:sz w:val="20"/>
                <w:szCs w:val="20"/>
              </w:rPr>
            </w:pPr>
            <w:r>
              <w:rPr>
                <w:sz w:val="20"/>
                <w:szCs w:val="20"/>
              </w:rPr>
              <w:t>0.367***</w:t>
            </w:r>
          </w:p>
        </w:tc>
        <w:tc>
          <w:tcPr>
            <w:tcW w:w="1536" w:type="dxa"/>
            <w:tcBorders>
              <w:top w:val="nil"/>
              <w:left w:val="nil"/>
              <w:bottom w:val="nil"/>
              <w:right w:val="nil"/>
            </w:tcBorders>
          </w:tcPr>
          <w:p w14:paraId="3B42EE50" w14:textId="017AB8AD" w:rsidR="00EC3BEF" w:rsidRPr="00155921" w:rsidRDefault="00EC3BEF" w:rsidP="00456D43">
            <w:pPr>
              <w:tabs>
                <w:tab w:val="decimal" w:pos="538"/>
              </w:tabs>
              <w:autoSpaceDE w:val="0"/>
              <w:autoSpaceDN w:val="0"/>
              <w:adjustRightInd w:val="0"/>
              <w:jc w:val="center"/>
              <w:rPr>
                <w:sz w:val="20"/>
                <w:szCs w:val="20"/>
              </w:rPr>
            </w:pPr>
            <w:r>
              <w:rPr>
                <w:sz w:val="20"/>
                <w:szCs w:val="20"/>
              </w:rPr>
              <w:t>0.390</w:t>
            </w:r>
            <w:r w:rsidRPr="00155921">
              <w:rPr>
                <w:sz w:val="20"/>
                <w:szCs w:val="20"/>
              </w:rPr>
              <w:t>**</w:t>
            </w:r>
            <w:r>
              <w:rPr>
                <w:sz w:val="20"/>
                <w:szCs w:val="20"/>
              </w:rPr>
              <w:t>*</w:t>
            </w:r>
          </w:p>
        </w:tc>
        <w:tc>
          <w:tcPr>
            <w:tcW w:w="1523" w:type="dxa"/>
            <w:tcBorders>
              <w:top w:val="nil"/>
              <w:left w:val="nil"/>
              <w:bottom w:val="nil"/>
              <w:right w:val="nil"/>
            </w:tcBorders>
          </w:tcPr>
          <w:p w14:paraId="11BD4AA8" w14:textId="707869D3" w:rsidR="00EC3BEF" w:rsidRPr="00155921" w:rsidRDefault="00EC3BEF" w:rsidP="00456D43">
            <w:pPr>
              <w:tabs>
                <w:tab w:val="decimal" w:pos="538"/>
              </w:tabs>
              <w:autoSpaceDE w:val="0"/>
              <w:autoSpaceDN w:val="0"/>
              <w:adjustRightInd w:val="0"/>
              <w:jc w:val="center"/>
              <w:rPr>
                <w:sz w:val="20"/>
                <w:szCs w:val="20"/>
              </w:rPr>
            </w:pPr>
            <w:r>
              <w:rPr>
                <w:sz w:val="20"/>
                <w:szCs w:val="20"/>
              </w:rPr>
              <w:t>-0.626</w:t>
            </w:r>
            <w:r w:rsidRPr="00155921">
              <w:rPr>
                <w:sz w:val="20"/>
                <w:szCs w:val="20"/>
              </w:rPr>
              <w:t>**</w:t>
            </w:r>
            <w:r>
              <w:rPr>
                <w:sz w:val="20"/>
                <w:szCs w:val="20"/>
              </w:rPr>
              <w:t>*</w:t>
            </w:r>
          </w:p>
        </w:tc>
      </w:tr>
      <w:tr w:rsidR="00EC3BEF" w:rsidRPr="00944A43" w14:paraId="2DEC89F4" w14:textId="77777777" w:rsidTr="00155921">
        <w:trPr>
          <w:trHeight w:val="1"/>
          <w:jc w:val="center"/>
        </w:trPr>
        <w:tc>
          <w:tcPr>
            <w:tcW w:w="2943" w:type="dxa"/>
            <w:tcBorders>
              <w:top w:val="nil"/>
              <w:left w:val="nil"/>
              <w:bottom w:val="nil"/>
              <w:right w:val="nil"/>
            </w:tcBorders>
          </w:tcPr>
          <w:p w14:paraId="7C551086" w14:textId="77777777" w:rsidR="00EC3BEF" w:rsidRPr="00155921" w:rsidRDefault="00EC3BEF" w:rsidP="00456D43">
            <w:pPr>
              <w:autoSpaceDE w:val="0"/>
              <w:autoSpaceDN w:val="0"/>
              <w:adjustRightInd w:val="0"/>
              <w:rPr>
                <w:rFonts w:eastAsia="Times New Roman"/>
                <w:sz w:val="20"/>
                <w:szCs w:val="20"/>
              </w:rPr>
            </w:pPr>
          </w:p>
        </w:tc>
        <w:tc>
          <w:tcPr>
            <w:tcW w:w="1605" w:type="dxa"/>
            <w:tcBorders>
              <w:top w:val="nil"/>
              <w:left w:val="nil"/>
              <w:bottom w:val="nil"/>
              <w:right w:val="nil"/>
            </w:tcBorders>
          </w:tcPr>
          <w:p w14:paraId="6667CE07" w14:textId="4E3F7BDD" w:rsidR="00EC3BEF" w:rsidRPr="00155921" w:rsidRDefault="00EC3BEF" w:rsidP="00456D43">
            <w:pPr>
              <w:tabs>
                <w:tab w:val="decimal" w:pos="538"/>
              </w:tabs>
              <w:autoSpaceDE w:val="0"/>
              <w:autoSpaceDN w:val="0"/>
              <w:adjustRightInd w:val="0"/>
              <w:jc w:val="center"/>
              <w:rPr>
                <w:sz w:val="20"/>
                <w:szCs w:val="20"/>
              </w:rPr>
            </w:pPr>
            <w:r>
              <w:rPr>
                <w:sz w:val="20"/>
                <w:szCs w:val="20"/>
              </w:rPr>
              <w:t>(0.134</w:t>
            </w:r>
            <w:r w:rsidRPr="00155921">
              <w:rPr>
                <w:sz w:val="20"/>
                <w:szCs w:val="20"/>
              </w:rPr>
              <w:t>)</w:t>
            </w:r>
          </w:p>
        </w:tc>
        <w:tc>
          <w:tcPr>
            <w:tcW w:w="1536" w:type="dxa"/>
            <w:tcBorders>
              <w:top w:val="nil"/>
              <w:left w:val="nil"/>
              <w:bottom w:val="nil"/>
              <w:right w:val="nil"/>
            </w:tcBorders>
          </w:tcPr>
          <w:p w14:paraId="3757CB5E" w14:textId="0D6BF3F5" w:rsidR="00EC3BEF" w:rsidRPr="00155921" w:rsidRDefault="00EC3BEF" w:rsidP="00456D43">
            <w:pPr>
              <w:tabs>
                <w:tab w:val="decimal" w:pos="538"/>
              </w:tabs>
              <w:autoSpaceDE w:val="0"/>
              <w:autoSpaceDN w:val="0"/>
              <w:adjustRightInd w:val="0"/>
              <w:jc w:val="center"/>
              <w:rPr>
                <w:sz w:val="20"/>
                <w:szCs w:val="20"/>
              </w:rPr>
            </w:pPr>
            <w:r>
              <w:rPr>
                <w:sz w:val="20"/>
                <w:szCs w:val="20"/>
              </w:rPr>
              <w:t>(0.077</w:t>
            </w:r>
            <w:r w:rsidRPr="00155921">
              <w:rPr>
                <w:sz w:val="20"/>
                <w:szCs w:val="20"/>
              </w:rPr>
              <w:t>)</w:t>
            </w:r>
          </w:p>
        </w:tc>
        <w:tc>
          <w:tcPr>
            <w:tcW w:w="1523" w:type="dxa"/>
            <w:tcBorders>
              <w:top w:val="nil"/>
              <w:left w:val="nil"/>
              <w:bottom w:val="nil"/>
              <w:right w:val="nil"/>
            </w:tcBorders>
          </w:tcPr>
          <w:p w14:paraId="3E21B369" w14:textId="217F816B" w:rsidR="00EC3BEF" w:rsidRPr="00155921" w:rsidRDefault="00EC3BEF" w:rsidP="00456D43">
            <w:pPr>
              <w:tabs>
                <w:tab w:val="decimal" w:pos="538"/>
              </w:tabs>
              <w:autoSpaceDE w:val="0"/>
              <w:autoSpaceDN w:val="0"/>
              <w:adjustRightInd w:val="0"/>
              <w:jc w:val="center"/>
              <w:rPr>
                <w:sz w:val="20"/>
                <w:szCs w:val="20"/>
              </w:rPr>
            </w:pPr>
            <w:r>
              <w:rPr>
                <w:sz w:val="20"/>
                <w:szCs w:val="20"/>
              </w:rPr>
              <w:t>(0.127</w:t>
            </w:r>
            <w:r w:rsidRPr="00155921">
              <w:rPr>
                <w:sz w:val="20"/>
                <w:szCs w:val="20"/>
              </w:rPr>
              <w:t>)</w:t>
            </w:r>
          </w:p>
        </w:tc>
      </w:tr>
      <w:tr w:rsidR="00EC3BEF" w:rsidRPr="00944A43" w14:paraId="2204DA72" w14:textId="77777777" w:rsidTr="00155921">
        <w:trPr>
          <w:trHeight w:val="1"/>
          <w:jc w:val="center"/>
        </w:trPr>
        <w:tc>
          <w:tcPr>
            <w:tcW w:w="2943" w:type="dxa"/>
            <w:tcBorders>
              <w:top w:val="nil"/>
              <w:left w:val="nil"/>
              <w:bottom w:val="nil"/>
              <w:right w:val="nil"/>
            </w:tcBorders>
          </w:tcPr>
          <w:p w14:paraId="7B1C1357" w14:textId="77777777" w:rsidR="00EC3BEF" w:rsidRPr="00155921" w:rsidRDefault="00EC3BEF" w:rsidP="00456D43">
            <w:pPr>
              <w:autoSpaceDE w:val="0"/>
              <w:autoSpaceDN w:val="0"/>
              <w:adjustRightInd w:val="0"/>
              <w:rPr>
                <w:rFonts w:eastAsia="Times New Roman"/>
                <w:i/>
                <w:iCs/>
                <w:sz w:val="20"/>
                <w:szCs w:val="20"/>
              </w:rPr>
            </w:pPr>
          </w:p>
        </w:tc>
        <w:tc>
          <w:tcPr>
            <w:tcW w:w="1605" w:type="dxa"/>
            <w:tcBorders>
              <w:top w:val="nil"/>
              <w:left w:val="nil"/>
              <w:bottom w:val="nil"/>
              <w:right w:val="nil"/>
            </w:tcBorders>
          </w:tcPr>
          <w:p w14:paraId="614E03D7" w14:textId="77777777" w:rsidR="00EC3BEF" w:rsidRPr="00155921" w:rsidRDefault="00EC3BEF" w:rsidP="00456D43">
            <w:pPr>
              <w:tabs>
                <w:tab w:val="decimal" w:pos="538"/>
              </w:tabs>
              <w:autoSpaceDE w:val="0"/>
              <w:autoSpaceDN w:val="0"/>
              <w:adjustRightInd w:val="0"/>
              <w:jc w:val="center"/>
              <w:rPr>
                <w:sz w:val="20"/>
                <w:szCs w:val="20"/>
              </w:rPr>
            </w:pPr>
          </w:p>
        </w:tc>
        <w:tc>
          <w:tcPr>
            <w:tcW w:w="1536" w:type="dxa"/>
            <w:tcBorders>
              <w:top w:val="nil"/>
              <w:left w:val="nil"/>
              <w:bottom w:val="nil"/>
              <w:right w:val="nil"/>
            </w:tcBorders>
          </w:tcPr>
          <w:p w14:paraId="69F77645" w14:textId="77777777" w:rsidR="00EC3BEF" w:rsidRPr="00155921" w:rsidRDefault="00EC3BEF" w:rsidP="00456D43">
            <w:pPr>
              <w:tabs>
                <w:tab w:val="decimal" w:pos="538"/>
              </w:tabs>
              <w:autoSpaceDE w:val="0"/>
              <w:autoSpaceDN w:val="0"/>
              <w:adjustRightInd w:val="0"/>
              <w:jc w:val="center"/>
              <w:rPr>
                <w:sz w:val="20"/>
                <w:szCs w:val="20"/>
              </w:rPr>
            </w:pPr>
          </w:p>
        </w:tc>
        <w:tc>
          <w:tcPr>
            <w:tcW w:w="1523" w:type="dxa"/>
            <w:tcBorders>
              <w:top w:val="nil"/>
              <w:left w:val="nil"/>
              <w:bottom w:val="nil"/>
              <w:right w:val="nil"/>
            </w:tcBorders>
          </w:tcPr>
          <w:p w14:paraId="550E55F7" w14:textId="77777777" w:rsidR="00EC3BEF" w:rsidRPr="00155921" w:rsidRDefault="00EC3BEF" w:rsidP="00456D43">
            <w:pPr>
              <w:tabs>
                <w:tab w:val="decimal" w:pos="538"/>
              </w:tabs>
              <w:autoSpaceDE w:val="0"/>
              <w:autoSpaceDN w:val="0"/>
              <w:adjustRightInd w:val="0"/>
              <w:jc w:val="center"/>
              <w:rPr>
                <w:rFonts w:eastAsia="Times New Roman"/>
                <w:sz w:val="20"/>
                <w:szCs w:val="20"/>
              </w:rPr>
            </w:pPr>
          </w:p>
        </w:tc>
      </w:tr>
      <w:tr w:rsidR="00EC3BEF" w:rsidRPr="00944A43" w14:paraId="2991BB0A" w14:textId="77777777" w:rsidTr="00155921">
        <w:trPr>
          <w:trHeight w:val="1"/>
          <w:jc w:val="center"/>
        </w:trPr>
        <w:tc>
          <w:tcPr>
            <w:tcW w:w="2943" w:type="dxa"/>
            <w:tcBorders>
              <w:top w:val="nil"/>
              <w:left w:val="nil"/>
              <w:bottom w:val="nil"/>
              <w:right w:val="nil"/>
            </w:tcBorders>
          </w:tcPr>
          <w:p w14:paraId="2F3D089A" w14:textId="77777777" w:rsidR="00EC3BEF" w:rsidRPr="00155921" w:rsidRDefault="00EC3BEF" w:rsidP="00456D43">
            <w:pPr>
              <w:autoSpaceDE w:val="0"/>
              <w:autoSpaceDN w:val="0"/>
              <w:adjustRightInd w:val="0"/>
              <w:rPr>
                <w:rFonts w:eastAsia="Times New Roman"/>
                <w:i/>
                <w:iCs/>
                <w:sz w:val="20"/>
                <w:szCs w:val="20"/>
              </w:rPr>
            </w:pPr>
            <w:r w:rsidRPr="00155921">
              <w:rPr>
                <w:rFonts w:eastAsia="Times New Roman"/>
                <w:i/>
                <w:iCs/>
                <w:sz w:val="20"/>
                <w:szCs w:val="20"/>
              </w:rPr>
              <w:t>Countries</w:t>
            </w:r>
          </w:p>
        </w:tc>
        <w:tc>
          <w:tcPr>
            <w:tcW w:w="1605" w:type="dxa"/>
            <w:tcBorders>
              <w:top w:val="nil"/>
              <w:left w:val="nil"/>
              <w:bottom w:val="nil"/>
              <w:right w:val="nil"/>
            </w:tcBorders>
          </w:tcPr>
          <w:p w14:paraId="6A618FE1" w14:textId="7E83F810" w:rsidR="00EC3BEF" w:rsidRPr="00155921" w:rsidRDefault="00EC3BEF" w:rsidP="00456D43">
            <w:pPr>
              <w:tabs>
                <w:tab w:val="decimal" w:pos="538"/>
              </w:tabs>
              <w:autoSpaceDE w:val="0"/>
              <w:autoSpaceDN w:val="0"/>
              <w:adjustRightInd w:val="0"/>
              <w:jc w:val="center"/>
              <w:rPr>
                <w:rFonts w:eastAsia="Times New Roman"/>
                <w:sz w:val="20"/>
                <w:szCs w:val="20"/>
              </w:rPr>
            </w:pPr>
            <w:r w:rsidRPr="00155921">
              <w:rPr>
                <w:sz w:val="20"/>
                <w:szCs w:val="20"/>
              </w:rPr>
              <w:t>1</w:t>
            </w:r>
            <w:r>
              <w:rPr>
                <w:sz w:val="20"/>
                <w:szCs w:val="20"/>
              </w:rPr>
              <w:t>96</w:t>
            </w:r>
          </w:p>
        </w:tc>
        <w:tc>
          <w:tcPr>
            <w:tcW w:w="1536" w:type="dxa"/>
            <w:tcBorders>
              <w:top w:val="nil"/>
              <w:left w:val="nil"/>
              <w:bottom w:val="nil"/>
              <w:right w:val="nil"/>
            </w:tcBorders>
          </w:tcPr>
          <w:p w14:paraId="2588D35E" w14:textId="033D3FB0" w:rsidR="00EC3BEF" w:rsidRPr="00155921" w:rsidRDefault="00EC3BEF" w:rsidP="00456D43">
            <w:pPr>
              <w:tabs>
                <w:tab w:val="decimal" w:pos="538"/>
              </w:tabs>
              <w:autoSpaceDE w:val="0"/>
              <w:autoSpaceDN w:val="0"/>
              <w:adjustRightInd w:val="0"/>
              <w:jc w:val="center"/>
              <w:rPr>
                <w:rFonts w:eastAsia="Times New Roman"/>
                <w:sz w:val="20"/>
                <w:szCs w:val="20"/>
              </w:rPr>
            </w:pPr>
            <w:r w:rsidRPr="00155921">
              <w:rPr>
                <w:sz w:val="20"/>
                <w:szCs w:val="20"/>
              </w:rPr>
              <w:t>1</w:t>
            </w:r>
            <w:r>
              <w:rPr>
                <w:sz w:val="20"/>
                <w:szCs w:val="20"/>
              </w:rPr>
              <w:t>96</w:t>
            </w:r>
          </w:p>
        </w:tc>
        <w:tc>
          <w:tcPr>
            <w:tcW w:w="1523" w:type="dxa"/>
            <w:tcBorders>
              <w:top w:val="nil"/>
              <w:left w:val="nil"/>
              <w:bottom w:val="nil"/>
              <w:right w:val="nil"/>
            </w:tcBorders>
          </w:tcPr>
          <w:p w14:paraId="58EA24C7" w14:textId="09E224DD" w:rsidR="00EC3BEF" w:rsidRPr="00155921" w:rsidRDefault="00EC3BEF" w:rsidP="00456D43">
            <w:pPr>
              <w:tabs>
                <w:tab w:val="decimal" w:pos="538"/>
              </w:tabs>
              <w:autoSpaceDE w:val="0"/>
              <w:autoSpaceDN w:val="0"/>
              <w:adjustRightInd w:val="0"/>
              <w:jc w:val="center"/>
              <w:rPr>
                <w:rFonts w:eastAsia="Times New Roman"/>
                <w:sz w:val="20"/>
                <w:szCs w:val="20"/>
              </w:rPr>
            </w:pPr>
            <w:r w:rsidRPr="00155921">
              <w:rPr>
                <w:sz w:val="20"/>
                <w:szCs w:val="20"/>
              </w:rPr>
              <w:t>1</w:t>
            </w:r>
            <w:r>
              <w:rPr>
                <w:sz w:val="20"/>
                <w:szCs w:val="20"/>
              </w:rPr>
              <w:t>96</w:t>
            </w:r>
          </w:p>
        </w:tc>
      </w:tr>
      <w:tr w:rsidR="00EC3BEF" w:rsidRPr="00944A43" w14:paraId="7DF63F8D" w14:textId="77777777" w:rsidTr="00155921">
        <w:trPr>
          <w:trHeight w:val="1"/>
          <w:jc w:val="center"/>
        </w:trPr>
        <w:tc>
          <w:tcPr>
            <w:tcW w:w="2943" w:type="dxa"/>
            <w:tcBorders>
              <w:top w:val="nil"/>
              <w:left w:val="nil"/>
              <w:bottom w:val="single" w:sz="4" w:space="0" w:color="auto"/>
              <w:right w:val="nil"/>
            </w:tcBorders>
          </w:tcPr>
          <w:p w14:paraId="56C132D1" w14:textId="77777777" w:rsidR="00EC3BEF" w:rsidRPr="00155921" w:rsidRDefault="00EC3BEF" w:rsidP="00456D43">
            <w:pPr>
              <w:autoSpaceDE w:val="0"/>
              <w:autoSpaceDN w:val="0"/>
              <w:adjustRightInd w:val="0"/>
              <w:rPr>
                <w:rFonts w:eastAsia="Times New Roman"/>
                <w:i/>
                <w:iCs/>
                <w:sz w:val="20"/>
                <w:szCs w:val="20"/>
              </w:rPr>
            </w:pPr>
            <w:r w:rsidRPr="00155921">
              <w:rPr>
                <w:rFonts w:eastAsia="Times New Roman"/>
                <w:i/>
                <w:iCs/>
                <w:sz w:val="20"/>
                <w:szCs w:val="20"/>
              </w:rPr>
              <w:t>N</w:t>
            </w:r>
          </w:p>
        </w:tc>
        <w:tc>
          <w:tcPr>
            <w:tcW w:w="1605" w:type="dxa"/>
            <w:tcBorders>
              <w:top w:val="nil"/>
              <w:left w:val="nil"/>
              <w:bottom w:val="single" w:sz="4" w:space="0" w:color="auto"/>
              <w:right w:val="nil"/>
            </w:tcBorders>
          </w:tcPr>
          <w:p w14:paraId="17E13E7B" w14:textId="75BFE975"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4,251</w:t>
            </w:r>
          </w:p>
        </w:tc>
        <w:tc>
          <w:tcPr>
            <w:tcW w:w="1536" w:type="dxa"/>
            <w:tcBorders>
              <w:top w:val="nil"/>
              <w:left w:val="nil"/>
              <w:bottom w:val="single" w:sz="4" w:space="0" w:color="auto"/>
              <w:right w:val="nil"/>
            </w:tcBorders>
          </w:tcPr>
          <w:p w14:paraId="605606D7" w14:textId="76F7C630"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4,251</w:t>
            </w:r>
          </w:p>
        </w:tc>
        <w:tc>
          <w:tcPr>
            <w:tcW w:w="1523" w:type="dxa"/>
            <w:tcBorders>
              <w:top w:val="nil"/>
              <w:left w:val="nil"/>
              <w:bottom w:val="single" w:sz="4" w:space="0" w:color="auto"/>
              <w:right w:val="nil"/>
            </w:tcBorders>
          </w:tcPr>
          <w:p w14:paraId="50057F6C" w14:textId="0125BAF4" w:rsidR="00EC3BEF" w:rsidRPr="00155921" w:rsidRDefault="00EC3BEF" w:rsidP="00456D43">
            <w:pPr>
              <w:tabs>
                <w:tab w:val="decimal" w:pos="538"/>
              </w:tabs>
              <w:autoSpaceDE w:val="0"/>
              <w:autoSpaceDN w:val="0"/>
              <w:adjustRightInd w:val="0"/>
              <w:jc w:val="center"/>
              <w:rPr>
                <w:rFonts w:eastAsia="Times New Roman"/>
                <w:sz w:val="20"/>
                <w:szCs w:val="20"/>
              </w:rPr>
            </w:pPr>
            <w:r>
              <w:rPr>
                <w:sz w:val="20"/>
                <w:szCs w:val="20"/>
              </w:rPr>
              <w:t>4,251</w:t>
            </w:r>
          </w:p>
        </w:tc>
      </w:tr>
    </w:tbl>
    <w:p w14:paraId="6AF104F2" w14:textId="17A5A499" w:rsidR="00957F83" w:rsidRDefault="00957F83" w:rsidP="00C27DF4">
      <w:pPr>
        <w:jc w:val="both"/>
        <w:rPr>
          <w:sz w:val="18"/>
          <w:szCs w:val="18"/>
        </w:rPr>
      </w:pPr>
      <w:r w:rsidRPr="001A21F6">
        <w:rPr>
          <w:sz w:val="18"/>
          <w:szCs w:val="18"/>
        </w:rPr>
        <w:t xml:space="preserve">Note: </w:t>
      </w:r>
      <w:r>
        <w:rPr>
          <w:sz w:val="18"/>
          <w:szCs w:val="18"/>
        </w:rPr>
        <w:t xml:space="preserve">Missing values are imputed using the AMELIA II (Honaker and King 2010). </w:t>
      </w:r>
      <w:r w:rsidRPr="001A21F6">
        <w:rPr>
          <w:sz w:val="18"/>
          <w:szCs w:val="18"/>
        </w:rPr>
        <w:t>All model</w:t>
      </w:r>
      <w:r>
        <w:rPr>
          <w:sz w:val="18"/>
          <w:szCs w:val="18"/>
        </w:rPr>
        <w:t>s</w:t>
      </w:r>
      <w:r w:rsidRPr="001A21F6">
        <w:rPr>
          <w:sz w:val="18"/>
          <w:szCs w:val="18"/>
        </w:rPr>
        <w:t xml:space="preserve"> are </w:t>
      </w:r>
      <w:r>
        <w:rPr>
          <w:sz w:val="18"/>
          <w:szCs w:val="18"/>
        </w:rPr>
        <w:t xml:space="preserve">estimated with Prais-Winsten correction for panel-specific AR1 process. </w:t>
      </w:r>
      <w:r w:rsidRPr="001A21F6">
        <w:rPr>
          <w:sz w:val="18"/>
          <w:szCs w:val="18"/>
        </w:rPr>
        <w:t>The numbers in</w:t>
      </w:r>
      <w:r>
        <w:rPr>
          <w:sz w:val="18"/>
          <w:szCs w:val="18"/>
        </w:rPr>
        <w:t xml:space="preserve"> parentheses are </w:t>
      </w:r>
      <w:r w:rsidRPr="001A21F6">
        <w:rPr>
          <w:sz w:val="18"/>
          <w:szCs w:val="18"/>
        </w:rPr>
        <w:t>panel corrected</w:t>
      </w:r>
      <w:r>
        <w:rPr>
          <w:sz w:val="18"/>
          <w:szCs w:val="18"/>
        </w:rPr>
        <w:t xml:space="preserve"> standard errors</w:t>
      </w:r>
      <w:r w:rsidRPr="001A21F6">
        <w:rPr>
          <w:sz w:val="18"/>
          <w:szCs w:val="18"/>
        </w:rPr>
        <w:t>.</w:t>
      </w:r>
      <w:r>
        <w:rPr>
          <w:sz w:val="18"/>
          <w:szCs w:val="18"/>
        </w:rPr>
        <w:t xml:space="preserve"> Stata command xtpcse is used. All regressions include decade and region</w:t>
      </w:r>
      <w:r w:rsidR="00BA6EBB">
        <w:rPr>
          <w:sz w:val="18"/>
          <w:szCs w:val="18"/>
        </w:rPr>
        <w:t>al</w:t>
      </w:r>
      <w:r>
        <w:rPr>
          <w:sz w:val="18"/>
          <w:szCs w:val="18"/>
        </w:rPr>
        <w:t xml:space="preserve"> dummy variables. All explanatory variables are lagged one year. Decade and region</w:t>
      </w:r>
      <w:r w:rsidR="00BA6EBB">
        <w:rPr>
          <w:sz w:val="18"/>
          <w:szCs w:val="18"/>
        </w:rPr>
        <w:t>al</w:t>
      </w:r>
      <w:r>
        <w:rPr>
          <w:sz w:val="18"/>
          <w:szCs w:val="18"/>
        </w:rPr>
        <w:t xml:space="preserve"> dummies, and intercepts are omitted to conserve space. </w:t>
      </w:r>
    </w:p>
    <w:p w14:paraId="3B57BA84" w14:textId="77777777" w:rsidR="00957F83" w:rsidRPr="001A21F6" w:rsidRDefault="00957F83" w:rsidP="00C27DF4">
      <w:pPr>
        <w:jc w:val="both"/>
        <w:rPr>
          <w:sz w:val="18"/>
          <w:szCs w:val="18"/>
        </w:rPr>
      </w:pPr>
      <w:r w:rsidRPr="001A21F6">
        <w:rPr>
          <w:sz w:val="18"/>
          <w:szCs w:val="18"/>
        </w:rPr>
        <w:t>*** p &lt;= 0.01; ** p &lt;=0.05; *p&lt;=0.1</w:t>
      </w:r>
    </w:p>
    <w:p w14:paraId="622F2A41" w14:textId="77777777" w:rsidR="00957F83" w:rsidRDefault="00957F83" w:rsidP="002B799E"/>
    <w:p w14:paraId="6DD45ECC" w14:textId="77777777" w:rsidR="00957F83" w:rsidRDefault="00957F83">
      <w:r>
        <w:br w:type="page"/>
      </w:r>
    </w:p>
    <w:p w14:paraId="3F4BF108" w14:textId="422CCF54" w:rsidR="002B799E" w:rsidRPr="009C5DB9" w:rsidRDefault="002B799E" w:rsidP="002B799E">
      <w:r>
        <w:lastRenderedPageBreak/>
        <w:t>Table A</w:t>
      </w:r>
      <w:r w:rsidR="00EA22E8">
        <w:t>7</w:t>
      </w:r>
      <w:r>
        <w:t xml:space="preserve">. </w:t>
      </w:r>
      <w:r w:rsidR="00EF27B2">
        <w:t>C</w:t>
      </w:r>
      <w:r w:rsidR="004A2798">
        <w:t xml:space="preserve">ontrol for </w:t>
      </w:r>
      <w:r w:rsidR="00E4603C">
        <w:t xml:space="preserve">the </w:t>
      </w:r>
      <w:r>
        <w:t>size of the</w:t>
      </w:r>
      <w:r>
        <w:rPr>
          <w:rFonts w:hint="eastAsia"/>
        </w:rPr>
        <w:t xml:space="preserve"> largest discriminated group</w:t>
      </w:r>
      <w:r w:rsidR="00D01B9D">
        <w:t xml:space="preserve"> </w:t>
      </w:r>
      <w:r w:rsidR="004A2798">
        <w:t xml:space="preserve">or </w:t>
      </w:r>
      <w:r w:rsidR="00E4603C">
        <w:t xml:space="preserve">the </w:t>
      </w:r>
      <w:r w:rsidR="00A952F0">
        <w:t xml:space="preserve">size of the excluded ethnic </w:t>
      </w:r>
      <w:r w:rsidR="007F1ED6">
        <w:t>populations</w:t>
      </w:r>
    </w:p>
    <w:tbl>
      <w:tblPr>
        <w:tblW w:w="9000" w:type="dxa"/>
        <w:jc w:val="center"/>
        <w:tblLayout w:type="fixed"/>
        <w:tblCellMar>
          <w:left w:w="144" w:type="dxa"/>
          <w:right w:w="144" w:type="dxa"/>
        </w:tblCellMar>
        <w:tblLook w:val="0000" w:firstRow="0" w:lastRow="0" w:firstColumn="0" w:lastColumn="0" w:noHBand="0" w:noVBand="0"/>
      </w:tblPr>
      <w:tblGrid>
        <w:gridCol w:w="6"/>
        <w:gridCol w:w="1383"/>
        <w:gridCol w:w="1268"/>
        <w:gridCol w:w="1269"/>
        <w:gridCol w:w="1268"/>
        <w:gridCol w:w="1269"/>
        <w:gridCol w:w="1268"/>
        <w:gridCol w:w="1269"/>
      </w:tblGrid>
      <w:tr w:rsidR="001D2334" w:rsidRPr="00454A2C" w14:paraId="5C286507" w14:textId="77777777" w:rsidTr="00625961">
        <w:trPr>
          <w:gridBefore w:val="1"/>
          <w:wBefore w:w="6" w:type="dxa"/>
          <w:trHeight w:val="1"/>
          <w:jc w:val="center"/>
        </w:trPr>
        <w:tc>
          <w:tcPr>
            <w:tcW w:w="1383" w:type="dxa"/>
            <w:tcBorders>
              <w:top w:val="single" w:sz="6" w:space="0" w:color="auto"/>
              <w:left w:val="nil"/>
              <w:bottom w:val="single" w:sz="6" w:space="0" w:color="auto"/>
              <w:right w:val="nil"/>
            </w:tcBorders>
            <w:shd w:val="clear" w:color="auto" w:fill="auto"/>
          </w:tcPr>
          <w:p w14:paraId="5F6A8477" w14:textId="77777777" w:rsidR="00BC081C" w:rsidRPr="00454A2C" w:rsidRDefault="00BC081C" w:rsidP="00676E18">
            <w:pPr>
              <w:autoSpaceDE w:val="0"/>
              <w:autoSpaceDN w:val="0"/>
              <w:adjustRightInd w:val="0"/>
              <w:rPr>
                <w:rFonts w:eastAsia="Times New Roman"/>
                <w:sz w:val="16"/>
                <w:szCs w:val="16"/>
              </w:rPr>
            </w:pPr>
          </w:p>
        </w:tc>
        <w:tc>
          <w:tcPr>
            <w:tcW w:w="1268" w:type="dxa"/>
            <w:tcBorders>
              <w:top w:val="single" w:sz="6" w:space="0" w:color="auto"/>
              <w:left w:val="nil"/>
              <w:bottom w:val="single" w:sz="6" w:space="0" w:color="auto"/>
              <w:right w:val="nil"/>
            </w:tcBorders>
          </w:tcPr>
          <w:p w14:paraId="32834ECE" w14:textId="00DCD88F" w:rsidR="00BC081C" w:rsidRPr="00454A2C" w:rsidRDefault="00BC081C" w:rsidP="00676E18">
            <w:pPr>
              <w:tabs>
                <w:tab w:val="decimal" w:pos="538"/>
              </w:tabs>
              <w:autoSpaceDE w:val="0"/>
              <w:autoSpaceDN w:val="0"/>
              <w:adjustRightInd w:val="0"/>
              <w:jc w:val="center"/>
              <w:rPr>
                <w:rFonts w:eastAsia="Times New Roman"/>
                <w:sz w:val="16"/>
                <w:szCs w:val="16"/>
              </w:rPr>
            </w:pPr>
            <w:r w:rsidRPr="00454A2C">
              <w:rPr>
                <w:rFonts w:eastAsia="Times New Roman"/>
                <w:sz w:val="16"/>
                <w:szCs w:val="16"/>
              </w:rPr>
              <w:t>CIRI</w:t>
            </w:r>
          </w:p>
        </w:tc>
        <w:tc>
          <w:tcPr>
            <w:tcW w:w="1269" w:type="dxa"/>
            <w:tcBorders>
              <w:top w:val="single" w:sz="6" w:space="0" w:color="auto"/>
              <w:left w:val="nil"/>
              <w:bottom w:val="single" w:sz="6" w:space="0" w:color="auto"/>
              <w:right w:val="nil"/>
            </w:tcBorders>
          </w:tcPr>
          <w:p w14:paraId="40B3CF4A" w14:textId="77777777" w:rsidR="00BC081C" w:rsidRPr="00454A2C" w:rsidRDefault="00BC081C" w:rsidP="00676E18">
            <w:pPr>
              <w:tabs>
                <w:tab w:val="decimal" w:pos="538"/>
              </w:tabs>
              <w:autoSpaceDE w:val="0"/>
              <w:autoSpaceDN w:val="0"/>
              <w:adjustRightInd w:val="0"/>
              <w:jc w:val="center"/>
              <w:rPr>
                <w:rFonts w:eastAsia="Times New Roman"/>
                <w:sz w:val="16"/>
                <w:szCs w:val="16"/>
              </w:rPr>
            </w:pPr>
            <w:r w:rsidRPr="00454A2C">
              <w:rPr>
                <w:rFonts w:eastAsia="Times New Roman"/>
                <w:sz w:val="16"/>
                <w:szCs w:val="16"/>
              </w:rPr>
              <w:t>PTS</w:t>
            </w:r>
          </w:p>
        </w:tc>
        <w:tc>
          <w:tcPr>
            <w:tcW w:w="1268" w:type="dxa"/>
            <w:tcBorders>
              <w:top w:val="single" w:sz="6" w:space="0" w:color="auto"/>
              <w:left w:val="nil"/>
              <w:bottom w:val="single" w:sz="6" w:space="0" w:color="auto"/>
              <w:right w:val="nil"/>
            </w:tcBorders>
          </w:tcPr>
          <w:p w14:paraId="7FC8B2E0" w14:textId="77777777" w:rsidR="00BC081C" w:rsidRPr="00454A2C" w:rsidRDefault="00BC081C" w:rsidP="00676E18">
            <w:pPr>
              <w:tabs>
                <w:tab w:val="decimal" w:pos="538"/>
              </w:tabs>
              <w:autoSpaceDE w:val="0"/>
              <w:autoSpaceDN w:val="0"/>
              <w:adjustRightInd w:val="0"/>
              <w:jc w:val="center"/>
              <w:rPr>
                <w:rFonts w:eastAsia="Times New Roman"/>
                <w:sz w:val="16"/>
                <w:szCs w:val="16"/>
              </w:rPr>
            </w:pPr>
            <w:r w:rsidRPr="00454A2C">
              <w:rPr>
                <w:rFonts w:eastAsia="Times New Roman"/>
                <w:sz w:val="16"/>
                <w:szCs w:val="16"/>
              </w:rPr>
              <w:t>Fariss</w:t>
            </w:r>
          </w:p>
        </w:tc>
        <w:tc>
          <w:tcPr>
            <w:tcW w:w="1269" w:type="dxa"/>
            <w:tcBorders>
              <w:top w:val="single" w:sz="6" w:space="0" w:color="auto"/>
              <w:left w:val="nil"/>
              <w:bottom w:val="single" w:sz="6" w:space="0" w:color="auto"/>
              <w:right w:val="nil"/>
            </w:tcBorders>
            <w:shd w:val="clear" w:color="auto" w:fill="auto"/>
          </w:tcPr>
          <w:p w14:paraId="51832972" w14:textId="3B216B2E" w:rsidR="00BC081C" w:rsidRPr="00454A2C" w:rsidRDefault="00BC081C" w:rsidP="00676E18">
            <w:pPr>
              <w:tabs>
                <w:tab w:val="decimal" w:pos="538"/>
              </w:tabs>
              <w:autoSpaceDE w:val="0"/>
              <w:autoSpaceDN w:val="0"/>
              <w:adjustRightInd w:val="0"/>
              <w:jc w:val="center"/>
              <w:rPr>
                <w:rFonts w:eastAsia="Times New Roman"/>
                <w:sz w:val="16"/>
                <w:szCs w:val="16"/>
              </w:rPr>
            </w:pPr>
            <w:r w:rsidRPr="00454A2C">
              <w:rPr>
                <w:rFonts w:eastAsia="Times New Roman"/>
                <w:sz w:val="16"/>
                <w:szCs w:val="16"/>
              </w:rPr>
              <w:t>CIRI</w:t>
            </w:r>
          </w:p>
        </w:tc>
        <w:tc>
          <w:tcPr>
            <w:tcW w:w="1268" w:type="dxa"/>
            <w:tcBorders>
              <w:top w:val="single" w:sz="6" w:space="0" w:color="auto"/>
              <w:left w:val="nil"/>
              <w:bottom w:val="single" w:sz="6" w:space="0" w:color="auto"/>
              <w:right w:val="nil"/>
            </w:tcBorders>
            <w:shd w:val="clear" w:color="auto" w:fill="auto"/>
          </w:tcPr>
          <w:p w14:paraId="51B95E68" w14:textId="77777777" w:rsidR="00BC081C" w:rsidRPr="00454A2C" w:rsidRDefault="00BC081C" w:rsidP="00676E18">
            <w:pPr>
              <w:tabs>
                <w:tab w:val="decimal" w:pos="674"/>
              </w:tabs>
              <w:autoSpaceDE w:val="0"/>
              <w:autoSpaceDN w:val="0"/>
              <w:adjustRightInd w:val="0"/>
              <w:jc w:val="center"/>
              <w:rPr>
                <w:rFonts w:eastAsia="Times New Roman"/>
                <w:sz w:val="16"/>
                <w:szCs w:val="16"/>
              </w:rPr>
            </w:pPr>
            <w:r w:rsidRPr="00454A2C">
              <w:rPr>
                <w:rFonts w:eastAsia="Times New Roman"/>
                <w:sz w:val="16"/>
                <w:szCs w:val="16"/>
              </w:rPr>
              <w:t>PTS</w:t>
            </w:r>
          </w:p>
        </w:tc>
        <w:tc>
          <w:tcPr>
            <w:tcW w:w="1269" w:type="dxa"/>
            <w:tcBorders>
              <w:top w:val="single" w:sz="6" w:space="0" w:color="auto"/>
              <w:left w:val="nil"/>
              <w:bottom w:val="single" w:sz="6" w:space="0" w:color="auto"/>
              <w:right w:val="nil"/>
            </w:tcBorders>
            <w:shd w:val="clear" w:color="auto" w:fill="auto"/>
          </w:tcPr>
          <w:p w14:paraId="5531376E" w14:textId="77777777" w:rsidR="00BC081C" w:rsidRPr="00454A2C" w:rsidRDefault="00BC081C" w:rsidP="00676E18">
            <w:pPr>
              <w:tabs>
                <w:tab w:val="decimal" w:pos="538"/>
              </w:tabs>
              <w:autoSpaceDE w:val="0"/>
              <w:autoSpaceDN w:val="0"/>
              <w:adjustRightInd w:val="0"/>
              <w:jc w:val="center"/>
              <w:rPr>
                <w:rFonts w:eastAsia="Times New Roman"/>
                <w:sz w:val="16"/>
                <w:szCs w:val="16"/>
              </w:rPr>
            </w:pPr>
            <w:r w:rsidRPr="00454A2C">
              <w:rPr>
                <w:rFonts w:eastAsia="Times New Roman"/>
                <w:sz w:val="16"/>
                <w:szCs w:val="16"/>
              </w:rPr>
              <w:t>Fariss</w:t>
            </w:r>
          </w:p>
        </w:tc>
      </w:tr>
      <w:tr w:rsidR="00625961" w:rsidRPr="00454A2C" w14:paraId="187A2BA5" w14:textId="77777777" w:rsidTr="00625961">
        <w:trPr>
          <w:gridBefore w:val="1"/>
          <w:wBefore w:w="6" w:type="dxa"/>
          <w:trHeight w:val="1"/>
          <w:jc w:val="center"/>
        </w:trPr>
        <w:tc>
          <w:tcPr>
            <w:tcW w:w="1383" w:type="dxa"/>
            <w:vMerge w:val="restart"/>
            <w:tcBorders>
              <w:top w:val="single" w:sz="6" w:space="0" w:color="auto"/>
              <w:left w:val="nil"/>
              <w:right w:val="nil"/>
            </w:tcBorders>
            <w:shd w:val="clear" w:color="auto" w:fill="DDD9C3"/>
          </w:tcPr>
          <w:p w14:paraId="14B8B73B" w14:textId="76EC729B" w:rsidR="00C85645" w:rsidRPr="00454A2C" w:rsidRDefault="00C85645" w:rsidP="00676E18">
            <w:pPr>
              <w:autoSpaceDE w:val="0"/>
              <w:autoSpaceDN w:val="0"/>
              <w:adjustRightInd w:val="0"/>
              <w:rPr>
                <w:rFonts w:eastAsia="Times New Roman"/>
                <w:sz w:val="16"/>
                <w:szCs w:val="16"/>
              </w:rPr>
            </w:pPr>
            <w:r w:rsidRPr="00454A2C">
              <w:rPr>
                <w:rFonts w:eastAsia="Times New Roman"/>
                <w:sz w:val="16"/>
                <w:szCs w:val="16"/>
              </w:rPr>
              <w:t>Ethnic Inequality</w:t>
            </w:r>
            <w:r w:rsidR="00EA22E8">
              <w:rPr>
                <w:rFonts w:eastAsia="Times New Roman"/>
                <w:sz w:val="16"/>
                <w:szCs w:val="16"/>
              </w:rPr>
              <w:t xml:space="preserve"> (EI)</w:t>
            </w:r>
          </w:p>
        </w:tc>
        <w:tc>
          <w:tcPr>
            <w:tcW w:w="1268" w:type="dxa"/>
            <w:tcBorders>
              <w:top w:val="single" w:sz="6" w:space="0" w:color="auto"/>
              <w:left w:val="nil"/>
              <w:bottom w:val="nil"/>
              <w:right w:val="nil"/>
            </w:tcBorders>
            <w:shd w:val="clear" w:color="auto" w:fill="DDD9C3"/>
          </w:tcPr>
          <w:p w14:paraId="1E35DF88" w14:textId="16E043BF" w:rsidR="00C85645" w:rsidRPr="00454A2C" w:rsidRDefault="00C85645" w:rsidP="00676E18">
            <w:pPr>
              <w:tabs>
                <w:tab w:val="decimal" w:pos="538"/>
              </w:tabs>
              <w:autoSpaceDE w:val="0"/>
              <w:autoSpaceDN w:val="0"/>
              <w:adjustRightInd w:val="0"/>
              <w:jc w:val="center"/>
              <w:rPr>
                <w:rFonts w:eastAsia="Times New Roman"/>
                <w:sz w:val="16"/>
                <w:szCs w:val="16"/>
              </w:rPr>
            </w:pPr>
            <w:r w:rsidRPr="009D201F">
              <w:rPr>
                <w:sz w:val="16"/>
                <w:szCs w:val="16"/>
              </w:rPr>
              <w:t>1.525***</w:t>
            </w:r>
          </w:p>
        </w:tc>
        <w:tc>
          <w:tcPr>
            <w:tcW w:w="1269" w:type="dxa"/>
            <w:tcBorders>
              <w:top w:val="single" w:sz="6" w:space="0" w:color="auto"/>
              <w:left w:val="nil"/>
              <w:bottom w:val="nil"/>
              <w:right w:val="nil"/>
            </w:tcBorders>
            <w:shd w:val="clear" w:color="auto" w:fill="DDD9C3"/>
          </w:tcPr>
          <w:p w14:paraId="13CD25F9" w14:textId="21892235" w:rsidR="00C85645" w:rsidRPr="00454A2C" w:rsidRDefault="00C85645" w:rsidP="00676E18">
            <w:pPr>
              <w:tabs>
                <w:tab w:val="decimal" w:pos="538"/>
              </w:tabs>
              <w:autoSpaceDE w:val="0"/>
              <w:autoSpaceDN w:val="0"/>
              <w:adjustRightInd w:val="0"/>
              <w:jc w:val="center"/>
              <w:rPr>
                <w:rFonts w:eastAsia="Times New Roman"/>
                <w:sz w:val="16"/>
                <w:szCs w:val="16"/>
              </w:rPr>
            </w:pPr>
            <w:r w:rsidRPr="009D201F">
              <w:rPr>
                <w:sz w:val="16"/>
                <w:szCs w:val="16"/>
              </w:rPr>
              <w:t>1.268***</w:t>
            </w:r>
          </w:p>
        </w:tc>
        <w:tc>
          <w:tcPr>
            <w:tcW w:w="1268" w:type="dxa"/>
            <w:tcBorders>
              <w:top w:val="single" w:sz="6" w:space="0" w:color="auto"/>
              <w:left w:val="nil"/>
              <w:bottom w:val="nil"/>
              <w:right w:val="nil"/>
            </w:tcBorders>
            <w:shd w:val="clear" w:color="auto" w:fill="DDD9C3"/>
          </w:tcPr>
          <w:p w14:paraId="40367276" w14:textId="7524A251" w:rsidR="00C85645" w:rsidRPr="00454A2C" w:rsidRDefault="00C85645" w:rsidP="00676E18">
            <w:pPr>
              <w:tabs>
                <w:tab w:val="decimal" w:pos="538"/>
              </w:tabs>
              <w:autoSpaceDE w:val="0"/>
              <w:autoSpaceDN w:val="0"/>
              <w:adjustRightInd w:val="0"/>
              <w:jc w:val="center"/>
              <w:rPr>
                <w:rFonts w:eastAsia="Times New Roman"/>
                <w:sz w:val="16"/>
                <w:szCs w:val="16"/>
              </w:rPr>
            </w:pPr>
            <w:r w:rsidRPr="009D201F">
              <w:rPr>
                <w:sz w:val="16"/>
                <w:szCs w:val="16"/>
              </w:rPr>
              <w:t>-1.478***</w:t>
            </w:r>
          </w:p>
        </w:tc>
        <w:tc>
          <w:tcPr>
            <w:tcW w:w="1269" w:type="dxa"/>
            <w:tcBorders>
              <w:top w:val="single" w:sz="6" w:space="0" w:color="auto"/>
              <w:left w:val="nil"/>
              <w:bottom w:val="nil"/>
              <w:right w:val="nil"/>
            </w:tcBorders>
            <w:shd w:val="clear" w:color="auto" w:fill="DDD9C3"/>
          </w:tcPr>
          <w:p w14:paraId="03D1EAC5" w14:textId="3A138766"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1.028**</w:t>
            </w:r>
          </w:p>
        </w:tc>
        <w:tc>
          <w:tcPr>
            <w:tcW w:w="1268" w:type="dxa"/>
            <w:tcBorders>
              <w:top w:val="single" w:sz="6" w:space="0" w:color="auto"/>
              <w:left w:val="nil"/>
              <w:bottom w:val="nil"/>
              <w:right w:val="nil"/>
            </w:tcBorders>
            <w:shd w:val="clear" w:color="auto" w:fill="DDD9C3"/>
          </w:tcPr>
          <w:p w14:paraId="27282923" w14:textId="2DDBD0E3" w:rsidR="00C85645" w:rsidRPr="00454A2C"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0.919***</w:t>
            </w:r>
          </w:p>
        </w:tc>
        <w:tc>
          <w:tcPr>
            <w:tcW w:w="1269" w:type="dxa"/>
            <w:tcBorders>
              <w:top w:val="single" w:sz="6" w:space="0" w:color="auto"/>
              <w:left w:val="nil"/>
              <w:bottom w:val="nil"/>
              <w:right w:val="nil"/>
            </w:tcBorders>
            <w:shd w:val="clear" w:color="auto" w:fill="DDD9C3"/>
          </w:tcPr>
          <w:p w14:paraId="4ABEE594" w14:textId="1D842BDC"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-1.232***</w:t>
            </w:r>
          </w:p>
        </w:tc>
      </w:tr>
      <w:tr w:rsidR="00625961" w:rsidRPr="00454A2C" w14:paraId="4A05FF1F" w14:textId="77777777" w:rsidTr="00625961">
        <w:trPr>
          <w:gridBefore w:val="1"/>
          <w:wBefore w:w="6" w:type="dxa"/>
          <w:trHeight w:val="1"/>
          <w:jc w:val="center"/>
        </w:trPr>
        <w:tc>
          <w:tcPr>
            <w:tcW w:w="1383" w:type="dxa"/>
            <w:vMerge/>
            <w:tcBorders>
              <w:left w:val="nil"/>
              <w:bottom w:val="nil"/>
              <w:right w:val="nil"/>
            </w:tcBorders>
            <w:shd w:val="clear" w:color="auto" w:fill="DDD9C3"/>
          </w:tcPr>
          <w:p w14:paraId="21E91A5B"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shd w:val="clear" w:color="auto" w:fill="DDD9C3"/>
          </w:tcPr>
          <w:p w14:paraId="2F52F9D6" w14:textId="0DF0680A" w:rsidR="00C85645" w:rsidRPr="00454A2C" w:rsidRDefault="00C85645" w:rsidP="00676E18">
            <w:pPr>
              <w:tabs>
                <w:tab w:val="decimal" w:pos="538"/>
              </w:tabs>
              <w:autoSpaceDE w:val="0"/>
              <w:autoSpaceDN w:val="0"/>
              <w:adjustRightInd w:val="0"/>
              <w:jc w:val="center"/>
              <w:rPr>
                <w:rFonts w:eastAsia="Times New Roman"/>
                <w:sz w:val="16"/>
                <w:szCs w:val="16"/>
              </w:rPr>
            </w:pPr>
            <w:r w:rsidRPr="009D201F">
              <w:rPr>
                <w:sz w:val="16"/>
                <w:szCs w:val="16"/>
              </w:rPr>
              <w:t>(0.425)</w:t>
            </w:r>
          </w:p>
        </w:tc>
        <w:tc>
          <w:tcPr>
            <w:tcW w:w="1269" w:type="dxa"/>
            <w:tcBorders>
              <w:top w:val="nil"/>
              <w:left w:val="nil"/>
              <w:bottom w:val="nil"/>
              <w:right w:val="nil"/>
            </w:tcBorders>
            <w:shd w:val="clear" w:color="auto" w:fill="DDD9C3"/>
          </w:tcPr>
          <w:p w14:paraId="1D476468" w14:textId="12D94163" w:rsidR="00C85645" w:rsidRPr="00454A2C" w:rsidRDefault="00C85645" w:rsidP="00676E18">
            <w:pPr>
              <w:tabs>
                <w:tab w:val="decimal" w:pos="538"/>
              </w:tabs>
              <w:autoSpaceDE w:val="0"/>
              <w:autoSpaceDN w:val="0"/>
              <w:adjustRightInd w:val="0"/>
              <w:jc w:val="center"/>
              <w:rPr>
                <w:rFonts w:eastAsia="Times New Roman"/>
                <w:sz w:val="16"/>
                <w:szCs w:val="16"/>
              </w:rPr>
            </w:pPr>
            <w:r w:rsidRPr="009D201F">
              <w:rPr>
                <w:sz w:val="16"/>
                <w:szCs w:val="16"/>
              </w:rPr>
              <w:t>(0.174)</w:t>
            </w:r>
          </w:p>
        </w:tc>
        <w:tc>
          <w:tcPr>
            <w:tcW w:w="1268" w:type="dxa"/>
            <w:tcBorders>
              <w:top w:val="nil"/>
              <w:left w:val="nil"/>
              <w:bottom w:val="nil"/>
              <w:right w:val="nil"/>
            </w:tcBorders>
            <w:shd w:val="clear" w:color="auto" w:fill="DDD9C3"/>
          </w:tcPr>
          <w:p w14:paraId="56E39F34" w14:textId="3DD14E85" w:rsidR="00C85645" w:rsidRPr="00454A2C" w:rsidRDefault="00C85645" w:rsidP="00676E18">
            <w:pPr>
              <w:tabs>
                <w:tab w:val="decimal" w:pos="538"/>
              </w:tabs>
              <w:autoSpaceDE w:val="0"/>
              <w:autoSpaceDN w:val="0"/>
              <w:adjustRightInd w:val="0"/>
              <w:jc w:val="center"/>
              <w:rPr>
                <w:rFonts w:eastAsia="Times New Roman"/>
                <w:sz w:val="16"/>
                <w:szCs w:val="16"/>
              </w:rPr>
            </w:pPr>
            <w:r w:rsidRPr="009D201F">
              <w:rPr>
                <w:sz w:val="16"/>
                <w:szCs w:val="16"/>
              </w:rPr>
              <w:t>(0.126)</w:t>
            </w:r>
          </w:p>
        </w:tc>
        <w:tc>
          <w:tcPr>
            <w:tcW w:w="1269" w:type="dxa"/>
            <w:tcBorders>
              <w:top w:val="nil"/>
              <w:left w:val="nil"/>
              <w:bottom w:val="nil"/>
              <w:right w:val="nil"/>
            </w:tcBorders>
            <w:shd w:val="clear" w:color="auto" w:fill="DDD9C3"/>
          </w:tcPr>
          <w:p w14:paraId="755F7B48" w14:textId="18326383"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(0.430)</w:t>
            </w:r>
          </w:p>
        </w:tc>
        <w:tc>
          <w:tcPr>
            <w:tcW w:w="1268" w:type="dxa"/>
            <w:tcBorders>
              <w:top w:val="nil"/>
              <w:left w:val="nil"/>
              <w:bottom w:val="nil"/>
              <w:right w:val="nil"/>
            </w:tcBorders>
            <w:shd w:val="clear" w:color="auto" w:fill="DDD9C3"/>
          </w:tcPr>
          <w:p w14:paraId="6B0980D9" w14:textId="684DEE1F" w:rsidR="00C85645" w:rsidRPr="00454A2C"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(0.190)</w:t>
            </w:r>
          </w:p>
        </w:tc>
        <w:tc>
          <w:tcPr>
            <w:tcW w:w="1269" w:type="dxa"/>
            <w:tcBorders>
              <w:top w:val="nil"/>
              <w:left w:val="nil"/>
              <w:bottom w:val="nil"/>
              <w:right w:val="nil"/>
            </w:tcBorders>
            <w:shd w:val="clear" w:color="auto" w:fill="DDD9C3"/>
          </w:tcPr>
          <w:p w14:paraId="66A1033C" w14:textId="488004D6"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(0.130)</w:t>
            </w:r>
          </w:p>
        </w:tc>
      </w:tr>
      <w:tr w:rsidR="00C85645" w:rsidRPr="00454A2C" w14:paraId="160E12EA" w14:textId="77777777" w:rsidTr="00625961">
        <w:trPr>
          <w:gridBefore w:val="1"/>
          <w:wBefore w:w="6" w:type="dxa"/>
          <w:trHeight w:val="1"/>
          <w:jc w:val="center"/>
        </w:trPr>
        <w:tc>
          <w:tcPr>
            <w:tcW w:w="1383" w:type="dxa"/>
            <w:tcBorders>
              <w:top w:val="nil"/>
              <w:left w:val="nil"/>
              <w:bottom w:val="nil"/>
              <w:right w:val="nil"/>
            </w:tcBorders>
          </w:tcPr>
          <w:p w14:paraId="69389FE7" w14:textId="77777777" w:rsidR="00C85645" w:rsidRPr="00454A2C" w:rsidRDefault="00C85645" w:rsidP="00676E18">
            <w:pPr>
              <w:autoSpaceDE w:val="0"/>
              <w:autoSpaceDN w:val="0"/>
              <w:adjustRightInd w:val="0"/>
              <w:rPr>
                <w:rFonts w:eastAsia="Times New Roman"/>
                <w:sz w:val="16"/>
                <w:szCs w:val="16"/>
              </w:rPr>
            </w:pPr>
            <w:r w:rsidRPr="00454A2C">
              <w:rPr>
                <w:rFonts w:eastAsia="Times New Roman"/>
                <w:sz w:val="16"/>
                <w:szCs w:val="16"/>
              </w:rPr>
              <w:t>Polity 2</w:t>
            </w:r>
          </w:p>
        </w:tc>
        <w:tc>
          <w:tcPr>
            <w:tcW w:w="1268" w:type="dxa"/>
            <w:tcBorders>
              <w:top w:val="nil"/>
              <w:left w:val="nil"/>
              <w:bottom w:val="nil"/>
              <w:right w:val="nil"/>
            </w:tcBorders>
          </w:tcPr>
          <w:p w14:paraId="3675A6EC" w14:textId="00C24FD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-0.020</w:t>
            </w:r>
          </w:p>
        </w:tc>
        <w:tc>
          <w:tcPr>
            <w:tcW w:w="1269" w:type="dxa"/>
            <w:tcBorders>
              <w:top w:val="nil"/>
              <w:left w:val="nil"/>
              <w:bottom w:val="nil"/>
              <w:right w:val="nil"/>
            </w:tcBorders>
          </w:tcPr>
          <w:p w14:paraId="5A916E7F" w14:textId="15784A3B"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0.002</w:t>
            </w:r>
          </w:p>
        </w:tc>
        <w:tc>
          <w:tcPr>
            <w:tcW w:w="1268" w:type="dxa"/>
            <w:tcBorders>
              <w:top w:val="nil"/>
              <w:left w:val="nil"/>
              <w:bottom w:val="nil"/>
              <w:right w:val="nil"/>
            </w:tcBorders>
          </w:tcPr>
          <w:p w14:paraId="1848D1E9" w14:textId="03E0C057"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-0.003</w:t>
            </w:r>
          </w:p>
        </w:tc>
        <w:tc>
          <w:tcPr>
            <w:tcW w:w="1269" w:type="dxa"/>
            <w:tcBorders>
              <w:top w:val="nil"/>
              <w:left w:val="nil"/>
              <w:bottom w:val="nil"/>
              <w:right w:val="nil"/>
            </w:tcBorders>
          </w:tcPr>
          <w:p w14:paraId="3CA98DF8" w14:textId="5ED45662"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-0.039**</w:t>
            </w:r>
          </w:p>
        </w:tc>
        <w:tc>
          <w:tcPr>
            <w:tcW w:w="1268" w:type="dxa"/>
            <w:tcBorders>
              <w:top w:val="nil"/>
              <w:left w:val="nil"/>
              <w:bottom w:val="nil"/>
              <w:right w:val="nil"/>
            </w:tcBorders>
          </w:tcPr>
          <w:p w14:paraId="4FB83105" w14:textId="7E7D8889"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-0.001</w:t>
            </w:r>
          </w:p>
        </w:tc>
        <w:tc>
          <w:tcPr>
            <w:tcW w:w="1269" w:type="dxa"/>
            <w:tcBorders>
              <w:top w:val="nil"/>
              <w:left w:val="nil"/>
              <w:bottom w:val="nil"/>
              <w:right w:val="nil"/>
            </w:tcBorders>
          </w:tcPr>
          <w:p w14:paraId="683D630F" w14:textId="70DF5F26"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0.009</w:t>
            </w:r>
          </w:p>
        </w:tc>
      </w:tr>
      <w:tr w:rsidR="00C85645" w:rsidRPr="00454A2C" w14:paraId="19E3E696" w14:textId="77777777" w:rsidTr="00625961">
        <w:trPr>
          <w:gridBefore w:val="1"/>
          <w:wBefore w:w="6" w:type="dxa"/>
          <w:trHeight w:val="1"/>
          <w:jc w:val="center"/>
        </w:trPr>
        <w:tc>
          <w:tcPr>
            <w:tcW w:w="1383" w:type="dxa"/>
            <w:tcBorders>
              <w:top w:val="nil"/>
              <w:left w:val="nil"/>
              <w:bottom w:val="nil"/>
              <w:right w:val="nil"/>
            </w:tcBorders>
          </w:tcPr>
          <w:p w14:paraId="34F85407"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tcPr>
          <w:p w14:paraId="5E9E873D" w14:textId="7CA8F793"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(0.018)</w:t>
            </w:r>
          </w:p>
        </w:tc>
        <w:tc>
          <w:tcPr>
            <w:tcW w:w="1269" w:type="dxa"/>
            <w:tcBorders>
              <w:top w:val="nil"/>
              <w:left w:val="nil"/>
              <w:bottom w:val="nil"/>
              <w:right w:val="nil"/>
            </w:tcBorders>
          </w:tcPr>
          <w:p w14:paraId="02B704E2" w14:textId="13C9B097"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(0.007)</w:t>
            </w:r>
          </w:p>
        </w:tc>
        <w:tc>
          <w:tcPr>
            <w:tcW w:w="1268" w:type="dxa"/>
            <w:tcBorders>
              <w:top w:val="nil"/>
              <w:left w:val="nil"/>
              <w:bottom w:val="nil"/>
              <w:right w:val="nil"/>
            </w:tcBorders>
          </w:tcPr>
          <w:p w14:paraId="4242FDC9" w14:textId="77A66C0C"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(0.006)</w:t>
            </w:r>
          </w:p>
        </w:tc>
        <w:tc>
          <w:tcPr>
            <w:tcW w:w="1269" w:type="dxa"/>
            <w:tcBorders>
              <w:top w:val="nil"/>
              <w:left w:val="nil"/>
              <w:bottom w:val="nil"/>
              <w:right w:val="nil"/>
            </w:tcBorders>
          </w:tcPr>
          <w:p w14:paraId="1F0EDDE4" w14:textId="1C4D7300"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(0.016)</w:t>
            </w:r>
          </w:p>
        </w:tc>
        <w:tc>
          <w:tcPr>
            <w:tcW w:w="1268" w:type="dxa"/>
            <w:tcBorders>
              <w:top w:val="nil"/>
              <w:left w:val="nil"/>
              <w:bottom w:val="nil"/>
              <w:right w:val="nil"/>
            </w:tcBorders>
          </w:tcPr>
          <w:p w14:paraId="18634474" w14:textId="6317BB2B"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(0.008)</w:t>
            </w:r>
          </w:p>
        </w:tc>
        <w:tc>
          <w:tcPr>
            <w:tcW w:w="1269" w:type="dxa"/>
            <w:tcBorders>
              <w:top w:val="nil"/>
              <w:left w:val="nil"/>
              <w:bottom w:val="nil"/>
              <w:right w:val="nil"/>
            </w:tcBorders>
          </w:tcPr>
          <w:p w14:paraId="3345DAB3" w14:textId="2E5E3830"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(0.007)</w:t>
            </w:r>
          </w:p>
        </w:tc>
      </w:tr>
      <w:tr w:rsidR="00C85645" w:rsidRPr="00454A2C" w14:paraId="0DE92BFC" w14:textId="77777777" w:rsidTr="00625961">
        <w:trPr>
          <w:gridBefore w:val="1"/>
          <w:wBefore w:w="6" w:type="dxa"/>
          <w:trHeight w:val="1"/>
          <w:jc w:val="center"/>
        </w:trPr>
        <w:tc>
          <w:tcPr>
            <w:tcW w:w="1383" w:type="dxa"/>
            <w:tcBorders>
              <w:top w:val="nil"/>
              <w:left w:val="nil"/>
              <w:bottom w:val="nil"/>
              <w:right w:val="nil"/>
            </w:tcBorders>
          </w:tcPr>
          <w:p w14:paraId="4B1A6BE7" w14:textId="410F4734" w:rsidR="00C85645" w:rsidRPr="00454A2C" w:rsidRDefault="00C85645" w:rsidP="00CB7071">
            <w:pPr>
              <w:autoSpaceDE w:val="0"/>
              <w:autoSpaceDN w:val="0"/>
              <w:adjustRightInd w:val="0"/>
              <w:rPr>
                <w:rFonts w:eastAsia="Times New Roman"/>
                <w:sz w:val="16"/>
                <w:szCs w:val="16"/>
              </w:rPr>
            </w:pPr>
            <w:r>
              <w:rPr>
                <w:rFonts w:eastAsia="Times New Roman"/>
                <w:sz w:val="16"/>
                <w:szCs w:val="16"/>
              </w:rPr>
              <w:t>EI * Polity2</w:t>
            </w:r>
          </w:p>
        </w:tc>
        <w:tc>
          <w:tcPr>
            <w:tcW w:w="1268" w:type="dxa"/>
            <w:tcBorders>
              <w:top w:val="nil"/>
              <w:left w:val="nil"/>
              <w:bottom w:val="nil"/>
              <w:right w:val="nil"/>
            </w:tcBorders>
          </w:tcPr>
          <w:p w14:paraId="4FAA5DBA" w14:textId="468BED96"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-0.086***</w:t>
            </w:r>
          </w:p>
        </w:tc>
        <w:tc>
          <w:tcPr>
            <w:tcW w:w="1269" w:type="dxa"/>
            <w:tcBorders>
              <w:top w:val="nil"/>
              <w:left w:val="nil"/>
              <w:bottom w:val="nil"/>
              <w:right w:val="nil"/>
            </w:tcBorders>
          </w:tcPr>
          <w:p w14:paraId="55DA8D20" w14:textId="01267C9F"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-0.055***</w:t>
            </w:r>
          </w:p>
        </w:tc>
        <w:tc>
          <w:tcPr>
            <w:tcW w:w="1268" w:type="dxa"/>
            <w:tcBorders>
              <w:top w:val="nil"/>
              <w:left w:val="nil"/>
              <w:bottom w:val="nil"/>
              <w:right w:val="nil"/>
            </w:tcBorders>
          </w:tcPr>
          <w:p w14:paraId="3C64D553" w14:textId="3C878D2B"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0.044***</w:t>
            </w:r>
          </w:p>
        </w:tc>
        <w:tc>
          <w:tcPr>
            <w:tcW w:w="1269" w:type="dxa"/>
            <w:tcBorders>
              <w:top w:val="nil"/>
              <w:left w:val="nil"/>
              <w:bottom w:val="nil"/>
              <w:right w:val="nil"/>
            </w:tcBorders>
          </w:tcPr>
          <w:p w14:paraId="03589CAF" w14:textId="52D00D9C" w:rsidR="00C85645" w:rsidRPr="00921698" w:rsidRDefault="00C85645" w:rsidP="00676E18">
            <w:pPr>
              <w:tabs>
                <w:tab w:val="decimal" w:pos="538"/>
              </w:tabs>
              <w:autoSpaceDE w:val="0"/>
              <w:autoSpaceDN w:val="0"/>
              <w:adjustRightInd w:val="0"/>
              <w:jc w:val="center"/>
              <w:rPr>
                <w:sz w:val="16"/>
                <w:szCs w:val="16"/>
              </w:rPr>
            </w:pPr>
            <w:r w:rsidRPr="0074519E">
              <w:rPr>
                <w:sz w:val="16"/>
                <w:szCs w:val="16"/>
              </w:rPr>
              <w:t>-0.040</w:t>
            </w:r>
          </w:p>
        </w:tc>
        <w:tc>
          <w:tcPr>
            <w:tcW w:w="1268" w:type="dxa"/>
            <w:tcBorders>
              <w:top w:val="nil"/>
              <w:left w:val="nil"/>
              <w:bottom w:val="nil"/>
              <w:right w:val="nil"/>
            </w:tcBorders>
          </w:tcPr>
          <w:p w14:paraId="797F9CA5" w14:textId="20745A28" w:rsidR="00C85645" w:rsidRPr="00921698" w:rsidRDefault="00C85645" w:rsidP="00676E18">
            <w:pPr>
              <w:tabs>
                <w:tab w:val="decimal" w:pos="674"/>
              </w:tabs>
              <w:autoSpaceDE w:val="0"/>
              <w:autoSpaceDN w:val="0"/>
              <w:adjustRightInd w:val="0"/>
              <w:jc w:val="center"/>
              <w:rPr>
                <w:sz w:val="16"/>
                <w:szCs w:val="16"/>
              </w:rPr>
            </w:pPr>
            <w:r w:rsidRPr="00C6260D">
              <w:rPr>
                <w:sz w:val="16"/>
                <w:szCs w:val="16"/>
              </w:rPr>
              <w:t>-0.034**</w:t>
            </w:r>
          </w:p>
        </w:tc>
        <w:tc>
          <w:tcPr>
            <w:tcW w:w="1269" w:type="dxa"/>
            <w:tcBorders>
              <w:top w:val="nil"/>
              <w:left w:val="nil"/>
              <w:bottom w:val="nil"/>
              <w:right w:val="nil"/>
            </w:tcBorders>
          </w:tcPr>
          <w:p w14:paraId="2FA95330" w14:textId="12A70532" w:rsidR="00C85645" w:rsidRPr="00921698" w:rsidRDefault="00C85645" w:rsidP="00676E18">
            <w:pPr>
              <w:tabs>
                <w:tab w:val="decimal" w:pos="538"/>
              </w:tabs>
              <w:autoSpaceDE w:val="0"/>
              <w:autoSpaceDN w:val="0"/>
              <w:adjustRightInd w:val="0"/>
              <w:jc w:val="center"/>
              <w:rPr>
                <w:sz w:val="16"/>
                <w:szCs w:val="16"/>
              </w:rPr>
            </w:pPr>
            <w:r w:rsidRPr="0074519E">
              <w:rPr>
                <w:sz w:val="16"/>
                <w:szCs w:val="16"/>
              </w:rPr>
              <w:t>0.019</w:t>
            </w:r>
          </w:p>
        </w:tc>
      </w:tr>
      <w:tr w:rsidR="00C85645" w:rsidRPr="00454A2C" w14:paraId="08A4F402" w14:textId="77777777" w:rsidTr="00625961">
        <w:trPr>
          <w:gridBefore w:val="1"/>
          <w:wBefore w:w="6" w:type="dxa"/>
          <w:trHeight w:val="1"/>
          <w:jc w:val="center"/>
        </w:trPr>
        <w:tc>
          <w:tcPr>
            <w:tcW w:w="1383" w:type="dxa"/>
            <w:tcBorders>
              <w:top w:val="nil"/>
              <w:left w:val="nil"/>
              <w:bottom w:val="nil"/>
              <w:right w:val="nil"/>
            </w:tcBorders>
          </w:tcPr>
          <w:p w14:paraId="45492A54"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tcPr>
          <w:p w14:paraId="22E9B2CE" w14:textId="373F874F"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(0.030)</w:t>
            </w:r>
          </w:p>
        </w:tc>
        <w:tc>
          <w:tcPr>
            <w:tcW w:w="1269" w:type="dxa"/>
            <w:tcBorders>
              <w:top w:val="nil"/>
              <w:left w:val="nil"/>
              <w:bottom w:val="nil"/>
              <w:right w:val="nil"/>
            </w:tcBorders>
          </w:tcPr>
          <w:p w14:paraId="7A7D5DF4" w14:textId="1B36BB17"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(0.014)</w:t>
            </w:r>
          </w:p>
        </w:tc>
        <w:tc>
          <w:tcPr>
            <w:tcW w:w="1268" w:type="dxa"/>
            <w:tcBorders>
              <w:top w:val="nil"/>
              <w:left w:val="nil"/>
              <w:bottom w:val="nil"/>
              <w:right w:val="nil"/>
            </w:tcBorders>
          </w:tcPr>
          <w:p w14:paraId="368A40AB" w14:textId="1DB42F9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(0.012)</w:t>
            </w:r>
          </w:p>
        </w:tc>
        <w:tc>
          <w:tcPr>
            <w:tcW w:w="1269" w:type="dxa"/>
            <w:tcBorders>
              <w:top w:val="nil"/>
              <w:left w:val="nil"/>
              <w:bottom w:val="nil"/>
              <w:right w:val="nil"/>
            </w:tcBorders>
          </w:tcPr>
          <w:p w14:paraId="70DFB0AB" w14:textId="2C7F1BBE" w:rsidR="00C85645" w:rsidRPr="00921698" w:rsidRDefault="00C85645" w:rsidP="00676E18">
            <w:pPr>
              <w:tabs>
                <w:tab w:val="decimal" w:pos="538"/>
              </w:tabs>
              <w:autoSpaceDE w:val="0"/>
              <w:autoSpaceDN w:val="0"/>
              <w:adjustRightInd w:val="0"/>
              <w:jc w:val="center"/>
              <w:rPr>
                <w:sz w:val="16"/>
                <w:szCs w:val="16"/>
              </w:rPr>
            </w:pPr>
            <w:r w:rsidRPr="0074519E">
              <w:rPr>
                <w:sz w:val="16"/>
                <w:szCs w:val="16"/>
              </w:rPr>
              <w:t>(0.029)</w:t>
            </w:r>
          </w:p>
        </w:tc>
        <w:tc>
          <w:tcPr>
            <w:tcW w:w="1268" w:type="dxa"/>
            <w:tcBorders>
              <w:top w:val="nil"/>
              <w:left w:val="nil"/>
              <w:bottom w:val="nil"/>
              <w:right w:val="nil"/>
            </w:tcBorders>
          </w:tcPr>
          <w:p w14:paraId="50897413" w14:textId="2AB37BD6" w:rsidR="00C85645" w:rsidRPr="00921698" w:rsidRDefault="00C85645" w:rsidP="00676E18">
            <w:pPr>
              <w:tabs>
                <w:tab w:val="decimal" w:pos="674"/>
              </w:tabs>
              <w:autoSpaceDE w:val="0"/>
              <w:autoSpaceDN w:val="0"/>
              <w:adjustRightInd w:val="0"/>
              <w:jc w:val="center"/>
              <w:rPr>
                <w:sz w:val="16"/>
                <w:szCs w:val="16"/>
              </w:rPr>
            </w:pPr>
            <w:r w:rsidRPr="00C6260D">
              <w:rPr>
                <w:sz w:val="16"/>
                <w:szCs w:val="16"/>
              </w:rPr>
              <w:t>(0.015)</w:t>
            </w:r>
          </w:p>
        </w:tc>
        <w:tc>
          <w:tcPr>
            <w:tcW w:w="1269" w:type="dxa"/>
            <w:tcBorders>
              <w:top w:val="nil"/>
              <w:left w:val="nil"/>
              <w:bottom w:val="nil"/>
              <w:right w:val="nil"/>
            </w:tcBorders>
          </w:tcPr>
          <w:p w14:paraId="4436E2BB" w14:textId="235813EE" w:rsidR="00C85645" w:rsidRPr="00921698" w:rsidRDefault="00C85645" w:rsidP="00676E18">
            <w:pPr>
              <w:tabs>
                <w:tab w:val="decimal" w:pos="538"/>
              </w:tabs>
              <w:autoSpaceDE w:val="0"/>
              <w:autoSpaceDN w:val="0"/>
              <w:adjustRightInd w:val="0"/>
              <w:jc w:val="center"/>
              <w:rPr>
                <w:sz w:val="16"/>
                <w:szCs w:val="16"/>
              </w:rPr>
            </w:pPr>
            <w:r w:rsidRPr="0074519E">
              <w:rPr>
                <w:sz w:val="16"/>
                <w:szCs w:val="16"/>
              </w:rPr>
              <w:t>(0.012)</w:t>
            </w:r>
          </w:p>
        </w:tc>
      </w:tr>
      <w:tr w:rsidR="00C85645" w:rsidRPr="00454A2C" w14:paraId="0D14EEE6" w14:textId="77777777" w:rsidTr="00625961">
        <w:trPr>
          <w:gridBefore w:val="1"/>
          <w:wBefore w:w="6" w:type="dxa"/>
          <w:trHeight w:val="1"/>
          <w:jc w:val="center"/>
        </w:trPr>
        <w:tc>
          <w:tcPr>
            <w:tcW w:w="1383" w:type="dxa"/>
            <w:tcBorders>
              <w:top w:val="nil"/>
              <w:left w:val="nil"/>
              <w:bottom w:val="nil"/>
              <w:right w:val="nil"/>
            </w:tcBorders>
          </w:tcPr>
          <w:p w14:paraId="5711CF00" w14:textId="77777777" w:rsidR="00C85645" w:rsidRPr="00D33804" w:rsidRDefault="00C85645" w:rsidP="00676E18">
            <w:pPr>
              <w:autoSpaceDE w:val="0"/>
              <w:autoSpaceDN w:val="0"/>
              <w:adjustRightInd w:val="0"/>
              <w:rPr>
                <w:rFonts w:eastAsia="Times New Roman"/>
                <w:sz w:val="16"/>
                <w:szCs w:val="16"/>
              </w:rPr>
            </w:pPr>
            <w:r w:rsidRPr="00454A2C">
              <w:rPr>
                <w:rFonts w:eastAsia="Times New Roman"/>
                <w:sz w:val="16"/>
                <w:szCs w:val="16"/>
              </w:rPr>
              <w:t>Interstat</w:t>
            </w:r>
            <w:r w:rsidRPr="00D33804">
              <w:rPr>
                <w:rFonts w:eastAsia="Times New Roman"/>
                <w:sz w:val="16"/>
                <w:szCs w:val="16"/>
              </w:rPr>
              <w:t>e War</w:t>
            </w:r>
          </w:p>
        </w:tc>
        <w:tc>
          <w:tcPr>
            <w:tcW w:w="1268" w:type="dxa"/>
            <w:tcBorders>
              <w:top w:val="nil"/>
              <w:left w:val="nil"/>
              <w:bottom w:val="nil"/>
              <w:right w:val="nil"/>
            </w:tcBorders>
          </w:tcPr>
          <w:p w14:paraId="27053BE5" w14:textId="05307E9B"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0.426**</w:t>
            </w:r>
          </w:p>
        </w:tc>
        <w:tc>
          <w:tcPr>
            <w:tcW w:w="1269" w:type="dxa"/>
            <w:tcBorders>
              <w:top w:val="nil"/>
              <w:left w:val="nil"/>
              <w:bottom w:val="nil"/>
              <w:right w:val="nil"/>
            </w:tcBorders>
          </w:tcPr>
          <w:p w14:paraId="0ED77BD6" w14:textId="2E4B3A0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-0.018</w:t>
            </w:r>
          </w:p>
        </w:tc>
        <w:tc>
          <w:tcPr>
            <w:tcW w:w="1268" w:type="dxa"/>
            <w:tcBorders>
              <w:top w:val="nil"/>
              <w:left w:val="nil"/>
              <w:bottom w:val="nil"/>
              <w:right w:val="nil"/>
            </w:tcBorders>
          </w:tcPr>
          <w:p w14:paraId="7BB68AB1" w14:textId="1C3C22E1"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0.002</w:t>
            </w:r>
          </w:p>
        </w:tc>
        <w:tc>
          <w:tcPr>
            <w:tcW w:w="1269" w:type="dxa"/>
            <w:tcBorders>
              <w:top w:val="nil"/>
              <w:left w:val="nil"/>
              <w:bottom w:val="nil"/>
              <w:right w:val="nil"/>
            </w:tcBorders>
          </w:tcPr>
          <w:p w14:paraId="24F3B338" w14:textId="7A23F032"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0.466**</w:t>
            </w:r>
          </w:p>
        </w:tc>
        <w:tc>
          <w:tcPr>
            <w:tcW w:w="1268" w:type="dxa"/>
            <w:tcBorders>
              <w:top w:val="nil"/>
              <w:left w:val="nil"/>
              <w:bottom w:val="nil"/>
              <w:right w:val="nil"/>
            </w:tcBorders>
          </w:tcPr>
          <w:p w14:paraId="342F3C31" w14:textId="54C445D6"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0.036</w:t>
            </w:r>
          </w:p>
        </w:tc>
        <w:tc>
          <w:tcPr>
            <w:tcW w:w="1269" w:type="dxa"/>
            <w:tcBorders>
              <w:top w:val="nil"/>
              <w:left w:val="nil"/>
              <w:bottom w:val="nil"/>
              <w:right w:val="nil"/>
            </w:tcBorders>
          </w:tcPr>
          <w:p w14:paraId="1324FD45" w14:textId="2441C7F3"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-0.016</w:t>
            </w:r>
          </w:p>
        </w:tc>
      </w:tr>
      <w:tr w:rsidR="00C85645" w:rsidRPr="00454A2C" w14:paraId="7902ABC4" w14:textId="77777777" w:rsidTr="00625961">
        <w:trPr>
          <w:gridBefore w:val="1"/>
          <w:wBefore w:w="6" w:type="dxa"/>
          <w:trHeight w:val="1"/>
          <w:jc w:val="center"/>
        </w:trPr>
        <w:tc>
          <w:tcPr>
            <w:tcW w:w="1383" w:type="dxa"/>
            <w:tcBorders>
              <w:top w:val="nil"/>
              <w:left w:val="nil"/>
              <w:bottom w:val="nil"/>
              <w:right w:val="nil"/>
            </w:tcBorders>
          </w:tcPr>
          <w:p w14:paraId="771DB52F"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tcPr>
          <w:p w14:paraId="1597B662" w14:textId="4EC84DC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(0.204)</w:t>
            </w:r>
          </w:p>
        </w:tc>
        <w:tc>
          <w:tcPr>
            <w:tcW w:w="1269" w:type="dxa"/>
            <w:tcBorders>
              <w:top w:val="nil"/>
              <w:left w:val="nil"/>
              <w:bottom w:val="nil"/>
              <w:right w:val="nil"/>
            </w:tcBorders>
          </w:tcPr>
          <w:p w14:paraId="783C8771" w14:textId="7478CB47"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(0.093)</w:t>
            </w:r>
          </w:p>
        </w:tc>
        <w:tc>
          <w:tcPr>
            <w:tcW w:w="1268" w:type="dxa"/>
            <w:tcBorders>
              <w:top w:val="nil"/>
              <w:left w:val="nil"/>
              <w:bottom w:val="nil"/>
              <w:right w:val="nil"/>
            </w:tcBorders>
          </w:tcPr>
          <w:p w14:paraId="452502F2" w14:textId="064AD51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(0.035)</w:t>
            </w:r>
          </w:p>
        </w:tc>
        <w:tc>
          <w:tcPr>
            <w:tcW w:w="1269" w:type="dxa"/>
            <w:tcBorders>
              <w:top w:val="nil"/>
              <w:left w:val="nil"/>
              <w:bottom w:val="nil"/>
              <w:right w:val="nil"/>
            </w:tcBorders>
          </w:tcPr>
          <w:p w14:paraId="37EED25C" w14:textId="484115E1"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(0.220)</w:t>
            </w:r>
          </w:p>
        </w:tc>
        <w:tc>
          <w:tcPr>
            <w:tcW w:w="1268" w:type="dxa"/>
            <w:tcBorders>
              <w:top w:val="nil"/>
              <w:left w:val="nil"/>
              <w:bottom w:val="nil"/>
              <w:right w:val="nil"/>
            </w:tcBorders>
          </w:tcPr>
          <w:p w14:paraId="6008E218" w14:textId="14C678CA"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(0.088)</w:t>
            </w:r>
          </w:p>
        </w:tc>
        <w:tc>
          <w:tcPr>
            <w:tcW w:w="1269" w:type="dxa"/>
            <w:tcBorders>
              <w:top w:val="nil"/>
              <w:left w:val="nil"/>
              <w:bottom w:val="nil"/>
              <w:right w:val="nil"/>
            </w:tcBorders>
          </w:tcPr>
          <w:p w14:paraId="4FD6A848" w14:textId="7E1AD12B"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(0.037)</w:t>
            </w:r>
          </w:p>
        </w:tc>
      </w:tr>
      <w:tr w:rsidR="00C85645" w:rsidRPr="00454A2C" w14:paraId="51FC0AC8" w14:textId="77777777" w:rsidTr="00625961">
        <w:trPr>
          <w:gridBefore w:val="1"/>
          <w:wBefore w:w="6" w:type="dxa"/>
          <w:trHeight w:val="1"/>
          <w:jc w:val="center"/>
        </w:trPr>
        <w:tc>
          <w:tcPr>
            <w:tcW w:w="1383" w:type="dxa"/>
            <w:tcBorders>
              <w:top w:val="nil"/>
              <w:left w:val="nil"/>
              <w:bottom w:val="nil"/>
              <w:right w:val="nil"/>
            </w:tcBorders>
          </w:tcPr>
          <w:p w14:paraId="768487B2" w14:textId="77777777" w:rsidR="00C85645" w:rsidRPr="00454A2C" w:rsidRDefault="00C85645" w:rsidP="00676E18">
            <w:pPr>
              <w:autoSpaceDE w:val="0"/>
              <w:autoSpaceDN w:val="0"/>
              <w:adjustRightInd w:val="0"/>
              <w:rPr>
                <w:rFonts w:eastAsia="Times New Roman"/>
                <w:sz w:val="16"/>
                <w:szCs w:val="16"/>
              </w:rPr>
            </w:pPr>
            <w:r w:rsidRPr="00454A2C">
              <w:rPr>
                <w:rFonts w:eastAsia="Times New Roman"/>
                <w:sz w:val="16"/>
                <w:szCs w:val="16"/>
              </w:rPr>
              <w:t>Civil War</w:t>
            </w:r>
          </w:p>
        </w:tc>
        <w:tc>
          <w:tcPr>
            <w:tcW w:w="1268" w:type="dxa"/>
            <w:tcBorders>
              <w:top w:val="nil"/>
              <w:left w:val="nil"/>
              <w:bottom w:val="nil"/>
              <w:right w:val="nil"/>
            </w:tcBorders>
          </w:tcPr>
          <w:p w14:paraId="19D6659B" w14:textId="66A5FCFC"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1.087***</w:t>
            </w:r>
          </w:p>
        </w:tc>
        <w:tc>
          <w:tcPr>
            <w:tcW w:w="1269" w:type="dxa"/>
            <w:tcBorders>
              <w:top w:val="nil"/>
              <w:left w:val="nil"/>
              <w:bottom w:val="nil"/>
              <w:right w:val="nil"/>
            </w:tcBorders>
          </w:tcPr>
          <w:p w14:paraId="5104AAFF" w14:textId="2AC922FF"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0.515***</w:t>
            </w:r>
          </w:p>
        </w:tc>
        <w:tc>
          <w:tcPr>
            <w:tcW w:w="1268" w:type="dxa"/>
            <w:tcBorders>
              <w:top w:val="nil"/>
              <w:left w:val="nil"/>
              <w:bottom w:val="nil"/>
              <w:right w:val="nil"/>
            </w:tcBorders>
          </w:tcPr>
          <w:p w14:paraId="3B20E19D" w14:textId="019C43D4"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-0.186***</w:t>
            </w:r>
          </w:p>
        </w:tc>
        <w:tc>
          <w:tcPr>
            <w:tcW w:w="1269" w:type="dxa"/>
            <w:tcBorders>
              <w:top w:val="nil"/>
              <w:left w:val="nil"/>
              <w:bottom w:val="nil"/>
              <w:right w:val="nil"/>
            </w:tcBorders>
          </w:tcPr>
          <w:p w14:paraId="777C09DE" w14:textId="137469C8"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1.002***</w:t>
            </w:r>
          </w:p>
        </w:tc>
        <w:tc>
          <w:tcPr>
            <w:tcW w:w="1268" w:type="dxa"/>
            <w:tcBorders>
              <w:top w:val="nil"/>
              <w:left w:val="nil"/>
              <w:bottom w:val="nil"/>
              <w:right w:val="nil"/>
            </w:tcBorders>
          </w:tcPr>
          <w:p w14:paraId="6C936E93" w14:textId="37CFA790"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0.448***</w:t>
            </w:r>
          </w:p>
        </w:tc>
        <w:tc>
          <w:tcPr>
            <w:tcW w:w="1269" w:type="dxa"/>
            <w:tcBorders>
              <w:top w:val="nil"/>
              <w:left w:val="nil"/>
              <w:bottom w:val="nil"/>
              <w:right w:val="nil"/>
            </w:tcBorders>
          </w:tcPr>
          <w:p w14:paraId="6F05F104" w14:textId="448DEC24"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-0.184***</w:t>
            </w:r>
          </w:p>
        </w:tc>
      </w:tr>
      <w:tr w:rsidR="00C85645" w:rsidRPr="00454A2C" w14:paraId="56B8E0E4" w14:textId="77777777" w:rsidTr="00625961">
        <w:trPr>
          <w:gridBefore w:val="1"/>
          <w:wBefore w:w="6" w:type="dxa"/>
          <w:trHeight w:val="1"/>
          <w:jc w:val="center"/>
        </w:trPr>
        <w:tc>
          <w:tcPr>
            <w:tcW w:w="1383" w:type="dxa"/>
            <w:tcBorders>
              <w:top w:val="nil"/>
              <w:left w:val="nil"/>
              <w:bottom w:val="nil"/>
              <w:right w:val="nil"/>
            </w:tcBorders>
          </w:tcPr>
          <w:p w14:paraId="4D367CE3"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tcPr>
          <w:p w14:paraId="3066BCB6" w14:textId="32AC2D08"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(0.159)</w:t>
            </w:r>
          </w:p>
        </w:tc>
        <w:tc>
          <w:tcPr>
            <w:tcW w:w="1269" w:type="dxa"/>
            <w:tcBorders>
              <w:top w:val="nil"/>
              <w:left w:val="nil"/>
              <w:bottom w:val="nil"/>
              <w:right w:val="nil"/>
            </w:tcBorders>
          </w:tcPr>
          <w:p w14:paraId="70625819" w14:textId="7CAB169E"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(0.071)</w:t>
            </w:r>
          </w:p>
        </w:tc>
        <w:tc>
          <w:tcPr>
            <w:tcW w:w="1268" w:type="dxa"/>
            <w:tcBorders>
              <w:top w:val="nil"/>
              <w:left w:val="nil"/>
              <w:bottom w:val="nil"/>
              <w:right w:val="nil"/>
            </w:tcBorders>
          </w:tcPr>
          <w:p w14:paraId="07DAA9F3" w14:textId="051BA03F"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(0.034)</w:t>
            </w:r>
          </w:p>
        </w:tc>
        <w:tc>
          <w:tcPr>
            <w:tcW w:w="1269" w:type="dxa"/>
            <w:tcBorders>
              <w:top w:val="nil"/>
              <w:left w:val="nil"/>
              <w:bottom w:val="nil"/>
              <w:right w:val="nil"/>
            </w:tcBorders>
          </w:tcPr>
          <w:p w14:paraId="6AB69449" w14:textId="539AE775"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(0.131)</w:t>
            </w:r>
          </w:p>
        </w:tc>
        <w:tc>
          <w:tcPr>
            <w:tcW w:w="1268" w:type="dxa"/>
            <w:tcBorders>
              <w:top w:val="nil"/>
              <w:left w:val="nil"/>
              <w:bottom w:val="nil"/>
              <w:right w:val="nil"/>
            </w:tcBorders>
          </w:tcPr>
          <w:p w14:paraId="79639985" w14:textId="49E219FF"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(0.055)</w:t>
            </w:r>
          </w:p>
        </w:tc>
        <w:tc>
          <w:tcPr>
            <w:tcW w:w="1269" w:type="dxa"/>
            <w:tcBorders>
              <w:top w:val="nil"/>
              <w:left w:val="nil"/>
              <w:bottom w:val="nil"/>
              <w:right w:val="nil"/>
            </w:tcBorders>
          </w:tcPr>
          <w:p w14:paraId="7D057DD2" w14:textId="3971BD8C"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(0.028)</w:t>
            </w:r>
          </w:p>
        </w:tc>
      </w:tr>
      <w:tr w:rsidR="00C85645" w:rsidRPr="00454A2C" w14:paraId="7DFC61C4" w14:textId="77777777" w:rsidTr="00625961">
        <w:trPr>
          <w:gridBefore w:val="1"/>
          <w:wBefore w:w="6" w:type="dxa"/>
          <w:trHeight w:val="1"/>
          <w:jc w:val="center"/>
        </w:trPr>
        <w:tc>
          <w:tcPr>
            <w:tcW w:w="1383" w:type="dxa"/>
            <w:vMerge w:val="restart"/>
            <w:tcBorders>
              <w:top w:val="nil"/>
              <w:left w:val="nil"/>
              <w:right w:val="nil"/>
            </w:tcBorders>
          </w:tcPr>
          <w:p w14:paraId="0D98718F" w14:textId="77777777" w:rsidR="00C85645" w:rsidRPr="00454A2C" w:rsidRDefault="00C85645" w:rsidP="00676E18">
            <w:pPr>
              <w:autoSpaceDE w:val="0"/>
              <w:autoSpaceDN w:val="0"/>
              <w:adjustRightInd w:val="0"/>
              <w:rPr>
                <w:rFonts w:eastAsia="Times New Roman"/>
                <w:sz w:val="16"/>
                <w:szCs w:val="16"/>
              </w:rPr>
            </w:pPr>
            <w:r w:rsidRPr="00454A2C">
              <w:rPr>
                <w:rFonts w:eastAsia="Times New Roman"/>
                <w:sz w:val="16"/>
                <w:szCs w:val="16"/>
              </w:rPr>
              <w:t>GDP per Capita (logged)</w:t>
            </w:r>
          </w:p>
        </w:tc>
        <w:tc>
          <w:tcPr>
            <w:tcW w:w="1268" w:type="dxa"/>
            <w:tcBorders>
              <w:top w:val="nil"/>
              <w:left w:val="nil"/>
              <w:bottom w:val="nil"/>
              <w:right w:val="nil"/>
            </w:tcBorders>
          </w:tcPr>
          <w:p w14:paraId="712FFEC5" w14:textId="00F5B07E"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-0.488***</w:t>
            </w:r>
          </w:p>
        </w:tc>
        <w:tc>
          <w:tcPr>
            <w:tcW w:w="1269" w:type="dxa"/>
            <w:tcBorders>
              <w:top w:val="nil"/>
              <w:left w:val="nil"/>
              <w:bottom w:val="nil"/>
              <w:right w:val="nil"/>
            </w:tcBorders>
          </w:tcPr>
          <w:p w14:paraId="594DAF38" w14:textId="164BBF0B"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-0.242***</w:t>
            </w:r>
          </w:p>
        </w:tc>
        <w:tc>
          <w:tcPr>
            <w:tcW w:w="1268" w:type="dxa"/>
            <w:tcBorders>
              <w:top w:val="nil"/>
              <w:left w:val="nil"/>
              <w:bottom w:val="nil"/>
              <w:right w:val="nil"/>
            </w:tcBorders>
          </w:tcPr>
          <w:p w14:paraId="1447E7AA" w14:textId="7FB9779B"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0.312***</w:t>
            </w:r>
          </w:p>
        </w:tc>
        <w:tc>
          <w:tcPr>
            <w:tcW w:w="1269" w:type="dxa"/>
            <w:tcBorders>
              <w:top w:val="nil"/>
              <w:left w:val="nil"/>
              <w:bottom w:val="nil"/>
              <w:right w:val="nil"/>
            </w:tcBorders>
          </w:tcPr>
          <w:p w14:paraId="258F22F3" w14:textId="0EDA6F12"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-0.512***</w:t>
            </w:r>
          </w:p>
        </w:tc>
        <w:tc>
          <w:tcPr>
            <w:tcW w:w="1268" w:type="dxa"/>
            <w:tcBorders>
              <w:top w:val="nil"/>
              <w:left w:val="nil"/>
              <w:bottom w:val="nil"/>
              <w:right w:val="nil"/>
            </w:tcBorders>
          </w:tcPr>
          <w:p w14:paraId="7F3C94F9" w14:textId="2A2B66C8"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-0.285***</w:t>
            </w:r>
          </w:p>
        </w:tc>
        <w:tc>
          <w:tcPr>
            <w:tcW w:w="1269" w:type="dxa"/>
            <w:tcBorders>
              <w:top w:val="nil"/>
              <w:left w:val="nil"/>
              <w:bottom w:val="nil"/>
              <w:right w:val="nil"/>
            </w:tcBorders>
          </w:tcPr>
          <w:p w14:paraId="522C0659" w14:textId="182D19AD"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0.359***</w:t>
            </w:r>
          </w:p>
        </w:tc>
      </w:tr>
      <w:tr w:rsidR="00C85645" w:rsidRPr="00454A2C" w14:paraId="5DE9CBE3" w14:textId="77777777" w:rsidTr="00625961">
        <w:trPr>
          <w:gridBefore w:val="1"/>
          <w:wBefore w:w="6" w:type="dxa"/>
          <w:trHeight w:val="1"/>
          <w:jc w:val="center"/>
        </w:trPr>
        <w:tc>
          <w:tcPr>
            <w:tcW w:w="1383" w:type="dxa"/>
            <w:vMerge/>
            <w:tcBorders>
              <w:left w:val="nil"/>
              <w:bottom w:val="nil"/>
              <w:right w:val="nil"/>
            </w:tcBorders>
          </w:tcPr>
          <w:p w14:paraId="563F8973"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tcPr>
          <w:p w14:paraId="1CD49FA8" w14:textId="5841DE9C"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(0.036)</w:t>
            </w:r>
          </w:p>
        </w:tc>
        <w:tc>
          <w:tcPr>
            <w:tcW w:w="1269" w:type="dxa"/>
            <w:tcBorders>
              <w:top w:val="nil"/>
              <w:left w:val="nil"/>
              <w:bottom w:val="nil"/>
              <w:right w:val="nil"/>
            </w:tcBorders>
          </w:tcPr>
          <w:p w14:paraId="23FDB0B2" w14:textId="6737EB1D"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(0.022)</w:t>
            </w:r>
          </w:p>
        </w:tc>
        <w:tc>
          <w:tcPr>
            <w:tcW w:w="1268" w:type="dxa"/>
            <w:tcBorders>
              <w:top w:val="nil"/>
              <w:left w:val="nil"/>
              <w:bottom w:val="nil"/>
              <w:right w:val="nil"/>
            </w:tcBorders>
          </w:tcPr>
          <w:p w14:paraId="56706D23" w14:textId="277492CE"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(0.019)</w:t>
            </w:r>
          </w:p>
        </w:tc>
        <w:tc>
          <w:tcPr>
            <w:tcW w:w="1269" w:type="dxa"/>
            <w:tcBorders>
              <w:top w:val="nil"/>
              <w:left w:val="nil"/>
              <w:bottom w:val="nil"/>
              <w:right w:val="nil"/>
            </w:tcBorders>
          </w:tcPr>
          <w:p w14:paraId="3217B4B4" w14:textId="24EC7E3A"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(0.032)</w:t>
            </w:r>
          </w:p>
        </w:tc>
        <w:tc>
          <w:tcPr>
            <w:tcW w:w="1268" w:type="dxa"/>
            <w:tcBorders>
              <w:top w:val="nil"/>
              <w:left w:val="nil"/>
              <w:bottom w:val="nil"/>
              <w:right w:val="nil"/>
            </w:tcBorders>
          </w:tcPr>
          <w:p w14:paraId="527C20D3" w14:textId="14B716C3"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(0.023)</w:t>
            </w:r>
          </w:p>
        </w:tc>
        <w:tc>
          <w:tcPr>
            <w:tcW w:w="1269" w:type="dxa"/>
            <w:tcBorders>
              <w:top w:val="nil"/>
              <w:left w:val="nil"/>
              <w:bottom w:val="nil"/>
              <w:right w:val="nil"/>
            </w:tcBorders>
          </w:tcPr>
          <w:p w14:paraId="7F042AC5" w14:textId="7008BD5D"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(0.022)</w:t>
            </w:r>
          </w:p>
        </w:tc>
      </w:tr>
      <w:tr w:rsidR="00C85645" w:rsidRPr="00454A2C" w14:paraId="275397D4" w14:textId="77777777" w:rsidTr="00625961">
        <w:trPr>
          <w:gridBefore w:val="1"/>
          <w:wBefore w:w="6" w:type="dxa"/>
          <w:trHeight w:val="1"/>
          <w:jc w:val="center"/>
        </w:trPr>
        <w:tc>
          <w:tcPr>
            <w:tcW w:w="1383" w:type="dxa"/>
            <w:tcBorders>
              <w:top w:val="nil"/>
              <w:left w:val="nil"/>
              <w:bottom w:val="nil"/>
              <w:right w:val="nil"/>
            </w:tcBorders>
          </w:tcPr>
          <w:p w14:paraId="6D3FBB46" w14:textId="77777777" w:rsidR="00C85645" w:rsidRPr="00454A2C" w:rsidRDefault="00C85645" w:rsidP="00676E18">
            <w:pPr>
              <w:autoSpaceDE w:val="0"/>
              <w:autoSpaceDN w:val="0"/>
              <w:adjustRightInd w:val="0"/>
              <w:rPr>
                <w:rFonts w:eastAsia="Times New Roman"/>
                <w:sz w:val="16"/>
                <w:szCs w:val="16"/>
              </w:rPr>
            </w:pPr>
            <w:r w:rsidRPr="00454A2C">
              <w:rPr>
                <w:rFonts w:eastAsia="Times New Roman"/>
                <w:sz w:val="16"/>
                <w:szCs w:val="16"/>
              </w:rPr>
              <w:t xml:space="preserve">GDP growth </w:t>
            </w:r>
          </w:p>
        </w:tc>
        <w:tc>
          <w:tcPr>
            <w:tcW w:w="1268" w:type="dxa"/>
            <w:tcBorders>
              <w:top w:val="nil"/>
              <w:left w:val="nil"/>
              <w:bottom w:val="nil"/>
              <w:right w:val="nil"/>
            </w:tcBorders>
          </w:tcPr>
          <w:p w14:paraId="422B74C2" w14:textId="6E2DC997"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0.009</w:t>
            </w:r>
          </w:p>
        </w:tc>
        <w:tc>
          <w:tcPr>
            <w:tcW w:w="1269" w:type="dxa"/>
            <w:tcBorders>
              <w:top w:val="nil"/>
              <w:left w:val="nil"/>
              <w:bottom w:val="nil"/>
              <w:right w:val="nil"/>
            </w:tcBorders>
          </w:tcPr>
          <w:p w14:paraId="182B0933" w14:textId="0275D64B"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0.000</w:t>
            </w:r>
          </w:p>
        </w:tc>
        <w:tc>
          <w:tcPr>
            <w:tcW w:w="1268" w:type="dxa"/>
            <w:tcBorders>
              <w:top w:val="nil"/>
              <w:left w:val="nil"/>
              <w:bottom w:val="nil"/>
              <w:right w:val="nil"/>
            </w:tcBorders>
          </w:tcPr>
          <w:p w14:paraId="460CB162" w14:textId="179C0548"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-0.000</w:t>
            </w:r>
          </w:p>
        </w:tc>
        <w:tc>
          <w:tcPr>
            <w:tcW w:w="1269" w:type="dxa"/>
            <w:tcBorders>
              <w:top w:val="nil"/>
              <w:left w:val="nil"/>
              <w:bottom w:val="nil"/>
              <w:right w:val="nil"/>
            </w:tcBorders>
          </w:tcPr>
          <w:p w14:paraId="6FFDDDDB" w14:textId="60DDD373"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0.009*</w:t>
            </w:r>
          </w:p>
        </w:tc>
        <w:tc>
          <w:tcPr>
            <w:tcW w:w="1268" w:type="dxa"/>
            <w:tcBorders>
              <w:top w:val="nil"/>
              <w:left w:val="nil"/>
              <w:bottom w:val="nil"/>
              <w:right w:val="nil"/>
            </w:tcBorders>
          </w:tcPr>
          <w:p w14:paraId="793511EB" w14:textId="0F566931"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0.001</w:t>
            </w:r>
          </w:p>
        </w:tc>
        <w:tc>
          <w:tcPr>
            <w:tcW w:w="1269" w:type="dxa"/>
            <w:tcBorders>
              <w:top w:val="nil"/>
              <w:left w:val="nil"/>
              <w:bottom w:val="nil"/>
              <w:right w:val="nil"/>
            </w:tcBorders>
          </w:tcPr>
          <w:p w14:paraId="03FD4BDA" w14:textId="1C50A623"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-0.001</w:t>
            </w:r>
          </w:p>
        </w:tc>
      </w:tr>
      <w:tr w:rsidR="00C85645" w:rsidRPr="00454A2C" w14:paraId="05E62AA4" w14:textId="77777777" w:rsidTr="00625961">
        <w:trPr>
          <w:gridBefore w:val="1"/>
          <w:wBefore w:w="6" w:type="dxa"/>
          <w:trHeight w:val="1"/>
          <w:jc w:val="center"/>
        </w:trPr>
        <w:tc>
          <w:tcPr>
            <w:tcW w:w="1383" w:type="dxa"/>
            <w:tcBorders>
              <w:top w:val="nil"/>
              <w:left w:val="nil"/>
              <w:bottom w:val="nil"/>
              <w:right w:val="nil"/>
            </w:tcBorders>
          </w:tcPr>
          <w:p w14:paraId="4CF46B3E"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tcPr>
          <w:p w14:paraId="754EDA9C" w14:textId="64D0DE7C"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(0.006)</w:t>
            </w:r>
          </w:p>
        </w:tc>
        <w:tc>
          <w:tcPr>
            <w:tcW w:w="1269" w:type="dxa"/>
            <w:tcBorders>
              <w:top w:val="nil"/>
              <w:left w:val="nil"/>
              <w:bottom w:val="nil"/>
              <w:right w:val="nil"/>
            </w:tcBorders>
          </w:tcPr>
          <w:p w14:paraId="6D2581DD" w14:textId="21A92DE9"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(0.002)</w:t>
            </w:r>
          </w:p>
        </w:tc>
        <w:tc>
          <w:tcPr>
            <w:tcW w:w="1268" w:type="dxa"/>
            <w:tcBorders>
              <w:top w:val="nil"/>
              <w:left w:val="nil"/>
              <w:bottom w:val="nil"/>
              <w:right w:val="nil"/>
            </w:tcBorders>
          </w:tcPr>
          <w:p w14:paraId="52F3EA67" w14:textId="754F2160"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(0.001)</w:t>
            </w:r>
          </w:p>
        </w:tc>
        <w:tc>
          <w:tcPr>
            <w:tcW w:w="1269" w:type="dxa"/>
            <w:tcBorders>
              <w:top w:val="nil"/>
              <w:left w:val="nil"/>
              <w:bottom w:val="nil"/>
              <w:right w:val="nil"/>
            </w:tcBorders>
          </w:tcPr>
          <w:p w14:paraId="727459A4" w14:textId="3BBE59F4"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(0.005)</w:t>
            </w:r>
          </w:p>
        </w:tc>
        <w:tc>
          <w:tcPr>
            <w:tcW w:w="1268" w:type="dxa"/>
            <w:tcBorders>
              <w:top w:val="nil"/>
              <w:left w:val="nil"/>
              <w:bottom w:val="nil"/>
              <w:right w:val="nil"/>
            </w:tcBorders>
          </w:tcPr>
          <w:p w14:paraId="749FDBD1" w14:textId="17874F2B"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(0.002)</w:t>
            </w:r>
          </w:p>
        </w:tc>
        <w:tc>
          <w:tcPr>
            <w:tcW w:w="1269" w:type="dxa"/>
            <w:tcBorders>
              <w:top w:val="nil"/>
              <w:left w:val="nil"/>
              <w:bottom w:val="nil"/>
              <w:right w:val="nil"/>
            </w:tcBorders>
          </w:tcPr>
          <w:p w14:paraId="33C0C8DA" w14:textId="21D2BB25"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(0.001)</w:t>
            </w:r>
          </w:p>
        </w:tc>
      </w:tr>
      <w:tr w:rsidR="00C85645" w:rsidRPr="00454A2C" w14:paraId="451CB08A" w14:textId="77777777" w:rsidTr="00625961">
        <w:trPr>
          <w:gridBefore w:val="1"/>
          <w:wBefore w:w="6" w:type="dxa"/>
          <w:trHeight w:val="1"/>
          <w:jc w:val="center"/>
        </w:trPr>
        <w:tc>
          <w:tcPr>
            <w:tcW w:w="1383" w:type="dxa"/>
            <w:vMerge w:val="restart"/>
            <w:tcBorders>
              <w:top w:val="nil"/>
              <w:left w:val="nil"/>
              <w:right w:val="nil"/>
            </w:tcBorders>
          </w:tcPr>
          <w:p w14:paraId="69FE8814" w14:textId="77777777" w:rsidR="00C85645" w:rsidRPr="00454A2C" w:rsidRDefault="00C85645" w:rsidP="00676E18">
            <w:pPr>
              <w:autoSpaceDE w:val="0"/>
              <w:autoSpaceDN w:val="0"/>
              <w:adjustRightInd w:val="0"/>
              <w:rPr>
                <w:rFonts w:eastAsia="Times New Roman"/>
                <w:sz w:val="16"/>
                <w:szCs w:val="16"/>
              </w:rPr>
            </w:pPr>
            <w:r w:rsidRPr="00454A2C">
              <w:rPr>
                <w:rFonts w:eastAsia="Times New Roman"/>
                <w:sz w:val="16"/>
                <w:szCs w:val="16"/>
              </w:rPr>
              <w:t>Population (logged)</w:t>
            </w:r>
          </w:p>
        </w:tc>
        <w:tc>
          <w:tcPr>
            <w:tcW w:w="1268" w:type="dxa"/>
            <w:tcBorders>
              <w:top w:val="nil"/>
              <w:left w:val="nil"/>
              <w:bottom w:val="nil"/>
              <w:right w:val="nil"/>
            </w:tcBorders>
          </w:tcPr>
          <w:p w14:paraId="34DBE555" w14:textId="2B9720FA"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0.479***</w:t>
            </w:r>
          </w:p>
        </w:tc>
        <w:tc>
          <w:tcPr>
            <w:tcW w:w="1269" w:type="dxa"/>
            <w:tcBorders>
              <w:top w:val="nil"/>
              <w:left w:val="nil"/>
              <w:bottom w:val="nil"/>
              <w:right w:val="nil"/>
            </w:tcBorders>
          </w:tcPr>
          <w:p w14:paraId="72F9B92E" w14:textId="1FBADEE6"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0.190***</w:t>
            </w:r>
          </w:p>
        </w:tc>
        <w:tc>
          <w:tcPr>
            <w:tcW w:w="1268" w:type="dxa"/>
            <w:tcBorders>
              <w:top w:val="nil"/>
              <w:left w:val="nil"/>
              <w:bottom w:val="nil"/>
              <w:right w:val="nil"/>
            </w:tcBorders>
          </w:tcPr>
          <w:p w14:paraId="7142089A" w14:textId="7E11277D"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-0.243***</w:t>
            </w:r>
          </w:p>
        </w:tc>
        <w:tc>
          <w:tcPr>
            <w:tcW w:w="1269" w:type="dxa"/>
            <w:tcBorders>
              <w:top w:val="nil"/>
              <w:left w:val="nil"/>
              <w:bottom w:val="nil"/>
              <w:right w:val="nil"/>
            </w:tcBorders>
          </w:tcPr>
          <w:p w14:paraId="0D50F58F" w14:textId="4DC79F32"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0.541***</w:t>
            </w:r>
          </w:p>
        </w:tc>
        <w:tc>
          <w:tcPr>
            <w:tcW w:w="1268" w:type="dxa"/>
            <w:tcBorders>
              <w:top w:val="nil"/>
              <w:left w:val="nil"/>
              <w:bottom w:val="nil"/>
              <w:right w:val="nil"/>
            </w:tcBorders>
          </w:tcPr>
          <w:p w14:paraId="75E91AEE" w14:textId="18553149"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0.225***</w:t>
            </w:r>
          </w:p>
        </w:tc>
        <w:tc>
          <w:tcPr>
            <w:tcW w:w="1269" w:type="dxa"/>
            <w:tcBorders>
              <w:top w:val="nil"/>
              <w:left w:val="nil"/>
              <w:bottom w:val="nil"/>
              <w:right w:val="nil"/>
            </w:tcBorders>
          </w:tcPr>
          <w:p w14:paraId="0ABB0E35" w14:textId="27828B40"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-0.251***</w:t>
            </w:r>
          </w:p>
        </w:tc>
      </w:tr>
      <w:tr w:rsidR="00C85645" w:rsidRPr="00454A2C" w14:paraId="70CC043A" w14:textId="77777777" w:rsidTr="00625961">
        <w:trPr>
          <w:gridBefore w:val="1"/>
          <w:wBefore w:w="6" w:type="dxa"/>
          <w:trHeight w:val="1"/>
          <w:jc w:val="center"/>
        </w:trPr>
        <w:tc>
          <w:tcPr>
            <w:tcW w:w="1383" w:type="dxa"/>
            <w:vMerge/>
            <w:tcBorders>
              <w:left w:val="nil"/>
              <w:bottom w:val="nil"/>
              <w:right w:val="nil"/>
            </w:tcBorders>
          </w:tcPr>
          <w:p w14:paraId="78AD7B31"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tcPr>
          <w:p w14:paraId="502306BD" w14:textId="677100A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(0.024)</w:t>
            </w:r>
          </w:p>
        </w:tc>
        <w:tc>
          <w:tcPr>
            <w:tcW w:w="1269" w:type="dxa"/>
            <w:tcBorders>
              <w:top w:val="nil"/>
              <w:left w:val="nil"/>
              <w:bottom w:val="nil"/>
              <w:right w:val="nil"/>
            </w:tcBorders>
          </w:tcPr>
          <w:p w14:paraId="6AC66FB4" w14:textId="342205E0"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(0.018)</w:t>
            </w:r>
          </w:p>
        </w:tc>
        <w:tc>
          <w:tcPr>
            <w:tcW w:w="1268" w:type="dxa"/>
            <w:tcBorders>
              <w:top w:val="nil"/>
              <w:left w:val="nil"/>
              <w:bottom w:val="nil"/>
              <w:right w:val="nil"/>
            </w:tcBorders>
          </w:tcPr>
          <w:p w14:paraId="59B82D92" w14:textId="25A56261"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(0.019)</w:t>
            </w:r>
          </w:p>
        </w:tc>
        <w:tc>
          <w:tcPr>
            <w:tcW w:w="1269" w:type="dxa"/>
            <w:tcBorders>
              <w:top w:val="nil"/>
              <w:left w:val="nil"/>
              <w:bottom w:val="nil"/>
              <w:right w:val="nil"/>
            </w:tcBorders>
          </w:tcPr>
          <w:p w14:paraId="09B92A83" w14:textId="5C9AF365"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(0.022)</w:t>
            </w:r>
          </w:p>
        </w:tc>
        <w:tc>
          <w:tcPr>
            <w:tcW w:w="1268" w:type="dxa"/>
            <w:tcBorders>
              <w:top w:val="nil"/>
              <w:left w:val="nil"/>
              <w:bottom w:val="nil"/>
              <w:right w:val="nil"/>
            </w:tcBorders>
          </w:tcPr>
          <w:p w14:paraId="1FA0895B" w14:textId="03791EE8"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(0.015)</w:t>
            </w:r>
          </w:p>
        </w:tc>
        <w:tc>
          <w:tcPr>
            <w:tcW w:w="1269" w:type="dxa"/>
            <w:tcBorders>
              <w:top w:val="nil"/>
              <w:left w:val="nil"/>
              <w:bottom w:val="nil"/>
              <w:right w:val="nil"/>
            </w:tcBorders>
          </w:tcPr>
          <w:p w14:paraId="6CC23083" w14:textId="30C50E25"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(0.012)</w:t>
            </w:r>
          </w:p>
        </w:tc>
      </w:tr>
      <w:tr w:rsidR="00C85645" w:rsidRPr="00454A2C" w14:paraId="3BEF86C1" w14:textId="77777777" w:rsidTr="00625961">
        <w:trPr>
          <w:gridBefore w:val="1"/>
          <w:wBefore w:w="6" w:type="dxa"/>
          <w:trHeight w:val="1"/>
          <w:jc w:val="center"/>
        </w:trPr>
        <w:tc>
          <w:tcPr>
            <w:tcW w:w="1383" w:type="dxa"/>
            <w:vMerge w:val="restart"/>
            <w:tcBorders>
              <w:top w:val="nil"/>
              <w:left w:val="nil"/>
              <w:right w:val="nil"/>
            </w:tcBorders>
          </w:tcPr>
          <w:p w14:paraId="5DCB21F9" w14:textId="77777777" w:rsidR="00C85645" w:rsidRPr="00454A2C" w:rsidRDefault="00C85645" w:rsidP="00676E18">
            <w:pPr>
              <w:autoSpaceDE w:val="0"/>
              <w:autoSpaceDN w:val="0"/>
              <w:adjustRightInd w:val="0"/>
              <w:rPr>
                <w:rFonts w:eastAsia="Times New Roman"/>
                <w:sz w:val="16"/>
                <w:szCs w:val="16"/>
              </w:rPr>
            </w:pPr>
            <w:r w:rsidRPr="00454A2C">
              <w:rPr>
                <w:rFonts w:eastAsia="Times New Roman"/>
                <w:sz w:val="16"/>
                <w:szCs w:val="16"/>
              </w:rPr>
              <w:t>Oil per capita (logged)</w:t>
            </w:r>
          </w:p>
        </w:tc>
        <w:tc>
          <w:tcPr>
            <w:tcW w:w="1268" w:type="dxa"/>
            <w:tcBorders>
              <w:top w:val="nil"/>
              <w:left w:val="nil"/>
              <w:bottom w:val="nil"/>
              <w:right w:val="nil"/>
            </w:tcBorders>
          </w:tcPr>
          <w:p w14:paraId="2A9432D1" w14:textId="48761621"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0.052***</w:t>
            </w:r>
          </w:p>
        </w:tc>
        <w:tc>
          <w:tcPr>
            <w:tcW w:w="1269" w:type="dxa"/>
            <w:tcBorders>
              <w:top w:val="nil"/>
              <w:left w:val="nil"/>
              <w:bottom w:val="nil"/>
              <w:right w:val="nil"/>
            </w:tcBorders>
          </w:tcPr>
          <w:p w14:paraId="126E364C" w14:textId="141080CA"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0.016**</w:t>
            </w:r>
          </w:p>
        </w:tc>
        <w:tc>
          <w:tcPr>
            <w:tcW w:w="1268" w:type="dxa"/>
            <w:tcBorders>
              <w:top w:val="nil"/>
              <w:left w:val="nil"/>
              <w:bottom w:val="nil"/>
              <w:right w:val="nil"/>
            </w:tcBorders>
          </w:tcPr>
          <w:p w14:paraId="2925C832" w14:textId="4DC8B6A8"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-0.018**</w:t>
            </w:r>
          </w:p>
        </w:tc>
        <w:tc>
          <w:tcPr>
            <w:tcW w:w="1269" w:type="dxa"/>
            <w:tcBorders>
              <w:top w:val="nil"/>
              <w:left w:val="nil"/>
              <w:bottom w:val="nil"/>
              <w:right w:val="nil"/>
            </w:tcBorders>
          </w:tcPr>
          <w:p w14:paraId="297DDDB0" w14:textId="5F8DFBF8"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0.044***</w:t>
            </w:r>
          </w:p>
        </w:tc>
        <w:tc>
          <w:tcPr>
            <w:tcW w:w="1268" w:type="dxa"/>
            <w:tcBorders>
              <w:top w:val="nil"/>
              <w:left w:val="nil"/>
              <w:bottom w:val="nil"/>
              <w:right w:val="nil"/>
            </w:tcBorders>
          </w:tcPr>
          <w:p w14:paraId="5CAE7344" w14:textId="10FFAE3E"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0.026***</w:t>
            </w:r>
          </w:p>
        </w:tc>
        <w:tc>
          <w:tcPr>
            <w:tcW w:w="1269" w:type="dxa"/>
            <w:tcBorders>
              <w:top w:val="nil"/>
              <w:left w:val="nil"/>
              <w:bottom w:val="nil"/>
              <w:right w:val="nil"/>
            </w:tcBorders>
          </w:tcPr>
          <w:p w14:paraId="2B88D8BD" w14:textId="3B87A637"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-0.025***</w:t>
            </w:r>
          </w:p>
        </w:tc>
      </w:tr>
      <w:tr w:rsidR="00C85645" w:rsidRPr="00454A2C" w14:paraId="4853052D" w14:textId="77777777" w:rsidTr="00625961">
        <w:trPr>
          <w:gridBefore w:val="1"/>
          <w:wBefore w:w="6" w:type="dxa"/>
          <w:trHeight w:val="1"/>
          <w:jc w:val="center"/>
        </w:trPr>
        <w:tc>
          <w:tcPr>
            <w:tcW w:w="1383" w:type="dxa"/>
            <w:vMerge/>
            <w:tcBorders>
              <w:left w:val="nil"/>
              <w:bottom w:val="nil"/>
              <w:right w:val="nil"/>
            </w:tcBorders>
          </w:tcPr>
          <w:p w14:paraId="6F116783" w14:textId="77777777" w:rsidR="00C85645" w:rsidRPr="00454A2C" w:rsidRDefault="00C85645" w:rsidP="00676E18">
            <w:pPr>
              <w:autoSpaceDE w:val="0"/>
              <w:autoSpaceDN w:val="0"/>
              <w:adjustRightInd w:val="0"/>
              <w:rPr>
                <w:rFonts w:eastAsia="Times New Roman"/>
                <w:sz w:val="16"/>
                <w:szCs w:val="16"/>
              </w:rPr>
            </w:pPr>
          </w:p>
        </w:tc>
        <w:tc>
          <w:tcPr>
            <w:tcW w:w="1268" w:type="dxa"/>
            <w:tcBorders>
              <w:top w:val="nil"/>
              <w:left w:val="nil"/>
              <w:bottom w:val="nil"/>
              <w:right w:val="nil"/>
            </w:tcBorders>
          </w:tcPr>
          <w:p w14:paraId="5F6F7DA5" w14:textId="29B47B38"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(0.009)</w:t>
            </w:r>
          </w:p>
        </w:tc>
        <w:tc>
          <w:tcPr>
            <w:tcW w:w="1269" w:type="dxa"/>
            <w:tcBorders>
              <w:top w:val="nil"/>
              <w:left w:val="nil"/>
              <w:bottom w:val="nil"/>
              <w:right w:val="nil"/>
            </w:tcBorders>
          </w:tcPr>
          <w:p w14:paraId="53341B6D" w14:textId="56A92D9D"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(0.008)</w:t>
            </w:r>
          </w:p>
        </w:tc>
        <w:tc>
          <w:tcPr>
            <w:tcW w:w="1268" w:type="dxa"/>
            <w:tcBorders>
              <w:top w:val="nil"/>
              <w:left w:val="nil"/>
              <w:bottom w:val="nil"/>
              <w:right w:val="nil"/>
            </w:tcBorders>
          </w:tcPr>
          <w:p w14:paraId="110D1871" w14:textId="63F73DEC"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(0.009)</w:t>
            </w:r>
          </w:p>
        </w:tc>
        <w:tc>
          <w:tcPr>
            <w:tcW w:w="1269" w:type="dxa"/>
            <w:tcBorders>
              <w:top w:val="nil"/>
              <w:left w:val="nil"/>
              <w:bottom w:val="nil"/>
              <w:right w:val="nil"/>
            </w:tcBorders>
          </w:tcPr>
          <w:p w14:paraId="3E6F537C" w14:textId="4E2CD388"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(0.009)</w:t>
            </w:r>
          </w:p>
        </w:tc>
        <w:tc>
          <w:tcPr>
            <w:tcW w:w="1268" w:type="dxa"/>
            <w:tcBorders>
              <w:top w:val="nil"/>
              <w:left w:val="nil"/>
              <w:bottom w:val="nil"/>
              <w:right w:val="nil"/>
            </w:tcBorders>
          </w:tcPr>
          <w:p w14:paraId="4FE28ADF" w14:textId="25C280DA" w:rsidR="00C85645" w:rsidRPr="00D33804" w:rsidRDefault="00C85645" w:rsidP="00676E18">
            <w:pPr>
              <w:tabs>
                <w:tab w:val="decimal" w:pos="674"/>
              </w:tabs>
              <w:autoSpaceDE w:val="0"/>
              <w:autoSpaceDN w:val="0"/>
              <w:adjustRightInd w:val="0"/>
              <w:jc w:val="center"/>
              <w:rPr>
                <w:rFonts w:eastAsia="Times New Roman"/>
                <w:sz w:val="16"/>
                <w:szCs w:val="16"/>
              </w:rPr>
            </w:pPr>
            <w:r w:rsidRPr="00C6260D">
              <w:rPr>
                <w:sz w:val="16"/>
                <w:szCs w:val="16"/>
              </w:rPr>
              <w:t>(0.008)</w:t>
            </w:r>
          </w:p>
        </w:tc>
        <w:tc>
          <w:tcPr>
            <w:tcW w:w="1269" w:type="dxa"/>
            <w:tcBorders>
              <w:top w:val="nil"/>
              <w:left w:val="nil"/>
              <w:bottom w:val="nil"/>
              <w:right w:val="nil"/>
            </w:tcBorders>
          </w:tcPr>
          <w:p w14:paraId="40F66A26" w14:textId="7956C831"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(0.009)</w:t>
            </w:r>
          </w:p>
        </w:tc>
      </w:tr>
      <w:tr w:rsidR="00C85645" w:rsidRPr="00454A2C" w14:paraId="2A2E9171" w14:textId="77777777" w:rsidTr="00625961">
        <w:trPr>
          <w:gridBefore w:val="1"/>
          <w:wBefore w:w="6" w:type="dxa"/>
          <w:trHeight w:val="1"/>
          <w:jc w:val="center"/>
        </w:trPr>
        <w:tc>
          <w:tcPr>
            <w:tcW w:w="1383" w:type="dxa"/>
            <w:tcBorders>
              <w:top w:val="nil"/>
              <w:left w:val="nil"/>
              <w:bottom w:val="nil"/>
              <w:right w:val="nil"/>
            </w:tcBorders>
          </w:tcPr>
          <w:p w14:paraId="7C3D440A" w14:textId="1517E02B" w:rsidR="00C85645" w:rsidRPr="00454A2C" w:rsidRDefault="00C85645" w:rsidP="00676E18">
            <w:pPr>
              <w:autoSpaceDE w:val="0"/>
              <w:autoSpaceDN w:val="0"/>
              <w:adjustRightInd w:val="0"/>
              <w:rPr>
                <w:rFonts w:eastAsia="Times New Roman"/>
                <w:iCs/>
                <w:sz w:val="16"/>
                <w:szCs w:val="16"/>
              </w:rPr>
            </w:pPr>
            <w:r>
              <w:rPr>
                <w:rFonts w:eastAsia="Times New Roman"/>
                <w:iCs/>
                <w:sz w:val="16"/>
                <w:szCs w:val="16"/>
              </w:rPr>
              <w:t>Ethnic Frac</w:t>
            </w:r>
          </w:p>
        </w:tc>
        <w:tc>
          <w:tcPr>
            <w:tcW w:w="1268" w:type="dxa"/>
            <w:tcBorders>
              <w:top w:val="nil"/>
              <w:left w:val="nil"/>
              <w:bottom w:val="nil"/>
              <w:right w:val="nil"/>
            </w:tcBorders>
          </w:tcPr>
          <w:p w14:paraId="556832EF" w14:textId="1F0F6BAA"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0.517**</w:t>
            </w:r>
          </w:p>
        </w:tc>
        <w:tc>
          <w:tcPr>
            <w:tcW w:w="1269" w:type="dxa"/>
            <w:tcBorders>
              <w:top w:val="nil"/>
              <w:left w:val="nil"/>
              <w:bottom w:val="nil"/>
              <w:right w:val="nil"/>
            </w:tcBorders>
          </w:tcPr>
          <w:p w14:paraId="1976EC0B" w14:textId="2DA225EF"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0.265***</w:t>
            </w:r>
          </w:p>
        </w:tc>
        <w:tc>
          <w:tcPr>
            <w:tcW w:w="1268" w:type="dxa"/>
            <w:tcBorders>
              <w:top w:val="nil"/>
              <w:left w:val="nil"/>
              <w:bottom w:val="nil"/>
              <w:right w:val="nil"/>
            </w:tcBorders>
          </w:tcPr>
          <w:p w14:paraId="024A2716" w14:textId="40961F1C"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-0.284***</w:t>
            </w:r>
          </w:p>
        </w:tc>
        <w:tc>
          <w:tcPr>
            <w:tcW w:w="1269" w:type="dxa"/>
            <w:tcBorders>
              <w:top w:val="nil"/>
              <w:left w:val="nil"/>
              <w:bottom w:val="nil"/>
              <w:right w:val="nil"/>
            </w:tcBorders>
          </w:tcPr>
          <w:p w14:paraId="71CA163C" w14:textId="114AFC69" w:rsidR="00C85645" w:rsidRPr="00454A2C" w:rsidRDefault="00C85645" w:rsidP="00676E18">
            <w:pPr>
              <w:tabs>
                <w:tab w:val="decimal" w:pos="538"/>
              </w:tabs>
              <w:autoSpaceDE w:val="0"/>
              <w:autoSpaceDN w:val="0"/>
              <w:adjustRightInd w:val="0"/>
              <w:jc w:val="center"/>
              <w:rPr>
                <w:sz w:val="16"/>
                <w:szCs w:val="16"/>
              </w:rPr>
            </w:pPr>
            <w:r w:rsidRPr="0074519E">
              <w:rPr>
                <w:sz w:val="16"/>
                <w:szCs w:val="16"/>
              </w:rPr>
              <w:t>0.203</w:t>
            </w:r>
          </w:p>
        </w:tc>
        <w:tc>
          <w:tcPr>
            <w:tcW w:w="1268" w:type="dxa"/>
            <w:tcBorders>
              <w:top w:val="nil"/>
              <w:left w:val="nil"/>
              <w:bottom w:val="nil"/>
              <w:right w:val="nil"/>
            </w:tcBorders>
          </w:tcPr>
          <w:p w14:paraId="70C3F22F" w14:textId="78C8B03E" w:rsidR="00C85645" w:rsidRPr="00454A2C" w:rsidRDefault="00C85645" w:rsidP="00676E18">
            <w:pPr>
              <w:tabs>
                <w:tab w:val="decimal" w:pos="674"/>
              </w:tabs>
              <w:autoSpaceDE w:val="0"/>
              <w:autoSpaceDN w:val="0"/>
              <w:adjustRightInd w:val="0"/>
              <w:jc w:val="center"/>
              <w:rPr>
                <w:sz w:val="16"/>
                <w:szCs w:val="16"/>
              </w:rPr>
            </w:pPr>
            <w:r w:rsidRPr="00C6260D">
              <w:rPr>
                <w:sz w:val="16"/>
                <w:szCs w:val="16"/>
              </w:rPr>
              <w:t>0.119</w:t>
            </w:r>
          </w:p>
        </w:tc>
        <w:tc>
          <w:tcPr>
            <w:tcW w:w="1269" w:type="dxa"/>
            <w:tcBorders>
              <w:top w:val="nil"/>
              <w:left w:val="nil"/>
              <w:bottom w:val="nil"/>
              <w:right w:val="nil"/>
            </w:tcBorders>
          </w:tcPr>
          <w:p w14:paraId="282EE5B1" w14:textId="21464FC8"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-0.399***</w:t>
            </w:r>
          </w:p>
        </w:tc>
      </w:tr>
      <w:tr w:rsidR="00C85645" w:rsidRPr="00454A2C" w14:paraId="4F4ED709" w14:textId="77777777" w:rsidTr="00625961">
        <w:trPr>
          <w:gridBefore w:val="1"/>
          <w:wBefore w:w="6" w:type="dxa"/>
          <w:trHeight w:val="1"/>
          <w:jc w:val="center"/>
        </w:trPr>
        <w:tc>
          <w:tcPr>
            <w:tcW w:w="1383" w:type="dxa"/>
            <w:tcBorders>
              <w:top w:val="nil"/>
              <w:left w:val="nil"/>
              <w:bottom w:val="nil"/>
              <w:right w:val="nil"/>
            </w:tcBorders>
          </w:tcPr>
          <w:p w14:paraId="578E633B" w14:textId="77777777" w:rsidR="00C85645" w:rsidRPr="00454A2C" w:rsidRDefault="00C85645" w:rsidP="00676E18">
            <w:pPr>
              <w:autoSpaceDE w:val="0"/>
              <w:autoSpaceDN w:val="0"/>
              <w:adjustRightInd w:val="0"/>
              <w:rPr>
                <w:rFonts w:eastAsia="Times New Roman"/>
                <w:iCs/>
                <w:sz w:val="16"/>
                <w:szCs w:val="16"/>
              </w:rPr>
            </w:pPr>
          </w:p>
        </w:tc>
        <w:tc>
          <w:tcPr>
            <w:tcW w:w="1268" w:type="dxa"/>
            <w:tcBorders>
              <w:top w:val="nil"/>
              <w:left w:val="nil"/>
              <w:bottom w:val="nil"/>
              <w:right w:val="nil"/>
            </w:tcBorders>
          </w:tcPr>
          <w:p w14:paraId="0C81BDB5" w14:textId="5A34547B"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(0.214)</w:t>
            </w:r>
          </w:p>
        </w:tc>
        <w:tc>
          <w:tcPr>
            <w:tcW w:w="1269" w:type="dxa"/>
            <w:tcBorders>
              <w:top w:val="nil"/>
              <w:left w:val="nil"/>
              <w:bottom w:val="nil"/>
              <w:right w:val="nil"/>
            </w:tcBorders>
          </w:tcPr>
          <w:p w14:paraId="6857721D" w14:textId="2499CE53"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(0.097)</w:t>
            </w:r>
          </w:p>
        </w:tc>
        <w:tc>
          <w:tcPr>
            <w:tcW w:w="1268" w:type="dxa"/>
            <w:tcBorders>
              <w:top w:val="nil"/>
              <w:left w:val="nil"/>
              <w:bottom w:val="nil"/>
              <w:right w:val="nil"/>
            </w:tcBorders>
          </w:tcPr>
          <w:p w14:paraId="7DC1A690" w14:textId="3B8CFF40"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(0.071)</w:t>
            </w:r>
          </w:p>
        </w:tc>
        <w:tc>
          <w:tcPr>
            <w:tcW w:w="1269" w:type="dxa"/>
            <w:tcBorders>
              <w:top w:val="nil"/>
              <w:left w:val="nil"/>
              <w:bottom w:val="nil"/>
              <w:right w:val="nil"/>
            </w:tcBorders>
          </w:tcPr>
          <w:p w14:paraId="091FCEF6" w14:textId="216F63C8" w:rsidR="00C85645" w:rsidRPr="00454A2C" w:rsidRDefault="00C85645" w:rsidP="00676E18">
            <w:pPr>
              <w:tabs>
                <w:tab w:val="decimal" w:pos="538"/>
              </w:tabs>
              <w:autoSpaceDE w:val="0"/>
              <w:autoSpaceDN w:val="0"/>
              <w:adjustRightInd w:val="0"/>
              <w:jc w:val="center"/>
              <w:rPr>
                <w:sz w:val="16"/>
                <w:szCs w:val="16"/>
              </w:rPr>
            </w:pPr>
            <w:r w:rsidRPr="0074519E">
              <w:rPr>
                <w:sz w:val="16"/>
                <w:szCs w:val="16"/>
              </w:rPr>
              <w:t>(0.191)</w:t>
            </w:r>
          </w:p>
        </w:tc>
        <w:tc>
          <w:tcPr>
            <w:tcW w:w="1268" w:type="dxa"/>
            <w:tcBorders>
              <w:top w:val="nil"/>
              <w:left w:val="nil"/>
              <w:bottom w:val="nil"/>
              <w:right w:val="nil"/>
            </w:tcBorders>
          </w:tcPr>
          <w:p w14:paraId="24537588" w14:textId="0FE82CF2" w:rsidR="00C85645" w:rsidRPr="00454A2C" w:rsidRDefault="00C85645" w:rsidP="00676E18">
            <w:pPr>
              <w:tabs>
                <w:tab w:val="decimal" w:pos="674"/>
              </w:tabs>
              <w:autoSpaceDE w:val="0"/>
              <w:autoSpaceDN w:val="0"/>
              <w:adjustRightInd w:val="0"/>
              <w:jc w:val="center"/>
              <w:rPr>
                <w:sz w:val="16"/>
                <w:szCs w:val="16"/>
              </w:rPr>
            </w:pPr>
            <w:r w:rsidRPr="00C6260D">
              <w:rPr>
                <w:sz w:val="16"/>
                <w:szCs w:val="16"/>
              </w:rPr>
              <w:t>(0.091)</w:t>
            </w:r>
          </w:p>
        </w:tc>
        <w:tc>
          <w:tcPr>
            <w:tcW w:w="1269" w:type="dxa"/>
            <w:tcBorders>
              <w:top w:val="nil"/>
              <w:left w:val="nil"/>
              <w:bottom w:val="nil"/>
              <w:right w:val="nil"/>
            </w:tcBorders>
          </w:tcPr>
          <w:p w14:paraId="30D0A4CB" w14:textId="28EDFDCB"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(0.082)</w:t>
            </w:r>
          </w:p>
        </w:tc>
      </w:tr>
      <w:tr w:rsidR="00C85645" w:rsidRPr="00454A2C" w14:paraId="2CE3A64B" w14:textId="77777777" w:rsidTr="00625961">
        <w:trPr>
          <w:gridBefore w:val="1"/>
          <w:wBefore w:w="6" w:type="dxa"/>
          <w:trHeight w:val="1"/>
          <w:jc w:val="center"/>
        </w:trPr>
        <w:tc>
          <w:tcPr>
            <w:tcW w:w="1383" w:type="dxa"/>
            <w:vMerge w:val="restart"/>
            <w:tcBorders>
              <w:top w:val="nil"/>
              <w:left w:val="nil"/>
              <w:bottom w:val="nil"/>
              <w:right w:val="nil"/>
            </w:tcBorders>
          </w:tcPr>
          <w:p w14:paraId="3F0A98C6" w14:textId="024276DD" w:rsidR="00C85645" w:rsidRPr="00454A2C" w:rsidRDefault="00C85645" w:rsidP="00676E18">
            <w:pPr>
              <w:autoSpaceDE w:val="0"/>
              <w:autoSpaceDN w:val="0"/>
              <w:adjustRightInd w:val="0"/>
              <w:rPr>
                <w:rFonts w:eastAsia="Times New Roman"/>
                <w:iCs/>
                <w:sz w:val="16"/>
                <w:szCs w:val="16"/>
              </w:rPr>
            </w:pPr>
            <w:r w:rsidRPr="00454A2C">
              <w:rPr>
                <w:rFonts w:eastAsia="Times New Roman"/>
                <w:iCs/>
                <w:sz w:val="16"/>
                <w:szCs w:val="16"/>
              </w:rPr>
              <w:t>Largest Discrimi.</w:t>
            </w:r>
          </w:p>
          <w:p w14:paraId="33FA733A" w14:textId="1493C8DC" w:rsidR="00C85645" w:rsidRPr="00454A2C" w:rsidRDefault="00C85645" w:rsidP="00676E18">
            <w:pPr>
              <w:autoSpaceDE w:val="0"/>
              <w:autoSpaceDN w:val="0"/>
              <w:adjustRightInd w:val="0"/>
              <w:rPr>
                <w:rFonts w:eastAsia="Times New Roman"/>
                <w:iCs/>
                <w:sz w:val="16"/>
                <w:szCs w:val="16"/>
              </w:rPr>
            </w:pPr>
            <w:r w:rsidRPr="00454A2C">
              <w:rPr>
                <w:rFonts w:eastAsia="Times New Roman"/>
                <w:iCs/>
                <w:sz w:val="16"/>
                <w:szCs w:val="16"/>
              </w:rPr>
              <w:t>Group</w:t>
            </w:r>
          </w:p>
        </w:tc>
        <w:tc>
          <w:tcPr>
            <w:tcW w:w="1268" w:type="dxa"/>
            <w:tcBorders>
              <w:top w:val="nil"/>
              <w:left w:val="nil"/>
              <w:bottom w:val="nil"/>
              <w:right w:val="nil"/>
            </w:tcBorders>
          </w:tcPr>
          <w:p w14:paraId="06473A56" w14:textId="626B324D"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2.165***</w:t>
            </w:r>
          </w:p>
        </w:tc>
        <w:tc>
          <w:tcPr>
            <w:tcW w:w="1269" w:type="dxa"/>
            <w:tcBorders>
              <w:top w:val="nil"/>
              <w:left w:val="nil"/>
              <w:bottom w:val="nil"/>
              <w:right w:val="nil"/>
            </w:tcBorders>
          </w:tcPr>
          <w:p w14:paraId="75959BE7" w14:textId="4A04D3C7"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1.249***</w:t>
            </w:r>
          </w:p>
        </w:tc>
        <w:tc>
          <w:tcPr>
            <w:tcW w:w="1268" w:type="dxa"/>
            <w:tcBorders>
              <w:top w:val="nil"/>
              <w:left w:val="nil"/>
              <w:bottom w:val="nil"/>
              <w:right w:val="nil"/>
            </w:tcBorders>
          </w:tcPr>
          <w:p w14:paraId="078AE2A2" w14:textId="695D7483"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-0.978***</w:t>
            </w:r>
          </w:p>
        </w:tc>
        <w:tc>
          <w:tcPr>
            <w:tcW w:w="1269" w:type="dxa"/>
            <w:tcBorders>
              <w:top w:val="nil"/>
              <w:left w:val="nil"/>
              <w:bottom w:val="nil"/>
              <w:right w:val="nil"/>
            </w:tcBorders>
          </w:tcPr>
          <w:p w14:paraId="7625221C" w14:textId="77777777" w:rsidR="00C85645" w:rsidRPr="00454A2C" w:rsidRDefault="00C85645" w:rsidP="00676E18">
            <w:pPr>
              <w:tabs>
                <w:tab w:val="decimal" w:pos="538"/>
              </w:tabs>
              <w:autoSpaceDE w:val="0"/>
              <w:autoSpaceDN w:val="0"/>
              <w:adjustRightInd w:val="0"/>
              <w:jc w:val="center"/>
              <w:rPr>
                <w:sz w:val="16"/>
                <w:szCs w:val="16"/>
              </w:rPr>
            </w:pPr>
          </w:p>
        </w:tc>
        <w:tc>
          <w:tcPr>
            <w:tcW w:w="1268" w:type="dxa"/>
            <w:tcBorders>
              <w:top w:val="nil"/>
              <w:left w:val="nil"/>
              <w:bottom w:val="nil"/>
              <w:right w:val="nil"/>
            </w:tcBorders>
          </w:tcPr>
          <w:p w14:paraId="099A9465" w14:textId="77777777" w:rsidR="00C85645" w:rsidRPr="00454A2C" w:rsidRDefault="00C85645" w:rsidP="00676E18">
            <w:pPr>
              <w:tabs>
                <w:tab w:val="decimal" w:pos="674"/>
              </w:tabs>
              <w:autoSpaceDE w:val="0"/>
              <w:autoSpaceDN w:val="0"/>
              <w:adjustRightInd w:val="0"/>
              <w:jc w:val="center"/>
              <w:rPr>
                <w:sz w:val="16"/>
                <w:szCs w:val="16"/>
              </w:rPr>
            </w:pPr>
          </w:p>
        </w:tc>
        <w:tc>
          <w:tcPr>
            <w:tcW w:w="1269" w:type="dxa"/>
            <w:tcBorders>
              <w:top w:val="nil"/>
              <w:left w:val="nil"/>
              <w:bottom w:val="nil"/>
              <w:right w:val="nil"/>
            </w:tcBorders>
          </w:tcPr>
          <w:p w14:paraId="0A3BA2DD" w14:textId="77777777" w:rsidR="00C85645" w:rsidRPr="00454A2C" w:rsidRDefault="00C85645" w:rsidP="00676E18">
            <w:pPr>
              <w:tabs>
                <w:tab w:val="decimal" w:pos="538"/>
              </w:tabs>
              <w:autoSpaceDE w:val="0"/>
              <w:autoSpaceDN w:val="0"/>
              <w:adjustRightInd w:val="0"/>
              <w:jc w:val="center"/>
              <w:rPr>
                <w:rFonts w:eastAsia="Times New Roman"/>
                <w:sz w:val="16"/>
                <w:szCs w:val="16"/>
              </w:rPr>
            </w:pPr>
          </w:p>
        </w:tc>
      </w:tr>
      <w:tr w:rsidR="00C85645" w:rsidRPr="00454A2C" w14:paraId="285A5328" w14:textId="77777777" w:rsidTr="00625961">
        <w:trPr>
          <w:gridBefore w:val="1"/>
          <w:wBefore w:w="6" w:type="dxa"/>
          <w:trHeight w:val="1"/>
          <w:jc w:val="center"/>
        </w:trPr>
        <w:tc>
          <w:tcPr>
            <w:tcW w:w="1383" w:type="dxa"/>
            <w:vMerge/>
            <w:tcBorders>
              <w:top w:val="nil"/>
              <w:left w:val="nil"/>
              <w:bottom w:val="nil"/>
              <w:right w:val="nil"/>
            </w:tcBorders>
          </w:tcPr>
          <w:p w14:paraId="346F52F4" w14:textId="77777777" w:rsidR="00C85645" w:rsidRPr="00454A2C" w:rsidRDefault="00C85645" w:rsidP="00676E18">
            <w:pPr>
              <w:autoSpaceDE w:val="0"/>
              <w:autoSpaceDN w:val="0"/>
              <w:adjustRightInd w:val="0"/>
              <w:rPr>
                <w:rFonts w:eastAsia="Times New Roman"/>
                <w:i/>
                <w:iCs/>
                <w:sz w:val="16"/>
                <w:szCs w:val="16"/>
              </w:rPr>
            </w:pPr>
          </w:p>
        </w:tc>
        <w:tc>
          <w:tcPr>
            <w:tcW w:w="1268" w:type="dxa"/>
            <w:tcBorders>
              <w:top w:val="nil"/>
              <w:left w:val="nil"/>
              <w:bottom w:val="nil"/>
              <w:right w:val="nil"/>
            </w:tcBorders>
          </w:tcPr>
          <w:p w14:paraId="3AA6185D" w14:textId="124BF5CB"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(0.450)</w:t>
            </w:r>
          </w:p>
        </w:tc>
        <w:tc>
          <w:tcPr>
            <w:tcW w:w="1269" w:type="dxa"/>
            <w:tcBorders>
              <w:top w:val="nil"/>
              <w:left w:val="nil"/>
              <w:bottom w:val="nil"/>
              <w:right w:val="nil"/>
            </w:tcBorders>
          </w:tcPr>
          <w:p w14:paraId="11017304" w14:textId="1D81D502"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(0.209)</w:t>
            </w:r>
          </w:p>
        </w:tc>
        <w:tc>
          <w:tcPr>
            <w:tcW w:w="1268" w:type="dxa"/>
            <w:tcBorders>
              <w:top w:val="nil"/>
              <w:left w:val="nil"/>
              <w:bottom w:val="nil"/>
              <w:right w:val="nil"/>
            </w:tcBorders>
          </w:tcPr>
          <w:p w14:paraId="7FA62203" w14:textId="51F8404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(0.178)</w:t>
            </w:r>
          </w:p>
        </w:tc>
        <w:tc>
          <w:tcPr>
            <w:tcW w:w="1269" w:type="dxa"/>
            <w:tcBorders>
              <w:top w:val="nil"/>
              <w:left w:val="nil"/>
              <w:bottom w:val="nil"/>
              <w:right w:val="nil"/>
            </w:tcBorders>
          </w:tcPr>
          <w:p w14:paraId="2373CAD2" w14:textId="77777777" w:rsidR="00C85645" w:rsidRPr="00454A2C" w:rsidRDefault="00C85645" w:rsidP="00676E18">
            <w:pPr>
              <w:tabs>
                <w:tab w:val="decimal" w:pos="538"/>
              </w:tabs>
              <w:autoSpaceDE w:val="0"/>
              <w:autoSpaceDN w:val="0"/>
              <w:adjustRightInd w:val="0"/>
              <w:jc w:val="center"/>
              <w:rPr>
                <w:sz w:val="16"/>
                <w:szCs w:val="16"/>
              </w:rPr>
            </w:pPr>
          </w:p>
        </w:tc>
        <w:tc>
          <w:tcPr>
            <w:tcW w:w="1268" w:type="dxa"/>
            <w:tcBorders>
              <w:top w:val="nil"/>
              <w:left w:val="nil"/>
              <w:bottom w:val="nil"/>
              <w:right w:val="nil"/>
            </w:tcBorders>
          </w:tcPr>
          <w:p w14:paraId="2C38AC56" w14:textId="77777777" w:rsidR="00C85645" w:rsidRPr="00454A2C" w:rsidRDefault="00C85645" w:rsidP="00676E18">
            <w:pPr>
              <w:tabs>
                <w:tab w:val="decimal" w:pos="674"/>
              </w:tabs>
              <w:autoSpaceDE w:val="0"/>
              <w:autoSpaceDN w:val="0"/>
              <w:adjustRightInd w:val="0"/>
              <w:jc w:val="center"/>
              <w:rPr>
                <w:sz w:val="16"/>
                <w:szCs w:val="16"/>
              </w:rPr>
            </w:pPr>
          </w:p>
        </w:tc>
        <w:tc>
          <w:tcPr>
            <w:tcW w:w="1269" w:type="dxa"/>
            <w:tcBorders>
              <w:top w:val="nil"/>
              <w:left w:val="nil"/>
              <w:bottom w:val="nil"/>
              <w:right w:val="nil"/>
            </w:tcBorders>
          </w:tcPr>
          <w:p w14:paraId="1538351D" w14:textId="77777777" w:rsidR="00C85645" w:rsidRPr="00454A2C" w:rsidRDefault="00C85645" w:rsidP="00676E18">
            <w:pPr>
              <w:tabs>
                <w:tab w:val="decimal" w:pos="538"/>
              </w:tabs>
              <w:autoSpaceDE w:val="0"/>
              <w:autoSpaceDN w:val="0"/>
              <w:adjustRightInd w:val="0"/>
              <w:jc w:val="center"/>
              <w:rPr>
                <w:rFonts w:eastAsia="Times New Roman"/>
                <w:sz w:val="16"/>
                <w:szCs w:val="16"/>
              </w:rPr>
            </w:pPr>
          </w:p>
        </w:tc>
      </w:tr>
      <w:tr w:rsidR="00C85645" w:rsidRPr="00454A2C" w14:paraId="607D89CC" w14:textId="77777777" w:rsidTr="00625961">
        <w:trPr>
          <w:gridBefore w:val="1"/>
          <w:wBefore w:w="6" w:type="dxa"/>
          <w:trHeight w:val="1"/>
          <w:jc w:val="center"/>
        </w:trPr>
        <w:tc>
          <w:tcPr>
            <w:tcW w:w="1383" w:type="dxa"/>
            <w:tcBorders>
              <w:top w:val="nil"/>
              <w:left w:val="nil"/>
              <w:bottom w:val="nil"/>
              <w:right w:val="nil"/>
            </w:tcBorders>
          </w:tcPr>
          <w:p w14:paraId="2C34F329" w14:textId="26E59740" w:rsidR="00C85645" w:rsidRPr="00454A2C" w:rsidRDefault="00C85645" w:rsidP="00676E18">
            <w:pPr>
              <w:autoSpaceDE w:val="0"/>
              <w:autoSpaceDN w:val="0"/>
              <w:adjustRightInd w:val="0"/>
              <w:rPr>
                <w:rFonts w:eastAsia="Times New Roman"/>
                <w:iCs/>
                <w:sz w:val="16"/>
                <w:szCs w:val="16"/>
              </w:rPr>
            </w:pPr>
            <w:r w:rsidRPr="00454A2C">
              <w:rPr>
                <w:rFonts w:eastAsia="Times New Roman"/>
                <w:i/>
                <w:iCs/>
                <w:sz w:val="16"/>
                <w:szCs w:val="16"/>
              </w:rPr>
              <w:t>Excluded Pop.</w:t>
            </w:r>
          </w:p>
        </w:tc>
        <w:tc>
          <w:tcPr>
            <w:tcW w:w="1268" w:type="dxa"/>
            <w:tcBorders>
              <w:top w:val="nil"/>
              <w:left w:val="nil"/>
              <w:bottom w:val="nil"/>
              <w:right w:val="nil"/>
            </w:tcBorders>
          </w:tcPr>
          <w:p w14:paraId="554EE31C" w14:textId="50E84ABD" w:rsidR="00C85645" w:rsidRPr="00454A2C" w:rsidRDefault="00C85645" w:rsidP="00676E18">
            <w:pPr>
              <w:tabs>
                <w:tab w:val="decimal" w:pos="538"/>
              </w:tabs>
              <w:autoSpaceDE w:val="0"/>
              <w:autoSpaceDN w:val="0"/>
              <w:adjustRightInd w:val="0"/>
              <w:jc w:val="center"/>
              <w:rPr>
                <w:sz w:val="16"/>
                <w:szCs w:val="16"/>
              </w:rPr>
            </w:pPr>
          </w:p>
        </w:tc>
        <w:tc>
          <w:tcPr>
            <w:tcW w:w="1269" w:type="dxa"/>
            <w:tcBorders>
              <w:top w:val="nil"/>
              <w:left w:val="nil"/>
              <w:bottom w:val="nil"/>
              <w:right w:val="nil"/>
            </w:tcBorders>
          </w:tcPr>
          <w:p w14:paraId="4E6B8A34" w14:textId="7A88225A" w:rsidR="00C85645" w:rsidRPr="00454A2C" w:rsidRDefault="00C85645" w:rsidP="00676E18">
            <w:pPr>
              <w:tabs>
                <w:tab w:val="decimal" w:pos="538"/>
              </w:tabs>
              <w:autoSpaceDE w:val="0"/>
              <w:autoSpaceDN w:val="0"/>
              <w:adjustRightInd w:val="0"/>
              <w:jc w:val="center"/>
              <w:rPr>
                <w:sz w:val="16"/>
                <w:szCs w:val="16"/>
              </w:rPr>
            </w:pPr>
          </w:p>
        </w:tc>
        <w:tc>
          <w:tcPr>
            <w:tcW w:w="1268" w:type="dxa"/>
            <w:tcBorders>
              <w:top w:val="nil"/>
              <w:left w:val="nil"/>
              <w:bottom w:val="nil"/>
              <w:right w:val="nil"/>
            </w:tcBorders>
          </w:tcPr>
          <w:p w14:paraId="0EA1CF5A" w14:textId="539AD3E6" w:rsidR="00C85645" w:rsidRPr="00454A2C" w:rsidRDefault="00C85645" w:rsidP="00676E18">
            <w:pPr>
              <w:tabs>
                <w:tab w:val="decimal" w:pos="538"/>
              </w:tabs>
              <w:autoSpaceDE w:val="0"/>
              <w:autoSpaceDN w:val="0"/>
              <w:adjustRightInd w:val="0"/>
              <w:jc w:val="center"/>
              <w:rPr>
                <w:sz w:val="16"/>
                <w:szCs w:val="16"/>
              </w:rPr>
            </w:pPr>
          </w:p>
        </w:tc>
        <w:tc>
          <w:tcPr>
            <w:tcW w:w="1269" w:type="dxa"/>
            <w:tcBorders>
              <w:top w:val="nil"/>
              <w:left w:val="nil"/>
              <w:bottom w:val="nil"/>
              <w:right w:val="nil"/>
            </w:tcBorders>
          </w:tcPr>
          <w:p w14:paraId="709C56BB" w14:textId="0CF4A589" w:rsidR="00C85645" w:rsidRPr="00454A2C" w:rsidRDefault="00C85645" w:rsidP="00676E18">
            <w:pPr>
              <w:tabs>
                <w:tab w:val="decimal" w:pos="538"/>
              </w:tabs>
              <w:autoSpaceDE w:val="0"/>
              <w:autoSpaceDN w:val="0"/>
              <w:adjustRightInd w:val="0"/>
              <w:jc w:val="center"/>
              <w:rPr>
                <w:sz w:val="16"/>
                <w:szCs w:val="16"/>
              </w:rPr>
            </w:pPr>
            <w:r w:rsidRPr="0074519E">
              <w:rPr>
                <w:sz w:val="16"/>
                <w:szCs w:val="16"/>
              </w:rPr>
              <w:t>0.868***</w:t>
            </w:r>
          </w:p>
        </w:tc>
        <w:tc>
          <w:tcPr>
            <w:tcW w:w="1268" w:type="dxa"/>
            <w:tcBorders>
              <w:top w:val="nil"/>
              <w:left w:val="nil"/>
              <w:bottom w:val="nil"/>
              <w:right w:val="nil"/>
            </w:tcBorders>
          </w:tcPr>
          <w:p w14:paraId="38B83620" w14:textId="69A51BF7" w:rsidR="00C85645" w:rsidRPr="00454A2C" w:rsidRDefault="00C85645" w:rsidP="00676E18">
            <w:pPr>
              <w:tabs>
                <w:tab w:val="decimal" w:pos="674"/>
              </w:tabs>
              <w:autoSpaceDE w:val="0"/>
              <w:autoSpaceDN w:val="0"/>
              <w:adjustRightInd w:val="0"/>
              <w:jc w:val="center"/>
              <w:rPr>
                <w:sz w:val="16"/>
                <w:szCs w:val="16"/>
              </w:rPr>
            </w:pPr>
            <w:r w:rsidRPr="00C6260D">
              <w:rPr>
                <w:sz w:val="16"/>
                <w:szCs w:val="16"/>
              </w:rPr>
              <w:t>0.480***</w:t>
            </w:r>
          </w:p>
        </w:tc>
        <w:tc>
          <w:tcPr>
            <w:tcW w:w="1269" w:type="dxa"/>
            <w:tcBorders>
              <w:top w:val="nil"/>
              <w:left w:val="nil"/>
              <w:bottom w:val="nil"/>
              <w:right w:val="nil"/>
            </w:tcBorders>
          </w:tcPr>
          <w:p w14:paraId="0E013C93" w14:textId="5D765A90"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-0.355***</w:t>
            </w:r>
          </w:p>
        </w:tc>
      </w:tr>
      <w:tr w:rsidR="00C85645" w:rsidRPr="00454A2C" w14:paraId="3F4FBE69" w14:textId="77777777" w:rsidTr="00625961">
        <w:trPr>
          <w:trHeight w:val="1"/>
          <w:jc w:val="center"/>
        </w:trPr>
        <w:tc>
          <w:tcPr>
            <w:tcW w:w="1389" w:type="dxa"/>
            <w:gridSpan w:val="2"/>
            <w:tcBorders>
              <w:top w:val="nil"/>
              <w:left w:val="nil"/>
              <w:bottom w:val="nil"/>
              <w:right w:val="nil"/>
            </w:tcBorders>
          </w:tcPr>
          <w:p w14:paraId="4B1C525E" w14:textId="75C00C79" w:rsidR="00C85645" w:rsidRPr="00454A2C" w:rsidRDefault="00C85645" w:rsidP="00676E18">
            <w:pPr>
              <w:autoSpaceDE w:val="0"/>
              <w:autoSpaceDN w:val="0"/>
              <w:adjustRightInd w:val="0"/>
              <w:rPr>
                <w:rFonts w:eastAsia="Times New Roman"/>
                <w:iCs/>
                <w:sz w:val="16"/>
                <w:szCs w:val="16"/>
              </w:rPr>
            </w:pPr>
          </w:p>
        </w:tc>
        <w:tc>
          <w:tcPr>
            <w:tcW w:w="1268" w:type="dxa"/>
            <w:tcBorders>
              <w:top w:val="nil"/>
              <w:left w:val="nil"/>
              <w:bottom w:val="nil"/>
              <w:right w:val="nil"/>
            </w:tcBorders>
          </w:tcPr>
          <w:p w14:paraId="362140A9" w14:textId="63AB69B4" w:rsidR="00C85645" w:rsidRPr="00454A2C" w:rsidRDefault="00C85645" w:rsidP="00676E18">
            <w:pPr>
              <w:tabs>
                <w:tab w:val="decimal" w:pos="538"/>
              </w:tabs>
              <w:autoSpaceDE w:val="0"/>
              <w:autoSpaceDN w:val="0"/>
              <w:adjustRightInd w:val="0"/>
              <w:jc w:val="center"/>
              <w:rPr>
                <w:sz w:val="16"/>
                <w:szCs w:val="16"/>
              </w:rPr>
            </w:pPr>
          </w:p>
        </w:tc>
        <w:tc>
          <w:tcPr>
            <w:tcW w:w="1269" w:type="dxa"/>
            <w:tcBorders>
              <w:top w:val="nil"/>
              <w:left w:val="nil"/>
              <w:bottom w:val="nil"/>
              <w:right w:val="nil"/>
            </w:tcBorders>
          </w:tcPr>
          <w:p w14:paraId="34BA613F" w14:textId="42030006" w:rsidR="00C85645" w:rsidRPr="00454A2C" w:rsidRDefault="00C85645" w:rsidP="00676E18">
            <w:pPr>
              <w:tabs>
                <w:tab w:val="decimal" w:pos="538"/>
              </w:tabs>
              <w:autoSpaceDE w:val="0"/>
              <w:autoSpaceDN w:val="0"/>
              <w:adjustRightInd w:val="0"/>
              <w:jc w:val="center"/>
              <w:rPr>
                <w:sz w:val="16"/>
                <w:szCs w:val="16"/>
              </w:rPr>
            </w:pPr>
          </w:p>
        </w:tc>
        <w:tc>
          <w:tcPr>
            <w:tcW w:w="1268" w:type="dxa"/>
            <w:tcBorders>
              <w:top w:val="nil"/>
              <w:left w:val="nil"/>
              <w:bottom w:val="nil"/>
              <w:right w:val="nil"/>
            </w:tcBorders>
          </w:tcPr>
          <w:p w14:paraId="6D317D29" w14:textId="0824B3A9" w:rsidR="00C85645" w:rsidRPr="00454A2C" w:rsidRDefault="00C85645" w:rsidP="00676E18">
            <w:pPr>
              <w:tabs>
                <w:tab w:val="decimal" w:pos="538"/>
              </w:tabs>
              <w:autoSpaceDE w:val="0"/>
              <w:autoSpaceDN w:val="0"/>
              <w:adjustRightInd w:val="0"/>
              <w:jc w:val="center"/>
              <w:rPr>
                <w:sz w:val="16"/>
                <w:szCs w:val="16"/>
              </w:rPr>
            </w:pPr>
          </w:p>
        </w:tc>
        <w:tc>
          <w:tcPr>
            <w:tcW w:w="1269" w:type="dxa"/>
            <w:tcBorders>
              <w:top w:val="nil"/>
              <w:left w:val="nil"/>
              <w:bottom w:val="nil"/>
              <w:right w:val="nil"/>
            </w:tcBorders>
          </w:tcPr>
          <w:p w14:paraId="1E9B6E7B" w14:textId="7C94BAD6" w:rsidR="00C85645" w:rsidRPr="00454A2C" w:rsidRDefault="00C85645" w:rsidP="00676E18">
            <w:pPr>
              <w:tabs>
                <w:tab w:val="decimal" w:pos="538"/>
              </w:tabs>
              <w:autoSpaceDE w:val="0"/>
              <w:autoSpaceDN w:val="0"/>
              <w:adjustRightInd w:val="0"/>
              <w:jc w:val="center"/>
              <w:rPr>
                <w:sz w:val="16"/>
                <w:szCs w:val="16"/>
              </w:rPr>
            </w:pPr>
            <w:r w:rsidRPr="0074519E">
              <w:rPr>
                <w:sz w:val="16"/>
                <w:szCs w:val="16"/>
              </w:rPr>
              <w:t>(0.226)</w:t>
            </w:r>
          </w:p>
        </w:tc>
        <w:tc>
          <w:tcPr>
            <w:tcW w:w="1268" w:type="dxa"/>
            <w:tcBorders>
              <w:top w:val="nil"/>
              <w:left w:val="nil"/>
              <w:bottom w:val="nil"/>
              <w:right w:val="nil"/>
            </w:tcBorders>
          </w:tcPr>
          <w:p w14:paraId="4BEA1D67" w14:textId="60E40018" w:rsidR="00C85645" w:rsidRPr="00454A2C" w:rsidRDefault="00C85645" w:rsidP="00676E18">
            <w:pPr>
              <w:tabs>
                <w:tab w:val="decimal" w:pos="674"/>
              </w:tabs>
              <w:autoSpaceDE w:val="0"/>
              <w:autoSpaceDN w:val="0"/>
              <w:adjustRightInd w:val="0"/>
              <w:jc w:val="center"/>
              <w:rPr>
                <w:sz w:val="16"/>
                <w:szCs w:val="16"/>
              </w:rPr>
            </w:pPr>
            <w:r w:rsidRPr="00C6260D">
              <w:rPr>
                <w:sz w:val="16"/>
                <w:szCs w:val="16"/>
              </w:rPr>
              <w:t>(0.126)</w:t>
            </w:r>
          </w:p>
        </w:tc>
        <w:tc>
          <w:tcPr>
            <w:tcW w:w="1269" w:type="dxa"/>
            <w:tcBorders>
              <w:top w:val="nil"/>
              <w:left w:val="nil"/>
              <w:bottom w:val="nil"/>
              <w:right w:val="nil"/>
            </w:tcBorders>
          </w:tcPr>
          <w:p w14:paraId="6F76E583" w14:textId="52F0F805"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(0.082)</w:t>
            </w:r>
          </w:p>
        </w:tc>
      </w:tr>
      <w:tr w:rsidR="00C85645" w:rsidRPr="00454A2C" w14:paraId="305560D5" w14:textId="77777777" w:rsidTr="00625961">
        <w:trPr>
          <w:trHeight w:val="1"/>
          <w:jc w:val="center"/>
        </w:trPr>
        <w:tc>
          <w:tcPr>
            <w:tcW w:w="1389" w:type="dxa"/>
            <w:gridSpan w:val="2"/>
            <w:tcBorders>
              <w:top w:val="nil"/>
              <w:left w:val="nil"/>
              <w:bottom w:val="nil"/>
              <w:right w:val="nil"/>
            </w:tcBorders>
          </w:tcPr>
          <w:p w14:paraId="3AE57556" w14:textId="030D06D5" w:rsidR="00C85645" w:rsidRPr="00D33804" w:rsidRDefault="00C85645" w:rsidP="00676E18">
            <w:pPr>
              <w:autoSpaceDE w:val="0"/>
              <w:autoSpaceDN w:val="0"/>
              <w:adjustRightInd w:val="0"/>
              <w:rPr>
                <w:rFonts w:eastAsia="Times New Roman"/>
                <w:i/>
                <w:iCs/>
                <w:sz w:val="16"/>
                <w:szCs w:val="16"/>
              </w:rPr>
            </w:pPr>
          </w:p>
        </w:tc>
        <w:tc>
          <w:tcPr>
            <w:tcW w:w="1268" w:type="dxa"/>
            <w:tcBorders>
              <w:top w:val="nil"/>
              <w:left w:val="nil"/>
              <w:bottom w:val="nil"/>
              <w:right w:val="nil"/>
            </w:tcBorders>
          </w:tcPr>
          <w:p w14:paraId="1D36BF3B" w14:textId="77777777" w:rsidR="00C85645" w:rsidRPr="00454A2C" w:rsidRDefault="00C85645" w:rsidP="00676E18">
            <w:pPr>
              <w:tabs>
                <w:tab w:val="decimal" w:pos="538"/>
              </w:tabs>
              <w:autoSpaceDE w:val="0"/>
              <w:autoSpaceDN w:val="0"/>
              <w:adjustRightInd w:val="0"/>
              <w:jc w:val="center"/>
              <w:rPr>
                <w:sz w:val="16"/>
                <w:szCs w:val="16"/>
              </w:rPr>
            </w:pPr>
          </w:p>
        </w:tc>
        <w:tc>
          <w:tcPr>
            <w:tcW w:w="1269" w:type="dxa"/>
            <w:tcBorders>
              <w:top w:val="nil"/>
              <w:left w:val="nil"/>
              <w:bottom w:val="nil"/>
              <w:right w:val="nil"/>
            </w:tcBorders>
          </w:tcPr>
          <w:p w14:paraId="5852EDFC" w14:textId="77777777" w:rsidR="00C85645" w:rsidRPr="00454A2C" w:rsidRDefault="00C85645" w:rsidP="00676E18">
            <w:pPr>
              <w:tabs>
                <w:tab w:val="decimal" w:pos="538"/>
              </w:tabs>
              <w:autoSpaceDE w:val="0"/>
              <w:autoSpaceDN w:val="0"/>
              <w:adjustRightInd w:val="0"/>
              <w:jc w:val="center"/>
              <w:rPr>
                <w:sz w:val="16"/>
                <w:szCs w:val="16"/>
              </w:rPr>
            </w:pPr>
          </w:p>
        </w:tc>
        <w:tc>
          <w:tcPr>
            <w:tcW w:w="1268" w:type="dxa"/>
            <w:tcBorders>
              <w:top w:val="nil"/>
              <w:left w:val="nil"/>
              <w:bottom w:val="nil"/>
              <w:right w:val="nil"/>
            </w:tcBorders>
          </w:tcPr>
          <w:p w14:paraId="0080B531" w14:textId="77777777" w:rsidR="00C85645" w:rsidRPr="00454A2C" w:rsidRDefault="00C85645" w:rsidP="00676E18">
            <w:pPr>
              <w:tabs>
                <w:tab w:val="decimal" w:pos="538"/>
              </w:tabs>
              <w:autoSpaceDE w:val="0"/>
              <w:autoSpaceDN w:val="0"/>
              <w:adjustRightInd w:val="0"/>
              <w:jc w:val="center"/>
              <w:rPr>
                <w:sz w:val="16"/>
                <w:szCs w:val="16"/>
              </w:rPr>
            </w:pPr>
          </w:p>
        </w:tc>
        <w:tc>
          <w:tcPr>
            <w:tcW w:w="1269" w:type="dxa"/>
            <w:tcBorders>
              <w:top w:val="nil"/>
              <w:left w:val="nil"/>
              <w:bottom w:val="nil"/>
              <w:right w:val="nil"/>
            </w:tcBorders>
          </w:tcPr>
          <w:p w14:paraId="64B3C7B4" w14:textId="25CBC1D8" w:rsidR="00C85645" w:rsidRPr="00454A2C" w:rsidRDefault="00C85645" w:rsidP="00676E18">
            <w:pPr>
              <w:tabs>
                <w:tab w:val="decimal" w:pos="538"/>
              </w:tabs>
              <w:autoSpaceDE w:val="0"/>
              <w:autoSpaceDN w:val="0"/>
              <w:adjustRightInd w:val="0"/>
              <w:jc w:val="center"/>
              <w:rPr>
                <w:sz w:val="16"/>
                <w:szCs w:val="16"/>
              </w:rPr>
            </w:pPr>
          </w:p>
        </w:tc>
        <w:tc>
          <w:tcPr>
            <w:tcW w:w="1268" w:type="dxa"/>
            <w:tcBorders>
              <w:top w:val="nil"/>
              <w:left w:val="nil"/>
              <w:bottom w:val="nil"/>
              <w:right w:val="nil"/>
            </w:tcBorders>
          </w:tcPr>
          <w:p w14:paraId="6001395A" w14:textId="14D8323F" w:rsidR="00C85645" w:rsidRPr="00454A2C" w:rsidRDefault="00C85645" w:rsidP="00676E18">
            <w:pPr>
              <w:tabs>
                <w:tab w:val="decimal" w:pos="674"/>
              </w:tabs>
              <w:autoSpaceDE w:val="0"/>
              <w:autoSpaceDN w:val="0"/>
              <w:adjustRightInd w:val="0"/>
              <w:jc w:val="center"/>
              <w:rPr>
                <w:sz w:val="16"/>
                <w:szCs w:val="16"/>
              </w:rPr>
            </w:pPr>
          </w:p>
        </w:tc>
        <w:tc>
          <w:tcPr>
            <w:tcW w:w="1269" w:type="dxa"/>
            <w:tcBorders>
              <w:top w:val="nil"/>
              <w:left w:val="nil"/>
              <w:bottom w:val="nil"/>
              <w:right w:val="nil"/>
            </w:tcBorders>
          </w:tcPr>
          <w:p w14:paraId="2A022BC1" w14:textId="450C5CE6" w:rsidR="00C85645" w:rsidRPr="00454A2C" w:rsidRDefault="00C85645" w:rsidP="00676E18">
            <w:pPr>
              <w:tabs>
                <w:tab w:val="decimal" w:pos="538"/>
              </w:tabs>
              <w:autoSpaceDE w:val="0"/>
              <w:autoSpaceDN w:val="0"/>
              <w:adjustRightInd w:val="0"/>
              <w:jc w:val="center"/>
              <w:rPr>
                <w:rFonts w:eastAsia="Times New Roman"/>
                <w:sz w:val="16"/>
                <w:szCs w:val="16"/>
              </w:rPr>
            </w:pPr>
          </w:p>
        </w:tc>
      </w:tr>
      <w:tr w:rsidR="00C85645" w:rsidRPr="00454A2C" w14:paraId="52A97812" w14:textId="77777777" w:rsidTr="00625961">
        <w:trPr>
          <w:trHeight w:val="1"/>
          <w:jc w:val="center"/>
        </w:trPr>
        <w:tc>
          <w:tcPr>
            <w:tcW w:w="1389" w:type="dxa"/>
            <w:gridSpan w:val="2"/>
            <w:tcBorders>
              <w:top w:val="nil"/>
              <w:left w:val="nil"/>
              <w:bottom w:val="nil"/>
              <w:right w:val="nil"/>
            </w:tcBorders>
          </w:tcPr>
          <w:p w14:paraId="234CE2F7" w14:textId="47915619" w:rsidR="00C85645" w:rsidRPr="00454A2C" w:rsidRDefault="00C85645" w:rsidP="00676E18">
            <w:pPr>
              <w:autoSpaceDE w:val="0"/>
              <w:autoSpaceDN w:val="0"/>
              <w:adjustRightInd w:val="0"/>
              <w:rPr>
                <w:rFonts w:eastAsia="Times New Roman"/>
                <w:i/>
                <w:iCs/>
                <w:sz w:val="16"/>
                <w:szCs w:val="16"/>
              </w:rPr>
            </w:pPr>
            <w:r w:rsidRPr="00454A2C">
              <w:rPr>
                <w:rFonts w:eastAsia="Times New Roman"/>
                <w:i/>
                <w:iCs/>
                <w:sz w:val="16"/>
                <w:szCs w:val="16"/>
              </w:rPr>
              <w:t>R</w:t>
            </w:r>
            <w:r w:rsidRPr="00D33804">
              <w:rPr>
                <w:rFonts w:eastAsia="Times New Roman"/>
                <w:sz w:val="16"/>
                <w:szCs w:val="16"/>
                <w:vertAlign w:val="superscript"/>
              </w:rPr>
              <w:t>2</w:t>
            </w:r>
          </w:p>
        </w:tc>
        <w:tc>
          <w:tcPr>
            <w:tcW w:w="1268" w:type="dxa"/>
            <w:tcBorders>
              <w:top w:val="nil"/>
              <w:left w:val="nil"/>
              <w:bottom w:val="nil"/>
              <w:right w:val="nil"/>
            </w:tcBorders>
          </w:tcPr>
          <w:p w14:paraId="0868DEFC" w14:textId="4C2136C0"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0.666</w:t>
            </w:r>
          </w:p>
        </w:tc>
        <w:tc>
          <w:tcPr>
            <w:tcW w:w="1269" w:type="dxa"/>
            <w:tcBorders>
              <w:top w:val="nil"/>
              <w:left w:val="nil"/>
              <w:bottom w:val="nil"/>
              <w:right w:val="nil"/>
            </w:tcBorders>
          </w:tcPr>
          <w:p w14:paraId="3A3F2D6F" w14:textId="3D7148A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0.798</w:t>
            </w:r>
          </w:p>
        </w:tc>
        <w:tc>
          <w:tcPr>
            <w:tcW w:w="1268" w:type="dxa"/>
            <w:tcBorders>
              <w:top w:val="nil"/>
              <w:left w:val="nil"/>
              <w:bottom w:val="nil"/>
              <w:right w:val="nil"/>
            </w:tcBorders>
          </w:tcPr>
          <w:p w14:paraId="24BEC488" w14:textId="257D2528"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0.686</w:t>
            </w:r>
          </w:p>
        </w:tc>
        <w:tc>
          <w:tcPr>
            <w:tcW w:w="1269" w:type="dxa"/>
            <w:tcBorders>
              <w:top w:val="nil"/>
              <w:left w:val="nil"/>
              <w:bottom w:val="nil"/>
              <w:right w:val="nil"/>
            </w:tcBorders>
          </w:tcPr>
          <w:p w14:paraId="45865AA4" w14:textId="3739B901" w:rsidR="00C85645" w:rsidRPr="00454A2C" w:rsidRDefault="00C85645" w:rsidP="00676E18">
            <w:pPr>
              <w:tabs>
                <w:tab w:val="decimal" w:pos="538"/>
              </w:tabs>
              <w:autoSpaceDE w:val="0"/>
              <w:autoSpaceDN w:val="0"/>
              <w:adjustRightInd w:val="0"/>
              <w:jc w:val="center"/>
              <w:rPr>
                <w:sz w:val="16"/>
                <w:szCs w:val="16"/>
              </w:rPr>
            </w:pPr>
            <w:r w:rsidRPr="0074519E">
              <w:rPr>
                <w:sz w:val="16"/>
                <w:szCs w:val="16"/>
              </w:rPr>
              <w:t>0.631</w:t>
            </w:r>
          </w:p>
        </w:tc>
        <w:tc>
          <w:tcPr>
            <w:tcW w:w="1268" w:type="dxa"/>
            <w:tcBorders>
              <w:top w:val="nil"/>
              <w:left w:val="nil"/>
              <w:bottom w:val="nil"/>
              <w:right w:val="nil"/>
            </w:tcBorders>
          </w:tcPr>
          <w:p w14:paraId="4E50191F" w14:textId="7A983206" w:rsidR="00C85645" w:rsidRPr="00454A2C" w:rsidRDefault="00C85645" w:rsidP="00676E18">
            <w:pPr>
              <w:tabs>
                <w:tab w:val="decimal" w:pos="674"/>
              </w:tabs>
              <w:autoSpaceDE w:val="0"/>
              <w:autoSpaceDN w:val="0"/>
              <w:adjustRightInd w:val="0"/>
              <w:jc w:val="center"/>
              <w:rPr>
                <w:sz w:val="16"/>
                <w:szCs w:val="16"/>
              </w:rPr>
            </w:pPr>
            <w:r>
              <w:rPr>
                <w:sz w:val="16"/>
                <w:szCs w:val="16"/>
              </w:rPr>
              <w:t>0.756</w:t>
            </w:r>
          </w:p>
        </w:tc>
        <w:tc>
          <w:tcPr>
            <w:tcW w:w="1269" w:type="dxa"/>
            <w:tcBorders>
              <w:top w:val="nil"/>
              <w:left w:val="nil"/>
              <w:bottom w:val="nil"/>
              <w:right w:val="nil"/>
            </w:tcBorders>
          </w:tcPr>
          <w:p w14:paraId="71E0A867" w14:textId="4F774A0A"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0.645</w:t>
            </w:r>
          </w:p>
        </w:tc>
      </w:tr>
      <w:tr w:rsidR="00C85645" w:rsidRPr="00454A2C" w14:paraId="352849DE" w14:textId="77777777" w:rsidTr="00625961">
        <w:trPr>
          <w:trHeight w:val="1"/>
          <w:jc w:val="center"/>
        </w:trPr>
        <w:tc>
          <w:tcPr>
            <w:tcW w:w="1389" w:type="dxa"/>
            <w:gridSpan w:val="2"/>
            <w:tcBorders>
              <w:top w:val="nil"/>
              <w:left w:val="nil"/>
              <w:bottom w:val="nil"/>
              <w:right w:val="nil"/>
            </w:tcBorders>
          </w:tcPr>
          <w:p w14:paraId="7148AAAB" w14:textId="2D69D71C" w:rsidR="00C85645" w:rsidRPr="00454A2C" w:rsidRDefault="00C85645" w:rsidP="00676E18">
            <w:pPr>
              <w:autoSpaceDE w:val="0"/>
              <w:autoSpaceDN w:val="0"/>
              <w:adjustRightInd w:val="0"/>
              <w:rPr>
                <w:rFonts w:eastAsia="Times New Roman"/>
                <w:i/>
                <w:iCs/>
                <w:sz w:val="16"/>
                <w:szCs w:val="16"/>
              </w:rPr>
            </w:pPr>
            <w:r w:rsidRPr="00454A2C">
              <w:rPr>
                <w:rFonts w:eastAsia="Times New Roman"/>
                <w:i/>
                <w:iCs/>
                <w:sz w:val="16"/>
                <w:szCs w:val="16"/>
              </w:rPr>
              <w:t>Countries</w:t>
            </w:r>
          </w:p>
        </w:tc>
        <w:tc>
          <w:tcPr>
            <w:tcW w:w="1268" w:type="dxa"/>
            <w:tcBorders>
              <w:top w:val="nil"/>
              <w:left w:val="nil"/>
              <w:bottom w:val="nil"/>
              <w:right w:val="nil"/>
            </w:tcBorders>
          </w:tcPr>
          <w:p w14:paraId="608FC389" w14:textId="560350A0"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149</w:t>
            </w:r>
          </w:p>
        </w:tc>
        <w:tc>
          <w:tcPr>
            <w:tcW w:w="1269" w:type="dxa"/>
            <w:tcBorders>
              <w:top w:val="nil"/>
              <w:left w:val="nil"/>
              <w:bottom w:val="nil"/>
              <w:right w:val="nil"/>
            </w:tcBorders>
          </w:tcPr>
          <w:p w14:paraId="064D4760" w14:textId="1C292E67"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149</w:t>
            </w:r>
          </w:p>
        </w:tc>
        <w:tc>
          <w:tcPr>
            <w:tcW w:w="1268" w:type="dxa"/>
            <w:tcBorders>
              <w:top w:val="nil"/>
              <w:left w:val="nil"/>
              <w:bottom w:val="nil"/>
              <w:right w:val="nil"/>
            </w:tcBorders>
          </w:tcPr>
          <w:p w14:paraId="5DB7D0DD" w14:textId="77205677"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149</w:t>
            </w:r>
          </w:p>
        </w:tc>
        <w:tc>
          <w:tcPr>
            <w:tcW w:w="1269" w:type="dxa"/>
            <w:tcBorders>
              <w:top w:val="nil"/>
              <w:left w:val="nil"/>
              <w:bottom w:val="nil"/>
              <w:right w:val="nil"/>
            </w:tcBorders>
          </w:tcPr>
          <w:p w14:paraId="6FD4A7D1" w14:textId="1EBC91B6" w:rsidR="00C85645" w:rsidRPr="00454A2C" w:rsidRDefault="00C85645" w:rsidP="00676E18">
            <w:pPr>
              <w:tabs>
                <w:tab w:val="decimal" w:pos="538"/>
              </w:tabs>
              <w:autoSpaceDE w:val="0"/>
              <w:autoSpaceDN w:val="0"/>
              <w:adjustRightInd w:val="0"/>
              <w:jc w:val="center"/>
              <w:rPr>
                <w:sz w:val="16"/>
                <w:szCs w:val="16"/>
              </w:rPr>
            </w:pPr>
            <w:r w:rsidRPr="0074519E">
              <w:rPr>
                <w:sz w:val="16"/>
                <w:szCs w:val="16"/>
              </w:rPr>
              <w:t>137</w:t>
            </w:r>
          </w:p>
        </w:tc>
        <w:tc>
          <w:tcPr>
            <w:tcW w:w="1268" w:type="dxa"/>
            <w:tcBorders>
              <w:top w:val="nil"/>
              <w:left w:val="nil"/>
              <w:bottom w:val="nil"/>
              <w:right w:val="nil"/>
            </w:tcBorders>
          </w:tcPr>
          <w:p w14:paraId="4C36EE97" w14:textId="73999A45" w:rsidR="00C85645" w:rsidRPr="00454A2C" w:rsidRDefault="00C85645" w:rsidP="00676E18">
            <w:pPr>
              <w:tabs>
                <w:tab w:val="decimal" w:pos="674"/>
              </w:tabs>
              <w:autoSpaceDE w:val="0"/>
              <w:autoSpaceDN w:val="0"/>
              <w:adjustRightInd w:val="0"/>
              <w:jc w:val="center"/>
              <w:rPr>
                <w:sz w:val="16"/>
                <w:szCs w:val="16"/>
              </w:rPr>
            </w:pPr>
            <w:r w:rsidRPr="0074519E">
              <w:rPr>
                <w:sz w:val="16"/>
                <w:szCs w:val="16"/>
              </w:rPr>
              <w:t>137</w:t>
            </w:r>
          </w:p>
        </w:tc>
        <w:tc>
          <w:tcPr>
            <w:tcW w:w="1269" w:type="dxa"/>
            <w:tcBorders>
              <w:top w:val="nil"/>
              <w:left w:val="nil"/>
              <w:bottom w:val="nil"/>
              <w:right w:val="nil"/>
            </w:tcBorders>
          </w:tcPr>
          <w:p w14:paraId="726C05D2" w14:textId="795D52AC" w:rsidR="00C85645" w:rsidRPr="00454A2C"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137</w:t>
            </w:r>
          </w:p>
        </w:tc>
      </w:tr>
      <w:tr w:rsidR="00C85645" w:rsidRPr="00454A2C" w14:paraId="4519C326" w14:textId="77777777" w:rsidTr="00625961">
        <w:trPr>
          <w:gridBefore w:val="1"/>
          <w:wBefore w:w="6" w:type="dxa"/>
          <w:trHeight w:val="1"/>
          <w:jc w:val="center"/>
        </w:trPr>
        <w:tc>
          <w:tcPr>
            <w:tcW w:w="1383" w:type="dxa"/>
            <w:tcBorders>
              <w:top w:val="nil"/>
              <w:left w:val="nil"/>
              <w:bottom w:val="single" w:sz="4" w:space="0" w:color="auto"/>
              <w:right w:val="nil"/>
            </w:tcBorders>
          </w:tcPr>
          <w:p w14:paraId="65A697CC" w14:textId="110740B2" w:rsidR="00C85645" w:rsidRPr="00D33804" w:rsidRDefault="00C85645" w:rsidP="00676E18">
            <w:pPr>
              <w:autoSpaceDE w:val="0"/>
              <w:autoSpaceDN w:val="0"/>
              <w:adjustRightInd w:val="0"/>
              <w:rPr>
                <w:rFonts w:eastAsia="Times New Roman"/>
                <w:sz w:val="16"/>
                <w:szCs w:val="16"/>
              </w:rPr>
            </w:pPr>
            <w:r w:rsidRPr="00454A2C">
              <w:rPr>
                <w:rFonts w:eastAsia="Times New Roman"/>
                <w:i/>
                <w:iCs/>
                <w:sz w:val="16"/>
                <w:szCs w:val="16"/>
              </w:rPr>
              <w:t>N</w:t>
            </w:r>
          </w:p>
        </w:tc>
        <w:tc>
          <w:tcPr>
            <w:tcW w:w="1268" w:type="dxa"/>
            <w:tcBorders>
              <w:top w:val="nil"/>
              <w:left w:val="nil"/>
              <w:bottom w:val="single" w:sz="4" w:space="0" w:color="auto"/>
              <w:right w:val="nil"/>
            </w:tcBorders>
          </w:tcPr>
          <w:p w14:paraId="0543D530" w14:textId="0DA40761"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1,950</w:t>
            </w:r>
          </w:p>
        </w:tc>
        <w:tc>
          <w:tcPr>
            <w:tcW w:w="1269" w:type="dxa"/>
            <w:tcBorders>
              <w:top w:val="nil"/>
              <w:left w:val="nil"/>
              <w:bottom w:val="single" w:sz="4" w:space="0" w:color="auto"/>
              <w:right w:val="nil"/>
            </w:tcBorders>
          </w:tcPr>
          <w:p w14:paraId="16565653" w14:textId="04DE60B2"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2,012</w:t>
            </w:r>
          </w:p>
        </w:tc>
        <w:tc>
          <w:tcPr>
            <w:tcW w:w="1268" w:type="dxa"/>
            <w:tcBorders>
              <w:top w:val="nil"/>
              <w:left w:val="nil"/>
              <w:bottom w:val="single" w:sz="4" w:space="0" w:color="auto"/>
              <w:right w:val="nil"/>
            </w:tcBorders>
          </w:tcPr>
          <w:p w14:paraId="093A775C" w14:textId="6D731545" w:rsidR="00C85645" w:rsidRPr="00454A2C" w:rsidRDefault="00C85645" w:rsidP="00676E18">
            <w:pPr>
              <w:tabs>
                <w:tab w:val="decimal" w:pos="538"/>
              </w:tabs>
              <w:autoSpaceDE w:val="0"/>
              <w:autoSpaceDN w:val="0"/>
              <w:adjustRightInd w:val="0"/>
              <w:jc w:val="center"/>
              <w:rPr>
                <w:sz w:val="16"/>
                <w:szCs w:val="16"/>
              </w:rPr>
            </w:pPr>
            <w:r w:rsidRPr="009D201F">
              <w:rPr>
                <w:sz w:val="16"/>
                <w:szCs w:val="16"/>
              </w:rPr>
              <w:t>2,012</w:t>
            </w:r>
          </w:p>
        </w:tc>
        <w:tc>
          <w:tcPr>
            <w:tcW w:w="1269" w:type="dxa"/>
            <w:tcBorders>
              <w:top w:val="nil"/>
              <w:left w:val="nil"/>
              <w:bottom w:val="single" w:sz="4" w:space="0" w:color="auto"/>
              <w:right w:val="nil"/>
            </w:tcBorders>
          </w:tcPr>
          <w:p w14:paraId="2301C9A8" w14:textId="5428BE9F"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2,490</w:t>
            </w:r>
          </w:p>
        </w:tc>
        <w:tc>
          <w:tcPr>
            <w:tcW w:w="1268" w:type="dxa"/>
            <w:tcBorders>
              <w:top w:val="nil"/>
              <w:left w:val="nil"/>
              <w:bottom w:val="single" w:sz="4" w:space="0" w:color="auto"/>
              <w:right w:val="nil"/>
            </w:tcBorders>
          </w:tcPr>
          <w:p w14:paraId="16A20594" w14:textId="544DE245" w:rsidR="00C85645" w:rsidRPr="00D33804" w:rsidRDefault="00C85645" w:rsidP="00676E18">
            <w:pPr>
              <w:tabs>
                <w:tab w:val="decimal" w:pos="674"/>
              </w:tabs>
              <w:autoSpaceDE w:val="0"/>
              <w:autoSpaceDN w:val="0"/>
              <w:adjustRightInd w:val="0"/>
              <w:jc w:val="center"/>
              <w:rPr>
                <w:rFonts w:eastAsia="Times New Roman"/>
                <w:sz w:val="16"/>
                <w:szCs w:val="16"/>
              </w:rPr>
            </w:pPr>
            <w:r w:rsidRPr="0074519E">
              <w:rPr>
                <w:sz w:val="16"/>
                <w:szCs w:val="16"/>
              </w:rPr>
              <w:t>2,501</w:t>
            </w:r>
          </w:p>
        </w:tc>
        <w:tc>
          <w:tcPr>
            <w:tcW w:w="1269" w:type="dxa"/>
            <w:tcBorders>
              <w:top w:val="nil"/>
              <w:left w:val="nil"/>
              <w:bottom w:val="single" w:sz="4" w:space="0" w:color="auto"/>
              <w:right w:val="nil"/>
            </w:tcBorders>
          </w:tcPr>
          <w:p w14:paraId="60BCC68C" w14:textId="35011DD5" w:rsidR="00C85645" w:rsidRPr="00D33804" w:rsidRDefault="00C85645" w:rsidP="00676E18">
            <w:pPr>
              <w:tabs>
                <w:tab w:val="decimal" w:pos="538"/>
              </w:tabs>
              <w:autoSpaceDE w:val="0"/>
              <w:autoSpaceDN w:val="0"/>
              <w:adjustRightInd w:val="0"/>
              <w:jc w:val="center"/>
              <w:rPr>
                <w:rFonts w:eastAsia="Times New Roman"/>
                <w:sz w:val="16"/>
                <w:szCs w:val="16"/>
              </w:rPr>
            </w:pPr>
            <w:r w:rsidRPr="0074519E">
              <w:rPr>
                <w:sz w:val="16"/>
                <w:szCs w:val="16"/>
              </w:rPr>
              <w:t>2,501</w:t>
            </w:r>
          </w:p>
        </w:tc>
      </w:tr>
    </w:tbl>
    <w:p w14:paraId="722C0AFC" w14:textId="057D90E9" w:rsidR="002B799E" w:rsidRDefault="002B799E" w:rsidP="00C27DF4">
      <w:pPr>
        <w:jc w:val="both"/>
        <w:rPr>
          <w:sz w:val="18"/>
          <w:szCs w:val="18"/>
        </w:rPr>
      </w:pPr>
      <w:r w:rsidRPr="001A21F6">
        <w:rPr>
          <w:sz w:val="18"/>
          <w:szCs w:val="18"/>
        </w:rPr>
        <w:t>Note: All model</w:t>
      </w:r>
      <w:r>
        <w:rPr>
          <w:sz w:val="18"/>
          <w:szCs w:val="18"/>
        </w:rPr>
        <w:t>s</w:t>
      </w:r>
      <w:r w:rsidRPr="001A21F6">
        <w:rPr>
          <w:sz w:val="18"/>
          <w:szCs w:val="18"/>
        </w:rPr>
        <w:t xml:space="preserve"> are </w:t>
      </w:r>
      <w:r>
        <w:rPr>
          <w:sz w:val="18"/>
          <w:szCs w:val="18"/>
        </w:rPr>
        <w:t xml:space="preserve">estimated with Prais-Winsten correction for panel-specific AR1 process. </w:t>
      </w:r>
      <w:r w:rsidRPr="001A21F6">
        <w:rPr>
          <w:sz w:val="18"/>
          <w:szCs w:val="18"/>
        </w:rPr>
        <w:t>The numbers in</w:t>
      </w:r>
      <w:r>
        <w:rPr>
          <w:sz w:val="18"/>
          <w:szCs w:val="18"/>
        </w:rPr>
        <w:t xml:space="preserve"> parentheses are </w:t>
      </w:r>
      <w:r w:rsidRPr="001A21F6">
        <w:rPr>
          <w:sz w:val="18"/>
          <w:szCs w:val="18"/>
        </w:rPr>
        <w:t>panel corrected</w:t>
      </w:r>
      <w:r>
        <w:rPr>
          <w:sz w:val="18"/>
          <w:szCs w:val="18"/>
        </w:rPr>
        <w:t xml:space="preserve"> standard errors</w:t>
      </w:r>
      <w:r w:rsidRPr="001A21F6">
        <w:rPr>
          <w:sz w:val="18"/>
          <w:szCs w:val="18"/>
        </w:rPr>
        <w:t>.</w:t>
      </w:r>
      <w:r>
        <w:rPr>
          <w:sz w:val="18"/>
          <w:szCs w:val="18"/>
        </w:rPr>
        <w:t xml:space="preserve"> Stata command xtpcse is used. </w:t>
      </w:r>
      <w:r w:rsidR="003F492F">
        <w:rPr>
          <w:sz w:val="18"/>
          <w:szCs w:val="18"/>
        </w:rPr>
        <w:t xml:space="preserve">The first three models </w:t>
      </w:r>
      <w:r>
        <w:rPr>
          <w:sz w:val="18"/>
          <w:szCs w:val="18"/>
        </w:rPr>
        <w:t xml:space="preserve">control for the size of the largest discriminated group from Buhaug et al. (2014). </w:t>
      </w:r>
      <w:r w:rsidR="003F492F">
        <w:rPr>
          <w:sz w:val="18"/>
          <w:szCs w:val="18"/>
        </w:rPr>
        <w:t xml:space="preserve">The last three models </w:t>
      </w:r>
      <w:r w:rsidR="00D33804">
        <w:rPr>
          <w:sz w:val="18"/>
          <w:szCs w:val="18"/>
        </w:rPr>
        <w:t>control for the size of the excluded ethnic populations</w:t>
      </w:r>
      <w:r>
        <w:rPr>
          <w:sz w:val="18"/>
          <w:szCs w:val="18"/>
        </w:rPr>
        <w:t>. All regressions include decade and region</w:t>
      </w:r>
      <w:r w:rsidR="00BA6EBB">
        <w:rPr>
          <w:sz w:val="18"/>
          <w:szCs w:val="18"/>
        </w:rPr>
        <w:t>al</w:t>
      </w:r>
      <w:r>
        <w:rPr>
          <w:sz w:val="18"/>
          <w:szCs w:val="18"/>
        </w:rPr>
        <w:t xml:space="preserve"> dummy variables. All explanatory variables are lagged one year. Decade and region</w:t>
      </w:r>
      <w:r w:rsidR="00BA6EBB">
        <w:rPr>
          <w:sz w:val="18"/>
          <w:szCs w:val="18"/>
        </w:rPr>
        <w:t>al</w:t>
      </w:r>
      <w:r>
        <w:rPr>
          <w:sz w:val="18"/>
          <w:szCs w:val="18"/>
        </w:rPr>
        <w:t xml:space="preserve"> dummies, and intercepts are omitted to conserve space. </w:t>
      </w:r>
    </w:p>
    <w:p w14:paraId="1EAE6574" w14:textId="77777777" w:rsidR="002B799E" w:rsidRPr="001A21F6" w:rsidRDefault="002B799E" w:rsidP="002B799E">
      <w:pPr>
        <w:rPr>
          <w:sz w:val="18"/>
          <w:szCs w:val="18"/>
        </w:rPr>
      </w:pPr>
      <w:r w:rsidRPr="001A21F6">
        <w:rPr>
          <w:sz w:val="18"/>
          <w:szCs w:val="18"/>
        </w:rPr>
        <w:t>*** p &lt;= 0.01; ** p &lt;=0.05; *p&lt;=0.1</w:t>
      </w:r>
    </w:p>
    <w:p w14:paraId="2376C904" w14:textId="77777777" w:rsidR="002B799E" w:rsidRDefault="002B799E" w:rsidP="002B799E"/>
    <w:p w14:paraId="1F0A68EF" w14:textId="77777777" w:rsidR="002B799E" w:rsidRDefault="002B799E" w:rsidP="002B799E">
      <w:pPr>
        <w:rPr>
          <w:rFonts w:eastAsia="Times New Roman"/>
        </w:rPr>
      </w:pPr>
      <w:r>
        <w:rPr>
          <w:rFonts w:eastAsia="Times New Roman"/>
        </w:rPr>
        <w:br w:type="page"/>
      </w:r>
    </w:p>
    <w:p w14:paraId="572C1E9F" w14:textId="09420806" w:rsidR="0057277C" w:rsidRPr="009C5DB9" w:rsidRDefault="00D33804" w:rsidP="0057277C">
      <w:r>
        <w:lastRenderedPageBreak/>
        <w:t>Table A</w:t>
      </w:r>
      <w:r w:rsidR="00EA22E8">
        <w:t>8</w:t>
      </w:r>
      <w:r w:rsidR="0057277C">
        <w:t xml:space="preserve">. </w:t>
      </w:r>
      <w:r w:rsidR="00EF27B2">
        <w:t>E</w:t>
      </w:r>
      <w:r w:rsidR="0057277C">
        <w:t xml:space="preserve">mploy an alternative survey-based measure of ethnic inequality </w:t>
      </w:r>
    </w:p>
    <w:tbl>
      <w:tblPr>
        <w:tblW w:w="4986" w:type="dxa"/>
        <w:jc w:val="center"/>
        <w:tblLayout w:type="fixed"/>
        <w:tblCellMar>
          <w:left w:w="144" w:type="dxa"/>
          <w:right w:w="144" w:type="dxa"/>
        </w:tblCellMar>
        <w:tblLook w:val="0000" w:firstRow="0" w:lastRow="0" w:firstColumn="0" w:lastColumn="0" w:noHBand="0" w:noVBand="0"/>
      </w:tblPr>
      <w:tblGrid>
        <w:gridCol w:w="2046"/>
        <w:gridCol w:w="980"/>
        <w:gridCol w:w="980"/>
        <w:gridCol w:w="980"/>
      </w:tblGrid>
      <w:tr w:rsidR="00266FC0" w:rsidRPr="00856279" w14:paraId="4099A6AF" w14:textId="77777777" w:rsidTr="00625961">
        <w:trPr>
          <w:trHeight w:hRule="exact" w:val="294"/>
          <w:jc w:val="center"/>
        </w:trPr>
        <w:tc>
          <w:tcPr>
            <w:tcW w:w="2046" w:type="dxa"/>
            <w:tcBorders>
              <w:top w:val="single" w:sz="6" w:space="0" w:color="auto"/>
              <w:left w:val="nil"/>
              <w:bottom w:val="single" w:sz="6" w:space="0" w:color="auto"/>
              <w:right w:val="nil"/>
            </w:tcBorders>
            <w:shd w:val="clear" w:color="auto" w:fill="auto"/>
          </w:tcPr>
          <w:p w14:paraId="529F9519" w14:textId="77777777" w:rsidR="00BB1031" w:rsidRPr="00856279" w:rsidRDefault="00BB1031" w:rsidP="0057277C">
            <w:pPr>
              <w:autoSpaceDE w:val="0"/>
              <w:autoSpaceDN w:val="0"/>
              <w:adjustRightInd w:val="0"/>
              <w:rPr>
                <w:rFonts w:eastAsia="Times New Roman"/>
                <w:sz w:val="16"/>
                <w:szCs w:val="16"/>
              </w:rPr>
            </w:pPr>
          </w:p>
        </w:tc>
        <w:tc>
          <w:tcPr>
            <w:tcW w:w="980" w:type="dxa"/>
            <w:tcBorders>
              <w:top w:val="single" w:sz="6" w:space="0" w:color="auto"/>
              <w:left w:val="nil"/>
              <w:bottom w:val="single" w:sz="6" w:space="0" w:color="auto"/>
              <w:right w:val="nil"/>
            </w:tcBorders>
            <w:shd w:val="clear" w:color="auto" w:fill="auto"/>
          </w:tcPr>
          <w:p w14:paraId="29BFE1DB" w14:textId="29978245" w:rsidR="00BB1031" w:rsidRPr="00856279" w:rsidRDefault="00BB1031" w:rsidP="0057277C">
            <w:pPr>
              <w:tabs>
                <w:tab w:val="decimal" w:pos="538"/>
              </w:tabs>
              <w:autoSpaceDE w:val="0"/>
              <w:autoSpaceDN w:val="0"/>
              <w:adjustRightInd w:val="0"/>
              <w:jc w:val="center"/>
              <w:rPr>
                <w:rFonts w:eastAsia="Times New Roman"/>
                <w:sz w:val="16"/>
                <w:szCs w:val="16"/>
              </w:rPr>
            </w:pPr>
            <w:r w:rsidRPr="00856279">
              <w:rPr>
                <w:rFonts w:eastAsia="Times New Roman"/>
                <w:sz w:val="16"/>
                <w:szCs w:val="16"/>
              </w:rPr>
              <w:t xml:space="preserve"> CIRI</w:t>
            </w:r>
          </w:p>
        </w:tc>
        <w:tc>
          <w:tcPr>
            <w:tcW w:w="980" w:type="dxa"/>
            <w:tcBorders>
              <w:top w:val="single" w:sz="6" w:space="0" w:color="auto"/>
              <w:left w:val="nil"/>
              <w:bottom w:val="single" w:sz="6" w:space="0" w:color="auto"/>
              <w:right w:val="nil"/>
            </w:tcBorders>
            <w:shd w:val="clear" w:color="auto" w:fill="auto"/>
          </w:tcPr>
          <w:p w14:paraId="0D3F57C1" w14:textId="77777777" w:rsidR="00BB1031" w:rsidRPr="00856279" w:rsidRDefault="00BB1031" w:rsidP="00625961">
            <w:pPr>
              <w:tabs>
                <w:tab w:val="decimal" w:pos="674"/>
              </w:tabs>
              <w:autoSpaceDE w:val="0"/>
              <w:autoSpaceDN w:val="0"/>
              <w:adjustRightInd w:val="0"/>
              <w:rPr>
                <w:rFonts w:eastAsia="Times New Roman"/>
                <w:sz w:val="16"/>
                <w:szCs w:val="16"/>
              </w:rPr>
            </w:pPr>
            <w:r w:rsidRPr="00856279">
              <w:rPr>
                <w:rFonts w:eastAsia="Times New Roman"/>
                <w:sz w:val="16"/>
                <w:szCs w:val="16"/>
              </w:rPr>
              <w:t>PTS</w:t>
            </w:r>
          </w:p>
        </w:tc>
        <w:tc>
          <w:tcPr>
            <w:tcW w:w="980" w:type="dxa"/>
            <w:tcBorders>
              <w:top w:val="single" w:sz="6" w:space="0" w:color="auto"/>
              <w:left w:val="nil"/>
              <w:bottom w:val="single" w:sz="6" w:space="0" w:color="auto"/>
              <w:right w:val="nil"/>
            </w:tcBorders>
            <w:shd w:val="clear" w:color="auto" w:fill="auto"/>
          </w:tcPr>
          <w:p w14:paraId="3A008275" w14:textId="77777777" w:rsidR="00BB1031" w:rsidRPr="00856279" w:rsidRDefault="00BB1031" w:rsidP="0057277C">
            <w:pPr>
              <w:tabs>
                <w:tab w:val="decimal" w:pos="538"/>
              </w:tabs>
              <w:autoSpaceDE w:val="0"/>
              <w:autoSpaceDN w:val="0"/>
              <w:adjustRightInd w:val="0"/>
              <w:jc w:val="center"/>
              <w:rPr>
                <w:rFonts w:eastAsia="Times New Roman"/>
                <w:sz w:val="16"/>
                <w:szCs w:val="16"/>
              </w:rPr>
            </w:pPr>
            <w:r w:rsidRPr="00856279">
              <w:rPr>
                <w:rFonts w:eastAsia="Times New Roman"/>
                <w:sz w:val="16"/>
                <w:szCs w:val="16"/>
              </w:rPr>
              <w:t>Fariss</w:t>
            </w:r>
          </w:p>
        </w:tc>
      </w:tr>
      <w:tr w:rsidR="00D04243" w:rsidRPr="00856279" w14:paraId="6ECE9897" w14:textId="77777777" w:rsidTr="00266FC0">
        <w:trPr>
          <w:trHeight w:hRule="exact" w:val="255"/>
          <w:jc w:val="center"/>
        </w:trPr>
        <w:tc>
          <w:tcPr>
            <w:tcW w:w="2046" w:type="dxa"/>
            <w:vMerge w:val="restart"/>
            <w:tcBorders>
              <w:top w:val="nil"/>
              <w:left w:val="nil"/>
              <w:right w:val="nil"/>
            </w:tcBorders>
            <w:shd w:val="clear" w:color="auto" w:fill="DDD9C3"/>
          </w:tcPr>
          <w:p w14:paraId="6C37FC78"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sz w:val="16"/>
                <w:szCs w:val="16"/>
              </w:rPr>
              <w:t>Ethnic Inequality (Houle)</w:t>
            </w:r>
          </w:p>
        </w:tc>
        <w:tc>
          <w:tcPr>
            <w:tcW w:w="980" w:type="dxa"/>
            <w:tcBorders>
              <w:top w:val="nil"/>
              <w:left w:val="nil"/>
              <w:bottom w:val="nil"/>
              <w:right w:val="nil"/>
            </w:tcBorders>
            <w:shd w:val="clear" w:color="auto" w:fill="DDD9C3"/>
          </w:tcPr>
          <w:p w14:paraId="3AC70CFF" w14:textId="2AEFC104"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1.427***</w:t>
            </w:r>
          </w:p>
        </w:tc>
        <w:tc>
          <w:tcPr>
            <w:tcW w:w="980" w:type="dxa"/>
            <w:tcBorders>
              <w:top w:val="nil"/>
              <w:left w:val="nil"/>
              <w:bottom w:val="nil"/>
              <w:right w:val="nil"/>
            </w:tcBorders>
            <w:shd w:val="clear" w:color="auto" w:fill="DDD9C3"/>
          </w:tcPr>
          <w:p w14:paraId="014A777F" w14:textId="4ACC7C49" w:rsidR="00D04243" w:rsidRPr="00856279" w:rsidRDefault="00D04243" w:rsidP="0057277C">
            <w:pPr>
              <w:tabs>
                <w:tab w:val="decimal" w:pos="674"/>
              </w:tabs>
              <w:autoSpaceDE w:val="0"/>
              <w:autoSpaceDN w:val="0"/>
              <w:adjustRightInd w:val="0"/>
              <w:jc w:val="center"/>
              <w:rPr>
                <w:sz w:val="16"/>
                <w:szCs w:val="16"/>
              </w:rPr>
            </w:pPr>
            <w:r w:rsidRPr="00030C04">
              <w:rPr>
                <w:sz w:val="16"/>
                <w:szCs w:val="16"/>
              </w:rPr>
              <w:t>0.643***</w:t>
            </w:r>
          </w:p>
        </w:tc>
        <w:tc>
          <w:tcPr>
            <w:tcW w:w="980" w:type="dxa"/>
            <w:tcBorders>
              <w:top w:val="nil"/>
              <w:left w:val="nil"/>
              <w:bottom w:val="nil"/>
              <w:right w:val="nil"/>
            </w:tcBorders>
            <w:shd w:val="clear" w:color="auto" w:fill="DDD9C3"/>
          </w:tcPr>
          <w:p w14:paraId="20D6E2FC" w14:textId="21C8E173"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-0.629***</w:t>
            </w:r>
          </w:p>
        </w:tc>
      </w:tr>
      <w:tr w:rsidR="00D04243" w:rsidRPr="00856279" w14:paraId="3891CBB7" w14:textId="77777777" w:rsidTr="00266FC0">
        <w:trPr>
          <w:trHeight w:hRule="exact" w:val="342"/>
          <w:jc w:val="center"/>
        </w:trPr>
        <w:tc>
          <w:tcPr>
            <w:tcW w:w="2046" w:type="dxa"/>
            <w:vMerge/>
            <w:tcBorders>
              <w:left w:val="nil"/>
              <w:bottom w:val="nil"/>
              <w:right w:val="nil"/>
            </w:tcBorders>
            <w:shd w:val="clear" w:color="auto" w:fill="DDD9C3"/>
          </w:tcPr>
          <w:p w14:paraId="06C0C34C"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shd w:val="clear" w:color="auto" w:fill="DDD9C3"/>
          </w:tcPr>
          <w:p w14:paraId="249302DC" w14:textId="327DC5F4"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(0.400)</w:t>
            </w:r>
          </w:p>
        </w:tc>
        <w:tc>
          <w:tcPr>
            <w:tcW w:w="980" w:type="dxa"/>
            <w:tcBorders>
              <w:top w:val="nil"/>
              <w:left w:val="nil"/>
              <w:bottom w:val="nil"/>
              <w:right w:val="nil"/>
            </w:tcBorders>
            <w:shd w:val="clear" w:color="auto" w:fill="DDD9C3"/>
          </w:tcPr>
          <w:p w14:paraId="36E16DCA" w14:textId="4C83A968" w:rsidR="00D04243" w:rsidRPr="00856279" w:rsidRDefault="00D04243" w:rsidP="0057277C">
            <w:pPr>
              <w:tabs>
                <w:tab w:val="decimal" w:pos="674"/>
              </w:tabs>
              <w:autoSpaceDE w:val="0"/>
              <w:autoSpaceDN w:val="0"/>
              <w:adjustRightInd w:val="0"/>
              <w:jc w:val="center"/>
              <w:rPr>
                <w:sz w:val="16"/>
                <w:szCs w:val="16"/>
              </w:rPr>
            </w:pPr>
            <w:r w:rsidRPr="00030C04">
              <w:rPr>
                <w:sz w:val="16"/>
                <w:szCs w:val="16"/>
              </w:rPr>
              <w:t>(0.199)</w:t>
            </w:r>
          </w:p>
        </w:tc>
        <w:tc>
          <w:tcPr>
            <w:tcW w:w="980" w:type="dxa"/>
            <w:tcBorders>
              <w:top w:val="nil"/>
              <w:left w:val="nil"/>
              <w:bottom w:val="nil"/>
              <w:right w:val="nil"/>
            </w:tcBorders>
            <w:shd w:val="clear" w:color="auto" w:fill="DDD9C3"/>
          </w:tcPr>
          <w:p w14:paraId="013DBD3F" w14:textId="7206D66A"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(0.129)</w:t>
            </w:r>
          </w:p>
        </w:tc>
      </w:tr>
      <w:tr w:rsidR="00D04243" w:rsidRPr="00856279" w14:paraId="7901FD8B" w14:textId="77777777" w:rsidTr="00266FC0">
        <w:trPr>
          <w:trHeight w:hRule="exact" w:val="255"/>
          <w:jc w:val="center"/>
        </w:trPr>
        <w:tc>
          <w:tcPr>
            <w:tcW w:w="2046" w:type="dxa"/>
            <w:tcBorders>
              <w:top w:val="nil"/>
              <w:left w:val="nil"/>
              <w:bottom w:val="nil"/>
              <w:right w:val="nil"/>
            </w:tcBorders>
          </w:tcPr>
          <w:p w14:paraId="4C40FD4E"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sz w:val="16"/>
                <w:szCs w:val="16"/>
              </w:rPr>
              <w:t>Polity 2</w:t>
            </w:r>
          </w:p>
        </w:tc>
        <w:tc>
          <w:tcPr>
            <w:tcW w:w="980" w:type="dxa"/>
            <w:tcBorders>
              <w:top w:val="nil"/>
              <w:left w:val="nil"/>
              <w:bottom w:val="nil"/>
              <w:right w:val="nil"/>
            </w:tcBorders>
          </w:tcPr>
          <w:p w14:paraId="2D64535D" w14:textId="0B5CA655"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-0.071***</w:t>
            </w:r>
          </w:p>
        </w:tc>
        <w:tc>
          <w:tcPr>
            <w:tcW w:w="980" w:type="dxa"/>
            <w:tcBorders>
              <w:top w:val="nil"/>
              <w:left w:val="nil"/>
              <w:bottom w:val="nil"/>
              <w:right w:val="nil"/>
            </w:tcBorders>
          </w:tcPr>
          <w:p w14:paraId="7CDEDCC4" w14:textId="7C65CE3C"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-0.025**</w:t>
            </w:r>
          </w:p>
        </w:tc>
        <w:tc>
          <w:tcPr>
            <w:tcW w:w="980" w:type="dxa"/>
            <w:tcBorders>
              <w:top w:val="nil"/>
              <w:left w:val="nil"/>
              <w:bottom w:val="nil"/>
              <w:right w:val="nil"/>
            </w:tcBorders>
          </w:tcPr>
          <w:p w14:paraId="0CC83E12" w14:textId="68A5DF50"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0.014***</w:t>
            </w:r>
          </w:p>
        </w:tc>
      </w:tr>
      <w:tr w:rsidR="00D04243" w:rsidRPr="00856279" w14:paraId="12EC7033" w14:textId="77777777" w:rsidTr="00266FC0">
        <w:trPr>
          <w:trHeight w:hRule="exact" w:val="255"/>
          <w:jc w:val="center"/>
        </w:trPr>
        <w:tc>
          <w:tcPr>
            <w:tcW w:w="2046" w:type="dxa"/>
            <w:tcBorders>
              <w:top w:val="nil"/>
              <w:left w:val="nil"/>
              <w:bottom w:val="nil"/>
              <w:right w:val="nil"/>
            </w:tcBorders>
          </w:tcPr>
          <w:p w14:paraId="5C68C8DC"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tcPr>
          <w:p w14:paraId="78FDEFD5" w14:textId="3E74E24B"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(0.020)</w:t>
            </w:r>
          </w:p>
        </w:tc>
        <w:tc>
          <w:tcPr>
            <w:tcW w:w="980" w:type="dxa"/>
            <w:tcBorders>
              <w:top w:val="nil"/>
              <w:left w:val="nil"/>
              <w:bottom w:val="nil"/>
              <w:right w:val="nil"/>
            </w:tcBorders>
          </w:tcPr>
          <w:p w14:paraId="40E6B13F" w14:textId="251A361B"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(0.010)</w:t>
            </w:r>
          </w:p>
        </w:tc>
        <w:tc>
          <w:tcPr>
            <w:tcW w:w="980" w:type="dxa"/>
            <w:tcBorders>
              <w:top w:val="nil"/>
              <w:left w:val="nil"/>
              <w:bottom w:val="nil"/>
              <w:right w:val="nil"/>
            </w:tcBorders>
          </w:tcPr>
          <w:p w14:paraId="6D2A82E5" w14:textId="799A81FF"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(0.005)</w:t>
            </w:r>
          </w:p>
        </w:tc>
      </w:tr>
      <w:tr w:rsidR="00D04243" w:rsidRPr="00856279" w14:paraId="7DDB26E7" w14:textId="77777777" w:rsidTr="00266FC0">
        <w:trPr>
          <w:trHeight w:hRule="exact" w:val="255"/>
          <w:jc w:val="center"/>
        </w:trPr>
        <w:tc>
          <w:tcPr>
            <w:tcW w:w="2046" w:type="dxa"/>
            <w:tcBorders>
              <w:top w:val="nil"/>
              <w:left w:val="nil"/>
              <w:bottom w:val="nil"/>
              <w:right w:val="nil"/>
            </w:tcBorders>
          </w:tcPr>
          <w:p w14:paraId="56DEE516" w14:textId="050028BD" w:rsidR="00D04243" w:rsidRPr="00856279" w:rsidRDefault="00D04243" w:rsidP="0057277C">
            <w:pPr>
              <w:autoSpaceDE w:val="0"/>
              <w:autoSpaceDN w:val="0"/>
              <w:adjustRightInd w:val="0"/>
              <w:rPr>
                <w:rFonts w:eastAsia="Times New Roman"/>
                <w:sz w:val="16"/>
                <w:szCs w:val="16"/>
              </w:rPr>
            </w:pPr>
            <w:r>
              <w:rPr>
                <w:rFonts w:eastAsia="Times New Roman"/>
                <w:sz w:val="16"/>
                <w:szCs w:val="16"/>
              </w:rPr>
              <w:t>Ethnic Inequality*</w:t>
            </w:r>
          </w:p>
        </w:tc>
        <w:tc>
          <w:tcPr>
            <w:tcW w:w="980" w:type="dxa"/>
            <w:tcBorders>
              <w:top w:val="nil"/>
              <w:left w:val="nil"/>
              <w:bottom w:val="nil"/>
              <w:right w:val="nil"/>
            </w:tcBorders>
          </w:tcPr>
          <w:p w14:paraId="400768F7" w14:textId="7017A659"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-0.074***</w:t>
            </w:r>
          </w:p>
        </w:tc>
        <w:tc>
          <w:tcPr>
            <w:tcW w:w="980" w:type="dxa"/>
            <w:tcBorders>
              <w:top w:val="nil"/>
              <w:left w:val="nil"/>
              <w:bottom w:val="nil"/>
              <w:right w:val="nil"/>
            </w:tcBorders>
          </w:tcPr>
          <w:p w14:paraId="77529BC0" w14:textId="56559267" w:rsidR="00D04243" w:rsidRPr="00856279" w:rsidRDefault="00D04243" w:rsidP="0057277C">
            <w:pPr>
              <w:tabs>
                <w:tab w:val="decimal" w:pos="674"/>
              </w:tabs>
              <w:autoSpaceDE w:val="0"/>
              <w:autoSpaceDN w:val="0"/>
              <w:adjustRightInd w:val="0"/>
              <w:jc w:val="center"/>
              <w:rPr>
                <w:sz w:val="16"/>
                <w:szCs w:val="16"/>
              </w:rPr>
            </w:pPr>
            <w:r w:rsidRPr="00030C04">
              <w:rPr>
                <w:sz w:val="16"/>
                <w:szCs w:val="16"/>
              </w:rPr>
              <w:t>-0.033***</w:t>
            </w:r>
          </w:p>
        </w:tc>
        <w:tc>
          <w:tcPr>
            <w:tcW w:w="980" w:type="dxa"/>
            <w:tcBorders>
              <w:top w:val="nil"/>
              <w:left w:val="nil"/>
              <w:bottom w:val="nil"/>
              <w:right w:val="nil"/>
            </w:tcBorders>
          </w:tcPr>
          <w:p w14:paraId="372E14A7" w14:textId="2BDE4CD1"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0.028***</w:t>
            </w:r>
          </w:p>
        </w:tc>
      </w:tr>
      <w:tr w:rsidR="00D04243" w:rsidRPr="00856279" w14:paraId="35C94245" w14:textId="77777777" w:rsidTr="00266FC0">
        <w:trPr>
          <w:trHeight w:hRule="exact" w:val="255"/>
          <w:jc w:val="center"/>
        </w:trPr>
        <w:tc>
          <w:tcPr>
            <w:tcW w:w="2046" w:type="dxa"/>
            <w:tcBorders>
              <w:top w:val="nil"/>
              <w:left w:val="nil"/>
              <w:bottom w:val="nil"/>
              <w:right w:val="nil"/>
            </w:tcBorders>
          </w:tcPr>
          <w:p w14:paraId="5B705CC2" w14:textId="6E463C40" w:rsidR="00D04243" w:rsidRPr="00856279" w:rsidRDefault="00D04243" w:rsidP="0057277C">
            <w:pPr>
              <w:autoSpaceDE w:val="0"/>
              <w:autoSpaceDN w:val="0"/>
              <w:adjustRightInd w:val="0"/>
              <w:rPr>
                <w:rFonts w:eastAsia="Times New Roman"/>
                <w:sz w:val="16"/>
                <w:szCs w:val="16"/>
              </w:rPr>
            </w:pPr>
            <w:r>
              <w:rPr>
                <w:rFonts w:eastAsia="Times New Roman"/>
                <w:sz w:val="16"/>
                <w:szCs w:val="16"/>
              </w:rPr>
              <w:t>Polity2</w:t>
            </w:r>
          </w:p>
        </w:tc>
        <w:tc>
          <w:tcPr>
            <w:tcW w:w="980" w:type="dxa"/>
            <w:tcBorders>
              <w:top w:val="nil"/>
              <w:left w:val="nil"/>
              <w:bottom w:val="nil"/>
              <w:right w:val="nil"/>
            </w:tcBorders>
          </w:tcPr>
          <w:p w14:paraId="00A36D99" w14:textId="0A35A7C6"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(0.026)</w:t>
            </w:r>
          </w:p>
        </w:tc>
        <w:tc>
          <w:tcPr>
            <w:tcW w:w="980" w:type="dxa"/>
            <w:tcBorders>
              <w:top w:val="nil"/>
              <w:left w:val="nil"/>
              <w:bottom w:val="nil"/>
              <w:right w:val="nil"/>
            </w:tcBorders>
          </w:tcPr>
          <w:p w14:paraId="18B0485F" w14:textId="47721319" w:rsidR="00D04243" w:rsidRPr="00856279" w:rsidRDefault="00D04243" w:rsidP="0057277C">
            <w:pPr>
              <w:tabs>
                <w:tab w:val="decimal" w:pos="674"/>
              </w:tabs>
              <w:autoSpaceDE w:val="0"/>
              <w:autoSpaceDN w:val="0"/>
              <w:adjustRightInd w:val="0"/>
              <w:jc w:val="center"/>
              <w:rPr>
                <w:sz w:val="16"/>
                <w:szCs w:val="16"/>
              </w:rPr>
            </w:pPr>
            <w:r w:rsidRPr="00030C04">
              <w:rPr>
                <w:sz w:val="16"/>
                <w:szCs w:val="16"/>
              </w:rPr>
              <w:t>(0.013)</w:t>
            </w:r>
          </w:p>
        </w:tc>
        <w:tc>
          <w:tcPr>
            <w:tcW w:w="980" w:type="dxa"/>
            <w:tcBorders>
              <w:top w:val="nil"/>
              <w:left w:val="nil"/>
              <w:bottom w:val="nil"/>
              <w:right w:val="nil"/>
            </w:tcBorders>
          </w:tcPr>
          <w:p w14:paraId="3DD52A6C" w14:textId="7E537A73"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(0.007)</w:t>
            </w:r>
          </w:p>
        </w:tc>
      </w:tr>
      <w:tr w:rsidR="00D04243" w:rsidRPr="00856279" w14:paraId="0BE4C9C4" w14:textId="77777777" w:rsidTr="00266FC0">
        <w:trPr>
          <w:trHeight w:hRule="exact" w:val="255"/>
          <w:jc w:val="center"/>
        </w:trPr>
        <w:tc>
          <w:tcPr>
            <w:tcW w:w="2046" w:type="dxa"/>
            <w:tcBorders>
              <w:top w:val="nil"/>
              <w:left w:val="nil"/>
              <w:bottom w:val="nil"/>
              <w:right w:val="nil"/>
            </w:tcBorders>
          </w:tcPr>
          <w:p w14:paraId="13990250"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sz w:val="16"/>
                <w:szCs w:val="16"/>
              </w:rPr>
              <w:t>Interstate War</w:t>
            </w:r>
          </w:p>
        </w:tc>
        <w:tc>
          <w:tcPr>
            <w:tcW w:w="980" w:type="dxa"/>
            <w:tcBorders>
              <w:top w:val="nil"/>
              <w:left w:val="nil"/>
              <w:bottom w:val="nil"/>
              <w:right w:val="nil"/>
            </w:tcBorders>
          </w:tcPr>
          <w:p w14:paraId="08025FCC" w14:textId="377A0BD3"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-0.055</w:t>
            </w:r>
          </w:p>
        </w:tc>
        <w:tc>
          <w:tcPr>
            <w:tcW w:w="980" w:type="dxa"/>
            <w:tcBorders>
              <w:top w:val="nil"/>
              <w:left w:val="nil"/>
              <w:bottom w:val="nil"/>
              <w:right w:val="nil"/>
            </w:tcBorders>
          </w:tcPr>
          <w:p w14:paraId="5E21D6E5" w14:textId="60245E9D"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-0.077</w:t>
            </w:r>
          </w:p>
        </w:tc>
        <w:tc>
          <w:tcPr>
            <w:tcW w:w="980" w:type="dxa"/>
            <w:tcBorders>
              <w:top w:val="nil"/>
              <w:left w:val="nil"/>
              <w:bottom w:val="nil"/>
              <w:right w:val="nil"/>
            </w:tcBorders>
          </w:tcPr>
          <w:p w14:paraId="533DFB76" w14:textId="6E4E9961"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0.026</w:t>
            </w:r>
          </w:p>
        </w:tc>
      </w:tr>
      <w:tr w:rsidR="00D04243" w:rsidRPr="00856279" w14:paraId="657663C9" w14:textId="77777777" w:rsidTr="00266FC0">
        <w:trPr>
          <w:trHeight w:hRule="exact" w:val="255"/>
          <w:jc w:val="center"/>
        </w:trPr>
        <w:tc>
          <w:tcPr>
            <w:tcW w:w="2046" w:type="dxa"/>
            <w:tcBorders>
              <w:top w:val="nil"/>
              <w:left w:val="nil"/>
              <w:bottom w:val="nil"/>
              <w:right w:val="nil"/>
            </w:tcBorders>
          </w:tcPr>
          <w:p w14:paraId="631D2D42"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tcPr>
          <w:p w14:paraId="22E531E7" w14:textId="585F111A"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(0.187)</w:t>
            </w:r>
          </w:p>
        </w:tc>
        <w:tc>
          <w:tcPr>
            <w:tcW w:w="980" w:type="dxa"/>
            <w:tcBorders>
              <w:top w:val="nil"/>
              <w:left w:val="nil"/>
              <w:bottom w:val="nil"/>
              <w:right w:val="nil"/>
            </w:tcBorders>
          </w:tcPr>
          <w:p w14:paraId="4DB8419C" w14:textId="521FFDD1"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(0.083)</w:t>
            </w:r>
          </w:p>
        </w:tc>
        <w:tc>
          <w:tcPr>
            <w:tcW w:w="980" w:type="dxa"/>
            <w:tcBorders>
              <w:top w:val="nil"/>
              <w:left w:val="nil"/>
              <w:bottom w:val="nil"/>
              <w:right w:val="nil"/>
            </w:tcBorders>
          </w:tcPr>
          <w:p w14:paraId="30B9DD95" w14:textId="30591FEE"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(0.033)</w:t>
            </w:r>
          </w:p>
        </w:tc>
      </w:tr>
      <w:tr w:rsidR="00D04243" w:rsidRPr="00856279" w14:paraId="37DD9BF9" w14:textId="77777777" w:rsidTr="00266FC0">
        <w:trPr>
          <w:trHeight w:hRule="exact" w:val="255"/>
          <w:jc w:val="center"/>
        </w:trPr>
        <w:tc>
          <w:tcPr>
            <w:tcW w:w="2046" w:type="dxa"/>
            <w:tcBorders>
              <w:top w:val="nil"/>
              <w:left w:val="nil"/>
              <w:bottom w:val="nil"/>
              <w:right w:val="nil"/>
            </w:tcBorders>
          </w:tcPr>
          <w:p w14:paraId="09DEFAE0"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sz w:val="16"/>
                <w:szCs w:val="16"/>
              </w:rPr>
              <w:t>Civil War</w:t>
            </w:r>
          </w:p>
        </w:tc>
        <w:tc>
          <w:tcPr>
            <w:tcW w:w="980" w:type="dxa"/>
            <w:tcBorders>
              <w:top w:val="nil"/>
              <w:left w:val="nil"/>
              <w:bottom w:val="nil"/>
              <w:right w:val="nil"/>
            </w:tcBorders>
          </w:tcPr>
          <w:p w14:paraId="393F0A26" w14:textId="662AC19A"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1.371***</w:t>
            </w:r>
          </w:p>
        </w:tc>
        <w:tc>
          <w:tcPr>
            <w:tcW w:w="980" w:type="dxa"/>
            <w:tcBorders>
              <w:top w:val="nil"/>
              <w:left w:val="nil"/>
              <w:bottom w:val="nil"/>
              <w:right w:val="nil"/>
            </w:tcBorders>
          </w:tcPr>
          <w:p w14:paraId="42753211" w14:textId="1152307A"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0.481***</w:t>
            </w:r>
          </w:p>
        </w:tc>
        <w:tc>
          <w:tcPr>
            <w:tcW w:w="980" w:type="dxa"/>
            <w:tcBorders>
              <w:top w:val="nil"/>
              <w:left w:val="nil"/>
              <w:bottom w:val="nil"/>
              <w:right w:val="nil"/>
            </w:tcBorders>
          </w:tcPr>
          <w:p w14:paraId="250E7CFC" w14:textId="191A71A5"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-0.251***</w:t>
            </w:r>
          </w:p>
        </w:tc>
      </w:tr>
      <w:tr w:rsidR="00D04243" w:rsidRPr="00856279" w14:paraId="32544D06" w14:textId="77777777" w:rsidTr="00266FC0">
        <w:trPr>
          <w:trHeight w:hRule="exact" w:val="255"/>
          <w:jc w:val="center"/>
        </w:trPr>
        <w:tc>
          <w:tcPr>
            <w:tcW w:w="2046" w:type="dxa"/>
            <w:tcBorders>
              <w:top w:val="nil"/>
              <w:left w:val="nil"/>
              <w:bottom w:val="nil"/>
              <w:right w:val="nil"/>
            </w:tcBorders>
          </w:tcPr>
          <w:p w14:paraId="4BB583C9"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tcPr>
          <w:p w14:paraId="5D1AA6C4" w14:textId="268678B2"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(0.162)</w:t>
            </w:r>
          </w:p>
        </w:tc>
        <w:tc>
          <w:tcPr>
            <w:tcW w:w="980" w:type="dxa"/>
            <w:tcBorders>
              <w:top w:val="nil"/>
              <w:left w:val="nil"/>
              <w:bottom w:val="nil"/>
              <w:right w:val="nil"/>
            </w:tcBorders>
          </w:tcPr>
          <w:p w14:paraId="627CA16A" w14:textId="0FD10F85"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(0.069)</w:t>
            </w:r>
          </w:p>
        </w:tc>
        <w:tc>
          <w:tcPr>
            <w:tcW w:w="980" w:type="dxa"/>
            <w:tcBorders>
              <w:top w:val="nil"/>
              <w:left w:val="nil"/>
              <w:bottom w:val="nil"/>
              <w:right w:val="nil"/>
            </w:tcBorders>
          </w:tcPr>
          <w:p w14:paraId="62495525" w14:textId="624D2666"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(0.035)</w:t>
            </w:r>
          </w:p>
        </w:tc>
      </w:tr>
      <w:tr w:rsidR="00D04243" w:rsidRPr="00856279" w14:paraId="7670EA4F" w14:textId="77777777" w:rsidTr="00266FC0">
        <w:trPr>
          <w:trHeight w:hRule="exact" w:val="255"/>
          <w:jc w:val="center"/>
        </w:trPr>
        <w:tc>
          <w:tcPr>
            <w:tcW w:w="2046" w:type="dxa"/>
            <w:vMerge w:val="restart"/>
            <w:tcBorders>
              <w:top w:val="nil"/>
              <w:left w:val="nil"/>
              <w:right w:val="nil"/>
            </w:tcBorders>
          </w:tcPr>
          <w:p w14:paraId="671BBE30"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sz w:val="16"/>
                <w:szCs w:val="16"/>
              </w:rPr>
              <w:t>GDP per Capita (logged)</w:t>
            </w:r>
          </w:p>
        </w:tc>
        <w:tc>
          <w:tcPr>
            <w:tcW w:w="980" w:type="dxa"/>
            <w:tcBorders>
              <w:top w:val="nil"/>
              <w:left w:val="nil"/>
              <w:bottom w:val="nil"/>
              <w:right w:val="nil"/>
            </w:tcBorders>
          </w:tcPr>
          <w:p w14:paraId="68088182" w14:textId="44C70307"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-0.504***</w:t>
            </w:r>
          </w:p>
        </w:tc>
        <w:tc>
          <w:tcPr>
            <w:tcW w:w="980" w:type="dxa"/>
            <w:tcBorders>
              <w:top w:val="nil"/>
              <w:left w:val="nil"/>
              <w:bottom w:val="nil"/>
              <w:right w:val="nil"/>
            </w:tcBorders>
          </w:tcPr>
          <w:p w14:paraId="295D489F" w14:textId="21CBF392"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-0.340***</w:t>
            </w:r>
          </w:p>
        </w:tc>
        <w:tc>
          <w:tcPr>
            <w:tcW w:w="980" w:type="dxa"/>
            <w:tcBorders>
              <w:top w:val="nil"/>
              <w:left w:val="nil"/>
              <w:bottom w:val="nil"/>
              <w:right w:val="nil"/>
            </w:tcBorders>
          </w:tcPr>
          <w:p w14:paraId="7AB7C0EB" w14:textId="284BDB38"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0.515***</w:t>
            </w:r>
          </w:p>
        </w:tc>
      </w:tr>
      <w:tr w:rsidR="00D04243" w:rsidRPr="00856279" w14:paraId="5F111A15" w14:textId="77777777" w:rsidTr="00266FC0">
        <w:trPr>
          <w:trHeight w:hRule="exact" w:val="342"/>
          <w:jc w:val="center"/>
        </w:trPr>
        <w:tc>
          <w:tcPr>
            <w:tcW w:w="2046" w:type="dxa"/>
            <w:vMerge/>
            <w:tcBorders>
              <w:left w:val="nil"/>
              <w:bottom w:val="nil"/>
              <w:right w:val="nil"/>
            </w:tcBorders>
          </w:tcPr>
          <w:p w14:paraId="64D9CB1D"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tcPr>
          <w:p w14:paraId="575B07DC" w14:textId="0125A925"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(0.045)</w:t>
            </w:r>
          </w:p>
        </w:tc>
        <w:tc>
          <w:tcPr>
            <w:tcW w:w="980" w:type="dxa"/>
            <w:tcBorders>
              <w:top w:val="nil"/>
              <w:left w:val="nil"/>
              <w:bottom w:val="nil"/>
              <w:right w:val="nil"/>
            </w:tcBorders>
          </w:tcPr>
          <w:p w14:paraId="5A496F31" w14:textId="1CD6B3F4"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(0.027)</w:t>
            </w:r>
          </w:p>
        </w:tc>
        <w:tc>
          <w:tcPr>
            <w:tcW w:w="980" w:type="dxa"/>
            <w:tcBorders>
              <w:top w:val="nil"/>
              <w:left w:val="nil"/>
              <w:bottom w:val="nil"/>
              <w:right w:val="nil"/>
            </w:tcBorders>
          </w:tcPr>
          <w:p w14:paraId="4E3B96B2" w14:textId="73C2645E"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(0.031)</w:t>
            </w:r>
          </w:p>
        </w:tc>
      </w:tr>
      <w:tr w:rsidR="00D04243" w:rsidRPr="00856279" w14:paraId="346E7B6E" w14:textId="77777777" w:rsidTr="00266FC0">
        <w:trPr>
          <w:trHeight w:hRule="exact" w:val="255"/>
          <w:jc w:val="center"/>
        </w:trPr>
        <w:tc>
          <w:tcPr>
            <w:tcW w:w="2046" w:type="dxa"/>
            <w:tcBorders>
              <w:top w:val="nil"/>
              <w:left w:val="nil"/>
              <w:bottom w:val="nil"/>
              <w:right w:val="nil"/>
            </w:tcBorders>
          </w:tcPr>
          <w:p w14:paraId="2E22754A"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sz w:val="16"/>
                <w:szCs w:val="16"/>
              </w:rPr>
              <w:t xml:space="preserve">GDP growth </w:t>
            </w:r>
          </w:p>
        </w:tc>
        <w:tc>
          <w:tcPr>
            <w:tcW w:w="980" w:type="dxa"/>
            <w:tcBorders>
              <w:top w:val="nil"/>
              <w:left w:val="nil"/>
              <w:bottom w:val="nil"/>
              <w:right w:val="nil"/>
            </w:tcBorders>
          </w:tcPr>
          <w:p w14:paraId="1D79B16C" w14:textId="03914F7E"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0.002</w:t>
            </w:r>
          </w:p>
        </w:tc>
        <w:tc>
          <w:tcPr>
            <w:tcW w:w="980" w:type="dxa"/>
            <w:tcBorders>
              <w:top w:val="nil"/>
              <w:left w:val="nil"/>
              <w:bottom w:val="nil"/>
              <w:right w:val="nil"/>
            </w:tcBorders>
          </w:tcPr>
          <w:p w14:paraId="60985027" w14:textId="78A34ED7"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0.002</w:t>
            </w:r>
          </w:p>
        </w:tc>
        <w:tc>
          <w:tcPr>
            <w:tcW w:w="980" w:type="dxa"/>
            <w:tcBorders>
              <w:top w:val="nil"/>
              <w:left w:val="nil"/>
              <w:bottom w:val="nil"/>
              <w:right w:val="nil"/>
            </w:tcBorders>
          </w:tcPr>
          <w:p w14:paraId="4E47D2CA" w14:textId="2C14858B"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-0.001</w:t>
            </w:r>
          </w:p>
        </w:tc>
      </w:tr>
      <w:tr w:rsidR="00D04243" w:rsidRPr="00856279" w14:paraId="67EAF3E3" w14:textId="77777777" w:rsidTr="00266FC0">
        <w:trPr>
          <w:trHeight w:hRule="exact" w:val="255"/>
          <w:jc w:val="center"/>
        </w:trPr>
        <w:tc>
          <w:tcPr>
            <w:tcW w:w="2046" w:type="dxa"/>
            <w:tcBorders>
              <w:top w:val="nil"/>
              <w:left w:val="nil"/>
              <w:bottom w:val="nil"/>
              <w:right w:val="nil"/>
            </w:tcBorders>
          </w:tcPr>
          <w:p w14:paraId="0D8201F5"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tcPr>
          <w:p w14:paraId="2C422A39" w14:textId="2A53EDA7"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(0.007)</w:t>
            </w:r>
          </w:p>
        </w:tc>
        <w:tc>
          <w:tcPr>
            <w:tcW w:w="980" w:type="dxa"/>
            <w:tcBorders>
              <w:top w:val="nil"/>
              <w:left w:val="nil"/>
              <w:bottom w:val="nil"/>
              <w:right w:val="nil"/>
            </w:tcBorders>
          </w:tcPr>
          <w:p w14:paraId="015A84E8" w14:textId="70D0F66F"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(0.003)</w:t>
            </w:r>
          </w:p>
        </w:tc>
        <w:tc>
          <w:tcPr>
            <w:tcW w:w="980" w:type="dxa"/>
            <w:tcBorders>
              <w:top w:val="nil"/>
              <w:left w:val="nil"/>
              <w:bottom w:val="nil"/>
              <w:right w:val="nil"/>
            </w:tcBorders>
          </w:tcPr>
          <w:p w14:paraId="08A9749A" w14:textId="1B8AE734"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(0.001)</w:t>
            </w:r>
          </w:p>
        </w:tc>
      </w:tr>
      <w:tr w:rsidR="00D04243" w:rsidRPr="00856279" w14:paraId="4F4E07A4" w14:textId="77777777" w:rsidTr="00266FC0">
        <w:trPr>
          <w:trHeight w:hRule="exact" w:val="255"/>
          <w:jc w:val="center"/>
        </w:trPr>
        <w:tc>
          <w:tcPr>
            <w:tcW w:w="2046" w:type="dxa"/>
            <w:vMerge w:val="restart"/>
            <w:tcBorders>
              <w:top w:val="nil"/>
              <w:left w:val="nil"/>
              <w:right w:val="nil"/>
            </w:tcBorders>
          </w:tcPr>
          <w:p w14:paraId="3B9B3CCB"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sz w:val="16"/>
                <w:szCs w:val="16"/>
              </w:rPr>
              <w:t>Population (logged)</w:t>
            </w:r>
          </w:p>
        </w:tc>
        <w:tc>
          <w:tcPr>
            <w:tcW w:w="980" w:type="dxa"/>
            <w:tcBorders>
              <w:top w:val="nil"/>
              <w:left w:val="nil"/>
              <w:bottom w:val="nil"/>
              <w:right w:val="nil"/>
            </w:tcBorders>
          </w:tcPr>
          <w:p w14:paraId="2C69F247" w14:textId="3AD47881"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0.509***</w:t>
            </w:r>
          </w:p>
        </w:tc>
        <w:tc>
          <w:tcPr>
            <w:tcW w:w="980" w:type="dxa"/>
            <w:tcBorders>
              <w:top w:val="nil"/>
              <w:left w:val="nil"/>
              <w:bottom w:val="nil"/>
              <w:right w:val="nil"/>
            </w:tcBorders>
          </w:tcPr>
          <w:p w14:paraId="77804A8F" w14:textId="041FB2B3"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0.203***</w:t>
            </w:r>
          </w:p>
        </w:tc>
        <w:tc>
          <w:tcPr>
            <w:tcW w:w="980" w:type="dxa"/>
            <w:tcBorders>
              <w:top w:val="nil"/>
              <w:left w:val="nil"/>
              <w:bottom w:val="nil"/>
              <w:right w:val="nil"/>
            </w:tcBorders>
          </w:tcPr>
          <w:p w14:paraId="0FB935B5" w14:textId="4F173B98"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-0.353***</w:t>
            </w:r>
          </w:p>
        </w:tc>
      </w:tr>
      <w:tr w:rsidR="00D04243" w:rsidRPr="00856279" w14:paraId="19FBF961" w14:textId="77777777" w:rsidTr="00266FC0">
        <w:trPr>
          <w:trHeight w:hRule="exact" w:val="333"/>
          <w:jc w:val="center"/>
        </w:trPr>
        <w:tc>
          <w:tcPr>
            <w:tcW w:w="2046" w:type="dxa"/>
            <w:vMerge/>
            <w:tcBorders>
              <w:left w:val="nil"/>
              <w:bottom w:val="nil"/>
              <w:right w:val="nil"/>
            </w:tcBorders>
          </w:tcPr>
          <w:p w14:paraId="7F8802D4"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tcPr>
          <w:p w14:paraId="2829BA67" w14:textId="49560365"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(0.039)</w:t>
            </w:r>
          </w:p>
        </w:tc>
        <w:tc>
          <w:tcPr>
            <w:tcW w:w="980" w:type="dxa"/>
            <w:tcBorders>
              <w:top w:val="nil"/>
              <w:left w:val="nil"/>
              <w:bottom w:val="nil"/>
              <w:right w:val="nil"/>
            </w:tcBorders>
          </w:tcPr>
          <w:p w14:paraId="63E0CDC5" w14:textId="03CD16FB"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(0.037)</w:t>
            </w:r>
          </w:p>
        </w:tc>
        <w:tc>
          <w:tcPr>
            <w:tcW w:w="980" w:type="dxa"/>
            <w:tcBorders>
              <w:top w:val="nil"/>
              <w:left w:val="nil"/>
              <w:bottom w:val="nil"/>
              <w:right w:val="nil"/>
            </w:tcBorders>
          </w:tcPr>
          <w:p w14:paraId="4242DBED" w14:textId="6DF75420"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(0.026)</w:t>
            </w:r>
          </w:p>
        </w:tc>
      </w:tr>
      <w:tr w:rsidR="00D04243" w:rsidRPr="00856279" w14:paraId="63940280" w14:textId="77777777" w:rsidTr="00266FC0">
        <w:trPr>
          <w:trHeight w:hRule="exact" w:val="255"/>
          <w:jc w:val="center"/>
        </w:trPr>
        <w:tc>
          <w:tcPr>
            <w:tcW w:w="2046" w:type="dxa"/>
            <w:vMerge w:val="restart"/>
            <w:tcBorders>
              <w:top w:val="nil"/>
              <w:left w:val="nil"/>
              <w:right w:val="nil"/>
            </w:tcBorders>
          </w:tcPr>
          <w:p w14:paraId="729AAF63"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sz w:val="16"/>
                <w:szCs w:val="16"/>
              </w:rPr>
              <w:t>Oil per capita (logged)</w:t>
            </w:r>
          </w:p>
        </w:tc>
        <w:tc>
          <w:tcPr>
            <w:tcW w:w="980" w:type="dxa"/>
            <w:tcBorders>
              <w:top w:val="nil"/>
              <w:left w:val="nil"/>
              <w:bottom w:val="nil"/>
              <w:right w:val="nil"/>
            </w:tcBorders>
          </w:tcPr>
          <w:p w14:paraId="59788CB5" w14:textId="446351A0"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-0.003</w:t>
            </w:r>
          </w:p>
        </w:tc>
        <w:tc>
          <w:tcPr>
            <w:tcW w:w="980" w:type="dxa"/>
            <w:tcBorders>
              <w:top w:val="nil"/>
              <w:left w:val="nil"/>
              <w:bottom w:val="nil"/>
              <w:right w:val="nil"/>
            </w:tcBorders>
          </w:tcPr>
          <w:p w14:paraId="00BADCF1" w14:textId="313F46A9"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0.031**</w:t>
            </w:r>
          </w:p>
        </w:tc>
        <w:tc>
          <w:tcPr>
            <w:tcW w:w="980" w:type="dxa"/>
            <w:tcBorders>
              <w:top w:val="nil"/>
              <w:left w:val="nil"/>
              <w:bottom w:val="nil"/>
              <w:right w:val="nil"/>
            </w:tcBorders>
          </w:tcPr>
          <w:p w14:paraId="1BBAAD38" w14:textId="63868B92"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0.001</w:t>
            </w:r>
          </w:p>
        </w:tc>
      </w:tr>
      <w:tr w:rsidR="00D04243" w:rsidRPr="00856279" w14:paraId="0C9D6DFE" w14:textId="77777777" w:rsidTr="00266FC0">
        <w:trPr>
          <w:trHeight w:hRule="exact" w:val="360"/>
          <w:jc w:val="center"/>
        </w:trPr>
        <w:tc>
          <w:tcPr>
            <w:tcW w:w="2046" w:type="dxa"/>
            <w:vMerge/>
            <w:tcBorders>
              <w:left w:val="nil"/>
              <w:bottom w:val="nil"/>
              <w:right w:val="nil"/>
            </w:tcBorders>
          </w:tcPr>
          <w:p w14:paraId="4030E6F1"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tcPr>
          <w:p w14:paraId="0248107B" w14:textId="3BA55980"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(0.017)</w:t>
            </w:r>
          </w:p>
        </w:tc>
        <w:tc>
          <w:tcPr>
            <w:tcW w:w="980" w:type="dxa"/>
            <w:tcBorders>
              <w:top w:val="nil"/>
              <w:left w:val="nil"/>
              <w:bottom w:val="nil"/>
              <w:right w:val="nil"/>
            </w:tcBorders>
          </w:tcPr>
          <w:p w14:paraId="21ACEECA" w14:textId="516747D5" w:rsidR="00D04243" w:rsidRPr="00856279" w:rsidRDefault="00D04243" w:rsidP="0057277C">
            <w:pPr>
              <w:tabs>
                <w:tab w:val="decimal" w:pos="674"/>
              </w:tabs>
              <w:autoSpaceDE w:val="0"/>
              <w:autoSpaceDN w:val="0"/>
              <w:adjustRightInd w:val="0"/>
              <w:jc w:val="center"/>
              <w:rPr>
                <w:rFonts w:eastAsia="Times New Roman"/>
                <w:sz w:val="16"/>
                <w:szCs w:val="16"/>
              </w:rPr>
            </w:pPr>
            <w:r w:rsidRPr="00030C04">
              <w:rPr>
                <w:sz w:val="16"/>
                <w:szCs w:val="16"/>
              </w:rPr>
              <w:t>(0.014)</w:t>
            </w:r>
          </w:p>
        </w:tc>
        <w:tc>
          <w:tcPr>
            <w:tcW w:w="980" w:type="dxa"/>
            <w:tcBorders>
              <w:top w:val="nil"/>
              <w:left w:val="nil"/>
              <w:bottom w:val="nil"/>
              <w:right w:val="nil"/>
            </w:tcBorders>
          </w:tcPr>
          <w:p w14:paraId="02518664" w14:textId="45DE5A90" w:rsidR="00D04243" w:rsidRPr="00856279" w:rsidRDefault="00D04243" w:rsidP="0057277C">
            <w:pPr>
              <w:tabs>
                <w:tab w:val="decimal" w:pos="538"/>
              </w:tabs>
              <w:autoSpaceDE w:val="0"/>
              <w:autoSpaceDN w:val="0"/>
              <w:adjustRightInd w:val="0"/>
              <w:jc w:val="center"/>
              <w:rPr>
                <w:rFonts w:eastAsia="Times New Roman"/>
                <w:sz w:val="16"/>
                <w:szCs w:val="16"/>
              </w:rPr>
            </w:pPr>
            <w:r w:rsidRPr="00030C04">
              <w:rPr>
                <w:sz w:val="16"/>
                <w:szCs w:val="16"/>
              </w:rPr>
              <w:t>(0.013)</w:t>
            </w:r>
          </w:p>
        </w:tc>
      </w:tr>
      <w:tr w:rsidR="00D04243" w:rsidRPr="00856279" w14:paraId="7BDC3868" w14:textId="77777777" w:rsidTr="00D04243">
        <w:trPr>
          <w:trHeight w:hRule="exact" w:val="360"/>
          <w:jc w:val="center"/>
        </w:trPr>
        <w:tc>
          <w:tcPr>
            <w:tcW w:w="2046" w:type="dxa"/>
            <w:tcBorders>
              <w:left w:val="nil"/>
              <w:bottom w:val="nil"/>
              <w:right w:val="nil"/>
            </w:tcBorders>
          </w:tcPr>
          <w:p w14:paraId="016E5F96" w14:textId="28B2B1B2" w:rsidR="00D04243" w:rsidRPr="00856279" w:rsidRDefault="00D04243" w:rsidP="0057277C">
            <w:pPr>
              <w:autoSpaceDE w:val="0"/>
              <w:autoSpaceDN w:val="0"/>
              <w:adjustRightInd w:val="0"/>
              <w:rPr>
                <w:rFonts w:eastAsia="Times New Roman"/>
                <w:sz w:val="16"/>
                <w:szCs w:val="16"/>
              </w:rPr>
            </w:pPr>
            <w:r>
              <w:rPr>
                <w:rFonts w:eastAsia="Times New Roman"/>
                <w:sz w:val="16"/>
                <w:szCs w:val="16"/>
              </w:rPr>
              <w:t>Ethnic fractionalization</w:t>
            </w:r>
          </w:p>
        </w:tc>
        <w:tc>
          <w:tcPr>
            <w:tcW w:w="980" w:type="dxa"/>
            <w:tcBorders>
              <w:top w:val="nil"/>
              <w:left w:val="nil"/>
              <w:bottom w:val="nil"/>
              <w:right w:val="nil"/>
            </w:tcBorders>
          </w:tcPr>
          <w:p w14:paraId="0255AC1A" w14:textId="6E388EA4"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0.475*</w:t>
            </w:r>
          </w:p>
        </w:tc>
        <w:tc>
          <w:tcPr>
            <w:tcW w:w="980" w:type="dxa"/>
            <w:tcBorders>
              <w:top w:val="nil"/>
              <w:left w:val="nil"/>
              <w:bottom w:val="nil"/>
              <w:right w:val="nil"/>
            </w:tcBorders>
          </w:tcPr>
          <w:p w14:paraId="2BB8142D" w14:textId="0AC52570" w:rsidR="00D04243" w:rsidRPr="00856279" w:rsidRDefault="00D04243" w:rsidP="0057277C">
            <w:pPr>
              <w:tabs>
                <w:tab w:val="decimal" w:pos="674"/>
              </w:tabs>
              <w:autoSpaceDE w:val="0"/>
              <w:autoSpaceDN w:val="0"/>
              <w:adjustRightInd w:val="0"/>
              <w:jc w:val="center"/>
              <w:rPr>
                <w:sz w:val="16"/>
                <w:szCs w:val="16"/>
              </w:rPr>
            </w:pPr>
            <w:r w:rsidRPr="00030C04">
              <w:rPr>
                <w:sz w:val="16"/>
                <w:szCs w:val="16"/>
              </w:rPr>
              <w:t>0.407**</w:t>
            </w:r>
          </w:p>
        </w:tc>
        <w:tc>
          <w:tcPr>
            <w:tcW w:w="980" w:type="dxa"/>
            <w:tcBorders>
              <w:top w:val="nil"/>
              <w:left w:val="nil"/>
              <w:bottom w:val="nil"/>
              <w:right w:val="nil"/>
            </w:tcBorders>
          </w:tcPr>
          <w:p w14:paraId="4FEAC033" w14:textId="4839F6E7"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-0.260</w:t>
            </w:r>
          </w:p>
        </w:tc>
      </w:tr>
      <w:tr w:rsidR="00D04243" w:rsidRPr="00856279" w14:paraId="08E08749" w14:textId="77777777" w:rsidTr="00D04243">
        <w:trPr>
          <w:trHeight w:hRule="exact" w:val="360"/>
          <w:jc w:val="center"/>
        </w:trPr>
        <w:tc>
          <w:tcPr>
            <w:tcW w:w="2046" w:type="dxa"/>
            <w:tcBorders>
              <w:left w:val="nil"/>
              <w:bottom w:val="nil"/>
              <w:right w:val="nil"/>
            </w:tcBorders>
          </w:tcPr>
          <w:p w14:paraId="4A6CE810" w14:textId="77777777" w:rsidR="00D04243" w:rsidRPr="00856279" w:rsidRDefault="00D04243" w:rsidP="0057277C">
            <w:pPr>
              <w:autoSpaceDE w:val="0"/>
              <w:autoSpaceDN w:val="0"/>
              <w:adjustRightInd w:val="0"/>
              <w:rPr>
                <w:rFonts w:eastAsia="Times New Roman"/>
                <w:sz w:val="16"/>
                <w:szCs w:val="16"/>
              </w:rPr>
            </w:pPr>
          </w:p>
        </w:tc>
        <w:tc>
          <w:tcPr>
            <w:tcW w:w="980" w:type="dxa"/>
            <w:tcBorders>
              <w:top w:val="nil"/>
              <w:left w:val="nil"/>
              <w:bottom w:val="nil"/>
              <w:right w:val="nil"/>
            </w:tcBorders>
          </w:tcPr>
          <w:p w14:paraId="4F0F986F" w14:textId="72C1E51D"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(0.285)</w:t>
            </w:r>
          </w:p>
        </w:tc>
        <w:tc>
          <w:tcPr>
            <w:tcW w:w="980" w:type="dxa"/>
            <w:tcBorders>
              <w:top w:val="nil"/>
              <w:left w:val="nil"/>
              <w:bottom w:val="nil"/>
              <w:right w:val="nil"/>
            </w:tcBorders>
          </w:tcPr>
          <w:p w14:paraId="2457C65F" w14:textId="137F8AA4" w:rsidR="00D04243" w:rsidRPr="00856279" w:rsidRDefault="00D04243" w:rsidP="0057277C">
            <w:pPr>
              <w:tabs>
                <w:tab w:val="decimal" w:pos="674"/>
              </w:tabs>
              <w:autoSpaceDE w:val="0"/>
              <w:autoSpaceDN w:val="0"/>
              <w:adjustRightInd w:val="0"/>
              <w:jc w:val="center"/>
              <w:rPr>
                <w:sz w:val="16"/>
                <w:szCs w:val="16"/>
              </w:rPr>
            </w:pPr>
            <w:r w:rsidRPr="00030C04">
              <w:rPr>
                <w:sz w:val="16"/>
                <w:szCs w:val="16"/>
              </w:rPr>
              <w:t>(0.175)</w:t>
            </w:r>
          </w:p>
        </w:tc>
        <w:tc>
          <w:tcPr>
            <w:tcW w:w="980" w:type="dxa"/>
            <w:tcBorders>
              <w:top w:val="nil"/>
              <w:left w:val="nil"/>
              <w:bottom w:val="nil"/>
              <w:right w:val="nil"/>
            </w:tcBorders>
          </w:tcPr>
          <w:p w14:paraId="56620181" w14:textId="1EF667DB" w:rsidR="00D04243" w:rsidRPr="00856279" w:rsidRDefault="00D04243" w:rsidP="0057277C">
            <w:pPr>
              <w:tabs>
                <w:tab w:val="decimal" w:pos="538"/>
              </w:tabs>
              <w:autoSpaceDE w:val="0"/>
              <w:autoSpaceDN w:val="0"/>
              <w:adjustRightInd w:val="0"/>
              <w:jc w:val="center"/>
              <w:rPr>
                <w:sz w:val="16"/>
                <w:szCs w:val="16"/>
              </w:rPr>
            </w:pPr>
            <w:r w:rsidRPr="00030C04">
              <w:rPr>
                <w:sz w:val="16"/>
                <w:szCs w:val="16"/>
              </w:rPr>
              <w:t>(0.303)</w:t>
            </w:r>
          </w:p>
        </w:tc>
      </w:tr>
      <w:tr w:rsidR="00D04243" w:rsidRPr="00856279" w14:paraId="1E903DB5" w14:textId="77777777" w:rsidTr="00266FC0">
        <w:trPr>
          <w:trHeight w:hRule="exact" w:val="255"/>
          <w:jc w:val="center"/>
        </w:trPr>
        <w:tc>
          <w:tcPr>
            <w:tcW w:w="2046" w:type="dxa"/>
            <w:tcBorders>
              <w:top w:val="nil"/>
              <w:left w:val="nil"/>
              <w:bottom w:val="nil"/>
              <w:right w:val="nil"/>
            </w:tcBorders>
          </w:tcPr>
          <w:p w14:paraId="4106FFCD" w14:textId="77777777" w:rsidR="00D04243" w:rsidRPr="00856279" w:rsidRDefault="00D04243" w:rsidP="0057277C">
            <w:pPr>
              <w:autoSpaceDE w:val="0"/>
              <w:autoSpaceDN w:val="0"/>
              <w:adjustRightInd w:val="0"/>
              <w:rPr>
                <w:rFonts w:eastAsia="Times New Roman"/>
                <w:i/>
                <w:iCs/>
                <w:sz w:val="16"/>
                <w:szCs w:val="16"/>
              </w:rPr>
            </w:pPr>
          </w:p>
        </w:tc>
        <w:tc>
          <w:tcPr>
            <w:tcW w:w="980" w:type="dxa"/>
            <w:tcBorders>
              <w:top w:val="nil"/>
              <w:left w:val="nil"/>
              <w:bottom w:val="nil"/>
              <w:right w:val="nil"/>
            </w:tcBorders>
          </w:tcPr>
          <w:p w14:paraId="315B6748" w14:textId="77777777" w:rsidR="00D04243" w:rsidRPr="00856279" w:rsidRDefault="00D04243" w:rsidP="0057277C">
            <w:pPr>
              <w:tabs>
                <w:tab w:val="decimal" w:pos="538"/>
              </w:tabs>
              <w:autoSpaceDE w:val="0"/>
              <w:autoSpaceDN w:val="0"/>
              <w:adjustRightInd w:val="0"/>
              <w:jc w:val="center"/>
              <w:rPr>
                <w:sz w:val="16"/>
                <w:szCs w:val="16"/>
              </w:rPr>
            </w:pPr>
          </w:p>
        </w:tc>
        <w:tc>
          <w:tcPr>
            <w:tcW w:w="980" w:type="dxa"/>
            <w:tcBorders>
              <w:top w:val="nil"/>
              <w:left w:val="nil"/>
              <w:bottom w:val="nil"/>
              <w:right w:val="nil"/>
            </w:tcBorders>
          </w:tcPr>
          <w:p w14:paraId="1A95FED0" w14:textId="77777777" w:rsidR="00D04243" w:rsidRPr="00856279" w:rsidRDefault="00D04243" w:rsidP="0057277C">
            <w:pPr>
              <w:tabs>
                <w:tab w:val="decimal" w:pos="674"/>
              </w:tabs>
              <w:autoSpaceDE w:val="0"/>
              <w:autoSpaceDN w:val="0"/>
              <w:adjustRightInd w:val="0"/>
              <w:jc w:val="center"/>
              <w:rPr>
                <w:sz w:val="16"/>
                <w:szCs w:val="16"/>
              </w:rPr>
            </w:pPr>
          </w:p>
        </w:tc>
        <w:tc>
          <w:tcPr>
            <w:tcW w:w="980" w:type="dxa"/>
            <w:tcBorders>
              <w:top w:val="nil"/>
              <w:left w:val="nil"/>
              <w:bottom w:val="nil"/>
              <w:right w:val="nil"/>
            </w:tcBorders>
          </w:tcPr>
          <w:p w14:paraId="075D3A3F" w14:textId="77777777" w:rsidR="00D04243" w:rsidRPr="00856279" w:rsidRDefault="00D04243" w:rsidP="0057277C">
            <w:pPr>
              <w:tabs>
                <w:tab w:val="decimal" w:pos="538"/>
              </w:tabs>
              <w:autoSpaceDE w:val="0"/>
              <w:autoSpaceDN w:val="0"/>
              <w:adjustRightInd w:val="0"/>
              <w:jc w:val="center"/>
              <w:rPr>
                <w:rFonts w:eastAsia="Times New Roman"/>
                <w:sz w:val="16"/>
                <w:szCs w:val="16"/>
              </w:rPr>
            </w:pPr>
          </w:p>
        </w:tc>
      </w:tr>
      <w:tr w:rsidR="00D04243" w:rsidRPr="00856279" w14:paraId="027166E3" w14:textId="77777777" w:rsidTr="00266FC0">
        <w:trPr>
          <w:trHeight w:hRule="exact" w:val="255"/>
          <w:jc w:val="center"/>
        </w:trPr>
        <w:tc>
          <w:tcPr>
            <w:tcW w:w="2046" w:type="dxa"/>
            <w:tcBorders>
              <w:top w:val="nil"/>
              <w:left w:val="nil"/>
              <w:bottom w:val="nil"/>
              <w:right w:val="nil"/>
            </w:tcBorders>
          </w:tcPr>
          <w:p w14:paraId="1E9C12C9" w14:textId="77777777" w:rsidR="00D04243" w:rsidRPr="00856279" w:rsidRDefault="00D04243" w:rsidP="0057277C">
            <w:pPr>
              <w:autoSpaceDE w:val="0"/>
              <w:autoSpaceDN w:val="0"/>
              <w:adjustRightInd w:val="0"/>
              <w:rPr>
                <w:rFonts w:eastAsia="Times New Roman"/>
                <w:sz w:val="16"/>
                <w:szCs w:val="16"/>
              </w:rPr>
            </w:pPr>
            <w:r w:rsidRPr="00856279">
              <w:rPr>
                <w:rFonts w:eastAsia="Times New Roman"/>
                <w:i/>
                <w:iCs/>
                <w:sz w:val="16"/>
                <w:szCs w:val="16"/>
              </w:rPr>
              <w:t>R</w:t>
            </w:r>
            <w:r w:rsidRPr="00856279">
              <w:rPr>
                <w:rFonts w:eastAsia="Times New Roman"/>
                <w:sz w:val="16"/>
                <w:szCs w:val="16"/>
                <w:vertAlign w:val="superscript"/>
              </w:rPr>
              <w:t>2</w:t>
            </w:r>
          </w:p>
        </w:tc>
        <w:tc>
          <w:tcPr>
            <w:tcW w:w="980" w:type="dxa"/>
            <w:tcBorders>
              <w:top w:val="nil"/>
              <w:left w:val="nil"/>
              <w:bottom w:val="nil"/>
              <w:right w:val="nil"/>
            </w:tcBorders>
          </w:tcPr>
          <w:p w14:paraId="51806519" w14:textId="7E451C1B" w:rsidR="00D04243" w:rsidRPr="00D04243" w:rsidRDefault="00D04243" w:rsidP="0057277C">
            <w:pPr>
              <w:tabs>
                <w:tab w:val="decimal" w:pos="538"/>
              </w:tabs>
              <w:autoSpaceDE w:val="0"/>
              <w:autoSpaceDN w:val="0"/>
              <w:adjustRightInd w:val="0"/>
              <w:jc w:val="center"/>
              <w:rPr>
                <w:rFonts w:eastAsia="Times New Roman"/>
                <w:sz w:val="16"/>
                <w:szCs w:val="16"/>
              </w:rPr>
            </w:pPr>
            <w:r w:rsidRPr="00D04243">
              <w:rPr>
                <w:sz w:val="16"/>
                <w:szCs w:val="16"/>
              </w:rPr>
              <w:t>0.667</w:t>
            </w:r>
          </w:p>
        </w:tc>
        <w:tc>
          <w:tcPr>
            <w:tcW w:w="980" w:type="dxa"/>
            <w:tcBorders>
              <w:top w:val="nil"/>
              <w:left w:val="nil"/>
              <w:bottom w:val="nil"/>
              <w:right w:val="nil"/>
            </w:tcBorders>
          </w:tcPr>
          <w:p w14:paraId="45B35EAD" w14:textId="3C5427D4" w:rsidR="00D04243" w:rsidRPr="00D04243" w:rsidRDefault="00D04243" w:rsidP="0057277C">
            <w:pPr>
              <w:tabs>
                <w:tab w:val="decimal" w:pos="674"/>
              </w:tabs>
              <w:autoSpaceDE w:val="0"/>
              <w:autoSpaceDN w:val="0"/>
              <w:adjustRightInd w:val="0"/>
              <w:jc w:val="center"/>
              <w:rPr>
                <w:rFonts w:eastAsia="Times New Roman"/>
                <w:sz w:val="16"/>
                <w:szCs w:val="16"/>
              </w:rPr>
            </w:pPr>
            <w:r w:rsidRPr="00D04243">
              <w:rPr>
                <w:sz w:val="16"/>
                <w:szCs w:val="16"/>
              </w:rPr>
              <w:t>0.781</w:t>
            </w:r>
          </w:p>
        </w:tc>
        <w:tc>
          <w:tcPr>
            <w:tcW w:w="980" w:type="dxa"/>
            <w:tcBorders>
              <w:top w:val="nil"/>
              <w:left w:val="nil"/>
              <w:bottom w:val="nil"/>
              <w:right w:val="nil"/>
            </w:tcBorders>
          </w:tcPr>
          <w:p w14:paraId="0D43F096" w14:textId="0388B8C6" w:rsidR="00D04243" w:rsidRPr="00D04243" w:rsidRDefault="00D04243" w:rsidP="0057277C">
            <w:pPr>
              <w:tabs>
                <w:tab w:val="decimal" w:pos="538"/>
              </w:tabs>
              <w:autoSpaceDE w:val="0"/>
              <w:autoSpaceDN w:val="0"/>
              <w:adjustRightInd w:val="0"/>
              <w:jc w:val="center"/>
              <w:rPr>
                <w:rFonts w:eastAsia="Times New Roman"/>
                <w:sz w:val="16"/>
                <w:szCs w:val="16"/>
              </w:rPr>
            </w:pPr>
            <w:r w:rsidRPr="00D04243">
              <w:rPr>
                <w:sz w:val="16"/>
                <w:szCs w:val="16"/>
              </w:rPr>
              <w:t>0.668</w:t>
            </w:r>
          </w:p>
        </w:tc>
      </w:tr>
      <w:tr w:rsidR="00D04243" w:rsidRPr="00856279" w14:paraId="36CD70E2" w14:textId="77777777" w:rsidTr="00266FC0">
        <w:trPr>
          <w:trHeight w:hRule="exact" w:val="255"/>
          <w:jc w:val="center"/>
        </w:trPr>
        <w:tc>
          <w:tcPr>
            <w:tcW w:w="2046" w:type="dxa"/>
            <w:tcBorders>
              <w:top w:val="nil"/>
              <w:left w:val="nil"/>
              <w:bottom w:val="nil"/>
              <w:right w:val="nil"/>
            </w:tcBorders>
          </w:tcPr>
          <w:p w14:paraId="5384D560" w14:textId="77777777" w:rsidR="00D04243" w:rsidRPr="00856279" w:rsidRDefault="00D04243" w:rsidP="0057277C">
            <w:pPr>
              <w:autoSpaceDE w:val="0"/>
              <w:autoSpaceDN w:val="0"/>
              <w:adjustRightInd w:val="0"/>
              <w:rPr>
                <w:rFonts w:eastAsia="Times New Roman"/>
                <w:i/>
                <w:iCs/>
                <w:sz w:val="16"/>
                <w:szCs w:val="16"/>
              </w:rPr>
            </w:pPr>
            <w:r w:rsidRPr="00856279">
              <w:rPr>
                <w:rFonts w:eastAsia="Times New Roman"/>
                <w:i/>
                <w:iCs/>
                <w:sz w:val="16"/>
                <w:szCs w:val="16"/>
              </w:rPr>
              <w:t>Countries</w:t>
            </w:r>
          </w:p>
        </w:tc>
        <w:tc>
          <w:tcPr>
            <w:tcW w:w="980" w:type="dxa"/>
            <w:tcBorders>
              <w:top w:val="nil"/>
              <w:left w:val="nil"/>
              <w:bottom w:val="nil"/>
              <w:right w:val="nil"/>
            </w:tcBorders>
          </w:tcPr>
          <w:p w14:paraId="77A92B9C" w14:textId="77777777" w:rsidR="00D04243" w:rsidRPr="00D04243" w:rsidRDefault="00D04243" w:rsidP="0057277C">
            <w:pPr>
              <w:tabs>
                <w:tab w:val="decimal" w:pos="538"/>
              </w:tabs>
              <w:autoSpaceDE w:val="0"/>
              <w:autoSpaceDN w:val="0"/>
              <w:adjustRightInd w:val="0"/>
              <w:jc w:val="center"/>
              <w:rPr>
                <w:rFonts w:eastAsia="Times New Roman"/>
                <w:sz w:val="16"/>
                <w:szCs w:val="16"/>
              </w:rPr>
            </w:pPr>
            <w:r w:rsidRPr="00266FC0">
              <w:rPr>
                <w:sz w:val="16"/>
                <w:szCs w:val="16"/>
              </w:rPr>
              <w:t>76</w:t>
            </w:r>
          </w:p>
        </w:tc>
        <w:tc>
          <w:tcPr>
            <w:tcW w:w="980" w:type="dxa"/>
            <w:tcBorders>
              <w:top w:val="nil"/>
              <w:left w:val="nil"/>
              <w:bottom w:val="nil"/>
              <w:right w:val="nil"/>
            </w:tcBorders>
          </w:tcPr>
          <w:p w14:paraId="2FFAF2C3" w14:textId="77777777" w:rsidR="00D04243" w:rsidRPr="00D04243" w:rsidRDefault="00D04243" w:rsidP="0057277C">
            <w:pPr>
              <w:tabs>
                <w:tab w:val="decimal" w:pos="538"/>
              </w:tabs>
              <w:autoSpaceDE w:val="0"/>
              <w:autoSpaceDN w:val="0"/>
              <w:adjustRightInd w:val="0"/>
              <w:jc w:val="center"/>
              <w:rPr>
                <w:rFonts w:eastAsia="Times New Roman"/>
                <w:sz w:val="16"/>
                <w:szCs w:val="16"/>
              </w:rPr>
            </w:pPr>
            <w:r w:rsidRPr="00D04243">
              <w:rPr>
                <w:sz w:val="16"/>
                <w:szCs w:val="16"/>
              </w:rPr>
              <w:t>76</w:t>
            </w:r>
          </w:p>
        </w:tc>
        <w:tc>
          <w:tcPr>
            <w:tcW w:w="980" w:type="dxa"/>
            <w:tcBorders>
              <w:top w:val="nil"/>
              <w:left w:val="nil"/>
              <w:bottom w:val="nil"/>
              <w:right w:val="nil"/>
            </w:tcBorders>
          </w:tcPr>
          <w:p w14:paraId="493FFCAE" w14:textId="77777777" w:rsidR="00D04243" w:rsidRPr="00D04243" w:rsidRDefault="00D04243" w:rsidP="0057277C">
            <w:pPr>
              <w:tabs>
                <w:tab w:val="decimal" w:pos="538"/>
              </w:tabs>
              <w:autoSpaceDE w:val="0"/>
              <w:autoSpaceDN w:val="0"/>
              <w:adjustRightInd w:val="0"/>
              <w:jc w:val="center"/>
              <w:rPr>
                <w:rFonts w:eastAsia="Times New Roman"/>
                <w:sz w:val="16"/>
                <w:szCs w:val="16"/>
              </w:rPr>
            </w:pPr>
            <w:r w:rsidRPr="00D04243">
              <w:rPr>
                <w:sz w:val="16"/>
                <w:szCs w:val="16"/>
              </w:rPr>
              <w:t>76</w:t>
            </w:r>
          </w:p>
        </w:tc>
      </w:tr>
      <w:tr w:rsidR="00D04243" w:rsidRPr="00856279" w14:paraId="2617F90B" w14:textId="77777777" w:rsidTr="00266FC0">
        <w:trPr>
          <w:trHeight w:hRule="exact" w:val="255"/>
          <w:jc w:val="center"/>
        </w:trPr>
        <w:tc>
          <w:tcPr>
            <w:tcW w:w="2046" w:type="dxa"/>
            <w:tcBorders>
              <w:top w:val="nil"/>
              <w:left w:val="nil"/>
              <w:bottom w:val="single" w:sz="4" w:space="0" w:color="auto"/>
              <w:right w:val="nil"/>
            </w:tcBorders>
          </w:tcPr>
          <w:p w14:paraId="0270677F" w14:textId="77777777" w:rsidR="00D04243" w:rsidRPr="00856279" w:rsidRDefault="00D04243" w:rsidP="0057277C">
            <w:pPr>
              <w:autoSpaceDE w:val="0"/>
              <w:autoSpaceDN w:val="0"/>
              <w:adjustRightInd w:val="0"/>
              <w:rPr>
                <w:rFonts w:eastAsia="Times New Roman"/>
                <w:i/>
                <w:iCs/>
                <w:sz w:val="16"/>
                <w:szCs w:val="16"/>
              </w:rPr>
            </w:pPr>
            <w:r w:rsidRPr="00856279">
              <w:rPr>
                <w:rFonts w:eastAsia="Times New Roman"/>
                <w:i/>
                <w:iCs/>
                <w:sz w:val="16"/>
                <w:szCs w:val="16"/>
              </w:rPr>
              <w:t>N</w:t>
            </w:r>
          </w:p>
        </w:tc>
        <w:tc>
          <w:tcPr>
            <w:tcW w:w="980" w:type="dxa"/>
            <w:tcBorders>
              <w:top w:val="nil"/>
              <w:left w:val="nil"/>
              <w:bottom w:val="single" w:sz="4" w:space="0" w:color="auto"/>
              <w:right w:val="nil"/>
            </w:tcBorders>
          </w:tcPr>
          <w:p w14:paraId="7F404BEA" w14:textId="77777777" w:rsidR="00D04243" w:rsidRPr="00D04243" w:rsidRDefault="00D04243" w:rsidP="0057277C">
            <w:pPr>
              <w:tabs>
                <w:tab w:val="decimal" w:pos="538"/>
              </w:tabs>
              <w:autoSpaceDE w:val="0"/>
              <w:autoSpaceDN w:val="0"/>
              <w:adjustRightInd w:val="0"/>
              <w:jc w:val="center"/>
              <w:rPr>
                <w:rFonts w:eastAsia="Times New Roman"/>
                <w:sz w:val="16"/>
                <w:szCs w:val="16"/>
              </w:rPr>
            </w:pPr>
            <w:r w:rsidRPr="00266FC0">
              <w:rPr>
                <w:sz w:val="16"/>
                <w:szCs w:val="16"/>
              </w:rPr>
              <w:t>1,435</w:t>
            </w:r>
          </w:p>
        </w:tc>
        <w:tc>
          <w:tcPr>
            <w:tcW w:w="980" w:type="dxa"/>
            <w:tcBorders>
              <w:top w:val="nil"/>
              <w:left w:val="nil"/>
              <w:bottom w:val="single" w:sz="4" w:space="0" w:color="auto"/>
              <w:right w:val="nil"/>
            </w:tcBorders>
          </w:tcPr>
          <w:p w14:paraId="60AD547B" w14:textId="77777777" w:rsidR="00D04243" w:rsidRPr="00D04243" w:rsidRDefault="00D04243" w:rsidP="0057277C">
            <w:pPr>
              <w:tabs>
                <w:tab w:val="decimal" w:pos="674"/>
              </w:tabs>
              <w:autoSpaceDE w:val="0"/>
              <w:autoSpaceDN w:val="0"/>
              <w:adjustRightInd w:val="0"/>
              <w:jc w:val="center"/>
              <w:rPr>
                <w:rFonts w:eastAsia="Times New Roman"/>
                <w:sz w:val="16"/>
                <w:szCs w:val="16"/>
              </w:rPr>
            </w:pPr>
            <w:r w:rsidRPr="00D04243">
              <w:rPr>
                <w:sz w:val="16"/>
                <w:szCs w:val="16"/>
              </w:rPr>
              <w:t>1,510</w:t>
            </w:r>
          </w:p>
        </w:tc>
        <w:tc>
          <w:tcPr>
            <w:tcW w:w="980" w:type="dxa"/>
            <w:tcBorders>
              <w:top w:val="nil"/>
              <w:left w:val="nil"/>
              <w:bottom w:val="single" w:sz="4" w:space="0" w:color="auto"/>
              <w:right w:val="nil"/>
            </w:tcBorders>
          </w:tcPr>
          <w:p w14:paraId="748ED1EA" w14:textId="77777777" w:rsidR="00D04243" w:rsidRPr="00D04243" w:rsidRDefault="00D04243" w:rsidP="0057277C">
            <w:pPr>
              <w:tabs>
                <w:tab w:val="decimal" w:pos="538"/>
              </w:tabs>
              <w:autoSpaceDE w:val="0"/>
              <w:autoSpaceDN w:val="0"/>
              <w:adjustRightInd w:val="0"/>
              <w:jc w:val="center"/>
              <w:rPr>
                <w:rFonts w:eastAsia="Times New Roman"/>
                <w:sz w:val="16"/>
                <w:szCs w:val="16"/>
              </w:rPr>
            </w:pPr>
            <w:r w:rsidRPr="00D04243">
              <w:rPr>
                <w:sz w:val="16"/>
                <w:szCs w:val="16"/>
              </w:rPr>
              <w:t>1,511</w:t>
            </w:r>
          </w:p>
        </w:tc>
      </w:tr>
    </w:tbl>
    <w:p w14:paraId="00B9D85E" w14:textId="422AAC66" w:rsidR="0057277C" w:rsidRDefault="0057277C" w:rsidP="00921698">
      <w:pPr>
        <w:jc w:val="both"/>
        <w:rPr>
          <w:sz w:val="18"/>
          <w:szCs w:val="18"/>
        </w:rPr>
      </w:pPr>
      <w:r w:rsidRPr="001A21F6">
        <w:rPr>
          <w:sz w:val="18"/>
          <w:szCs w:val="18"/>
        </w:rPr>
        <w:t>Note: All model</w:t>
      </w:r>
      <w:r>
        <w:rPr>
          <w:sz w:val="18"/>
          <w:szCs w:val="18"/>
        </w:rPr>
        <w:t>s</w:t>
      </w:r>
      <w:r w:rsidRPr="001A21F6">
        <w:rPr>
          <w:sz w:val="18"/>
          <w:szCs w:val="18"/>
        </w:rPr>
        <w:t xml:space="preserve"> are </w:t>
      </w:r>
      <w:r>
        <w:rPr>
          <w:sz w:val="18"/>
          <w:szCs w:val="18"/>
        </w:rPr>
        <w:t xml:space="preserve">estimated with Prais-Winsten correction for panel-specific AR1 process. </w:t>
      </w:r>
      <w:r w:rsidRPr="001A21F6">
        <w:rPr>
          <w:sz w:val="18"/>
          <w:szCs w:val="18"/>
        </w:rPr>
        <w:t>The numbers in</w:t>
      </w:r>
      <w:r>
        <w:rPr>
          <w:sz w:val="18"/>
          <w:szCs w:val="18"/>
        </w:rPr>
        <w:t xml:space="preserve"> parentheses are </w:t>
      </w:r>
      <w:r w:rsidRPr="001A21F6">
        <w:rPr>
          <w:sz w:val="18"/>
          <w:szCs w:val="18"/>
        </w:rPr>
        <w:t>panel corrected</w:t>
      </w:r>
      <w:r>
        <w:rPr>
          <w:sz w:val="18"/>
          <w:szCs w:val="18"/>
        </w:rPr>
        <w:t xml:space="preserve"> standard errors</w:t>
      </w:r>
      <w:r w:rsidRPr="001A21F6">
        <w:rPr>
          <w:sz w:val="18"/>
          <w:szCs w:val="18"/>
        </w:rPr>
        <w:t>.</w:t>
      </w:r>
      <w:r>
        <w:rPr>
          <w:sz w:val="18"/>
          <w:szCs w:val="18"/>
        </w:rPr>
        <w:t xml:space="preserve"> Stata command xtpcse is used. All regressions include decade and regional dummy variables. All explanatory variables are lagged one year. Decade and regional dummies, and intercepts are omitted to conserve space. </w:t>
      </w:r>
    </w:p>
    <w:p w14:paraId="74AE388E" w14:textId="77777777" w:rsidR="0057277C" w:rsidRPr="001A21F6" w:rsidRDefault="0057277C" w:rsidP="0057277C">
      <w:pPr>
        <w:rPr>
          <w:sz w:val="18"/>
          <w:szCs w:val="18"/>
        </w:rPr>
      </w:pPr>
      <w:r w:rsidRPr="001A21F6">
        <w:rPr>
          <w:sz w:val="18"/>
          <w:szCs w:val="18"/>
        </w:rPr>
        <w:t>*** p &lt;= 0.01; ** p &lt;=0.05; *p&lt;=0.1</w:t>
      </w:r>
    </w:p>
    <w:p w14:paraId="1ECFD8FB" w14:textId="77777777" w:rsidR="007B5757" w:rsidRDefault="007B5757" w:rsidP="002B799E"/>
    <w:p w14:paraId="26C3E8E1" w14:textId="77777777" w:rsidR="007B5757" w:rsidRDefault="007B5757" w:rsidP="002B799E"/>
    <w:p w14:paraId="44C9D575" w14:textId="77777777" w:rsidR="007B5757" w:rsidRDefault="007B5757" w:rsidP="002B799E"/>
    <w:p w14:paraId="0E0EBB8E" w14:textId="77777777" w:rsidR="007B5757" w:rsidRDefault="007B5757" w:rsidP="002B799E"/>
    <w:p w14:paraId="663DE617" w14:textId="77777777" w:rsidR="007B5757" w:rsidRDefault="007B5757" w:rsidP="002B799E"/>
    <w:p w14:paraId="6FB0E056" w14:textId="77777777" w:rsidR="007B5757" w:rsidRDefault="007B5757" w:rsidP="002B799E"/>
    <w:p w14:paraId="6F9B373B" w14:textId="77777777" w:rsidR="007B5757" w:rsidRDefault="007B5757" w:rsidP="002B799E"/>
    <w:p w14:paraId="32A9253D" w14:textId="77777777" w:rsidR="007252D3" w:rsidRDefault="007252D3" w:rsidP="002B799E"/>
    <w:p w14:paraId="25BD3C19" w14:textId="77777777" w:rsidR="007252D3" w:rsidRDefault="007252D3" w:rsidP="002B799E"/>
    <w:p w14:paraId="67B75722" w14:textId="77777777" w:rsidR="007252D3" w:rsidRDefault="007252D3" w:rsidP="002B799E"/>
    <w:p w14:paraId="7F969B33" w14:textId="77777777" w:rsidR="007252D3" w:rsidRDefault="007252D3" w:rsidP="002B799E"/>
    <w:p w14:paraId="4FCCEA4A" w14:textId="77777777" w:rsidR="007252D3" w:rsidRDefault="007252D3" w:rsidP="002B799E"/>
    <w:p w14:paraId="0344EEFB" w14:textId="317C4F79" w:rsidR="007252D3" w:rsidRDefault="007252D3" w:rsidP="002B799E"/>
    <w:p w14:paraId="09019BFE" w14:textId="77777777" w:rsidR="008E31E9" w:rsidRDefault="008E31E9" w:rsidP="002B799E"/>
    <w:p w14:paraId="0690BB59" w14:textId="0B715828" w:rsidR="007252D3" w:rsidRDefault="007252D3" w:rsidP="002B799E"/>
    <w:p w14:paraId="164FB7DF" w14:textId="6BF452FC" w:rsidR="00EF27B2" w:rsidRDefault="00EF27B2" w:rsidP="002B799E"/>
    <w:p w14:paraId="17208FC6" w14:textId="77777777" w:rsidR="00EF27B2" w:rsidRDefault="00EF27B2" w:rsidP="002B799E"/>
    <w:p w14:paraId="4F6789D8" w14:textId="77777777" w:rsidR="00EF27B2" w:rsidRDefault="00EF27B2" w:rsidP="002B799E"/>
    <w:p w14:paraId="6D68616D" w14:textId="56C8D5DB" w:rsidR="002B799E" w:rsidRPr="000429C5" w:rsidRDefault="002B799E" w:rsidP="002B799E">
      <w:r>
        <w:t>Table A</w:t>
      </w:r>
      <w:r w:rsidR="00EA22E8">
        <w:t>9</w:t>
      </w:r>
      <w:r>
        <w:t>.</w:t>
      </w:r>
      <w:r w:rsidRPr="00B4675E">
        <w:t xml:space="preserve"> </w:t>
      </w:r>
      <w:r w:rsidR="00EF27B2">
        <w:t>C</w:t>
      </w:r>
      <w:r>
        <w:t xml:space="preserve">ontrol for </w:t>
      </w:r>
      <w:r w:rsidRPr="000429C5">
        <w:rPr>
          <w:rFonts w:eastAsia="Helvetica"/>
        </w:rPr>
        <w:t>government expenditure</w:t>
      </w:r>
      <w:r w:rsidR="000D0B90">
        <w:rPr>
          <w:rFonts w:eastAsia="Helvetica"/>
        </w:rPr>
        <w:t>,</w:t>
      </w:r>
      <w:r w:rsidRPr="000429C5">
        <w:rPr>
          <w:rFonts w:eastAsia="Helvetica"/>
        </w:rPr>
        <w:t xml:space="preserve"> public health expenditure</w:t>
      </w:r>
      <w:r w:rsidR="000D0B90">
        <w:rPr>
          <w:rFonts w:eastAsia="Helvetica"/>
        </w:rPr>
        <w:t xml:space="preserve"> or </w:t>
      </w:r>
      <w:r w:rsidR="00723F41">
        <w:rPr>
          <w:rFonts w:eastAsia="Helvetica"/>
        </w:rPr>
        <w:t xml:space="preserve">vertical inequality </w:t>
      </w:r>
      <w:r w:rsidR="000D0B90">
        <w:rPr>
          <w:rFonts w:eastAsia="Helvetica"/>
        </w:rPr>
        <w:t xml:space="preserve"> </w:t>
      </w:r>
    </w:p>
    <w:tbl>
      <w:tblPr>
        <w:tblW w:w="10592" w:type="dxa"/>
        <w:jc w:val="center"/>
        <w:tblLayout w:type="fixed"/>
        <w:tblCellMar>
          <w:left w:w="144" w:type="dxa"/>
          <w:right w:w="144" w:type="dxa"/>
        </w:tblCellMar>
        <w:tblLook w:val="0000" w:firstRow="0" w:lastRow="0" w:firstColumn="0" w:lastColumn="0" w:noHBand="0" w:noVBand="0"/>
      </w:tblPr>
      <w:tblGrid>
        <w:gridCol w:w="1682"/>
        <w:gridCol w:w="990"/>
        <w:gridCol w:w="990"/>
        <w:gridCol w:w="990"/>
        <w:gridCol w:w="990"/>
        <w:gridCol w:w="990"/>
        <w:gridCol w:w="990"/>
        <w:gridCol w:w="990"/>
        <w:gridCol w:w="990"/>
        <w:gridCol w:w="990"/>
      </w:tblGrid>
      <w:tr w:rsidR="002B799E" w:rsidRPr="00944A43" w14:paraId="6DB0F419" w14:textId="77777777" w:rsidTr="00625961">
        <w:trPr>
          <w:trHeight w:hRule="exact" w:val="294"/>
          <w:jc w:val="center"/>
        </w:trPr>
        <w:tc>
          <w:tcPr>
            <w:tcW w:w="1682" w:type="dxa"/>
            <w:tcBorders>
              <w:top w:val="single" w:sz="6" w:space="0" w:color="auto"/>
              <w:left w:val="nil"/>
              <w:bottom w:val="single" w:sz="6" w:space="0" w:color="auto"/>
              <w:right w:val="nil"/>
            </w:tcBorders>
            <w:shd w:val="clear" w:color="auto" w:fill="auto"/>
          </w:tcPr>
          <w:p w14:paraId="586E932C" w14:textId="77777777" w:rsidR="002B799E" w:rsidRPr="00F62AD1" w:rsidRDefault="002B799E" w:rsidP="00676E18">
            <w:pPr>
              <w:autoSpaceDE w:val="0"/>
              <w:autoSpaceDN w:val="0"/>
              <w:adjustRightInd w:val="0"/>
              <w:rPr>
                <w:rFonts w:eastAsia="Times New Roman"/>
                <w:sz w:val="16"/>
                <w:szCs w:val="16"/>
              </w:rPr>
            </w:pPr>
          </w:p>
        </w:tc>
        <w:tc>
          <w:tcPr>
            <w:tcW w:w="990" w:type="dxa"/>
            <w:tcBorders>
              <w:top w:val="single" w:sz="6" w:space="0" w:color="auto"/>
              <w:left w:val="nil"/>
              <w:bottom w:val="single" w:sz="6" w:space="0" w:color="auto"/>
              <w:right w:val="nil"/>
            </w:tcBorders>
            <w:shd w:val="clear" w:color="auto" w:fill="auto"/>
          </w:tcPr>
          <w:p w14:paraId="165A3A49" w14:textId="77777777" w:rsidR="002B799E" w:rsidRPr="00F62AD1" w:rsidRDefault="002B799E" w:rsidP="00676E18">
            <w:pPr>
              <w:tabs>
                <w:tab w:val="decimal" w:pos="538"/>
              </w:tabs>
              <w:autoSpaceDE w:val="0"/>
              <w:autoSpaceDN w:val="0"/>
              <w:adjustRightInd w:val="0"/>
              <w:jc w:val="center"/>
              <w:rPr>
                <w:rFonts w:eastAsia="Times New Roman"/>
                <w:sz w:val="16"/>
                <w:szCs w:val="16"/>
              </w:rPr>
            </w:pPr>
            <w:r w:rsidRPr="00F62AD1">
              <w:rPr>
                <w:rFonts w:eastAsia="Times New Roman"/>
                <w:sz w:val="16"/>
                <w:szCs w:val="16"/>
              </w:rPr>
              <w:t>CIRI</w:t>
            </w:r>
          </w:p>
        </w:tc>
        <w:tc>
          <w:tcPr>
            <w:tcW w:w="990" w:type="dxa"/>
            <w:tcBorders>
              <w:top w:val="single" w:sz="6" w:space="0" w:color="auto"/>
              <w:left w:val="nil"/>
              <w:bottom w:val="single" w:sz="6" w:space="0" w:color="auto"/>
              <w:right w:val="nil"/>
            </w:tcBorders>
            <w:shd w:val="clear" w:color="auto" w:fill="auto"/>
          </w:tcPr>
          <w:p w14:paraId="68EED7E7" w14:textId="77777777" w:rsidR="002B799E" w:rsidRPr="00F62AD1" w:rsidRDefault="002B799E" w:rsidP="00676E18">
            <w:pPr>
              <w:tabs>
                <w:tab w:val="decimal" w:pos="538"/>
              </w:tabs>
              <w:autoSpaceDE w:val="0"/>
              <w:autoSpaceDN w:val="0"/>
              <w:adjustRightInd w:val="0"/>
              <w:jc w:val="center"/>
              <w:rPr>
                <w:rFonts w:eastAsia="Times New Roman"/>
                <w:sz w:val="16"/>
                <w:szCs w:val="16"/>
              </w:rPr>
            </w:pPr>
            <w:r w:rsidRPr="00F62AD1">
              <w:rPr>
                <w:rFonts w:eastAsia="Times New Roman"/>
                <w:sz w:val="16"/>
                <w:szCs w:val="16"/>
              </w:rPr>
              <w:t>PTS</w:t>
            </w:r>
          </w:p>
        </w:tc>
        <w:tc>
          <w:tcPr>
            <w:tcW w:w="990" w:type="dxa"/>
            <w:tcBorders>
              <w:top w:val="single" w:sz="6" w:space="0" w:color="auto"/>
              <w:left w:val="nil"/>
              <w:bottom w:val="single" w:sz="6" w:space="0" w:color="auto"/>
              <w:right w:val="nil"/>
            </w:tcBorders>
            <w:shd w:val="clear" w:color="auto" w:fill="auto"/>
          </w:tcPr>
          <w:p w14:paraId="2DCEAF0A" w14:textId="77777777" w:rsidR="002B799E" w:rsidRPr="00F62AD1" w:rsidRDefault="002B799E" w:rsidP="00676E18">
            <w:pPr>
              <w:tabs>
                <w:tab w:val="decimal" w:pos="538"/>
              </w:tabs>
              <w:autoSpaceDE w:val="0"/>
              <w:autoSpaceDN w:val="0"/>
              <w:adjustRightInd w:val="0"/>
              <w:jc w:val="center"/>
              <w:rPr>
                <w:rFonts w:eastAsia="Times New Roman"/>
                <w:sz w:val="16"/>
                <w:szCs w:val="16"/>
              </w:rPr>
            </w:pPr>
            <w:r w:rsidRPr="00F62AD1">
              <w:rPr>
                <w:rFonts w:eastAsia="Times New Roman"/>
                <w:sz w:val="16"/>
                <w:szCs w:val="16"/>
              </w:rPr>
              <w:t>Fariss</w:t>
            </w:r>
          </w:p>
        </w:tc>
        <w:tc>
          <w:tcPr>
            <w:tcW w:w="990" w:type="dxa"/>
            <w:tcBorders>
              <w:top w:val="single" w:sz="6" w:space="0" w:color="auto"/>
              <w:left w:val="nil"/>
              <w:bottom w:val="single" w:sz="6" w:space="0" w:color="auto"/>
              <w:right w:val="nil"/>
            </w:tcBorders>
            <w:shd w:val="clear" w:color="auto" w:fill="auto"/>
          </w:tcPr>
          <w:p w14:paraId="6D1DDBD6" w14:textId="1F3F8BB4" w:rsidR="002B799E" w:rsidRPr="00F62AD1" w:rsidRDefault="002B799E" w:rsidP="00676E18">
            <w:pPr>
              <w:tabs>
                <w:tab w:val="decimal" w:pos="538"/>
              </w:tabs>
              <w:autoSpaceDE w:val="0"/>
              <w:autoSpaceDN w:val="0"/>
              <w:adjustRightInd w:val="0"/>
              <w:jc w:val="center"/>
              <w:rPr>
                <w:rFonts w:eastAsia="Times New Roman"/>
                <w:sz w:val="16"/>
                <w:szCs w:val="16"/>
              </w:rPr>
            </w:pPr>
            <w:r w:rsidRPr="00F62AD1">
              <w:rPr>
                <w:rFonts w:eastAsia="Times New Roman"/>
                <w:sz w:val="16"/>
                <w:szCs w:val="16"/>
              </w:rPr>
              <w:t>CIRI</w:t>
            </w:r>
          </w:p>
        </w:tc>
        <w:tc>
          <w:tcPr>
            <w:tcW w:w="990" w:type="dxa"/>
            <w:tcBorders>
              <w:top w:val="single" w:sz="6" w:space="0" w:color="auto"/>
              <w:left w:val="nil"/>
              <w:bottom w:val="single" w:sz="6" w:space="0" w:color="auto"/>
              <w:right w:val="nil"/>
            </w:tcBorders>
            <w:shd w:val="clear" w:color="auto" w:fill="auto"/>
          </w:tcPr>
          <w:p w14:paraId="441FB927" w14:textId="77777777" w:rsidR="002B799E" w:rsidRPr="00F62AD1" w:rsidRDefault="002B799E" w:rsidP="00625961">
            <w:pPr>
              <w:tabs>
                <w:tab w:val="decimal" w:pos="674"/>
              </w:tabs>
              <w:autoSpaceDE w:val="0"/>
              <w:autoSpaceDN w:val="0"/>
              <w:adjustRightInd w:val="0"/>
              <w:rPr>
                <w:rFonts w:eastAsia="Times New Roman"/>
                <w:sz w:val="16"/>
                <w:szCs w:val="16"/>
              </w:rPr>
            </w:pPr>
            <w:r w:rsidRPr="00F62AD1">
              <w:rPr>
                <w:rFonts w:eastAsia="Times New Roman"/>
                <w:sz w:val="16"/>
                <w:szCs w:val="16"/>
              </w:rPr>
              <w:t>PTS</w:t>
            </w:r>
          </w:p>
        </w:tc>
        <w:tc>
          <w:tcPr>
            <w:tcW w:w="990" w:type="dxa"/>
            <w:tcBorders>
              <w:top w:val="single" w:sz="6" w:space="0" w:color="auto"/>
              <w:left w:val="nil"/>
              <w:bottom w:val="single" w:sz="6" w:space="0" w:color="auto"/>
              <w:right w:val="nil"/>
            </w:tcBorders>
            <w:shd w:val="clear" w:color="auto" w:fill="auto"/>
          </w:tcPr>
          <w:p w14:paraId="240C4891" w14:textId="77777777" w:rsidR="002B799E" w:rsidRPr="00F62AD1" w:rsidRDefault="002B799E" w:rsidP="00676E18">
            <w:pPr>
              <w:tabs>
                <w:tab w:val="decimal" w:pos="538"/>
              </w:tabs>
              <w:autoSpaceDE w:val="0"/>
              <w:autoSpaceDN w:val="0"/>
              <w:adjustRightInd w:val="0"/>
              <w:jc w:val="center"/>
              <w:rPr>
                <w:rFonts w:eastAsia="Times New Roman"/>
                <w:sz w:val="16"/>
                <w:szCs w:val="16"/>
              </w:rPr>
            </w:pPr>
            <w:r w:rsidRPr="00F62AD1">
              <w:rPr>
                <w:rFonts w:eastAsia="Times New Roman"/>
                <w:sz w:val="16"/>
                <w:szCs w:val="16"/>
              </w:rPr>
              <w:t>Fariss</w:t>
            </w:r>
          </w:p>
        </w:tc>
        <w:tc>
          <w:tcPr>
            <w:tcW w:w="990" w:type="dxa"/>
            <w:tcBorders>
              <w:top w:val="single" w:sz="6" w:space="0" w:color="auto"/>
              <w:left w:val="nil"/>
              <w:bottom w:val="single" w:sz="6" w:space="0" w:color="auto"/>
              <w:right w:val="nil"/>
            </w:tcBorders>
          </w:tcPr>
          <w:p w14:paraId="0648B7CC" w14:textId="3912EB27" w:rsidR="002B799E" w:rsidRPr="00F62AD1" w:rsidRDefault="002B799E" w:rsidP="00676E18">
            <w:pPr>
              <w:tabs>
                <w:tab w:val="decimal" w:pos="538"/>
              </w:tabs>
              <w:autoSpaceDE w:val="0"/>
              <w:autoSpaceDN w:val="0"/>
              <w:adjustRightInd w:val="0"/>
              <w:jc w:val="center"/>
              <w:rPr>
                <w:rFonts w:eastAsia="Times New Roman"/>
                <w:sz w:val="16"/>
                <w:szCs w:val="16"/>
              </w:rPr>
            </w:pPr>
            <w:r w:rsidRPr="00F62AD1">
              <w:rPr>
                <w:rFonts w:eastAsia="Times New Roman"/>
                <w:sz w:val="16"/>
                <w:szCs w:val="16"/>
              </w:rPr>
              <w:t>CIRI</w:t>
            </w:r>
          </w:p>
        </w:tc>
        <w:tc>
          <w:tcPr>
            <w:tcW w:w="990" w:type="dxa"/>
            <w:tcBorders>
              <w:top w:val="single" w:sz="6" w:space="0" w:color="auto"/>
              <w:left w:val="nil"/>
              <w:bottom w:val="single" w:sz="6" w:space="0" w:color="auto"/>
              <w:right w:val="nil"/>
            </w:tcBorders>
          </w:tcPr>
          <w:p w14:paraId="0F45F568" w14:textId="77777777" w:rsidR="002B799E" w:rsidRPr="00F62AD1" w:rsidRDefault="002B799E" w:rsidP="00676E18">
            <w:pPr>
              <w:tabs>
                <w:tab w:val="decimal" w:pos="674"/>
              </w:tabs>
              <w:autoSpaceDE w:val="0"/>
              <w:autoSpaceDN w:val="0"/>
              <w:adjustRightInd w:val="0"/>
              <w:jc w:val="center"/>
              <w:rPr>
                <w:rFonts w:eastAsia="Times New Roman"/>
                <w:sz w:val="16"/>
                <w:szCs w:val="16"/>
              </w:rPr>
            </w:pPr>
            <w:r w:rsidRPr="00F62AD1">
              <w:rPr>
                <w:rFonts w:eastAsia="Times New Roman"/>
                <w:sz w:val="16"/>
                <w:szCs w:val="16"/>
              </w:rPr>
              <w:t>PTS</w:t>
            </w:r>
          </w:p>
        </w:tc>
        <w:tc>
          <w:tcPr>
            <w:tcW w:w="990" w:type="dxa"/>
            <w:tcBorders>
              <w:top w:val="single" w:sz="6" w:space="0" w:color="auto"/>
              <w:left w:val="nil"/>
              <w:bottom w:val="single" w:sz="6" w:space="0" w:color="auto"/>
              <w:right w:val="nil"/>
            </w:tcBorders>
          </w:tcPr>
          <w:p w14:paraId="167A5238" w14:textId="77777777" w:rsidR="002B799E" w:rsidRPr="00F62AD1" w:rsidRDefault="002B799E" w:rsidP="00676E18">
            <w:pPr>
              <w:tabs>
                <w:tab w:val="decimal" w:pos="538"/>
              </w:tabs>
              <w:autoSpaceDE w:val="0"/>
              <w:autoSpaceDN w:val="0"/>
              <w:adjustRightInd w:val="0"/>
              <w:jc w:val="center"/>
              <w:rPr>
                <w:rFonts w:eastAsia="Times New Roman"/>
                <w:sz w:val="16"/>
                <w:szCs w:val="16"/>
              </w:rPr>
            </w:pPr>
            <w:r w:rsidRPr="00F62AD1">
              <w:rPr>
                <w:rFonts w:eastAsia="Times New Roman"/>
                <w:sz w:val="16"/>
                <w:szCs w:val="16"/>
              </w:rPr>
              <w:t>Fariss</w:t>
            </w:r>
          </w:p>
        </w:tc>
      </w:tr>
      <w:tr w:rsidR="00E86DD1" w:rsidRPr="00944A43" w14:paraId="679B0711" w14:textId="77777777" w:rsidTr="00E86DD1">
        <w:trPr>
          <w:trHeight w:hRule="exact" w:val="255"/>
          <w:jc w:val="center"/>
        </w:trPr>
        <w:tc>
          <w:tcPr>
            <w:tcW w:w="1682" w:type="dxa"/>
            <w:vMerge w:val="restart"/>
            <w:tcBorders>
              <w:top w:val="single" w:sz="6" w:space="0" w:color="auto"/>
              <w:left w:val="nil"/>
              <w:right w:val="nil"/>
            </w:tcBorders>
            <w:shd w:val="clear" w:color="auto" w:fill="DDD9C3"/>
          </w:tcPr>
          <w:p w14:paraId="38916768" w14:textId="330AA864" w:rsidR="00E86DD1" w:rsidRPr="00F62AD1" w:rsidRDefault="00E86DD1" w:rsidP="00676E18">
            <w:pPr>
              <w:autoSpaceDE w:val="0"/>
              <w:autoSpaceDN w:val="0"/>
              <w:adjustRightInd w:val="0"/>
              <w:rPr>
                <w:rFonts w:eastAsia="Times New Roman"/>
                <w:sz w:val="16"/>
                <w:szCs w:val="16"/>
              </w:rPr>
            </w:pPr>
            <w:r w:rsidRPr="00F62AD1">
              <w:rPr>
                <w:rFonts w:eastAsia="Times New Roman"/>
                <w:sz w:val="16"/>
                <w:szCs w:val="16"/>
              </w:rPr>
              <w:t>Ethnic Inequality (</w:t>
            </w:r>
            <w:r w:rsidR="00EA22E8">
              <w:rPr>
                <w:rFonts w:eastAsia="Times New Roman"/>
                <w:sz w:val="16"/>
                <w:szCs w:val="16"/>
              </w:rPr>
              <w:t>EI</w:t>
            </w:r>
            <w:r w:rsidRPr="00F62AD1">
              <w:rPr>
                <w:rFonts w:eastAsia="Times New Roman"/>
                <w:sz w:val="16"/>
                <w:szCs w:val="16"/>
              </w:rPr>
              <w:t>)</w:t>
            </w:r>
          </w:p>
        </w:tc>
        <w:tc>
          <w:tcPr>
            <w:tcW w:w="990" w:type="dxa"/>
            <w:tcBorders>
              <w:top w:val="single" w:sz="6" w:space="0" w:color="auto"/>
              <w:left w:val="nil"/>
              <w:bottom w:val="nil"/>
              <w:right w:val="nil"/>
            </w:tcBorders>
            <w:shd w:val="clear" w:color="auto" w:fill="DDD9C3"/>
          </w:tcPr>
          <w:p w14:paraId="3D38D23B" w14:textId="4AAAE62A" w:rsidR="00E86DD1" w:rsidRPr="00F62AD1" w:rsidRDefault="00E86DD1" w:rsidP="00676E18">
            <w:pPr>
              <w:tabs>
                <w:tab w:val="decimal" w:pos="538"/>
              </w:tabs>
              <w:autoSpaceDE w:val="0"/>
              <w:autoSpaceDN w:val="0"/>
              <w:adjustRightInd w:val="0"/>
              <w:rPr>
                <w:rFonts w:eastAsia="Times New Roman"/>
                <w:sz w:val="16"/>
                <w:szCs w:val="16"/>
              </w:rPr>
            </w:pPr>
            <w:r w:rsidRPr="009636DE">
              <w:rPr>
                <w:sz w:val="16"/>
                <w:szCs w:val="16"/>
              </w:rPr>
              <w:t>1.517***</w:t>
            </w:r>
          </w:p>
        </w:tc>
        <w:tc>
          <w:tcPr>
            <w:tcW w:w="990" w:type="dxa"/>
            <w:tcBorders>
              <w:top w:val="single" w:sz="6" w:space="0" w:color="auto"/>
              <w:left w:val="nil"/>
              <w:bottom w:val="nil"/>
              <w:right w:val="nil"/>
            </w:tcBorders>
            <w:shd w:val="clear" w:color="auto" w:fill="DDD9C3"/>
          </w:tcPr>
          <w:p w14:paraId="47E5E5EB" w14:textId="2D0428D4" w:rsidR="00E86DD1" w:rsidRPr="00F62AD1" w:rsidRDefault="00E86DD1" w:rsidP="00676E18">
            <w:pPr>
              <w:tabs>
                <w:tab w:val="decimal" w:pos="538"/>
              </w:tabs>
              <w:autoSpaceDE w:val="0"/>
              <w:autoSpaceDN w:val="0"/>
              <w:adjustRightInd w:val="0"/>
              <w:rPr>
                <w:rFonts w:eastAsia="Times New Roman"/>
                <w:sz w:val="16"/>
                <w:szCs w:val="16"/>
              </w:rPr>
            </w:pPr>
            <w:r w:rsidRPr="009636DE">
              <w:rPr>
                <w:sz w:val="16"/>
                <w:szCs w:val="16"/>
              </w:rPr>
              <w:t>1.068***</w:t>
            </w:r>
          </w:p>
        </w:tc>
        <w:tc>
          <w:tcPr>
            <w:tcW w:w="990" w:type="dxa"/>
            <w:tcBorders>
              <w:top w:val="single" w:sz="6" w:space="0" w:color="auto"/>
              <w:left w:val="nil"/>
              <w:bottom w:val="nil"/>
              <w:right w:val="nil"/>
            </w:tcBorders>
            <w:shd w:val="clear" w:color="auto" w:fill="DDD9C3"/>
          </w:tcPr>
          <w:p w14:paraId="59B242F5" w14:textId="56D9E852" w:rsidR="00E86DD1" w:rsidRPr="00F62AD1" w:rsidRDefault="00E86DD1" w:rsidP="00676E18">
            <w:pPr>
              <w:tabs>
                <w:tab w:val="decimal" w:pos="538"/>
              </w:tabs>
              <w:autoSpaceDE w:val="0"/>
              <w:autoSpaceDN w:val="0"/>
              <w:adjustRightInd w:val="0"/>
              <w:rPr>
                <w:rFonts w:eastAsia="Times New Roman"/>
                <w:sz w:val="16"/>
                <w:szCs w:val="16"/>
              </w:rPr>
            </w:pPr>
            <w:r w:rsidRPr="009636DE">
              <w:rPr>
                <w:sz w:val="16"/>
                <w:szCs w:val="16"/>
              </w:rPr>
              <w:t>-1.213***</w:t>
            </w:r>
          </w:p>
        </w:tc>
        <w:tc>
          <w:tcPr>
            <w:tcW w:w="990" w:type="dxa"/>
            <w:tcBorders>
              <w:top w:val="single" w:sz="6" w:space="0" w:color="auto"/>
              <w:left w:val="nil"/>
              <w:bottom w:val="nil"/>
              <w:right w:val="nil"/>
            </w:tcBorders>
            <w:shd w:val="clear" w:color="auto" w:fill="DDD9C3"/>
          </w:tcPr>
          <w:p w14:paraId="26BFA1FF" w14:textId="5C279F7F" w:rsidR="00E86DD1" w:rsidRPr="00F62AD1" w:rsidRDefault="00E86DD1" w:rsidP="00676E18">
            <w:pPr>
              <w:tabs>
                <w:tab w:val="decimal" w:pos="538"/>
              </w:tabs>
              <w:autoSpaceDE w:val="0"/>
              <w:autoSpaceDN w:val="0"/>
              <w:adjustRightInd w:val="0"/>
              <w:rPr>
                <w:rFonts w:eastAsia="Times New Roman"/>
                <w:sz w:val="16"/>
                <w:szCs w:val="16"/>
              </w:rPr>
            </w:pPr>
            <w:r w:rsidRPr="009636DE">
              <w:rPr>
                <w:sz w:val="16"/>
                <w:szCs w:val="16"/>
              </w:rPr>
              <w:t>1.389**</w:t>
            </w:r>
          </w:p>
        </w:tc>
        <w:tc>
          <w:tcPr>
            <w:tcW w:w="990" w:type="dxa"/>
            <w:tcBorders>
              <w:top w:val="single" w:sz="6" w:space="0" w:color="auto"/>
              <w:left w:val="nil"/>
              <w:bottom w:val="nil"/>
              <w:right w:val="nil"/>
            </w:tcBorders>
            <w:shd w:val="clear" w:color="auto" w:fill="DDD9C3"/>
          </w:tcPr>
          <w:p w14:paraId="20B68A2E" w14:textId="71EA7711" w:rsidR="00E86DD1" w:rsidRPr="00F62AD1" w:rsidRDefault="00E86DD1" w:rsidP="00676E18">
            <w:pPr>
              <w:tabs>
                <w:tab w:val="decimal" w:pos="674"/>
              </w:tabs>
              <w:autoSpaceDE w:val="0"/>
              <w:autoSpaceDN w:val="0"/>
              <w:adjustRightInd w:val="0"/>
              <w:rPr>
                <w:rFonts w:eastAsia="Times New Roman"/>
                <w:sz w:val="16"/>
                <w:szCs w:val="16"/>
              </w:rPr>
            </w:pPr>
            <w:r w:rsidRPr="009636DE">
              <w:rPr>
                <w:sz w:val="16"/>
                <w:szCs w:val="16"/>
              </w:rPr>
              <w:t>1.015***</w:t>
            </w:r>
          </w:p>
        </w:tc>
        <w:tc>
          <w:tcPr>
            <w:tcW w:w="990" w:type="dxa"/>
            <w:tcBorders>
              <w:top w:val="single" w:sz="6" w:space="0" w:color="auto"/>
              <w:left w:val="nil"/>
              <w:bottom w:val="nil"/>
              <w:right w:val="nil"/>
            </w:tcBorders>
            <w:shd w:val="clear" w:color="auto" w:fill="DDD9C3"/>
          </w:tcPr>
          <w:p w14:paraId="15DFD8AF" w14:textId="137E5A59" w:rsidR="00E86DD1" w:rsidRPr="00F62AD1" w:rsidRDefault="00E86DD1" w:rsidP="00676E18">
            <w:pPr>
              <w:tabs>
                <w:tab w:val="decimal" w:pos="538"/>
              </w:tabs>
              <w:autoSpaceDE w:val="0"/>
              <w:autoSpaceDN w:val="0"/>
              <w:adjustRightInd w:val="0"/>
              <w:rPr>
                <w:rFonts w:eastAsia="Times New Roman"/>
                <w:sz w:val="16"/>
                <w:szCs w:val="16"/>
              </w:rPr>
            </w:pPr>
            <w:r w:rsidRPr="009636DE">
              <w:rPr>
                <w:sz w:val="16"/>
                <w:szCs w:val="16"/>
              </w:rPr>
              <w:t>-1.147***</w:t>
            </w:r>
          </w:p>
        </w:tc>
        <w:tc>
          <w:tcPr>
            <w:tcW w:w="990" w:type="dxa"/>
            <w:tcBorders>
              <w:top w:val="single" w:sz="6" w:space="0" w:color="auto"/>
              <w:left w:val="nil"/>
              <w:bottom w:val="nil"/>
              <w:right w:val="nil"/>
            </w:tcBorders>
            <w:shd w:val="clear" w:color="auto" w:fill="DDD9C3"/>
          </w:tcPr>
          <w:p w14:paraId="47888079" w14:textId="1EE08401" w:rsidR="00E86DD1" w:rsidRPr="00944A43" w:rsidRDefault="00E86DD1" w:rsidP="00676E18">
            <w:pPr>
              <w:tabs>
                <w:tab w:val="decimal" w:pos="538"/>
              </w:tabs>
              <w:autoSpaceDE w:val="0"/>
              <w:autoSpaceDN w:val="0"/>
              <w:adjustRightInd w:val="0"/>
              <w:rPr>
                <w:sz w:val="16"/>
                <w:szCs w:val="16"/>
              </w:rPr>
            </w:pPr>
            <w:r w:rsidRPr="00756E1B">
              <w:rPr>
                <w:sz w:val="16"/>
                <w:szCs w:val="16"/>
              </w:rPr>
              <w:t>1.314***</w:t>
            </w:r>
          </w:p>
        </w:tc>
        <w:tc>
          <w:tcPr>
            <w:tcW w:w="990" w:type="dxa"/>
            <w:tcBorders>
              <w:top w:val="single" w:sz="6" w:space="0" w:color="auto"/>
              <w:left w:val="nil"/>
              <w:bottom w:val="nil"/>
              <w:right w:val="nil"/>
            </w:tcBorders>
            <w:shd w:val="clear" w:color="auto" w:fill="DDD9C3"/>
          </w:tcPr>
          <w:p w14:paraId="5AB5860F" w14:textId="2634E78B" w:rsidR="00E86DD1" w:rsidRPr="00944A43" w:rsidRDefault="00E86DD1" w:rsidP="00676E18">
            <w:pPr>
              <w:tabs>
                <w:tab w:val="decimal" w:pos="538"/>
              </w:tabs>
              <w:autoSpaceDE w:val="0"/>
              <w:autoSpaceDN w:val="0"/>
              <w:adjustRightInd w:val="0"/>
              <w:rPr>
                <w:sz w:val="16"/>
                <w:szCs w:val="16"/>
              </w:rPr>
            </w:pPr>
            <w:r w:rsidRPr="00756E1B">
              <w:rPr>
                <w:sz w:val="16"/>
                <w:szCs w:val="16"/>
              </w:rPr>
              <w:t>1.542***</w:t>
            </w:r>
          </w:p>
        </w:tc>
        <w:tc>
          <w:tcPr>
            <w:tcW w:w="990" w:type="dxa"/>
            <w:tcBorders>
              <w:top w:val="single" w:sz="6" w:space="0" w:color="auto"/>
              <w:left w:val="nil"/>
              <w:bottom w:val="nil"/>
              <w:right w:val="nil"/>
            </w:tcBorders>
            <w:shd w:val="clear" w:color="auto" w:fill="DDD9C3"/>
          </w:tcPr>
          <w:p w14:paraId="00E4E111" w14:textId="56A3766B" w:rsidR="00E86DD1" w:rsidRPr="00944A43" w:rsidRDefault="00E86DD1" w:rsidP="00676E18">
            <w:pPr>
              <w:tabs>
                <w:tab w:val="decimal" w:pos="538"/>
              </w:tabs>
              <w:autoSpaceDE w:val="0"/>
              <w:autoSpaceDN w:val="0"/>
              <w:adjustRightInd w:val="0"/>
              <w:rPr>
                <w:sz w:val="16"/>
                <w:szCs w:val="16"/>
              </w:rPr>
            </w:pPr>
            <w:r w:rsidRPr="00756E1B">
              <w:rPr>
                <w:sz w:val="16"/>
                <w:szCs w:val="16"/>
              </w:rPr>
              <w:t>-1.315***</w:t>
            </w:r>
          </w:p>
        </w:tc>
      </w:tr>
      <w:tr w:rsidR="00E86DD1" w:rsidRPr="00944A43" w14:paraId="4F249693" w14:textId="77777777" w:rsidTr="00E86DD1">
        <w:trPr>
          <w:trHeight w:hRule="exact" w:val="369"/>
          <w:jc w:val="center"/>
        </w:trPr>
        <w:tc>
          <w:tcPr>
            <w:tcW w:w="1682" w:type="dxa"/>
            <w:vMerge/>
            <w:tcBorders>
              <w:left w:val="nil"/>
              <w:bottom w:val="nil"/>
              <w:right w:val="nil"/>
            </w:tcBorders>
            <w:shd w:val="clear" w:color="auto" w:fill="DDD9C3"/>
          </w:tcPr>
          <w:p w14:paraId="416AF25D"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shd w:val="clear" w:color="auto" w:fill="DDD9C3"/>
          </w:tcPr>
          <w:p w14:paraId="3EE0C143" w14:textId="108084A3"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(0.517)</w:t>
            </w:r>
          </w:p>
        </w:tc>
        <w:tc>
          <w:tcPr>
            <w:tcW w:w="990" w:type="dxa"/>
            <w:tcBorders>
              <w:top w:val="nil"/>
              <w:left w:val="nil"/>
              <w:bottom w:val="nil"/>
              <w:right w:val="nil"/>
            </w:tcBorders>
            <w:shd w:val="clear" w:color="auto" w:fill="DDD9C3"/>
          </w:tcPr>
          <w:p w14:paraId="4F62FB42" w14:textId="4EF302A0"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(0.192)</w:t>
            </w:r>
          </w:p>
        </w:tc>
        <w:tc>
          <w:tcPr>
            <w:tcW w:w="990" w:type="dxa"/>
            <w:tcBorders>
              <w:top w:val="nil"/>
              <w:left w:val="nil"/>
              <w:bottom w:val="nil"/>
              <w:right w:val="nil"/>
            </w:tcBorders>
            <w:shd w:val="clear" w:color="auto" w:fill="DDD9C3"/>
          </w:tcPr>
          <w:p w14:paraId="234DFD9A" w14:textId="51C952CC"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(0.131)</w:t>
            </w:r>
          </w:p>
        </w:tc>
        <w:tc>
          <w:tcPr>
            <w:tcW w:w="990" w:type="dxa"/>
            <w:tcBorders>
              <w:top w:val="nil"/>
              <w:left w:val="nil"/>
              <w:bottom w:val="nil"/>
              <w:right w:val="nil"/>
            </w:tcBorders>
            <w:shd w:val="clear" w:color="auto" w:fill="DDD9C3"/>
          </w:tcPr>
          <w:p w14:paraId="0206C2A2" w14:textId="76235287"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(0.546)</w:t>
            </w:r>
          </w:p>
        </w:tc>
        <w:tc>
          <w:tcPr>
            <w:tcW w:w="990" w:type="dxa"/>
            <w:tcBorders>
              <w:top w:val="nil"/>
              <w:left w:val="nil"/>
              <w:bottom w:val="nil"/>
              <w:right w:val="nil"/>
            </w:tcBorders>
            <w:shd w:val="clear" w:color="auto" w:fill="DDD9C3"/>
          </w:tcPr>
          <w:p w14:paraId="5865717B" w14:textId="66C5E3ED" w:rsidR="00E86DD1" w:rsidRPr="00F62AD1" w:rsidRDefault="00E86DD1" w:rsidP="00676E18">
            <w:pPr>
              <w:tabs>
                <w:tab w:val="decimal" w:pos="674"/>
              </w:tabs>
              <w:autoSpaceDE w:val="0"/>
              <w:autoSpaceDN w:val="0"/>
              <w:adjustRightInd w:val="0"/>
              <w:rPr>
                <w:rFonts w:eastAsia="Times New Roman"/>
                <w:sz w:val="16"/>
                <w:szCs w:val="16"/>
              </w:rPr>
            </w:pPr>
            <w:r w:rsidRPr="009636DE">
              <w:rPr>
                <w:sz w:val="16"/>
                <w:szCs w:val="16"/>
              </w:rPr>
              <w:t>(0.174)</w:t>
            </w:r>
          </w:p>
        </w:tc>
        <w:tc>
          <w:tcPr>
            <w:tcW w:w="990" w:type="dxa"/>
            <w:tcBorders>
              <w:top w:val="nil"/>
              <w:left w:val="nil"/>
              <w:bottom w:val="nil"/>
              <w:right w:val="nil"/>
            </w:tcBorders>
            <w:shd w:val="clear" w:color="auto" w:fill="DDD9C3"/>
          </w:tcPr>
          <w:p w14:paraId="46BF511B" w14:textId="54947E2C"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(0.129)</w:t>
            </w:r>
          </w:p>
        </w:tc>
        <w:tc>
          <w:tcPr>
            <w:tcW w:w="990" w:type="dxa"/>
            <w:tcBorders>
              <w:top w:val="nil"/>
              <w:left w:val="nil"/>
              <w:bottom w:val="nil"/>
              <w:right w:val="nil"/>
            </w:tcBorders>
            <w:shd w:val="clear" w:color="auto" w:fill="DDD9C3"/>
          </w:tcPr>
          <w:p w14:paraId="349745FC" w14:textId="5802C62E"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(0.437)</w:t>
            </w:r>
          </w:p>
        </w:tc>
        <w:tc>
          <w:tcPr>
            <w:tcW w:w="990" w:type="dxa"/>
            <w:tcBorders>
              <w:top w:val="nil"/>
              <w:left w:val="nil"/>
              <w:bottom w:val="nil"/>
              <w:right w:val="nil"/>
            </w:tcBorders>
            <w:shd w:val="clear" w:color="auto" w:fill="DDD9C3"/>
          </w:tcPr>
          <w:p w14:paraId="2A64B1D6" w14:textId="7D79AE58"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(0.229)</w:t>
            </w:r>
          </w:p>
        </w:tc>
        <w:tc>
          <w:tcPr>
            <w:tcW w:w="990" w:type="dxa"/>
            <w:tcBorders>
              <w:top w:val="nil"/>
              <w:left w:val="nil"/>
              <w:bottom w:val="nil"/>
              <w:right w:val="nil"/>
            </w:tcBorders>
            <w:shd w:val="clear" w:color="auto" w:fill="DDD9C3"/>
          </w:tcPr>
          <w:p w14:paraId="740717AF" w14:textId="40226BCA"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(0.297)</w:t>
            </w:r>
          </w:p>
        </w:tc>
      </w:tr>
      <w:tr w:rsidR="00E86DD1" w:rsidRPr="00944A43" w14:paraId="2652EA8F" w14:textId="77777777" w:rsidTr="00E86DD1">
        <w:trPr>
          <w:trHeight w:hRule="exact" w:val="255"/>
          <w:jc w:val="center"/>
        </w:trPr>
        <w:tc>
          <w:tcPr>
            <w:tcW w:w="1682" w:type="dxa"/>
            <w:tcBorders>
              <w:top w:val="nil"/>
              <w:left w:val="nil"/>
              <w:bottom w:val="nil"/>
              <w:right w:val="nil"/>
            </w:tcBorders>
          </w:tcPr>
          <w:p w14:paraId="7242A494" w14:textId="77777777" w:rsidR="00E86DD1" w:rsidRPr="00F62AD1" w:rsidRDefault="00E86DD1" w:rsidP="00676E18">
            <w:pPr>
              <w:autoSpaceDE w:val="0"/>
              <w:autoSpaceDN w:val="0"/>
              <w:adjustRightInd w:val="0"/>
              <w:rPr>
                <w:rFonts w:eastAsia="Times New Roman"/>
                <w:sz w:val="16"/>
                <w:szCs w:val="16"/>
              </w:rPr>
            </w:pPr>
            <w:r w:rsidRPr="00F62AD1">
              <w:rPr>
                <w:rFonts w:eastAsia="Times New Roman"/>
                <w:sz w:val="16"/>
                <w:szCs w:val="16"/>
              </w:rPr>
              <w:t>Polity 2</w:t>
            </w:r>
          </w:p>
        </w:tc>
        <w:tc>
          <w:tcPr>
            <w:tcW w:w="990" w:type="dxa"/>
            <w:tcBorders>
              <w:top w:val="nil"/>
              <w:left w:val="nil"/>
              <w:bottom w:val="nil"/>
              <w:right w:val="nil"/>
            </w:tcBorders>
          </w:tcPr>
          <w:p w14:paraId="01B0C57E" w14:textId="1A52E6B8"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-0.030</w:t>
            </w:r>
          </w:p>
        </w:tc>
        <w:tc>
          <w:tcPr>
            <w:tcW w:w="990" w:type="dxa"/>
            <w:tcBorders>
              <w:top w:val="nil"/>
              <w:left w:val="nil"/>
              <w:bottom w:val="nil"/>
              <w:right w:val="nil"/>
            </w:tcBorders>
          </w:tcPr>
          <w:p w14:paraId="759532D6" w14:textId="70476E51"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0.002</w:t>
            </w:r>
          </w:p>
        </w:tc>
        <w:tc>
          <w:tcPr>
            <w:tcW w:w="990" w:type="dxa"/>
            <w:tcBorders>
              <w:top w:val="nil"/>
              <w:left w:val="nil"/>
              <w:bottom w:val="nil"/>
              <w:right w:val="nil"/>
            </w:tcBorders>
          </w:tcPr>
          <w:p w14:paraId="77CC2132" w14:textId="20013E12"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-0.001</w:t>
            </w:r>
          </w:p>
        </w:tc>
        <w:tc>
          <w:tcPr>
            <w:tcW w:w="990" w:type="dxa"/>
            <w:tcBorders>
              <w:top w:val="nil"/>
              <w:left w:val="nil"/>
              <w:bottom w:val="nil"/>
              <w:right w:val="nil"/>
            </w:tcBorders>
          </w:tcPr>
          <w:p w14:paraId="6D2269D5" w14:textId="0AAAF789"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-0.034*</w:t>
            </w:r>
          </w:p>
        </w:tc>
        <w:tc>
          <w:tcPr>
            <w:tcW w:w="990" w:type="dxa"/>
            <w:tcBorders>
              <w:top w:val="nil"/>
              <w:left w:val="nil"/>
              <w:bottom w:val="nil"/>
              <w:right w:val="nil"/>
            </w:tcBorders>
          </w:tcPr>
          <w:p w14:paraId="5C42F528" w14:textId="4922424C" w:rsidR="00E86DD1" w:rsidRPr="00944A43" w:rsidRDefault="00E86DD1" w:rsidP="00676E18">
            <w:pPr>
              <w:tabs>
                <w:tab w:val="decimal" w:pos="674"/>
              </w:tabs>
              <w:autoSpaceDE w:val="0"/>
              <w:autoSpaceDN w:val="0"/>
              <w:adjustRightInd w:val="0"/>
              <w:jc w:val="center"/>
              <w:rPr>
                <w:sz w:val="16"/>
                <w:szCs w:val="16"/>
              </w:rPr>
            </w:pPr>
            <w:r w:rsidRPr="009636DE">
              <w:rPr>
                <w:sz w:val="16"/>
                <w:szCs w:val="16"/>
              </w:rPr>
              <w:t>0.005</w:t>
            </w:r>
          </w:p>
        </w:tc>
        <w:tc>
          <w:tcPr>
            <w:tcW w:w="990" w:type="dxa"/>
            <w:tcBorders>
              <w:top w:val="nil"/>
              <w:left w:val="nil"/>
              <w:bottom w:val="nil"/>
              <w:right w:val="nil"/>
            </w:tcBorders>
          </w:tcPr>
          <w:p w14:paraId="0FC3E536" w14:textId="7FBF9246"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-0.011*</w:t>
            </w:r>
          </w:p>
        </w:tc>
        <w:tc>
          <w:tcPr>
            <w:tcW w:w="990" w:type="dxa"/>
            <w:tcBorders>
              <w:top w:val="nil"/>
              <w:left w:val="nil"/>
              <w:bottom w:val="nil"/>
              <w:right w:val="nil"/>
            </w:tcBorders>
          </w:tcPr>
          <w:p w14:paraId="693D0EBF" w14:textId="7BC006F5" w:rsidR="00E86DD1" w:rsidRPr="00941522" w:rsidRDefault="00E86DD1" w:rsidP="00676E18">
            <w:pPr>
              <w:widowControl w:val="0"/>
              <w:autoSpaceDE w:val="0"/>
              <w:autoSpaceDN w:val="0"/>
              <w:adjustRightInd w:val="0"/>
              <w:jc w:val="center"/>
              <w:rPr>
                <w:sz w:val="16"/>
                <w:szCs w:val="16"/>
              </w:rPr>
            </w:pPr>
            <w:r w:rsidRPr="00756E1B">
              <w:rPr>
                <w:sz w:val="16"/>
                <w:szCs w:val="16"/>
              </w:rPr>
              <w:t>-0.031*</w:t>
            </w:r>
          </w:p>
        </w:tc>
        <w:tc>
          <w:tcPr>
            <w:tcW w:w="990" w:type="dxa"/>
            <w:tcBorders>
              <w:top w:val="nil"/>
              <w:left w:val="nil"/>
              <w:bottom w:val="nil"/>
              <w:right w:val="nil"/>
            </w:tcBorders>
          </w:tcPr>
          <w:p w14:paraId="666BB630" w14:textId="46BD25C6" w:rsidR="00E86DD1" w:rsidRPr="00941522" w:rsidRDefault="00E86DD1" w:rsidP="00676E18">
            <w:pPr>
              <w:widowControl w:val="0"/>
              <w:autoSpaceDE w:val="0"/>
              <w:autoSpaceDN w:val="0"/>
              <w:adjustRightInd w:val="0"/>
              <w:jc w:val="center"/>
              <w:rPr>
                <w:sz w:val="16"/>
                <w:szCs w:val="16"/>
              </w:rPr>
            </w:pPr>
            <w:r w:rsidRPr="00756E1B">
              <w:rPr>
                <w:sz w:val="16"/>
                <w:szCs w:val="16"/>
              </w:rPr>
              <w:t>0.018**</w:t>
            </w:r>
          </w:p>
        </w:tc>
        <w:tc>
          <w:tcPr>
            <w:tcW w:w="990" w:type="dxa"/>
            <w:tcBorders>
              <w:top w:val="nil"/>
              <w:left w:val="nil"/>
              <w:bottom w:val="nil"/>
              <w:right w:val="nil"/>
            </w:tcBorders>
          </w:tcPr>
          <w:p w14:paraId="4D39327E" w14:textId="1535FDD5" w:rsidR="00E86DD1" w:rsidRPr="00941522" w:rsidRDefault="00E86DD1" w:rsidP="00676E18">
            <w:pPr>
              <w:widowControl w:val="0"/>
              <w:autoSpaceDE w:val="0"/>
              <w:autoSpaceDN w:val="0"/>
              <w:adjustRightInd w:val="0"/>
              <w:jc w:val="center"/>
              <w:rPr>
                <w:sz w:val="16"/>
                <w:szCs w:val="16"/>
              </w:rPr>
            </w:pPr>
            <w:r w:rsidRPr="00756E1B">
              <w:rPr>
                <w:sz w:val="16"/>
                <w:szCs w:val="16"/>
              </w:rPr>
              <w:t>0.004</w:t>
            </w:r>
          </w:p>
        </w:tc>
      </w:tr>
      <w:tr w:rsidR="00E86DD1" w:rsidRPr="00944A43" w14:paraId="3E8FAAE7" w14:textId="77777777" w:rsidTr="00E86DD1">
        <w:trPr>
          <w:trHeight w:hRule="exact" w:val="255"/>
          <w:jc w:val="center"/>
        </w:trPr>
        <w:tc>
          <w:tcPr>
            <w:tcW w:w="1682" w:type="dxa"/>
            <w:tcBorders>
              <w:top w:val="nil"/>
              <w:left w:val="nil"/>
              <w:bottom w:val="nil"/>
              <w:right w:val="nil"/>
            </w:tcBorders>
          </w:tcPr>
          <w:p w14:paraId="55FD412C"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tcPr>
          <w:p w14:paraId="6FBA0AED" w14:textId="1A4F5983"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(0.020)</w:t>
            </w:r>
          </w:p>
        </w:tc>
        <w:tc>
          <w:tcPr>
            <w:tcW w:w="990" w:type="dxa"/>
            <w:tcBorders>
              <w:top w:val="nil"/>
              <w:left w:val="nil"/>
              <w:bottom w:val="nil"/>
              <w:right w:val="nil"/>
            </w:tcBorders>
          </w:tcPr>
          <w:p w14:paraId="4F420D0C" w14:textId="6AFD2B57"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(0.007)</w:t>
            </w:r>
          </w:p>
        </w:tc>
        <w:tc>
          <w:tcPr>
            <w:tcW w:w="990" w:type="dxa"/>
            <w:tcBorders>
              <w:top w:val="nil"/>
              <w:left w:val="nil"/>
              <w:bottom w:val="nil"/>
              <w:right w:val="nil"/>
            </w:tcBorders>
          </w:tcPr>
          <w:p w14:paraId="33FB7561" w14:textId="4BE50854"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(0.006)</w:t>
            </w:r>
          </w:p>
        </w:tc>
        <w:tc>
          <w:tcPr>
            <w:tcW w:w="990" w:type="dxa"/>
            <w:tcBorders>
              <w:top w:val="nil"/>
              <w:left w:val="nil"/>
              <w:bottom w:val="nil"/>
              <w:right w:val="nil"/>
            </w:tcBorders>
          </w:tcPr>
          <w:p w14:paraId="50D2D2EB" w14:textId="62D568A6"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(0.019)</w:t>
            </w:r>
          </w:p>
        </w:tc>
        <w:tc>
          <w:tcPr>
            <w:tcW w:w="990" w:type="dxa"/>
            <w:tcBorders>
              <w:top w:val="nil"/>
              <w:left w:val="nil"/>
              <w:bottom w:val="nil"/>
              <w:right w:val="nil"/>
            </w:tcBorders>
          </w:tcPr>
          <w:p w14:paraId="42F2628E" w14:textId="50D375F3" w:rsidR="00E86DD1" w:rsidRPr="00944A43" w:rsidRDefault="00E86DD1" w:rsidP="00676E18">
            <w:pPr>
              <w:tabs>
                <w:tab w:val="decimal" w:pos="674"/>
              </w:tabs>
              <w:autoSpaceDE w:val="0"/>
              <w:autoSpaceDN w:val="0"/>
              <w:adjustRightInd w:val="0"/>
              <w:jc w:val="center"/>
              <w:rPr>
                <w:sz w:val="16"/>
                <w:szCs w:val="16"/>
              </w:rPr>
            </w:pPr>
            <w:r w:rsidRPr="009636DE">
              <w:rPr>
                <w:sz w:val="16"/>
                <w:szCs w:val="16"/>
              </w:rPr>
              <w:t>(0.007)</w:t>
            </w:r>
          </w:p>
        </w:tc>
        <w:tc>
          <w:tcPr>
            <w:tcW w:w="990" w:type="dxa"/>
            <w:tcBorders>
              <w:top w:val="nil"/>
              <w:left w:val="nil"/>
              <w:bottom w:val="nil"/>
              <w:right w:val="nil"/>
            </w:tcBorders>
          </w:tcPr>
          <w:p w14:paraId="67BBAB9D" w14:textId="2A968026"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(0.006)</w:t>
            </w:r>
          </w:p>
        </w:tc>
        <w:tc>
          <w:tcPr>
            <w:tcW w:w="990" w:type="dxa"/>
            <w:tcBorders>
              <w:top w:val="nil"/>
              <w:left w:val="nil"/>
              <w:bottom w:val="nil"/>
              <w:right w:val="nil"/>
            </w:tcBorders>
          </w:tcPr>
          <w:p w14:paraId="25B3918F" w14:textId="6325AA26" w:rsidR="00E86DD1" w:rsidRPr="00941522" w:rsidRDefault="00E86DD1" w:rsidP="00676E18">
            <w:pPr>
              <w:widowControl w:val="0"/>
              <w:autoSpaceDE w:val="0"/>
              <w:autoSpaceDN w:val="0"/>
              <w:adjustRightInd w:val="0"/>
              <w:jc w:val="center"/>
              <w:rPr>
                <w:sz w:val="16"/>
                <w:szCs w:val="16"/>
              </w:rPr>
            </w:pPr>
            <w:r w:rsidRPr="00756E1B">
              <w:rPr>
                <w:sz w:val="16"/>
                <w:szCs w:val="16"/>
              </w:rPr>
              <w:t>(0.019)</w:t>
            </w:r>
          </w:p>
        </w:tc>
        <w:tc>
          <w:tcPr>
            <w:tcW w:w="990" w:type="dxa"/>
            <w:tcBorders>
              <w:top w:val="nil"/>
              <w:left w:val="nil"/>
              <w:bottom w:val="nil"/>
              <w:right w:val="nil"/>
            </w:tcBorders>
          </w:tcPr>
          <w:p w14:paraId="74E3E786" w14:textId="2EB26373" w:rsidR="00E86DD1" w:rsidRPr="00941522" w:rsidRDefault="00E86DD1" w:rsidP="00676E18">
            <w:pPr>
              <w:widowControl w:val="0"/>
              <w:autoSpaceDE w:val="0"/>
              <w:autoSpaceDN w:val="0"/>
              <w:adjustRightInd w:val="0"/>
              <w:jc w:val="center"/>
              <w:rPr>
                <w:sz w:val="16"/>
                <w:szCs w:val="16"/>
              </w:rPr>
            </w:pPr>
            <w:r w:rsidRPr="00756E1B">
              <w:rPr>
                <w:sz w:val="16"/>
                <w:szCs w:val="16"/>
              </w:rPr>
              <w:t>(0.008)</w:t>
            </w:r>
          </w:p>
        </w:tc>
        <w:tc>
          <w:tcPr>
            <w:tcW w:w="990" w:type="dxa"/>
            <w:tcBorders>
              <w:top w:val="nil"/>
              <w:left w:val="nil"/>
              <w:bottom w:val="nil"/>
              <w:right w:val="nil"/>
            </w:tcBorders>
          </w:tcPr>
          <w:p w14:paraId="6635F1F1" w14:textId="267679A6" w:rsidR="00E86DD1" w:rsidRPr="00941522" w:rsidRDefault="00E86DD1" w:rsidP="00676E18">
            <w:pPr>
              <w:widowControl w:val="0"/>
              <w:autoSpaceDE w:val="0"/>
              <w:autoSpaceDN w:val="0"/>
              <w:adjustRightInd w:val="0"/>
              <w:jc w:val="center"/>
              <w:rPr>
                <w:sz w:val="16"/>
                <w:szCs w:val="16"/>
              </w:rPr>
            </w:pPr>
            <w:r w:rsidRPr="00756E1B">
              <w:rPr>
                <w:sz w:val="16"/>
                <w:szCs w:val="16"/>
              </w:rPr>
              <w:t>(0.008)</w:t>
            </w:r>
          </w:p>
        </w:tc>
      </w:tr>
      <w:tr w:rsidR="00E86DD1" w:rsidRPr="00944A43" w14:paraId="7A7F3795" w14:textId="77777777" w:rsidTr="00E86DD1">
        <w:trPr>
          <w:trHeight w:hRule="exact" w:val="255"/>
          <w:jc w:val="center"/>
        </w:trPr>
        <w:tc>
          <w:tcPr>
            <w:tcW w:w="1682" w:type="dxa"/>
            <w:tcBorders>
              <w:top w:val="nil"/>
              <w:left w:val="nil"/>
              <w:bottom w:val="nil"/>
              <w:right w:val="nil"/>
            </w:tcBorders>
          </w:tcPr>
          <w:p w14:paraId="4DBE8CEF" w14:textId="24EB2528" w:rsidR="00E86DD1" w:rsidRPr="00F62AD1" w:rsidRDefault="00E86DD1" w:rsidP="00676E18">
            <w:pPr>
              <w:autoSpaceDE w:val="0"/>
              <w:autoSpaceDN w:val="0"/>
              <w:adjustRightInd w:val="0"/>
              <w:rPr>
                <w:rFonts w:eastAsia="Times New Roman"/>
                <w:sz w:val="16"/>
                <w:szCs w:val="16"/>
              </w:rPr>
            </w:pPr>
            <w:r>
              <w:rPr>
                <w:rFonts w:eastAsia="Times New Roman"/>
                <w:sz w:val="16"/>
                <w:szCs w:val="16"/>
              </w:rPr>
              <w:t>EI*Polity 2</w:t>
            </w:r>
          </w:p>
        </w:tc>
        <w:tc>
          <w:tcPr>
            <w:tcW w:w="990" w:type="dxa"/>
            <w:tcBorders>
              <w:top w:val="nil"/>
              <w:left w:val="nil"/>
              <w:bottom w:val="nil"/>
              <w:right w:val="nil"/>
            </w:tcBorders>
          </w:tcPr>
          <w:p w14:paraId="223186F7" w14:textId="6ABF0439"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-0.090***</w:t>
            </w:r>
          </w:p>
        </w:tc>
        <w:tc>
          <w:tcPr>
            <w:tcW w:w="990" w:type="dxa"/>
            <w:tcBorders>
              <w:top w:val="nil"/>
              <w:left w:val="nil"/>
              <w:bottom w:val="nil"/>
              <w:right w:val="nil"/>
            </w:tcBorders>
          </w:tcPr>
          <w:p w14:paraId="611378E9" w14:textId="3D11F76B"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-0.059***</w:t>
            </w:r>
          </w:p>
        </w:tc>
        <w:tc>
          <w:tcPr>
            <w:tcW w:w="990" w:type="dxa"/>
            <w:tcBorders>
              <w:top w:val="nil"/>
              <w:left w:val="nil"/>
              <w:bottom w:val="nil"/>
              <w:right w:val="nil"/>
            </w:tcBorders>
          </w:tcPr>
          <w:p w14:paraId="431271EA" w14:textId="754D8F3F"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0.043***</w:t>
            </w:r>
          </w:p>
        </w:tc>
        <w:tc>
          <w:tcPr>
            <w:tcW w:w="990" w:type="dxa"/>
            <w:tcBorders>
              <w:top w:val="nil"/>
              <w:left w:val="nil"/>
              <w:bottom w:val="nil"/>
              <w:right w:val="nil"/>
            </w:tcBorders>
          </w:tcPr>
          <w:p w14:paraId="35A8EDBC" w14:textId="3B7D59C0"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-0.080**</w:t>
            </w:r>
          </w:p>
        </w:tc>
        <w:tc>
          <w:tcPr>
            <w:tcW w:w="990" w:type="dxa"/>
            <w:tcBorders>
              <w:top w:val="nil"/>
              <w:left w:val="nil"/>
              <w:bottom w:val="nil"/>
              <w:right w:val="nil"/>
            </w:tcBorders>
          </w:tcPr>
          <w:p w14:paraId="2CB502F7" w14:textId="52E8E9F3" w:rsidR="00E86DD1" w:rsidRPr="00944A43" w:rsidRDefault="00E86DD1" w:rsidP="00676E18">
            <w:pPr>
              <w:tabs>
                <w:tab w:val="decimal" w:pos="674"/>
              </w:tabs>
              <w:autoSpaceDE w:val="0"/>
              <w:autoSpaceDN w:val="0"/>
              <w:adjustRightInd w:val="0"/>
              <w:jc w:val="center"/>
              <w:rPr>
                <w:sz w:val="16"/>
                <w:szCs w:val="16"/>
              </w:rPr>
            </w:pPr>
            <w:r w:rsidRPr="009636DE">
              <w:rPr>
                <w:sz w:val="16"/>
                <w:szCs w:val="16"/>
              </w:rPr>
              <w:t>-0.056***</w:t>
            </w:r>
          </w:p>
        </w:tc>
        <w:tc>
          <w:tcPr>
            <w:tcW w:w="990" w:type="dxa"/>
            <w:tcBorders>
              <w:top w:val="nil"/>
              <w:left w:val="nil"/>
              <w:bottom w:val="nil"/>
              <w:right w:val="nil"/>
            </w:tcBorders>
          </w:tcPr>
          <w:p w14:paraId="373F8404" w14:textId="4C63E8E4"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0.056***</w:t>
            </w:r>
          </w:p>
        </w:tc>
        <w:tc>
          <w:tcPr>
            <w:tcW w:w="990" w:type="dxa"/>
            <w:tcBorders>
              <w:top w:val="nil"/>
              <w:left w:val="nil"/>
              <w:bottom w:val="nil"/>
              <w:right w:val="nil"/>
            </w:tcBorders>
          </w:tcPr>
          <w:p w14:paraId="1AB84F78" w14:textId="2A25A7BA" w:rsidR="00E86DD1" w:rsidRPr="00941522" w:rsidRDefault="00E86DD1" w:rsidP="00676E18">
            <w:pPr>
              <w:widowControl w:val="0"/>
              <w:autoSpaceDE w:val="0"/>
              <w:autoSpaceDN w:val="0"/>
              <w:adjustRightInd w:val="0"/>
              <w:jc w:val="center"/>
              <w:rPr>
                <w:sz w:val="16"/>
                <w:szCs w:val="16"/>
              </w:rPr>
            </w:pPr>
            <w:r w:rsidRPr="00756E1B">
              <w:rPr>
                <w:sz w:val="16"/>
                <w:szCs w:val="16"/>
              </w:rPr>
              <w:t>-0.081***</w:t>
            </w:r>
          </w:p>
        </w:tc>
        <w:tc>
          <w:tcPr>
            <w:tcW w:w="990" w:type="dxa"/>
            <w:tcBorders>
              <w:top w:val="nil"/>
              <w:left w:val="nil"/>
              <w:bottom w:val="nil"/>
              <w:right w:val="nil"/>
            </w:tcBorders>
          </w:tcPr>
          <w:p w14:paraId="2BCD630C" w14:textId="01A05CEC" w:rsidR="00E86DD1" w:rsidRPr="00941522" w:rsidRDefault="00E86DD1" w:rsidP="00676E18">
            <w:pPr>
              <w:widowControl w:val="0"/>
              <w:autoSpaceDE w:val="0"/>
              <w:autoSpaceDN w:val="0"/>
              <w:adjustRightInd w:val="0"/>
              <w:jc w:val="center"/>
              <w:rPr>
                <w:sz w:val="16"/>
                <w:szCs w:val="16"/>
              </w:rPr>
            </w:pPr>
            <w:r w:rsidRPr="00756E1B">
              <w:rPr>
                <w:sz w:val="16"/>
                <w:szCs w:val="16"/>
              </w:rPr>
              <w:t>-0.082***</w:t>
            </w:r>
          </w:p>
        </w:tc>
        <w:tc>
          <w:tcPr>
            <w:tcW w:w="990" w:type="dxa"/>
            <w:tcBorders>
              <w:top w:val="nil"/>
              <w:left w:val="nil"/>
              <w:bottom w:val="nil"/>
              <w:right w:val="nil"/>
            </w:tcBorders>
          </w:tcPr>
          <w:p w14:paraId="015D7C89" w14:textId="00196EC1" w:rsidR="00E86DD1" w:rsidRPr="00941522" w:rsidRDefault="00E86DD1" w:rsidP="00676E18">
            <w:pPr>
              <w:widowControl w:val="0"/>
              <w:autoSpaceDE w:val="0"/>
              <w:autoSpaceDN w:val="0"/>
              <w:adjustRightInd w:val="0"/>
              <w:jc w:val="center"/>
              <w:rPr>
                <w:sz w:val="16"/>
                <w:szCs w:val="16"/>
              </w:rPr>
            </w:pPr>
            <w:r w:rsidRPr="00756E1B">
              <w:rPr>
                <w:sz w:val="16"/>
                <w:szCs w:val="16"/>
              </w:rPr>
              <w:t>0.033**</w:t>
            </w:r>
          </w:p>
        </w:tc>
      </w:tr>
      <w:tr w:rsidR="00E86DD1" w:rsidRPr="00944A43" w14:paraId="2F9EC06B" w14:textId="77777777" w:rsidTr="00E86DD1">
        <w:trPr>
          <w:trHeight w:hRule="exact" w:val="255"/>
          <w:jc w:val="center"/>
        </w:trPr>
        <w:tc>
          <w:tcPr>
            <w:tcW w:w="1682" w:type="dxa"/>
            <w:tcBorders>
              <w:top w:val="nil"/>
              <w:left w:val="nil"/>
              <w:bottom w:val="nil"/>
              <w:right w:val="nil"/>
            </w:tcBorders>
          </w:tcPr>
          <w:p w14:paraId="7D844896"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tcPr>
          <w:p w14:paraId="56E198CE" w14:textId="2FEA55F6"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(0.033)</w:t>
            </w:r>
          </w:p>
        </w:tc>
        <w:tc>
          <w:tcPr>
            <w:tcW w:w="990" w:type="dxa"/>
            <w:tcBorders>
              <w:top w:val="nil"/>
              <w:left w:val="nil"/>
              <w:bottom w:val="nil"/>
              <w:right w:val="nil"/>
            </w:tcBorders>
          </w:tcPr>
          <w:p w14:paraId="27AFE97C" w14:textId="4BF07DC2"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(0.014)</w:t>
            </w:r>
          </w:p>
        </w:tc>
        <w:tc>
          <w:tcPr>
            <w:tcW w:w="990" w:type="dxa"/>
            <w:tcBorders>
              <w:top w:val="nil"/>
              <w:left w:val="nil"/>
              <w:bottom w:val="nil"/>
              <w:right w:val="nil"/>
            </w:tcBorders>
          </w:tcPr>
          <w:p w14:paraId="229CFAF0" w14:textId="64154893"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(0.011)</w:t>
            </w:r>
          </w:p>
        </w:tc>
        <w:tc>
          <w:tcPr>
            <w:tcW w:w="990" w:type="dxa"/>
            <w:tcBorders>
              <w:top w:val="nil"/>
              <w:left w:val="nil"/>
              <w:bottom w:val="nil"/>
              <w:right w:val="nil"/>
            </w:tcBorders>
          </w:tcPr>
          <w:p w14:paraId="7B538833" w14:textId="1F8E2C16"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(0.032)</w:t>
            </w:r>
          </w:p>
        </w:tc>
        <w:tc>
          <w:tcPr>
            <w:tcW w:w="990" w:type="dxa"/>
            <w:tcBorders>
              <w:top w:val="nil"/>
              <w:left w:val="nil"/>
              <w:bottom w:val="nil"/>
              <w:right w:val="nil"/>
            </w:tcBorders>
          </w:tcPr>
          <w:p w14:paraId="4E9D0383" w14:textId="2C3E050F" w:rsidR="00E86DD1" w:rsidRPr="00944A43" w:rsidRDefault="00E86DD1" w:rsidP="00676E18">
            <w:pPr>
              <w:tabs>
                <w:tab w:val="decimal" w:pos="674"/>
              </w:tabs>
              <w:autoSpaceDE w:val="0"/>
              <w:autoSpaceDN w:val="0"/>
              <w:adjustRightInd w:val="0"/>
              <w:jc w:val="center"/>
              <w:rPr>
                <w:sz w:val="16"/>
                <w:szCs w:val="16"/>
              </w:rPr>
            </w:pPr>
            <w:r w:rsidRPr="009636DE">
              <w:rPr>
                <w:sz w:val="16"/>
                <w:szCs w:val="16"/>
              </w:rPr>
              <w:t>(0.013)</w:t>
            </w:r>
          </w:p>
        </w:tc>
        <w:tc>
          <w:tcPr>
            <w:tcW w:w="990" w:type="dxa"/>
            <w:tcBorders>
              <w:top w:val="nil"/>
              <w:left w:val="nil"/>
              <w:bottom w:val="nil"/>
              <w:right w:val="nil"/>
            </w:tcBorders>
          </w:tcPr>
          <w:p w14:paraId="789CA382" w14:textId="6254EBB6"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(0.011)</w:t>
            </w:r>
          </w:p>
        </w:tc>
        <w:tc>
          <w:tcPr>
            <w:tcW w:w="990" w:type="dxa"/>
            <w:tcBorders>
              <w:top w:val="nil"/>
              <w:left w:val="nil"/>
              <w:bottom w:val="nil"/>
              <w:right w:val="nil"/>
            </w:tcBorders>
          </w:tcPr>
          <w:p w14:paraId="2C39BA26" w14:textId="6ABA8B3F" w:rsidR="00E86DD1" w:rsidRPr="00941522" w:rsidRDefault="00E86DD1" w:rsidP="00676E18">
            <w:pPr>
              <w:widowControl w:val="0"/>
              <w:autoSpaceDE w:val="0"/>
              <w:autoSpaceDN w:val="0"/>
              <w:adjustRightInd w:val="0"/>
              <w:jc w:val="center"/>
              <w:rPr>
                <w:sz w:val="16"/>
                <w:szCs w:val="16"/>
              </w:rPr>
            </w:pPr>
            <w:r w:rsidRPr="00756E1B">
              <w:rPr>
                <w:sz w:val="16"/>
                <w:szCs w:val="16"/>
              </w:rPr>
              <w:t>(0.029)</w:t>
            </w:r>
          </w:p>
        </w:tc>
        <w:tc>
          <w:tcPr>
            <w:tcW w:w="990" w:type="dxa"/>
            <w:tcBorders>
              <w:top w:val="nil"/>
              <w:left w:val="nil"/>
              <w:bottom w:val="nil"/>
              <w:right w:val="nil"/>
            </w:tcBorders>
          </w:tcPr>
          <w:p w14:paraId="3DA70A76" w14:textId="117CF0E0" w:rsidR="00E86DD1" w:rsidRPr="00941522" w:rsidRDefault="00E86DD1" w:rsidP="00676E18">
            <w:pPr>
              <w:widowControl w:val="0"/>
              <w:autoSpaceDE w:val="0"/>
              <w:autoSpaceDN w:val="0"/>
              <w:adjustRightInd w:val="0"/>
              <w:jc w:val="center"/>
              <w:rPr>
                <w:sz w:val="16"/>
                <w:szCs w:val="16"/>
              </w:rPr>
            </w:pPr>
            <w:r w:rsidRPr="00756E1B">
              <w:rPr>
                <w:sz w:val="16"/>
                <w:szCs w:val="16"/>
              </w:rPr>
              <w:t>(0.015)</w:t>
            </w:r>
          </w:p>
        </w:tc>
        <w:tc>
          <w:tcPr>
            <w:tcW w:w="990" w:type="dxa"/>
            <w:tcBorders>
              <w:top w:val="nil"/>
              <w:left w:val="nil"/>
              <w:bottom w:val="nil"/>
              <w:right w:val="nil"/>
            </w:tcBorders>
          </w:tcPr>
          <w:p w14:paraId="4C4935B8" w14:textId="01318DCE" w:rsidR="00E86DD1" w:rsidRPr="00941522" w:rsidRDefault="00E86DD1" w:rsidP="00676E18">
            <w:pPr>
              <w:widowControl w:val="0"/>
              <w:autoSpaceDE w:val="0"/>
              <w:autoSpaceDN w:val="0"/>
              <w:adjustRightInd w:val="0"/>
              <w:jc w:val="center"/>
              <w:rPr>
                <w:sz w:val="16"/>
                <w:szCs w:val="16"/>
              </w:rPr>
            </w:pPr>
            <w:r w:rsidRPr="00756E1B">
              <w:rPr>
                <w:sz w:val="16"/>
                <w:szCs w:val="16"/>
              </w:rPr>
              <w:t>(0.015)</w:t>
            </w:r>
          </w:p>
        </w:tc>
      </w:tr>
      <w:tr w:rsidR="00E86DD1" w:rsidRPr="00944A43" w14:paraId="19CA4707" w14:textId="77777777" w:rsidTr="00E86DD1">
        <w:trPr>
          <w:trHeight w:hRule="exact" w:val="255"/>
          <w:jc w:val="center"/>
        </w:trPr>
        <w:tc>
          <w:tcPr>
            <w:tcW w:w="1682" w:type="dxa"/>
            <w:tcBorders>
              <w:top w:val="nil"/>
              <w:left w:val="nil"/>
              <w:bottom w:val="nil"/>
              <w:right w:val="nil"/>
            </w:tcBorders>
          </w:tcPr>
          <w:p w14:paraId="289C3F87" w14:textId="77777777" w:rsidR="00E86DD1" w:rsidRPr="00F62AD1" w:rsidRDefault="00E86DD1" w:rsidP="00676E18">
            <w:pPr>
              <w:autoSpaceDE w:val="0"/>
              <w:autoSpaceDN w:val="0"/>
              <w:adjustRightInd w:val="0"/>
              <w:rPr>
                <w:rFonts w:eastAsia="Times New Roman"/>
                <w:sz w:val="16"/>
                <w:szCs w:val="16"/>
              </w:rPr>
            </w:pPr>
            <w:r w:rsidRPr="00F62AD1">
              <w:rPr>
                <w:rFonts w:eastAsia="Times New Roman"/>
                <w:sz w:val="16"/>
                <w:szCs w:val="16"/>
              </w:rPr>
              <w:t>Interstate War</w:t>
            </w:r>
          </w:p>
        </w:tc>
        <w:tc>
          <w:tcPr>
            <w:tcW w:w="990" w:type="dxa"/>
            <w:tcBorders>
              <w:top w:val="nil"/>
              <w:left w:val="nil"/>
              <w:bottom w:val="nil"/>
              <w:right w:val="nil"/>
            </w:tcBorders>
          </w:tcPr>
          <w:p w14:paraId="0D3DEF32" w14:textId="45D10ABD"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0.571**</w:t>
            </w:r>
          </w:p>
        </w:tc>
        <w:tc>
          <w:tcPr>
            <w:tcW w:w="990" w:type="dxa"/>
            <w:tcBorders>
              <w:top w:val="nil"/>
              <w:left w:val="nil"/>
              <w:bottom w:val="nil"/>
              <w:right w:val="nil"/>
            </w:tcBorders>
          </w:tcPr>
          <w:p w14:paraId="1C0DF9C7" w14:textId="3108D735"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0.061</w:t>
            </w:r>
          </w:p>
        </w:tc>
        <w:tc>
          <w:tcPr>
            <w:tcW w:w="990" w:type="dxa"/>
            <w:tcBorders>
              <w:top w:val="nil"/>
              <w:left w:val="nil"/>
              <w:bottom w:val="nil"/>
              <w:right w:val="nil"/>
            </w:tcBorders>
          </w:tcPr>
          <w:p w14:paraId="5F340C00" w14:textId="76918237"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-0.019</w:t>
            </w:r>
          </w:p>
        </w:tc>
        <w:tc>
          <w:tcPr>
            <w:tcW w:w="990" w:type="dxa"/>
            <w:tcBorders>
              <w:top w:val="nil"/>
              <w:left w:val="nil"/>
              <w:bottom w:val="nil"/>
              <w:right w:val="nil"/>
            </w:tcBorders>
          </w:tcPr>
          <w:p w14:paraId="6ABD4B7E" w14:textId="1D18AABC"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0.427**</w:t>
            </w:r>
          </w:p>
        </w:tc>
        <w:tc>
          <w:tcPr>
            <w:tcW w:w="990" w:type="dxa"/>
            <w:tcBorders>
              <w:top w:val="nil"/>
              <w:left w:val="nil"/>
              <w:bottom w:val="nil"/>
              <w:right w:val="nil"/>
            </w:tcBorders>
          </w:tcPr>
          <w:p w14:paraId="7B060566" w14:textId="72892639"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-0.029</w:t>
            </w:r>
          </w:p>
        </w:tc>
        <w:tc>
          <w:tcPr>
            <w:tcW w:w="990" w:type="dxa"/>
            <w:tcBorders>
              <w:top w:val="nil"/>
              <w:left w:val="nil"/>
              <w:bottom w:val="nil"/>
              <w:right w:val="nil"/>
            </w:tcBorders>
          </w:tcPr>
          <w:p w14:paraId="310A1816" w14:textId="2A41F6BD"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0.020</w:t>
            </w:r>
          </w:p>
        </w:tc>
        <w:tc>
          <w:tcPr>
            <w:tcW w:w="990" w:type="dxa"/>
            <w:tcBorders>
              <w:top w:val="nil"/>
              <w:left w:val="nil"/>
              <w:bottom w:val="nil"/>
              <w:right w:val="nil"/>
            </w:tcBorders>
          </w:tcPr>
          <w:p w14:paraId="6B4ACB8C" w14:textId="2B2BFBA2" w:rsidR="00E86DD1" w:rsidRPr="00941522" w:rsidRDefault="00E86DD1" w:rsidP="00676E18">
            <w:pPr>
              <w:widowControl w:val="0"/>
              <w:autoSpaceDE w:val="0"/>
              <w:autoSpaceDN w:val="0"/>
              <w:adjustRightInd w:val="0"/>
              <w:jc w:val="center"/>
              <w:rPr>
                <w:sz w:val="16"/>
                <w:szCs w:val="16"/>
              </w:rPr>
            </w:pPr>
            <w:r w:rsidRPr="00756E1B">
              <w:rPr>
                <w:sz w:val="16"/>
                <w:szCs w:val="16"/>
              </w:rPr>
              <w:t>0.646***</w:t>
            </w:r>
          </w:p>
        </w:tc>
        <w:tc>
          <w:tcPr>
            <w:tcW w:w="990" w:type="dxa"/>
            <w:tcBorders>
              <w:top w:val="nil"/>
              <w:left w:val="nil"/>
              <w:bottom w:val="nil"/>
              <w:right w:val="nil"/>
            </w:tcBorders>
          </w:tcPr>
          <w:p w14:paraId="2F6FA59C" w14:textId="18E85CC4" w:rsidR="00E86DD1" w:rsidRPr="00941522" w:rsidRDefault="00E86DD1" w:rsidP="00676E18">
            <w:pPr>
              <w:widowControl w:val="0"/>
              <w:autoSpaceDE w:val="0"/>
              <w:autoSpaceDN w:val="0"/>
              <w:adjustRightInd w:val="0"/>
              <w:jc w:val="center"/>
              <w:rPr>
                <w:sz w:val="16"/>
                <w:szCs w:val="16"/>
              </w:rPr>
            </w:pPr>
            <w:r w:rsidRPr="00756E1B">
              <w:rPr>
                <w:sz w:val="16"/>
                <w:szCs w:val="16"/>
              </w:rPr>
              <w:t>-0.052</w:t>
            </w:r>
          </w:p>
        </w:tc>
        <w:tc>
          <w:tcPr>
            <w:tcW w:w="990" w:type="dxa"/>
            <w:tcBorders>
              <w:top w:val="nil"/>
              <w:left w:val="nil"/>
              <w:bottom w:val="nil"/>
              <w:right w:val="nil"/>
            </w:tcBorders>
          </w:tcPr>
          <w:p w14:paraId="69310CF0" w14:textId="787473FD" w:rsidR="00E86DD1" w:rsidRPr="00941522" w:rsidRDefault="00E86DD1" w:rsidP="00676E18">
            <w:pPr>
              <w:widowControl w:val="0"/>
              <w:autoSpaceDE w:val="0"/>
              <w:autoSpaceDN w:val="0"/>
              <w:adjustRightInd w:val="0"/>
              <w:jc w:val="center"/>
              <w:rPr>
                <w:sz w:val="16"/>
                <w:szCs w:val="16"/>
              </w:rPr>
            </w:pPr>
            <w:r w:rsidRPr="00756E1B">
              <w:rPr>
                <w:sz w:val="16"/>
                <w:szCs w:val="16"/>
              </w:rPr>
              <w:t>-0.008</w:t>
            </w:r>
          </w:p>
        </w:tc>
      </w:tr>
      <w:tr w:rsidR="00E86DD1" w:rsidRPr="00944A43" w14:paraId="42900EA7" w14:textId="77777777" w:rsidTr="00E86DD1">
        <w:trPr>
          <w:trHeight w:hRule="exact" w:val="255"/>
          <w:jc w:val="center"/>
        </w:trPr>
        <w:tc>
          <w:tcPr>
            <w:tcW w:w="1682" w:type="dxa"/>
            <w:tcBorders>
              <w:top w:val="nil"/>
              <w:left w:val="nil"/>
              <w:bottom w:val="nil"/>
              <w:right w:val="nil"/>
            </w:tcBorders>
          </w:tcPr>
          <w:p w14:paraId="0013AA58"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tcPr>
          <w:p w14:paraId="0D7A9A6F" w14:textId="7EF9CE32"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(0.224)</w:t>
            </w:r>
          </w:p>
        </w:tc>
        <w:tc>
          <w:tcPr>
            <w:tcW w:w="990" w:type="dxa"/>
            <w:tcBorders>
              <w:top w:val="nil"/>
              <w:left w:val="nil"/>
              <w:bottom w:val="nil"/>
              <w:right w:val="nil"/>
            </w:tcBorders>
          </w:tcPr>
          <w:p w14:paraId="33834B19" w14:textId="4D59CD3E"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(0.092)</w:t>
            </w:r>
          </w:p>
        </w:tc>
        <w:tc>
          <w:tcPr>
            <w:tcW w:w="990" w:type="dxa"/>
            <w:tcBorders>
              <w:top w:val="nil"/>
              <w:left w:val="nil"/>
              <w:bottom w:val="nil"/>
              <w:right w:val="nil"/>
            </w:tcBorders>
          </w:tcPr>
          <w:p w14:paraId="4EE4DD1C" w14:textId="3752DF35"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(0.041)</w:t>
            </w:r>
          </w:p>
        </w:tc>
        <w:tc>
          <w:tcPr>
            <w:tcW w:w="990" w:type="dxa"/>
            <w:tcBorders>
              <w:top w:val="nil"/>
              <w:left w:val="nil"/>
              <w:bottom w:val="nil"/>
              <w:right w:val="nil"/>
            </w:tcBorders>
          </w:tcPr>
          <w:p w14:paraId="3D03596F" w14:textId="05663810"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(0.203)</w:t>
            </w:r>
          </w:p>
        </w:tc>
        <w:tc>
          <w:tcPr>
            <w:tcW w:w="990" w:type="dxa"/>
            <w:tcBorders>
              <w:top w:val="nil"/>
              <w:left w:val="nil"/>
              <w:bottom w:val="nil"/>
              <w:right w:val="nil"/>
            </w:tcBorders>
          </w:tcPr>
          <w:p w14:paraId="448ABE22" w14:textId="27DBB876"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(0.101)</w:t>
            </w:r>
          </w:p>
        </w:tc>
        <w:tc>
          <w:tcPr>
            <w:tcW w:w="990" w:type="dxa"/>
            <w:tcBorders>
              <w:top w:val="nil"/>
              <w:left w:val="nil"/>
              <w:bottom w:val="nil"/>
              <w:right w:val="nil"/>
            </w:tcBorders>
          </w:tcPr>
          <w:p w14:paraId="19ACEAC8" w14:textId="45948AE7"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(0.041)</w:t>
            </w:r>
          </w:p>
        </w:tc>
        <w:tc>
          <w:tcPr>
            <w:tcW w:w="990" w:type="dxa"/>
            <w:tcBorders>
              <w:top w:val="nil"/>
              <w:left w:val="nil"/>
              <w:bottom w:val="nil"/>
              <w:right w:val="nil"/>
            </w:tcBorders>
          </w:tcPr>
          <w:p w14:paraId="19B7B8A0" w14:textId="647C1909" w:rsidR="00E86DD1" w:rsidRPr="00941522" w:rsidRDefault="00E86DD1" w:rsidP="00676E18">
            <w:pPr>
              <w:widowControl w:val="0"/>
              <w:autoSpaceDE w:val="0"/>
              <w:autoSpaceDN w:val="0"/>
              <w:adjustRightInd w:val="0"/>
              <w:jc w:val="center"/>
              <w:rPr>
                <w:sz w:val="16"/>
                <w:szCs w:val="16"/>
              </w:rPr>
            </w:pPr>
            <w:r w:rsidRPr="00756E1B">
              <w:rPr>
                <w:sz w:val="16"/>
                <w:szCs w:val="16"/>
              </w:rPr>
              <w:t>(0.197)</w:t>
            </w:r>
          </w:p>
        </w:tc>
        <w:tc>
          <w:tcPr>
            <w:tcW w:w="990" w:type="dxa"/>
            <w:tcBorders>
              <w:top w:val="nil"/>
              <w:left w:val="nil"/>
              <w:bottom w:val="nil"/>
              <w:right w:val="nil"/>
            </w:tcBorders>
          </w:tcPr>
          <w:p w14:paraId="38328DEB" w14:textId="39FD1A50" w:rsidR="00E86DD1" w:rsidRPr="00941522" w:rsidRDefault="00E86DD1" w:rsidP="00676E18">
            <w:pPr>
              <w:widowControl w:val="0"/>
              <w:autoSpaceDE w:val="0"/>
              <w:autoSpaceDN w:val="0"/>
              <w:adjustRightInd w:val="0"/>
              <w:jc w:val="center"/>
              <w:rPr>
                <w:sz w:val="16"/>
                <w:szCs w:val="16"/>
              </w:rPr>
            </w:pPr>
            <w:r w:rsidRPr="00756E1B">
              <w:rPr>
                <w:sz w:val="16"/>
                <w:szCs w:val="16"/>
              </w:rPr>
              <w:t>(0.096)</w:t>
            </w:r>
          </w:p>
        </w:tc>
        <w:tc>
          <w:tcPr>
            <w:tcW w:w="990" w:type="dxa"/>
            <w:tcBorders>
              <w:top w:val="nil"/>
              <w:left w:val="nil"/>
              <w:bottom w:val="nil"/>
              <w:right w:val="nil"/>
            </w:tcBorders>
          </w:tcPr>
          <w:p w14:paraId="067B4844" w14:textId="6C0181CE" w:rsidR="00E86DD1" w:rsidRPr="00941522" w:rsidRDefault="00E86DD1" w:rsidP="00676E18">
            <w:pPr>
              <w:widowControl w:val="0"/>
              <w:autoSpaceDE w:val="0"/>
              <w:autoSpaceDN w:val="0"/>
              <w:adjustRightInd w:val="0"/>
              <w:jc w:val="center"/>
              <w:rPr>
                <w:sz w:val="16"/>
                <w:szCs w:val="16"/>
              </w:rPr>
            </w:pPr>
            <w:r w:rsidRPr="00756E1B">
              <w:rPr>
                <w:sz w:val="16"/>
                <w:szCs w:val="16"/>
              </w:rPr>
              <w:t>(0.037)</w:t>
            </w:r>
          </w:p>
        </w:tc>
      </w:tr>
      <w:tr w:rsidR="00E86DD1" w:rsidRPr="00944A43" w14:paraId="12FCDB79" w14:textId="77777777" w:rsidTr="00E86DD1">
        <w:trPr>
          <w:trHeight w:hRule="exact" w:val="255"/>
          <w:jc w:val="center"/>
        </w:trPr>
        <w:tc>
          <w:tcPr>
            <w:tcW w:w="1682" w:type="dxa"/>
            <w:tcBorders>
              <w:top w:val="nil"/>
              <w:left w:val="nil"/>
              <w:bottom w:val="nil"/>
              <w:right w:val="nil"/>
            </w:tcBorders>
          </w:tcPr>
          <w:p w14:paraId="2B8EEE1E" w14:textId="77777777" w:rsidR="00E86DD1" w:rsidRPr="00F62AD1" w:rsidRDefault="00E86DD1" w:rsidP="00676E18">
            <w:pPr>
              <w:autoSpaceDE w:val="0"/>
              <w:autoSpaceDN w:val="0"/>
              <w:adjustRightInd w:val="0"/>
              <w:rPr>
                <w:rFonts w:eastAsia="Times New Roman"/>
                <w:sz w:val="16"/>
                <w:szCs w:val="16"/>
              </w:rPr>
            </w:pPr>
            <w:r w:rsidRPr="00F62AD1">
              <w:rPr>
                <w:rFonts w:eastAsia="Times New Roman"/>
                <w:sz w:val="16"/>
                <w:szCs w:val="16"/>
              </w:rPr>
              <w:t>Civil War</w:t>
            </w:r>
          </w:p>
        </w:tc>
        <w:tc>
          <w:tcPr>
            <w:tcW w:w="990" w:type="dxa"/>
            <w:tcBorders>
              <w:top w:val="nil"/>
              <w:left w:val="nil"/>
              <w:bottom w:val="nil"/>
              <w:right w:val="nil"/>
            </w:tcBorders>
          </w:tcPr>
          <w:p w14:paraId="2551B963" w14:textId="4971CF31"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1.038***</w:t>
            </w:r>
          </w:p>
        </w:tc>
        <w:tc>
          <w:tcPr>
            <w:tcW w:w="990" w:type="dxa"/>
            <w:tcBorders>
              <w:top w:val="nil"/>
              <w:left w:val="nil"/>
              <w:bottom w:val="nil"/>
              <w:right w:val="nil"/>
            </w:tcBorders>
          </w:tcPr>
          <w:p w14:paraId="4B41BF31" w14:textId="1051CBE0"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0.463***</w:t>
            </w:r>
          </w:p>
        </w:tc>
        <w:tc>
          <w:tcPr>
            <w:tcW w:w="990" w:type="dxa"/>
            <w:tcBorders>
              <w:top w:val="nil"/>
              <w:left w:val="nil"/>
              <w:bottom w:val="nil"/>
              <w:right w:val="nil"/>
            </w:tcBorders>
          </w:tcPr>
          <w:p w14:paraId="3450856E" w14:textId="03CC359C"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-0.174***</w:t>
            </w:r>
          </w:p>
        </w:tc>
        <w:tc>
          <w:tcPr>
            <w:tcW w:w="990" w:type="dxa"/>
            <w:tcBorders>
              <w:top w:val="nil"/>
              <w:left w:val="nil"/>
              <w:bottom w:val="nil"/>
              <w:right w:val="nil"/>
            </w:tcBorders>
          </w:tcPr>
          <w:p w14:paraId="101BA382" w14:textId="1AC1EE4F"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1.011***</w:t>
            </w:r>
          </w:p>
        </w:tc>
        <w:tc>
          <w:tcPr>
            <w:tcW w:w="990" w:type="dxa"/>
            <w:tcBorders>
              <w:top w:val="nil"/>
              <w:left w:val="nil"/>
              <w:bottom w:val="nil"/>
              <w:right w:val="nil"/>
            </w:tcBorders>
          </w:tcPr>
          <w:p w14:paraId="0F5C5DD7" w14:textId="5953C5EE"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0.374***</w:t>
            </w:r>
          </w:p>
        </w:tc>
        <w:tc>
          <w:tcPr>
            <w:tcW w:w="990" w:type="dxa"/>
            <w:tcBorders>
              <w:top w:val="nil"/>
              <w:left w:val="nil"/>
              <w:bottom w:val="nil"/>
              <w:right w:val="nil"/>
            </w:tcBorders>
          </w:tcPr>
          <w:p w14:paraId="6588A9A4" w14:textId="2907D44C"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-0.142***</w:t>
            </w:r>
          </w:p>
        </w:tc>
        <w:tc>
          <w:tcPr>
            <w:tcW w:w="990" w:type="dxa"/>
            <w:tcBorders>
              <w:top w:val="nil"/>
              <w:left w:val="nil"/>
              <w:bottom w:val="nil"/>
              <w:right w:val="nil"/>
            </w:tcBorders>
          </w:tcPr>
          <w:p w14:paraId="46E0DCAF" w14:textId="227E603F" w:rsidR="00E86DD1" w:rsidRPr="00941522" w:rsidRDefault="00E86DD1" w:rsidP="00676E18">
            <w:pPr>
              <w:widowControl w:val="0"/>
              <w:autoSpaceDE w:val="0"/>
              <w:autoSpaceDN w:val="0"/>
              <w:adjustRightInd w:val="0"/>
              <w:jc w:val="center"/>
              <w:rPr>
                <w:sz w:val="16"/>
                <w:szCs w:val="16"/>
              </w:rPr>
            </w:pPr>
            <w:r w:rsidRPr="00756E1B">
              <w:rPr>
                <w:sz w:val="16"/>
                <w:szCs w:val="16"/>
              </w:rPr>
              <w:t>1.004***</w:t>
            </w:r>
          </w:p>
        </w:tc>
        <w:tc>
          <w:tcPr>
            <w:tcW w:w="990" w:type="dxa"/>
            <w:tcBorders>
              <w:top w:val="nil"/>
              <w:left w:val="nil"/>
              <w:bottom w:val="nil"/>
              <w:right w:val="nil"/>
            </w:tcBorders>
          </w:tcPr>
          <w:p w14:paraId="3B7EF2D3" w14:textId="3F044508" w:rsidR="00E86DD1" w:rsidRPr="00941522" w:rsidRDefault="00E86DD1" w:rsidP="00676E18">
            <w:pPr>
              <w:widowControl w:val="0"/>
              <w:autoSpaceDE w:val="0"/>
              <w:autoSpaceDN w:val="0"/>
              <w:adjustRightInd w:val="0"/>
              <w:jc w:val="center"/>
              <w:rPr>
                <w:sz w:val="16"/>
                <w:szCs w:val="16"/>
              </w:rPr>
            </w:pPr>
            <w:r w:rsidRPr="00756E1B">
              <w:rPr>
                <w:sz w:val="16"/>
                <w:szCs w:val="16"/>
              </w:rPr>
              <w:t>0.410***</w:t>
            </w:r>
          </w:p>
        </w:tc>
        <w:tc>
          <w:tcPr>
            <w:tcW w:w="990" w:type="dxa"/>
            <w:tcBorders>
              <w:top w:val="nil"/>
              <w:left w:val="nil"/>
              <w:bottom w:val="nil"/>
              <w:right w:val="nil"/>
            </w:tcBorders>
          </w:tcPr>
          <w:p w14:paraId="10366CE9" w14:textId="2353C32C" w:rsidR="00E86DD1" w:rsidRPr="00941522" w:rsidRDefault="00E86DD1" w:rsidP="00676E18">
            <w:pPr>
              <w:widowControl w:val="0"/>
              <w:autoSpaceDE w:val="0"/>
              <w:autoSpaceDN w:val="0"/>
              <w:adjustRightInd w:val="0"/>
              <w:jc w:val="center"/>
              <w:rPr>
                <w:sz w:val="16"/>
                <w:szCs w:val="16"/>
              </w:rPr>
            </w:pPr>
            <w:r w:rsidRPr="00756E1B">
              <w:rPr>
                <w:sz w:val="16"/>
                <w:szCs w:val="16"/>
              </w:rPr>
              <w:t>-0.160***</w:t>
            </w:r>
          </w:p>
        </w:tc>
      </w:tr>
      <w:tr w:rsidR="00E86DD1" w:rsidRPr="00944A43" w14:paraId="3FB6EE9E" w14:textId="77777777" w:rsidTr="00E86DD1">
        <w:trPr>
          <w:trHeight w:hRule="exact" w:val="255"/>
          <w:jc w:val="center"/>
        </w:trPr>
        <w:tc>
          <w:tcPr>
            <w:tcW w:w="1682" w:type="dxa"/>
            <w:tcBorders>
              <w:top w:val="nil"/>
              <w:left w:val="nil"/>
              <w:bottom w:val="nil"/>
              <w:right w:val="nil"/>
            </w:tcBorders>
          </w:tcPr>
          <w:p w14:paraId="097C669C"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tcPr>
          <w:p w14:paraId="04792440" w14:textId="33A14D1C"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(0.138)</w:t>
            </w:r>
          </w:p>
        </w:tc>
        <w:tc>
          <w:tcPr>
            <w:tcW w:w="990" w:type="dxa"/>
            <w:tcBorders>
              <w:top w:val="nil"/>
              <w:left w:val="nil"/>
              <w:bottom w:val="nil"/>
              <w:right w:val="nil"/>
            </w:tcBorders>
          </w:tcPr>
          <w:p w14:paraId="367059DB" w14:textId="093D6482"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(0.057)</w:t>
            </w:r>
          </w:p>
        </w:tc>
        <w:tc>
          <w:tcPr>
            <w:tcW w:w="990" w:type="dxa"/>
            <w:tcBorders>
              <w:top w:val="nil"/>
              <w:left w:val="nil"/>
              <w:bottom w:val="nil"/>
              <w:right w:val="nil"/>
            </w:tcBorders>
          </w:tcPr>
          <w:p w14:paraId="0F33FFA7" w14:textId="6E0CF58A"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(0.028)</w:t>
            </w:r>
          </w:p>
        </w:tc>
        <w:tc>
          <w:tcPr>
            <w:tcW w:w="990" w:type="dxa"/>
            <w:tcBorders>
              <w:top w:val="nil"/>
              <w:left w:val="nil"/>
              <w:bottom w:val="nil"/>
              <w:right w:val="nil"/>
            </w:tcBorders>
          </w:tcPr>
          <w:p w14:paraId="58E35C05" w14:textId="3AC70186"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(0.152)</w:t>
            </w:r>
          </w:p>
        </w:tc>
        <w:tc>
          <w:tcPr>
            <w:tcW w:w="990" w:type="dxa"/>
            <w:tcBorders>
              <w:top w:val="nil"/>
              <w:left w:val="nil"/>
              <w:bottom w:val="nil"/>
              <w:right w:val="nil"/>
            </w:tcBorders>
          </w:tcPr>
          <w:p w14:paraId="254E080E" w14:textId="29400350"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(0.054)</w:t>
            </w:r>
          </w:p>
        </w:tc>
        <w:tc>
          <w:tcPr>
            <w:tcW w:w="990" w:type="dxa"/>
            <w:tcBorders>
              <w:top w:val="nil"/>
              <w:left w:val="nil"/>
              <w:bottom w:val="nil"/>
              <w:right w:val="nil"/>
            </w:tcBorders>
          </w:tcPr>
          <w:p w14:paraId="3D97CB91" w14:textId="046A147E"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(0.029)</w:t>
            </w:r>
          </w:p>
        </w:tc>
        <w:tc>
          <w:tcPr>
            <w:tcW w:w="990" w:type="dxa"/>
            <w:tcBorders>
              <w:top w:val="nil"/>
              <w:left w:val="nil"/>
              <w:bottom w:val="nil"/>
              <w:right w:val="nil"/>
            </w:tcBorders>
          </w:tcPr>
          <w:p w14:paraId="03694249" w14:textId="5ED87C38" w:rsidR="00E86DD1" w:rsidRPr="00941522" w:rsidRDefault="00E86DD1" w:rsidP="00676E18">
            <w:pPr>
              <w:widowControl w:val="0"/>
              <w:autoSpaceDE w:val="0"/>
              <w:autoSpaceDN w:val="0"/>
              <w:adjustRightInd w:val="0"/>
              <w:jc w:val="center"/>
              <w:rPr>
                <w:sz w:val="16"/>
                <w:szCs w:val="16"/>
              </w:rPr>
            </w:pPr>
            <w:r w:rsidRPr="00756E1B">
              <w:rPr>
                <w:sz w:val="16"/>
                <w:szCs w:val="16"/>
              </w:rPr>
              <w:t>(0.130)</w:t>
            </w:r>
          </w:p>
        </w:tc>
        <w:tc>
          <w:tcPr>
            <w:tcW w:w="990" w:type="dxa"/>
            <w:tcBorders>
              <w:top w:val="nil"/>
              <w:left w:val="nil"/>
              <w:bottom w:val="nil"/>
              <w:right w:val="nil"/>
            </w:tcBorders>
          </w:tcPr>
          <w:p w14:paraId="78209E5E" w14:textId="6ABB0544" w:rsidR="00E86DD1" w:rsidRPr="00941522" w:rsidRDefault="00E86DD1" w:rsidP="00676E18">
            <w:pPr>
              <w:widowControl w:val="0"/>
              <w:autoSpaceDE w:val="0"/>
              <w:autoSpaceDN w:val="0"/>
              <w:adjustRightInd w:val="0"/>
              <w:jc w:val="center"/>
              <w:rPr>
                <w:sz w:val="16"/>
                <w:szCs w:val="16"/>
              </w:rPr>
            </w:pPr>
            <w:r w:rsidRPr="00756E1B">
              <w:rPr>
                <w:sz w:val="16"/>
                <w:szCs w:val="16"/>
              </w:rPr>
              <w:t>(0.056)</w:t>
            </w:r>
          </w:p>
        </w:tc>
        <w:tc>
          <w:tcPr>
            <w:tcW w:w="990" w:type="dxa"/>
            <w:tcBorders>
              <w:top w:val="nil"/>
              <w:left w:val="nil"/>
              <w:bottom w:val="nil"/>
              <w:right w:val="nil"/>
            </w:tcBorders>
          </w:tcPr>
          <w:p w14:paraId="166870AA" w14:textId="7D441E76" w:rsidR="00E86DD1" w:rsidRPr="00941522" w:rsidRDefault="00E86DD1" w:rsidP="00676E18">
            <w:pPr>
              <w:widowControl w:val="0"/>
              <w:autoSpaceDE w:val="0"/>
              <w:autoSpaceDN w:val="0"/>
              <w:adjustRightInd w:val="0"/>
              <w:jc w:val="center"/>
              <w:rPr>
                <w:sz w:val="16"/>
                <w:szCs w:val="16"/>
              </w:rPr>
            </w:pPr>
            <w:r w:rsidRPr="00756E1B">
              <w:rPr>
                <w:sz w:val="16"/>
                <w:szCs w:val="16"/>
              </w:rPr>
              <w:t>(0.030)</w:t>
            </w:r>
          </w:p>
        </w:tc>
      </w:tr>
      <w:tr w:rsidR="00E86DD1" w:rsidRPr="00944A43" w14:paraId="3E0432A1" w14:textId="77777777" w:rsidTr="00E86DD1">
        <w:trPr>
          <w:trHeight w:hRule="exact" w:val="255"/>
          <w:jc w:val="center"/>
        </w:trPr>
        <w:tc>
          <w:tcPr>
            <w:tcW w:w="1682" w:type="dxa"/>
            <w:vMerge w:val="restart"/>
            <w:tcBorders>
              <w:top w:val="nil"/>
              <w:left w:val="nil"/>
              <w:right w:val="nil"/>
            </w:tcBorders>
          </w:tcPr>
          <w:p w14:paraId="67ECFA77" w14:textId="77777777" w:rsidR="00E86DD1" w:rsidRPr="00F62AD1" w:rsidRDefault="00E86DD1" w:rsidP="00676E18">
            <w:pPr>
              <w:autoSpaceDE w:val="0"/>
              <w:autoSpaceDN w:val="0"/>
              <w:adjustRightInd w:val="0"/>
              <w:rPr>
                <w:rFonts w:eastAsia="Times New Roman"/>
                <w:sz w:val="16"/>
                <w:szCs w:val="16"/>
              </w:rPr>
            </w:pPr>
            <w:r w:rsidRPr="00F62AD1">
              <w:rPr>
                <w:rFonts w:eastAsia="Times New Roman"/>
                <w:sz w:val="16"/>
                <w:szCs w:val="16"/>
              </w:rPr>
              <w:t>GDP per Capita (logged)</w:t>
            </w:r>
          </w:p>
        </w:tc>
        <w:tc>
          <w:tcPr>
            <w:tcW w:w="990" w:type="dxa"/>
            <w:tcBorders>
              <w:top w:val="nil"/>
              <w:left w:val="nil"/>
              <w:bottom w:val="nil"/>
              <w:right w:val="nil"/>
            </w:tcBorders>
          </w:tcPr>
          <w:p w14:paraId="0951839F" w14:textId="58FD8675"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-0.478***</w:t>
            </w:r>
          </w:p>
        </w:tc>
        <w:tc>
          <w:tcPr>
            <w:tcW w:w="990" w:type="dxa"/>
            <w:tcBorders>
              <w:top w:val="nil"/>
              <w:left w:val="nil"/>
              <w:bottom w:val="nil"/>
              <w:right w:val="nil"/>
            </w:tcBorders>
          </w:tcPr>
          <w:p w14:paraId="17331CD1" w14:textId="7D1ECC77"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-0.270***</w:t>
            </w:r>
          </w:p>
        </w:tc>
        <w:tc>
          <w:tcPr>
            <w:tcW w:w="990" w:type="dxa"/>
            <w:tcBorders>
              <w:top w:val="nil"/>
              <w:left w:val="nil"/>
              <w:bottom w:val="nil"/>
              <w:right w:val="nil"/>
            </w:tcBorders>
          </w:tcPr>
          <w:p w14:paraId="1EE53E4B" w14:textId="34F2D581"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0.374***</w:t>
            </w:r>
          </w:p>
        </w:tc>
        <w:tc>
          <w:tcPr>
            <w:tcW w:w="990" w:type="dxa"/>
            <w:tcBorders>
              <w:top w:val="nil"/>
              <w:left w:val="nil"/>
              <w:bottom w:val="nil"/>
              <w:right w:val="nil"/>
            </w:tcBorders>
          </w:tcPr>
          <w:p w14:paraId="5B9377D8" w14:textId="026894A0"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-0.407***</w:t>
            </w:r>
          </w:p>
        </w:tc>
        <w:tc>
          <w:tcPr>
            <w:tcW w:w="990" w:type="dxa"/>
            <w:tcBorders>
              <w:top w:val="nil"/>
              <w:left w:val="nil"/>
              <w:bottom w:val="nil"/>
              <w:right w:val="nil"/>
            </w:tcBorders>
          </w:tcPr>
          <w:p w14:paraId="436986F0" w14:textId="6F5C88EB"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-0.240***</w:t>
            </w:r>
          </w:p>
        </w:tc>
        <w:tc>
          <w:tcPr>
            <w:tcW w:w="990" w:type="dxa"/>
            <w:tcBorders>
              <w:top w:val="nil"/>
              <w:left w:val="nil"/>
              <w:bottom w:val="nil"/>
              <w:right w:val="nil"/>
            </w:tcBorders>
          </w:tcPr>
          <w:p w14:paraId="426A8D7D" w14:textId="592D81A4"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0.378***</w:t>
            </w:r>
          </w:p>
        </w:tc>
        <w:tc>
          <w:tcPr>
            <w:tcW w:w="990" w:type="dxa"/>
            <w:tcBorders>
              <w:top w:val="nil"/>
              <w:left w:val="nil"/>
              <w:bottom w:val="nil"/>
              <w:right w:val="nil"/>
            </w:tcBorders>
          </w:tcPr>
          <w:p w14:paraId="0CC2C842" w14:textId="0738A317" w:rsidR="00E86DD1" w:rsidRPr="00941522" w:rsidRDefault="00E86DD1" w:rsidP="00676E18">
            <w:pPr>
              <w:widowControl w:val="0"/>
              <w:autoSpaceDE w:val="0"/>
              <w:autoSpaceDN w:val="0"/>
              <w:adjustRightInd w:val="0"/>
              <w:jc w:val="center"/>
              <w:rPr>
                <w:sz w:val="16"/>
                <w:szCs w:val="16"/>
              </w:rPr>
            </w:pPr>
            <w:r w:rsidRPr="00756E1B">
              <w:rPr>
                <w:sz w:val="16"/>
                <w:szCs w:val="16"/>
              </w:rPr>
              <w:t>-0.568***</w:t>
            </w:r>
          </w:p>
        </w:tc>
        <w:tc>
          <w:tcPr>
            <w:tcW w:w="990" w:type="dxa"/>
            <w:tcBorders>
              <w:top w:val="nil"/>
              <w:left w:val="nil"/>
              <w:bottom w:val="nil"/>
              <w:right w:val="nil"/>
            </w:tcBorders>
          </w:tcPr>
          <w:p w14:paraId="27894945" w14:textId="6D34D61C" w:rsidR="00E86DD1" w:rsidRPr="00941522" w:rsidRDefault="00E86DD1" w:rsidP="00676E18">
            <w:pPr>
              <w:widowControl w:val="0"/>
              <w:autoSpaceDE w:val="0"/>
              <w:autoSpaceDN w:val="0"/>
              <w:adjustRightInd w:val="0"/>
              <w:jc w:val="center"/>
              <w:rPr>
                <w:sz w:val="16"/>
                <w:szCs w:val="16"/>
              </w:rPr>
            </w:pPr>
            <w:r w:rsidRPr="00756E1B">
              <w:rPr>
                <w:sz w:val="16"/>
                <w:szCs w:val="16"/>
              </w:rPr>
              <w:t>-0.296***</w:t>
            </w:r>
          </w:p>
        </w:tc>
        <w:tc>
          <w:tcPr>
            <w:tcW w:w="990" w:type="dxa"/>
            <w:tcBorders>
              <w:top w:val="nil"/>
              <w:left w:val="nil"/>
              <w:bottom w:val="nil"/>
              <w:right w:val="nil"/>
            </w:tcBorders>
          </w:tcPr>
          <w:p w14:paraId="58CCA5DF" w14:textId="6751CF47" w:rsidR="00E86DD1" w:rsidRPr="00941522" w:rsidRDefault="00E86DD1" w:rsidP="00676E18">
            <w:pPr>
              <w:widowControl w:val="0"/>
              <w:autoSpaceDE w:val="0"/>
              <w:autoSpaceDN w:val="0"/>
              <w:adjustRightInd w:val="0"/>
              <w:jc w:val="center"/>
              <w:rPr>
                <w:sz w:val="16"/>
                <w:szCs w:val="16"/>
              </w:rPr>
            </w:pPr>
            <w:r w:rsidRPr="00756E1B">
              <w:rPr>
                <w:sz w:val="16"/>
                <w:szCs w:val="16"/>
              </w:rPr>
              <w:t>0.385***</w:t>
            </w:r>
          </w:p>
        </w:tc>
      </w:tr>
      <w:tr w:rsidR="00E86DD1" w:rsidRPr="00944A43" w14:paraId="6DC44DE2" w14:textId="77777777" w:rsidTr="00E86DD1">
        <w:trPr>
          <w:trHeight w:hRule="exact" w:val="342"/>
          <w:jc w:val="center"/>
        </w:trPr>
        <w:tc>
          <w:tcPr>
            <w:tcW w:w="1682" w:type="dxa"/>
            <w:vMerge/>
            <w:tcBorders>
              <w:left w:val="nil"/>
              <w:bottom w:val="nil"/>
              <w:right w:val="nil"/>
            </w:tcBorders>
          </w:tcPr>
          <w:p w14:paraId="4217236E"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tcPr>
          <w:p w14:paraId="0CB6FDBE" w14:textId="6472BEAB"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(0.034)</w:t>
            </w:r>
          </w:p>
        </w:tc>
        <w:tc>
          <w:tcPr>
            <w:tcW w:w="990" w:type="dxa"/>
            <w:tcBorders>
              <w:top w:val="nil"/>
              <w:left w:val="nil"/>
              <w:bottom w:val="nil"/>
              <w:right w:val="nil"/>
            </w:tcBorders>
          </w:tcPr>
          <w:p w14:paraId="63312023" w14:textId="057EA688"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(0.020)</w:t>
            </w:r>
          </w:p>
        </w:tc>
        <w:tc>
          <w:tcPr>
            <w:tcW w:w="990" w:type="dxa"/>
            <w:tcBorders>
              <w:top w:val="nil"/>
              <w:left w:val="nil"/>
              <w:bottom w:val="nil"/>
              <w:right w:val="nil"/>
            </w:tcBorders>
          </w:tcPr>
          <w:p w14:paraId="6EAACECE" w14:textId="0C9ECD74"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(0.017)</w:t>
            </w:r>
          </w:p>
        </w:tc>
        <w:tc>
          <w:tcPr>
            <w:tcW w:w="990" w:type="dxa"/>
            <w:tcBorders>
              <w:top w:val="nil"/>
              <w:left w:val="nil"/>
              <w:bottom w:val="nil"/>
              <w:right w:val="nil"/>
            </w:tcBorders>
          </w:tcPr>
          <w:p w14:paraId="29CCAADA" w14:textId="07E1566C"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(0.040)</w:t>
            </w:r>
          </w:p>
        </w:tc>
        <w:tc>
          <w:tcPr>
            <w:tcW w:w="990" w:type="dxa"/>
            <w:tcBorders>
              <w:top w:val="nil"/>
              <w:left w:val="nil"/>
              <w:bottom w:val="nil"/>
              <w:right w:val="nil"/>
            </w:tcBorders>
          </w:tcPr>
          <w:p w14:paraId="2BC323F8" w14:textId="77A7B4BD"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(0.020)</w:t>
            </w:r>
          </w:p>
        </w:tc>
        <w:tc>
          <w:tcPr>
            <w:tcW w:w="990" w:type="dxa"/>
            <w:tcBorders>
              <w:top w:val="nil"/>
              <w:left w:val="nil"/>
              <w:bottom w:val="nil"/>
              <w:right w:val="nil"/>
            </w:tcBorders>
          </w:tcPr>
          <w:p w14:paraId="7847B276" w14:textId="2937F61B"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(0.012)</w:t>
            </w:r>
          </w:p>
        </w:tc>
        <w:tc>
          <w:tcPr>
            <w:tcW w:w="990" w:type="dxa"/>
            <w:tcBorders>
              <w:top w:val="nil"/>
              <w:left w:val="nil"/>
              <w:bottom w:val="nil"/>
              <w:right w:val="nil"/>
            </w:tcBorders>
          </w:tcPr>
          <w:p w14:paraId="7196631B" w14:textId="6A7CECA5" w:rsidR="00E86DD1" w:rsidRPr="00941522" w:rsidRDefault="00E86DD1" w:rsidP="00676E18">
            <w:pPr>
              <w:widowControl w:val="0"/>
              <w:autoSpaceDE w:val="0"/>
              <w:autoSpaceDN w:val="0"/>
              <w:adjustRightInd w:val="0"/>
              <w:jc w:val="center"/>
              <w:rPr>
                <w:sz w:val="16"/>
                <w:szCs w:val="16"/>
              </w:rPr>
            </w:pPr>
            <w:r w:rsidRPr="00756E1B">
              <w:rPr>
                <w:sz w:val="16"/>
                <w:szCs w:val="16"/>
              </w:rPr>
              <w:t>(0.034)</w:t>
            </w:r>
          </w:p>
        </w:tc>
        <w:tc>
          <w:tcPr>
            <w:tcW w:w="990" w:type="dxa"/>
            <w:tcBorders>
              <w:top w:val="nil"/>
              <w:left w:val="nil"/>
              <w:bottom w:val="nil"/>
              <w:right w:val="nil"/>
            </w:tcBorders>
          </w:tcPr>
          <w:p w14:paraId="316507F5" w14:textId="77674CA4" w:rsidR="00E86DD1" w:rsidRPr="00941522" w:rsidRDefault="00E86DD1" w:rsidP="00676E18">
            <w:pPr>
              <w:widowControl w:val="0"/>
              <w:autoSpaceDE w:val="0"/>
              <w:autoSpaceDN w:val="0"/>
              <w:adjustRightInd w:val="0"/>
              <w:jc w:val="center"/>
              <w:rPr>
                <w:sz w:val="16"/>
                <w:szCs w:val="16"/>
              </w:rPr>
            </w:pPr>
            <w:r w:rsidRPr="00756E1B">
              <w:rPr>
                <w:sz w:val="16"/>
                <w:szCs w:val="16"/>
              </w:rPr>
              <w:t>(0.024)</w:t>
            </w:r>
          </w:p>
        </w:tc>
        <w:tc>
          <w:tcPr>
            <w:tcW w:w="990" w:type="dxa"/>
            <w:tcBorders>
              <w:top w:val="nil"/>
              <w:left w:val="nil"/>
              <w:bottom w:val="nil"/>
              <w:right w:val="nil"/>
            </w:tcBorders>
          </w:tcPr>
          <w:p w14:paraId="0BEF134E" w14:textId="439A74D0" w:rsidR="00E86DD1" w:rsidRPr="00941522" w:rsidRDefault="00E86DD1" w:rsidP="00676E18">
            <w:pPr>
              <w:widowControl w:val="0"/>
              <w:autoSpaceDE w:val="0"/>
              <w:autoSpaceDN w:val="0"/>
              <w:adjustRightInd w:val="0"/>
              <w:jc w:val="center"/>
              <w:rPr>
                <w:sz w:val="16"/>
                <w:szCs w:val="16"/>
              </w:rPr>
            </w:pPr>
            <w:r w:rsidRPr="00756E1B">
              <w:rPr>
                <w:sz w:val="16"/>
                <w:szCs w:val="16"/>
              </w:rPr>
              <w:t>(0.042)</w:t>
            </w:r>
          </w:p>
        </w:tc>
      </w:tr>
      <w:tr w:rsidR="00E86DD1" w:rsidRPr="00944A43" w14:paraId="26E46F73" w14:textId="77777777" w:rsidTr="00E86DD1">
        <w:trPr>
          <w:trHeight w:hRule="exact" w:val="255"/>
          <w:jc w:val="center"/>
        </w:trPr>
        <w:tc>
          <w:tcPr>
            <w:tcW w:w="1682" w:type="dxa"/>
            <w:tcBorders>
              <w:top w:val="nil"/>
              <w:left w:val="nil"/>
              <w:bottom w:val="nil"/>
              <w:right w:val="nil"/>
            </w:tcBorders>
          </w:tcPr>
          <w:p w14:paraId="1EECB9EF" w14:textId="77777777" w:rsidR="00E86DD1" w:rsidRPr="00F62AD1" w:rsidRDefault="00E86DD1" w:rsidP="00676E18">
            <w:pPr>
              <w:autoSpaceDE w:val="0"/>
              <w:autoSpaceDN w:val="0"/>
              <w:adjustRightInd w:val="0"/>
              <w:rPr>
                <w:rFonts w:eastAsia="Times New Roman"/>
                <w:sz w:val="16"/>
                <w:szCs w:val="16"/>
              </w:rPr>
            </w:pPr>
            <w:r w:rsidRPr="00F62AD1">
              <w:rPr>
                <w:rFonts w:eastAsia="Times New Roman"/>
                <w:sz w:val="16"/>
                <w:szCs w:val="16"/>
              </w:rPr>
              <w:t xml:space="preserve">GDP growth </w:t>
            </w:r>
          </w:p>
        </w:tc>
        <w:tc>
          <w:tcPr>
            <w:tcW w:w="990" w:type="dxa"/>
            <w:tcBorders>
              <w:top w:val="nil"/>
              <w:left w:val="nil"/>
              <w:bottom w:val="nil"/>
              <w:right w:val="nil"/>
            </w:tcBorders>
          </w:tcPr>
          <w:p w14:paraId="7AA5CFC6" w14:textId="28709904"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0.006</w:t>
            </w:r>
          </w:p>
        </w:tc>
        <w:tc>
          <w:tcPr>
            <w:tcW w:w="990" w:type="dxa"/>
            <w:tcBorders>
              <w:top w:val="nil"/>
              <w:left w:val="nil"/>
              <w:bottom w:val="nil"/>
              <w:right w:val="nil"/>
            </w:tcBorders>
          </w:tcPr>
          <w:p w14:paraId="4620E9D9" w14:textId="727064B2"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0.001</w:t>
            </w:r>
          </w:p>
        </w:tc>
        <w:tc>
          <w:tcPr>
            <w:tcW w:w="990" w:type="dxa"/>
            <w:tcBorders>
              <w:top w:val="nil"/>
              <w:left w:val="nil"/>
              <w:bottom w:val="nil"/>
              <w:right w:val="nil"/>
            </w:tcBorders>
          </w:tcPr>
          <w:p w14:paraId="77B7FAAD" w14:textId="4C492C4A"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-0.001*</w:t>
            </w:r>
          </w:p>
        </w:tc>
        <w:tc>
          <w:tcPr>
            <w:tcW w:w="990" w:type="dxa"/>
            <w:tcBorders>
              <w:top w:val="nil"/>
              <w:left w:val="nil"/>
              <w:bottom w:val="nil"/>
              <w:right w:val="nil"/>
            </w:tcBorders>
          </w:tcPr>
          <w:p w14:paraId="6818BEAC" w14:textId="3ECC2DFE"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0.010*</w:t>
            </w:r>
          </w:p>
        </w:tc>
        <w:tc>
          <w:tcPr>
            <w:tcW w:w="990" w:type="dxa"/>
            <w:tcBorders>
              <w:top w:val="nil"/>
              <w:left w:val="nil"/>
              <w:bottom w:val="nil"/>
              <w:right w:val="nil"/>
            </w:tcBorders>
          </w:tcPr>
          <w:p w14:paraId="1857C832" w14:textId="293C2810"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0.003*</w:t>
            </w:r>
          </w:p>
        </w:tc>
        <w:tc>
          <w:tcPr>
            <w:tcW w:w="990" w:type="dxa"/>
            <w:tcBorders>
              <w:top w:val="nil"/>
              <w:left w:val="nil"/>
              <w:bottom w:val="nil"/>
              <w:right w:val="nil"/>
            </w:tcBorders>
          </w:tcPr>
          <w:p w14:paraId="7AA7D55E" w14:textId="52F8986B"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-0.002***</w:t>
            </w:r>
          </w:p>
        </w:tc>
        <w:tc>
          <w:tcPr>
            <w:tcW w:w="990" w:type="dxa"/>
            <w:tcBorders>
              <w:top w:val="nil"/>
              <w:left w:val="nil"/>
              <w:bottom w:val="nil"/>
              <w:right w:val="nil"/>
            </w:tcBorders>
          </w:tcPr>
          <w:p w14:paraId="13B161A0" w14:textId="2BA43BE0" w:rsidR="00E86DD1" w:rsidRPr="00941522" w:rsidRDefault="00E86DD1" w:rsidP="00676E18">
            <w:pPr>
              <w:widowControl w:val="0"/>
              <w:autoSpaceDE w:val="0"/>
              <w:autoSpaceDN w:val="0"/>
              <w:adjustRightInd w:val="0"/>
              <w:jc w:val="center"/>
              <w:rPr>
                <w:sz w:val="16"/>
                <w:szCs w:val="16"/>
              </w:rPr>
            </w:pPr>
            <w:r w:rsidRPr="00756E1B">
              <w:rPr>
                <w:sz w:val="16"/>
                <w:szCs w:val="16"/>
              </w:rPr>
              <w:t>0.001</w:t>
            </w:r>
          </w:p>
        </w:tc>
        <w:tc>
          <w:tcPr>
            <w:tcW w:w="990" w:type="dxa"/>
            <w:tcBorders>
              <w:top w:val="nil"/>
              <w:left w:val="nil"/>
              <w:bottom w:val="nil"/>
              <w:right w:val="nil"/>
            </w:tcBorders>
          </w:tcPr>
          <w:p w14:paraId="16FAEEF3" w14:textId="647842A1" w:rsidR="00E86DD1" w:rsidRPr="00941522" w:rsidRDefault="00E86DD1" w:rsidP="00676E18">
            <w:pPr>
              <w:widowControl w:val="0"/>
              <w:autoSpaceDE w:val="0"/>
              <w:autoSpaceDN w:val="0"/>
              <w:adjustRightInd w:val="0"/>
              <w:jc w:val="center"/>
              <w:rPr>
                <w:sz w:val="16"/>
                <w:szCs w:val="16"/>
              </w:rPr>
            </w:pPr>
            <w:r w:rsidRPr="00756E1B">
              <w:rPr>
                <w:sz w:val="16"/>
                <w:szCs w:val="16"/>
              </w:rPr>
              <w:t>0.002</w:t>
            </w:r>
          </w:p>
        </w:tc>
        <w:tc>
          <w:tcPr>
            <w:tcW w:w="990" w:type="dxa"/>
            <w:tcBorders>
              <w:top w:val="nil"/>
              <w:left w:val="nil"/>
              <w:bottom w:val="nil"/>
              <w:right w:val="nil"/>
            </w:tcBorders>
          </w:tcPr>
          <w:p w14:paraId="33ADA01E" w14:textId="5FFA92F8" w:rsidR="00E86DD1" w:rsidRPr="00941522" w:rsidRDefault="00E86DD1" w:rsidP="00676E18">
            <w:pPr>
              <w:widowControl w:val="0"/>
              <w:autoSpaceDE w:val="0"/>
              <w:autoSpaceDN w:val="0"/>
              <w:adjustRightInd w:val="0"/>
              <w:jc w:val="center"/>
              <w:rPr>
                <w:sz w:val="16"/>
                <w:szCs w:val="16"/>
              </w:rPr>
            </w:pPr>
            <w:r w:rsidRPr="00756E1B">
              <w:rPr>
                <w:sz w:val="16"/>
                <w:szCs w:val="16"/>
              </w:rPr>
              <w:t>-0.001</w:t>
            </w:r>
          </w:p>
        </w:tc>
      </w:tr>
      <w:tr w:rsidR="00E86DD1" w:rsidRPr="00944A43" w14:paraId="12021A54" w14:textId="77777777" w:rsidTr="00E86DD1">
        <w:trPr>
          <w:trHeight w:hRule="exact" w:val="255"/>
          <w:jc w:val="center"/>
        </w:trPr>
        <w:tc>
          <w:tcPr>
            <w:tcW w:w="1682" w:type="dxa"/>
            <w:tcBorders>
              <w:top w:val="nil"/>
              <w:left w:val="nil"/>
              <w:bottom w:val="nil"/>
              <w:right w:val="nil"/>
            </w:tcBorders>
          </w:tcPr>
          <w:p w14:paraId="24944C5F"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tcPr>
          <w:p w14:paraId="684297D3" w14:textId="567688CF"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(0.004)</w:t>
            </w:r>
          </w:p>
        </w:tc>
        <w:tc>
          <w:tcPr>
            <w:tcW w:w="990" w:type="dxa"/>
            <w:tcBorders>
              <w:top w:val="nil"/>
              <w:left w:val="nil"/>
              <w:bottom w:val="nil"/>
              <w:right w:val="nil"/>
            </w:tcBorders>
          </w:tcPr>
          <w:p w14:paraId="5DC76626" w14:textId="5DFDD4DC"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(0.002)</w:t>
            </w:r>
          </w:p>
        </w:tc>
        <w:tc>
          <w:tcPr>
            <w:tcW w:w="990" w:type="dxa"/>
            <w:tcBorders>
              <w:top w:val="nil"/>
              <w:left w:val="nil"/>
              <w:bottom w:val="nil"/>
              <w:right w:val="nil"/>
            </w:tcBorders>
          </w:tcPr>
          <w:p w14:paraId="45A69A3E" w14:textId="26EEFCA4"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(0.001)</w:t>
            </w:r>
          </w:p>
        </w:tc>
        <w:tc>
          <w:tcPr>
            <w:tcW w:w="990" w:type="dxa"/>
            <w:tcBorders>
              <w:top w:val="nil"/>
              <w:left w:val="nil"/>
              <w:bottom w:val="nil"/>
              <w:right w:val="nil"/>
            </w:tcBorders>
          </w:tcPr>
          <w:p w14:paraId="23781F95" w14:textId="097CA79A"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(0.006)</w:t>
            </w:r>
          </w:p>
        </w:tc>
        <w:tc>
          <w:tcPr>
            <w:tcW w:w="990" w:type="dxa"/>
            <w:tcBorders>
              <w:top w:val="nil"/>
              <w:left w:val="nil"/>
              <w:bottom w:val="nil"/>
              <w:right w:val="nil"/>
            </w:tcBorders>
          </w:tcPr>
          <w:p w14:paraId="52604F8D" w14:textId="59A26CF9"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(0.002)</w:t>
            </w:r>
          </w:p>
        </w:tc>
        <w:tc>
          <w:tcPr>
            <w:tcW w:w="990" w:type="dxa"/>
            <w:tcBorders>
              <w:top w:val="nil"/>
              <w:left w:val="nil"/>
              <w:bottom w:val="nil"/>
              <w:right w:val="nil"/>
            </w:tcBorders>
          </w:tcPr>
          <w:p w14:paraId="53D8A572" w14:textId="50E0D477"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(0.001)</w:t>
            </w:r>
          </w:p>
        </w:tc>
        <w:tc>
          <w:tcPr>
            <w:tcW w:w="990" w:type="dxa"/>
            <w:tcBorders>
              <w:top w:val="nil"/>
              <w:left w:val="nil"/>
              <w:bottom w:val="nil"/>
              <w:right w:val="nil"/>
            </w:tcBorders>
          </w:tcPr>
          <w:p w14:paraId="394FDC5C" w14:textId="309398A7" w:rsidR="00E86DD1" w:rsidRPr="00941522" w:rsidRDefault="00E86DD1" w:rsidP="00676E18">
            <w:pPr>
              <w:widowControl w:val="0"/>
              <w:autoSpaceDE w:val="0"/>
              <w:autoSpaceDN w:val="0"/>
              <w:adjustRightInd w:val="0"/>
              <w:jc w:val="center"/>
              <w:rPr>
                <w:sz w:val="16"/>
                <w:szCs w:val="16"/>
              </w:rPr>
            </w:pPr>
            <w:r w:rsidRPr="00756E1B">
              <w:rPr>
                <w:sz w:val="16"/>
                <w:szCs w:val="16"/>
              </w:rPr>
              <w:t>(0.004)</w:t>
            </w:r>
          </w:p>
        </w:tc>
        <w:tc>
          <w:tcPr>
            <w:tcW w:w="990" w:type="dxa"/>
            <w:tcBorders>
              <w:top w:val="nil"/>
              <w:left w:val="nil"/>
              <w:bottom w:val="nil"/>
              <w:right w:val="nil"/>
            </w:tcBorders>
          </w:tcPr>
          <w:p w14:paraId="47C57603" w14:textId="18151DBB" w:rsidR="00E86DD1" w:rsidRPr="00941522" w:rsidRDefault="00E86DD1" w:rsidP="00676E18">
            <w:pPr>
              <w:widowControl w:val="0"/>
              <w:autoSpaceDE w:val="0"/>
              <w:autoSpaceDN w:val="0"/>
              <w:adjustRightInd w:val="0"/>
              <w:jc w:val="center"/>
              <w:rPr>
                <w:sz w:val="16"/>
                <w:szCs w:val="16"/>
              </w:rPr>
            </w:pPr>
            <w:r w:rsidRPr="00756E1B">
              <w:rPr>
                <w:sz w:val="16"/>
                <w:szCs w:val="16"/>
              </w:rPr>
              <w:t>(0.002)</w:t>
            </w:r>
          </w:p>
        </w:tc>
        <w:tc>
          <w:tcPr>
            <w:tcW w:w="990" w:type="dxa"/>
            <w:tcBorders>
              <w:top w:val="nil"/>
              <w:left w:val="nil"/>
              <w:bottom w:val="nil"/>
              <w:right w:val="nil"/>
            </w:tcBorders>
          </w:tcPr>
          <w:p w14:paraId="7D4D1A97" w14:textId="29E11F36" w:rsidR="00E86DD1" w:rsidRPr="00941522" w:rsidRDefault="00E86DD1" w:rsidP="00676E18">
            <w:pPr>
              <w:widowControl w:val="0"/>
              <w:autoSpaceDE w:val="0"/>
              <w:autoSpaceDN w:val="0"/>
              <w:adjustRightInd w:val="0"/>
              <w:jc w:val="center"/>
              <w:rPr>
                <w:sz w:val="16"/>
                <w:szCs w:val="16"/>
              </w:rPr>
            </w:pPr>
            <w:r w:rsidRPr="00756E1B">
              <w:rPr>
                <w:sz w:val="16"/>
                <w:szCs w:val="16"/>
              </w:rPr>
              <w:t>(0.001)</w:t>
            </w:r>
          </w:p>
        </w:tc>
      </w:tr>
      <w:tr w:rsidR="00E86DD1" w:rsidRPr="00944A43" w14:paraId="79AC601A" w14:textId="77777777" w:rsidTr="00E86DD1">
        <w:trPr>
          <w:trHeight w:hRule="exact" w:val="255"/>
          <w:jc w:val="center"/>
        </w:trPr>
        <w:tc>
          <w:tcPr>
            <w:tcW w:w="1682" w:type="dxa"/>
            <w:vMerge w:val="restart"/>
            <w:tcBorders>
              <w:top w:val="nil"/>
              <w:left w:val="nil"/>
              <w:right w:val="nil"/>
            </w:tcBorders>
          </w:tcPr>
          <w:p w14:paraId="75B8CB93" w14:textId="77777777" w:rsidR="00E86DD1" w:rsidRPr="00F62AD1" w:rsidRDefault="00E86DD1" w:rsidP="00676E18">
            <w:pPr>
              <w:autoSpaceDE w:val="0"/>
              <w:autoSpaceDN w:val="0"/>
              <w:adjustRightInd w:val="0"/>
              <w:rPr>
                <w:rFonts w:eastAsia="Times New Roman"/>
                <w:sz w:val="16"/>
                <w:szCs w:val="16"/>
              </w:rPr>
            </w:pPr>
            <w:r w:rsidRPr="00F62AD1">
              <w:rPr>
                <w:rFonts w:eastAsia="Times New Roman"/>
                <w:sz w:val="16"/>
                <w:szCs w:val="16"/>
              </w:rPr>
              <w:t>Population (logged)</w:t>
            </w:r>
          </w:p>
        </w:tc>
        <w:tc>
          <w:tcPr>
            <w:tcW w:w="990" w:type="dxa"/>
            <w:tcBorders>
              <w:top w:val="nil"/>
              <w:left w:val="nil"/>
              <w:bottom w:val="nil"/>
              <w:right w:val="nil"/>
            </w:tcBorders>
          </w:tcPr>
          <w:p w14:paraId="4D66B60C" w14:textId="2CCF047D"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0.497***</w:t>
            </w:r>
          </w:p>
        </w:tc>
        <w:tc>
          <w:tcPr>
            <w:tcW w:w="990" w:type="dxa"/>
            <w:tcBorders>
              <w:top w:val="nil"/>
              <w:left w:val="nil"/>
              <w:bottom w:val="nil"/>
              <w:right w:val="nil"/>
            </w:tcBorders>
          </w:tcPr>
          <w:p w14:paraId="7862B6B5" w14:textId="22BC157F"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0.206***</w:t>
            </w:r>
          </w:p>
        </w:tc>
        <w:tc>
          <w:tcPr>
            <w:tcW w:w="990" w:type="dxa"/>
            <w:tcBorders>
              <w:top w:val="nil"/>
              <w:left w:val="nil"/>
              <w:bottom w:val="nil"/>
              <w:right w:val="nil"/>
            </w:tcBorders>
          </w:tcPr>
          <w:p w14:paraId="7E084179" w14:textId="7C8B8BCD"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-0.253***</w:t>
            </w:r>
          </w:p>
        </w:tc>
        <w:tc>
          <w:tcPr>
            <w:tcW w:w="990" w:type="dxa"/>
            <w:tcBorders>
              <w:top w:val="nil"/>
              <w:left w:val="nil"/>
              <w:bottom w:val="nil"/>
              <w:right w:val="nil"/>
            </w:tcBorders>
          </w:tcPr>
          <w:p w14:paraId="1DC4CBC0" w14:textId="79EF8BF5"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0.540***</w:t>
            </w:r>
          </w:p>
        </w:tc>
        <w:tc>
          <w:tcPr>
            <w:tcW w:w="990" w:type="dxa"/>
            <w:tcBorders>
              <w:top w:val="nil"/>
              <w:left w:val="nil"/>
              <w:bottom w:val="nil"/>
              <w:right w:val="nil"/>
            </w:tcBorders>
          </w:tcPr>
          <w:p w14:paraId="21C943EB" w14:textId="25B16714"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0.227***</w:t>
            </w:r>
          </w:p>
        </w:tc>
        <w:tc>
          <w:tcPr>
            <w:tcW w:w="990" w:type="dxa"/>
            <w:tcBorders>
              <w:top w:val="nil"/>
              <w:left w:val="nil"/>
              <w:bottom w:val="nil"/>
              <w:right w:val="nil"/>
            </w:tcBorders>
          </w:tcPr>
          <w:p w14:paraId="413F4691" w14:textId="328626B1"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-0.281***</w:t>
            </w:r>
          </w:p>
        </w:tc>
        <w:tc>
          <w:tcPr>
            <w:tcW w:w="990" w:type="dxa"/>
            <w:tcBorders>
              <w:top w:val="nil"/>
              <w:left w:val="nil"/>
              <w:bottom w:val="nil"/>
              <w:right w:val="nil"/>
            </w:tcBorders>
          </w:tcPr>
          <w:p w14:paraId="33830B5C" w14:textId="3FDFEF52" w:rsidR="00E86DD1" w:rsidRPr="00941522" w:rsidRDefault="00E86DD1" w:rsidP="00676E18">
            <w:pPr>
              <w:widowControl w:val="0"/>
              <w:autoSpaceDE w:val="0"/>
              <w:autoSpaceDN w:val="0"/>
              <w:adjustRightInd w:val="0"/>
              <w:jc w:val="center"/>
              <w:rPr>
                <w:sz w:val="16"/>
                <w:szCs w:val="16"/>
              </w:rPr>
            </w:pPr>
            <w:r w:rsidRPr="00756E1B">
              <w:rPr>
                <w:sz w:val="16"/>
                <w:szCs w:val="16"/>
              </w:rPr>
              <w:t>0.546***</w:t>
            </w:r>
          </w:p>
        </w:tc>
        <w:tc>
          <w:tcPr>
            <w:tcW w:w="990" w:type="dxa"/>
            <w:tcBorders>
              <w:top w:val="nil"/>
              <w:left w:val="nil"/>
              <w:bottom w:val="nil"/>
              <w:right w:val="nil"/>
            </w:tcBorders>
          </w:tcPr>
          <w:p w14:paraId="4557845D" w14:textId="78A49CD5" w:rsidR="00E86DD1" w:rsidRPr="00941522" w:rsidRDefault="00E86DD1" w:rsidP="00676E18">
            <w:pPr>
              <w:widowControl w:val="0"/>
              <w:autoSpaceDE w:val="0"/>
              <w:autoSpaceDN w:val="0"/>
              <w:adjustRightInd w:val="0"/>
              <w:jc w:val="center"/>
              <w:rPr>
                <w:sz w:val="16"/>
                <w:szCs w:val="16"/>
              </w:rPr>
            </w:pPr>
            <w:r w:rsidRPr="00756E1B">
              <w:rPr>
                <w:sz w:val="16"/>
                <w:szCs w:val="16"/>
              </w:rPr>
              <w:t>0.203***</w:t>
            </w:r>
          </w:p>
        </w:tc>
        <w:tc>
          <w:tcPr>
            <w:tcW w:w="990" w:type="dxa"/>
            <w:tcBorders>
              <w:top w:val="nil"/>
              <w:left w:val="nil"/>
              <w:bottom w:val="nil"/>
              <w:right w:val="nil"/>
            </w:tcBorders>
          </w:tcPr>
          <w:p w14:paraId="497DC99D" w14:textId="46F820F3" w:rsidR="00E86DD1" w:rsidRPr="00941522" w:rsidRDefault="00E86DD1" w:rsidP="00676E18">
            <w:pPr>
              <w:widowControl w:val="0"/>
              <w:autoSpaceDE w:val="0"/>
              <w:autoSpaceDN w:val="0"/>
              <w:adjustRightInd w:val="0"/>
              <w:jc w:val="center"/>
              <w:rPr>
                <w:sz w:val="16"/>
                <w:szCs w:val="16"/>
              </w:rPr>
            </w:pPr>
            <w:r w:rsidRPr="00756E1B">
              <w:rPr>
                <w:sz w:val="16"/>
                <w:szCs w:val="16"/>
              </w:rPr>
              <w:t>-0.239***</w:t>
            </w:r>
          </w:p>
        </w:tc>
      </w:tr>
      <w:tr w:rsidR="00E86DD1" w:rsidRPr="00944A43" w14:paraId="7CFE80D2" w14:textId="77777777" w:rsidTr="00E86DD1">
        <w:trPr>
          <w:trHeight w:hRule="exact" w:val="333"/>
          <w:jc w:val="center"/>
        </w:trPr>
        <w:tc>
          <w:tcPr>
            <w:tcW w:w="1682" w:type="dxa"/>
            <w:vMerge/>
            <w:tcBorders>
              <w:left w:val="nil"/>
              <w:bottom w:val="nil"/>
              <w:right w:val="nil"/>
            </w:tcBorders>
          </w:tcPr>
          <w:p w14:paraId="64EFBE01"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tcPr>
          <w:p w14:paraId="5C59103E" w14:textId="5DBD46DF"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(0.025)</w:t>
            </w:r>
          </w:p>
        </w:tc>
        <w:tc>
          <w:tcPr>
            <w:tcW w:w="990" w:type="dxa"/>
            <w:tcBorders>
              <w:top w:val="nil"/>
              <w:left w:val="nil"/>
              <w:bottom w:val="nil"/>
              <w:right w:val="nil"/>
            </w:tcBorders>
          </w:tcPr>
          <w:p w14:paraId="5FD0F93B" w14:textId="6D51F958"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(0.017)</w:t>
            </w:r>
          </w:p>
        </w:tc>
        <w:tc>
          <w:tcPr>
            <w:tcW w:w="990" w:type="dxa"/>
            <w:tcBorders>
              <w:top w:val="nil"/>
              <w:left w:val="nil"/>
              <w:bottom w:val="nil"/>
              <w:right w:val="nil"/>
            </w:tcBorders>
          </w:tcPr>
          <w:p w14:paraId="6EF63D0C" w14:textId="732B514E"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(0.015)</w:t>
            </w:r>
          </w:p>
        </w:tc>
        <w:tc>
          <w:tcPr>
            <w:tcW w:w="990" w:type="dxa"/>
            <w:tcBorders>
              <w:top w:val="nil"/>
              <w:left w:val="nil"/>
              <w:bottom w:val="nil"/>
              <w:right w:val="nil"/>
            </w:tcBorders>
          </w:tcPr>
          <w:p w14:paraId="7790F5C9" w14:textId="712EE9BA"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(0.024)</w:t>
            </w:r>
          </w:p>
        </w:tc>
        <w:tc>
          <w:tcPr>
            <w:tcW w:w="990" w:type="dxa"/>
            <w:tcBorders>
              <w:top w:val="nil"/>
              <w:left w:val="nil"/>
              <w:bottom w:val="nil"/>
              <w:right w:val="nil"/>
            </w:tcBorders>
          </w:tcPr>
          <w:p w14:paraId="0F3206C0" w14:textId="5DD575AF"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(0.014)</w:t>
            </w:r>
          </w:p>
        </w:tc>
        <w:tc>
          <w:tcPr>
            <w:tcW w:w="990" w:type="dxa"/>
            <w:tcBorders>
              <w:top w:val="nil"/>
              <w:left w:val="nil"/>
              <w:bottom w:val="nil"/>
              <w:right w:val="nil"/>
            </w:tcBorders>
          </w:tcPr>
          <w:p w14:paraId="0D39A86E" w14:textId="53DE1AE5"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(0.016)</w:t>
            </w:r>
          </w:p>
        </w:tc>
        <w:tc>
          <w:tcPr>
            <w:tcW w:w="990" w:type="dxa"/>
            <w:tcBorders>
              <w:top w:val="nil"/>
              <w:left w:val="nil"/>
              <w:bottom w:val="nil"/>
              <w:right w:val="nil"/>
            </w:tcBorders>
          </w:tcPr>
          <w:p w14:paraId="77FF2BAB" w14:textId="1369511E" w:rsidR="00E86DD1" w:rsidRPr="00941522" w:rsidRDefault="00E86DD1" w:rsidP="00676E18">
            <w:pPr>
              <w:widowControl w:val="0"/>
              <w:autoSpaceDE w:val="0"/>
              <w:autoSpaceDN w:val="0"/>
              <w:adjustRightInd w:val="0"/>
              <w:jc w:val="center"/>
              <w:rPr>
                <w:sz w:val="16"/>
                <w:szCs w:val="16"/>
              </w:rPr>
            </w:pPr>
            <w:r w:rsidRPr="00756E1B">
              <w:rPr>
                <w:sz w:val="16"/>
                <w:szCs w:val="16"/>
              </w:rPr>
              <w:t>(0.021)</w:t>
            </w:r>
          </w:p>
        </w:tc>
        <w:tc>
          <w:tcPr>
            <w:tcW w:w="990" w:type="dxa"/>
            <w:tcBorders>
              <w:top w:val="nil"/>
              <w:left w:val="nil"/>
              <w:bottom w:val="nil"/>
              <w:right w:val="nil"/>
            </w:tcBorders>
          </w:tcPr>
          <w:p w14:paraId="133B49AB" w14:textId="6D9CBC84" w:rsidR="00E86DD1" w:rsidRPr="00941522" w:rsidRDefault="00E86DD1" w:rsidP="00676E18">
            <w:pPr>
              <w:widowControl w:val="0"/>
              <w:autoSpaceDE w:val="0"/>
              <w:autoSpaceDN w:val="0"/>
              <w:adjustRightInd w:val="0"/>
              <w:jc w:val="center"/>
              <w:rPr>
                <w:sz w:val="16"/>
                <w:szCs w:val="16"/>
              </w:rPr>
            </w:pPr>
            <w:r w:rsidRPr="00756E1B">
              <w:rPr>
                <w:sz w:val="16"/>
                <w:szCs w:val="16"/>
              </w:rPr>
              <w:t>(0.017)</w:t>
            </w:r>
          </w:p>
        </w:tc>
        <w:tc>
          <w:tcPr>
            <w:tcW w:w="990" w:type="dxa"/>
            <w:tcBorders>
              <w:top w:val="nil"/>
              <w:left w:val="nil"/>
              <w:bottom w:val="nil"/>
              <w:right w:val="nil"/>
            </w:tcBorders>
          </w:tcPr>
          <w:p w14:paraId="6485D30D" w14:textId="5BDDD300" w:rsidR="00E86DD1" w:rsidRPr="00941522" w:rsidRDefault="00E86DD1" w:rsidP="00676E18">
            <w:pPr>
              <w:widowControl w:val="0"/>
              <w:autoSpaceDE w:val="0"/>
              <w:autoSpaceDN w:val="0"/>
              <w:adjustRightInd w:val="0"/>
              <w:jc w:val="center"/>
              <w:rPr>
                <w:sz w:val="16"/>
                <w:szCs w:val="16"/>
              </w:rPr>
            </w:pPr>
            <w:r w:rsidRPr="00756E1B">
              <w:rPr>
                <w:sz w:val="16"/>
                <w:szCs w:val="16"/>
              </w:rPr>
              <w:t>(0.027)</w:t>
            </w:r>
          </w:p>
        </w:tc>
      </w:tr>
      <w:tr w:rsidR="00E86DD1" w:rsidRPr="00944A43" w14:paraId="1EC97CCC" w14:textId="77777777" w:rsidTr="00E86DD1">
        <w:trPr>
          <w:trHeight w:hRule="exact" w:val="255"/>
          <w:jc w:val="center"/>
        </w:trPr>
        <w:tc>
          <w:tcPr>
            <w:tcW w:w="1682" w:type="dxa"/>
            <w:vMerge w:val="restart"/>
            <w:tcBorders>
              <w:top w:val="nil"/>
              <w:left w:val="nil"/>
              <w:right w:val="nil"/>
            </w:tcBorders>
          </w:tcPr>
          <w:p w14:paraId="4AA0F618" w14:textId="77777777" w:rsidR="00E86DD1" w:rsidRPr="00F62AD1" w:rsidRDefault="00E86DD1" w:rsidP="00676E18">
            <w:pPr>
              <w:autoSpaceDE w:val="0"/>
              <w:autoSpaceDN w:val="0"/>
              <w:adjustRightInd w:val="0"/>
              <w:rPr>
                <w:rFonts w:eastAsia="Times New Roman"/>
                <w:sz w:val="16"/>
                <w:szCs w:val="16"/>
              </w:rPr>
            </w:pPr>
            <w:r w:rsidRPr="00F62AD1">
              <w:rPr>
                <w:rFonts w:eastAsia="Times New Roman"/>
                <w:sz w:val="16"/>
                <w:szCs w:val="16"/>
              </w:rPr>
              <w:t>Oil per capita (logged)</w:t>
            </w:r>
          </w:p>
        </w:tc>
        <w:tc>
          <w:tcPr>
            <w:tcW w:w="990" w:type="dxa"/>
            <w:tcBorders>
              <w:top w:val="nil"/>
              <w:left w:val="nil"/>
              <w:bottom w:val="nil"/>
              <w:right w:val="nil"/>
            </w:tcBorders>
          </w:tcPr>
          <w:p w14:paraId="1C0DCFA9" w14:textId="358E5D6A"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0.042***</w:t>
            </w:r>
          </w:p>
        </w:tc>
        <w:tc>
          <w:tcPr>
            <w:tcW w:w="990" w:type="dxa"/>
            <w:tcBorders>
              <w:top w:val="nil"/>
              <w:left w:val="nil"/>
              <w:bottom w:val="nil"/>
              <w:right w:val="nil"/>
            </w:tcBorders>
          </w:tcPr>
          <w:p w14:paraId="58E4512C" w14:textId="405BB61A"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0.018**</w:t>
            </w:r>
          </w:p>
        </w:tc>
        <w:tc>
          <w:tcPr>
            <w:tcW w:w="990" w:type="dxa"/>
            <w:tcBorders>
              <w:top w:val="nil"/>
              <w:left w:val="nil"/>
              <w:bottom w:val="nil"/>
              <w:right w:val="nil"/>
            </w:tcBorders>
          </w:tcPr>
          <w:p w14:paraId="4A0AE977" w14:textId="74CFE0B7"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-0.035***</w:t>
            </w:r>
          </w:p>
        </w:tc>
        <w:tc>
          <w:tcPr>
            <w:tcW w:w="990" w:type="dxa"/>
            <w:tcBorders>
              <w:top w:val="nil"/>
              <w:left w:val="nil"/>
              <w:bottom w:val="nil"/>
              <w:right w:val="nil"/>
            </w:tcBorders>
          </w:tcPr>
          <w:p w14:paraId="1FAB43F6" w14:textId="445BF69A"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0.013</w:t>
            </w:r>
          </w:p>
        </w:tc>
        <w:tc>
          <w:tcPr>
            <w:tcW w:w="990" w:type="dxa"/>
            <w:tcBorders>
              <w:top w:val="nil"/>
              <w:left w:val="nil"/>
              <w:bottom w:val="nil"/>
              <w:right w:val="nil"/>
            </w:tcBorders>
          </w:tcPr>
          <w:p w14:paraId="085B0405" w14:textId="64B16CCA"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0.008</w:t>
            </w:r>
          </w:p>
        </w:tc>
        <w:tc>
          <w:tcPr>
            <w:tcW w:w="990" w:type="dxa"/>
            <w:tcBorders>
              <w:top w:val="nil"/>
              <w:left w:val="nil"/>
              <w:bottom w:val="nil"/>
              <w:right w:val="nil"/>
            </w:tcBorders>
          </w:tcPr>
          <w:p w14:paraId="26B5EA84" w14:textId="014C40E8"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-0.026***</w:t>
            </w:r>
          </w:p>
        </w:tc>
        <w:tc>
          <w:tcPr>
            <w:tcW w:w="990" w:type="dxa"/>
            <w:tcBorders>
              <w:top w:val="nil"/>
              <w:left w:val="nil"/>
              <w:bottom w:val="nil"/>
              <w:right w:val="nil"/>
            </w:tcBorders>
          </w:tcPr>
          <w:p w14:paraId="2BF2945C" w14:textId="2EA8741C" w:rsidR="00E86DD1" w:rsidRPr="00941522" w:rsidRDefault="00E86DD1" w:rsidP="00676E18">
            <w:pPr>
              <w:widowControl w:val="0"/>
              <w:autoSpaceDE w:val="0"/>
              <w:autoSpaceDN w:val="0"/>
              <w:adjustRightInd w:val="0"/>
              <w:jc w:val="center"/>
              <w:rPr>
                <w:sz w:val="16"/>
                <w:szCs w:val="16"/>
              </w:rPr>
            </w:pPr>
            <w:r w:rsidRPr="00756E1B">
              <w:rPr>
                <w:sz w:val="16"/>
                <w:szCs w:val="16"/>
              </w:rPr>
              <w:t>0.045***</w:t>
            </w:r>
          </w:p>
        </w:tc>
        <w:tc>
          <w:tcPr>
            <w:tcW w:w="990" w:type="dxa"/>
            <w:tcBorders>
              <w:top w:val="nil"/>
              <w:left w:val="nil"/>
              <w:bottom w:val="nil"/>
              <w:right w:val="nil"/>
            </w:tcBorders>
          </w:tcPr>
          <w:p w14:paraId="14324F10" w14:textId="0086BBF4" w:rsidR="00E86DD1" w:rsidRPr="00941522" w:rsidRDefault="00E86DD1" w:rsidP="00676E18">
            <w:pPr>
              <w:widowControl w:val="0"/>
              <w:autoSpaceDE w:val="0"/>
              <w:autoSpaceDN w:val="0"/>
              <w:adjustRightInd w:val="0"/>
              <w:jc w:val="center"/>
              <w:rPr>
                <w:sz w:val="16"/>
                <w:szCs w:val="16"/>
              </w:rPr>
            </w:pPr>
            <w:r w:rsidRPr="00756E1B">
              <w:rPr>
                <w:sz w:val="16"/>
                <w:szCs w:val="16"/>
              </w:rPr>
              <w:t>0.009</w:t>
            </w:r>
          </w:p>
        </w:tc>
        <w:tc>
          <w:tcPr>
            <w:tcW w:w="990" w:type="dxa"/>
            <w:tcBorders>
              <w:top w:val="nil"/>
              <w:left w:val="nil"/>
              <w:bottom w:val="nil"/>
              <w:right w:val="nil"/>
            </w:tcBorders>
          </w:tcPr>
          <w:p w14:paraId="690FD0C8" w14:textId="303D9639" w:rsidR="00E86DD1" w:rsidRPr="00941522" w:rsidRDefault="00E86DD1" w:rsidP="00676E18">
            <w:pPr>
              <w:widowControl w:val="0"/>
              <w:autoSpaceDE w:val="0"/>
              <w:autoSpaceDN w:val="0"/>
              <w:adjustRightInd w:val="0"/>
              <w:jc w:val="center"/>
              <w:rPr>
                <w:sz w:val="16"/>
                <w:szCs w:val="16"/>
              </w:rPr>
            </w:pPr>
            <w:r w:rsidRPr="00756E1B">
              <w:rPr>
                <w:sz w:val="16"/>
                <w:szCs w:val="16"/>
              </w:rPr>
              <w:t>-0.043***</w:t>
            </w:r>
          </w:p>
        </w:tc>
      </w:tr>
      <w:tr w:rsidR="00E86DD1" w:rsidRPr="00944A43" w14:paraId="324B9B95" w14:textId="77777777" w:rsidTr="00E86DD1">
        <w:trPr>
          <w:trHeight w:hRule="exact" w:val="360"/>
          <w:jc w:val="center"/>
        </w:trPr>
        <w:tc>
          <w:tcPr>
            <w:tcW w:w="1682" w:type="dxa"/>
            <w:vMerge/>
            <w:tcBorders>
              <w:left w:val="nil"/>
              <w:bottom w:val="nil"/>
              <w:right w:val="nil"/>
            </w:tcBorders>
          </w:tcPr>
          <w:p w14:paraId="32C5666B" w14:textId="77777777" w:rsidR="00E86DD1" w:rsidRPr="00F62AD1" w:rsidRDefault="00E86DD1" w:rsidP="00676E18">
            <w:pPr>
              <w:autoSpaceDE w:val="0"/>
              <w:autoSpaceDN w:val="0"/>
              <w:adjustRightInd w:val="0"/>
              <w:rPr>
                <w:rFonts w:eastAsia="Times New Roman"/>
                <w:sz w:val="16"/>
                <w:szCs w:val="16"/>
              </w:rPr>
            </w:pPr>
          </w:p>
        </w:tc>
        <w:tc>
          <w:tcPr>
            <w:tcW w:w="990" w:type="dxa"/>
            <w:tcBorders>
              <w:top w:val="nil"/>
              <w:left w:val="nil"/>
              <w:bottom w:val="nil"/>
              <w:right w:val="nil"/>
            </w:tcBorders>
          </w:tcPr>
          <w:p w14:paraId="59F6D536" w14:textId="18D6EC24"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(0.009)</w:t>
            </w:r>
          </w:p>
        </w:tc>
        <w:tc>
          <w:tcPr>
            <w:tcW w:w="990" w:type="dxa"/>
            <w:tcBorders>
              <w:top w:val="nil"/>
              <w:left w:val="nil"/>
              <w:bottom w:val="nil"/>
              <w:right w:val="nil"/>
            </w:tcBorders>
          </w:tcPr>
          <w:p w14:paraId="6D5E5740" w14:textId="641A3C68"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(0.007)</w:t>
            </w:r>
          </w:p>
        </w:tc>
        <w:tc>
          <w:tcPr>
            <w:tcW w:w="990" w:type="dxa"/>
            <w:tcBorders>
              <w:top w:val="nil"/>
              <w:left w:val="nil"/>
              <w:bottom w:val="nil"/>
              <w:right w:val="nil"/>
            </w:tcBorders>
          </w:tcPr>
          <w:p w14:paraId="57461BE6" w14:textId="6BE2E5E0"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(0.008)</w:t>
            </w:r>
          </w:p>
        </w:tc>
        <w:tc>
          <w:tcPr>
            <w:tcW w:w="990" w:type="dxa"/>
            <w:tcBorders>
              <w:top w:val="nil"/>
              <w:left w:val="nil"/>
              <w:bottom w:val="nil"/>
              <w:right w:val="nil"/>
            </w:tcBorders>
          </w:tcPr>
          <w:p w14:paraId="37A924E4" w14:textId="73DC66C6"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(0.008)</w:t>
            </w:r>
          </w:p>
        </w:tc>
        <w:tc>
          <w:tcPr>
            <w:tcW w:w="990" w:type="dxa"/>
            <w:tcBorders>
              <w:top w:val="nil"/>
              <w:left w:val="nil"/>
              <w:bottom w:val="nil"/>
              <w:right w:val="nil"/>
            </w:tcBorders>
          </w:tcPr>
          <w:p w14:paraId="6EF90C9A" w14:textId="17214B5D"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(0.006)</w:t>
            </w:r>
          </w:p>
        </w:tc>
        <w:tc>
          <w:tcPr>
            <w:tcW w:w="990" w:type="dxa"/>
            <w:tcBorders>
              <w:top w:val="nil"/>
              <w:left w:val="nil"/>
              <w:bottom w:val="nil"/>
              <w:right w:val="nil"/>
            </w:tcBorders>
          </w:tcPr>
          <w:p w14:paraId="63655E9D" w14:textId="1995E03B"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(0.005)</w:t>
            </w:r>
          </w:p>
        </w:tc>
        <w:tc>
          <w:tcPr>
            <w:tcW w:w="990" w:type="dxa"/>
            <w:tcBorders>
              <w:top w:val="nil"/>
              <w:left w:val="nil"/>
              <w:bottom w:val="nil"/>
              <w:right w:val="nil"/>
            </w:tcBorders>
          </w:tcPr>
          <w:p w14:paraId="42EB91D0" w14:textId="5F623758" w:rsidR="00E86DD1" w:rsidRPr="00941522" w:rsidRDefault="00E86DD1" w:rsidP="00676E18">
            <w:pPr>
              <w:widowControl w:val="0"/>
              <w:autoSpaceDE w:val="0"/>
              <w:autoSpaceDN w:val="0"/>
              <w:adjustRightInd w:val="0"/>
              <w:jc w:val="center"/>
              <w:rPr>
                <w:sz w:val="16"/>
                <w:szCs w:val="16"/>
              </w:rPr>
            </w:pPr>
            <w:r w:rsidRPr="00756E1B">
              <w:rPr>
                <w:sz w:val="16"/>
                <w:szCs w:val="16"/>
              </w:rPr>
              <w:t>(0.013)</w:t>
            </w:r>
          </w:p>
        </w:tc>
        <w:tc>
          <w:tcPr>
            <w:tcW w:w="990" w:type="dxa"/>
            <w:tcBorders>
              <w:top w:val="nil"/>
              <w:left w:val="nil"/>
              <w:bottom w:val="nil"/>
              <w:right w:val="nil"/>
            </w:tcBorders>
          </w:tcPr>
          <w:p w14:paraId="6245BE2A" w14:textId="406A4DFA" w:rsidR="00E86DD1" w:rsidRPr="00941522" w:rsidRDefault="00E86DD1" w:rsidP="00676E18">
            <w:pPr>
              <w:widowControl w:val="0"/>
              <w:autoSpaceDE w:val="0"/>
              <w:autoSpaceDN w:val="0"/>
              <w:adjustRightInd w:val="0"/>
              <w:jc w:val="center"/>
              <w:rPr>
                <w:sz w:val="16"/>
                <w:szCs w:val="16"/>
              </w:rPr>
            </w:pPr>
            <w:r w:rsidRPr="00756E1B">
              <w:rPr>
                <w:sz w:val="16"/>
                <w:szCs w:val="16"/>
              </w:rPr>
              <w:t>(0.008)</w:t>
            </w:r>
          </w:p>
        </w:tc>
        <w:tc>
          <w:tcPr>
            <w:tcW w:w="990" w:type="dxa"/>
            <w:tcBorders>
              <w:top w:val="nil"/>
              <w:left w:val="nil"/>
              <w:bottom w:val="nil"/>
              <w:right w:val="nil"/>
            </w:tcBorders>
          </w:tcPr>
          <w:p w14:paraId="289D36CA" w14:textId="731E86C6" w:rsidR="00E86DD1" w:rsidRPr="00941522" w:rsidRDefault="00E86DD1" w:rsidP="00676E18">
            <w:pPr>
              <w:widowControl w:val="0"/>
              <w:autoSpaceDE w:val="0"/>
              <w:autoSpaceDN w:val="0"/>
              <w:adjustRightInd w:val="0"/>
              <w:jc w:val="center"/>
              <w:rPr>
                <w:sz w:val="16"/>
                <w:szCs w:val="16"/>
              </w:rPr>
            </w:pPr>
            <w:r w:rsidRPr="00756E1B">
              <w:rPr>
                <w:sz w:val="16"/>
                <w:szCs w:val="16"/>
              </w:rPr>
              <w:t>(0.011)</w:t>
            </w:r>
          </w:p>
        </w:tc>
      </w:tr>
      <w:tr w:rsidR="00E86DD1" w:rsidRPr="00944A43" w14:paraId="735A6AAA" w14:textId="77777777" w:rsidTr="00E86DD1">
        <w:trPr>
          <w:trHeight w:hRule="exact" w:val="255"/>
          <w:jc w:val="center"/>
        </w:trPr>
        <w:tc>
          <w:tcPr>
            <w:tcW w:w="1682" w:type="dxa"/>
            <w:tcBorders>
              <w:top w:val="nil"/>
              <w:left w:val="nil"/>
              <w:right w:val="nil"/>
            </w:tcBorders>
          </w:tcPr>
          <w:p w14:paraId="1F963E92" w14:textId="1174531F" w:rsidR="00E86DD1" w:rsidRPr="00F62AD1" w:rsidRDefault="00E86DD1" w:rsidP="00676E18">
            <w:pPr>
              <w:autoSpaceDE w:val="0"/>
              <w:autoSpaceDN w:val="0"/>
              <w:adjustRightInd w:val="0"/>
              <w:rPr>
                <w:rFonts w:eastAsia="Times New Roman"/>
                <w:iCs/>
                <w:sz w:val="16"/>
                <w:szCs w:val="16"/>
              </w:rPr>
            </w:pPr>
            <w:r>
              <w:rPr>
                <w:rFonts w:eastAsia="Times New Roman"/>
                <w:iCs/>
                <w:sz w:val="16"/>
                <w:szCs w:val="16"/>
              </w:rPr>
              <w:t>Ethnic</w:t>
            </w:r>
          </w:p>
        </w:tc>
        <w:tc>
          <w:tcPr>
            <w:tcW w:w="990" w:type="dxa"/>
            <w:tcBorders>
              <w:top w:val="nil"/>
              <w:left w:val="nil"/>
              <w:bottom w:val="nil"/>
              <w:right w:val="nil"/>
            </w:tcBorders>
          </w:tcPr>
          <w:p w14:paraId="61EB38B6" w14:textId="0FBB1D3A"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0.470**</w:t>
            </w:r>
          </w:p>
        </w:tc>
        <w:tc>
          <w:tcPr>
            <w:tcW w:w="990" w:type="dxa"/>
            <w:tcBorders>
              <w:top w:val="nil"/>
              <w:left w:val="nil"/>
              <w:bottom w:val="nil"/>
              <w:right w:val="nil"/>
            </w:tcBorders>
          </w:tcPr>
          <w:p w14:paraId="17EB7782" w14:textId="185D00A8"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0.294***</w:t>
            </w:r>
          </w:p>
        </w:tc>
        <w:tc>
          <w:tcPr>
            <w:tcW w:w="990" w:type="dxa"/>
            <w:tcBorders>
              <w:top w:val="nil"/>
              <w:left w:val="nil"/>
              <w:bottom w:val="nil"/>
              <w:right w:val="nil"/>
            </w:tcBorders>
          </w:tcPr>
          <w:p w14:paraId="3F548474" w14:textId="42EEE48E"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-0.425***</w:t>
            </w:r>
          </w:p>
        </w:tc>
        <w:tc>
          <w:tcPr>
            <w:tcW w:w="990" w:type="dxa"/>
            <w:tcBorders>
              <w:top w:val="nil"/>
              <w:left w:val="nil"/>
              <w:bottom w:val="nil"/>
              <w:right w:val="nil"/>
            </w:tcBorders>
          </w:tcPr>
          <w:p w14:paraId="286A21E5" w14:textId="61C2E5EA"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0.247</w:t>
            </w:r>
          </w:p>
        </w:tc>
        <w:tc>
          <w:tcPr>
            <w:tcW w:w="990" w:type="dxa"/>
            <w:tcBorders>
              <w:top w:val="nil"/>
              <w:left w:val="nil"/>
              <w:bottom w:val="nil"/>
              <w:right w:val="nil"/>
            </w:tcBorders>
          </w:tcPr>
          <w:p w14:paraId="0AA31A2C" w14:textId="0CFB230B" w:rsidR="00E86DD1" w:rsidRPr="00944A43" w:rsidRDefault="00E86DD1" w:rsidP="00676E18">
            <w:pPr>
              <w:tabs>
                <w:tab w:val="decimal" w:pos="674"/>
              </w:tabs>
              <w:autoSpaceDE w:val="0"/>
              <w:autoSpaceDN w:val="0"/>
              <w:adjustRightInd w:val="0"/>
              <w:jc w:val="center"/>
              <w:rPr>
                <w:sz w:val="16"/>
                <w:szCs w:val="16"/>
              </w:rPr>
            </w:pPr>
            <w:r w:rsidRPr="009636DE">
              <w:rPr>
                <w:sz w:val="16"/>
                <w:szCs w:val="16"/>
              </w:rPr>
              <w:t>0.376***</w:t>
            </w:r>
          </w:p>
        </w:tc>
        <w:tc>
          <w:tcPr>
            <w:tcW w:w="990" w:type="dxa"/>
            <w:tcBorders>
              <w:top w:val="nil"/>
              <w:left w:val="nil"/>
              <w:bottom w:val="nil"/>
              <w:right w:val="nil"/>
            </w:tcBorders>
          </w:tcPr>
          <w:p w14:paraId="2E2FC481" w14:textId="197C1917"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-0.421***</w:t>
            </w:r>
          </w:p>
        </w:tc>
        <w:tc>
          <w:tcPr>
            <w:tcW w:w="990" w:type="dxa"/>
            <w:tcBorders>
              <w:top w:val="nil"/>
              <w:left w:val="nil"/>
              <w:bottom w:val="nil"/>
              <w:right w:val="nil"/>
            </w:tcBorders>
          </w:tcPr>
          <w:p w14:paraId="79925D61" w14:textId="752553D6" w:rsidR="00E86DD1" w:rsidRPr="00F62AD1" w:rsidRDefault="00E86DD1" w:rsidP="00676E18">
            <w:pPr>
              <w:tabs>
                <w:tab w:val="decimal" w:pos="538"/>
              </w:tabs>
              <w:autoSpaceDE w:val="0"/>
              <w:autoSpaceDN w:val="0"/>
              <w:adjustRightInd w:val="0"/>
              <w:jc w:val="center"/>
              <w:rPr>
                <w:rFonts w:eastAsia="Times New Roman"/>
                <w:sz w:val="16"/>
                <w:szCs w:val="16"/>
              </w:rPr>
            </w:pPr>
            <w:r w:rsidRPr="00756E1B">
              <w:rPr>
                <w:sz w:val="16"/>
                <w:szCs w:val="16"/>
              </w:rPr>
              <w:t>0.581***</w:t>
            </w:r>
          </w:p>
        </w:tc>
        <w:tc>
          <w:tcPr>
            <w:tcW w:w="990" w:type="dxa"/>
            <w:tcBorders>
              <w:top w:val="nil"/>
              <w:left w:val="nil"/>
              <w:bottom w:val="nil"/>
              <w:right w:val="nil"/>
            </w:tcBorders>
          </w:tcPr>
          <w:p w14:paraId="7F154E3E" w14:textId="340E26F6" w:rsidR="00E86DD1" w:rsidRPr="00F62AD1" w:rsidRDefault="00E86DD1" w:rsidP="00676E18">
            <w:pPr>
              <w:tabs>
                <w:tab w:val="decimal" w:pos="538"/>
              </w:tabs>
              <w:autoSpaceDE w:val="0"/>
              <w:autoSpaceDN w:val="0"/>
              <w:adjustRightInd w:val="0"/>
              <w:jc w:val="center"/>
              <w:rPr>
                <w:rFonts w:eastAsia="Times New Roman"/>
                <w:sz w:val="16"/>
                <w:szCs w:val="16"/>
              </w:rPr>
            </w:pPr>
            <w:r w:rsidRPr="00756E1B">
              <w:rPr>
                <w:sz w:val="16"/>
                <w:szCs w:val="16"/>
              </w:rPr>
              <w:t>0.413***</w:t>
            </w:r>
          </w:p>
        </w:tc>
        <w:tc>
          <w:tcPr>
            <w:tcW w:w="990" w:type="dxa"/>
            <w:tcBorders>
              <w:top w:val="nil"/>
              <w:left w:val="nil"/>
              <w:bottom w:val="nil"/>
              <w:right w:val="nil"/>
            </w:tcBorders>
          </w:tcPr>
          <w:p w14:paraId="6F67920A" w14:textId="1DF98CB4" w:rsidR="00E86DD1" w:rsidRPr="00F62AD1" w:rsidRDefault="00E86DD1" w:rsidP="00676E18">
            <w:pPr>
              <w:tabs>
                <w:tab w:val="decimal" w:pos="538"/>
              </w:tabs>
              <w:autoSpaceDE w:val="0"/>
              <w:autoSpaceDN w:val="0"/>
              <w:adjustRightInd w:val="0"/>
              <w:jc w:val="center"/>
              <w:rPr>
                <w:rFonts w:eastAsia="Times New Roman"/>
                <w:sz w:val="16"/>
                <w:szCs w:val="16"/>
              </w:rPr>
            </w:pPr>
            <w:r w:rsidRPr="00756E1B">
              <w:rPr>
                <w:sz w:val="16"/>
                <w:szCs w:val="16"/>
              </w:rPr>
              <w:t>-0.434***</w:t>
            </w:r>
          </w:p>
        </w:tc>
      </w:tr>
      <w:tr w:rsidR="00E86DD1" w:rsidRPr="00944A43" w14:paraId="54A678C7" w14:textId="77777777" w:rsidTr="00E86DD1">
        <w:trPr>
          <w:trHeight w:hRule="exact" w:val="255"/>
          <w:jc w:val="center"/>
        </w:trPr>
        <w:tc>
          <w:tcPr>
            <w:tcW w:w="1682" w:type="dxa"/>
            <w:tcBorders>
              <w:top w:val="nil"/>
              <w:left w:val="nil"/>
              <w:right w:val="nil"/>
            </w:tcBorders>
          </w:tcPr>
          <w:p w14:paraId="6EBADE49" w14:textId="580BD55F" w:rsidR="00E86DD1" w:rsidRPr="00F62AD1" w:rsidRDefault="00E86DD1" w:rsidP="00676E18">
            <w:pPr>
              <w:autoSpaceDE w:val="0"/>
              <w:autoSpaceDN w:val="0"/>
              <w:adjustRightInd w:val="0"/>
              <w:rPr>
                <w:rFonts w:eastAsia="Times New Roman"/>
                <w:iCs/>
                <w:sz w:val="16"/>
                <w:szCs w:val="16"/>
              </w:rPr>
            </w:pPr>
            <w:r>
              <w:rPr>
                <w:rFonts w:eastAsia="Times New Roman"/>
                <w:iCs/>
                <w:sz w:val="16"/>
                <w:szCs w:val="16"/>
              </w:rPr>
              <w:t>Fract.</w:t>
            </w:r>
          </w:p>
        </w:tc>
        <w:tc>
          <w:tcPr>
            <w:tcW w:w="990" w:type="dxa"/>
            <w:tcBorders>
              <w:top w:val="nil"/>
              <w:left w:val="nil"/>
              <w:bottom w:val="nil"/>
              <w:right w:val="nil"/>
            </w:tcBorders>
          </w:tcPr>
          <w:p w14:paraId="11EE9155" w14:textId="48DB54C2"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(0.191)</w:t>
            </w:r>
          </w:p>
        </w:tc>
        <w:tc>
          <w:tcPr>
            <w:tcW w:w="990" w:type="dxa"/>
            <w:tcBorders>
              <w:top w:val="nil"/>
              <w:left w:val="nil"/>
              <w:bottom w:val="nil"/>
              <w:right w:val="nil"/>
            </w:tcBorders>
          </w:tcPr>
          <w:p w14:paraId="084A1245" w14:textId="214F624E"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(0.083)</w:t>
            </w:r>
          </w:p>
        </w:tc>
        <w:tc>
          <w:tcPr>
            <w:tcW w:w="990" w:type="dxa"/>
            <w:tcBorders>
              <w:top w:val="nil"/>
              <w:left w:val="nil"/>
              <w:bottom w:val="nil"/>
              <w:right w:val="nil"/>
            </w:tcBorders>
          </w:tcPr>
          <w:p w14:paraId="1CAB90E0" w14:textId="7D7B1D47"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(0.063)</w:t>
            </w:r>
          </w:p>
        </w:tc>
        <w:tc>
          <w:tcPr>
            <w:tcW w:w="990" w:type="dxa"/>
            <w:tcBorders>
              <w:top w:val="nil"/>
              <w:left w:val="nil"/>
              <w:bottom w:val="nil"/>
              <w:right w:val="nil"/>
            </w:tcBorders>
          </w:tcPr>
          <w:p w14:paraId="7CE19080" w14:textId="771F2FEA"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(0.197)</w:t>
            </w:r>
          </w:p>
        </w:tc>
        <w:tc>
          <w:tcPr>
            <w:tcW w:w="990" w:type="dxa"/>
            <w:tcBorders>
              <w:top w:val="nil"/>
              <w:left w:val="nil"/>
              <w:bottom w:val="nil"/>
              <w:right w:val="nil"/>
            </w:tcBorders>
          </w:tcPr>
          <w:p w14:paraId="7471885D" w14:textId="027E1F6B" w:rsidR="00E86DD1" w:rsidRPr="00944A43" w:rsidRDefault="00E86DD1" w:rsidP="00676E18">
            <w:pPr>
              <w:tabs>
                <w:tab w:val="decimal" w:pos="674"/>
              </w:tabs>
              <w:autoSpaceDE w:val="0"/>
              <w:autoSpaceDN w:val="0"/>
              <w:adjustRightInd w:val="0"/>
              <w:jc w:val="center"/>
              <w:rPr>
                <w:sz w:val="16"/>
                <w:szCs w:val="16"/>
              </w:rPr>
            </w:pPr>
            <w:r w:rsidRPr="009636DE">
              <w:rPr>
                <w:sz w:val="16"/>
                <w:szCs w:val="16"/>
              </w:rPr>
              <w:t>(0.087)</w:t>
            </w:r>
          </w:p>
        </w:tc>
        <w:tc>
          <w:tcPr>
            <w:tcW w:w="990" w:type="dxa"/>
            <w:tcBorders>
              <w:top w:val="nil"/>
              <w:left w:val="nil"/>
              <w:bottom w:val="nil"/>
              <w:right w:val="nil"/>
            </w:tcBorders>
          </w:tcPr>
          <w:p w14:paraId="42896061" w14:textId="3B8805A4"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(0.078)</w:t>
            </w:r>
          </w:p>
        </w:tc>
        <w:tc>
          <w:tcPr>
            <w:tcW w:w="990" w:type="dxa"/>
            <w:tcBorders>
              <w:top w:val="nil"/>
              <w:left w:val="nil"/>
              <w:bottom w:val="nil"/>
              <w:right w:val="nil"/>
            </w:tcBorders>
          </w:tcPr>
          <w:p w14:paraId="2B43482D" w14:textId="099786FF" w:rsidR="00E86DD1" w:rsidRPr="00F62AD1" w:rsidRDefault="00E86DD1" w:rsidP="00676E18">
            <w:pPr>
              <w:tabs>
                <w:tab w:val="decimal" w:pos="538"/>
              </w:tabs>
              <w:autoSpaceDE w:val="0"/>
              <w:autoSpaceDN w:val="0"/>
              <w:adjustRightInd w:val="0"/>
              <w:jc w:val="center"/>
              <w:rPr>
                <w:rFonts w:eastAsia="Times New Roman"/>
                <w:sz w:val="16"/>
                <w:szCs w:val="16"/>
              </w:rPr>
            </w:pPr>
            <w:r w:rsidRPr="00756E1B">
              <w:rPr>
                <w:sz w:val="16"/>
                <w:szCs w:val="16"/>
              </w:rPr>
              <w:t>(0.201)</w:t>
            </w:r>
          </w:p>
        </w:tc>
        <w:tc>
          <w:tcPr>
            <w:tcW w:w="990" w:type="dxa"/>
            <w:tcBorders>
              <w:top w:val="nil"/>
              <w:left w:val="nil"/>
              <w:bottom w:val="nil"/>
              <w:right w:val="nil"/>
            </w:tcBorders>
          </w:tcPr>
          <w:p w14:paraId="4F349F25" w14:textId="1522A18E" w:rsidR="00E86DD1" w:rsidRPr="00F62AD1" w:rsidRDefault="00E86DD1" w:rsidP="00676E18">
            <w:pPr>
              <w:tabs>
                <w:tab w:val="decimal" w:pos="538"/>
              </w:tabs>
              <w:autoSpaceDE w:val="0"/>
              <w:autoSpaceDN w:val="0"/>
              <w:adjustRightInd w:val="0"/>
              <w:jc w:val="center"/>
              <w:rPr>
                <w:rFonts w:eastAsia="Times New Roman"/>
                <w:sz w:val="16"/>
                <w:szCs w:val="16"/>
              </w:rPr>
            </w:pPr>
            <w:r w:rsidRPr="00756E1B">
              <w:rPr>
                <w:sz w:val="16"/>
                <w:szCs w:val="16"/>
              </w:rPr>
              <w:t>(0.103)</w:t>
            </w:r>
          </w:p>
        </w:tc>
        <w:tc>
          <w:tcPr>
            <w:tcW w:w="990" w:type="dxa"/>
            <w:tcBorders>
              <w:top w:val="nil"/>
              <w:left w:val="nil"/>
              <w:bottom w:val="nil"/>
              <w:right w:val="nil"/>
            </w:tcBorders>
          </w:tcPr>
          <w:p w14:paraId="30CA1C25" w14:textId="6C9C91E9" w:rsidR="00E86DD1" w:rsidRPr="00F62AD1" w:rsidRDefault="00E86DD1" w:rsidP="00676E18">
            <w:pPr>
              <w:tabs>
                <w:tab w:val="decimal" w:pos="538"/>
              </w:tabs>
              <w:autoSpaceDE w:val="0"/>
              <w:autoSpaceDN w:val="0"/>
              <w:adjustRightInd w:val="0"/>
              <w:jc w:val="center"/>
              <w:rPr>
                <w:rFonts w:eastAsia="Times New Roman"/>
                <w:sz w:val="16"/>
                <w:szCs w:val="16"/>
              </w:rPr>
            </w:pPr>
            <w:r w:rsidRPr="00756E1B">
              <w:rPr>
                <w:sz w:val="16"/>
                <w:szCs w:val="16"/>
              </w:rPr>
              <w:t>(0.128)</w:t>
            </w:r>
          </w:p>
        </w:tc>
      </w:tr>
      <w:tr w:rsidR="00E86DD1" w:rsidRPr="00944A43" w14:paraId="0040921B" w14:textId="77777777" w:rsidTr="00E86DD1">
        <w:trPr>
          <w:trHeight w:hRule="exact" w:val="255"/>
          <w:jc w:val="center"/>
        </w:trPr>
        <w:tc>
          <w:tcPr>
            <w:tcW w:w="1682" w:type="dxa"/>
            <w:vMerge w:val="restart"/>
            <w:tcBorders>
              <w:top w:val="nil"/>
              <w:left w:val="nil"/>
              <w:right w:val="nil"/>
            </w:tcBorders>
          </w:tcPr>
          <w:p w14:paraId="199C5F73" w14:textId="77777777" w:rsidR="00E86DD1" w:rsidRPr="00F62AD1" w:rsidRDefault="00E86DD1" w:rsidP="00676E18">
            <w:pPr>
              <w:autoSpaceDE w:val="0"/>
              <w:autoSpaceDN w:val="0"/>
              <w:adjustRightInd w:val="0"/>
              <w:rPr>
                <w:rFonts w:eastAsia="Times New Roman"/>
                <w:iCs/>
                <w:sz w:val="16"/>
                <w:szCs w:val="16"/>
              </w:rPr>
            </w:pPr>
            <w:r w:rsidRPr="00F62AD1">
              <w:rPr>
                <w:rFonts w:eastAsia="Times New Roman"/>
                <w:iCs/>
                <w:sz w:val="16"/>
                <w:szCs w:val="16"/>
              </w:rPr>
              <w:t xml:space="preserve">Government expenditure </w:t>
            </w:r>
          </w:p>
        </w:tc>
        <w:tc>
          <w:tcPr>
            <w:tcW w:w="990" w:type="dxa"/>
            <w:tcBorders>
              <w:top w:val="nil"/>
              <w:left w:val="nil"/>
              <w:bottom w:val="nil"/>
              <w:right w:val="nil"/>
            </w:tcBorders>
          </w:tcPr>
          <w:p w14:paraId="1F067AB9" w14:textId="4A89FC2D"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-0.008</w:t>
            </w:r>
          </w:p>
        </w:tc>
        <w:tc>
          <w:tcPr>
            <w:tcW w:w="990" w:type="dxa"/>
            <w:tcBorders>
              <w:top w:val="nil"/>
              <w:left w:val="nil"/>
              <w:bottom w:val="nil"/>
              <w:right w:val="nil"/>
            </w:tcBorders>
          </w:tcPr>
          <w:p w14:paraId="569ECAAC" w14:textId="42B23349"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-0.002</w:t>
            </w:r>
          </w:p>
        </w:tc>
        <w:tc>
          <w:tcPr>
            <w:tcW w:w="990" w:type="dxa"/>
            <w:tcBorders>
              <w:top w:val="nil"/>
              <w:left w:val="nil"/>
              <w:bottom w:val="nil"/>
              <w:right w:val="nil"/>
            </w:tcBorders>
          </w:tcPr>
          <w:p w14:paraId="24D1FC8E" w14:textId="7593E4DC"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-0.001</w:t>
            </w:r>
          </w:p>
        </w:tc>
        <w:tc>
          <w:tcPr>
            <w:tcW w:w="990" w:type="dxa"/>
            <w:tcBorders>
              <w:top w:val="nil"/>
              <w:left w:val="nil"/>
              <w:bottom w:val="nil"/>
              <w:right w:val="nil"/>
            </w:tcBorders>
          </w:tcPr>
          <w:p w14:paraId="26D2A5C9"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A2ECD75" w14:textId="77777777" w:rsidR="00E86DD1" w:rsidRPr="00944A43" w:rsidRDefault="00E86DD1" w:rsidP="00676E18">
            <w:pPr>
              <w:tabs>
                <w:tab w:val="decimal" w:pos="674"/>
              </w:tabs>
              <w:autoSpaceDE w:val="0"/>
              <w:autoSpaceDN w:val="0"/>
              <w:adjustRightInd w:val="0"/>
              <w:jc w:val="center"/>
              <w:rPr>
                <w:sz w:val="16"/>
                <w:szCs w:val="16"/>
              </w:rPr>
            </w:pPr>
          </w:p>
        </w:tc>
        <w:tc>
          <w:tcPr>
            <w:tcW w:w="990" w:type="dxa"/>
            <w:tcBorders>
              <w:top w:val="nil"/>
              <w:left w:val="nil"/>
              <w:bottom w:val="nil"/>
              <w:right w:val="nil"/>
            </w:tcBorders>
          </w:tcPr>
          <w:p w14:paraId="708CFF9B"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6C36D21F"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0E27CFFF"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2863304C"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r>
      <w:tr w:rsidR="00E86DD1" w:rsidRPr="00944A43" w14:paraId="062C0052" w14:textId="77777777" w:rsidTr="00E86DD1">
        <w:trPr>
          <w:trHeight w:hRule="exact" w:val="306"/>
          <w:jc w:val="center"/>
        </w:trPr>
        <w:tc>
          <w:tcPr>
            <w:tcW w:w="1682" w:type="dxa"/>
            <w:vMerge/>
            <w:tcBorders>
              <w:left w:val="nil"/>
              <w:bottom w:val="nil"/>
              <w:right w:val="nil"/>
            </w:tcBorders>
          </w:tcPr>
          <w:p w14:paraId="4831B5A7" w14:textId="77777777" w:rsidR="00E86DD1" w:rsidRPr="00F62AD1" w:rsidRDefault="00E86DD1" w:rsidP="00676E18">
            <w:pPr>
              <w:autoSpaceDE w:val="0"/>
              <w:autoSpaceDN w:val="0"/>
              <w:adjustRightInd w:val="0"/>
              <w:rPr>
                <w:rFonts w:eastAsia="Times New Roman"/>
                <w:i/>
                <w:iCs/>
                <w:sz w:val="16"/>
                <w:szCs w:val="16"/>
              </w:rPr>
            </w:pPr>
          </w:p>
        </w:tc>
        <w:tc>
          <w:tcPr>
            <w:tcW w:w="990" w:type="dxa"/>
            <w:tcBorders>
              <w:top w:val="nil"/>
              <w:left w:val="nil"/>
              <w:bottom w:val="nil"/>
              <w:right w:val="nil"/>
            </w:tcBorders>
          </w:tcPr>
          <w:p w14:paraId="3612A914" w14:textId="6604879D"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(0.006)</w:t>
            </w:r>
          </w:p>
        </w:tc>
        <w:tc>
          <w:tcPr>
            <w:tcW w:w="990" w:type="dxa"/>
            <w:tcBorders>
              <w:top w:val="nil"/>
              <w:left w:val="nil"/>
              <w:bottom w:val="nil"/>
              <w:right w:val="nil"/>
            </w:tcBorders>
          </w:tcPr>
          <w:p w14:paraId="04ED2B3A" w14:textId="0BE6339F"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(0.002)</w:t>
            </w:r>
          </w:p>
        </w:tc>
        <w:tc>
          <w:tcPr>
            <w:tcW w:w="990" w:type="dxa"/>
            <w:tcBorders>
              <w:top w:val="nil"/>
              <w:left w:val="nil"/>
              <w:bottom w:val="nil"/>
              <w:right w:val="nil"/>
            </w:tcBorders>
          </w:tcPr>
          <w:p w14:paraId="19A00413" w14:textId="3E39CFC5"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(0.002)</w:t>
            </w:r>
          </w:p>
        </w:tc>
        <w:tc>
          <w:tcPr>
            <w:tcW w:w="990" w:type="dxa"/>
            <w:tcBorders>
              <w:top w:val="nil"/>
              <w:left w:val="nil"/>
              <w:bottom w:val="nil"/>
              <w:right w:val="nil"/>
            </w:tcBorders>
          </w:tcPr>
          <w:p w14:paraId="2AC902A1"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C769707" w14:textId="77777777" w:rsidR="00E86DD1" w:rsidRPr="00944A43" w:rsidRDefault="00E86DD1" w:rsidP="00676E18">
            <w:pPr>
              <w:tabs>
                <w:tab w:val="decimal" w:pos="674"/>
              </w:tabs>
              <w:autoSpaceDE w:val="0"/>
              <w:autoSpaceDN w:val="0"/>
              <w:adjustRightInd w:val="0"/>
              <w:jc w:val="center"/>
              <w:rPr>
                <w:sz w:val="16"/>
                <w:szCs w:val="16"/>
              </w:rPr>
            </w:pPr>
          </w:p>
        </w:tc>
        <w:tc>
          <w:tcPr>
            <w:tcW w:w="990" w:type="dxa"/>
            <w:tcBorders>
              <w:top w:val="nil"/>
              <w:left w:val="nil"/>
              <w:bottom w:val="nil"/>
              <w:right w:val="nil"/>
            </w:tcBorders>
          </w:tcPr>
          <w:p w14:paraId="6C8CDEC0"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734A6BA6"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0910C1E9"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62EBABD5"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r>
      <w:tr w:rsidR="00E86DD1" w:rsidRPr="00944A43" w14:paraId="3921F20C" w14:textId="77777777" w:rsidTr="00E86DD1">
        <w:trPr>
          <w:trHeight w:hRule="exact" w:val="255"/>
          <w:jc w:val="center"/>
        </w:trPr>
        <w:tc>
          <w:tcPr>
            <w:tcW w:w="1682" w:type="dxa"/>
            <w:vMerge w:val="restart"/>
            <w:tcBorders>
              <w:top w:val="nil"/>
              <w:left w:val="nil"/>
              <w:right w:val="nil"/>
            </w:tcBorders>
          </w:tcPr>
          <w:p w14:paraId="0D37073B" w14:textId="131D08F3" w:rsidR="00E86DD1" w:rsidRPr="00E86DD1" w:rsidRDefault="00E86DD1" w:rsidP="00676E18">
            <w:pPr>
              <w:autoSpaceDE w:val="0"/>
              <w:autoSpaceDN w:val="0"/>
              <w:adjustRightInd w:val="0"/>
              <w:rPr>
                <w:rFonts w:eastAsia="Times New Roman"/>
                <w:iCs/>
                <w:sz w:val="16"/>
                <w:szCs w:val="16"/>
              </w:rPr>
            </w:pPr>
            <w:r w:rsidRPr="00E86DD1">
              <w:rPr>
                <w:rFonts w:eastAsia="Times New Roman"/>
                <w:iCs/>
                <w:sz w:val="16"/>
                <w:szCs w:val="16"/>
              </w:rPr>
              <w:t xml:space="preserve">Health </w:t>
            </w:r>
          </w:p>
          <w:p w14:paraId="6114F984" w14:textId="5E12AB00" w:rsidR="00E86DD1" w:rsidRPr="00E86DD1" w:rsidRDefault="00E86DD1" w:rsidP="00676E18">
            <w:pPr>
              <w:autoSpaceDE w:val="0"/>
              <w:autoSpaceDN w:val="0"/>
              <w:adjustRightInd w:val="0"/>
              <w:rPr>
                <w:rFonts w:eastAsia="Times New Roman"/>
                <w:iCs/>
                <w:sz w:val="16"/>
                <w:szCs w:val="16"/>
              </w:rPr>
            </w:pPr>
            <w:r w:rsidRPr="00E86DD1">
              <w:rPr>
                <w:rFonts w:eastAsia="Times New Roman"/>
                <w:iCs/>
                <w:sz w:val="16"/>
                <w:szCs w:val="16"/>
              </w:rPr>
              <w:t>expenditure</w:t>
            </w:r>
          </w:p>
        </w:tc>
        <w:tc>
          <w:tcPr>
            <w:tcW w:w="990" w:type="dxa"/>
            <w:tcBorders>
              <w:top w:val="nil"/>
              <w:left w:val="nil"/>
              <w:bottom w:val="nil"/>
              <w:right w:val="nil"/>
            </w:tcBorders>
          </w:tcPr>
          <w:p w14:paraId="7CB531D6"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4E45ECBB"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6B97A3DD"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3763EA3" w14:textId="01DFBFB8"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-0.176***</w:t>
            </w:r>
          </w:p>
        </w:tc>
        <w:tc>
          <w:tcPr>
            <w:tcW w:w="990" w:type="dxa"/>
            <w:tcBorders>
              <w:top w:val="nil"/>
              <w:left w:val="nil"/>
              <w:bottom w:val="nil"/>
              <w:right w:val="nil"/>
            </w:tcBorders>
          </w:tcPr>
          <w:p w14:paraId="5A4DB5AD" w14:textId="1BCBCC1B" w:rsidR="00E86DD1" w:rsidRPr="00944A43" w:rsidRDefault="00E86DD1" w:rsidP="00676E18">
            <w:pPr>
              <w:tabs>
                <w:tab w:val="decimal" w:pos="674"/>
              </w:tabs>
              <w:autoSpaceDE w:val="0"/>
              <w:autoSpaceDN w:val="0"/>
              <w:adjustRightInd w:val="0"/>
              <w:jc w:val="center"/>
              <w:rPr>
                <w:sz w:val="16"/>
                <w:szCs w:val="16"/>
              </w:rPr>
            </w:pPr>
            <w:r w:rsidRPr="009636DE">
              <w:rPr>
                <w:sz w:val="16"/>
                <w:szCs w:val="16"/>
              </w:rPr>
              <w:t>-0.064***</w:t>
            </w:r>
          </w:p>
        </w:tc>
        <w:tc>
          <w:tcPr>
            <w:tcW w:w="990" w:type="dxa"/>
            <w:tcBorders>
              <w:top w:val="nil"/>
              <w:left w:val="nil"/>
              <w:bottom w:val="nil"/>
              <w:right w:val="nil"/>
            </w:tcBorders>
          </w:tcPr>
          <w:p w14:paraId="723F8C1B" w14:textId="6AA1C01E"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0.040***</w:t>
            </w:r>
          </w:p>
        </w:tc>
        <w:tc>
          <w:tcPr>
            <w:tcW w:w="990" w:type="dxa"/>
            <w:tcBorders>
              <w:top w:val="nil"/>
              <w:left w:val="nil"/>
              <w:bottom w:val="nil"/>
              <w:right w:val="nil"/>
            </w:tcBorders>
          </w:tcPr>
          <w:p w14:paraId="0AEED4FC"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076D6DB0"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0C15BDE0" w14:textId="77777777" w:rsidR="00E86DD1" w:rsidRPr="00944A43" w:rsidRDefault="00E86DD1" w:rsidP="00676E18">
            <w:pPr>
              <w:tabs>
                <w:tab w:val="decimal" w:pos="538"/>
              </w:tabs>
              <w:autoSpaceDE w:val="0"/>
              <w:autoSpaceDN w:val="0"/>
              <w:adjustRightInd w:val="0"/>
              <w:jc w:val="center"/>
              <w:rPr>
                <w:sz w:val="16"/>
                <w:szCs w:val="16"/>
              </w:rPr>
            </w:pPr>
          </w:p>
        </w:tc>
      </w:tr>
      <w:tr w:rsidR="00E86DD1" w:rsidRPr="00944A43" w14:paraId="78B28EAF" w14:textId="77777777" w:rsidTr="00E86DD1">
        <w:trPr>
          <w:trHeight w:hRule="exact" w:val="324"/>
          <w:jc w:val="center"/>
        </w:trPr>
        <w:tc>
          <w:tcPr>
            <w:tcW w:w="1682" w:type="dxa"/>
            <w:vMerge/>
            <w:tcBorders>
              <w:left w:val="nil"/>
              <w:bottom w:val="nil"/>
              <w:right w:val="nil"/>
            </w:tcBorders>
          </w:tcPr>
          <w:p w14:paraId="664F8E9F" w14:textId="77777777" w:rsidR="00E86DD1" w:rsidRPr="00E86DD1" w:rsidRDefault="00E86DD1" w:rsidP="00676E18">
            <w:pPr>
              <w:autoSpaceDE w:val="0"/>
              <w:autoSpaceDN w:val="0"/>
              <w:adjustRightInd w:val="0"/>
              <w:rPr>
                <w:rFonts w:eastAsia="Times New Roman"/>
                <w:iCs/>
                <w:sz w:val="16"/>
                <w:szCs w:val="16"/>
              </w:rPr>
            </w:pPr>
          </w:p>
        </w:tc>
        <w:tc>
          <w:tcPr>
            <w:tcW w:w="990" w:type="dxa"/>
            <w:tcBorders>
              <w:top w:val="nil"/>
              <w:left w:val="nil"/>
              <w:bottom w:val="nil"/>
              <w:right w:val="nil"/>
            </w:tcBorders>
          </w:tcPr>
          <w:p w14:paraId="151F68EB"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108BC36"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7295056"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06FBE2AA" w14:textId="6BF1A688" w:rsidR="00E86DD1" w:rsidRPr="00944A43" w:rsidRDefault="00E86DD1" w:rsidP="00676E18">
            <w:pPr>
              <w:tabs>
                <w:tab w:val="decimal" w:pos="538"/>
              </w:tabs>
              <w:autoSpaceDE w:val="0"/>
              <w:autoSpaceDN w:val="0"/>
              <w:adjustRightInd w:val="0"/>
              <w:jc w:val="center"/>
              <w:rPr>
                <w:sz w:val="16"/>
                <w:szCs w:val="16"/>
              </w:rPr>
            </w:pPr>
            <w:r w:rsidRPr="009636DE">
              <w:rPr>
                <w:sz w:val="16"/>
                <w:szCs w:val="16"/>
              </w:rPr>
              <w:t>(0.029)</w:t>
            </w:r>
          </w:p>
        </w:tc>
        <w:tc>
          <w:tcPr>
            <w:tcW w:w="990" w:type="dxa"/>
            <w:tcBorders>
              <w:top w:val="nil"/>
              <w:left w:val="nil"/>
              <w:bottom w:val="nil"/>
              <w:right w:val="nil"/>
            </w:tcBorders>
          </w:tcPr>
          <w:p w14:paraId="08334B22" w14:textId="68EEB3B7" w:rsidR="00E86DD1" w:rsidRPr="00944A43" w:rsidRDefault="00E86DD1" w:rsidP="00676E18">
            <w:pPr>
              <w:tabs>
                <w:tab w:val="decimal" w:pos="674"/>
              </w:tabs>
              <w:autoSpaceDE w:val="0"/>
              <w:autoSpaceDN w:val="0"/>
              <w:adjustRightInd w:val="0"/>
              <w:jc w:val="center"/>
              <w:rPr>
                <w:sz w:val="16"/>
                <w:szCs w:val="16"/>
              </w:rPr>
            </w:pPr>
            <w:r w:rsidRPr="009636DE">
              <w:rPr>
                <w:sz w:val="16"/>
                <w:szCs w:val="16"/>
              </w:rPr>
              <w:t>(0.011)</w:t>
            </w:r>
          </w:p>
        </w:tc>
        <w:tc>
          <w:tcPr>
            <w:tcW w:w="990" w:type="dxa"/>
            <w:tcBorders>
              <w:top w:val="nil"/>
              <w:left w:val="nil"/>
              <w:bottom w:val="nil"/>
              <w:right w:val="nil"/>
            </w:tcBorders>
          </w:tcPr>
          <w:p w14:paraId="32D613BF" w14:textId="214ACAF3"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(0.009)</w:t>
            </w:r>
          </w:p>
        </w:tc>
        <w:tc>
          <w:tcPr>
            <w:tcW w:w="990" w:type="dxa"/>
            <w:tcBorders>
              <w:top w:val="nil"/>
              <w:left w:val="nil"/>
              <w:bottom w:val="nil"/>
              <w:right w:val="nil"/>
            </w:tcBorders>
          </w:tcPr>
          <w:p w14:paraId="59C0494C"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40C8CA51"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20659DE" w14:textId="77777777" w:rsidR="00E86DD1" w:rsidRPr="00944A43" w:rsidRDefault="00E86DD1" w:rsidP="00676E18">
            <w:pPr>
              <w:tabs>
                <w:tab w:val="decimal" w:pos="538"/>
              </w:tabs>
              <w:autoSpaceDE w:val="0"/>
              <w:autoSpaceDN w:val="0"/>
              <w:adjustRightInd w:val="0"/>
              <w:jc w:val="center"/>
              <w:rPr>
                <w:sz w:val="16"/>
                <w:szCs w:val="16"/>
              </w:rPr>
            </w:pPr>
          </w:p>
        </w:tc>
      </w:tr>
      <w:tr w:rsidR="00E86DD1" w:rsidRPr="00944A43" w14:paraId="5F2FF79D" w14:textId="77777777" w:rsidTr="00E86DD1">
        <w:trPr>
          <w:trHeight w:hRule="exact" w:val="324"/>
          <w:jc w:val="center"/>
        </w:trPr>
        <w:tc>
          <w:tcPr>
            <w:tcW w:w="1682" w:type="dxa"/>
            <w:tcBorders>
              <w:left w:val="nil"/>
              <w:bottom w:val="nil"/>
              <w:right w:val="nil"/>
            </w:tcBorders>
          </w:tcPr>
          <w:p w14:paraId="027662DD" w14:textId="0EEEEEEE" w:rsidR="00E86DD1" w:rsidRPr="00E86DD1" w:rsidRDefault="00E86DD1" w:rsidP="00676E18">
            <w:pPr>
              <w:autoSpaceDE w:val="0"/>
              <w:autoSpaceDN w:val="0"/>
              <w:adjustRightInd w:val="0"/>
              <w:rPr>
                <w:rFonts w:eastAsia="Times New Roman"/>
                <w:iCs/>
                <w:sz w:val="16"/>
                <w:szCs w:val="16"/>
              </w:rPr>
            </w:pPr>
            <w:r w:rsidRPr="00E86DD1">
              <w:rPr>
                <w:rFonts w:eastAsia="Times New Roman"/>
                <w:iCs/>
                <w:sz w:val="16"/>
                <w:szCs w:val="16"/>
              </w:rPr>
              <w:t>Income Gini</w:t>
            </w:r>
          </w:p>
        </w:tc>
        <w:tc>
          <w:tcPr>
            <w:tcW w:w="990" w:type="dxa"/>
            <w:tcBorders>
              <w:top w:val="nil"/>
              <w:left w:val="nil"/>
              <w:bottom w:val="nil"/>
              <w:right w:val="nil"/>
            </w:tcBorders>
          </w:tcPr>
          <w:p w14:paraId="12BB59C8"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870088E"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D04F139"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01A6F60C" w14:textId="77777777" w:rsidR="00E86DD1" w:rsidRPr="009636DE"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D39D1C5" w14:textId="77777777" w:rsidR="00E86DD1" w:rsidRPr="009636DE" w:rsidRDefault="00E86DD1" w:rsidP="00676E18">
            <w:pPr>
              <w:tabs>
                <w:tab w:val="decimal" w:pos="674"/>
              </w:tabs>
              <w:autoSpaceDE w:val="0"/>
              <w:autoSpaceDN w:val="0"/>
              <w:adjustRightInd w:val="0"/>
              <w:jc w:val="center"/>
              <w:rPr>
                <w:sz w:val="16"/>
                <w:szCs w:val="16"/>
              </w:rPr>
            </w:pPr>
          </w:p>
        </w:tc>
        <w:tc>
          <w:tcPr>
            <w:tcW w:w="990" w:type="dxa"/>
            <w:tcBorders>
              <w:top w:val="nil"/>
              <w:left w:val="nil"/>
              <w:bottom w:val="nil"/>
              <w:right w:val="nil"/>
            </w:tcBorders>
          </w:tcPr>
          <w:p w14:paraId="2E31613D" w14:textId="77777777" w:rsidR="00E86DD1" w:rsidRPr="009636DE"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76C2B1D" w14:textId="4C1BD247"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0.047***</w:t>
            </w:r>
          </w:p>
        </w:tc>
        <w:tc>
          <w:tcPr>
            <w:tcW w:w="990" w:type="dxa"/>
            <w:tcBorders>
              <w:top w:val="nil"/>
              <w:left w:val="nil"/>
              <w:bottom w:val="nil"/>
              <w:right w:val="nil"/>
            </w:tcBorders>
          </w:tcPr>
          <w:p w14:paraId="4BBEDC17" w14:textId="625EB92C"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0.018***</w:t>
            </w:r>
          </w:p>
        </w:tc>
        <w:tc>
          <w:tcPr>
            <w:tcW w:w="990" w:type="dxa"/>
            <w:tcBorders>
              <w:top w:val="nil"/>
              <w:left w:val="nil"/>
              <w:bottom w:val="nil"/>
              <w:right w:val="nil"/>
            </w:tcBorders>
          </w:tcPr>
          <w:p w14:paraId="740E2F0D" w14:textId="66F2A7F2"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-0.017***</w:t>
            </w:r>
          </w:p>
        </w:tc>
      </w:tr>
      <w:tr w:rsidR="00E86DD1" w:rsidRPr="00944A43" w14:paraId="2239B8BF" w14:textId="77777777" w:rsidTr="00E86DD1">
        <w:trPr>
          <w:trHeight w:hRule="exact" w:val="324"/>
          <w:jc w:val="center"/>
        </w:trPr>
        <w:tc>
          <w:tcPr>
            <w:tcW w:w="1682" w:type="dxa"/>
            <w:tcBorders>
              <w:left w:val="nil"/>
              <w:bottom w:val="nil"/>
              <w:right w:val="nil"/>
            </w:tcBorders>
          </w:tcPr>
          <w:p w14:paraId="4E3B1F78" w14:textId="77777777" w:rsidR="00E86DD1" w:rsidRPr="00E86DD1" w:rsidRDefault="00E86DD1" w:rsidP="00676E18">
            <w:pPr>
              <w:autoSpaceDE w:val="0"/>
              <w:autoSpaceDN w:val="0"/>
              <w:adjustRightInd w:val="0"/>
              <w:rPr>
                <w:rFonts w:eastAsia="Times New Roman"/>
                <w:iCs/>
                <w:sz w:val="16"/>
                <w:szCs w:val="16"/>
              </w:rPr>
            </w:pPr>
          </w:p>
        </w:tc>
        <w:tc>
          <w:tcPr>
            <w:tcW w:w="990" w:type="dxa"/>
            <w:tcBorders>
              <w:top w:val="nil"/>
              <w:left w:val="nil"/>
              <w:bottom w:val="nil"/>
              <w:right w:val="nil"/>
            </w:tcBorders>
          </w:tcPr>
          <w:p w14:paraId="4D332BD7"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F25AA80"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230AD0B6"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0F59248" w14:textId="77777777" w:rsidR="00E86DD1" w:rsidRPr="009636DE"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17F9CEE4" w14:textId="77777777" w:rsidR="00E86DD1" w:rsidRPr="009636DE" w:rsidRDefault="00E86DD1" w:rsidP="00676E18">
            <w:pPr>
              <w:tabs>
                <w:tab w:val="decimal" w:pos="674"/>
              </w:tabs>
              <w:autoSpaceDE w:val="0"/>
              <w:autoSpaceDN w:val="0"/>
              <w:adjustRightInd w:val="0"/>
              <w:jc w:val="center"/>
              <w:rPr>
                <w:sz w:val="16"/>
                <w:szCs w:val="16"/>
              </w:rPr>
            </w:pPr>
          </w:p>
        </w:tc>
        <w:tc>
          <w:tcPr>
            <w:tcW w:w="990" w:type="dxa"/>
            <w:tcBorders>
              <w:top w:val="nil"/>
              <w:left w:val="nil"/>
              <w:bottom w:val="nil"/>
              <w:right w:val="nil"/>
            </w:tcBorders>
          </w:tcPr>
          <w:p w14:paraId="6582C8AF" w14:textId="77777777" w:rsidR="00E86DD1" w:rsidRPr="009636DE"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6559C2D4" w14:textId="0621DC63"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(0.005)</w:t>
            </w:r>
          </w:p>
        </w:tc>
        <w:tc>
          <w:tcPr>
            <w:tcW w:w="990" w:type="dxa"/>
            <w:tcBorders>
              <w:top w:val="nil"/>
              <w:left w:val="nil"/>
              <w:bottom w:val="nil"/>
              <w:right w:val="nil"/>
            </w:tcBorders>
          </w:tcPr>
          <w:p w14:paraId="3F943660" w14:textId="5C1083E6"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(0.003)</w:t>
            </w:r>
          </w:p>
        </w:tc>
        <w:tc>
          <w:tcPr>
            <w:tcW w:w="990" w:type="dxa"/>
            <w:tcBorders>
              <w:top w:val="nil"/>
              <w:left w:val="nil"/>
              <w:bottom w:val="nil"/>
              <w:right w:val="nil"/>
            </w:tcBorders>
          </w:tcPr>
          <w:p w14:paraId="33F6E847" w14:textId="00A108C4"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(0.004)</w:t>
            </w:r>
          </w:p>
        </w:tc>
      </w:tr>
      <w:tr w:rsidR="00E86DD1" w:rsidRPr="00944A43" w14:paraId="6DF0568C" w14:textId="77777777" w:rsidTr="00E86DD1">
        <w:trPr>
          <w:trHeight w:hRule="exact" w:val="324"/>
          <w:jc w:val="center"/>
        </w:trPr>
        <w:tc>
          <w:tcPr>
            <w:tcW w:w="1682" w:type="dxa"/>
            <w:tcBorders>
              <w:left w:val="nil"/>
              <w:bottom w:val="nil"/>
              <w:right w:val="nil"/>
            </w:tcBorders>
          </w:tcPr>
          <w:p w14:paraId="30EBA732" w14:textId="7F50E94A" w:rsidR="00E86DD1" w:rsidRPr="00E86DD1" w:rsidRDefault="00E86DD1" w:rsidP="00676E18">
            <w:pPr>
              <w:autoSpaceDE w:val="0"/>
              <w:autoSpaceDN w:val="0"/>
              <w:adjustRightInd w:val="0"/>
              <w:rPr>
                <w:rFonts w:eastAsia="Times New Roman"/>
                <w:iCs/>
                <w:sz w:val="16"/>
                <w:szCs w:val="16"/>
              </w:rPr>
            </w:pPr>
            <w:r w:rsidRPr="00E86DD1">
              <w:rPr>
                <w:rFonts w:eastAsia="Times New Roman"/>
                <w:iCs/>
                <w:sz w:val="16"/>
                <w:szCs w:val="16"/>
              </w:rPr>
              <w:t>Educational Gini</w:t>
            </w:r>
          </w:p>
        </w:tc>
        <w:tc>
          <w:tcPr>
            <w:tcW w:w="990" w:type="dxa"/>
            <w:tcBorders>
              <w:top w:val="nil"/>
              <w:left w:val="nil"/>
              <w:bottom w:val="nil"/>
              <w:right w:val="nil"/>
            </w:tcBorders>
          </w:tcPr>
          <w:p w14:paraId="5B79FBCF"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1BE1B73"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252FF028"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B1CFF3B" w14:textId="77777777" w:rsidR="00E86DD1" w:rsidRPr="009636DE"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627845F6" w14:textId="77777777" w:rsidR="00E86DD1" w:rsidRPr="009636DE" w:rsidRDefault="00E86DD1" w:rsidP="00676E18">
            <w:pPr>
              <w:tabs>
                <w:tab w:val="decimal" w:pos="674"/>
              </w:tabs>
              <w:autoSpaceDE w:val="0"/>
              <w:autoSpaceDN w:val="0"/>
              <w:adjustRightInd w:val="0"/>
              <w:jc w:val="center"/>
              <w:rPr>
                <w:sz w:val="16"/>
                <w:szCs w:val="16"/>
              </w:rPr>
            </w:pPr>
          </w:p>
        </w:tc>
        <w:tc>
          <w:tcPr>
            <w:tcW w:w="990" w:type="dxa"/>
            <w:tcBorders>
              <w:top w:val="nil"/>
              <w:left w:val="nil"/>
              <w:bottom w:val="nil"/>
              <w:right w:val="nil"/>
            </w:tcBorders>
          </w:tcPr>
          <w:p w14:paraId="3B20CBCE" w14:textId="77777777" w:rsidR="00E86DD1" w:rsidRPr="009636DE"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743764B7" w14:textId="3CDA047F"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-5.934*</w:t>
            </w:r>
          </w:p>
        </w:tc>
        <w:tc>
          <w:tcPr>
            <w:tcW w:w="990" w:type="dxa"/>
            <w:tcBorders>
              <w:top w:val="nil"/>
              <w:left w:val="nil"/>
              <w:bottom w:val="nil"/>
              <w:right w:val="nil"/>
            </w:tcBorders>
          </w:tcPr>
          <w:p w14:paraId="0C1FBA3E" w14:textId="12EB45F2"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-5.407***</w:t>
            </w:r>
          </w:p>
        </w:tc>
        <w:tc>
          <w:tcPr>
            <w:tcW w:w="990" w:type="dxa"/>
            <w:tcBorders>
              <w:top w:val="nil"/>
              <w:left w:val="nil"/>
              <w:bottom w:val="nil"/>
              <w:right w:val="nil"/>
            </w:tcBorders>
          </w:tcPr>
          <w:p w14:paraId="38389672" w14:textId="66E710A1"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-2.411***</w:t>
            </w:r>
          </w:p>
        </w:tc>
      </w:tr>
      <w:tr w:rsidR="00E86DD1" w:rsidRPr="00944A43" w14:paraId="3412C436" w14:textId="77777777" w:rsidTr="00E86DD1">
        <w:trPr>
          <w:trHeight w:hRule="exact" w:val="324"/>
          <w:jc w:val="center"/>
        </w:trPr>
        <w:tc>
          <w:tcPr>
            <w:tcW w:w="1682" w:type="dxa"/>
            <w:tcBorders>
              <w:left w:val="nil"/>
              <w:bottom w:val="nil"/>
              <w:right w:val="nil"/>
            </w:tcBorders>
          </w:tcPr>
          <w:p w14:paraId="38352F79" w14:textId="77777777" w:rsidR="00E86DD1" w:rsidRPr="00F62AD1" w:rsidRDefault="00E86DD1" w:rsidP="00676E18">
            <w:pPr>
              <w:autoSpaceDE w:val="0"/>
              <w:autoSpaceDN w:val="0"/>
              <w:adjustRightInd w:val="0"/>
              <w:rPr>
                <w:rFonts w:eastAsia="Times New Roman"/>
                <w:i/>
                <w:iCs/>
                <w:sz w:val="16"/>
                <w:szCs w:val="16"/>
              </w:rPr>
            </w:pPr>
          </w:p>
        </w:tc>
        <w:tc>
          <w:tcPr>
            <w:tcW w:w="990" w:type="dxa"/>
            <w:tcBorders>
              <w:top w:val="nil"/>
              <w:left w:val="nil"/>
              <w:bottom w:val="nil"/>
              <w:right w:val="nil"/>
            </w:tcBorders>
          </w:tcPr>
          <w:p w14:paraId="6B6AFD1C"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027D184E"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141A2901"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4AA3B57A" w14:textId="77777777" w:rsidR="00E86DD1" w:rsidRPr="009636DE"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0575D6F3" w14:textId="77777777" w:rsidR="00E86DD1" w:rsidRPr="009636DE" w:rsidRDefault="00E86DD1" w:rsidP="00676E18">
            <w:pPr>
              <w:tabs>
                <w:tab w:val="decimal" w:pos="674"/>
              </w:tabs>
              <w:autoSpaceDE w:val="0"/>
              <w:autoSpaceDN w:val="0"/>
              <w:adjustRightInd w:val="0"/>
              <w:jc w:val="center"/>
              <w:rPr>
                <w:sz w:val="16"/>
                <w:szCs w:val="16"/>
              </w:rPr>
            </w:pPr>
          </w:p>
        </w:tc>
        <w:tc>
          <w:tcPr>
            <w:tcW w:w="990" w:type="dxa"/>
            <w:tcBorders>
              <w:top w:val="nil"/>
              <w:left w:val="nil"/>
              <w:bottom w:val="nil"/>
              <w:right w:val="nil"/>
            </w:tcBorders>
          </w:tcPr>
          <w:p w14:paraId="14C3E2A6" w14:textId="77777777" w:rsidR="00E86DD1" w:rsidRPr="009636DE"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9DAC0E3" w14:textId="4975E7C6"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(3.350)</w:t>
            </w:r>
          </w:p>
        </w:tc>
        <w:tc>
          <w:tcPr>
            <w:tcW w:w="990" w:type="dxa"/>
            <w:tcBorders>
              <w:top w:val="nil"/>
              <w:left w:val="nil"/>
              <w:bottom w:val="nil"/>
              <w:right w:val="nil"/>
            </w:tcBorders>
          </w:tcPr>
          <w:p w14:paraId="1826A25A" w14:textId="4B49775D"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(1.308)</w:t>
            </w:r>
          </w:p>
        </w:tc>
        <w:tc>
          <w:tcPr>
            <w:tcW w:w="990" w:type="dxa"/>
            <w:tcBorders>
              <w:top w:val="nil"/>
              <w:left w:val="nil"/>
              <w:bottom w:val="nil"/>
              <w:right w:val="nil"/>
            </w:tcBorders>
          </w:tcPr>
          <w:p w14:paraId="1D2F2107" w14:textId="5C74FBDB" w:rsidR="00E86DD1" w:rsidRPr="00944A43" w:rsidRDefault="00E86DD1" w:rsidP="00676E18">
            <w:pPr>
              <w:tabs>
                <w:tab w:val="decimal" w:pos="538"/>
              </w:tabs>
              <w:autoSpaceDE w:val="0"/>
              <w:autoSpaceDN w:val="0"/>
              <w:adjustRightInd w:val="0"/>
              <w:jc w:val="center"/>
              <w:rPr>
                <w:sz w:val="16"/>
                <w:szCs w:val="16"/>
              </w:rPr>
            </w:pPr>
            <w:r w:rsidRPr="00756E1B">
              <w:rPr>
                <w:sz w:val="16"/>
                <w:szCs w:val="16"/>
              </w:rPr>
              <w:t>(0.310)</w:t>
            </w:r>
          </w:p>
        </w:tc>
      </w:tr>
      <w:tr w:rsidR="00E86DD1" w:rsidRPr="00944A43" w14:paraId="5C566DDF" w14:textId="77777777" w:rsidTr="00E86DD1">
        <w:trPr>
          <w:trHeight w:hRule="exact" w:val="255"/>
          <w:jc w:val="center"/>
        </w:trPr>
        <w:tc>
          <w:tcPr>
            <w:tcW w:w="1682" w:type="dxa"/>
            <w:tcBorders>
              <w:top w:val="nil"/>
              <w:left w:val="nil"/>
              <w:bottom w:val="nil"/>
              <w:right w:val="nil"/>
            </w:tcBorders>
          </w:tcPr>
          <w:p w14:paraId="7518C549" w14:textId="77777777" w:rsidR="00E86DD1" w:rsidRPr="00F62AD1" w:rsidRDefault="00E86DD1" w:rsidP="00676E18">
            <w:pPr>
              <w:autoSpaceDE w:val="0"/>
              <w:autoSpaceDN w:val="0"/>
              <w:adjustRightInd w:val="0"/>
              <w:rPr>
                <w:rFonts w:eastAsia="Times New Roman"/>
                <w:i/>
                <w:iCs/>
                <w:sz w:val="16"/>
                <w:szCs w:val="16"/>
              </w:rPr>
            </w:pPr>
          </w:p>
        </w:tc>
        <w:tc>
          <w:tcPr>
            <w:tcW w:w="990" w:type="dxa"/>
            <w:tcBorders>
              <w:top w:val="nil"/>
              <w:left w:val="nil"/>
              <w:bottom w:val="nil"/>
              <w:right w:val="nil"/>
            </w:tcBorders>
          </w:tcPr>
          <w:p w14:paraId="52556925"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1AF9260"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78F2FDD"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0B2BF39A" w14:textId="77777777" w:rsidR="00E86DD1" w:rsidRPr="00944A43" w:rsidRDefault="00E86DD1" w:rsidP="00676E18">
            <w:pPr>
              <w:tabs>
                <w:tab w:val="decimal" w:pos="538"/>
              </w:tabs>
              <w:autoSpaceDE w:val="0"/>
              <w:autoSpaceDN w:val="0"/>
              <w:adjustRightInd w:val="0"/>
              <w:jc w:val="center"/>
              <w:rPr>
                <w:sz w:val="16"/>
                <w:szCs w:val="16"/>
              </w:rPr>
            </w:pPr>
          </w:p>
        </w:tc>
        <w:tc>
          <w:tcPr>
            <w:tcW w:w="990" w:type="dxa"/>
            <w:tcBorders>
              <w:top w:val="nil"/>
              <w:left w:val="nil"/>
              <w:bottom w:val="nil"/>
              <w:right w:val="nil"/>
            </w:tcBorders>
          </w:tcPr>
          <w:p w14:paraId="302D04E8" w14:textId="77777777" w:rsidR="00E86DD1" w:rsidRPr="00944A43" w:rsidRDefault="00E86DD1" w:rsidP="00676E18">
            <w:pPr>
              <w:tabs>
                <w:tab w:val="decimal" w:pos="674"/>
              </w:tabs>
              <w:autoSpaceDE w:val="0"/>
              <w:autoSpaceDN w:val="0"/>
              <w:adjustRightInd w:val="0"/>
              <w:jc w:val="center"/>
              <w:rPr>
                <w:sz w:val="16"/>
                <w:szCs w:val="16"/>
              </w:rPr>
            </w:pPr>
          </w:p>
        </w:tc>
        <w:tc>
          <w:tcPr>
            <w:tcW w:w="990" w:type="dxa"/>
            <w:tcBorders>
              <w:top w:val="nil"/>
              <w:left w:val="nil"/>
              <w:bottom w:val="nil"/>
              <w:right w:val="nil"/>
            </w:tcBorders>
          </w:tcPr>
          <w:p w14:paraId="4A220755"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1680138F"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4A7B19F5"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c>
          <w:tcPr>
            <w:tcW w:w="990" w:type="dxa"/>
            <w:tcBorders>
              <w:top w:val="nil"/>
              <w:left w:val="nil"/>
              <w:bottom w:val="nil"/>
              <w:right w:val="nil"/>
            </w:tcBorders>
          </w:tcPr>
          <w:p w14:paraId="6F9FB101" w14:textId="77777777" w:rsidR="00E86DD1" w:rsidRPr="00F62AD1" w:rsidRDefault="00E86DD1" w:rsidP="00676E18">
            <w:pPr>
              <w:tabs>
                <w:tab w:val="decimal" w:pos="538"/>
              </w:tabs>
              <w:autoSpaceDE w:val="0"/>
              <w:autoSpaceDN w:val="0"/>
              <w:adjustRightInd w:val="0"/>
              <w:jc w:val="center"/>
              <w:rPr>
                <w:rFonts w:eastAsia="Times New Roman"/>
                <w:sz w:val="16"/>
                <w:szCs w:val="16"/>
              </w:rPr>
            </w:pPr>
          </w:p>
        </w:tc>
      </w:tr>
      <w:tr w:rsidR="00E86DD1" w:rsidRPr="00944A43" w14:paraId="0D5BE7B9" w14:textId="77777777" w:rsidTr="00E86DD1">
        <w:trPr>
          <w:trHeight w:hRule="exact" w:val="255"/>
          <w:jc w:val="center"/>
        </w:trPr>
        <w:tc>
          <w:tcPr>
            <w:tcW w:w="1682" w:type="dxa"/>
            <w:tcBorders>
              <w:top w:val="nil"/>
              <w:left w:val="nil"/>
              <w:bottom w:val="nil"/>
              <w:right w:val="nil"/>
            </w:tcBorders>
          </w:tcPr>
          <w:p w14:paraId="7AC1DD40" w14:textId="77777777" w:rsidR="00E86DD1" w:rsidRPr="00F62AD1" w:rsidRDefault="00E86DD1" w:rsidP="00676E18">
            <w:pPr>
              <w:autoSpaceDE w:val="0"/>
              <w:autoSpaceDN w:val="0"/>
              <w:adjustRightInd w:val="0"/>
              <w:rPr>
                <w:rFonts w:eastAsia="Times New Roman"/>
                <w:sz w:val="16"/>
                <w:szCs w:val="16"/>
              </w:rPr>
            </w:pPr>
            <w:r w:rsidRPr="00F62AD1">
              <w:rPr>
                <w:rFonts w:eastAsia="Times New Roman"/>
                <w:i/>
                <w:iCs/>
                <w:sz w:val="16"/>
                <w:szCs w:val="16"/>
              </w:rPr>
              <w:t>R</w:t>
            </w:r>
            <w:r w:rsidRPr="00F62AD1">
              <w:rPr>
                <w:rFonts w:eastAsia="Times New Roman"/>
                <w:sz w:val="16"/>
                <w:szCs w:val="16"/>
                <w:vertAlign w:val="superscript"/>
              </w:rPr>
              <w:t>2</w:t>
            </w:r>
          </w:p>
        </w:tc>
        <w:tc>
          <w:tcPr>
            <w:tcW w:w="990" w:type="dxa"/>
            <w:tcBorders>
              <w:top w:val="nil"/>
              <w:left w:val="nil"/>
              <w:bottom w:val="nil"/>
              <w:right w:val="nil"/>
            </w:tcBorders>
          </w:tcPr>
          <w:p w14:paraId="7A51C6E6" w14:textId="5D7DCBF8"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0.640</w:t>
            </w:r>
          </w:p>
        </w:tc>
        <w:tc>
          <w:tcPr>
            <w:tcW w:w="990" w:type="dxa"/>
            <w:tcBorders>
              <w:top w:val="nil"/>
              <w:left w:val="nil"/>
              <w:bottom w:val="nil"/>
              <w:right w:val="nil"/>
            </w:tcBorders>
          </w:tcPr>
          <w:p w14:paraId="2E486010" w14:textId="260C2A01"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0.760</w:t>
            </w:r>
          </w:p>
        </w:tc>
        <w:tc>
          <w:tcPr>
            <w:tcW w:w="990" w:type="dxa"/>
            <w:tcBorders>
              <w:top w:val="nil"/>
              <w:left w:val="nil"/>
              <w:bottom w:val="nil"/>
              <w:right w:val="nil"/>
            </w:tcBorders>
          </w:tcPr>
          <w:p w14:paraId="299A1F0E" w14:textId="0B378F44"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0.636</w:t>
            </w:r>
          </w:p>
        </w:tc>
        <w:tc>
          <w:tcPr>
            <w:tcW w:w="990" w:type="dxa"/>
            <w:tcBorders>
              <w:top w:val="nil"/>
              <w:left w:val="nil"/>
              <w:bottom w:val="nil"/>
              <w:right w:val="nil"/>
            </w:tcBorders>
          </w:tcPr>
          <w:p w14:paraId="18A61C61" w14:textId="5F574FE3"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0.643</w:t>
            </w:r>
          </w:p>
        </w:tc>
        <w:tc>
          <w:tcPr>
            <w:tcW w:w="990" w:type="dxa"/>
            <w:tcBorders>
              <w:top w:val="nil"/>
              <w:left w:val="nil"/>
              <w:bottom w:val="nil"/>
              <w:right w:val="nil"/>
            </w:tcBorders>
          </w:tcPr>
          <w:p w14:paraId="379B62DF" w14:textId="32EA63E3"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0.765</w:t>
            </w:r>
          </w:p>
        </w:tc>
        <w:tc>
          <w:tcPr>
            <w:tcW w:w="990" w:type="dxa"/>
            <w:tcBorders>
              <w:top w:val="nil"/>
              <w:left w:val="nil"/>
              <w:bottom w:val="nil"/>
              <w:right w:val="nil"/>
            </w:tcBorders>
          </w:tcPr>
          <w:p w14:paraId="5F2CD03D" w14:textId="50C1F390"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0.656</w:t>
            </w:r>
          </w:p>
        </w:tc>
        <w:tc>
          <w:tcPr>
            <w:tcW w:w="990" w:type="dxa"/>
            <w:tcBorders>
              <w:top w:val="nil"/>
              <w:left w:val="nil"/>
              <w:bottom w:val="nil"/>
              <w:right w:val="nil"/>
            </w:tcBorders>
          </w:tcPr>
          <w:p w14:paraId="553D9C16" w14:textId="2002B1F8" w:rsidR="00E86DD1" w:rsidRPr="00941522" w:rsidRDefault="00E86DD1" w:rsidP="00676E18">
            <w:pPr>
              <w:widowControl w:val="0"/>
              <w:autoSpaceDE w:val="0"/>
              <w:autoSpaceDN w:val="0"/>
              <w:adjustRightInd w:val="0"/>
              <w:jc w:val="center"/>
              <w:rPr>
                <w:sz w:val="16"/>
                <w:szCs w:val="16"/>
              </w:rPr>
            </w:pPr>
            <w:r w:rsidRPr="00570D0A">
              <w:rPr>
                <w:sz w:val="18"/>
                <w:szCs w:val="18"/>
              </w:rPr>
              <w:t>0.708</w:t>
            </w:r>
          </w:p>
        </w:tc>
        <w:tc>
          <w:tcPr>
            <w:tcW w:w="990" w:type="dxa"/>
            <w:tcBorders>
              <w:top w:val="nil"/>
              <w:left w:val="nil"/>
              <w:bottom w:val="nil"/>
              <w:right w:val="nil"/>
            </w:tcBorders>
          </w:tcPr>
          <w:p w14:paraId="3799CF5C" w14:textId="1261C2FF" w:rsidR="00E86DD1" w:rsidRPr="00941522" w:rsidRDefault="00E86DD1" w:rsidP="00676E18">
            <w:pPr>
              <w:widowControl w:val="0"/>
              <w:autoSpaceDE w:val="0"/>
              <w:autoSpaceDN w:val="0"/>
              <w:adjustRightInd w:val="0"/>
              <w:jc w:val="center"/>
              <w:rPr>
                <w:sz w:val="16"/>
                <w:szCs w:val="16"/>
              </w:rPr>
            </w:pPr>
            <w:r w:rsidRPr="00570D0A">
              <w:rPr>
                <w:sz w:val="18"/>
                <w:szCs w:val="18"/>
              </w:rPr>
              <w:t>0.775</w:t>
            </w:r>
          </w:p>
        </w:tc>
        <w:tc>
          <w:tcPr>
            <w:tcW w:w="990" w:type="dxa"/>
            <w:tcBorders>
              <w:top w:val="nil"/>
              <w:left w:val="nil"/>
              <w:bottom w:val="nil"/>
              <w:right w:val="nil"/>
            </w:tcBorders>
          </w:tcPr>
          <w:p w14:paraId="22B4CE52" w14:textId="65D70C3B" w:rsidR="00E86DD1" w:rsidRPr="00941522" w:rsidRDefault="00E86DD1" w:rsidP="00676E18">
            <w:pPr>
              <w:widowControl w:val="0"/>
              <w:autoSpaceDE w:val="0"/>
              <w:autoSpaceDN w:val="0"/>
              <w:adjustRightInd w:val="0"/>
              <w:jc w:val="center"/>
              <w:rPr>
                <w:sz w:val="16"/>
                <w:szCs w:val="16"/>
              </w:rPr>
            </w:pPr>
            <w:r w:rsidRPr="00570D0A">
              <w:rPr>
                <w:sz w:val="18"/>
                <w:szCs w:val="18"/>
              </w:rPr>
              <w:t>0.623</w:t>
            </w:r>
          </w:p>
        </w:tc>
      </w:tr>
      <w:tr w:rsidR="00E86DD1" w:rsidRPr="00944A43" w14:paraId="4F3062B3" w14:textId="77777777" w:rsidTr="00E86DD1">
        <w:trPr>
          <w:trHeight w:hRule="exact" w:val="255"/>
          <w:jc w:val="center"/>
        </w:trPr>
        <w:tc>
          <w:tcPr>
            <w:tcW w:w="1682" w:type="dxa"/>
            <w:tcBorders>
              <w:top w:val="nil"/>
              <w:left w:val="nil"/>
              <w:bottom w:val="nil"/>
              <w:right w:val="nil"/>
            </w:tcBorders>
          </w:tcPr>
          <w:p w14:paraId="19D56612" w14:textId="77777777" w:rsidR="00E86DD1" w:rsidRPr="00F62AD1" w:rsidRDefault="00E86DD1" w:rsidP="00676E18">
            <w:pPr>
              <w:autoSpaceDE w:val="0"/>
              <w:autoSpaceDN w:val="0"/>
              <w:adjustRightInd w:val="0"/>
              <w:rPr>
                <w:rFonts w:eastAsia="Times New Roman"/>
                <w:i/>
                <w:iCs/>
                <w:sz w:val="16"/>
                <w:szCs w:val="16"/>
              </w:rPr>
            </w:pPr>
            <w:r w:rsidRPr="00F62AD1">
              <w:rPr>
                <w:rFonts w:eastAsia="Times New Roman"/>
                <w:i/>
                <w:iCs/>
                <w:sz w:val="16"/>
                <w:szCs w:val="16"/>
              </w:rPr>
              <w:t>Countries</w:t>
            </w:r>
          </w:p>
        </w:tc>
        <w:tc>
          <w:tcPr>
            <w:tcW w:w="990" w:type="dxa"/>
            <w:tcBorders>
              <w:top w:val="nil"/>
              <w:left w:val="nil"/>
              <w:bottom w:val="nil"/>
              <w:right w:val="nil"/>
            </w:tcBorders>
          </w:tcPr>
          <w:p w14:paraId="2AB98D6B" w14:textId="2B8C0031"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151</w:t>
            </w:r>
          </w:p>
        </w:tc>
        <w:tc>
          <w:tcPr>
            <w:tcW w:w="990" w:type="dxa"/>
            <w:tcBorders>
              <w:top w:val="nil"/>
              <w:left w:val="nil"/>
              <w:bottom w:val="nil"/>
              <w:right w:val="nil"/>
            </w:tcBorders>
          </w:tcPr>
          <w:p w14:paraId="2B730349" w14:textId="7E344C2B"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152</w:t>
            </w:r>
          </w:p>
        </w:tc>
        <w:tc>
          <w:tcPr>
            <w:tcW w:w="990" w:type="dxa"/>
            <w:tcBorders>
              <w:top w:val="nil"/>
              <w:left w:val="nil"/>
              <w:bottom w:val="nil"/>
              <w:right w:val="nil"/>
            </w:tcBorders>
          </w:tcPr>
          <w:p w14:paraId="7651D0F2" w14:textId="3AD50D55"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152</w:t>
            </w:r>
          </w:p>
        </w:tc>
        <w:tc>
          <w:tcPr>
            <w:tcW w:w="990" w:type="dxa"/>
            <w:tcBorders>
              <w:top w:val="nil"/>
              <w:left w:val="nil"/>
              <w:bottom w:val="nil"/>
              <w:right w:val="nil"/>
            </w:tcBorders>
          </w:tcPr>
          <w:p w14:paraId="3BC9D46B" w14:textId="706CA26F"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152</w:t>
            </w:r>
          </w:p>
        </w:tc>
        <w:tc>
          <w:tcPr>
            <w:tcW w:w="990" w:type="dxa"/>
            <w:tcBorders>
              <w:top w:val="nil"/>
              <w:left w:val="nil"/>
              <w:bottom w:val="nil"/>
              <w:right w:val="nil"/>
            </w:tcBorders>
          </w:tcPr>
          <w:p w14:paraId="48E6D421" w14:textId="2ED69B3F"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152</w:t>
            </w:r>
          </w:p>
        </w:tc>
        <w:tc>
          <w:tcPr>
            <w:tcW w:w="990" w:type="dxa"/>
            <w:tcBorders>
              <w:top w:val="nil"/>
              <w:left w:val="nil"/>
              <w:bottom w:val="nil"/>
              <w:right w:val="nil"/>
            </w:tcBorders>
          </w:tcPr>
          <w:p w14:paraId="5A64C5DC" w14:textId="1B467C1A"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152</w:t>
            </w:r>
          </w:p>
        </w:tc>
        <w:tc>
          <w:tcPr>
            <w:tcW w:w="990" w:type="dxa"/>
            <w:tcBorders>
              <w:top w:val="nil"/>
              <w:left w:val="nil"/>
              <w:bottom w:val="nil"/>
              <w:right w:val="nil"/>
            </w:tcBorders>
          </w:tcPr>
          <w:p w14:paraId="67077AE3" w14:textId="4831374A" w:rsidR="00E86DD1" w:rsidRPr="00941522" w:rsidRDefault="00E86DD1" w:rsidP="00676E18">
            <w:pPr>
              <w:widowControl w:val="0"/>
              <w:autoSpaceDE w:val="0"/>
              <w:autoSpaceDN w:val="0"/>
              <w:adjustRightInd w:val="0"/>
              <w:jc w:val="center"/>
              <w:rPr>
                <w:sz w:val="16"/>
                <w:szCs w:val="16"/>
              </w:rPr>
            </w:pPr>
            <w:r w:rsidRPr="00570D0A">
              <w:rPr>
                <w:sz w:val="18"/>
                <w:szCs w:val="18"/>
              </w:rPr>
              <w:t>147</w:t>
            </w:r>
          </w:p>
        </w:tc>
        <w:tc>
          <w:tcPr>
            <w:tcW w:w="990" w:type="dxa"/>
            <w:tcBorders>
              <w:top w:val="nil"/>
              <w:left w:val="nil"/>
              <w:bottom w:val="nil"/>
              <w:right w:val="nil"/>
            </w:tcBorders>
          </w:tcPr>
          <w:p w14:paraId="25023ADF" w14:textId="0DE507F1" w:rsidR="00E86DD1" w:rsidRPr="00941522" w:rsidRDefault="00E86DD1" w:rsidP="00676E18">
            <w:pPr>
              <w:widowControl w:val="0"/>
              <w:autoSpaceDE w:val="0"/>
              <w:autoSpaceDN w:val="0"/>
              <w:adjustRightInd w:val="0"/>
              <w:jc w:val="center"/>
              <w:rPr>
                <w:sz w:val="16"/>
                <w:szCs w:val="16"/>
              </w:rPr>
            </w:pPr>
            <w:r w:rsidRPr="00570D0A">
              <w:rPr>
                <w:sz w:val="18"/>
                <w:szCs w:val="18"/>
              </w:rPr>
              <w:t>147</w:t>
            </w:r>
          </w:p>
        </w:tc>
        <w:tc>
          <w:tcPr>
            <w:tcW w:w="990" w:type="dxa"/>
            <w:tcBorders>
              <w:top w:val="nil"/>
              <w:left w:val="nil"/>
              <w:bottom w:val="nil"/>
              <w:right w:val="nil"/>
            </w:tcBorders>
          </w:tcPr>
          <w:p w14:paraId="61993FC5" w14:textId="74F81141" w:rsidR="00E86DD1" w:rsidRPr="00941522" w:rsidRDefault="00E86DD1" w:rsidP="00676E18">
            <w:pPr>
              <w:widowControl w:val="0"/>
              <w:autoSpaceDE w:val="0"/>
              <w:autoSpaceDN w:val="0"/>
              <w:adjustRightInd w:val="0"/>
              <w:jc w:val="center"/>
              <w:rPr>
                <w:sz w:val="16"/>
                <w:szCs w:val="16"/>
              </w:rPr>
            </w:pPr>
            <w:r w:rsidRPr="00570D0A">
              <w:rPr>
                <w:sz w:val="18"/>
                <w:szCs w:val="18"/>
              </w:rPr>
              <w:t>147</w:t>
            </w:r>
          </w:p>
        </w:tc>
      </w:tr>
      <w:tr w:rsidR="00E86DD1" w:rsidRPr="00944A43" w14:paraId="54201FE8" w14:textId="77777777" w:rsidTr="00E86DD1">
        <w:trPr>
          <w:trHeight w:hRule="exact" w:val="255"/>
          <w:jc w:val="center"/>
        </w:trPr>
        <w:tc>
          <w:tcPr>
            <w:tcW w:w="1682" w:type="dxa"/>
            <w:tcBorders>
              <w:top w:val="nil"/>
              <w:left w:val="nil"/>
              <w:bottom w:val="single" w:sz="4" w:space="0" w:color="auto"/>
              <w:right w:val="nil"/>
            </w:tcBorders>
          </w:tcPr>
          <w:p w14:paraId="0E4749B8" w14:textId="77777777" w:rsidR="00E86DD1" w:rsidRPr="00F62AD1" w:rsidRDefault="00E86DD1" w:rsidP="00676E18">
            <w:pPr>
              <w:autoSpaceDE w:val="0"/>
              <w:autoSpaceDN w:val="0"/>
              <w:adjustRightInd w:val="0"/>
              <w:rPr>
                <w:rFonts w:eastAsia="Times New Roman"/>
                <w:i/>
                <w:iCs/>
                <w:sz w:val="16"/>
                <w:szCs w:val="16"/>
              </w:rPr>
            </w:pPr>
            <w:r w:rsidRPr="00F62AD1">
              <w:rPr>
                <w:rFonts w:eastAsia="Times New Roman"/>
                <w:i/>
                <w:iCs/>
                <w:sz w:val="16"/>
                <w:szCs w:val="16"/>
              </w:rPr>
              <w:t>N</w:t>
            </w:r>
          </w:p>
        </w:tc>
        <w:tc>
          <w:tcPr>
            <w:tcW w:w="990" w:type="dxa"/>
            <w:tcBorders>
              <w:top w:val="nil"/>
              <w:left w:val="nil"/>
              <w:bottom w:val="single" w:sz="4" w:space="0" w:color="auto"/>
              <w:right w:val="nil"/>
            </w:tcBorders>
          </w:tcPr>
          <w:p w14:paraId="5FE3BF67" w14:textId="1E2FF80F"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2,622</w:t>
            </w:r>
          </w:p>
        </w:tc>
        <w:tc>
          <w:tcPr>
            <w:tcW w:w="990" w:type="dxa"/>
            <w:tcBorders>
              <w:top w:val="nil"/>
              <w:left w:val="nil"/>
              <w:bottom w:val="single" w:sz="4" w:space="0" w:color="auto"/>
              <w:right w:val="nil"/>
            </w:tcBorders>
          </w:tcPr>
          <w:p w14:paraId="3F32CF06" w14:textId="505CB476"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2,954</w:t>
            </w:r>
          </w:p>
        </w:tc>
        <w:tc>
          <w:tcPr>
            <w:tcW w:w="990" w:type="dxa"/>
            <w:tcBorders>
              <w:top w:val="nil"/>
              <w:left w:val="nil"/>
              <w:bottom w:val="single" w:sz="4" w:space="0" w:color="auto"/>
              <w:right w:val="nil"/>
            </w:tcBorders>
          </w:tcPr>
          <w:p w14:paraId="1B3CF5A5" w14:textId="56EB2195"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2,955</w:t>
            </w:r>
          </w:p>
        </w:tc>
        <w:tc>
          <w:tcPr>
            <w:tcW w:w="990" w:type="dxa"/>
            <w:tcBorders>
              <w:top w:val="nil"/>
              <w:left w:val="nil"/>
              <w:bottom w:val="single" w:sz="4" w:space="0" w:color="auto"/>
              <w:right w:val="nil"/>
            </w:tcBorders>
          </w:tcPr>
          <w:p w14:paraId="0CA873F7" w14:textId="27EB77E0"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2,316</w:t>
            </w:r>
          </w:p>
        </w:tc>
        <w:tc>
          <w:tcPr>
            <w:tcW w:w="990" w:type="dxa"/>
            <w:tcBorders>
              <w:top w:val="nil"/>
              <w:left w:val="nil"/>
              <w:bottom w:val="single" w:sz="4" w:space="0" w:color="auto"/>
              <w:right w:val="nil"/>
            </w:tcBorders>
          </w:tcPr>
          <w:p w14:paraId="357586F9" w14:textId="53C39DDB" w:rsidR="00E86DD1" w:rsidRPr="00F62AD1" w:rsidRDefault="00E86DD1" w:rsidP="00676E18">
            <w:pPr>
              <w:tabs>
                <w:tab w:val="decimal" w:pos="674"/>
              </w:tabs>
              <w:autoSpaceDE w:val="0"/>
              <w:autoSpaceDN w:val="0"/>
              <w:adjustRightInd w:val="0"/>
              <w:jc w:val="center"/>
              <w:rPr>
                <w:rFonts w:eastAsia="Times New Roman"/>
                <w:sz w:val="16"/>
                <w:szCs w:val="16"/>
              </w:rPr>
            </w:pPr>
            <w:r w:rsidRPr="009636DE">
              <w:rPr>
                <w:sz w:val="16"/>
                <w:szCs w:val="16"/>
              </w:rPr>
              <w:t>2,663</w:t>
            </w:r>
          </w:p>
        </w:tc>
        <w:tc>
          <w:tcPr>
            <w:tcW w:w="990" w:type="dxa"/>
            <w:tcBorders>
              <w:top w:val="nil"/>
              <w:left w:val="nil"/>
              <w:bottom w:val="single" w:sz="4" w:space="0" w:color="auto"/>
              <w:right w:val="nil"/>
            </w:tcBorders>
          </w:tcPr>
          <w:p w14:paraId="78C7D9CB" w14:textId="13107030" w:rsidR="00E86DD1" w:rsidRPr="00F62AD1" w:rsidRDefault="00E86DD1" w:rsidP="00676E18">
            <w:pPr>
              <w:tabs>
                <w:tab w:val="decimal" w:pos="538"/>
              </w:tabs>
              <w:autoSpaceDE w:val="0"/>
              <w:autoSpaceDN w:val="0"/>
              <w:adjustRightInd w:val="0"/>
              <w:jc w:val="center"/>
              <w:rPr>
                <w:rFonts w:eastAsia="Times New Roman"/>
                <w:sz w:val="16"/>
                <w:szCs w:val="16"/>
              </w:rPr>
            </w:pPr>
            <w:r w:rsidRPr="009636DE">
              <w:rPr>
                <w:sz w:val="16"/>
                <w:szCs w:val="16"/>
              </w:rPr>
              <w:t>2,664</w:t>
            </w:r>
          </w:p>
        </w:tc>
        <w:tc>
          <w:tcPr>
            <w:tcW w:w="990" w:type="dxa"/>
            <w:tcBorders>
              <w:top w:val="nil"/>
              <w:left w:val="nil"/>
              <w:bottom w:val="single" w:sz="4" w:space="0" w:color="auto"/>
              <w:right w:val="nil"/>
            </w:tcBorders>
          </w:tcPr>
          <w:p w14:paraId="25FB2AB2" w14:textId="20E431F0" w:rsidR="00E86DD1" w:rsidRPr="00941522" w:rsidRDefault="00E86DD1" w:rsidP="00676E18">
            <w:pPr>
              <w:widowControl w:val="0"/>
              <w:autoSpaceDE w:val="0"/>
              <w:autoSpaceDN w:val="0"/>
              <w:adjustRightInd w:val="0"/>
              <w:jc w:val="center"/>
              <w:rPr>
                <w:sz w:val="16"/>
                <w:szCs w:val="16"/>
              </w:rPr>
            </w:pPr>
            <w:r w:rsidRPr="00570D0A">
              <w:rPr>
                <w:sz w:val="18"/>
                <w:szCs w:val="18"/>
              </w:rPr>
              <w:t>2,378</w:t>
            </w:r>
          </w:p>
        </w:tc>
        <w:tc>
          <w:tcPr>
            <w:tcW w:w="990" w:type="dxa"/>
            <w:tcBorders>
              <w:top w:val="nil"/>
              <w:left w:val="nil"/>
              <w:bottom w:val="single" w:sz="4" w:space="0" w:color="auto"/>
              <w:right w:val="nil"/>
            </w:tcBorders>
          </w:tcPr>
          <w:p w14:paraId="2FA1C283" w14:textId="1324BB5E" w:rsidR="00E86DD1" w:rsidRPr="00941522" w:rsidRDefault="00E86DD1" w:rsidP="00676E18">
            <w:pPr>
              <w:widowControl w:val="0"/>
              <w:autoSpaceDE w:val="0"/>
              <w:autoSpaceDN w:val="0"/>
              <w:adjustRightInd w:val="0"/>
              <w:jc w:val="center"/>
              <w:rPr>
                <w:sz w:val="16"/>
                <w:szCs w:val="16"/>
              </w:rPr>
            </w:pPr>
            <w:r w:rsidRPr="00570D0A">
              <w:rPr>
                <w:sz w:val="18"/>
                <w:szCs w:val="18"/>
              </w:rPr>
              <w:t>2,401</w:t>
            </w:r>
          </w:p>
        </w:tc>
        <w:tc>
          <w:tcPr>
            <w:tcW w:w="990" w:type="dxa"/>
            <w:tcBorders>
              <w:top w:val="nil"/>
              <w:left w:val="nil"/>
              <w:bottom w:val="single" w:sz="4" w:space="0" w:color="auto"/>
              <w:right w:val="nil"/>
            </w:tcBorders>
          </w:tcPr>
          <w:p w14:paraId="6BAFD8E1" w14:textId="19DD9551" w:rsidR="00E86DD1" w:rsidRPr="00941522" w:rsidRDefault="00E86DD1" w:rsidP="00676E18">
            <w:pPr>
              <w:widowControl w:val="0"/>
              <w:autoSpaceDE w:val="0"/>
              <w:autoSpaceDN w:val="0"/>
              <w:adjustRightInd w:val="0"/>
              <w:jc w:val="center"/>
              <w:rPr>
                <w:sz w:val="16"/>
                <w:szCs w:val="16"/>
              </w:rPr>
            </w:pPr>
            <w:r w:rsidRPr="00570D0A">
              <w:rPr>
                <w:sz w:val="18"/>
                <w:szCs w:val="18"/>
              </w:rPr>
              <w:t>2,401</w:t>
            </w:r>
          </w:p>
        </w:tc>
      </w:tr>
    </w:tbl>
    <w:p w14:paraId="7174795D" w14:textId="4B4F9F16" w:rsidR="002B799E" w:rsidRPr="001A21F6" w:rsidRDefault="002B799E" w:rsidP="00C27DF4">
      <w:pPr>
        <w:jc w:val="both"/>
        <w:rPr>
          <w:sz w:val="18"/>
          <w:szCs w:val="18"/>
        </w:rPr>
      </w:pPr>
      <w:r w:rsidRPr="001A21F6">
        <w:rPr>
          <w:sz w:val="18"/>
          <w:szCs w:val="18"/>
        </w:rPr>
        <w:t>Note: All model</w:t>
      </w:r>
      <w:r>
        <w:rPr>
          <w:sz w:val="18"/>
          <w:szCs w:val="18"/>
        </w:rPr>
        <w:t>s</w:t>
      </w:r>
      <w:r w:rsidRPr="001A21F6">
        <w:rPr>
          <w:sz w:val="18"/>
          <w:szCs w:val="18"/>
        </w:rPr>
        <w:t xml:space="preserve"> are </w:t>
      </w:r>
      <w:r>
        <w:rPr>
          <w:sz w:val="18"/>
          <w:szCs w:val="18"/>
        </w:rPr>
        <w:t xml:space="preserve">estimated with Prais-Winsten correction for panel-specific AR1 process. </w:t>
      </w:r>
      <w:r w:rsidRPr="001A21F6">
        <w:rPr>
          <w:sz w:val="18"/>
          <w:szCs w:val="18"/>
        </w:rPr>
        <w:t>The numbers in</w:t>
      </w:r>
      <w:r>
        <w:rPr>
          <w:sz w:val="18"/>
          <w:szCs w:val="18"/>
        </w:rPr>
        <w:t xml:space="preserve"> parentheses are </w:t>
      </w:r>
      <w:r w:rsidRPr="001A21F6">
        <w:rPr>
          <w:sz w:val="18"/>
          <w:szCs w:val="18"/>
        </w:rPr>
        <w:t>panel corrected</w:t>
      </w:r>
      <w:r>
        <w:rPr>
          <w:sz w:val="18"/>
          <w:szCs w:val="18"/>
        </w:rPr>
        <w:t xml:space="preserve"> standard errors</w:t>
      </w:r>
      <w:r w:rsidRPr="001A21F6">
        <w:rPr>
          <w:sz w:val="18"/>
          <w:szCs w:val="18"/>
        </w:rPr>
        <w:t>.</w:t>
      </w:r>
      <w:r>
        <w:rPr>
          <w:sz w:val="18"/>
          <w:szCs w:val="18"/>
        </w:rPr>
        <w:t xml:space="preserve"> Stata command xtpcse is used. </w:t>
      </w:r>
      <w:r w:rsidR="00700DD1">
        <w:rPr>
          <w:sz w:val="18"/>
          <w:szCs w:val="18"/>
        </w:rPr>
        <w:t xml:space="preserve">The first three models </w:t>
      </w:r>
      <w:r>
        <w:rPr>
          <w:sz w:val="18"/>
          <w:szCs w:val="18"/>
        </w:rPr>
        <w:t xml:space="preserve">control for government expenditure while </w:t>
      </w:r>
      <w:r w:rsidR="00700DD1">
        <w:rPr>
          <w:sz w:val="18"/>
          <w:szCs w:val="18"/>
        </w:rPr>
        <w:t xml:space="preserve">the next three </w:t>
      </w:r>
      <w:r>
        <w:rPr>
          <w:sz w:val="18"/>
          <w:szCs w:val="18"/>
        </w:rPr>
        <w:t>models</w:t>
      </w:r>
      <w:r w:rsidR="00700DD1">
        <w:rPr>
          <w:sz w:val="18"/>
          <w:szCs w:val="18"/>
        </w:rPr>
        <w:t xml:space="preserve"> </w:t>
      </w:r>
      <w:r>
        <w:rPr>
          <w:sz w:val="18"/>
          <w:szCs w:val="18"/>
        </w:rPr>
        <w:t xml:space="preserve">control for public health expenditure. </w:t>
      </w:r>
      <w:r w:rsidR="00700DD1">
        <w:rPr>
          <w:sz w:val="18"/>
          <w:szCs w:val="18"/>
        </w:rPr>
        <w:t xml:space="preserve">The last three models </w:t>
      </w:r>
      <w:r>
        <w:rPr>
          <w:sz w:val="18"/>
          <w:szCs w:val="18"/>
        </w:rPr>
        <w:t xml:space="preserve">use </w:t>
      </w:r>
      <w:r w:rsidR="00E86DD1">
        <w:rPr>
          <w:sz w:val="18"/>
          <w:szCs w:val="18"/>
        </w:rPr>
        <w:t>income inequality from Solt (2009) and education inequality from Benaabdelaali, Hanchane and Kamal (</w:t>
      </w:r>
      <w:r w:rsidR="00E86DD1" w:rsidRPr="00E86DD1">
        <w:rPr>
          <w:sz w:val="18"/>
          <w:szCs w:val="18"/>
        </w:rPr>
        <w:t>2012</w:t>
      </w:r>
      <w:r w:rsidR="00E86DD1">
        <w:rPr>
          <w:sz w:val="18"/>
          <w:szCs w:val="18"/>
        </w:rPr>
        <w:t xml:space="preserve">) </w:t>
      </w:r>
      <w:r>
        <w:rPr>
          <w:sz w:val="18"/>
          <w:szCs w:val="18"/>
        </w:rPr>
        <w:t>All regressions include decade and region</w:t>
      </w:r>
      <w:r w:rsidR="00085AAF">
        <w:rPr>
          <w:sz w:val="18"/>
          <w:szCs w:val="18"/>
        </w:rPr>
        <w:t>al</w:t>
      </w:r>
      <w:r>
        <w:rPr>
          <w:sz w:val="18"/>
          <w:szCs w:val="18"/>
        </w:rPr>
        <w:t xml:space="preserve"> dummy variables. All explanatory variables are lagged one year. Decade and region</w:t>
      </w:r>
      <w:r w:rsidR="00085AAF">
        <w:rPr>
          <w:sz w:val="18"/>
          <w:szCs w:val="18"/>
        </w:rPr>
        <w:t>al</w:t>
      </w:r>
      <w:r>
        <w:rPr>
          <w:sz w:val="18"/>
          <w:szCs w:val="18"/>
        </w:rPr>
        <w:t xml:space="preserve"> dummies, and intercepts are omitted to conserve space. </w:t>
      </w:r>
      <w:r w:rsidRPr="001A21F6">
        <w:rPr>
          <w:sz w:val="18"/>
          <w:szCs w:val="18"/>
        </w:rPr>
        <w:t>*** p &lt;= 0.01; ** p &lt;=0.05; *p&lt;=0.1</w:t>
      </w:r>
    </w:p>
    <w:p w14:paraId="1D07116F" w14:textId="77777777" w:rsidR="007D6B2C" w:rsidRDefault="007D6B2C" w:rsidP="00C27DF4">
      <w:pPr>
        <w:jc w:val="both"/>
        <w:outlineLvl w:val="0"/>
        <w:rPr>
          <w:sz w:val="16"/>
          <w:szCs w:val="16"/>
        </w:rPr>
      </w:pPr>
    </w:p>
    <w:p w14:paraId="33349216" w14:textId="66A80BCD" w:rsidR="007D6B2C" w:rsidRDefault="007D6B2C" w:rsidP="007D6B2C">
      <w:pPr>
        <w:outlineLvl w:val="0"/>
        <w:rPr>
          <w:sz w:val="16"/>
          <w:szCs w:val="16"/>
        </w:rPr>
      </w:pPr>
    </w:p>
    <w:p w14:paraId="57D99EDF" w14:textId="52B0C453" w:rsidR="00EA22E8" w:rsidRDefault="00EA22E8" w:rsidP="007D6B2C">
      <w:pPr>
        <w:outlineLvl w:val="0"/>
        <w:rPr>
          <w:sz w:val="16"/>
          <w:szCs w:val="16"/>
        </w:rPr>
      </w:pPr>
    </w:p>
    <w:p w14:paraId="626892E5" w14:textId="77777777" w:rsidR="00EA22E8" w:rsidRDefault="00EA22E8" w:rsidP="007D6B2C">
      <w:pPr>
        <w:outlineLvl w:val="0"/>
        <w:rPr>
          <w:sz w:val="16"/>
          <w:szCs w:val="16"/>
        </w:rPr>
      </w:pPr>
    </w:p>
    <w:p w14:paraId="3D16AD65" w14:textId="77777777" w:rsidR="00727EFB" w:rsidRDefault="00727EFB" w:rsidP="00FE2AA9"/>
    <w:p w14:paraId="2A06CC17" w14:textId="5C1FD815" w:rsidR="00727EFB" w:rsidRDefault="00727EFB" w:rsidP="00FE2AA9"/>
    <w:p w14:paraId="4CB17CCA" w14:textId="2CC1CB75" w:rsidR="00EF27B2" w:rsidRDefault="00EF27B2" w:rsidP="00FE2AA9"/>
    <w:p w14:paraId="21A70ACB" w14:textId="77777777" w:rsidR="002F5D29" w:rsidRDefault="002F5D29" w:rsidP="00FE2AA9"/>
    <w:p w14:paraId="61D0645F" w14:textId="77777777" w:rsidR="00727EFB" w:rsidRDefault="00727EFB" w:rsidP="00FE2AA9"/>
    <w:p w14:paraId="16AA7514" w14:textId="21F08426" w:rsidR="00FE2AA9" w:rsidRPr="00555608" w:rsidRDefault="00FE2AA9" w:rsidP="00FE2AA9">
      <w:r>
        <w:t>Table A1</w:t>
      </w:r>
      <w:r w:rsidR="00EA22E8">
        <w:t>0</w:t>
      </w:r>
      <w:r w:rsidRPr="00555608">
        <w:t xml:space="preserve">. </w:t>
      </w:r>
      <w:r>
        <w:t>Cross-sectional regression</w:t>
      </w:r>
      <w:r w:rsidR="005E008E">
        <w:t>s</w:t>
      </w:r>
    </w:p>
    <w:tbl>
      <w:tblPr>
        <w:tblW w:w="9381" w:type="dxa"/>
        <w:jc w:val="center"/>
        <w:tblLayout w:type="fixed"/>
        <w:tblCellMar>
          <w:left w:w="144" w:type="dxa"/>
          <w:right w:w="144" w:type="dxa"/>
        </w:tblCellMar>
        <w:tblLook w:val="0000" w:firstRow="0" w:lastRow="0" w:firstColumn="0" w:lastColumn="0" w:noHBand="0" w:noVBand="0"/>
      </w:tblPr>
      <w:tblGrid>
        <w:gridCol w:w="7"/>
        <w:gridCol w:w="1820"/>
        <w:gridCol w:w="1259"/>
        <w:gridCol w:w="1259"/>
        <w:gridCol w:w="1259"/>
        <w:gridCol w:w="1259"/>
        <w:gridCol w:w="1259"/>
        <w:gridCol w:w="1259"/>
      </w:tblGrid>
      <w:tr w:rsidR="00FE2AA9" w:rsidRPr="00555608" w14:paraId="5301A275" w14:textId="77777777" w:rsidTr="00B05292">
        <w:trPr>
          <w:gridBefore w:val="1"/>
          <w:wBefore w:w="7" w:type="dxa"/>
          <w:trHeight w:val="1"/>
          <w:jc w:val="center"/>
        </w:trPr>
        <w:tc>
          <w:tcPr>
            <w:tcW w:w="1820" w:type="dxa"/>
            <w:tcBorders>
              <w:top w:val="single" w:sz="6" w:space="0" w:color="auto"/>
              <w:left w:val="nil"/>
              <w:bottom w:val="single" w:sz="6" w:space="0" w:color="auto"/>
              <w:right w:val="nil"/>
            </w:tcBorders>
            <w:shd w:val="clear" w:color="auto" w:fill="auto"/>
          </w:tcPr>
          <w:p w14:paraId="245A4E45" w14:textId="77777777" w:rsidR="00FE2AA9" w:rsidRPr="00555608" w:rsidRDefault="00FE2AA9" w:rsidP="00B05292">
            <w:pPr>
              <w:autoSpaceDE w:val="0"/>
              <w:autoSpaceDN w:val="0"/>
              <w:adjustRightInd w:val="0"/>
              <w:rPr>
                <w:rFonts w:eastAsia="Times New Roman"/>
                <w:sz w:val="18"/>
                <w:szCs w:val="18"/>
              </w:rPr>
            </w:pPr>
          </w:p>
        </w:tc>
        <w:tc>
          <w:tcPr>
            <w:tcW w:w="1259" w:type="dxa"/>
            <w:tcBorders>
              <w:top w:val="single" w:sz="6" w:space="0" w:color="auto"/>
              <w:left w:val="nil"/>
              <w:bottom w:val="single" w:sz="6" w:space="0" w:color="auto"/>
              <w:right w:val="nil"/>
            </w:tcBorders>
          </w:tcPr>
          <w:p w14:paraId="46FAE059" w14:textId="77777777" w:rsidR="00FE2AA9" w:rsidRPr="00555608" w:rsidRDefault="00FE2AA9" w:rsidP="00B05292">
            <w:pPr>
              <w:tabs>
                <w:tab w:val="decimal" w:pos="538"/>
              </w:tabs>
              <w:autoSpaceDE w:val="0"/>
              <w:autoSpaceDN w:val="0"/>
              <w:adjustRightInd w:val="0"/>
              <w:jc w:val="center"/>
              <w:rPr>
                <w:rFonts w:eastAsia="Times New Roman"/>
                <w:sz w:val="18"/>
                <w:szCs w:val="18"/>
              </w:rPr>
            </w:pPr>
            <w:r w:rsidRPr="00555608">
              <w:rPr>
                <w:rFonts w:eastAsia="Times New Roman"/>
                <w:sz w:val="18"/>
                <w:szCs w:val="18"/>
              </w:rPr>
              <w:t>CIRI</w:t>
            </w:r>
          </w:p>
        </w:tc>
        <w:tc>
          <w:tcPr>
            <w:tcW w:w="1259" w:type="dxa"/>
            <w:tcBorders>
              <w:top w:val="single" w:sz="6" w:space="0" w:color="auto"/>
              <w:left w:val="nil"/>
              <w:bottom w:val="single" w:sz="6" w:space="0" w:color="auto"/>
              <w:right w:val="nil"/>
            </w:tcBorders>
          </w:tcPr>
          <w:p w14:paraId="69F3CF70" w14:textId="77777777" w:rsidR="00FE2AA9" w:rsidRPr="00555608" w:rsidRDefault="00FE2AA9" w:rsidP="00B05292">
            <w:pPr>
              <w:tabs>
                <w:tab w:val="decimal" w:pos="538"/>
              </w:tabs>
              <w:autoSpaceDE w:val="0"/>
              <w:autoSpaceDN w:val="0"/>
              <w:adjustRightInd w:val="0"/>
              <w:jc w:val="center"/>
              <w:rPr>
                <w:rFonts w:eastAsia="Times New Roman"/>
                <w:sz w:val="18"/>
                <w:szCs w:val="18"/>
              </w:rPr>
            </w:pPr>
            <w:r w:rsidRPr="00555608">
              <w:rPr>
                <w:rFonts w:eastAsia="Times New Roman"/>
                <w:sz w:val="18"/>
                <w:szCs w:val="18"/>
              </w:rPr>
              <w:t>PTS</w:t>
            </w:r>
          </w:p>
        </w:tc>
        <w:tc>
          <w:tcPr>
            <w:tcW w:w="1259" w:type="dxa"/>
            <w:tcBorders>
              <w:top w:val="single" w:sz="6" w:space="0" w:color="auto"/>
              <w:left w:val="nil"/>
              <w:bottom w:val="single" w:sz="6" w:space="0" w:color="auto"/>
              <w:right w:val="nil"/>
            </w:tcBorders>
          </w:tcPr>
          <w:p w14:paraId="7F142C79" w14:textId="77777777" w:rsidR="00FE2AA9" w:rsidRPr="00555608" w:rsidRDefault="00FE2AA9" w:rsidP="00B05292">
            <w:pPr>
              <w:tabs>
                <w:tab w:val="decimal" w:pos="538"/>
              </w:tabs>
              <w:autoSpaceDE w:val="0"/>
              <w:autoSpaceDN w:val="0"/>
              <w:adjustRightInd w:val="0"/>
              <w:jc w:val="center"/>
              <w:rPr>
                <w:rFonts w:eastAsia="Times New Roman"/>
                <w:sz w:val="18"/>
                <w:szCs w:val="18"/>
              </w:rPr>
            </w:pPr>
            <w:r w:rsidRPr="00555608">
              <w:rPr>
                <w:rFonts w:eastAsia="Times New Roman"/>
                <w:sz w:val="18"/>
                <w:szCs w:val="18"/>
              </w:rPr>
              <w:t>Fariss</w:t>
            </w:r>
          </w:p>
        </w:tc>
        <w:tc>
          <w:tcPr>
            <w:tcW w:w="1259" w:type="dxa"/>
            <w:tcBorders>
              <w:top w:val="single" w:sz="6" w:space="0" w:color="auto"/>
              <w:left w:val="nil"/>
              <w:bottom w:val="single" w:sz="6" w:space="0" w:color="auto"/>
              <w:right w:val="nil"/>
            </w:tcBorders>
            <w:shd w:val="clear" w:color="auto" w:fill="auto"/>
          </w:tcPr>
          <w:p w14:paraId="43FB2CC5" w14:textId="6ECCFEA8" w:rsidR="00FE2AA9" w:rsidRPr="00555608" w:rsidRDefault="00FE2AA9" w:rsidP="00B05292">
            <w:pPr>
              <w:tabs>
                <w:tab w:val="decimal" w:pos="538"/>
              </w:tabs>
              <w:autoSpaceDE w:val="0"/>
              <w:autoSpaceDN w:val="0"/>
              <w:adjustRightInd w:val="0"/>
              <w:jc w:val="center"/>
              <w:rPr>
                <w:rFonts w:eastAsia="Times New Roman"/>
                <w:sz w:val="18"/>
                <w:szCs w:val="18"/>
              </w:rPr>
            </w:pPr>
            <w:r w:rsidRPr="00555608">
              <w:rPr>
                <w:rFonts w:eastAsia="Times New Roman"/>
                <w:sz w:val="18"/>
                <w:szCs w:val="18"/>
              </w:rPr>
              <w:t>CIRI</w:t>
            </w:r>
          </w:p>
        </w:tc>
        <w:tc>
          <w:tcPr>
            <w:tcW w:w="1259" w:type="dxa"/>
            <w:tcBorders>
              <w:top w:val="single" w:sz="6" w:space="0" w:color="auto"/>
              <w:left w:val="nil"/>
              <w:bottom w:val="single" w:sz="6" w:space="0" w:color="auto"/>
              <w:right w:val="nil"/>
            </w:tcBorders>
            <w:shd w:val="clear" w:color="auto" w:fill="auto"/>
          </w:tcPr>
          <w:p w14:paraId="6882E87C" w14:textId="77777777" w:rsidR="00FE2AA9" w:rsidRPr="00555608" w:rsidRDefault="00FE2AA9" w:rsidP="00B05292">
            <w:pPr>
              <w:tabs>
                <w:tab w:val="decimal" w:pos="674"/>
              </w:tabs>
              <w:autoSpaceDE w:val="0"/>
              <w:autoSpaceDN w:val="0"/>
              <w:adjustRightInd w:val="0"/>
              <w:jc w:val="center"/>
              <w:rPr>
                <w:rFonts w:eastAsia="Times New Roman"/>
                <w:sz w:val="18"/>
                <w:szCs w:val="18"/>
              </w:rPr>
            </w:pPr>
            <w:r w:rsidRPr="00555608">
              <w:rPr>
                <w:rFonts w:eastAsia="Times New Roman"/>
                <w:sz w:val="18"/>
                <w:szCs w:val="18"/>
              </w:rPr>
              <w:t>PTS</w:t>
            </w:r>
          </w:p>
        </w:tc>
        <w:tc>
          <w:tcPr>
            <w:tcW w:w="1259" w:type="dxa"/>
            <w:tcBorders>
              <w:top w:val="single" w:sz="6" w:space="0" w:color="auto"/>
              <w:left w:val="nil"/>
              <w:bottom w:val="single" w:sz="6" w:space="0" w:color="auto"/>
              <w:right w:val="nil"/>
            </w:tcBorders>
            <w:shd w:val="clear" w:color="auto" w:fill="auto"/>
          </w:tcPr>
          <w:p w14:paraId="6E371A87" w14:textId="77777777" w:rsidR="00FE2AA9" w:rsidRPr="00555608" w:rsidRDefault="00FE2AA9" w:rsidP="00B05292">
            <w:pPr>
              <w:tabs>
                <w:tab w:val="decimal" w:pos="538"/>
              </w:tabs>
              <w:autoSpaceDE w:val="0"/>
              <w:autoSpaceDN w:val="0"/>
              <w:adjustRightInd w:val="0"/>
              <w:jc w:val="center"/>
              <w:rPr>
                <w:rFonts w:eastAsia="Times New Roman"/>
                <w:sz w:val="18"/>
                <w:szCs w:val="18"/>
              </w:rPr>
            </w:pPr>
            <w:r w:rsidRPr="00555608">
              <w:rPr>
                <w:rFonts w:eastAsia="Times New Roman"/>
                <w:sz w:val="18"/>
                <w:szCs w:val="18"/>
              </w:rPr>
              <w:t>Fariss</w:t>
            </w:r>
          </w:p>
        </w:tc>
      </w:tr>
      <w:tr w:rsidR="00FE2AA9" w:rsidRPr="00555608" w14:paraId="1FDC18A4" w14:textId="77777777" w:rsidTr="00B05292">
        <w:trPr>
          <w:gridBefore w:val="1"/>
          <w:wBefore w:w="7" w:type="dxa"/>
          <w:trHeight w:val="1"/>
          <w:jc w:val="center"/>
        </w:trPr>
        <w:tc>
          <w:tcPr>
            <w:tcW w:w="1820" w:type="dxa"/>
            <w:tcBorders>
              <w:top w:val="single" w:sz="6" w:space="0" w:color="auto"/>
              <w:left w:val="nil"/>
              <w:bottom w:val="single" w:sz="6" w:space="0" w:color="auto"/>
              <w:right w:val="nil"/>
            </w:tcBorders>
            <w:shd w:val="clear" w:color="auto" w:fill="auto"/>
          </w:tcPr>
          <w:p w14:paraId="00C239CD" w14:textId="77777777" w:rsidR="00FE2AA9" w:rsidRPr="00555608" w:rsidRDefault="00FE2AA9" w:rsidP="00B05292">
            <w:pPr>
              <w:autoSpaceDE w:val="0"/>
              <w:autoSpaceDN w:val="0"/>
              <w:adjustRightInd w:val="0"/>
              <w:rPr>
                <w:rFonts w:eastAsia="Times New Roman"/>
                <w:sz w:val="18"/>
                <w:szCs w:val="18"/>
              </w:rPr>
            </w:pPr>
          </w:p>
        </w:tc>
        <w:tc>
          <w:tcPr>
            <w:tcW w:w="1259" w:type="dxa"/>
            <w:tcBorders>
              <w:top w:val="single" w:sz="6" w:space="0" w:color="auto"/>
              <w:left w:val="nil"/>
              <w:bottom w:val="single" w:sz="6" w:space="0" w:color="auto"/>
              <w:right w:val="nil"/>
            </w:tcBorders>
          </w:tcPr>
          <w:p w14:paraId="3630120A" w14:textId="77777777" w:rsidR="00FE2AA9" w:rsidRPr="00555608" w:rsidRDefault="00FE2AA9" w:rsidP="00B05292">
            <w:pPr>
              <w:tabs>
                <w:tab w:val="decimal" w:pos="538"/>
              </w:tabs>
              <w:autoSpaceDE w:val="0"/>
              <w:autoSpaceDN w:val="0"/>
              <w:adjustRightInd w:val="0"/>
              <w:jc w:val="center"/>
              <w:rPr>
                <w:rFonts w:eastAsia="Times New Roman"/>
                <w:sz w:val="18"/>
                <w:szCs w:val="18"/>
              </w:rPr>
            </w:pPr>
            <w:r>
              <w:rPr>
                <w:rFonts w:eastAsia="Times New Roman"/>
                <w:sz w:val="18"/>
                <w:szCs w:val="18"/>
              </w:rPr>
              <w:t>Average</w:t>
            </w:r>
          </w:p>
        </w:tc>
        <w:tc>
          <w:tcPr>
            <w:tcW w:w="1259" w:type="dxa"/>
            <w:tcBorders>
              <w:top w:val="single" w:sz="6" w:space="0" w:color="auto"/>
              <w:left w:val="nil"/>
              <w:bottom w:val="single" w:sz="6" w:space="0" w:color="auto"/>
              <w:right w:val="nil"/>
            </w:tcBorders>
          </w:tcPr>
          <w:p w14:paraId="6D30D5AF" w14:textId="77777777" w:rsidR="00FE2AA9" w:rsidRDefault="00FE2AA9" w:rsidP="00B05292">
            <w:pPr>
              <w:tabs>
                <w:tab w:val="decimal" w:pos="674"/>
              </w:tabs>
              <w:autoSpaceDE w:val="0"/>
              <w:autoSpaceDN w:val="0"/>
              <w:adjustRightInd w:val="0"/>
              <w:jc w:val="center"/>
              <w:rPr>
                <w:rFonts w:eastAsia="Times New Roman"/>
                <w:sz w:val="18"/>
                <w:szCs w:val="18"/>
              </w:rPr>
            </w:pPr>
            <w:r>
              <w:rPr>
                <w:rFonts w:eastAsia="Times New Roman"/>
                <w:sz w:val="18"/>
                <w:szCs w:val="18"/>
              </w:rPr>
              <w:t>Average</w:t>
            </w:r>
          </w:p>
        </w:tc>
        <w:tc>
          <w:tcPr>
            <w:tcW w:w="1259" w:type="dxa"/>
            <w:tcBorders>
              <w:top w:val="single" w:sz="6" w:space="0" w:color="auto"/>
              <w:left w:val="nil"/>
              <w:bottom w:val="single" w:sz="6" w:space="0" w:color="auto"/>
              <w:right w:val="nil"/>
            </w:tcBorders>
          </w:tcPr>
          <w:p w14:paraId="05828DE5" w14:textId="77777777" w:rsidR="00FE2AA9" w:rsidRDefault="00FE2AA9" w:rsidP="00B05292">
            <w:pPr>
              <w:tabs>
                <w:tab w:val="decimal" w:pos="538"/>
              </w:tabs>
              <w:autoSpaceDE w:val="0"/>
              <w:autoSpaceDN w:val="0"/>
              <w:adjustRightInd w:val="0"/>
              <w:jc w:val="center"/>
              <w:rPr>
                <w:rFonts w:eastAsia="Times New Roman"/>
                <w:sz w:val="18"/>
                <w:szCs w:val="18"/>
              </w:rPr>
            </w:pPr>
            <w:r>
              <w:rPr>
                <w:rFonts w:eastAsia="Times New Roman"/>
                <w:sz w:val="18"/>
                <w:szCs w:val="18"/>
              </w:rPr>
              <w:t>Average</w:t>
            </w:r>
          </w:p>
        </w:tc>
        <w:tc>
          <w:tcPr>
            <w:tcW w:w="1259" w:type="dxa"/>
            <w:tcBorders>
              <w:top w:val="single" w:sz="6" w:space="0" w:color="auto"/>
              <w:left w:val="nil"/>
              <w:bottom w:val="single" w:sz="6" w:space="0" w:color="auto"/>
              <w:right w:val="nil"/>
            </w:tcBorders>
            <w:shd w:val="clear" w:color="auto" w:fill="auto"/>
          </w:tcPr>
          <w:p w14:paraId="7C8A2C48" w14:textId="77777777" w:rsidR="00FE2AA9" w:rsidRDefault="00FE2AA9" w:rsidP="00B05292">
            <w:pPr>
              <w:tabs>
                <w:tab w:val="decimal" w:pos="538"/>
              </w:tabs>
              <w:autoSpaceDE w:val="0"/>
              <w:autoSpaceDN w:val="0"/>
              <w:adjustRightInd w:val="0"/>
              <w:jc w:val="both"/>
              <w:rPr>
                <w:rFonts w:eastAsia="Times New Roman"/>
                <w:sz w:val="18"/>
                <w:szCs w:val="18"/>
              </w:rPr>
            </w:pPr>
            <w:r>
              <w:rPr>
                <w:rFonts w:eastAsia="Times New Roman"/>
                <w:sz w:val="18"/>
                <w:szCs w:val="18"/>
              </w:rPr>
              <w:t>10 years avg after 2000</w:t>
            </w:r>
          </w:p>
        </w:tc>
        <w:tc>
          <w:tcPr>
            <w:tcW w:w="1259" w:type="dxa"/>
            <w:tcBorders>
              <w:top w:val="single" w:sz="6" w:space="0" w:color="auto"/>
              <w:left w:val="nil"/>
              <w:bottom w:val="single" w:sz="6" w:space="0" w:color="auto"/>
              <w:right w:val="nil"/>
            </w:tcBorders>
            <w:shd w:val="clear" w:color="auto" w:fill="auto"/>
          </w:tcPr>
          <w:p w14:paraId="5BD1B8CC" w14:textId="77777777" w:rsidR="00FE2AA9" w:rsidRDefault="00FE2AA9" w:rsidP="00B05292">
            <w:pPr>
              <w:tabs>
                <w:tab w:val="decimal" w:pos="674"/>
              </w:tabs>
              <w:autoSpaceDE w:val="0"/>
              <w:autoSpaceDN w:val="0"/>
              <w:adjustRightInd w:val="0"/>
              <w:jc w:val="both"/>
              <w:rPr>
                <w:rFonts w:eastAsia="Times New Roman"/>
                <w:sz w:val="18"/>
                <w:szCs w:val="18"/>
              </w:rPr>
            </w:pPr>
            <w:r>
              <w:rPr>
                <w:rFonts w:eastAsia="Times New Roman"/>
                <w:sz w:val="18"/>
                <w:szCs w:val="18"/>
              </w:rPr>
              <w:t>10 years avg after 2000</w:t>
            </w:r>
          </w:p>
        </w:tc>
        <w:tc>
          <w:tcPr>
            <w:tcW w:w="1259" w:type="dxa"/>
            <w:tcBorders>
              <w:top w:val="single" w:sz="6" w:space="0" w:color="auto"/>
              <w:left w:val="nil"/>
              <w:bottom w:val="single" w:sz="6" w:space="0" w:color="auto"/>
              <w:right w:val="nil"/>
            </w:tcBorders>
            <w:shd w:val="clear" w:color="auto" w:fill="auto"/>
          </w:tcPr>
          <w:p w14:paraId="17AB40A8" w14:textId="77777777" w:rsidR="00FE2AA9" w:rsidRPr="00555608" w:rsidRDefault="00FE2AA9" w:rsidP="00B05292">
            <w:pPr>
              <w:tabs>
                <w:tab w:val="decimal" w:pos="538"/>
              </w:tabs>
              <w:autoSpaceDE w:val="0"/>
              <w:autoSpaceDN w:val="0"/>
              <w:adjustRightInd w:val="0"/>
              <w:jc w:val="both"/>
              <w:rPr>
                <w:rFonts w:eastAsia="Times New Roman"/>
                <w:sz w:val="18"/>
                <w:szCs w:val="18"/>
              </w:rPr>
            </w:pPr>
            <w:r>
              <w:rPr>
                <w:rFonts w:eastAsia="Times New Roman"/>
                <w:sz w:val="18"/>
                <w:szCs w:val="18"/>
              </w:rPr>
              <w:t>10 years avg after 2000</w:t>
            </w:r>
          </w:p>
        </w:tc>
      </w:tr>
      <w:tr w:rsidR="00D30378" w:rsidRPr="00555608" w14:paraId="34705A9B" w14:textId="77777777" w:rsidTr="00B05292">
        <w:trPr>
          <w:gridBefore w:val="1"/>
          <w:wBefore w:w="7" w:type="dxa"/>
          <w:trHeight w:val="1"/>
          <w:jc w:val="center"/>
        </w:trPr>
        <w:tc>
          <w:tcPr>
            <w:tcW w:w="1820" w:type="dxa"/>
            <w:vMerge w:val="restart"/>
            <w:tcBorders>
              <w:top w:val="single" w:sz="6" w:space="0" w:color="auto"/>
              <w:left w:val="nil"/>
              <w:right w:val="nil"/>
            </w:tcBorders>
            <w:shd w:val="clear" w:color="auto" w:fill="DDD9C3"/>
          </w:tcPr>
          <w:p w14:paraId="59AA1A7A" w14:textId="77777777" w:rsidR="00D30378" w:rsidRDefault="00D30378" w:rsidP="00B05292">
            <w:pPr>
              <w:autoSpaceDE w:val="0"/>
              <w:autoSpaceDN w:val="0"/>
              <w:adjustRightInd w:val="0"/>
              <w:rPr>
                <w:rFonts w:eastAsia="Times New Roman"/>
                <w:sz w:val="18"/>
                <w:szCs w:val="18"/>
              </w:rPr>
            </w:pPr>
            <w:r w:rsidRPr="00555608">
              <w:rPr>
                <w:rFonts w:eastAsia="Times New Roman"/>
                <w:sz w:val="18"/>
                <w:szCs w:val="18"/>
              </w:rPr>
              <w:t>Ethnic Inequality</w:t>
            </w:r>
          </w:p>
          <w:p w14:paraId="6DC69E6C" w14:textId="77777777" w:rsidR="00D30378" w:rsidRPr="00555608" w:rsidRDefault="00D30378" w:rsidP="00B05292">
            <w:pPr>
              <w:autoSpaceDE w:val="0"/>
              <w:autoSpaceDN w:val="0"/>
              <w:adjustRightInd w:val="0"/>
              <w:rPr>
                <w:rFonts w:eastAsia="Times New Roman"/>
                <w:sz w:val="18"/>
                <w:szCs w:val="18"/>
              </w:rPr>
            </w:pPr>
            <w:r>
              <w:rPr>
                <w:rFonts w:eastAsia="Times New Roman"/>
                <w:sz w:val="18"/>
                <w:szCs w:val="18"/>
              </w:rPr>
              <w:t>(Average)</w:t>
            </w:r>
          </w:p>
        </w:tc>
        <w:tc>
          <w:tcPr>
            <w:tcW w:w="1259" w:type="dxa"/>
            <w:tcBorders>
              <w:top w:val="single" w:sz="6" w:space="0" w:color="auto"/>
              <w:left w:val="nil"/>
              <w:bottom w:val="nil"/>
              <w:right w:val="nil"/>
            </w:tcBorders>
            <w:shd w:val="clear" w:color="auto" w:fill="DDD9C3"/>
          </w:tcPr>
          <w:p w14:paraId="77B888D8" w14:textId="20522D78"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1.</w:t>
            </w:r>
            <w:r>
              <w:rPr>
                <w:sz w:val="18"/>
                <w:szCs w:val="18"/>
              </w:rPr>
              <w:t>458</w:t>
            </w:r>
            <w:r w:rsidRPr="009666F7">
              <w:rPr>
                <w:sz w:val="18"/>
                <w:szCs w:val="18"/>
              </w:rPr>
              <w:t>*</w:t>
            </w:r>
          </w:p>
        </w:tc>
        <w:tc>
          <w:tcPr>
            <w:tcW w:w="1259" w:type="dxa"/>
            <w:tcBorders>
              <w:top w:val="single" w:sz="6" w:space="0" w:color="auto"/>
              <w:left w:val="nil"/>
              <w:bottom w:val="nil"/>
              <w:right w:val="nil"/>
            </w:tcBorders>
            <w:shd w:val="clear" w:color="auto" w:fill="DDD9C3"/>
          </w:tcPr>
          <w:p w14:paraId="7D66D128" w14:textId="23A8184C" w:rsidR="00D30378" w:rsidRPr="00555608" w:rsidRDefault="00D30378" w:rsidP="00B05292">
            <w:pPr>
              <w:tabs>
                <w:tab w:val="decimal" w:pos="538"/>
              </w:tabs>
              <w:autoSpaceDE w:val="0"/>
              <w:autoSpaceDN w:val="0"/>
              <w:adjustRightInd w:val="0"/>
              <w:jc w:val="center"/>
              <w:rPr>
                <w:rFonts w:eastAsia="Times New Roman"/>
                <w:sz w:val="18"/>
                <w:szCs w:val="18"/>
              </w:rPr>
            </w:pPr>
            <w:r>
              <w:rPr>
                <w:sz w:val="18"/>
                <w:szCs w:val="18"/>
              </w:rPr>
              <w:t>1</w:t>
            </w:r>
            <w:r w:rsidRPr="009666F7">
              <w:rPr>
                <w:sz w:val="18"/>
                <w:szCs w:val="18"/>
              </w:rPr>
              <w:t>.</w:t>
            </w:r>
            <w:r>
              <w:rPr>
                <w:sz w:val="18"/>
                <w:szCs w:val="18"/>
              </w:rPr>
              <w:t>015</w:t>
            </w:r>
            <w:r w:rsidRPr="009666F7">
              <w:rPr>
                <w:sz w:val="18"/>
                <w:szCs w:val="18"/>
              </w:rPr>
              <w:t>**</w:t>
            </w:r>
          </w:p>
        </w:tc>
        <w:tc>
          <w:tcPr>
            <w:tcW w:w="1259" w:type="dxa"/>
            <w:tcBorders>
              <w:top w:val="single" w:sz="6" w:space="0" w:color="auto"/>
              <w:left w:val="nil"/>
              <w:bottom w:val="nil"/>
              <w:right w:val="nil"/>
            </w:tcBorders>
            <w:shd w:val="clear" w:color="auto" w:fill="DDD9C3"/>
          </w:tcPr>
          <w:p w14:paraId="6C72F420" w14:textId="097CB32E"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w:t>
            </w:r>
            <w:r>
              <w:rPr>
                <w:sz w:val="18"/>
                <w:szCs w:val="18"/>
              </w:rPr>
              <w:t>739</w:t>
            </w:r>
          </w:p>
        </w:tc>
        <w:tc>
          <w:tcPr>
            <w:tcW w:w="1259" w:type="dxa"/>
            <w:tcBorders>
              <w:top w:val="single" w:sz="6" w:space="0" w:color="auto"/>
              <w:left w:val="nil"/>
              <w:bottom w:val="nil"/>
              <w:right w:val="nil"/>
            </w:tcBorders>
            <w:shd w:val="clear" w:color="auto" w:fill="DDD9C3"/>
          </w:tcPr>
          <w:p w14:paraId="110C4E90" w14:textId="77777777" w:rsidR="00D30378" w:rsidRPr="00555608" w:rsidRDefault="00D30378" w:rsidP="00B05292">
            <w:pPr>
              <w:tabs>
                <w:tab w:val="decimal" w:pos="538"/>
              </w:tabs>
              <w:autoSpaceDE w:val="0"/>
              <w:autoSpaceDN w:val="0"/>
              <w:adjustRightInd w:val="0"/>
              <w:jc w:val="center"/>
              <w:rPr>
                <w:rFonts w:eastAsia="Times New Roman"/>
                <w:sz w:val="18"/>
                <w:szCs w:val="18"/>
              </w:rPr>
            </w:pPr>
          </w:p>
        </w:tc>
        <w:tc>
          <w:tcPr>
            <w:tcW w:w="1259" w:type="dxa"/>
            <w:tcBorders>
              <w:top w:val="single" w:sz="6" w:space="0" w:color="auto"/>
              <w:left w:val="nil"/>
              <w:bottom w:val="nil"/>
              <w:right w:val="nil"/>
            </w:tcBorders>
            <w:shd w:val="clear" w:color="auto" w:fill="DDD9C3"/>
          </w:tcPr>
          <w:p w14:paraId="202EA32F" w14:textId="77777777" w:rsidR="00D30378" w:rsidRPr="00555608" w:rsidRDefault="00D30378" w:rsidP="00B05292">
            <w:pPr>
              <w:tabs>
                <w:tab w:val="decimal" w:pos="674"/>
              </w:tabs>
              <w:autoSpaceDE w:val="0"/>
              <w:autoSpaceDN w:val="0"/>
              <w:adjustRightInd w:val="0"/>
              <w:jc w:val="center"/>
              <w:rPr>
                <w:rFonts w:eastAsia="Times New Roman"/>
                <w:sz w:val="18"/>
                <w:szCs w:val="18"/>
              </w:rPr>
            </w:pPr>
          </w:p>
        </w:tc>
        <w:tc>
          <w:tcPr>
            <w:tcW w:w="1259" w:type="dxa"/>
            <w:tcBorders>
              <w:top w:val="single" w:sz="6" w:space="0" w:color="auto"/>
              <w:left w:val="nil"/>
              <w:bottom w:val="nil"/>
              <w:right w:val="nil"/>
            </w:tcBorders>
            <w:shd w:val="clear" w:color="auto" w:fill="DDD9C3"/>
          </w:tcPr>
          <w:p w14:paraId="383716BE" w14:textId="77777777" w:rsidR="00D30378" w:rsidRPr="00555608" w:rsidRDefault="00D30378" w:rsidP="00B05292">
            <w:pPr>
              <w:tabs>
                <w:tab w:val="decimal" w:pos="538"/>
              </w:tabs>
              <w:autoSpaceDE w:val="0"/>
              <w:autoSpaceDN w:val="0"/>
              <w:adjustRightInd w:val="0"/>
              <w:jc w:val="center"/>
              <w:rPr>
                <w:rFonts w:eastAsia="Times New Roman"/>
                <w:sz w:val="18"/>
                <w:szCs w:val="18"/>
              </w:rPr>
            </w:pPr>
          </w:p>
        </w:tc>
      </w:tr>
      <w:tr w:rsidR="00D30378" w:rsidRPr="00555608" w14:paraId="6BE9C921" w14:textId="77777777" w:rsidTr="00B05292">
        <w:trPr>
          <w:gridBefore w:val="1"/>
          <w:wBefore w:w="7" w:type="dxa"/>
          <w:trHeight w:val="1"/>
          <w:jc w:val="center"/>
        </w:trPr>
        <w:tc>
          <w:tcPr>
            <w:tcW w:w="1820" w:type="dxa"/>
            <w:vMerge/>
            <w:tcBorders>
              <w:left w:val="nil"/>
              <w:bottom w:val="nil"/>
              <w:right w:val="nil"/>
            </w:tcBorders>
            <w:shd w:val="clear" w:color="auto" w:fill="DDD9C3"/>
          </w:tcPr>
          <w:p w14:paraId="5550AF25"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shd w:val="clear" w:color="auto" w:fill="DDD9C3"/>
          </w:tcPr>
          <w:p w14:paraId="135BF92F" w14:textId="6CABFC40"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(0.7</w:t>
            </w:r>
            <w:r>
              <w:rPr>
                <w:sz w:val="18"/>
                <w:szCs w:val="18"/>
              </w:rPr>
              <w:t>72</w:t>
            </w:r>
            <w:r w:rsidRPr="009666F7">
              <w:rPr>
                <w:sz w:val="18"/>
                <w:szCs w:val="18"/>
              </w:rPr>
              <w:t>)</w:t>
            </w:r>
          </w:p>
        </w:tc>
        <w:tc>
          <w:tcPr>
            <w:tcW w:w="1259" w:type="dxa"/>
            <w:tcBorders>
              <w:top w:val="nil"/>
              <w:left w:val="nil"/>
              <w:bottom w:val="nil"/>
              <w:right w:val="nil"/>
            </w:tcBorders>
            <w:shd w:val="clear" w:color="auto" w:fill="DDD9C3"/>
          </w:tcPr>
          <w:p w14:paraId="4A733247" w14:textId="1D37F656"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(0.3</w:t>
            </w:r>
            <w:r>
              <w:rPr>
                <w:sz w:val="18"/>
                <w:szCs w:val="18"/>
              </w:rPr>
              <w:t>91</w:t>
            </w:r>
            <w:r w:rsidRPr="009666F7">
              <w:rPr>
                <w:sz w:val="18"/>
                <w:szCs w:val="18"/>
              </w:rPr>
              <w:t>)</w:t>
            </w:r>
          </w:p>
        </w:tc>
        <w:tc>
          <w:tcPr>
            <w:tcW w:w="1259" w:type="dxa"/>
            <w:tcBorders>
              <w:top w:val="nil"/>
              <w:left w:val="nil"/>
              <w:bottom w:val="nil"/>
              <w:right w:val="nil"/>
            </w:tcBorders>
            <w:shd w:val="clear" w:color="auto" w:fill="DDD9C3"/>
          </w:tcPr>
          <w:p w14:paraId="405C9C18" w14:textId="0DD84AE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w:t>
            </w:r>
            <w:r>
              <w:rPr>
                <w:sz w:val="18"/>
                <w:szCs w:val="18"/>
              </w:rPr>
              <w:t>503</w:t>
            </w:r>
            <w:r w:rsidRPr="009666F7">
              <w:rPr>
                <w:sz w:val="18"/>
                <w:szCs w:val="18"/>
              </w:rPr>
              <w:t>)</w:t>
            </w:r>
          </w:p>
        </w:tc>
        <w:tc>
          <w:tcPr>
            <w:tcW w:w="1259" w:type="dxa"/>
            <w:tcBorders>
              <w:top w:val="nil"/>
              <w:left w:val="nil"/>
              <w:bottom w:val="nil"/>
              <w:right w:val="nil"/>
            </w:tcBorders>
            <w:shd w:val="clear" w:color="auto" w:fill="DDD9C3"/>
          </w:tcPr>
          <w:p w14:paraId="3BDD1771" w14:textId="77777777" w:rsidR="00D30378" w:rsidRPr="00555608" w:rsidRDefault="00D30378" w:rsidP="00B05292">
            <w:pPr>
              <w:tabs>
                <w:tab w:val="decimal" w:pos="538"/>
              </w:tabs>
              <w:autoSpaceDE w:val="0"/>
              <w:autoSpaceDN w:val="0"/>
              <w:adjustRightInd w:val="0"/>
              <w:jc w:val="center"/>
              <w:rPr>
                <w:rFonts w:eastAsia="Times New Roman"/>
                <w:sz w:val="18"/>
                <w:szCs w:val="18"/>
              </w:rPr>
            </w:pPr>
          </w:p>
        </w:tc>
        <w:tc>
          <w:tcPr>
            <w:tcW w:w="1259" w:type="dxa"/>
            <w:tcBorders>
              <w:top w:val="nil"/>
              <w:left w:val="nil"/>
              <w:bottom w:val="nil"/>
              <w:right w:val="nil"/>
            </w:tcBorders>
            <w:shd w:val="clear" w:color="auto" w:fill="DDD9C3"/>
          </w:tcPr>
          <w:p w14:paraId="2BD911E9" w14:textId="77777777" w:rsidR="00D30378" w:rsidRPr="00555608" w:rsidRDefault="00D30378" w:rsidP="00B05292">
            <w:pPr>
              <w:tabs>
                <w:tab w:val="decimal" w:pos="674"/>
              </w:tabs>
              <w:autoSpaceDE w:val="0"/>
              <w:autoSpaceDN w:val="0"/>
              <w:adjustRightInd w:val="0"/>
              <w:jc w:val="center"/>
              <w:rPr>
                <w:rFonts w:eastAsia="Times New Roman"/>
                <w:sz w:val="18"/>
                <w:szCs w:val="18"/>
              </w:rPr>
            </w:pPr>
          </w:p>
        </w:tc>
        <w:tc>
          <w:tcPr>
            <w:tcW w:w="1259" w:type="dxa"/>
            <w:tcBorders>
              <w:top w:val="nil"/>
              <w:left w:val="nil"/>
              <w:bottom w:val="nil"/>
              <w:right w:val="nil"/>
            </w:tcBorders>
            <w:shd w:val="clear" w:color="auto" w:fill="DDD9C3"/>
          </w:tcPr>
          <w:p w14:paraId="4190D28A" w14:textId="77777777" w:rsidR="00D30378" w:rsidRPr="00555608" w:rsidRDefault="00D30378" w:rsidP="00B05292">
            <w:pPr>
              <w:tabs>
                <w:tab w:val="decimal" w:pos="538"/>
              </w:tabs>
              <w:autoSpaceDE w:val="0"/>
              <w:autoSpaceDN w:val="0"/>
              <w:adjustRightInd w:val="0"/>
              <w:jc w:val="center"/>
              <w:rPr>
                <w:rFonts w:eastAsia="Times New Roman"/>
                <w:sz w:val="18"/>
                <w:szCs w:val="18"/>
              </w:rPr>
            </w:pPr>
          </w:p>
        </w:tc>
      </w:tr>
      <w:tr w:rsidR="00D30378" w:rsidRPr="00555608" w14:paraId="73E34428" w14:textId="77777777" w:rsidTr="00B05292">
        <w:trPr>
          <w:gridBefore w:val="1"/>
          <w:wBefore w:w="7" w:type="dxa"/>
          <w:trHeight w:val="1"/>
          <w:jc w:val="center"/>
        </w:trPr>
        <w:tc>
          <w:tcPr>
            <w:tcW w:w="1820" w:type="dxa"/>
            <w:tcBorders>
              <w:left w:val="nil"/>
              <w:bottom w:val="nil"/>
              <w:right w:val="nil"/>
            </w:tcBorders>
            <w:shd w:val="clear" w:color="auto" w:fill="DDD9C3"/>
          </w:tcPr>
          <w:p w14:paraId="02D5DE65" w14:textId="77777777" w:rsidR="00D30378" w:rsidRPr="00555608" w:rsidRDefault="00D30378" w:rsidP="00B05292">
            <w:pPr>
              <w:autoSpaceDE w:val="0"/>
              <w:autoSpaceDN w:val="0"/>
              <w:adjustRightInd w:val="0"/>
              <w:rPr>
                <w:rFonts w:eastAsia="Times New Roman"/>
                <w:sz w:val="18"/>
                <w:szCs w:val="18"/>
              </w:rPr>
            </w:pPr>
            <w:r>
              <w:rPr>
                <w:rFonts w:eastAsia="Times New Roman"/>
                <w:sz w:val="18"/>
                <w:szCs w:val="18"/>
              </w:rPr>
              <w:t>Ethnic Inequality</w:t>
            </w:r>
          </w:p>
        </w:tc>
        <w:tc>
          <w:tcPr>
            <w:tcW w:w="1259" w:type="dxa"/>
            <w:tcBorders>
              <w:top w:val="nil"/>
              <w:left w:val="nil"/>
              <w:bottom w:val="nil"/>
              <w:right w:val="nil"/>
            </w:tcBorders>
            <w:shd w:val="clear" w:color="auto" w:fill="DDD9C3"/>
          </w:tcPr>
          <w:p w14:paraId="61C16F47" w14:textId="77777777" w:rsidR="00D30378" w:rsidRPr="00C6260D" w:rsidRDefault="00D30378" w:rsidP="00B05292">
            <w:pPr>
              <w:tabs>
                <w:tab w:val="decimal" w:pos="538"/>
              </w:tabs>
              <w:autoSpaceDE w:val="0"/>
              <w:autoSpaceDN w:val="0"/>
              <w:adjustRightInd w:val="0"/>
              <w:jc w:val="center"/>
              <w:rPr>
                <w:sz w:val="18"/>
                <w:szCs w:val="18"/>
              </w:rPr>
            </w:pPr>
          </w:p>
        </w:tc>
        <w:tc>
          <w:tcPr>
            <w:tcW w:w="1259" w:type="dxa"/>
            <w:tcBorders>
              <w:top w:val="nil"/>
              <w:left w:val="nil"/>
              <w:bottom w:val="nil"/>
              <w:right w:val="nil"/>
            </w:tcBorders>
            <w:shd w:val="clear" w:color="auto" w:fill="DDD9C3"/>
          </w:tcPr>
          <w:p w14:paraId="54D6E58A" w14:textId="77777777" w:rsidR="00D30378" w:rsidRPr="00C6260D" w:rsidRDefault="00D30378" w:rsidP="00B05292">
            <w:pPr>
              <w:tabs>
                <w:tab w:val="decimal" w:pos="538"/>
              </w:tabs>
              <w:autoSpaceDE w:val="0"/>
              <w:autoSpaceDN w:val="0"/>
              <w:adjustRightInd w:val="0"/>
              <w:jc w:val="center"/>
              <w:rPr>
                <w:sz w:val="18"/>
                <w:szCs w:val="18"/>
              </w:rPr>
            </w:pPr>
          </w:p>
        </w:tc>
        <w:tc>
          <w:tcPr>
            <w:tcW w:w="1259" w:type="dxa"/>
            <w:tcBorders>
              <w:top w:val="nil"/>
              <w:left w:val="nil"/>
              <w:bottom w:val="nil"/>
              <w:right w:val="nil"/>
            </w:tcBorders>
            <w:shd w:val="clear" w:color="auto" w:fill="DDD9C3"/>
          </w:tcPr>
          <w:p w14:paraId="5330BB72" w14:textId="77777777" w:rsidR="00D30378" w:rsidRPr="00C6260D" w:rsidRDefault="00D30378" w:rsidP="00B05292">
            <w:pPr>
              <w:tabs>
                <w:tab w:val="decimal" w:pos="538"/>
              </w:tabs>
              <w:autoSpaceDE w:val="0"/>
              <w:autoSpaceDN w:val="0"/>
              <w:adjustRightInd w:val="0"/>
              <w:jc w:val="center"/>
              <w:rPr>
                <w:sz w:val="18"/>
                <w:szCs w:val="18"/>
              </w:rPr>
            </w:pPr>
          </w:p>
        </w:tc>
        <w:tc>
          <w:tcPr>
            <w:tcW w:w="1259" w:type="dxa"/>
            <w:tcBorders>
              <w:top w:val="nil"/>
              <w:left w:val="nil"/>
              <w:bottom w:val="nil"/>
              <w:right w:val="nil"/>
            </w:tcBorders>
            <w:shd w:val="clear" w:color="auto" w:fill="DDD9C3"/>
          </w:tcPr>
          <w:p w14:paraId="0F93D5DD" w14:textId="77777777" w:rsidR="00D30378" w:rsidRPr="006F4F5A" w:rsidRDefault="00D30378" w:rsidP="00B05292">
            <w:pPr>
              <w:tabs>
                <w:tab w:val="decimal" w:pos="538"/>
              </w:tabs>
              <w:autoSpaceDE w:val="0"/>
              <w:autoSpaceDN w:val="0"/>
              <w:adjustRightInd w:val="0"/>
              <w:jc w:val="center"/>
              <w:rPr>
                <w:sz w:val="18"/>
                <w:szCs w:val="18"/>
              </w:rPr>
            </w:pPr>
            <w:r w:rsidRPr="009666F7">
              <w:rPr>
                <w:sz w:val="18"/>
                <w:szCs w:val="18"/>
              </w:rPr>
              <w:t>1.866**</w:t>
            </w:r>
          </w:p>
        </w:tc>
        <w:tc>
          <w:tcPr>
            <w:tcW w:w="1259" w:type="dxa"/>
            <w:tcBorders>
              <w:top w:val="nil"/>
              <w:left w:val="nil"/>
              <w:bottom w:val="nil"/>
              <w:right w:val="nil"/>
            </w:tcBorders>
            <w:shd w:val="clear" w:color="auto" w:fill="DDD9C3"/>
          </w:tcPr>
          <w:p w14:paraId="358043C5" w14:textId="77777777" w:rsidR="00D30378" w:rsidRPr="006F4F5A" w:rsidRDefault="00D30378" w:rsidP="00B05292">
            <w:pPr>
              <w:tabs>
                <w:tab w:val="decimal" w:pos="674"/>
              </w:tabs>
              <w:autoSpaceDE w:val="0"/>
              <w:autoSpaceDN w:val="0"/>
              <w:adjustRightInd w:val="0"/>
              <w:jc w:val="center"/>
              <w:rPr>
                <w:sz w:val="18"/>
                <w:szCs w:val="18"/>
              </w:rPr>
            </w:pPr>
            <w:r w:rsidRPr="009666F7">
              <w:rPr>
                <w:sz w:val="18"/>
                <w:szCs w:val="18"/>
              </w:rPr>
              <w:t>1.518***</w:t>
            </w:r>
          </w:p>
        </w:tc>
        <w:tc>
          <w:tcPr>
            <w:tcW w:w="1259" w:type="dxa"/>
            <w:tcBorders>
              <w:top w:val="nil"/>
              <w:left w:val="nil"/>
              <w:bottom w:val="nil"/>
              <w:right w:val="nil"/>
            </w:tcBorders>
            <w:shd w:val="clear" w:color="auto" w:fill="DDD9C3"/>
          </w:tcPr>
          <w:p w14:paraId="14B4B728" w14:textId="77777777" w:rsidR="00D30378" w:rsidRPr="006F4F5A" w:rsidRDefault="00D30378" w:rsidP="00B05292">
            <w:pPr>
              <w:tabs>
                <w:tab w:val="decimal" w:pos="538"/>
              </w:tabs>
              <w:autoSpaceDE w:val="0"/>
              <w:autoSpaceDN w:val="0"/>
              <w:adjustRightInd w:val="0"/>
              <w:jc w:val="center"/>
              <w:rPr>
                <w:sz w:val="18"/>
                <w:szCs w:val="18"/>
              </w:rPr>
            </w:pPr>
            <w:r w:rsidRPr="009666F7">
              <w:rPr>
                <w:sz w:val="18"/>
                <w:szCs w:val="18"/>
              </w:rPr>
              <w:t>-1.316***</w:t>
            </w:r>
          </w:p>
        </w:tc>
      </w:tr>
      <w:tr w:rsidR="00D30378" w:rsidRPr="00555608" w14:paraId="0D322547" w14:textId="77777777" w:rsidTr="00B05292">
        <w:trPr>
          <w:gridBefore w:val="1"/>
          <w:wBefore w:w="7" w:type="dxa"/>
          <w:trHeight w:val="1"/>
          <w:jc w:val="center"/>
        </w:trPr>
        <w:tc>
          <w:tcPr>
            <w:tcW w:w="1820" w:type="dxa"/>
            <w:tcBorders>
              <w:left w:val="nil"/>
              <w:bottom w:val="nil"/>
              <w:right w:val="nil"/>
            </w:tcBorders>
            <w:shd w:val="clear" w:color="auto" w:fill="DDD9C3"/>
          </w:tcPr>
          <w:p w14:paraId="70BAAF6F" w14:textId="77777777" w:rsidR="00D30378" w:rsidRPr="00555608" w:rsidRDefault="00D30378" w:rsidP="00B05292">
            <w:pPr>
              <w:autoSpaceDE w:val="0"/>
              <w:autoSpaceDN w:val="0"/>
              <w:adjustRightInd w:val="0"/>
              <w:rPr>
                <w:rFonts w:eastAsia="Times New Roman"/>
                <w:sz w:val="18"/>
                <w:szCs w:val="18"/>
              </w:rPr>
            </w:pPr>
            <w:r>
              <w:rPr>
                <w:rFonts w:eastAsia="Times New Roman"/>
                <w:sz w:val="18"/>
                <w:szCs w:val="18"/>
              </w:rPr>
              <w:t>(2000)</w:t>
            </w:r>
          </w:p>
        </w:tc>
        <w:tc>
          <w:tcPr>
            <w:tcW w:w="1259" w:type="dxa"/>
            <w:tcBorders>
              <w:top w:val="nil"/>
              <w:left w:val="nil"/>
              <w:bottom w:val="nil"/>
              <w:right w:val="nil"/>
            </w:tcBorders>
            <w:shd w:val="clear" w:color="auto" w:fill="DDD9C3"/>
          </w:tcPr>
          <w:p w14:paraId="44E92DBC" w14:textId="77777777" w:rsidR="00D30378" w:rsidRPr="00C6260D" w:rsidRDefault="00D30378" w:rsidP="00B05292">
            <w:pPr>
              <w:tabs>
                <w:tab w:val="decimal" w:pos="538"/>
              </w:tabs>
              <w:autoSpaceDE w:val="0"/>
              <w:autoSpaceDN w:val="0"/>
              <w:adjustRightInd w:val="0"/>
              <w:jc w:val="center"/>
              <w:rPr>
                <w:sz w:val="18"/>
                <w:szCs w:val="18"/>
              </w:rPr>
            </w:pPr>
          </w:p>
        </w:tc>
        <w:tc>
          <w:tcPr>
            <w:tcW w:w="1259" w:type="dxa"/>
            <w:tcBorders>
              <w:top w:val="nil"/>
              <w:left w:val="nil"/>
              <w:bottom w:val="nil"/>
              <w:right w:val="nil"/>
            </w:tcBorders>
            <w:shd w:val="clear" w:color="auto" w:fill="DDD9C3"/>
          </w:tcPr>
          <w:p w14:paraId="408C5B3D" w14:textId="77777777" w:rsidR="00D30378" w:rsidRPr="00C6260D" w:rsidRDefault="00D30378" w:rsidP="00B05292">
            <w:pPr>
              <w:tabs>
                <w:tab w:val="decimal" w:pos="538"/>
              </w:tabs>
              <w:autoSpaceDE w:val="0"/>
              <w:autoSpaceDN w:val="0"/>
              <w:adjustRightInd w:val="0"/>
              <w:jc w:val="center"/>
              <w:rPr>
                <w:sz w:val="18"/>
                <w:szCs w:val="18"/>
              </w:rPr>
            </w:pPr>
          </w:p>
        </w:tc>
        <w:tc>
          <w:tcPr>
            <w:tcW w:w="1259" w:type="dxa"/>
            <w:tcBorders>
              <w:top w:val="nil"/>
              <w:left w:val="nil"/>
              <w:bottom w:val="nil"/>
              <w:right w:val="nil"/>
            </w:tcBorders>
            <w:shd w:val="clear" w:color="auto" w:fill="DDD9C3"/>
          </w:tcPr>
          <w:p w14:paraId="63951A1C" w14:textId="77777777" w:rsidR="00D30378" w:rsidRPr="00C6260D" w:rsidRDefault="00D30378" w:rsidP="00B05292">
            <w:pPr>
              <w:tabs>
                <w:tab w:val="decimal" w:pos="538"/>
              </w:tabs>
              <w:autoSpaceDE w:val="0"/>
              <w:autoSpaceDN w:val="0"/>
              <w:adjustRightInd w:val="0"/>
              <w:jc w:val="center"/>
              <w:rPr>
                <w:sz w:val="18"/>
                <w:szCs w:val="18"/>
              </w:rPr>
            </w:pPr>
          </w:p>
        </w:tc>
        <w:tc>
          <w:tcPr>
            <w:tcW w:w="1259" w:type="dxa"/>
            <w:tcBorders>
              <w:top w:val="nil"/>
              <w:left w:val="nil"/>
              <w:bottom w:val="nil"/>
              <w:right w:val="nil"/>
            </w:tcBorders>
            <w:shd w:val="clear" w:color="auto" w:fill="DDD9C3"/>
          </w:tcPr>
          <w:p w14:paraId="6A17940A" w14:textId="77777777" w:rsidR="00D30378" w:rsidRPr="006F4F5A" w:rsidRDefault="00D30378" w:rsidP="00B05292">
            <w:pPr>
              <w:tabs>
                <w:tab w:val="decimal" w:pos="538"/>
              </w:tabs>
              <w:autoSpaceDE w:val="0"/>
              <w:autoSpaceDN w:val="0"/>
              <w:adjustRightInd w:val="0"/>
              <w:jc w:val="center"/>
              <w:rPr>
                <w:sz w:val="18"/>
                <w:szCs w:val="18"/>
              </w:rPr>
            </w:pPr>
            <w:r w:rsidRPr="009666F7">
              <w:rPr>
                <w:sz w:val="18"/>
                <w:szCs w:val="18"/>
              </w:rPr>
              <w:t>(0.745)</w:t>
            </w:r>
          </w:p>
        </w:tc>
        <w:tc>
          <w:tcPr>
            <w:tcW w:w="1259" w:type="dxa"/>
            <w:tcBorders>
              <w:top w:val="nil"/>
              <w:left w:val="nil"/>
              <w:bottom w:val="nil"/>
              <w:right w:val="nil"/>
            </w:tcBorders>
            <w:shd w:val="clear" w:color="auto" w:fill="DDD9C3"/>
          </w:tcPr>
          <w:p w14:paraId="259724BE" w14:textId="77777777" w:rsidR="00D30378" w:rsidRPr="006F4F5A" w:rsidRDefault="00D30378" w:rsidP="00B05292">
            <w:pPr>
              <w:tabs>
                <w:tab w:val="decimal" w:pos="674"/>
              </w:tabs>
              <w:autoSpaceDE w:val="0"/>
              <w:autoSpaceDN w:val="0"/>
              <w:adjustRightInd w:val="0"/>
              <w:jc w:val="center"/>
              <w:rPr>
                <w:sz w:val="18"/>
                <w:szCs w:val="18"/>
              </w:rPr>
            </w:pPr>
            <w:r w:rsidRPr="009666F7">
              <w:rPr>
                <w:sz w:val="18"/>
                <w:szCs w:val="18"/>
              </w:rPr>
              <w:t>(0.389)</w:t>
            </w:r>
          </w:p>
        </w:tc>
        <w:tc>
          <w:tcPr>
            <w:tcW w:w="1259" w:type="dxa"/>
            <w:tcBorders>
              <w:top w:val="nil"/>
              <w:left w:val="nil"/>
              <w:bottom w:val="nil"/>
              <w:right w:val="nil"/>
            </w:tcBorders>
            <w:shd w:val="clear" w:color="auto" w:fill="DDD9C3"/>
          </w:tcPr>
          <w:p w14:paraId="32695016" w14:textId="77777777" w:rsidR="00D30378" w:rsidRPr="006F4F5A" w:rsidRDefault="00D30378" w:rsidP="00B05292">
            <w:pPr>
              <w:tabs>
                <w:tab w:val="decimal" w:pos="538"/>
              </w:tabs>
              <w:autoSpaceDE w:val="0"/>
              <w:autoSpaceDN w:val="0"/>
              <w:adjustRightInd w:val="0"/>
              <w:jc w:val="center"/>
              <w:rPr>
                <w:sz w:val="18"/>
                <w:szCs w:val="18"/>
              </w:rPr>
            </w:pPr>
            <w:r w:rsidRPr="009666F7">
              <w:rPr>
                <w:sz w:val="18"/>
                <w:szCs w:val="18"/>
              </w:rPr>
              <w:t>(0.493)</w:t>
            </w:r>
          </w:p>
        </w:tc>
      </w:tr>
      <w:tr w:rsidR="00D30378" w:rsidRPr="00555608" w14:paraId="002B5FF5" w14:textId="77777777" w:rsidTr="00B05292">
        <w:trPr>
          <w:gridBefore w:val="1"/>
          <w:wBefore w:w="7" w:type="dxa"/>
          <w:trHeight w:val="1"/>
          <w:jc w:val="center"/>
        </w:trPr>
        <w:tc>
          <w:tcPr>
            <w:tcW w:w="1820" w:type="dxa"/>
            <w:tcBorders>
              <w:top w:val="nil"/>
              <w:left w:val="nil"/>
              <w:bottom w:val="nil"/>
              <w:right w:val="nil"/>
            </w:tcBorders>
          </w:tcPr>
          <w:p w14:paraId="57CCBAA1"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sz w:val="18"/>
                <w:szCs w:val="18"/>
              </w:rPr>
              <w:t>Polity 2</w:t>
            </w:r>
          </w:p>
        </w:tc>
        <w:tc>
          <w:tcPr>
            <w:tcW w:w="1259" w:type="dxa"/>
            <w:tcBorders>
              <w:top w:val="nil"/>
              <w:left w:val="nil"/>
              <w:bottom w:val="nil"/>
              <w:right w:val="nil"/>
            </w:tcBorders>
          </w:tcPr>
          <w:p w14:paraId="6420A846" w14:textId="470281A1"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25</w:t>
            </w:r>
          </w:p>
        </w:tc>
        <w:tc>
          <w:tcPr>
            <w:tcW w:w="1259" w:type="dxa"/>
            <w:tcBorders>
              <w:top w:val="nil"/>
              <w:left w:val="nil"/>
              <w:bottom w:val="nil"/>
              <w:right w:val="nil"/>
            </w:tcBorders>
          </w:tcPr>
          <w:p w14:paraId="53E473F3" w14:textId="4B9C7CEC"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03</w:t>
            </w:r>
          </w:p>
        </w:tc>
        <w:tc>
          <w:tcPr>
            <w:tcW w:w="1259" w:type="dxa"/>
            <w:tcBorders>
              <w:top w:val="nil"/>
              <w:left w:val="nil"/>
              <w:bottom w:val="nil"/>
              <w:right w:val="nil"/>
            </w:tcBorders>
          </w:tcPr>
          <w:p w14:paraId="7E41080A" w14:textId="0F53B7E5"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10</w:t>
            </w:r>
          </w:p>
        </w:tc>
        <w:tc>
          <w:tcPr>
            <w:tcW w:w="1259" w:type="dxa"/>
            <w:tcBorders>
              <w:top w:val="nil"/>
              <w:left w:val="nil"/>
              <w:bottom w:val="nil"/>
              <w:right w:val="nil"/>
            </w:tcBorders>
          </w:tcPr>
          <w:p w14:paraId="1FDE74E0"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-0.020</w:t>
            </w:r>
          </w:p>
        </w:tc>
        <w:tc>
          <w:tcPr>
            <w:tcW w:w="1259" w:type="dxa"/>
            <w:tcBorders>
              <w:top w:val="nil"/>
              <w:left w:val="nil"/>
              <w:bottom w:val="nil"/>
              <w:right w:val="nil"/>
            </w:tcBorders>
          </w:tcPr>
          <w:p w14:paraId="343677FD"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0.012</w:t>
            </w:r>
          </w:p>
        </w:tc>
        <w:tc>
          <w:tcPr>
            <w:tcW w:w="1259" w:type="dxa"/>
            <w:tcBorders>
              <w:top w:val="nil"/>
              <w:left w:val="nil"/>
              <w:bottom w:val="nil"/>
              <w:right w:val="nil"/>
            </w:tcBorders>
          </w:tcPr>
          <w:p w14:paraId="28A5EABF"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-0.004</w:t>
            </w:r>
          </w:p>
        </w:tc>
      </w:tr>
      <w:tr w:rsidR="00D30378" w:rsidRPr="00555608" w14:paraId="3F21A387" w14:textId="77777777" w:rsidTr="00B05292">
        <w:trPr>
          <w:gridBefore w:val="1"/>
          <w:wBefore w:w="7" w:type="dxa"/>
          <w:trHeight w:val="1"/>
          <w:jc w:val="center"/>
        </w:trPr>
        <w:tc>
          <w:tcPr>
            <w:tcW w:w="1820" w:type="dxa"/>
            <w:tcBorders>
              <w:top w:val="nil"/>
              <w:left w:val="nil"/>
              <w:bottom w:val="nil"/>
              <w:right w:val="nil"/>
            </w:tcBorders>
          </w:tcPr>
          <w:p w14:paraId="1B0CE0D2"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tcPr>
          <w:p w14:paraId="58198F36" w14:textId="5515FB63"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28</w:t>
            </w:r>
            <w:r w:rsidRPr="009666F7">
              <w:rPr>
                <w:sz w:val="18"/>
                <w:szCs w:val="18"/>
              </w:rPr>
              <w:t>)</w:t>
            </w:r>
          </w:p>
        </w:tc>
        <w:tc>
          <w:tcPr>
            <w:tcW w:w="1259" w:type="dxa"/>
            <w:tcBorders>
              <w:top w:val="nil"/>
              <w:left w:val="nil"/>
              <w:bottom w:val="nil"/>
              <w:right w:val="nil"/>
            </w:tcBorders>
          </w:tcPr>
          <w:p w14:paraId="6797F84F" w14:textId="60745799"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(0.01</w:t>
            </w:r>
            <w:r>
              <w:rPr>
                <w:sz w:val="18"/>
                <w:szCs w:val="18"/>
              </w:rPr>
              <w:t>4</w:t>
            </w:r>
            <w:r w:rsidRPr="009666F7">
              <w:rPr>
                <w:sz w:val="18"/>
                <w:szCs w:val="18"/>
              </w:rPr>
              <w:t>)</w:t>
            </w:r>
          </w:p>
        </w:tc>
        <w:tc>
          <w:tcPr>
            <w:tcW w:w="1259" w:type="dxa"/>
            <w:tcBorders>
              <w:top w:val="nil"/>
              <w:left w:val="nil"/>
              <w:bottom w:val="nil"/>
              <w:right w:val="nil"/>
            </w:tcBorders>
          </w:tcPr>
          <w:p w14:paraId="4C1DEBE7" w14:textId="51086616"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(0.01</w:t>
            </w:r>
            <w:r>
              <w:rPr>
                <w:sz w:val="18"/>
                <w:szCs w:val="18"/>
              </w:rPr>
              <w:t>9</w:t>
            </w:r>
            <w:r w:rsidRPr="009666F7">
              <w:rPr>
                <w:sz w:val="18"/>
                <w:szCs w:val="18"/>
              </w:rPr>
              <w:t>)</w:t>
            </w:r>
          </w:p>
        </w:tc>
        <w:tc>
          <w:tcPr>
            <w:tcW w:w="1259" w:type="dxa"/>
            <w:tcBorders>
              <w:top w:val="nil"/>
              <w:left w:val="nil"/>
              <w:bottom w:val="nil"/>
              <w:right w:val="nil"/>
            </w:tcBorders>
          </w:tcPr>
          <w:p w14:paraId="32EFEAC4"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(0.028)</w:t>
            </w:r>
          </w:p>
        </w:tc>
        <w:tc>
          <w:tcPr>
            <w:tcW w:w="1259" w:type="dxa"/>
            <w:tcBorders>
              <w:top w:val="nil"/>
              <w:left w:val="nil"/>
              <w:bottom w:val="nil"/>
              <w:right w:val="nil"/>
            </w:tcBorders>
          </w:tcPr>
          <w:p w14:paraId="390E1F9F"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(0.015)</w:t>
            </w:r>
          </w:p>
        </w:tc>
        <w:tc>
          <w:tcPr>
            <w:tcW w:w="1259" w:type="dxa"/>
            <w:tcBorders>
              <w:top w:val="nil"/>
              <w:left w:val="nil"/>
              <w:bottom w:val="nil"/>
              <w:right w:val="nil"/>
            </w:tcBorders>
          </w:tcPr>
          <w:p w14:paraId="6DDFD600"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(0.019)</w:t>
            </w:r>
          </w:p>
        </w:tc>
      </w:tr>
      <w:tr w:rsidR="00D30378" w:rsidRPr="00555608" w14:paraId="70B91FC3" w14:textId="77777777" w:rsidTr="00B05292">
        <w:trPr>
          <w:gridBefore w:val="1"/>
          <w:wBefore w:w="7" w:type="dxa"/>
          <w:trHeight w:val="1"/>
          <w:jc w:val="center"/>
        </w:trPr>
        <w:tc>
          <w:tcPr>
            <w:tcW w:w="1820" w:type="dxa"/>
            <w:tcBorders>
              <w:top w:val="nil"/>
              <w:left w:val="nil"/>
              <w:bottom w:val="nil"/>
              <w:right w:val="nil"/>
            </w:tcBorders>
          </w:tcPr>
          <w:p w14:paraId="088B50AE"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sz w:val="18"/>
                <w:szCs w:val="18"/>
              </w:rPr>
              <w:t>EI * Polity2</w:t>
            </w:r>
          </w:p>
        </w:tc>
        <w:tc>
          <w:tcPr>
            <w:tcW w:w="1259" w:type="dxa"/>
            <w:tcBorders>
              <w:top w:val="nil"/>
              <w:left w:val="nil"/>
              <w:bottom w:val="nil"/>
              <w:right w:val="nil"/>
            </w:tcBorders>
          </w:tcPr>
          <w:p w14:paraId="63A2E67F" w14:textId="40AAF85B"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-0.1</w:t>
            </w:r>
            <w:r>
              <w:rPr>
                <w:sz w:val="18"/>
                <w:szCs w:val="18"/>
              </w:rPr>
              <w:t>23</w:t>
            </w:r>
            <w:r w:rsidRPr="009666F7">
              <w:rPr>
                <w:sz w:val="18"/>
                <w:szCs w:val="18"/>
              </w:rPr>
              <w:t>*</w:t>
            </w:r>
          </w:p>
        </w:tc>
        <w:tc>
          <w:tcPr>
            <w:tcW w:w="1259" w:type="dxa"/>
            <w:tcBorders>
              <w:top w:val="nil"/>
              <w:left w:val="nil"/>
              <w:bottom w:val="nil"/>
              <w:right w:val="nil"/>
            </w:tcBorders>
          </w:tcPr>
          <w:p w14:paraId="7B717451" w14:textId="68B376EC"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76</w:t>
            </w:r>
            <w:r w:rsidRPr="009666F7">
              <w:rPr>
                <w:sz w:val="18"/>
                <w:szCs w:val="18"/>
              </w:rPr>
              <w:t>**</w:t>
            </w:r>
            <w:r>
              <w:rPr>
                <w:sz w:val="18"/>
                <w:szCs w:val="18"/>
              </w:rPr>
              <w:t>*</w:t>
            </w:r>
          </w:p>
        </w:tc>
        <w:tc>
          <w:tcPr>
            <w:tcW w:w="1259" w:type="dxa"/>
            <w:tcBorders>
              <w:top w:val="nil"/>
              <w:left w:val="nil"/>
              <w:bottom w:val="nil"/>
              <w:right w:val="nil"/>
            </w:tcBorders>
          </w:tcPr>
          <w:p w14:paraId="4A8853FE" w14:textId="66DB34C1"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68**</w:t>
            </w:r>
          </w:p>
        </w:tc>
        <w:tc>
          <w:tcPr>
            <w:tcW w:w="1259" w:type="dxa"/>
            <w:tcBorders>
              <w:top w:val="nil"/>
              <w:left w:val="nil"/>
              <w:bottom w:val="nil"/>
              <w:right w:val="nil"/>
            </w:tcBorders>
          </w:tcPr>
          <w:p w14:paraId="6B0B07D2" w14:textId="7777777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-0.155***</w:t>
            </w:r>
          </w:p>
        </w:tc>
        <w:tc>
          <w:tcPr>
            <w:tcW w:w="1259" w:type="dxa"/>
            <w:tcBorders>
              <w:top w:val="nil"/>
              <w:left w:val="nil"/>
              <w:bottom w:val="nil"/>
              <w:right w:val="nil"/>
            </w:tcBorders>
          </w:tcPr>
          <w:p w14:paraId="2137E73F" w14:textId="77777777" w:rsidR="00D30378" w:rsidRPr="00555608" w:rsidRDefault="00D30378" w:rsidP="00B05292">
            <w:pPr>
              <w:tabs>
                <w:tab w:val="decimal" w:pos="674"/>
              </w:tabs>
              <w:autoSpaceDE w:val="0"/>
              <w:autoSpaceDN w:val="0"/>
              <w:adjustRightInd w:val="0"/>
              <w:jc w:val="center"/>
              <w:rPr>
                <w:sz w:val="18"/>
                <w:szCs w:val="18"/>
              </w:rPr>
            </w:pPr>
            <w:r w:rsidRPr="009666F7">
              <w:rPr>
                <w:sz w:val="18"/>
                <w:szCs w:val="18"/>
              </w:rPr>
              <w:t>-0.110***</w:t>
            </w:r>
          </w:p>
        </w:tc>
        <w:tc>
          <w:tcPr>
            <w:tcW w:w="1259" w:type="dxa"/>
            <w:tcBorders>
              <w:top w:val="nil"/>
              <w:left w:val="nil"/>
              <w:bottom w:val="nil"/>
              <w:right w:val="nil"/>
            </w:tcBorders>
          </w:tcPr>
          <w:p w14:paraId="78AF1B59" w14:textId="7777777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0.106***</w:t>
            </w:r>
          </w:p>
        </w:tc>
      </w:tr>
      <w:tr w:rsidR="00D30378" w:rsidRPr="00555608" w14:paraId="6B0AF326" w14:textId="77777777" w:rsidTr="00B05292">
        <w:trPr>
          <w:gridBefore w:val="1"/>
          <w:wBefore w:w="7" w:type="dxa"/>
          <w:trHeight w:val="1"/>
          <w:jc w:val="center"/>
        </w:trPr>
        <w:tc>
          <w:tcPr>
            <w:tcW w:w="1820" w:type="dxa"/>
            <w:tcBorders>
              <w:top w:val="nil"/>
              <w:left w:val="nil"/>
              <w:bottom w:val="nil"/>
              <w:right w:val="nil"/>
            </w:tcBorders>
          </w:tcPr>
          <w:p w14:paraId="0904748E"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tcPr>
          <w:p w14:paraId="0AF810AE" w14:textId="12776C28"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51</w:t>
            </w:r>
            <w:r w:rsidRPr="009666F7">
              <w:rPr>
                <w:sz w:val="18"/>
                <w:szCs w:val="18"/>
              </w:rPr>
              <w:t>)</w:t>
            </w:r>
          </w:p>
        </w:tc>
        <w:tc>
          <w:tcPr>
            <w:tcW w:w="1259" w:type="dxa"/>
            <w:tcBorders>
              <w:top w:val="nil"/>
              <w:left w:val="nil"/>
              <w:bottom w:val="nil"/>
              <w:right w:val="nil"/>
            </w:tcBorders>
          </w:tcPr>
          <w:p w14:paraId="69A49350" w14:textId="783C0EF2"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(0.02</w:t>
            </w:r>
            <w:r>
              <w:rPr>
                <w:sz w:val="18"/>
                <w:szCs w:val="18"/>
              </w:rPr>
              <w:t>6</w:t>
            </w:r>
            <w:r w:rsidRPr="009666F7">
              <w:rPr>
                <w:sz w:val="18"/>
                <w:szCs w:val="18"/>
              </w:rPr>
              <w:t>)</w:t>
            </w:r>
          </w:p>
        </w:tc>
        <w:tc>
          <w:tcPr>
            <w:tcW w:w="1259" w:type="dxa"/>
            <w:tcBorders>
              <w:top w:val="nil"/>
              <w:left w:val="nil"/>
              <w:bottom w:val="nil"/>
              <w:right w:val="nil"/>
            </w:tcBorders>
          </w:tcPr>
          <w:p w14:paraId="69B4556D" w14:textId="7C3B5AAE"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34</w:t>
            </w:r>
            <w:r w:rsidRPr="009666F7">
              <w:rPr>
                <w:sz w:val="18"/>
                <w:szCs w:val="18"/>
              </w:rPr>
              <w:t>)</w:t>
            </w:r>
          </w:p>
        </w:tc>
        <w:tc>
          <w:tcPr>
            <w:tcW w:w="1259" w:type="dxa"/>
            <w:tcBorders>
              <w:top w:val="nil"/>
              <w:left w:val="nil"/>
              <w:bottom w:val="nil"/>
              <w:right w:val="nil"/>
            </w:tcBorders>
          </w:tcPr>
          <w:p w14:paraId="463E2FFB" w14:textId="7777777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(0.049)</w:t>
            </w:r>
          </w:p>
        </w:tc>
        <w:tc>
          <w:tcPr>
            <w:tcW w:w="1259" w:type="dxa"/>
            <w:tcBorders>
              <w:top w:val="nil"/>
              <w:left w:val="nil"/>
              <w:bottom w:val="nil"/>
              <w:right w:val="nil"/>
            </w:tcBorders>
          </w:tcPr>
          <w:p w14:paraId="5AC393E9" w14:textId="77777777" w:rsidR="00D30378" w:rsidRPr="00555608" w:rsidRDefault="00D30378" w:rsidP="00B05292">
            <w:pPr>
              <w:tabs>
                <w:tab w:val="decimal" w:pos="674"/>
              </w:tabs>
              <w:autoSpaceDE w:val="0"/>
              <w:autoSpaceDN w:val="0"/>
              <w:adjustRightInd w:val="0"/>
              <w:jc w:val="center"/>
              <w:rPr>
                <w:sz w:val="18"/>
                <w:szCs w:val="18"/>
              </w:rPr>
            </w:pPr>
            <w:r w:rsidRPr="009666F7">
              <w:rPr>
                <w:sz w:val="18"/>
                <w:szCs w:val="18"/>
              </w:rPr>
              <w:t>(0.026)</w:t>
            </w:r>
          </w:p>
        </w:tc>
        <w:tc>
          <w:tcPr>
            <w:tcW w:w="1259" w:type="dxa"/>
            <w:tcBorders>
              <w:top w:val="nil"/>
              <w:left w:val="nil"/>
              <w:bottom w:val="nil"/>
              <w:right w:val="nil"/>
            </w:tcBorders>
          </w:tcPr>
          <w:p w14:paraId="1C0E48C8" w14:textId="7777777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(0.032)</w:t>
            </w:r>
          </w:p>
        </w:tc>
      </w:tr>
      <w:tr w:rsidR="00D30378" w:rsidRPr="00555608" w14:paraId="26E47E1C" w14:textId="77777777" w:rsidTr="00B05292">
        <w:trPr>
          <w:gridBefore w:val="1"/>
          <w:wBefore w:w="7" w:type="dxa"/>
          <w:trHeight w:val="1"/>
          <w:jc w:val="center"/>
        </w:trPr>
        <w:tc>
          <w:tcPr>
            <w:tcW w:w="1820" w:type="dxa"/>
            <w:tcBorders>
              <w:top w:val="nil"/>
              <w:left w:val="nil"/>
              <w:bottom w:val="nil"/>
              <w:right w:val="nil"/>
            </w:tcBorders>
          </w:tcPr>
          <w:p w14:paraId="1E1EF87C"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sz w:val="18"/>
                <w:szCs w:val="18"/>
              </w:rPr>
              <w:t>Interstate War</w:t>
            </w:r>
          </w:p>
        </w:tc>
        <w:tc>
          <w:tcPr>
            <w:tcW w:w="1259" w:type="dxa"/>
            <w:tcBorders>
              <w:top w:val="nil"/>
              <w:left w:val="nil"/>
              <w:bottom w:val="nil"/>
              <w:right w:val="nil"/>
            </w:tcBorders>
          </w:tcPr>
          <w:p w14:paraId="252F744E" w14:textId="43ED8AB4"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0.7</w:t>
            </w:r>
            <w:r>
              <w:rPr>
                <w:sz w:val="18"/>
                <w:szCs w:val="18"/>
              </w:rPr>
              <w:t>36</w:t>
            </w:r>
          </w:p>
        </w:tc>
        <w:tc>
          <w:tcPr>
            <w:tcW w:w="1259" w:type="dxa"/>
            <w:tcBorders>
              <w:top w:val="nil"/>
              <w:left w:val="nil"/>
              <w:bottom w:val="nil"/>
              <w:right w:val="nil"/>
            </w:tcBorders>
          </w:tcPr>
          <w:p w14:paraId="288DA436" w14:textId="0E8A2FDB"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229</w:t>
            </w:r>
          </w:p>
        </w:tc>
        <w:tc>
          <w:tcPr>
            <w:tcW w:w="1259" w:type="dxa"/>
            <w:tcBorders>
              <w:top w:val="nil"/>
              <w:left w:val="nil"/>
              <w:bottom w:val="nil"/>
              <w:right w:val="nil"/>
            </w:tcBorders>
          </w:tcPr>
          <w:p w14:paraId="5CE17738" w14:textId="3D92B6EA"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0.46</w:t>
            </w:r>
            <w:r>
              <w:rPr>
                <w:sz w:val="18"/>
                <w:szCs w:val="18"/>
              </w:rPr>
              <w:t>5</w:t>
            </w:r>
          </w:p>
        </w:tc>
        <w:tc>
          <w:tcPr>
            <w:tcW w:w="1259" w:type="dxa"/>
            <w:tcBorders>
              <w:top w:val="nil"/>
              <w:left w:val="nil"/>
              <w:bottom w:val="nil"/>
              <w:right w:val="nil"/>
            </w:tcBorders>
          </w:tcPr>
          <w:p w14:paraId="50A783BF"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1.407</w:t>
            </w:r>
          </w:p>
        </w:tc>
        <w:tc>
          <w:tcPr>
            <w:tcW w:w="1259" w:type="dxa"/>
            <w:tcBorders>
              <w:top w:val="nil"/>
              <w:left w:val="nil"/>
              <w:bottom w:val="nil"/>
              <w:right w:val="nil"/>
            </w:tcBorders>
          </w:tcPr>
          <w:p w14:paraId="45761F83"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-0.342</w:t>
            </w:r>
          </w:p>
        </w:tc>
        <w:tc>
          <w:tcPr>
            <w:tcW w:w="1259" w:type="dxa"/>
            <w:tcBorders>
              <w:top w:val="nil"/>
              <w:left w:val="nil"/>
              <w:bottom w:val="nil"/>
              <w:right w:val="nil"/>
            </w:tcBorders>
          </w:tcPr>
          <w:p w14:paraId="5FA3B85C"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0.163</w:t>
            </w:r>
          </w:p>
        </w:tc>
      </w:tr>
      <w:tr w:rsidR="00D30378" w:rsidRPr="00555608" w14:paraId="40D1EDE1" w14:textId="77777777" w:rsidTr="00B05292">
        <w:trPr>
          <w:gridBefore w:val="1"/>
          <w:wBefore w:w="7" w:type="dxa"/>
          <w:trHeight w:val="1"/>
          <w:jc w:val="center"/>
        </w:trPr>
        <w:tc>
          <w:tcPr>
            <w:tcW w:w="1820" w:type="dxa"/>
            <w:tcBorders>
              <w:top w:val="nil"/>
              <w:left w:val="nil"/>
              <w:bottom w:val="nil"/>
              <w:right w:val="nil"/>
            </w:tcBorders>
          </w:tcPr>
          <w:p w14:paraId="26C6C619"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tcPr>
          <w:p w14:paraId="32AA8353" w14:textId="0ADD5EA3"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(1.4</w:t>
            </w:r>
            <w:r>
              <w:rPr>
                <w:sz w:val="18"/>
                <w:szCs w:val="18"/>
              </w:rPr>
              <w:t>77</w:t>
            </w:r>
            <w:r w:rsidRPr="009666F7">
              <w:rPr>
                <w:sz w:val="18"/>
                <w:szCs w:val="18"/>
              </w:rPr>
              <w:t>)</w:t>
            </w:r>
          </w:p>
        </w:tc>
        <w:tc>
          <w:tcPr>
            <w:tcW w:w="1259" w:type="dxa"/>
            <w:tcBorders>
              <w:top w:val="nil"/>
              <w:left w:val="nil"/>
              <w:bottom w:val="nil"/>
              <w:right w:val="nil"/>
            </w:tcBorders>
          </w:tcPr>
          <w:p w14:paraId="527CE39D" w14:textId="13259FA4"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748</w:t>
            </w:r>
            <w:r w:rsidRPr="009666F7">
              <w:rPr>
                <w:sz w:val="18"/>
                <w:szCs w:val="18"/>
              </w:rPr>
              <w:t>)</w:t>
            </w:r>
          </w:p>
        </w:tc>
        <w:tc>
          <w:tcPr>
            <w:tcW w:w="1259" w:type="dxa"/>
            <w:tcBorders>
              <w:top w:val="nil"/>
              <w:left w:val="nil"/>
              <w:bottom w:val="nil"/>
              <w:right w:val="nil"/>
            </w:tcBorders>
          </w:tcPr>
          <w:p w14:paraId="1C34DD6C" w14:textId="6E7B3EFD"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(0.9</w:t>
            </w:r>
            <w:r>
              <w:rPr>
                <w:sz w:val="18"/>
                <w:szCs w:val="18"/>
              </w:rPr>
              <w:t>62</w:t>
            </w:r>
            <w:r w:rsidRPr="009666F7">
              <w:rPr>
                <w:sz w:val="18"/>
                <w:szCs w:val="18"/>
              </w:rPr>
              <w:t>)</w:t>
            </w:r>
          </w:p>
        </w:tc>
        <w:tc>
          <w:tcPr>
            <w:tcW w:w="1259" w:type="dxa"/>
            <w:tcBorders>
              <w:top w:val="nil"/>
              <w:left w:val="nil"/>
              <w:bottom w:val="nil"/>
              <w:right w:val="nil"/>
            </w:tcBorders>
          </w:tcPr>
          <w:p w14:paraId="331F347A"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(1.511)</w:t>
            </w:r>
          </w:p>
        </w:tc>
        <w:tc>
          <w:tcPr>
            <w:tcW w:w="1259" w:type="dxa"/>
            <w:tcBorders>
              <w:top w:val="nil"/>
              <w:left w:val="nil"/>
              <w:bottom w:val="nil"/>
              <w:right w:val="nil"/>
            </w:tcBorders>
          </w:tcPr>
          <w:p w14:paraId="4F2D07A8"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(0.790)</w:t>
            </w:r>
          </w:p>
        </w:tc>
        <w:tc>
          <w:tcPr>
            <w:tcW w:w="1259" w:type="dxa"/>
            <w:tcBorders>
              <w:top w:val="nil"/>
              <w:left w:val="nil"/>
              <w:bottom w:val="nil"/>
              <w:right w:val="nil"/>
            </w:tcBorders>
          </w:tcPr>
          <w:p w14:paraId="0D8BA1FC"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(0.999)</w:t>
            </w:r>
          </w:p>
        </w:tc>
      </w:tr>
      <w:tr w:rsidR="00D30378" w:rsidRPr="00555608" w14:paraId="0BE16ADF" w14:textId="77777777" w:rsidTr="00B05292">
        <w:trPr>
          <w:gridBefore w:val="1"/>
          <w:wBefore w:w="7" w:type="dxa"/>
          <w:trHeight w:val="1"/>
          <w:jc w:val="center"/>
        </w:trPr>
        <w:tc>
          <w:tcPr>
            <w:tcW w:w="1820" w:type="dxa"/>
            <w:tcBorders>
              <w:top w:val="nil"/>
              <w:left w:val="nil"/>
              <w:bottom w:val="nil"/>
              <w:right w:val="nil"/>
            </w:tcBorders>
          </w:tcPr>
          <w:p w14:paraId="509FA675"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sz w:val="18"/>
                <w:szCs w:val="18"/>
              </w:rPr>
              <w:t>Civil War</w:t>
            </w:r>
          </w:p>
        </w:tc>
        <w:tc>
          <w:tcPr>
            <w:tcW w:w="1259" w:type="dxa"/>
            <w:tcBorders>
              <w:top w:val="nil"/>
              <w:left w:val="nil"/>
              <w:bottom w:val="nil"/>
              <w:right w:val="nil"/>
            </w:tcBorders>
          </w:tcPr>
          <w:p w14:paraId="17C1A88E" w14:textId="099C314A" w:rsidR="00D30378" w:rsidRPr="00555608" w:rsidRDefault="00D30378" w:rsidP="00B05292">
            <w:pPr>
              <w:tabs>
                <w:tab w:val="decimal" w:pos="538"/>
              </w:tabs>
              <w:autoSpaceDE w:val="0"/>
              <w:autoSpaceDN w:val="0"/>
              <w:adjustRightInd w:val="0"/>
              <w:jc w:val="center"/>
              <w:rPr>
                <w:sz w:val="18"/>
                <w:szCs w:val="18"/>
              </w:rPr>
            </w:pPr>
            <w:r>
              <w:rPr>
                <w:sz w:val="18"/>
                <w:szCs w:val="18"/>
              </w:rPr>
              <w:t>2</w:t>
            </w:r>
            <w:r w:rsidRPr="009666F7">
              <w:rPr>
                <w:sz w:val="18"/>
                <w:szCs w:val="18"/>
              </w:rPr>
              <w:t>.</w:t>
            </w:r>
            <w:r>
              <w:rPr>
                <w:sz w:val="18"/>
                <w:szCs w:val="18"/>
              </w:rPr>
              <w:t>670</w:t>
            </w:r>
            <w:r w:rsidRPr="009666F7">
              <w:rPr>
                <w:sz w:val="18"/>
                <w:szCs w:val="18"/>
              </w:rPr>
              <w:t>***</w:t>
            </w:r>
          </w:p>
        </w:tc>
        <w:tc>
          <w:tcPr>
            <w:tcW w:w="1259" w:type="dxa"/>
            <w:tcBorders>
              <w:top w:val="nil"/>
              <w:left w:val="nil"/>
              <w:bottom w:val="nil"/>
              <w:right w:val="nil"/>
            </w:tcBorders>
          </w:tcPr>
          <w:p w14:paraId="7B6BFF16" w14:textId="631AB228"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1.</w:t>
            </w:r>
            <w:r>
              <w:rPr>
                <w:sz w:val="18"/>
                <w:szCs w:val="18"/>
              </w:rPr>
              <w:t>392</w:t>
            </w:r>
            <w:r w:rsidRPr="009666F7">
              <w:rPr>
                <w:sz w:val="18"/>
                <w:szCs w:val="18"/>
              </w:rPr>
              <w:t>***</w:t>
            </w:r>
          </w:p>
        </w:tc>
        <w:tc>
          <w:tcPr>
            <w:tcW w:w="1259" w:type="dxa"/>
            <w:tcBorders>
              <w:top w:val="nil"/>
              <w:left w:val="nil"/>
              <w:bottom w:val="nil"/>
              <w:right w:val="nil"/>
            </w:tcBorders>
          </w:tcPr>
          <w:p w14:paraId="7925F556" w14:textId="121B1466"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-1.</w:t>
            </w:r>
            <w:r>
              <w:rPr>
                <w:sz w:val="18"/>
                <w:szCs w:val="18"/>
              </w:rPr>
              <w:t>294</w:t>
            </w:r>
            <w:r w:rsidRPr="009666F7">
              <w:rPr>
                <w:sz w:val="18"/>
                <w:szCs w:val="18"/>
              </w:rPr>
              <w:t>***</w:t>
            </w:r>
          </w:p>
        </w:tc>
        <w:tc>
          <w:tcPr>
            <w:tcW w:w="1259" w:type="dxa"/>
            <w:tcBorders>
              <w:top w:val="nil"/>
              <w:left w:val="nil"/>
              <w:bottom w:val="nil"/>
              <w:right w:val="nil"/>
            </w:tcBorders>
          </w:tcPr>
          <w:p w14:paraId="4041D84E"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2.431***</w:t>
            </w:r>
          </w:p>
        </w:tc>
        <w:tc>
          <w:tcPr>
            <w:tcW w:w="1259" w:type="dxa"/>
            <w:tcBorders>
              <w:top w:val="nil"/>
              <w:left w:val="nil"/>
              <w:bottom w:val="nil"/>
              <w:right w:val="nil"/>
            </w:tcBorders>
          </w:tcPr>
          <w:p w14:paraId="3914101D"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1.249***</w:t>
            </w:r>
          </w:p>
        </w:tc>
        <w:tc>
          <w:tcPr>
            <w:tcW w:w="1259" w:type="dxa"/>
            <w:tcBorders>
              <w:top w:val="nil"/>
              <w:left w:val="nil"/>
              <w:bottom w:val="nil"/>
              <w:right w:val="nil"/>
            </w:tcBorders>
          </w:tcPr>
          <w:p w14:paraId="51BAF1F7"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-1.248***</w:t>
            </w:r>
          </w:p>
        </w:tc>
      </w:tr>
      <w:tr w:rsidR="00D30378" w:rsidRPr="00555608" w14:paraId="117C6538" w14:textId="77777777" w:rsidTr="00B05292">
        <w:trPr>
          <w:gridBefore w:val="1"/>
          <w:wBefore w:w="7" w:type="dxa"/>
          <w:trHeight w:val="1"/>
          <w:jc w:val="center"/>
        </w:trPr>
        <w:tc>
          <w:tcPr>
            <w:tcW w:w="1820" w:type="dxa"/>
            <w:tcBorders>
              <w:top w:val="nil"/>
              <w:left w:val="nil"/>
              <w:bottom w:val="nil"/>
              <w:right w:val="nil"/>
            </w:tcBorders>
          </w:tcPr>
          <w:p w14:paraId="61CDB431"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tcPr>
          <w:p w14:paraId="2B86AB12" w14:textId="3FE7EE7B"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(0.3</w:t>
            </w:r>
            <w:r>
              <w:rPr>
                <w:sz w:val="18"/>
                <w:szCs w:val="18"/>
              </w:rPr>
              <w:t>32</w:t>
            </w:r>
            <w:r w:rsidRPr="009666F7">
              <w:rPr>
                <w:sz w:val="18"/>
                <w:szCs w:val="18"/>
              </w:rPr>
              <w:t>)</w:t>
            </w:r>
          </w:p>
        </w:tc>
        <w:tc>
          <w:tcPr>
            <w:tcW w:w="1259" w:type="dxa"/>
            <w:tcBorders>
              <w:top w:val="nil"/>
              <w:left w:val="nil"/>
              <w:bottom w:val="nil"/>
              <w:right w:val="nil"/>
            </w:tcBorders>
          </w:tcPr>
          <w:p w14:paraId="685DA143" w14:textId="119F67A4"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168</w:t>
            </w:r>
            <w:r w:rsidRPr="009666F7">
              <w:rPr>
                <w:sz w:val="18"/>
                <w:szCs w:val="18"/>
              </w:rPr>
              <w:t>)</w:t>
            </w:r>
          </w:p>
        </w:tc>
        <w:tc>
          <w:tcPr>
            <w:tcW w:w="1259" w:type="dxa"/>
            <w:tcBorders>
              <w:top w:val="nil"/>
              <w:left w:val="nil"/>
              <w:bottom w:val="nil"/>
              <w:right w:val="nil"/>
            </w:tcBorders>
          </w:tcPr>
          <w:p w14:paraId="6B006B5E" w14:textId="6219896F"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(0.2</w:t>
            </w:r>
            <w:r>
              <w:rPr>
                <w:sz w:val="18"/>
                <w:szCs w:val="18"/>
              </w:rPr>
              <w:t>16</w:t>
            </w:r>
            <w:r w:rsidRPr="009666F7">
              <w:rPr>
                <w:sz w:val="18"/>
                <w:szCs w:val="18"/>
              </w:rPr>
              <w:t>)</w:t>
            </w:r>
          </w:p>
        </w:tc>
        <w:tc>
          <w:tcPr>
            <w:tcW w:w="1259" w:type="dxa"/>
            <w:tcBorders>
              <w:top w:val="nil"/>
              <w:left w:val="nil"/>
              <w:bottom w:val="nil"/>
              <w:right w:val="nil"/>
            </w:tcBorders>
          </w:tcPr>
          <w:p w14:paraId="0A23E1CC"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(0.320)</w:t>
            </w:r>
          </w:p>
        </w:tc>
        <w:tc>
          <w:tcPr>
            <w:tcW w:w="1259" w:type="dxa"/>
            <w:tcBorders>
              <w:top w:val="nil"/>
              <w:left w:val="nil"/>
              <w:bottom w:val="nil"/>
              <w:right w:val="nil"/>
            </w:tcBorders>
          </w:tcPr>
          <w:p w14:paraId="1D9A1146"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(0.167)</w:t>
            </w:r>
          </w:p>
        </w:tc>
        <w:tc>
          <w:tcPr>
            <w:tcW w:w="1259" w:type="dxa"/>
            <w:tcBorders>
              <w:top w:val="nil"/>
              <w:left w:val="nil"/>
              <w:bottom w:val="nil"/>
              <w:right w:val="nil"/>
            </w:tcBorders>
          </w:tcPr>
          <w:p w14:paraId="3A956CD1"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(0.211)</w:t>
            </w:r>
          </w:p>
        </w:tc>
      </w:tr>
      <w:tr w:rsidR="00D30378" w:rsidRPr="00555608" w14:paraId="348D52B8" w14:textId="77777777" w:rsidTr="00B05292">
        <w:trPr>
          <w:gridBefore w:val="1"/>
          <w:wBefore w:w="7" w:type="dxa"/>
          <w:trHeight w:val="1"/>
          <w:jc w:val="center"/>
        </w:trPr>
        <w:tc>
          <w:tcPr>
            <w:tcW w:w="1820" w:type="dxa"/>
            <w:vMerge w:val="restart"/>
            <w:tcBorders>
              <w:top w:val="nil"/>
              <w:left w:val="nil"/>
              <w:right w:val="nil"/>
            </w:tcBorders>
          </w:tcPr>
          <w:p w14:paraId="6C43E045"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sz w:val="18"/>
                <w:szCs w:val="18"/>
              </w:rPr>
              <w:t>GDP per Capita (logged)</w:t>
            </w:r>
          </w:p>
        </w:tc>
        <w:tc>
          <w:tcPr>
            <w:tcW w:w="1259" w:type="dxa"/>
            <w:tcBorders>
              <w:top w:val="nil"/>
              <w:left w:val="nil"/>
              <w:bottom w:val="nil"/>
              <w:right w:val="nil"/>
            </w:tcBorders>
          </w:tcPr>
          <w:p w14:paraId="02FFA97C" w14:textId="6C6599CC"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-0.4</w:t>
            </w:r>
            <w:r>
              <w:rPr>
                <w:sz w:val="18"/>
                <w:szCs w:val="18"/>
              </w:rPr>
              <w:t>34</w:t>
            </w:r>
            <w:r w:rsidRPr="009666F7">
              <w:rPr>
                <w:sz w:val="18"/>
                <w:szCs w:val="18"/>
              </w:rPr>
              <w:t>***</w:t>
            </w:r>
          </w:p>
        </w:tc>
        <w:tc>
          <w:tcPr>
            <w:tcW w:w="1259" w:type="dxa"/>
            <w:tcBorders>
              <w:top w:val="nil"/>
              <w:left w:val="nil"/>
              <w:bottom w:val="nil"/>
              <w:right w:val="nil"/>
            </w:tcBorders>
          </w:tcPr>
          <w:p w14:paraId="2515BB9C" w14:textId="35A3A1C6"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244</w:t>
            </w:r>
            <w:r w:rsidRPr="009666F7">
              <w:rPr>
                <w:sz w:val="18"/>
                <w:szCs w:val="18"/>
              </w:rPr>
              <w:t>***</w:t>
            </w:r>
          </w:p>
        </w:tc>
        <w:tc>
          <w:tcPr>
            <w:tcW w:w="1259" w:type="dxa"/>
            <w:tcBorders>
              <w:top w:val="nil"/>
              <w:left w:val="nil"/>
              <w:bottom w:val="nil"/>
              <w:right w:val="nil"/>
            </w:tcBorders>
          </w:tcPr>
          <w:p w14:paraId="4DCB270A" w14:textId="53243793"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0.3</w:t>
            </w:r>
            <w:r>
              <w:rPr>
                <w:sz w:val="18"/>
                <w:szCs w:val="18"/>
              </w:rPr>
              <w:t>67</w:t>
            </w:r>
            <w:r w:rsidRPr="009666F7">
              <w:rPr>
                <w:sz w:val="18"/>
                <w:szCs w:val="18"/>
              </w:rPr>
              <w:t>***</w:t>
            </w:r>
          </w:p>
        </w:tc>
        <w:tc>
          <w:tcPr>
            <w:tcW w:w="1259" w:type="dxa"/>
            <w:tcBorders>
              <w:top w:val="nil"/>
              <w:left w:val="nil"/>
              <w:bottom w:val="nil"/>
              <w:right w:val="nil"/>
            </w:tcBorders>
          </w:tcPr>
          <w:p w14:paraId="05A59389"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-0.437***</w:t>
            </w:r>
          </w:p>
        </w:tc>
        <w:tc>
          <w:tcPr>
            <w:tcW w:w="1259" w:type="dxa"/>
            <w:tcBorders>
              <w:top w:val="nil"/>
              <w:left w:val="nil"/>
              <w:bottom w:val="nil"/>
              <w:right w:val="nil"/>
            </w:tcBorders>
          </w:tcPr>
          <w:p w14:paraId="3C19ADA3"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-0.240***</w:t>
            </w:r>
          </w:p>
        </w:tc>
        <w:tc>
          <w:tcPr>
            <w:tcW w:w="1259" w:type="dxa"/>
            <w:tcBorders>
              <w:top w:val="nil"/>
              <w:left w:val="nil"/>
              <w:bottom w:val="nil"/>
              <w:right w:val="nil"/>
            </w:tcBorders>
          </w:tcPr>
          <w:p w14:paraId="402708E7"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0.359***</w:t>
            </w:r>
          </w:p>
        </w:tc>
      </w:tr>
      <w:tr w:rsidR="00D30378" w:rsidRPr="00555608" w14:paraId="7D105C7A" w14:textId="77777777" w:rsidTr="00B05292">
        <w:trPr>
          <w:gridBefore w:val="1"/>
          <w:wBefore w:w="7" w:type="dxa"/>
          <w:trHeight w:val="1"/>
          <w:jc w:val="center"/>
        </w:trPr>
        <w:tc>
          <w:tcPr>
            <w:tcW w:w="1820" w:type="dxa"/>
            <w:vMerge/>
            <w:tcBorders>
              <w:left w:val="nil"/>
              <w:bottom w:val="nil"/>
              <w:right w:val="nil"/>
            </w:tcBorders>
          </w:tcPr>
          <w:p w14:paraId="2CAB3DA7"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tcPr>
          <w:p w14:paraId="4068FD38" w14:textId="32A4D783"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83</w:t>
            </w:r>
            <w:r w:rsidRPr="009666F7">
              <w:rPr>
                <w:sz w:val="18"/>
                <w:szCs w:val="18"/>
              </w:rPr>
              <w:t>)</w:t>
            </w:r>
          </w:p>
        </w:tc>
        <w:tc>
          <w:tcPr>
            <w:tcW w:w="1259" w:type="dxa"/>
            <w:tcBorders>
              <w:top w:val="nil"/>
              <w:left w:val="nil"/>
              <w:bottom w:val="nil"/>
              <w:right w:val="nil"/>
            </w:tcBorders>
          </w:tcPr>
          <w:p w14:paraId="16C7271C" w14:textId="281462F8"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(0.04</w:t>
            </w:r>
            <w:r>
              <w:rPr>
                <w:sz w:val="18"/>
                <w:szCs w:val="18"/>
              </w:rPr>
              <w:t>2</w:t>
            </w:r>
            <w:r w:rsidRPr="009666F7">
              <w:rPr>
                <w:sz w:val="18"/>
                <w:szCs w:val="18"/>
              </w:rPr>
              <w:t>)</w:t>
            </w:r>
          </w:p>
        </w:tc>
        <w:tc>
          <w:tcPr>
            <w:tcW w:w="1259" w:type="dxa"/>
            <w:tcBorders>
              <w:top w:val="nil"/>
              <w:left w:val="nil"/>
              <w:bottom w:val="nil"/>
              <w:right w:val="nil"/>
            </w:tcBorders>
          </w:tcPr>
          <w:p w14:paraId="713427DF" w14:textId="09F7F935"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(0.05</w:t>
            </w:r>
            <w:r>
              <w:rPr>
                <w:sz w:val="18"/>
                <w:szCs w:val="18"/>
              </w:rPr>
              <w:t>4</w:t>
            </w:r>
            <w:r w:rsidRPr="009666F7">
              <w:rPr>
                <w:sz w:val="18"/>
                <w:szCs w:val="18"/>
              </w:rPr>
              <w:t>)</w:t>
            </w:r>
          </w:p>
        </w:tc>
        <w:tc>
          <w:tcPr>
            <w:tcW w:w="1259" w:type="dxa"/>
            <w:tcBorders>
              <w:top w:val="nil"/>
              <w:left w:val="nil"/>
              <w:bottom w:val="nil"/>
              <w:right w:val="nil"/>
            </w:tcBorders>
          </w:tcPr>
          <w:p w14:paraId="78EA99E2"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(0.081)</w:t>
            </w:r>
          </w:p>
        </w:tc>
        <w:tc>
          <w:tcPr>
            <w:tcW w:w="1259" w:type="dxa"/>
            <w:tcBorders>
              <w:top w:val="nil"/>
              <w:left w:val="nil"/>
              <w:bottom w:val="nil"/>
              <w:right w:val="nil"/>
            </w:tcBorders>
          </w:tcPr>
          <w:p w14:paraId="5B1E6750"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(0.042)</w:t>
            </w:r>
          </w:p>
        </w:tc>
        <w:tc>
          <w:tcPr>
            <w:tcW w:w="1259" w:type="dxa"/>
            <w:tcBorders>
              <w:top w:val="nil"/>
              <w:left w:val="nil"/>
              <w:bottom w:val="nil"/>
              <w:right w:val="nil"/>
            </w:tcBorders>
          </w:tcPr>
          <w:p w14:paraId="386E5DC7"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(0.053)</w:t>
            </w:r>
          </w:p>
        </w:tc>
      </w:tr>
      <w:tr w:rsidR="00D30378" w:rsidRPr="00555608" w14:paraId="4322CE62" w14:textId="77777777" w:rsidTr="00B05292">
        <w:trPr>
          <w:gridBefore w:val="1"/>
          <w:wBefore w:w="7" w:type="dxa"/>
          <w:trHeight w:val="1"/>
          <w:jc w:val="center"/>
        </w:trPr>
        <w:tc>
          <w:tcPr>
            <w:tcW w:w="1820" w:type="dxa"/>
            <w:tcBorders>
              <w:top w:val="nil"/>
              <w:left w:val="nil"/>
              <w:bottom w:val="nil"/>
              <w:right w:val="nil"/>
            </w:tcBorders>
          </w:tcPr>
          <w:p w14:paraId="77B8B592"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sz w:val="18"/>
                <w:szCs w:val="18"/>
              </w:rPr>
              <w:t xml:space="preserve">GDP growth </w:t>
            </w:r>
          </w:p>
        </w:tc>
        <w:tc>
          <w:tcPr>
            <w:tcW w:w="1259" w:type="dxa"/>
            <w:tcBorders>
              <w:top w:val="nil"/>
              <w:left w:val="nil"/>
              <w:bottom w:val="nil"/>
              <w:right w:val="nil"/>
            </w:tcBorders>
          </w:tcPr>
          <w:p w14:paraId="041A889F" w14:textId="31AFD3C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43</w:t>
            </w:r>
          </w:p>
        </w:tc>
        <w:tc>
          <w:tcPr>
            <w:tcW w:w="1259" w:type="dxa"/>
            <w:tcBorders>
              <w:top w:val="nil"/>
              <w:left w:val="nil"/>
              <w:bottom w:val="nil"/>
              <w:right w:val="nil"/>
            </w:tcBorders>
          </w:tcPr>
          <w:p w14:paraId="08F7E281" w14:textId="0A44FB30"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0.01</w:t>
            </w:r>
            <w:r>
              <w:rPr>
                <w:sz w:val="18"/>
                <w:szCs w:val="18"/>
              </w:rPr>
              <w:t>5</w:t>
            </w:r>
          </w:p>
        </w:tc>
        <w:tc>
          <w:tcPr>
            <w:tcW w:w="1259" w:type="dxa"/>
            <w:tcBorders>
              <w:top w:val="nil"/>
              <w:left w:val="nil"/>
              <w:bottom w:val="nil"/>
              <w:right w:val="nil"/>
            </w:tcBorders>
          </w:tcPr>
          <w:p w14:paraId="28B91ED2" w14:textId="27C5492A"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-0.02</w:t>
            </w:r>
            <w:r>
              <w:rPr>
                <w:sz w:val="18"/>
                <w:szCs w:val="18"/>
              </w:rPr>
              <w:t>2</w:t>
            </w:r>
          </w:p>
        </w:tc>
        <w:tc>
          <w:tcPr>
            <w:tcW w:w="1259" w:type="dxa"/>
            <w:tcBorders>
              <w:top w:val="nil"/>
              <w:left w:val="nil"/>
              <w:bottom w:val="nil"/>
              <w:right w:val="nil"/>
            </w:tcBorders>
          </w:tcPr>
          <w:p w14:paraId="60E01B5B"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0.032</w:t>
            </w:r>
          </w:p>
        </w:tc>
        <w:tc>
          <w:tcPr>
            <w:tcW w:w="1259" w:type="dxa"/>
            <w:tcBorders>
              <w:top w:val="nil"/>
              <w:left w:val="nil"/>
              <w:bottom w:val="nil"/>
              <w:right w:val="nil"/>
            </w:tcBorders>
          </w:tcPr>
          <w:p w14:paraId="10864D53"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-0.010</w:t>
            </w:r>
          </w:p>
        </w:tc>
        <w:tc>
          <w:tcPr>
            <w:tcW w:w="1259" w:type="dxa"/>
            <w:tcBorders>
              <w:top w:val="nil"/>
              <w:left w:val="nil"/>
              <w:bottom w:val="nil"/>
              <w:right w:val="nil"/>
            </w:tcBorders>
          </w:tcPr>
          <w:p w14:paraId="0B5125C6"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-0.012</w:t>
            </w:r>
          </w:p>
        </w:tc>
      </w:tr>
      <w:tr w:rsidR="00D30378" w:rsidRPr="00555608" w14:paraId="012364CB" w14:textId="77777777" w:rsidTr="00B05292">
        <w:trPr>
          <w:gridBefore w:val="1"/>
          <w:wBefore w:w="7" w:type="dxa"/>
          <w:trHeight w:val="1"/>
          <w:jc w:val="center"/>
        </w:trPr>
        <w:tc>
          <w:tcPr>
            <w:tcW w:w="1820" w:type="dxa"/>
            <w:tcBorders>
              <w:top w:val="nil"/>
              <w:left w:val="nil"/>
              <w:bottom w:val="nil"/>
              <w:right w:val="nil"/>
            </w:tcBorders>
          </w:tcPr>
          <w:p w14:paraId="29545AF2"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tcPr>
          <w:p w14:paraId="2431CB7C" w14:textId="1DC4AFFC"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29</w:t>
            </w:r>
            <w:r w:rsidRPr="009666F7">
              <w:rPr>
                <w:sz w:val="18"/>
                <w:szCs w:val="18"/>
              </w:rPr>
              <w:t>)</w:t>
            </w:r>
          </w:p>
        </w:tc>
        <w:tc>
          <w:tcPr>
            <w:tcW w:w="1259" w:type="dxa"/>
            <w:tcBorders>
              <w:top w:val="nil"/>
              <w:left w:val="nil"/>
              <w:bottom w:val="nil"/>
              <w:right w:val="nil"/>
            </w:tcBorders>
          </w:tcPr>
          <w:p w14:paraId="25581829" w14:textId="21344844"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(0.01</w:t>
            </w:r>
            <w:r>
              <w:rPr>
                <w:sz w:val="18"/>
                <w:szCs w:val="18"/>
              </w:rPr>
              <w:t>5)</w:t>
            </w:r>
          </w:p>
        </w:tc>
        <w:tc>
          <w:tcPr>
            <w:tcW w:w="1259" w:type="dxa"/>
            <w:tcBorders>
              <w:top w:val="nil"/>
              <w:left w:val="nil"/>
              <w:bottom w:val="nil"/>
              <w:right w:val="nil"/>
            </w:tcBorders>
          </w:tcPr>
          <w:p w14:paraId="3FA394A4" w14:textId="3D9EB94B"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19</w:t>
            </w:r>
            <w:r w:rsidRPr="009666F7">
              <w:rPr>
                <w:sz w:val="18"/>
                <w:szCs w:val="18"/>
              </w:rPr>
              <w:t>)</w:t>
            </w:r>
          </w:p>
        </w:tc>
        <w:tc>
          <w:tcPr>
            <w:tcW w:w="1259" w:type="dxa"/>
            <w:tcBorders>
              <w:top w:val="nil"/>
              <w:left w:val="nil"/>
              <w:bottom w:val="nil"/>
              <w:right w:val="nil"/>
            </w:tcBorders>
          </w:tcPr>
          <w:p w14:paraId="018A36D1"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(0.030)</w:t>
            </w:r>
          </w:p>
        </w:tc>
        <w:tc>
          <w:tcPr>
            <w:tcW w:w="1259" w:type="dxa"/>
            <w:tcBorders>
              <w:top w:val="nil"/>
              <w:left w:val="nil"/>
              <w:bottom w:val="nil"/>
              <w:right w:val="nil"/>
            </w:tcBorders>
          </w:tcPr>
          <w:p w14:paraId="2E659E3C"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(0.016)</w:t>
            </w:r>
          </w:p>
        </w:tc>
        <w:tc>
          <w:tcPr>
            <w:tcW w:w="1259" w:type="dxa"/>
            <w:tcBorders>
              <w:top w:val="nil"/>
              <w:left w:val="nil"/>
              <w:bottom w:val="nil"/>
              <w:right w:val="nil"/>
            </w:tcBorders>
          </w:tcPr>
          <w:p w14:paraId="0B742105"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(0.020)</w:t>
            </w:r>
          </w:p>
        </w:tc>
      </w:tr>
      <w:tr w:rsidR="00D30378" w:rsidRPr="00555608" w14:paraId="78C3FFC3" w14:textId="77777777" w:rsidTr="00B05292">
        <w:trPr>
          <w:gridBefore w:val="1"/>
          <w:wBefore w:w="7" w:type="dxa"/>
          <w:trHeight w:val="1"/>
          <w:jc w:val="center"/>
        </w:trPr>
        <w:tc>
          <w:tcPr>
            <w:tcW w:w="1820" w:type="dxa"/>
            <w:vMerge w:val="restart"/>
            <w:tcBorders>
              <w:top w:val="nil"/>
              <w:left w:val="nil"/>
              <w:right w:val="nil"/>
            </w:tcBorders>
          </w:tcPr>
          <w:p w14:paraId="45DE82C5"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sz w:val="18"/>
                <w:szCs w:val="18"/>
              </w:rPr>
              <w:t>Population (logged)</w:t>
            </w:r>
          </w:p>
        </w:tc>
        <w:tc>
          <w:tcPr>
            <w:tcW w:w="1259" w:type="dxa"/>
            <w:tcBorders>
              <w:top w:val="nil"/>
              <w:left w:val="nil"/>
              <w:bottom w:val="nil"/>
              <w:right w:val="nil"/>
            </w:tcBorders>
          </w:tcPr>
          <w:p w14:paraId="044B988D" w14:textId="1E492FD6"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408</w:t>
            </w:r>
            <w:r w:rsidRPr="009666F7">
              <w:rPr>
                <w:sz w:val="18"/>
                <w:szCs w:val="18"/>
              </w:rPr>
              <w:t>***</w:t>
            </w:r>
          </w:p>
        </w:tc>
        <w:tc>
          <w:tcPr>
            <w:tcW w:w="1259" w:type="dxa"/>
            <w:tcBorders>
              <w:top w:val="nil"/>
              <w:left w:val="nil"/>
              <w:bottom w:val="nil"/>
              <w:right w:val="nil"/>
            </w:tcBorders>
          </w:tcPr>
          <w:p w14:paraId="6327F971" w14:textId="047CB772"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0.1</w:t>
            </w:r>
            <w:r>
              <w:rPr>
                <w:sz w:val="18"/>
                <w:szCs w:val="18"/>
              </w:rPr>
              <w:t>63</w:t>
            </w:r>
            <w:r w:rsidRPr="009666F7">
              <w:rPr>
                <w:sz w:val="18"/>
                <w:szCs w:val="18"/>
              </w:rPr>
              <w:t>***</w:t>
            </w:r>
          </w:p>
        </w:tc>
        <w:tc>
          <w:tcPr>
            <w:tcW w:w="1259" w:type="dxa"/>
            <w:tcBorders>
              <w:top w:val="nil"/>
              <w:left w:val="nil"/>
              <w:bottom w:val="nil"/>
              <w:right w:val="nil"/>
            </w:tcBorders>
          </w:tcPr>
          <w:p w14:paraId="0F9941F0" w14:textId="00BD6A44"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236</w:t>
            </w:r>
            <w:r w:rsidRPr="009666F7">
              <w:rPr>
                <w:sz w:val="18"/>
                <w:szCs w:val="18"/>
              </w:rPr>
              <w:t>***</w:t>
            </w:r>
          </w:p>
        </w:tc>
        <w:tc>
          <w:tcPr>
            <w:tcW w:w="1259" w:type="dxa"/>
            <w:tcBorders>
              <w:top w:val="nil"/>
              <w:left w:val="nil"/>
              <w:bottom w:val="nil"/>
              <w:right w:val="nil"/>
            </w:tcBorders>
          </w:tcPr>
          <w:p w14:paraId="05835E85"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0.460***</w:t>
            </w:r>
          </w:p>
        </w:tc>
        <w:tc>
          <w:tcPr>
            <w:tcW w:w="1259" w:type="dxa"/>
            <w:tcBorders>
              <w:top w:val="nil"/>
              <w:left w:val="nil"/>
              <w:bottom w:val="nil"/>
              <w:right w:val="nil"/>
            </w:tcBorders>
          </w:tcPr>
          <w:p w14:paraId="1BCDCEFD"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0.179***</w:t>
            </w:r>
          </w:p>
        </w:tc>
        <w:tc>
          <w:tcPr>
            <w:tcW w:w="1259" w:type="dxa"/>
            <w:tcBorders>
              <w:top w:val="nil"/>
              <w:left w:val="nil"/>
              <w:bottom w:val="nil"/>
              <w:right w:val="nil"/>
            </w:tcBorders>
          </w:tcPr>
          <w:p w14:paraId="418A7C01"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-0.258***</w:t>
            </w:r>
          </w:p>
        </w:tc>
      </w:tr>
      <w:tr w:rsidR="00D30378" w:rsidRPr="00555608" w14:paraId="7DFD7CEF" w14:textId="77777777" w:rsidTr="00B05292">
        <w:trPr>
          <w:gridBefore w:val="1"/>
          <w:wBefore w:w="7" w:type="dxa"/>
          <w:trHeight w:val="1"/>
          <w:jc w:val="center"/>
        </w:trPr>
        <w:tc>
          <w:tcPr>
            <w:tcW w:w="1820" w:type="dxa"/>
            <w:vMerge/>
            <w:tcBorders>
              <w:left w:val="nil"/>
              <w:bottom w:val="nil"/>
              <w:right w:val="nil"/>
            </w:tcBorders>
          </w:tcPr>
          <w:p w14:paraId="1237CE09"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tcPr>
          <w:p w14:paraId="01E7DBDB" w14:textId="599B8B5E"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59</w:t>
            </w:r>
            <w:r w:rsidRPr="009666F7">
              <w:rPr>
                <w:sz w:val="18"/>
                <w:szCs w:val="18"/>
              </w:rPr>
              <w:t>)</w:t>
            </w:r>
          </w:p>
        </w:tc>
        <w:tc>
          <w:tcPr>
            <w:tcW w:w="1259" w:type="dxa"/>
            <w:tcBorders>
              <w:top w:val="nil"/>
              <w:left w:val="nil"/>
              <w:bottom w:val="nil"/>
              <w:right w:val="nil"/>
            </w:tcBorders>
          </w:tcPr>
          <w:p w14:paraId="36EA16F5" w14:textId="59B8EBA2"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w:t>
            </w:r>
            <w:r>
              <w:rPr>
                <w:sz w:val="18"/>
                <w:szCs w:val="18"/>
              </w:rPr>
              <w:t>30</w:t>
            </w:r>
            <w:r w:rsidRPr="009666F7">
              <w:rPr>
                <w:sz w:val="18"/>
                <w:szCs w:val="18"/>
              </w:rPr>
              <w:t>)</w:t>
            </w:r>
          </w:p>
        </w:tc>
        <w:tc>
          <w:tcPr>
            <w:tcW w:w="1259" w:type="dxa"/>
            <w:tcBorders>
              <w:top w:val="nil"/>
              <w:left w:val="nil"/>
              <w:bottom w:val="nil"/>
              <w:right w:val="nil"/>
            </w:tcBorders>
          </w:tcPr>
          <w:p w14:paraId="4D7F89E6" w14:textId="475877DE"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(0.038)</w:t>
            </w:r>
          </w:p>
        </w:tc>
        <w:tc>
          <w:tcPr>
            <w:tcW w:w="1259" w:type="dxa"/>
            <w:tcBorders>
              <w:top w:val="nil"/>
              <w:left w:val="nil"/>
              <w:bottom w:val="nil"/>
              <w:right w:val="nil"/>
            </w:tcBorders>
          </w:tcPr>
          <w:p w14:paraId="30DA25AE"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(0.060)</w:t>
            </w:r>
          </w:p>
        </w:tc>
        <w:tc>
          <w:tcPr>
            <w:tcW w:w="1259" w:type="dxa"/>
            <w:tcBorders>
              <w:top w:val="nil"/>
              <w:left w:val="nil"/>
              <w:bottom w:val="nil"/>
              <w:right w:val="nil"/>
            </w:tcBorders>
          </w:tcPr>
          <w:p w14:paraId="3BE457FB"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(0.031)</w:t>
            </w:r>
          </w:p>
        </w:tc>
        <w:tc>
          <w:tcPr>
            <w:tcW w:w="1259" w:type="dxa"/>
            <w:tcBorders>
              <w:top w:val="nil"/>
              <w:left w:val="nil"/>
              <w:bottom w:val="nil"/>
              <w:right w:val="nil"/>
            </w:tcBorders>
          </w:tcPr>
          <w:p w14:paraId="421014DF"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(0.039)</w:t>
            </w:r>
          </w:p>
        </w:tc>
      </w:tr>
      <w:tr w:rsidR="00D30378" w:rsidRPr="00555608" w14:paraId="5F428348" w14:textId="77777777" w:rsidTr="00B05292">
        <w:trPr>
          <w:gridBefore w:val="1"/>
          <w:wBefore w:w="7" w:type="dxa"/>
          <w:trHeight w:val="1"/>
          <w:jc w:val="center"/>
        </w:trPr>
        <w:tc>
          <w:tcPr>
            <w:tcW w:w="1820" w:type="dxa"/>
            <w:vMerge w:val="restart"/>
            <w:tcBorders>
              <w:top w:val="nil"/>
              <w:left w:val="nil"/>
              <w:right w:val="nil"/>
            </w:tcBorders>
          </w:tcPr>
          <w:p w14:paraId="00AED96F"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sz w:val="18"/>
                <w:szCs w:val="18"/>
              </w:rPr>
              <w:t>Oil per capita (logged)</w:t>
            </w:r>
          </w:p>
        </w:tc>
        <w:tc>
          <w:tcPr>
            <w:tcW w:w="1259" w:type="dxa"/>
            <w:tcBorders>
              <w:top w:val="nil"/>
              <w:left w:val="nil"/>
              <w:bottom w:val="nil"/>
              <w:right w:val="nil"/>
            </w:tcBorders>
          </w:tcPr>
          <w:p w14:paraId="4ED82D7F" w14:textId="730086EC"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0.03</w:t>
            </w:r>
            <w:r>
              <w:rPr>
                <w:sz w:val="18"/>
                <w:szCs w:val="18"/>
              </w:rPr>
              <w:t>3</w:t>
            </w:r>
          </w:p>
        </w:tc>
        <w:tc>
          <w:tcPr>
            <w:tcW w:w="1259" w:type="dxa"/>
            <w:tcBorders>
              <w:top w:val="nil"/>
              <w:left w:val="nil"/>
              <w:bottom w:val="nil"/>
              <w:right w:val="nil"/>
            </w:tcBorders>
          </w:tcPr>
          <w:p w14:paraId="5656477D" w14:textId="4EA06DB2" w:rsidR="00D30378" w:rsidRPr="00555608" w:rsidRDefault="00D30378" w:rsidP="00B05292">
            <w:pPr>
              <w:tabs>
                <w:tab w:val="decimal" w:pos="538"/>
              </w:tabs>
              <w:autoSpaceDE w:val="0"/>
              <w:autoSpaceDN w:val="0"/>
              <w:adjustRightInd w:val="0"/>
              <w:jc w:val="center"/>
              <w:rPr>
                <w:sz w:val="18"/>
                <w:szCs w:val="18"/>
              </w:rPr>
            </w:pPr>
            <w:r>
              <w:rPr>
                <w:sz w:val="18"/>
                <w:szCs w:val="18"/>
              </w:rPr>
              <w:t>0.011</w:t>
            </w:r>
          </w:p>
        </w:tc>
        <w:tc>
          <w:tcPr>
            <w:tcW w:w="1259" w:type="dxa"/>
            <w:tcBorders>
              <w:top w:val="nil"/>
              <w:left w:val="nil"/>
              <w:bottom w:val="nil"/>
              <w:right w:val="nil"/>
            </w:tcBorders>
          </w:tcPr>
          <w:p w14:paraId="4701705C" w14:textId="58E7C5D7" w:rsidR="00D30378" w:rsidRPr="00555608" w:rsidRDefault="00D30378" w:rsidP="00B05292">
            <w:pPr>
              <w:tabs>
                <w:tab w:val="decimal" w:pos="538"/>
              </w:tabs>
              <w:autoSpaceDE w:val="0"/>
              <w:autoSpaceDN w:val="0"/>
              <w:adjustRightInd w:val="0"/>
              <w:jc w:val="center"/>
              <w:rPr>
                <w:sz w:val="18"/>
                <w:szCs w:val="18"/>
              </w:rPr>
            </w:pPr>
            <w:r>
              <w:rPr>
                <w:sz w:val="18"/>
                <w:szCs w:val="18"/>
              </w:rPr>
              <w:t>-</w:t>
            </w:r>
            <w:r w:rsidRPr="009666F7">
              <w:rPr>
                <w:sz w:val="18"/>
                <w:szCs w:val="18"/>
              </w:rPr>
              <w:t>0.0</w:t>
            </w:r>
            <w:r>
              <w:rPr>
                <w:sz w:val="18"/>
                <w:szCs w:val="18"/>
              </w:rPr>
              <w:t>11</w:t>
            </w:r>
          </w:p>
        </w:tc>
        <w:tc>
          <w:tcPr>
            <w:tcW w:w="1259" w:type="dxa"/>
            <w:tcBorders>
              <w:top w:val="nil"/>
              <w:left w:val="nil"/>
              <w:bottom w:val="nil"/>
              <w:right w:val="nil"/>
            </w:tcBorders>
          </w:tcPr>
          <w:p w14:paraId="1D404D1F"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0.021</w:t>
            </w:r>
          </w:p>
        </w:tc>
        <w:tc>
          <w:tcPr>
            <w:tcW w:w="1259" w:type="dxa"/>
            <w:tcBorders>
              <w:top w:val="nil"/>
              <w:left w:val="nil"/>
              <w:bottom w:val="nil"/>
              <w:right w:val="nil"/>
            </w:tcBorders>
          </w:tcPr>
          <w:p w14:paraId="46DB4D9E"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0.009</w:t>
            </w:r>
          </w:p>
        </w:tc>
        <w:tc>
          <w:tcPr>
            <w:tcW w:w="1259" w:type="dxa"/>
            <w:tcBorders>
              <w:top w:val="nil"/>
              <w:left w:val="nil"/>
              <w:bottom w:val="nil"/>
              <w:right w:val="nil"/>
            </w:tcBorders>
          </w:tcPr>
          <w:p w14:paraId="663D7871"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-0.012</w:t>
            </w:r>
          </w:p>
        </w:tc>
      </w:tr>
      <w:tr w:rsidR="00D30378" w:rsidRPr="00555608" w14:paraId="40A482E9" w14:textId="77777777" w:rsidTr="00B05292">
        <w:trPr>
          <w:gridBefore w:val="1"/>
          <w:wBefore w:w="7" w:type="dxa"/>
          <w:trHeight w:val="1"/>
          <w:jc w:val="center"/>
        </w:trPr>
        <w:tc>
          <w:tcPr>
            <w:tcW w:w="1820" w:type="dxa"/>
            <w:vMerge/>
            <w:tcBorders>
              <w:left w:val="nil"/>
              <w:bottom w:val="nil"/>
              <w:right w:val="nil"/>
            </w:tcBorders>
          </w:tcPr>
          <w:p w14:paraId="15B34124" w14:textId="77777777" w:rsidR="00D30378" w:rsidRPr="00555608" w:rsidRDefault="00D30378" w:rsidP="00B05292">
            <w:pPr>
              <w:autoSpaceDE w:val="0"/>
              <w:autoSpaceDN w:val="0"/>
              <w:adjustRightInd w:val="0"/>
              <w:rPr>
                <w:rFonts w:eastAsia="Times New Roman"/>
                <w:sz w:val="18"/>
                <w:szCs w:val="18"/>
              </w:rPr>
            </w:pPr>
          </w:p>
        </w:tc>
        <w:tc>
          <w:tcPr>
            <w:tcW w:w="1259" w:type="dxa"/>
            <w:tcBorders>
              <w:top w:val="nil"/>
              <w:left w:val="nil"/>
              <w:bottom w:val="nil"/>
              <w:right w:val="nil"/>
            </w:tcBorders>
          </w:tcPr>
          <w:p w14:paraId="18D6CFB5" w14:textId="127AD8D4"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(0.03</w:t>
            </w:r>
            <w:r>
              <w:rPr>
                <w:sz w:val="18"/>
                <w:szCs w:val="18"/>
              </w:rPr>
              <w:t>6</w:t>
            </w:r>
            <w:r w:rsidRPr="009666F7">
              <w:rPr>
                <w:sz w:val="18"/>
                <w:szCs w:val="18"/>
              </w:rPr>
              <w:t>)</w:t>
            </w:r>
          </w:p>
        </w:tc>
        <w:tc>
          <w:tcPr>
            <w:tcW w:w="1259" w:type="dxa"/>
            <w:tcBorders>
              <w:top w:val="nil"/>
              <w:left w:val="nil"/>
              <w:bottom w:val="nil"/>
              <w:right w:val="nil"/>
            </w:tcBorders>
          </w:tcPr>
          <w:p w14:paraId="03EB0D21" w14:textId="707B9E03"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(0.01</w:t>
            </w:r>
            <w:r>
              <w:rPr>
                <w:sz w:val="18"/>
                <w:szCs w:val="18"/>
              </w:rPr>
              <w:t>8</w:t>
            </w:r>
            <w:r w:rsidRPr="009666F7">
              <w:rPr>
                <w:sz w:val="18"/>
                <w:szCs w:val="18"/>
              </w:rPr>
              <w:t>)</w:t>
            </w:r>
          </w:p>
        </w:tc>
        <w:tc>
          <w:tcPr>
            <w:tcW w:w="1259" w:type="dxa"/>
            <w:tcBorders>
              <w:top w:val="nil"/>
              <w:left w:val="nil"/>
              <w:bottom w:val="nil"/>
              <w:right w:val="nil"/>
            </w:tcBorders>
          </w:tcPr>
          <w:p w14:paraId="6B634B35" w14:textId="61BF86A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(0.023)</w:t>
            </w:r>
          </w:p>
        </w:tc>
        <w:tc>
          <w:tcPr>
            <w:tcW w:w="1259" w:type="dxa"/>
            <w:tcBorders>
              <w:top w:val="nil"/>
              <w:left w:val="nil"/>
              <w:bottom w:val="nil"/>
              <w:right w:val="nil"/>
            </w:tcBorders>
          </w:tcPr>
          <w:p w14:paraId="5B490E23"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(0.035)</w:t>
            </w:r>
          </w:p>
        </w:tc>
        <w:tc>
          <w:tcPr>
            <w:tcW w:w="1259" w:type="dxa"/>
            <w:tcBorders>
              <w:top w:val="nil"/>
              <w:left w:val="nil"/>
              <w:bottom w:val="nil"/>
              <w:right w:val="nil"/>
            </w:tcBorders>
          </w:tcPr>
          <w:p w14:paraId="1CB0457C"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(0.018)</w:t>
            </w:r>
          </w:p>
        </w:tc>
        <w:tc>
          <w:tcPr>
            <w:tcW w:w="1259" w:type="dxa"/>
            <w:tcBorders>
              <w:top w:val="nil"/>
              <w:left w:val="nil"/>
              <w:bottom w:val="nil"/>
              <w:right w:val="nil"/>
            </w:tcBorders>
          </w:tcPr>
          <w:p w14:paraId="316667AF"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(0.023)</w:t>
            </w:r>
          </w:p>
        </w:tc>
      </w:tr>
      <w:tr w:rsidR="00D30378" w:rsidRPr="00555608" w14:paraId="51A9D73D" w14:textId="77777777" w:rsidTr="00B05292">
        <w:trPr>
          <w:gridBefore w:val="1"/>
          <w:wBefore w:w="7" w:type="dxa"/>
          <w:trHeight w:val="1"/>
          <w:jc w:val="center"/>
        </w:trPr>
        <w:tc>
          <w:tcPr>
            <w:tcW w:w="1820" w:type="dxa"/>
            <w:tcBorders>
              <w:top w:val="nil"/>
              <w:left w:val="nil"/>
              <w:bottom w:val="nil"/>
              <w:right w:val="nil"/>
            </w:tcBorders>
          </w:tcPr>
          <w:p w14:paraId="023EF26D" w14:textId="77777777" w:rsidR="00D30378" w:rsidRPr="00555608" w:rsidRDefault="00D30378" w:rsidP="00B05292">
            <w:pPr>
              <w:autoSpaceDE w:val="0"/>
              <w:autoSpaceDN w:val="0"/>
              <w:adjustRightInd w:val="0"/>
              <w:rPr>
                <w:rFonts w:eastAsia="Times New Roman"/>
                <w:iCs/>
                <w:sz w:val="18"/>
                <w:szCs w:val="18"/>
              </w:rPr>
            </w:pPr>
            <w:r w:rsidRPr="00555608">
              <w:rPr>
                <w:rFonts w:eastAsia="Times New Roman"/>
                <w:iCs/>
                <w:sz w:val="18"/>
                <w:szCs w:val="18"/>
              </w:rPr>
              <w:t>Ethnic Frac</w:t>
            </w:r>
          </w:p>
        </w:tc>
        <w:tc>
          <w:tcPr>
            <w:tcW w:w="1259" w:type="dxa"/>
            <w:tcBorders>
              <w:top w:val="nil"/>
              <w:left w:val="nil"/>
              <w:bottom w:val="nil"/>
              <w:right w:val="nil"/>
            </w:tcBorders>
          </w:tcPr>
          <w:p w14:paraId="43E6E18A" w14:textId="3634859D"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130</w:t>
            </w:r>
          </w:p>
        </w:tc>
        <w:tc>
          <w:tcPr>
            <w:tcW w:w="1259" w:type="dxa"/>
            <w:tcBorders>
              <w:top w:val="nil"/>
              <w:left w:val="nil"/>
              <w:bottom w:val="nil"/>
              <w:right w:val="nil"/>
            </w:tcBorders>
          </w:tcPr>
          <w:p w14:paraId="0B674FD8" w14:textId="6F79FFE1"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0.1</w:t>
            </w:r>
            <w:r>
              <w:rPr>
                <w:sz w:val="18"/>
                <w:szCs w:val="18"/>
              </w:rPr>
              <w:t>87</w:t>
            </w:r>
          </w:p>
        </w:tc>
        <w:tc>
          <w:tcPr>
            <w:tcW w:w="1259" w:type="dxa"/>
            <w:tcBorders>
              <w:top w:val="nil"/>
              <w:left w:val="nil"/>
              <w:bottom w:val="nil"/>
              <w:right w:val="nil"/>
            </w:tcBorders>
          </w:tcPr>
          <w:p w14:paraId="156EBA62" w14:textId="40D8DE79"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182</w:t>
            </w:r>
          </w:p>
        </w:tc>
        <w:tc>
          <w:tcPr>
            <w:tcW w:w="1259" w:type="dxa"/>
            <w:tcBorders>
              <w:top w:val="nil"/>
              <w:left w:val="nil"/>
              <w:bottom w:val="nil"/>
              <w:right w:val="nil"/>
            </w:tcBorders>
          </w:tcPr>
          <w:p w14:paraId="53F0FBD2" w14:textId="7777777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0.025</w:t>
            </w:r>
          </w:p>
        </w:tc>
        <w:tc>
          <w:tcPr>
            <w:tcW w:w="1259" w:type="dxa"/>
            <w:tcBorders>
              <w:top w:val="nil"/>
              <w:left w:val="nil"/>
              <w:bottom w:val="nil"/>
              <w:right w:val="nil"/>
            </w:tcBorders>
          </w:tcPr>
          <w:p w14:paraId="5EF9864C" w14:textId="77777777" w:rsidR="00D30378" w:rsidRPr="00555608" w:rsidRDefault="00D30378" w:rsidP="00B05292">
            <w:pPr>
              <w:tabs>
                <w:tab w:val="decimal" w:pos="674"/>
              </w:tabs>
              <w:autoSpaceDE w:val="0"/>
              <w:autoSpaceDN w:val="0"/>
              <w:adjustRightInd w:val="0"/>
              <w:jc w:val="center"/>
              <w:rPr>
                <w:sz w:val="18"/>
                <w:szCs w:val="18"/>
              </w:rPr>
            </w:pPr>
            <w:r w:rsidRPr="009666F7">
              <w:rPr>
                <w:sz w:val="18"/>
                <w:szCs w:val="18"/>
              </w:rPr>
              <w:t>0.131</w:t>
            </w:r>
          </w:p>
        </w:tc>
        <w:tc>
          <w:tcPr>
            <w:tcW w:w="1259" w:type="dxa"/>
            <w:tcBorders>
              <w:top w:val="nil"/>
              <w:left w:val="nil"/>
              <w:bottom w:val="nil"/>
              <w:right w:val="nil"/>
            </w:tcBorders>
          </w:tcPr>
          <w:p w14:paraId="25A1F7BD"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-0.132</w:t>
            </w:r>
          </w:p>
        </w:tc>
      </w:tr>
      <w:tr w:rsidR="00D30378" w:rsidRPr="00555608" w14:paraId="79FA91CB" w14:textId="77777777" w:rsidTr="00B05292">
        <w:trPr>
          <w:gridBefore w:val="1"/>
          <w:wBefore w:w="7" w:type="dxa"/>
          <w:trHeight w:val="1"/>
          <w:jc w:val="center"/>
        </w:trPr>
        <w:tc>
          <w:tcPr>
            <w:tcW w:w="1820" w:type="dxa"/>
            <w:tcBorders>
              <w:top w:val="nil"/>
              <w:left w:val="nil"/>
              <w:bottom w:val="nil"/>
              <w:right w:val="nil"/>
            </w:tcBorders>
          </w:tcPr>
          <w:p w14:paraId="7BB3273B" w14:textId="77777777" w:rsidR="00D30378" w:rsidRPr="00555608" w:rsidRDefault="00D30378" w:rsidP="00B05292">
            <w:pPr>
              <w:autoSpaceDE w:val="0"/>
              <w:autoSpaceDN w:val="0"/>
              <w:adjustRightInd w:val="0"/>
              <w:rPr>
                <w:rFonts w:eastAsia="Times New Roman"/>
                <w:iCs/>
                <w:sz w:val="18"/>
                <w:szCs w:val="18"/>
              </w:rPr>
            </w:pPr>
          </w:p>
        </w:tc>
        <w:tc>
          <w:tcPr>
            <w:tcW w:w="1259" w:type="dxa"/>
            <w:tcBorders>
              <w:top w:val="nil"/>
              <w:left w:val="nil"/>
              <w:bottom w:val="nil"/>
              <w:right w:val="nil"/>
            </w:tcBorders>
          </w:tcPr>
          <w:p w14:paraId="22F50E1A" w14:textId="341AA078"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361</w:t>
            </w:r>
            <w:r w:rsidRPr="009666F7">
              <w:rPr>
                <w:sz w:val="18"/>
                <w:szCs w:val="18"/>
              </w:rPr>
              <w:t>)</w:t>
            </w:r>
          </w:p>
        </w:tc>
        <w:tc>
          <w:tcPr>
            <w:tcW w:w="1259" w:type="dxa"/>
            <w:tcBorders>
              <w:top w:val="nil"/>
              <w:left w:val="nil"/>
              <w:bottom w:val="nil"/>
              <w:right w:val="nil"/>
            </w:tcBorders>
          </w:tcPr>
          <w:p w14:paraId="2E2AC51A" w14:textId="75FA02E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(0.1</w:t>
            </w:r>
            <w:r>
              <w:rPr>
                <w:sz w:val="18"/>
                <w:szCs w:val="18"/>
              </w:rPr>
              <w:t>83</w:t>
            </w:r>
            <w:r w:rsidRPr="009666F7">
              <w:rPr>
                <w:sz w:val="18"/>
                <w:szCs w:val="18"/>
              </w:rPr>
              <w:t>)</w:t>
            </w:r>
          </w:p>
        </w:tc>
        <w:tc>
          <w:tcPr>
            <w:tcW w:w="1259" w:type="dxa"/>
            <w:tcBorders>
              <w:top w:val="nil"/>
              <w:left w:val="nil"/>
              <w:bottom w:val="nil"/>
              <w:right w:val="nil"/>
            </w:tcBorders>
          </w:tcPr>
          <w:p w14:paraId="39D83F20" w14:textId="404F66BB"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(0.2</w:t>
            </w:r>
            <w:r>
              <w:rPr>
                <w:sz w:val="18"/>
                <w:szCs w:val="18"/>
              </w:rPr>
              <w:t>35</w:t>
            </w:r>
            <w:r w:rsidRPr="009666F7">
              <w:rPr>
                <w:sz w:val="18"/>
                <w:szCs w:val="18"/>
              </w:rPr>
              <w:t>)</w:t>
            </w:r>
          </w:p>
        </w:tc>
        <w:tc>
          <w:tcPr>
            <w:tcW w:w="1259" w:type="dxa"/>
            <w:tcBorders>
              <w:top w:val="nil"/>
              <w:left w:val="nil"/>
              <w:bottom w:val="nil"/>
              <w:right w:val="nil"/>
            </w:tcBorders>
          </w:tcPr>
          <w:p w14:paraId="37FA8FCF" w14:textId="7777777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(0.370)</w:t>
            </w:r>
          </w:p>
        </w:tc>
        <w:tc>
          <w:tcPr>
            <w:tcW w:w="1259" w:type="dxa"/>
            <w:tcBorders>
              <w:top w:val="nil"/>
              <w:left w:val="nil"/>
              <w:bottom w:val="nil"/>
              <w:right w:val="nil"/>
            </w:tcBorders>
          </w:tcPr>
          <w:p w14:paraId="226BC23B" w14:textId="77777777" w:rsidR="00D30378" w:rsidRPr="00555608" w:rsidRDefault="00D30378" w:rsidP="00B05292">
            <w:pPr>
              <w:tabs>
                <w:tab w:val="decimal" w:pos="674"/>
              </w:tabs>
              <w:autoSpaceDE w:val="0"/>
              <w:autoSpaceDN w:val="0"/>
              <w:adjustRightInd w:val="0"/>
              <w:jc w:val="center"/>
              <w:rPr>
                <w:sz w:val="18"/>
                <w:szCs w:val="18"/>
              </w:rPr>
            </w:pPr>
            <w:r w:rsidRPr="009666F7">
              <w:rPr>
                <w:sz w:val="18"/>
                <w:szCs w:val="18"/>
              </w:rPr>
              <w:t>(0.194)</w:t>
            </w:r>
          </w:p>
        </w:tc>
        <w:tc>
          <w:tcPr>
            <w:tcW w:w="1259" w:type="dxa"/>
            <w:tcBorders>
              <w:top w:val="nil"/>
              <w:left w:val="nil"/>
              <w:bottom w:val="nil"/>
              <w:right w:val="nil"/>
            </w:tcBorders>
          </w:tcPr>
          <w:p w14:paraId="1B071698"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(0.245)</w:t>
            </w:r>
          </w:p>
        </w:tc>
      </w:tr>
      <w:tr w:rsidR="00D30378" w:rsidRPr="00555608" w14:paraId="5AEE52CC" w14:textId="77777777" w:rsidTr="00B05292">
        <w:trPr>
          <w:trHeight w:val="1"/>
          <w:jc w:val="center"/>
        </w:trPr>
        <w:tc>
          <w:tcPr>
            <w:tcW w:w="1827" w:type="dxa"/>
            <w:gridSpan w:val="2"/>
            <w:tcBorders>
              <w:top w:val="nil"/>
              <w:left w:val="nil"/>
              <w:bottom w:val="nil"/>
              <w:right w:val="nil"/>
            </w:tcBorders>
          </w:tcPr>
          <w:p w14:paraId="1CB80B04" w14:textId="77777777" w:rsidR="00D30378" w:rsidRPr="00555608" w:rsidRDefault="00D30378" w:rsidP="00B05292">
            <w:pPr>
              <w:autoSpaceDE w:val="0"/>
              <w:autoSpaceDN w:val="0"/>
              <w:adjustRightInd w:val="0"/>
              <w:rPr>
                <w:rFonts w:eastAsia="Times New Roman"/>
                <w:i/>
                <w:iCs/>
                <w:sz w:val="18"/>
                <w:szCs w:val="18"/>
              </w:rPr>
            </w:pPr>
            <w:r w:rsidRPr="00555608">
              <w:rPr>
                <w:rFonts w:eastAsia="Times New Roman"/>
                <w:i/>
                <w:iCs/>
                <w:sz w:val="18"/>
                <w:szCs w:val="18"/>
              </w:rPr>
              <w:t>R</w:t>
            </w:r>
            <w:r w:rsidRPr="00555608">
              <w:rPr>
                <w:rFonts w:eastAsia="Times New Roman"/>
                <w:sz w:val="18"/>
                <w:szCs w:val="18"/>
                <w:vertAlign w:val="superscript"/>
              </w:rPr>
              <w:t>2</w:t>
            </w:r>
          </w:p>
        </w:tc>
        <w:tc>
          <w:tcPr>
            <w:tcW w:w="1259" w:type="dxa"/>
            <w:tcBorders>
              <w:top w:val="nil"/>
              <w:left w:val="nil"/>
              <w:bottom w:val="nil"/>
              <w:right w:val="nil"/>
            </w:tcBorders>
          </w:tcPr>
          <w:p w14:paraId="5B8B4C14" w14:textId="4274A313"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0.8</w:t>
            </w:r>
            <w:r>
              <w:rPr>
                <w:sz w:val="18"/>
                <w:szCs w:val="18"/>
              </w:rPr>
              <w:t>10</w:t>
            </w:r>
          </w:p>
        </w:tc>
        <w:tc>
          <w:tcPr>
            <w:tcW w:w="1259" w:type="dxa"/>
            <w:tcBorders>
              <w:top w:val="nil"/>
              <w:left w:val="nil"/>
              <w:bottom w:val="nil"/>
              <w:right w:val="nil"/>
            </w:tcBorders>
          </w:tcPr>
          <w:p w14:paraId="09F27AE1" w14:textId="29DDDF16"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w:t>
            </w:r>
            <w:r>
              <w:rPr>
                <w:sz w:val="18"/>
                <w:szCs w:val="18"/>
              </w:rPr>
              <w:t>797</w:t>
            </w:r>
          </w:p>
        </w:tc>
        <w:tc>
          <w:tcPr>
            <w:tcW w:w="1259" w:type="dxa"/>
            <w:tcBorders>
              <w:top w:val="nil"/>
              <w:left w:val="nil"/>
              <w:bottom w:val="nil"/>
              <w:right w:val="nil"/>
            </w:tcBorders>
          </w:tcPr>
          <w:p w14:paraId="3660B486" w14:textId="620EF42E"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0.7</w:t>
            </w:r>
            <w:r>
              <w:rPr>
                <w:sz w:val="18"/>
                <w:szCs w:val="18"/>
              </w:rPr>
              <w:t>8</w:t>
            </w:r>
            <w:r w:rsidRPr="009666F7">
              <w:rPr>
                <w:sz w:val="18"/>
                <w:szCs w:val="18"/>
              </w:rPr>
              <w:t>8</w:t>
            </w:r>
          </w:p>
        </w:tc>
        <w:tc>
          <w:tcPr>
            <w:tcW w:w="1259" w:type="dxa"/>
            <w:tcBorders>
              <w:top w:val="nil"/>
              <w:left w:val="nil"/>
              <w:bottom w:val="nil"/>
              <w:right w:val="nil"/>
            </w:tcBorders>
          </w:tcPr>
          <w:p w14:paraId="36FA47A8" w14:textId="7777777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0.808</w:t>
            </w:r>
          </w:p>
        </w:tc>
        <w:tc>
          <w:tcPr>
            <w:tcW w:w="1259" w:type="dxa"/>
            <w:tcBorders>
              <w:top w:val="nil"/>
              <w:left w:val="nil"/>
              <w:bottom w:val="nil"/>
              <w:right w:val="nil"/>
            </w:tcBorders>
          </w:tcPr>
          <w:p w14:paraId="3A9BBCBE" w14:textId="77777777" w:rsidR="00D30378" w:rsidRPr="00555608" w:rsidRDefault="00D30378" w:rsidP="00B05292">
            <w:pPr>
              <w:tabs>
                <w:tab w:val="decimal" w:pos="674"/>
              </w:tabs>
              <w:autoSpaceDE w:val="0"/>
              <w:autoSpaceDN w:val="0"/>
              <w:adjustRightInd w:val="0"/>
              <w:jc w:val="center"/>
              <w:rPr>
                <w:sz w:val="18"/>
                <w:szCs w:val="18"/>
              </w:rPr>
            </w:pPr>
            <w:r w:rsidRPr="009666F7">
              <w:rPr>
                <w:sz w:val="18"/>
                <w:szCs w:val="18"/>
              </w:rPr>
              <w:t>0.773</w:t>
            </w:r>
          </w:p>
        </w:tc>
        <w:tc>
          <w:tcPr>
            <w:tcW w:w="1259" w:type="dxa"/>
            <w:tcBorders>
              <w:top w:val="nil"/>
              <w:left w:val="nil"/>
              <w:bottom w:val="nil"/>
              <w:right w:val="nil"/>
            </w:tcBorders>
          </w:tcPr>
          <w:p w14:paraId="03A48E28"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0.782</w:t>
            </w:r>
          </w:p>
        </w:tc>
      </w:tr>
      <w:tr w:rsidR="00D30378" w:rsidRPr="00555608" w14:paraId="259B0092" w14:textId="77777777" w:rsidTr="00B05292">
        <w:trPr>
          <w:gridBefore w:val="1"/>
          <w:wBefore w:w="7" w:type="dxa"/>
          <w:trHeight w:val="1"/>
          <w:jc w:val="center"/>
        </w:trPr>
        <w:tc>
          <w:tcPr>
            <w:tcW w:w="1820" w:type="dxa"/>
            <w:tcBorders>
              <w:top w:val="nil"/>
              <w:left w:val="nil"/>
              <w:bottom w:val="single" w:sz="4" w:space="0" w:color="auto"/>
              <w:right w:val="nil"/>
            </w:tcBorders>
          </w:tcPr>
          <w:p w14:paraId="03EB33C8" w14:textId="77777777" w:rsidR="00D30378" w:rsidRPr="00555608" w:rsidRDefault="00D30378" w:rsidP="00B05292">
            <w:pPr>
              <w:autoSpaceDE w:val="0"/>
              <w:autoSpaceDN w:val="0"/>
              <w:adjustRightInd w:val="0"/>
              <w:rPr>
                <w:rFonts w:eastAsia="Times New Roman"/>
                <w:sz w:val="18"/>
                <w:szCs w:val="18"/>
              </w:rPr>
            </w:pPr>
            <w:r w:rsidRPr="00555608">
              <w:rPr>
                <w:rFonts w:eastAsia="Times New Roman"/>
                <w:i/>
                <w:iCs/>
                <w:sz w:val="18"/>
                <w:szCs w:val="18"/>
              </w:rPr>
              <w:t>N</w:t>
            </w:r>
          </w:p>
        </w:tc>
        <w:tc>
          <w:tcPr>
            <w:tcW w:w="1259" w:type="dxa"/>
            <w:tcBorders>
              <w:top w:val="nil"/>
              <w:left w:val="nil"/>
              <w:bottom w:val="single" w:sz="4" w:space="0" w:color="auto"/>
              <w:right w:val="nil"/>
            </w:tcBorders>
          </w:tcPr>
          <w:p w14:paraId="712E20B2" w14:textId="7696C809"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155</w:t>
            </w:r>
          </w:p>
        </w:tc>
        <w:tc>
          <w:tcPr>
            <w:tcW w:w="1259" w:type="dxa"/>
            <w:tcBorders>
              <w:top w:val="nil"/>
              <w:left w:val="nil"/>
              <w:bottom w:val="single" w:sz="4" w:space="0" w:color="auto"/>
              <w:right w:val="nil"/>
            </w:tcBorders>
          </w:tcPr>
          <w:p w14:paraId="11A950D7" w14:textId="32FE7A17"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155</w:t>
            </w:r>
          </w:p>
        </w:tc>
        <w:tc>
          <w:tcPr>
            <w:tcW w:w="1259" w:type="dxa"/>
            <w:tcBorders>
              <w:top w:val="nil"/>
              <w:left w:val="nil"/>
              <w:bottom w:val="single" w:sz="4" w:space="0" w:color="auto"/>
              <w:right w:val="nil"/>
            </w:tcBorders>
          </w:tcPr>
          <w:p w14:paraId="278F0B78" w14:textId="4889F3F8" w:rsidR="00D30378" w:rsidRPr="00555608" w:rsidRDefault="00D30378" w:rsidP="00B05292">
            <w:pPr>
              <w:tabs>
                <w:tab w:val="decimal" w:pos="538"/>
              </w:tabs>
              <w:autoSpaceDE w:val="0"/>
              <w:autoSpaceDN w:val="0"/>
              <w:adjustRightInd w:val="0"/>
              <w:jc w:val="center"/>
              <w:rPr>
                <w:sz w:val="18"/>
                <w:szCs w:val="18"/>
              </w:rPr>
            </w:pPr>
            <w:r w:rsidRPr="009666F7">
              <w:rPr>
                <w:sz w:val="18"/>
                <w:szCs w:val="18"/>
              </w:rPr>
              <w:t>155</w:t>
            </w:r>
          </w:p>
        </w:tc>
        <w:tc>
          <w:tcPr>
            <w:tcW w:w="1259" w:type="dxa"/>
            <w:tcBorders>
              <w:top w:val="nil"/>
              <w:left w:val="nil"/>
              <w:bottom w:val="single" w:sz="4" w:space="0" w:color="auto"/>
              <w:right w:val="nil"/>
            </w:tcBorders>
          </w:tcPr>
          <w:p w14:paraId="35B7B962"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154</w:t>
            </w:r>
          </w:p>
        </w:tc>
        <w:tc>
          <w:tcPr>
            <w:tcW w:w="1259" w:type="dxa"/>
            <w:tcBorders>
              <w:top w:val="nil"/>
              <w:left w:val="nil"/>
              <w:bottom w:val="single" w:sz="4" w:space="0" w:color="auto"/>
              <w:right w:val="nil"/>
            </w:tcBorders>
          </w:tcPr>
          <w:p w14:paraId="644FC6AE" w14:textId="77777777" w:rsidR="00D30378" w:rsidRPr="00555608" w:rsidRDefault="00D30378" w:rsidP="00B05292">
            <w:pPr>
              <w:tabs>
                <w:tab w:val="decimal" w:pos="674"/>
              </w:tabs>
              <w:autoSpaceDE w:val="0"/>
              <w:autoSpaceDN w:val="0"/>
              <w:adjustRightInd w:val="0"/>
              <w:jc w:val="center"/>
              <w:rPr>
                <w:rFonts w:eastAsia="Times New Roman"/>
                <w:sz w:val="18"/>
                <w:szCs w:val="18"/>
              </w:rPr>
            </w:pPr>
            <w:r w:rsidRPr="009666F7">
              <w:rPr>
                <w:sz w:val="18"/>
                <w:szCs w:val="18"/>
              </w:rPr>
              <w:t>154</w:t>
            </w:r>
          </w:p>
        </w:tc>
        <w:tc>
          <w:tcPr>
            <w:tcW w:w="1259" w:type="dxa"/>
            <w:tcBorders>
              <w:top w:val="nil"/>
              <w:left w:val="nil"/>
              <w:bottom w:val="single" w:sz="4" w:space="0" w:color="auto"/>
              <w:right w:val="nil"/>
            </w:tcBorders>
          </w:tcPr>
          <w:p w14:paraId="6385F87F" w14:textId="77777777" w:rsidR="00D30378" w:rsidRPr="00555608" w:rsidRDefault="00D30378" w:rsidP="00B05292">
            <w:pPr>
              <w:tabs>
                <w:tab w:val="decimal" w:pos="538"/>
              </w:tabs>
              <w:autoSpaceDE w:val="0"/>
              <w:autoSpaceDN w:val="0"/>
              <w:adjustRightInd w:val="0"/>
              <w:jc w:val="center"/>
              <w:rPr>
                <w:rFonts w:eastAsia="Times New Roman"/>
                <w:sz w:val="18"/>
                <w:szCs w:val="18"/>
              </w:rPr>
            </w:pPr>
            <w:r w:rsidRPr="009666F7">
              <w:rPr>
                <w:sz w:val="18"/>
                <w:szCs w:val="18"/>
              </w:rPr>
              <w:t>154</w:t>
            </w:r>
          </w:p>
        </w:tc>
      </w:tr>
    </w:tbl>
    <w:p w14:paraId="309B9FEA" w14:textId="031F7BB7" w:rsidR="00FE2AA9" w:rsidRPr="002E0D00" w:rsidRDefault="00FE2AA9" w:rsidP="00C27DF4">
      <w:pPr>
        <w:jc w:val="both"/>
        <w:rPr>
          <w:sz w:val="18"/>
          <w:szCs w:val="18"/>
        </w:rPr>
      </w:pPr>
      <w:r w:rsidRPr="002E0D00">
        <w:rPr>
          <w:sz w:val="18"/>
          <w:szCs w:val="18"/>
        </w:rPr>
        <w:t>Note: All models are estimated wit</w:t>
      </w:r>
      <w:r w:rsidR="006330FA">
        <w:rPr>
          <w:sz w:val="18"/>
          <w:szCs w:val="18"/>
        </w:rPr>
        <w:t>h Ordinary Least Squares (OLS).</w:t>
      </w:r>
      <w:r w:rsidRPr="002E0D00">
        <w:rPr>
          <w:sz w:val="18"/>
          <w:szCs w:val="18"/>
        </w:rPr>
        <w:t xml:space="preserve"> The numbers in parentheses are standard errors. </w:t>
      </w:r>
      <w:r w:rsidR="002F5D29">
        <w:rPr>
          <w:sz w:val="18"/>
          <w:szCs w:val="18"/>
        </w:rPr>
        <w:t xml:space="preserve">The first three models </w:t>
      </w:r>
      <w:r w:rsidRPr="002E0D00">
        <w:rPr>
          <w:sz w:val="18"/>
          <w:szCs w:val="18"/>
        </w:rPr>
        <w:t xml:space="preserve">estimate the effect of average ethnic inequality on average state repression. </w:t>
      </w:r>
      <w:r w:rsidR="002F5D29">
        <w:rPr>
          <w:sz w:val="18"/>
          <w:szCs w:val="18"/>
        </w:rPr>
        <w:t>The last three m</w:t>
      </w:r>
      <w:r w:rsidRPr="002E0D00">
        <w:rPr>
          <w:sz w:val="18"/>
          <w:szCs w:val="18"/>
        </w:rPr>
        <w:t xml:space="preserve">odels estimate the effect of ethnic inequality level in 2000 for predicting state repression in next 10 years. </w:t>
      </w:r>
      <w:r w:rsidR="000F625F">
        <w:rPr>
          <w:sz w:val="18"/>
          <w:szCs w:val="18"/>
        </w:rPr>
        <w:t xml:space="preserve">All regressions include regional dummy variable. </w:t>
      </w:r>
      <w:r w:rsidRPr="002E0D00">
        <w:rPr>
          <w:sz w:val="18"/>
          <w:szCs w:val="18"/>
        </w:rPr>
        <w:t>Regional dummies and intercepts are omitted to conserve space.  *** p &lt;= 0.01; ** p &lt;=0.05; *p&lt;=0.1</w:t>
      </w:r>
    </w:p>
    <w:p w14:paraId="02D529C4" w14:textId="77777777" w:rsidR="007D6B2C" w:rsidRDefault="007D6B2C" w:rsidP="007D6B2C">
      <w:pPr>
        <w:outlineLvl w:val="0"/>
        <w:rPr>
          <w:sz w:val="16"/>
          <w:szCs w:val="16"/>
        </w:rPr>
      </w:pPr>
    </w:p>
    <w:p w14:paraId="10D8440A" w14:textId="77777777" w:rsidR="007D6B2C" w:rsidRDefault="007D6B2C" w:rsidP="007D6B2C">
      <w:pPr>
        <w:outlineLvl w:val="0"/>
        <w:rPr>
          <w:sz w:val="16"/>
          <w:szCs w:val="16"/>
        </w:rPr>
      </w:pPr>
    </w:p>
    <w:p w14:paraId="53B6E349" w14:textId="77777777" w:rsidR="007D6B2C" w:rsidRDefault="007D6B2C" w:rsidP="007D6B2C">
      <w:pPr>
        <w:outlineLvl w:val="0"/>
        <w:rPr>
          <w:sz w:val="16"/>
          <w:szCs w:val="16"/>
        </w:rPr>
      </w:pPr>
    </w:p>
    <w:p w14:paraId="2A3A5571" w14:textId="77777777" w:rsidR="007D6B2C" w:rsidRDefault="007D6B2C" w:rsidP="007D6B2C">
      <w:pPr>
        <w:outlineLvl w:val="0"/>
        <w:rPr>
          <w:sz w:val="16"/>
          <w:szCs w:val="16"/>
        </w:rPr>
      </w:pPr>
    </w:p>
    <w:p w14:paraId="1AEC9570" w14:textId="77777777" w:rsidR="007D6B2C" w:rsidRDefault="007D6B2C" w:rsidP="007D6B2C">
      <w:pPr>
        <w:outlineLvl w:val="0"/>
        <w:rPr>
          <w:sz w:val="16"/>
          <w:szCs w:val="16"/>
        </w:rPr>
      </w:pPr>
    </w:p>
    <w:p w14:paraId="012DA4CF" w14:textId="77777777" w:rsidR="007D6B2C" w:rsidRDefault="007D6B2C" w:rsidP="007D6B2C">
      <w:pPr>
        <w:outlineLvl w:val="0"/>
        <w:rPr>
          <w:sz w:val="16"/>
          <w:szCs w:val="16"/>
        </w:rPr>
      </w:pPr>
    </w:p>
    <w:p w14:paraId="4F1858BD" w14:textId="77777777" w:rsidR="007D6B2C" w:rsidRDefault="007D6B2C" w:rsidP="007D6B2C">
      <w:pPr>
        <w:outlineLvl w:val="0"/>
        <w:rPr>
          <w:sz w:val="16"/>
          <w:szCs w:val="16"/>
        </w:rPr>
      </w:pPr>
    </w:p>
    <w:p w14:paraId="519BB280" w14:textId="77777777" w:rsidR="002B799E" w:rsidRDefault="002B799E">
      <w:r>
        <w:br w:type="page"/>
      </w:r>
    </w:p>
    <w:p w14:paraId="0DA4CEB5" w14:textId="4FA8D3CF" w:rsidR="00042AFA" w:rsidRPr="00555608" w:rsidRDefault="00042AFA" w:rsidP="00042AFA">
      <w:r>
        <w:lastRenderedPageBreak/>
        <w:t>Table A1</w:t>
      </w:r>
      <w:r w:rsidR="00EA22E8">
        <w:t>1</w:t>
      </w:r>
      <w:r w:rsidRPr="00555608">
        <w:t xml:space="preserve">. </w:t>
      </w:r>
      <w:r>
        <w:t>Ordered logit estimations</w:t>
      </w:r>
    </w:p>
    <w:tbl>
      <w:tblPr>
        <w:tblW w:w="5972" w:type="dxa"/>
        <w:jc w:val="center"/>
        <w:tblLayout w:type="fixed"/>
        <w:tblCellMar>
          <w:left w:w="144" w:type="dxa"/>
          <w:right w:w="144" w:type="dxa"/>
        </w:tblCellMar>
        <w:tblLook w:val="0000" w:firstRow="0" w:lastRow="0" w:firstColumn="0" w:lastColumn="0" w:noHBand="0" w:noVBand="0"/>
      </w:tblPr>
      <w:tblGrid>
        <w:gridCol w:w="2270"/>
        <w:gridCol w:w="1851"/>
        <w:gridCol w:w="1851"/>
      </w:tblGrid>
      <w:tr w:rsidR="00FB2072" w:rsidRPr="00555608" w14:paraId="281C6E80" w14:textId="77777777" w:rsidTr="00FB2072">
        <w:trPr>
          <w:trHeight w:val="1"/>
          <w:jc w:val="center"/>
        </w:trPr>
        <w:tc>
          <w:tcPr>
            <w:tcW w:w="2270" w:type="dxa"/>
            <w:tcBorders>
              <w:top w:val="single" w:sz="6" w:space="0" w:color="auto"/>
              <w:left w:val="nil"/>
              <w:bottom w:val="single" w:sz="6" w:space="0" w:color="auto"/>
              <w:right w:val="nil"/>
            </w:tcBorders>
            <w:shd w:val="clear" w:color="auto" w:fill="auto"/>
          </w:tcPr>
          <w:p w14:paraId="069AB1A0" w14:textId="77777777" w:rsidR="00FB2072" w:rsidRPr="00555608" w:rsidRDefault="00FB2072" w:rsidP="00B05292">
            <w:pPr>
              <w:autoSpaceDE w:val="0"/>
              <w:autoSpaceDN w:val="0"/>
              <w:adjustRightInd w:val="0"/>
              <w:rPr>
                <w:rFonts w:eastAsia="Times New Roman"/>
                <w:sz w:val="18"/>
                <w:szCs w:val="18"/>
              </w:rPr>
            </w:pPr>
          </w:p>
        </w:tc>
        <w:tc>
          <w:tcPr>
            <w:tcW w:w="1851" w:type="dxa"/>
            <w:tcBorders>
              <w:top w:val="single" w:sz="6" w:space="0" w:color="auto"/>
              <w:left w:val="nil"/>
              <w:bottom w:val="single" w:sz="6" w:space="0" w:color="auto"/>
              <w:right w:val="nil"/>
            </w:tcBorders>
          </w:tcPr>
          <w:p w14:paraId="71F04E10" w14:textId="1DCF340F" w:rsidR="00FB2072" w:rsidRPr="00555608" w:rsidRDefault="00FB2072" w:rsidP="00B05292">
            <w:pPr>
              <w:tabs>
                <w:tab w:val="decimal" w:pos="538"/>
              </w:tabs>
              <w:autoSpaceDE w:val="0"/>
              <w:autoSpaceDN w:val="0"/>
              <w:adjustRightInd w:val="0"/>
              <w:jc w:val="center"/>
              <w:rPr>
                <w:rFonts w:eastAsia="Times New Roman"/>
                <w:sz w:val="18"/>
                <w:szCs w:val="18"/>
              </w:rPr>
            </w:pPr>
            <w:r w:rsidRPr="00555608">
              <w:rPr>
                <w:rFonts w:eastAsia="Times New Roman"/>
                <w:sz w:val="18"/>
                <w:szCs w:val="18"/>
              </w:rPr>
              <w:t>PTS</w:t>
            </w:r>
            <w:r>
              <w:rPr>
                <w:rFonts w:eastAsia="Times New Roman"/>
                <w:sz w:val="18"/>
                <w:szCs w:val="18"/>
              </w:rPr>
              <w:t xml:space="preserve"> (Amnesty)</w:t>
            </w:r>
          </w:p>
        </w:tc>
        <w:tc>
          <w:tcPr>
            <w:tcW w:w="1851" w:type="dxa"/>
            <w:tcBorders>
              <w:top w:val="single" w:sz="6" w:space="0" w:color="auto"/>
              <w:left w:val="nil"/>
              <w:bottom w:val="single" w:sz="6" w:space="0" w:color="auto"/>
              <w:right w:val="nil"/>
            </w:tcBorders>
          </w:tcPr>
          <w:p w14:paraId="4674E096" w14:textId="581C0B8C" w:rsidR="00FB2072" w:rsidRPr="00555608" w:rsidRDefault="00FB2072" w:rsidP="00B05292">
            <w:pPr>
              <w:tabs>
                <w:tab w:val="decimal" w:pos="538"/>
              </w:tabs>
              <w:autoSpaceDE w:val="0"/>
              <w:autoSpaceDN w:val="0"/>
              <w:adjustRightInd w:val="0"/>
              <w:jc w:val="center"/>
              <w:rPr>
                <w:rFonts w:eastAsia="Times New Roman"/>
                <w:sz w:val="18"/>
                <w:szCs w:val="18"/>
              </w:rPr>
            </w:pPr>
            <w:r>
              <w:rPr>
                <w:rFonts w:eastAsia="Times New Roman"/>
                <w:sz w:val="18"/>
                <w:szCs w:val="18"/>
              </w:rPr>
              <w:t>PTS (State)</w:t>
            </w:r>
          </w:p>
        </w:tc>
      </w:tr>
      <w:tr w:rsidR="00D323E7" w:rsidRPr="00555608" w14:paraId="691E3121" w14:textId="77777777" w:rsidTr="00FB2072">
        <w:trPr>
          <w:trHeight w:val="1"/>
          <w:jc w:val="center"/>
        </w:trPr>
        <w:tc>
          <w:tcPr>
            <w:tcW w:w="2270" w:type="dxa"/>
            <w:vMerge w:val="restart"/>
            <w:tcBorders>
              <w:top w:val="single" w:sz="6" w:space="0" w:color="auto"/>
              <w:left w:val="nil"/>
              <w:right w:val="nil"/>
            </w:tcBorders>
            <w:shd w:val="clear" w:color="auto" w:fill="DDD9C3"/>
          </w:tcPr>
          <w:p w14:paraId="4320FEAA" w14:textId="29D986FB"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Ethnic Inequality</w:t>
            </w:r>
            <w:r w:rsidR="00586E8C">
              <w:rPr>
                <w:rFonts w:eastAsia="Times New Roman"/>
                <w:sz w:val="18"/>
                <w:szCs w:val="18"/>
              </w:rPr>
              <w:t xml:space="preserve"> (EI)</w:t>
            </w:r>
          </w:p>
        </w:tc>
        <w:tc>
          <w:tcPr>
            <w:tcW w:w="1851" w:type="dxa"/>
            <w:tcBorders>
              <w:top w:val="single" w:sz="6" w:space="0" w:color="auto"/>
              <w:left w:val="nil"/>
              <w:bottom w:val="nil"/>
              <w:right w:val="nil"/>
            </w:tcBorders>
            <w:shd w:val="clear" w:color="auto" w:fill="DDD9C3"/>
          </w:tcPr>
          <w:p w14:paraId="3C9E1F6F" w14:textId="6C83DE31" w:rsidR="00D323E7" w:rsidRPr="00555608" w:rsidRDefault="00D323E7" w:rsidP="00B05292">
            <w:pPr>
              <w:tabs>
                <w:tab w:val="decimal" w:pos="538"/>
              </w:tabs>
              <w:autoSpaceDE w:val="0"/>
              <w:autoSpaceDN w:val="0"/>
              <w:adjustRightInd w:val="0"/>
              <w:jc w:val="center"/>
              <w:rPr>
                <w:rFonts w:eastAsia="Times New Roman"/>
                <w:sz w:val="18"/>
                <w:szCs w:val="18"/>
              </w:rPr>
            </w:pPr>
            <w:r w:rsidRPr="00DD1C31">
              <w:rPr>
                <w:sz w:val="18"/>
                <w:szCs w:val="18"/>
              </w:rPr>
              <w:t>1.372**</w:t>
            </w:r>
          </w:p>
        </w:tc>
        <w:tc>
          <w:tcPr>
            <w:tcW w:w="1851" w:type="dxa"/>
            <w:tcBorders>
              <w:top w:val="single" w:sz="6" w:space="0" w:color="auto"/>
              <w:left w:val="nil"/>
              <w:bottom w:val="nil"/>
              <w:right w:val="nil"/>
            </w:tcBorders>
            <w:shd w:val="clear" w:color="auto" w:fill="DDD9C3"/>
          </w:tcPr>
          <w:p w14:paraId="1928B367" w14:textId="60EC1E55" w:rsidR="00D323E7" w:rsidRPr="00555608" w:rsidRDefault="00D323E7" w:rsidP="00B05292">
            <w:pPr>
              <w:tabs>
                <w:tab w:val="decimal" w:pos="538"/>
              </w:tabs>
              <w:autoSpaceDE w:val="0"/>
              <w:autoSpaceDN w:val="0"/>
              <w:adjustRightInd w:val="0"/>
              <w:jc w:val="center"/>
              <w:rPr>
                <w:rFonts w:eastAsia="Times New Roman"/>
                <w:sz w:val="18"/>
                <w:szCs w:val="18"/>
              </w:rPr>
            </w:pPr>
            <w:r>
              <w:rPr>
                <w:sz w:val="18"/>
                <w:szCs w:val="18"/>
              </w:rPr>
              <w:t>2</w:t>
            </w:r>
            <w:r w:rsidRPr="00F439F5">
              <w:rPr>
                <w:sz w:val="18"/>
                <w:szCs w:val="18"/>
              </w:rPr>
              <w:t>.0</w:t>
            </w:r>
            <w:r>
              <w:rPr>
                <w:sz w:val="18"/>
                <w:szCs w:val="18"/>
              </w:rPr>
              <w:t>06</w:t>
            </w:r>
            <w:r w:rsidRPr="00F439F5">
              <w:rPr>
                <w:sz w:val="18"/>
                <w:szCs w:val="18"/>
              </w:rPr>
              <w:t>**</w:t>
            </w:r>
          </w:p>
        </w:tc>
      </w:tr>
      <w:tr w:rsidR="00D323E7" w:rsidRPr="00555608" w14:paraId="0A38CC08" w14:textId="77777777" w:rsidTr="00FB2072">
        <w:trPr>
          <w:trHeight w:val="1"/>
          <w:jc w:val="center"/>
        </w:trPr>
        <w:tc>
          <w:tcPr>
            <w:tcW w:w="2270" w:type="dxa"/>
            <w:vMerge/>
            <w:tcBorders>
              <w:left w:val="nil"/>
              <w:bottom w:val="nil"/>
              <w:right w:val="nil"/>
            </w:tcBorders>
            <w:shd w:val="clear" w:color="auto" w:fill="DDD9C3"/>
          </w:tcPr>
          <w:p w14:paraId="464F9E72"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shd w:val="clear" w:color="auto" w:fill="DDD9C3"/>
          </w:tcPr>
          <w:p w14:paraId="46F51520" w14:textId="61F7C974" w:rsidR="00D323E7" w:rsidRPr="00555608" w:rsidRDefault="00D323E7" w:rsidP="00B05292">
            <w:pPr>
              <w:tabs>
                <w:tab w:val="decimal" w:pos="538"/>
              </w:tabs>
              <w:autoSpaceDE w:val="0"/>
              <w:autoSpaceDN w:val="0"/>
              <w:adjustRightInd w:val="0"/>
              <w:jc w:val="center"/>
              <w:rPr>
                <w:rFonts w:eastAsia="Times New Roman"/>
                <w:sz w:val="18"/>
                <w:szCs w:val="18"/>
              </w:rPr>
            </w:pPr>
            <w:r w:rsidRPr="00DD1C31">
              <w:rPr>
                <w:sz w:val="18"/>
                <w:szCs w:val="18"/>
              </w:rPr>
              <w:t>(0.590)</w:t>
            </w:r>
          </w:p>
        </w:tc>
        <w:tc>
          <w:tcPr>
            <w:tcW w:w="1851" w:type="dxa"/>
            <w:tcBorders>
              <w:top w:val="nil"/>
              <w:left w:val="nil"/>
              <w:bottom w:val="nil"/>
              <w:right w:val="nil"/>
            </w:tcBorders>
            <w:shd w:val="clear" w:color="auto" w:fill="DDD9C3"/>
          </w:tcPr>
          <w:p w14:paraId="433856F3" w14:textId="5D5492D2" w:rsidR="00D323E7" w:rsidRPr="00555608" w:rsidRDefault="00D323E7" w:rsidP="00B05292">
            <w:pPr>
              <w:tabs>
                <w:tab w:val="decimal" w:pos="538"/>
              </w:tabs>
              <w:autoSpaceDE w:val="0"/>
              <w:autoSpaceDN w:val="0"/>
              <w:adjustRightInd w:val="0"/>
              <w:jc w:val="center"/>
              <w:rPr>
                <w:rFonts w:eastAsia="Times New Roman"/>
                <w:sz w:val="18"/>
                <w:szCs w:val="18"/>
              </w:rPr>
            </w:pPr>
            <w:r w:rsidRPr="00F439F5">
              <w:rPr>
                <w:sz w:val="18"/>
                <w:szCs w:val="18"/>
              </w:rPr>
              <w:t>(0.</w:t>
            </w:r>
            <w:r>
              <w:rPr>
                <w:sz w:val="18"/>
                <w:szCs w:val="18"/>
              </w:rPr>
              <w:t>849</w:t>
            </w:r>
            <w:r w:rsidRPr="00F439F5">
              <w:rPr>
                <w:sz w:val="18"/>
                <w:szCs w:val="18"/>
              </w:rPr>
              <w:t>)</w:t>
            </w:r>
          </w:p>
        </w:tc>
      </w:tr>
      <w:tr w:rsidR="00D323E7" w:rsidRPr="00555608" w14:paraId="41BC90D5" w14:textId="77777777" w:rsidTr="00FB2072">
        <w:trPr>
          <w:trHeight w:val="1"/>
          <w:jc w:val="center"/>
        </w:trPr>
        <w:tc>
          <w:tcPr>
            <w:tcW w:w="2270" w:type="dxa"/>
            <w:tcBorders>
              <w:top w:val="nil"/>
              <w:left w:val="nil"/>
              <w:bottom w:val="nil"/>
              <w:right w:val="nil"/>
            </w:tcBorders>
          </w:tcPr>
          <w:p w14:paraId="5336092E"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Polity 2</w:t>
            </w:r>
          </w:p>
        </w:tc>
        <w:tc>
          <w:tcPr>
            <w:tcW w:w="1851" w:type="dxa"/>
            <w:tcBorders>
              <w:top w:val="nil"/>
              <w:left w:val="nil"/>
              <w:bottom w:val="nil"/>
              <w:right w:val="nil"/>
            </w:tcBorders>
          </w:tcPr>
          <w:p w14:paraId="52E42F41" w14:textId="395A7F49"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0.016</w:t>
            </w:r>
          </w:p>
        </w:tc>
        <w:tc>
          <w:tcPr>
            <w:tcW w:w="1851" w:type="dxa"/>
            <w:tcBorders>
              <w:top w:val="nil"/>
              <w:left w:val="nil"/>
              <w:bottom w:val="nil"/>
              <w:right w:val="nil"/>
            </w:tcBorders>
          </w:tcPr>
          <w:p w14:paraId="16F5A50F" w14:textId="10916A5E"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w:t>
            </w:r>
            <w:r>
              <w:rPr>
                <w:sz w:val="18"/>
                <w:szCs w:val="18"/>
              </w:rPr>
              <w:t>05</w:t>
            </w:r>
          </w:p>
        </w:tc>
      </w:tr>
      <w:tr w:rsidR="00D323E7" w:rsidRPr="00555608" w14:paraId="61B1DCAD" w14:textId="77777777" w:rsidTr="00FB2072">
        <w:trPr>
          <w:trHeight w:val="1"/>
          <w:jc w:val="center"/>
        </w:trPr>
        <w:tc>
          <w:tcPr>
            <w:tcW w:w="2270" w:type="dxa"/>
            <w:tcBorders>
              <w:top w:val="nil"/>
              <w:left w:val="nil"/>
              <w:bottom w:val="nil"/>
              <w:right w:val="nil"/>
            </w:tcBorders>
          </w:tcPr>
          <w:p w14:paraId="7A0D2121"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tcPr>
          <w:p w14:paraId="3D485289" w14:textId="6AB81D37"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(0.027)</w:t>
            </w:r>
          </w:p>
        </w:tc>
        <w:tc>
          <w:tcPr>
            <w:tcW w:w="1851" w:type="dxa"/>
            <w:tcBorders>
              <w:top w:val="nil"/>
              <w:left w:val="nil"/>
              <w:bottom w:val="nil"/>
              <w:right w:val="nil"/>
            </w:tcBorders>
          </w:tcPr>
          <w:p w14:paraId="1A9315CF" w14:textId="35AA5717"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(0.03</w:t>
            </w:r>
            <w:r>
              <w:rPr>
                <w:sz w:val="18"/>
                <w:szCs w:val="18"/>
              </w:rPr>
              <w:t>2</w:t>
            </w:r>
            <w:r w:rsidRPr="00F439F5">
              <w:rPr>
                <w:sz w:val="18"/>
                <w:szCs w:val="18"/>
              </w:rPr>
              <w:t>)</w:t>
            </w:r>
          </w:p>
        </w:tc>
      </w:tr>
      <w:tr w:rsidR="00D323E7" w:rsidRPr="00555608" w14:paraId="601AE6BF" w14:textId="77777777" w:rsidTr="00FB2072">
        <w:trPr>
          <w:trHeight w:val="1"/>
          <w:jc w:val="center"/>
        </w:trPr>
        <w:tc>
          <w:tcPr>
            <w:tcW w:w="2270" w:type="dxa"/>
            <w:tcBorders>
              <w:top w:val="nil"/>
              <w:left w:val="nil"/>
              <w:bottom w:val="nil"/>
              <w:right w:val="nil"/>
            </w:tcBorders>
          </w:tcPr>
          <w:p w14:paraId="7F6BD6A6"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EI * Polity2</w:t>
            </w:r>
          </w:p>
        </w:tc>
        <w:tc>
          <w:tcPr>
            <w:tcW w:w="1851" w:type="dxa"/>
            <w:tcBorders>
              <w:top w:val="nil"/>
              <w:left w:val="nil"/>
              <w:bottom w:val="nil"/>
              <w:right w:val="nil"/>
            </w:tcBorders>
          </w:tcPr>
          <w:p w14:paraId="69A654BA" w14:textId="3A714B77"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-0.108**</w:t>
            </w:r>
          </w:p>
        </w:tc>
        <w:tc>
          <w:tcPr>
            <w:tcW w:w="1851" w:type="dxa"/>
            <w:tcBorders>
              <w:top w:val="nil"/>
              <w:left w:val="nil"/>
              <w:bottom w:val="nil"/>
              <w:right w:val="nil"/>
            </w:tcBorders>
          </w:tcPr>
          <w:p w14:paraId="2D0D5A1C" w14:textId="62DBD702"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-0.13</w:t>
            </w:r>
            <w:r>
              <w:rPr>
                <w:sz w:val="18"/>
                <w:szCs w:val="18"/>
              </w:rPr>
              <w:t>7</w:t>
            </w:r>
            <w:r w:rsidRPr="00F439F5">
              <w:rPr>
                <w:sz w:val="18"/>
                <w:szCs w:val="18"/>
              </w:rPr>
              <w:t>**</w:t>
            </w:r>
          </w:p>
        </w:tc>
      </w:tr>
      <w:tr w:rsidR="00D323E7" w:rsidRPr="00555608" w14:paraId="4ECB4777" w14:textId="77777777" w:rsidTr="00FB2072">
        <w:trPr>
          <w:trHeight w:val="1"/>
          <w:jc w:val="center"/>
        </w:trPr>
        <w:tc>
          <w:tcPr>
            <w:tcW w:w="2270" w:type="dxa"/>
            <w:tcBorders>
              <w:top w:val="nil"/>
              <w:left w:val="nil"/>
              <w:bottom w:val="nil"/>
              <w:right w:val="nil"/>
            </w:tcBorders>
          </w:tcPr>
          <w:p w14:paraId="03130462"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tcPr>
          <w:p w14:paraId="73ED5391" w14:textId="02E073AE"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(0.044)</w:t>
            </w:r>
          </w:p>
        </w:tc>
        <w:tc>
          <w:tcPr>
            <w:tcW w:w="1851" w:type="dxa"/>
            <w:tcBorders>
              <w:top w:val="nil"/>
              <w:left w:val="nil"/>
              <w:bottom w:val="nil"/>
              <w:right w:val="nil"/>
            </w:tcBorders>
          </w:tcPr>
          <w:p w14:paraId="72ABDF05" w14:textId="26D456C6"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w:t>
            </w:r>
            <w:r>
              <w:rPr>
                <w:sz w:val="18"/>
                <w:szCs w:val="18"/>
              </w:rPr>
              <w:t>56</w:t>
            </w:r>
            <w:r w:rsidRPr="00F439F5">
              <w:rPr>
                <w:sz w:val="18"/>
                <w:szCs w:val="18"/>
              </w:rPr>
              <w:t>)</w:t>
            </w:r>
          </w:p>
        </w:tc>
      </w:tr>
      <w:tr w:rsidR="00D323E7" w:rsidRPr="00555608" w14:paraId="20306C0D" w14:textId="77777777" w:rsidTr="00FB2072">
        <w:trPr>
          <w:trHeight w:val="1"/>
          <w:jc w:val="center"/>
        </w:trPr>
        <w:tc>
          <w:tcPr>
            <w:tcW w:w="2270" w:type="dxa"/>
            <w:tcBorders>
              <w:top w:val="nil"/>
              <w:left w:val="nil"/>
              <w:bottom w:val="nil"/>
              <w:right w:val="nil"/>
            </w:tcBorders>
          </w:tcPr>
          <w:p w14:paraId="67816E4E"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Interstate War</w:t>
            </w:r>
          </w:p>
        </w:tc>
        <w:tc>
          <w:tcPr>
            <w:tcW w:w="1851" w:type="dxa"/>
            <w:tcBorders>
              <w:top w:val="nil"/>
              <w:left w:val="nil"/>
              <w:bottom w:val="nil"/>
              <w:right w:val="nil"/>
            </w:tcBorders>
          </w:tcPr>
          <w:p w14:paraId="7DDBBE2B" w14:textId="451383A6"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-0.290</w:t>
            </w:r>
          </w:p>
        </w:tc>
        <w:tc>
          <w:tcPr>
            <w:tcW w:w="1851" w:type="dxa"/>
            <w:tcBorders>
              <w:top w:val="nil"/>
              <w:left w:val="nil"/>
              <w:bottom w:val="nil"/>
              <w:right w:val="nil"/>
            </w:tcBorders>
          </w:tcPr>
          <w:p w14:paraId="721B7E1D" w14:textId="3B11A4C0"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w:t>
            </w:r>
            <w:r>
              <w:rPr>
                <w:sz w:val="18"/>
                <w:szCs w:val="18"/>
              </w:rPr>
              <w:t>67</w:t>
            </w:r>
          </w:p>
        </w:tc>
      </w:tr>
      <w:tr w:rsidR="00D323E7" w:rsidRPr="00555608" w14:paraId="42AEB732" w14:textId="77777777" w:rsidTr="00FB2072">
        <w:trPr>
          <w:trHeight w:val="1"/>
          <w:jc w:val="center"/>
        </w:trPr>
        <w:tc>
          <w:tcPr>
            <w:tcW w:w="2270" w:type="dxa"/>
            <w:tcBorders>
              <w:top w:val="nil"/>
              <w:left w:val="nil"/>
              <w:bottom w:val="nil"/>
              <w:right w:val="nil"/>
            </w:tcBorders>
          </w:tcPr>
          <w:p w14:paraId="7CADF30E"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tcPr>
          <w:p w14:paraId="494ADF64" w14:textId="4C96AC96"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(0.315)</w:t>
            </w:r>
          </w:p>
        </w:tc>
        <w:tc>
          <w:tcPr>
            <w:tcW w:w="1851" w:type="dxa"/>
            <w:tcBorders>
              <w:top w:val="nil"/>
              <w:left w:val="nil"/>
              <w:bottom w:val="nil"/>
              <w:right w:val="nil"/>
            </w:tcBorders>
          </w:tcPr>
          <w:p w14:paraId="5868DC17" w14:textId="2EEA23C8"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(0.31</w:t>
            </w:r>
            <w:r>
              <w:rPr>
                <w:sz w:val="18"/>
                <w:szCs w:val="18"/>
              </w:rPr>
              <w:t>4</w:t>
            </w:r>
            <w:r w:rsidRPr="00F439F5">
              <w:rPr>
                <w:sz w:val="18"/>
                <w:szCs w:val="18"/>
              </w:rPr>
              <w:t>)</w:t>
            </w:r>
          </w:p>
        </w:tc>
      </w:tr>
      <w:tr w:rsidR="00D323E7" w:rsidRPr="00555608" w14:paraId="2D45D560" w14:textId="77777777" w:rsidTr="00FB2072">
        <w:trPr>
          <w:trHeight w:val="1"/>
          <w:jc w:val="center"/>
        </w:trPr>
        <w:tc>
          <w:tcPr>
            <w:tcW w:w="2270" w:type="dxa"/>
            <w:tcBorders>
              <w:top w:val="nil"/>
              <w:left w:val="nil"/>
              <w:bottom w:val="nil"/>
              <w:right w:val="nil"/>
            </w:tcBorders>
          </w:tcPr>
          <w:p w14:paraId="43B6C750"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Civil War</w:t>
            </w:r>
          </w:p>
        </w:tc>
        <w:tc>
          <w:tcPr>
            <w:tcW w:w="1851" w:type="dxa"/>
            <w:tcBorders>
              <w:top w:val="nil"/>
              <w:left w:val="nil"/>
              <w:bottom w:val="nil"/>
              <w:right w:val="nil"/>
            </w:tcBorders>
          </w:tcPr>
          <w:p w14:paraId="39FE6EB7" w14:textId="5E161EF7"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1.091***</w:t>
            </w:r>
          </w:p>
        </w:tc>
        <w:tc>
          <w:tcPr>
            <w:tcW w:w="1851" w:type="dxa"/>
            <w:tcBorders>
              <w:top w:val="nil"/>
              <w:left w:val="nil"/>
              <w:bottom w:val="nil"/>
              <w:right w:val="nil"/>
            </w:tcBorders>
          </w:tcPr>
          <w:p w14:paraId="70EA42FC" w14:textId="676B74D0"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1.1</w:t>
            </w:r>
            <w:r>
              <w:rPr>
                <w:sz w:val="18"/>
                <w:szCs w:val="18"/>
              </w:rPr>
              <w:t>22</w:t>
            </w:r>
            <w:r w:rsidRPr="00F439F5">
              <w:rPr>
                <w:sz w:val="18"/>
                <w:szCs w:val="18"/>
              </w:rPr>
              <w:t>***</w:t>
            </w:r>
          </w:p>
        </w:tc>
      </w:tr>
      <w:tr w:rsidR="00D323E7" w:rsidRPr="00555608" w14:paraId="2A1FAAA6" w14:textId="77777777" w:rsidTr="00FB2072">
        <w:trPr>
          <w:trHeight w:val="1"/>
          <w:jc w:val="center"/>
        </w:trPr>
        <w:tc>
          <w:tcPr>
            <w:tcW w:w="2270" w:type="dxa"/>
            <w:tcBorders>
              <w:top w:val="nil"/>
              <w:left w:val="nil"/>
              <w:bottom w:val="nil"/>
              <w:right w:val="nil"/>
            </w:tcBorders>
          </w:tcPr>
          <w:p w14:paraId="6B1797CB"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tcPr>
          <w:p w14:paraId="119DCF46" w14:textId="7496DCAA"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(0.192)</w:t>
            </w:r>
          </w:p>
        </w:tc>
        <w:tc>
          <w:tcPr>
            <w:tcW w:w="1851" w:type="dxa"/>
            <w:tcBorders>
              <w:top w:val="nil"/>
              <w:left w:val="nil"/>
              <w:bottom w:val="nil"/>
              <w:right w:val="nil"/>
            </w:tcBorders>
          </w:tcPr>
          <w:p w14:paraId="6E256807" w14:textId="206D4281"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w:t>
            </w:r>
            <w:r>
              <w:rPr>
                <w:sz w:val="18"/>
                <w:szCs w:val="18"/>
              </w:rPr>
              <w:t>201</w:t>
            </w:r>
            <w:r w:rsidRPr="00F439F5">
              <w:rPr>
                <w:sz w:val="18"/>
                <w:szCs w:val="18"/>
              </w:rPr>
              <w:t>)</w:t>
            </w:r>
          </w:p>
        </w:tc>
      </w:tr>
      <w:tr w:rsidR="00D323E7" w:rsidRPr="00555608" w14:paraId="6BB49B9E" w14:textId="77777777" w:rsidTr="00FB2072">
        <w:trPr>
          <w:trHeight w:val="1"/>
          <w:jc w:val="center"/>
        </w:trPr>
        <w:tc>
          <w:tcPr>
            <w:tcW w:w="2270" w:type="dxa"/>
            <w:vMerge w:val="restart"/>
            <w:tcBorders>
              <w:top w:val="nil"/>
              <w:left w:val="nil"/>
              <w:right w:val="nil"/>
            </w:tcBorders>
          </w:tcPr>
          <w:p w14:paraId="1BE278ED"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GDP per Capita (logged)</w:t>
            </w:r>
          </w:p>
        </w:tc>
        <w:tc>
          <w:tcPr>
            <w:tcW w:w="1851" w:type="dxa"/>
            <w:tcBorders>
              <w:top w:val="nil"/>
              <w:left w:val="nil"/>
              <w:bottom w:val="nil"/>
              <w:right w:val="nil"/>
            </w:tcBorders>
          </w:tcPr>
          <w:p w14:paraId="43168DA0" w14:textId="7D2C4559"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-0.431***</w:t>
            </w:r>
          </w:p>
        </w:tc>
        <w:tc>
          <w:tcPr>
            <w:tcW w:w="1851" w:type="dxa"/>
            <w:tcBorders>
              <w:top w:val="nil"/>
              <w:left w:val="nil"/>
              <w:bottom w:val="nil"/>
              <w:right w:val="nil"/>
            </w:tcBorders>
          </w:tcPr>
          <w:p w14:paraId="5344179A" w14:textId="1D306EF9" w:rsidR="00D323E7" w:rsidRPr="00555608" w:rsidRDefault="00D323E7" w:rsidP="00B05292">
            <w:pPr>
              <w:tabs>
                <w:tab w:val="decimal" w:pos="538"/>
              </w:tabs>
              <w:autoSpaceDE w:val="0"/>
              <w:autoSpaceDN w:val="0"/>
              <w:adjustRightInd w:val="0"/>
              <w:jc w:val="center"/>
              <w:rPr>
                <w:sz w:val="18"/>
                <w:szCs w:val="18"/>
              </w:rPr>
            </w:pPr>
            <w:r>
              <w:rPr>
                <w:sz w:val="18"/>
                <w:szCs w:val="18"/>
              </w:rPr>
              <w:t>-0.684***</w:t>
            </w:r>
          </w:p>
        </w:tc>
      </w:tr>
      <w:tr w:rsidR="00D323E7" w:rsidRPr="00555608" w14:paraId="04D1D744" w14:textId="77777777" w:rsidTr="00FB2072">
        <w:trPr>
          <w:trHeight w:val="1"/>
          <w:jc w:val="center"/>
        </w:trPr>
        <w:tc>
          <w:tcPr>
            <w:tcW w:w="2270" w:type="dxa"/>
            <w:vMerge/>
            <w:tcBorders>
              <w:left w:val="nil"/>
              <w:bottom w:val="nil"/>
              <w:right w:val="nil"/>
            </w:tcBorders>
          </w:tcPr>
          <w:p w14:paraId="0AC2E048"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tcPr>
          <w:p w14:paraId="625B18FC" w14:textId="15C96D59"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(0.078)</w:t>
            </w:r>
          </w:p>
        </w:tc>
        <w:tc>
          <w:tcPr>
            <w:tcW w:w="1851" w:type="dxa"/>
            <w:tcBorders>
              <w:top w:val="nil"/>
              <w:left w:val="nil"/>
              <w:bottom w:val="nil"/>
              <w:right w:val="nil"/>
            </w:tcBorders>
          </w:tcPr>
          <w:p w14:paraId="5BDA77DA" w14:textId="661DFB6E" w:rsidR="00D323E7" w:rsidRPr="00555608" w:rsidRDefault="00D323E7" w:rsidP="00B05292">
            <w:pPr>
              <w:tabs>
                <w:tab w:val="decimal" w:pos="538"/>
              </w:tabs>
              <w:autoSpaceDE w:val="0"/>
              <w:autoSpaceDN w:val="0"/>
              <w:adjustRightInd w:val="0"/>
              <w:jc w:val="center"/>
              <w:rPr>
                <w:sz w:val="18"/>
                <w:szCs w:val="18"/>
              </w:rPr>
            </w:pPr>
            <w:r>
              <w:rPr>
                <w:sz w:val="18"/>
                <w:szCs w:val="18"/>
              </w:rPr>
              <w:t>(0.100)</w:t>
            </w:r>
          </w:p>
        </w:tc>
      </w:tr>
      <w:tr w:rsidR="00D323E7" w:rsidRPr="00555608" w14:paraId="1CD49500" w14:textId="77777777" w:rsidTr="00FB2072">
        <w:trPr>
          <w:trHeight w:val="1"/>
          <w:jc w:val="center"/>
        </w:trPr>
        <w:tc>
          <w:tcPr>
            <w:tcW w:w="2270" w:type="dxa"/>
            <w:tcBorders>
              <w:top w:val="nil"/>
              <w:left w:val="nil"/>
              <w:bottom w:val="nil"/>
              <w:right w:val="nil"/>
            </w:tcBorders>
          </w:tcPr>
          <w:p w14:paraId="013BEEA0"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 xml:space="preserve">GDP growth </w:t>
            </w:r>
          </w:p>
        </w:tc>
        <w:tc>
          <w:tcPr>
            <w:tcW w:w="1851" w:type="dxa"/>
            <w:tcBorders>
              <w:top w:val="nil"/>
              <w:left w:val="nil"/>
              <w:bottom w:val="nil"/>
              <w:right w:val="nil"/>
            </w:tcBorders>
          </w:tcPr>
          <w:p w14:paraId="2FDD7428" w14:textId="0958F24A"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0.005</w:t>
            </w:r>
          </w:p>
        </w:tc>
        <w:tc>
          <w:tcPr>
            <w:tcW w:w="1851" w:type="dxa"/>
            <w:tcBorders>
              <w:top w:val="nil"/>
              <w:left w:val="nil"/>
              <w:bottom w:val="nil"/>
              <w:right w:val="nil"/>
            </w:tcBorders>
          </w:tcPr>
          <w:p w14:paraId="5DBDF63A" w14:textId="1A9D1AC5"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w:t>
            </w:r>
            <w:r>
              <w:rPr>
                <w:sz w:val="18"/>
                <w:szCs w:val="18"/>
              </w:rPr>
              <w:t>10*</w:t>
            </w:r>
          </w:p>
        </w:tc>
      </w:tr>
      <w:tr w:rsidR="00D323E7" w:rsidRPr="00555608" w14:paraId="36CE4CE8" w14:textId="77777777" w:rsidTr="00FB2072">
        <w:trPr>
          <w:trHeight w:val="1"/>
          <w:jc w:val="center"/>
        </w:trPr>
        <w:tc>
          <w:tcPr>
            <w:tcW w:w="2270" w:type="dxa"/>
            <w:tcBorders>
              <w:top w:val="nil"/>
              <w:left w:val="nil"/>
              <w:bottom w:val="nil"/>
              <w:right w:val="nil"/>
            </w:tcBorders>
          </w:tcPr>
          <w:p w14:paraId="2264EEB4"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tcPr>
          <w:p w14:paraId="75283864" w14:textId="15DC6CDB"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(0.004)</w:t>
            </w:r>
          </w:p>
        </w:tc>
        <w:tc>
          <w:tcPr>
            <w:tcW w:w="1851" w:type="dxa"/>
            <w:tcBorders>
              <w:top w:val="nil"/>
              <w:left w:val="nil"/>
              <w:bottom w:val="nil"/>
              <w:right w:val="nil"/>
            </w:tcBorders>
          </w:tcPr>
          <w:p w14:paraId="230858F4" w14:textId="1818AB1F"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(0.006)</w:t>
            </w:r>
          </w:p>
        </w:tc>
      </w:tr>
      <w:tr w:rsidR="00D323E7" w:rsidRPr="00555608" w14:paraId="11AE33EC" w14:textId="77777777" w:rsidTr="00FB2072">
        <w:trPr>
          <w:trHeight w:val="1"/>
          <w:jc w:val="center"/>
        </w:trPr>
        <w:tc>
          <w:tcPr>
            <w:tcW w:w="2270" w:type="dxa"/>
            <w:vMerge w:val="restart"/>
            <w:tcBorders>
              <w:top w:val="nil"/>
              <w:left w:val="nil"/>
              <w:right w:val="nil"/>
            </w:tcBorders>
          </w:tcPr>
          <w:p w14:paraId="23693122"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Population (logged)</w:t>
            </w:r>
          </w:p>
        </w:tc>
        <w:tc>
          <w:tcPr>
            <w:tcW w:w="1851" w:type="dxa"/>
            <w:tcBorders>
              <w:top w:val="nil"/>
              <w:left w:val="nil"/>
              <w:bottom w:val="nil"/>
              <w:right w:val="nil"/>
            </w:tcBorders>
          </w:tcPr>
          <w:p w14:paraId="1A7B6F56" w14:textId="776296DB"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0.309***</w:t>
            </w:r>
          </w:p>
        </w:tc>
        <w:tc>
          <w:tcPr>
            <w:tcW w:w="1851" w:type="dxa"/>
            <w:tcBorders>
              <w:top w:val="nil"/>
              <w:left w:val="nil"/>
              <w:bottom w:val="nil"/>
              <w:right w:val="nil"/>
            </w:tcBorders>
          </w:tcPr>
          <w:p w14:paraId="0C6AFDE1" w14:textId="0569768B"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0.5</w:t>
            </w:r>
            <w:r>
              <w:rPr>
                <w:sz w:val="18"/>
                <w:szCs w:val="18"/>
              </w:rPr>
              <w:t>16</w:t>
            </w:r>
            <w:r w:rsidRPr="00F439F5">
              <w:rPr>
                <w:sz w:val="18"/>
                <w:szCs w:val="18"/>
              </w:rPr>
              <w:t>***</w:t>
            </w:r>
          </w:p>
        </w:tc>
      </w:tr>
      <w:tr w:rsidR="00D323E7" w:rsidRPr="00555608" w14:paraId="33F11025" w14:textId="77777777" w:rsidTr="00FB2072">
        <w:trPr>
          <w:trHeight w:val="1"/>
          <w:jc w:val="center"/>
        </w:trPr>
        <w:tc>
          <w:tcPr>
            <w:tcW w:w="2270" w:type="dxa"/>
            <w:vMerge/>
            <w:tcBorders>
              <w:left w:val="nil"/>
              <w:bottom w:val="nil"/>
              <w:right w:val="nil"/>
            </w:tcBorders>
          </w:tcPr>
          <w:p w14:paraId="630A95F6"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tcPr>
          <w:p w14:paraId="1D8F848E" w14:textId="298363A5"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(0.068)</w:t>
            </w:r>
          </w:p>
        </w:tc>
        <w:tc>
          <w:tcPr>
            <w:tcW w:w="1851" w:type="dxa"/>
            <w:tcBorders>
              <w:top w:val="nil"/>
              <w:left w:val="nil"/>
              <w:bottom w:val="nil"/>
              <w:right w:val="nil"/>
            </w:tcBorders>
          </w:tcPr>
          <w:p w14:paraId="25DCFE93" w14:textId="39F56167"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w:t>
            </w:r>
            <w:r>
              <w:rPr>
                <w:sz w:val="18"/>
                <w:szCs w:val="18"/>
              </w:rPr>
              <w:t>77</w:t>
            </w:r>
            <w:r w:rsidRPr="00F439F5">
              <w:rPr>
                <w:sz w:val="18"/>
                <w:szCs w:val="18"/>
              </w:rPr>
              <w:t>)</w:t>
            </w:r>
          </w:p>
        </w:tc>
      </w:tr>
      <w:tr w:rsidR="00D323E7" w:rsidRPr="00555608" w14:paraId="0F675BD7" w14:textId="77777777" w:rsidTr="00FB2072">
        <w:trPr>
          <w:trHeight w:val="1"/>
          <w:jc w:val="center"/>
        </w:trPr>
        <w:tc>
          <w:tcPr>
            <w:tcW w:w="2270" w:type="dxa"/>
            <w:vMerge w:val="restart"/>
            <w:tcBorders>
              <w:top w:val="nil"/>
              <w:left w:val="nil"/>
              <w:right w:val="nil"/>
            </w:tcBorders>
          </w:tcPr>
          <w:p w14:paraId="42052073"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sz w:val="18"/>
                <w:szCs w:val="18"/>
              </w:rPr>
              <w:t>Oil per capita (logged)</w:t>
            </w:r>
          </w:p>
        </w:tc>
        <w:tc>
          <w:tcPr>
            <w:tcW w:w="1851" w:type="dxa"/>
            <w:tcBorders>
              <w:top w:val="nil"/>
              <w:left w:val="nil"/>
              <w:bottom w:val="nil"/>
              <w:right w:val="nil"/>
            </w:tcBorders>
          </w:tcPr>
          <w:p w14:paraId="6C828CCC" w14:textId="5ED6F4A5"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0.050</w:t>
            </w:r>
          </w:p>
        </w:tc>
        <w:tc>
          <w:tcPr>
            <w:tcW w:w="1851" w:type="dxa"/>
            <w:tcBorders>
              <w:top w:val="nil"/>
              <w:left w:val="nil"/>
              <w:bottom w:val="nil"/>
              <w:right w:val="nil"/>
            </w:tcBorders>
          </w:tcPr>
          <w:p w14:paraId="67606DA3" w14:textId="15A67B05"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w:t>
            </w:r>
            <w:r>
              <w:rPr>
                <w:sz w:val="18"/>
                <w:szCs w:val="18"/>
              </w:rPr>
              <w:t>34</w:t>
            </w:r>
          </w:p>
        </w:tc>
      </w:tr>
      <w:tr w:rsidR="00D323E7" w:rsidRPr="00555608" w14:paraId="4EDB8947" w14:textId="77777777" w:rsidTr="00FB2072">
        <w:trPr>
          <w:trHeight w:val="1"/>
          <w:jc w:val="center"/>
        </w:trPr>
        <w:tc>
          <w:tcPr>
            <w:tcW w:w="2270" w:type="dxa"/>
            <w:vMerge/>
            <w:tcBorders>
              <w:left w:val="nil"/>
              <w:bottom w:val="nil"/>
              <w:right w:val="nil"/>
            </w:tcBorders>
          </w:tcPr>
          <w:p w14:paraId="0B3AFD6F" w14:textId="77777777" w:rsidR="00D323E7" w:rsidRPr="00555608" w:rsidRDefault="00D323E7" w:rsidP="00B05292">
            <w:pPr>
              <w:autoSpaceDE w:val="0"/>
              <w:autoSpaceDN w:val="0"/>
              <w:adjustRightInd w:val="0"/>
              <w:rPr>
                <w:rFonts w:eastAsia="Times New Roman"/>
                <w:sz w:val="18"/>
                <w:szCs w:val="18"/>
              </w:rPr>
            </w:pPr>
          </w:p>
        </w:tc>
        <w:tc>
          <w:tcPr>
            <w:tcW w:w="1851" w:type="dxa"/>
            <w:tcBorders>
              <w:top w:val="nil"/>
              <w:left w:val="nil"/>
              <w:bottom w:val="nil"/>
              <w:right w:val="nil"/>
            </w:tcBorders>
          </w:tcPr>
          <w:p w14:paraId="6EC204B4" w14:textId="6FFDE2C3"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(0.032)</w:t>
            </w:r>
          </w:p>
        </w:tc>
        <w:tc>
          <w:tcPr>
            <w:tcW w:w="1851" w:type="dxa"/>
            <w:tcBorders>
              <w:top w:val="nil"/>
              <w:left w:val="nil"/>
              <w:bottom w:val="nil"/>
              <w:right w:val="nil"/>
            </w:tcBorders>
          </w:tcPr>
          <w:p w14:paraId="243B704B" w14:textId="2ECA370C"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(0.0</w:t>
            </w:r>
            <w:r>
              <w:rPr>
                <w:sz w:val="18"/>
                <w:szCs w:val="18"/>
              </w:rPr>
              <w:t>39</w:t>
            </w:r>
            <w:r w:rsidRPr="00F439F5">
              <w:rPr>
                <w:sz w:val="18"/>
                <w:szCs w:val="18"/>
              </w:rPr>
              <w:t>)</w:t>
            </w:r>
          </w:p>
        </w:tc>
      </w:tr>
      <w:tr w:rsidR="00D323E7" w:rsidRPr="00555608" w14:paraId="34E89664" w14:textId="77777777" w:rsidTr="00FB2072">
        <w:trPr>
          <w:trHeight w:val="1"/>
          <w:jc w:val="center"/>
        </w:trPr>
        <w:tc>
          <w:tcPr>
            <w:tcW w:w="2270" w:type="dxa"/>
            <w:tcBorders>
              <w:top w:val="nil"/>
              <w:left w:val="nil"/>
              <w:bottom w:val="nil"/>
              <w:right w:val="nil"/>
            </w:tcBorders>
          </w:tcPr>
          <w:p w14:paraId="572E4AB9" w14:textId="49B4EC7C" w:rsidR="00D323E7" w:rsidRPr="00555608" w:rsidRDefault="00D323E7" w:rsidP="00B05292">
            <w:pPr>
              <w:autoSpaceDE w:val="0"/>
              <w:autoSpaceDN w:val="0"/>
              <w:adjustRightInd w:val="0"/>
              <w:rPr>
                <w:rFonts w:eastAsia="Times New Roman"/>
                <w:iCs/>
                <w:sz w:val="18"/>
                <w:szCs w:val="18"/>
              </w:rPr>
            </w:pPr>
            <w:r>
              <w:rPr>
                <w:rFonts w:eastAsia="Times New Roman"/>
                <w:iCs/>
                <w:sz w:val="18"/>
                <w:szCs w:val="18"/>
              </w:rPr>
              <w:t xml:space="preserve">Ethnic </w:t>
            </w:r>
            <w:r w:rsidRPr="00555608">
              <w:rPr>
                <w:rFonts w:eastAsia="Times New Roman"/>
                <w:iCs/>
                <w:sz w:val="18"/>
                <w:szCs w:val="18"/>
              </w:rPr>
              <w:t>Frac</w:t>
            </w:r>
            <w:r>
              <w:rPr>
                <w:rFonts w:eastAsia="Times New Roman"/>
                <w:iCs/>
                <w:sz w:val="18"/>
                <w:szCs w:val="18"/>
              </w:rPr>
              <w:t>tionalization</w:t>
            </w:r>
          </w:p>
        </w:tc>
        <w:tc>
          <w:tcPr>
            <w:tcW w:w="1851" w:type="dxa"/>
            <w:tcBorders>
              <w:top w:val="nil"/>
              <w:left w:val="nil"/>
              <w:bottom w:val="nil"/>
              <w:right w:val="nil"/>
            </w:tcBorders>
          </w:tcPr>
          <w:p w14:paraId="56EB2442" w14:textId="4A19A3E6"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0.150</w:t>
            </w:r>
          </w:p>
        </w:tc>
        <w:tc>
          <w:tcPr>
            <w:tcW w:w="1851" w:type="dxa"/>
            <w:tcBorders>
              <w:top w:val="nil"/>
              <w:left w:val="nil"/>
              <w:bottom w:val="nil"/>
              <w:right w:val="nil"/>
            </w:tcBorders>
          </w:tcPr>
          <w:p w14:paraId="15DAEEAA" w14:textId="1EAEA519"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w:t>
            </w:r>
            <w:r>
              <w:rPr>
                <w:sz w:val="18"/>
                <w:szCs w:val="18"/>
              </w:rPr>
              <w:t>404</w:t>
            </w:r>
          </w:p>
        </w:tc>
      </w:tr>
      <w:tr w:rsidR="00D323E7" w:rsidRPr="00555608" w14:paraId="04FF03DB" w14:textId="77777777" w:rsidTr="00FB2072">
        <w:trPr>
          <w:trHeight w:val="1"/>
          <w:jc w:val="center"/>
        </w:trPr>
        <w:tc>
          <w:tcPr>
            <w:tcW w:w="2270" w:type="dxa"/>
            <w:tcBorders>
              <w:top w:val="nil"/>
              <w:left w:val="nil"/>
              <w:bottom w:val="nil"/>
              <w:right w:val="nil"/>
            </w:tcBorders>
          </w:tcPr>
          <w:p w14:paraId="59DE4E79" w14:textId="77777777" w:rsidR="00D323E7" w:rsidRPr="00555608" w:rsidRDefault="00D323E7" w:rsidP="00B05292">
            <w:pPr>
              <w:autoSpaceDE w:val="0"/>
              <w:autoSpaceDN w:val="0"/>
              <w:adjustRightInd w:val="0"/>
              <w:rPr>
                <w:rFonts w:eastAsia="Times New Roman"/>
                <w:iCs/>
                <w:sz w:val="18"/>
                <w:szCs w:val="18"/>
              </w:rPr>
            </w:pPr>
          </w:p>
        </w:tc>
        <w:tc>
          <w:tcPr>
            <w:tcW w:w="1851" w:type="dxa"/>
            <w:tcBorders>
              <w:top w:val="nil"/>
              <w:left w:val="nil"/>
              <w:bottom w:val="nil"/>
              <w:right w:val="nil"/>
            </w:tcBorders>
          </w:tcPr>
          <w:p w14:paraId="6FB5F1F1" w14:textId="578A2C61" w:rsidR="00D323E7" w:rsidRPr="00555608" w:rsidRDefault="00D323E7" w:rsidP="00B05292">
            <w:pPr>
              <w:tabs>
                <w:tab w:val="decimal" w:pos="538"/>
              </w:tabs>
              <w:autoSpaceDE w:val="0"/>
              <w:autoSpaceDN w:val="0"/>
              <w:adjustRightInd w:val="0"/>
              <w:jc w:val="center"/>
              <w:rPr>
                <w:sz w:val="18"/>
                <w:szCs w:val="18"/>
              </w:rPr>
            </w:pPr>
            <w:r w:rsidRPr="00DD1C31">
              <w:rPr>
                <w:sz w:val="18"/>
                <w:szCs w:val="18"/>
              </w:rPr>
              <w:t>(0.330)</w:t>
            </w:r>
          </w:p>
        </w:tc>
        <w:tc>
          <w:tcPr>
            <w:tcW w:w="1851" w:type="dxa"/>
            <w:tcBorders>
              <w:top w:val="nil"/>
              <w:left w:val="nil"/>
              <w:bottom w:val="nil"/>
              <w:right w:val="nil"/>
            </w:tcBorders>
          </w:tcPr>
          <w:p w14:paraId="320FA908" w14:textId="2D006C7A" w:rsidR="00D323E7" w:rsidRPr="00555608" w:rsidRDefault="00D323E7" w:rsidP="00B05292">
            <w:pPr>
              <w:tabs>
                <w:tab w:val="decimal" w:pos="538"/>
              </w:tabs>
              <w:autoSpaceDE w:val="0"/>
              <w:autoSpaceDN w:val="0"/>
              <w:adjustRightInd w:val="0"/>
              <w:jc w:val="center"/>
              <w:rPr>
                <w:sz w:val="18"/>
                <w:szCs w:val="18"/>
              </w:rPr>
            </w:pPr>
            <w:r w:rsidRPr="00F439F5">
              <w:rPr>
                <w:sz w:val="18"/>
                <w:szCs w:val="18"/>
              </w:rPr>
              <w:t>(0.</w:t>
            </w:r>
            <w:r>
              <w:rPr>
                <w:sz w:val="18"/>
                <w:szCs w:val="18"/>
              </w:rPr>
              <w:t>454</w:t>
            </w:r>
            <w:r w:rsidRPr="00F439F5">
              <w:rPr>
                <w:sz w:val="18"/>
                <w:szCs w:val="18"/>
              </w:rPr>
              <w:t>)</w:t>
            </w:r>
          </w:p>
        </w:tc>
      </w:tr>
      <w:tr w:rsidR="00D323E7" w:rsidRPr="00555608" w14:paraId="2F67A0BE" w14:textId="77777777" w:rsidTr="00FB2072">
        <w:trPr>
          <w:trHeight w:val="1"/>
          <w:jc w:val="center"/>
        </w:trPr>
        <w:tc>
          <w:tcPr>
            <w:tcW w:w="2270" w:type="dxa"/>
            <w:tcBorders>
              <w:top w:val="nil"/>
              <w:left w:val="nil"/>
              <w:bottom w:val="nil"/>
              <w:right w:val="nil"/>
            </w:tcBorders>
          </w:tcPr>
          <w:p w14:paraId="0740B688" w14:textId="26FE2D37" w:rsidR="00D323E7" w:rsidRPr="00555608" w:rsidRDefault="00D323E7" w:rsidP="00B05292">
            <w:pPr>
              <w:autoSpaceDE w:val="0"/>
              <w:autoSpaceDN w:val="0"/>
              <w:adjustRightInd w:val="0"/>
              <w:rPr>
                <w:rFonts w:eastAsia="Times New Roman"/>
                <w:iCs/>
                <w:sz w:val="18"/>
                <w:szCs w:val="18"/>
              </w:rPr>
            </w:pPr>
            <w:r>
              <w:rPr>
                <w:rFonts w:eastAsia="Times New Roman"/>
                <w:iCs/>
                <w:sz w:val="18"/>
                <w:szCs w:val="18"/>
              </w:rPr>
              <w:t>LDV=2</w:t>
            </w:r>
          </w:p>
        </w:tc>
        <w:tc>
          <w:tcPr>
            <w:tcW w:w="1851" w:type="dxa"/>
            <w:tcBorders>
              <w:top w:val="nil"/>
              <w:left w:val="nil"/>
              <w:bottom w:val="nil"/>
              <w:right w:val="nil"/>
            </w:tcBorders>
          </w:tcPr>
          <w:p w14:paraId="237CE113" w14:textId="682B4E26" w:rsidR="00D323E7" w:rsidRPr="009666F7" w:rsidRDefault="00D323E7" w:rsidP="00B05292">
            <w:pPr>
              <w:tabs>
                <w:tab w:val="decimal" w:pos="538"/>
              </w:tabs>
              <w:autoSpaceDE w:val="0"/>
              <w:autoSpaceDN w:val="0"/>
              <w:adjustRightInd w:val="0"/>
              <w:jc w:val="center"/>
              <w:rPr>
                <w:sz w:val="18"/>
                <w:szCs w:val="18"/>
              </w:rPr>
            </w:pPr>
            <w:r w:rsidRPr="00DD1C31">
              <w:rPr>
                <w:sz w:val="18"/>
                <w:szCs w:val="18"/>
              </w:rPr>
              <w:t>2.173***</w:t>
            </w:r>
          </w:p>
        </w:tc>
        <w:tc>
          <w:tcPr>
            <w:tcW w:w="1851" w:type="dxa"/>
            <w:tcBorders>
              <w:top w:val="nil"/>
              <w:left w:val="nil"/>
              <w:bottom w:val="nil"/>
              <w:right w:val="nil"/>
            </w:tcBorders>
          </w:tcPr>
          <w:p w14:paraId="08D35B71" w14:textId="044E473C" w:rsidR="00D323E7" w:rsidRPr="009666F7" w:rsidRDefault="00D323E7" w:rsidP="00B05292">
            <w:pPr>
              <w:tabs>
                <w:tab w:val="decimal" w:pos="538"/>
              </w:tabs>
              <w:autoSpaceDE w:val="0"/>
              <w:autoSpaceDN w:val="0"/>
              <w:adjustRightInd w:val="0"/>
              <w:jc w:val="center"/>
              <w:rPr>
                <w:sz w:val="18"/>
                <w:szCs w:val="18"/>
              </w:rPr>
            </w:pPr>
            <w:r w:rsidRPr="00F439F5">
              <w:rPr>
                <w:sz w:val="18"/>
                <w:szCs w:val="18"/>
              </w:rPr>
              <w:t>2.1</w:t>
            </w:r>
            <w:r>
              <w:rPr>
                <w:sz w:val="18"/>
                <w:szCs w:val="18"/>
              </w:rPr>
              <w:t>51</w:t>
            </w:r>
            <w:r w:rsidRPr="00F439F5">
              <w:rPr>
                <w:sz w:val="18"/>
                <w:szCs w:val="18"/>
              </w:rPr>
              <w:t>***</w:t>
            </w:r>
          </w:p>
        </w:tc>
      </w:tr>
      <w:tr w:rsidR="00D323E7" w:rsidRPr="00555608" w14:paraId="7E01E7F0" w14:textId="77777777" w:rsidTr="00FB2072">
        <w:trPr>
          <w:trHeight w:val="1"/>
          <w:jc w:val="center"/>
        </w:trPr>
        <w:tc>
          <w:tcPr>
            <w:tcW w:w="2270" w:type="dxa"/>
            <w:tcBorders>
              <w:top w:val="nil"/>
              <w:left w:val="nil"/>
              <w:bottom w:val="nil"/>
              <w:right w:val="nil"/>
            </w:tcBorders>
          </w:tcPr>
          <w:p w14:paraId="358E76AF" w14:textId="308F2E92" w:rsidR="00D323E7" w:rsidRPr="00555608" w:rsidRDefault="00D323E7" w:rsidP="00B05292">
            <w:pPr>
              <w:autoSpaceDE w:val="0"/>
              <w:autoSpaceDN w:val="0"/>
              <w:adjustRightInd w:val="0"/>
              <w:rPr>
                <w:rFonts w:eastAsia="Times New Roman"/>
                <w:iCs/>
                <w:sz w:val="18"/>
                <w:szCs w:val="18"/>
              </w:rPr>
            </w:pPr>
          </w:p>
        </w:tc>
        <w:tc>
          <w:tcPr>
            <w:tcW w:w="1851" w:type="dxa"/>
            <w:tcBorders>
              <w:top w:val="nil"/>
              <w:left w:val="nil"/>
              <w:bottom w:val="nil"/>
              <w:right w:val="nil"/>
            </w:tcBorders>
          </w:tcPr>
          <w:p w14:paraId="0963FDD2" w14:textId="6061EC35" w:rsidR="00D323E7" w:rsidRPr="009666F7" w:rsidRDefault="00D323E7" w:rsidP="00B05292">
            <w:pPr>
              <w:tabs>
                <w:tab w:val="decimal" w:pos="538"/>
              </w:tabs>
              <w:autoSpaceDE w:val="0"/>
              <w:autoSpaceDN w:val="0"/>
              <w:adjustRightInd w:val="0"/>
              <w:jc w:val="center"/>
              <w:rPr>
                <w:sz w:val="18"/>
                <w:szCs w:val="18"/>
              </w:rPr>
            </w:pPr>
            <w:r w:rsidRPr="00DD1C31">
              <w:rPr>
                <w:sz w:val="18"/>
                <w:szCs w:val="18"/>
              </w:rPr>
              <w:t>(0.218)</w:t>
            </w:r>
          </w:p>
        </w:tc>
        <w:tc>
          <w:tcPr>
            <w:tcW w:w="1851" w:type="dxa"/>
            <w:tcBorders>
              <w:top w:val="nil"/>
              <w:left w:val="nil"/>
              <w:bottom w:val="nil"/>
              <w:right w:val="nil"/>
            </w:tcBorders>
          </w:tcPr>
          <w:p w14:paraId="5C0D1C42" w14:textId="4A0F8424" w:rsidR="00D323E7" w:rsidRPr="009666F7" w:rsidRDefault="00D323E7" w:rsidP="00B05292">
            <w:pPr>
              <w:tabs>
                <w:tab w:val="decimal" w:pos="538"/>
              </w:tabs>
              <w:autoSpaceDE w:val="0"/>
              <w:autoSpaceDN w:val="0"/>
              <w:adjustRightInd w:val="0"/>
              <w:jc w:val="center"/>
              <w:rPr>
                <w:sz w:val="18"/>
                <w:szCs w:val="18"/>
              </w:rPr>
            </w:pPr>
            <w:r w:rsidRPr="00F439F5">
              <w:rPr>
                <w:sz w:val="18"/>
                <w:szCs w:val="18"/>
              </w:rPr>
              <w:t>(0.2</w:t>
            </w:r>
            <w:r>
              <w:rPr>
                <w:sz w:val="18"/>
                <w:szCs w:val="18"/>
              </w:rPr>
              <w:t>21</w:t>
            </w:r>
            <w:r w:rsidRPr="00F439F5">
              <w:rPr>
                <w:sz w:val="18"/>
                <w:szCs w:val="18"/>
              </w:rPr>
              <w:t>)</w:t>
            </w:r>
          </w:p>
        </w:tc>
      </w:tr>
      <w:tr w:rsidR="00D323E7" w:rsidRPr="00555608" w14:paraId="5B34AF1C" w14:textId="77777777" w:rsidTr="00FB2072">
        <w:trPr>
          <w:trHeight w:val="1"/>
          <w:jc w:val="center"/>
        </w:trPr>
        <w:tc>
          <w:tcPr>
            <w:tcW w:w="2270" w:type="dxa"/>
            <w:tcBorders>
              <w:top w:val="nil"/>
              <w:left w:val="nil"/>
              <w:bottom w:val="nil"/>
              <w:right w:val="nil"/>
            </w:tcBorders>
          </w:tcPr>
          <w:p w14:paraId="2A2BEBD5" w14:textId="22C8CFEB" w:rsidR="00D323E7" w:rsidRPr="00555608" w:rsidRDefault="00D323E7" w:rsidP="00B05292">
            <w:pPr>
              <w:autoSpaceDE w:val="0"/>
              <w:autoSpaceDN w:val="0"/>
              <w:adjustRightInd w:val="0"/>
              <w:rPr>
                <w:rFonts w:eastAsia="Times New Roman"/>
                <w:iCs/>
                <w:sz w:val="18"/>
                <w:szCs w:val="18"/>
              </w:rPr>
            </w:pPr>
            <w:r>
              <w:rPr>
                <w:rFonts w:eastAsia="Times New Roman"/>
                <w:iCs/>
                <w:sz w:val="18"/>
                <w:szCs w:val="18"/>
              </w:rPr>
              <w:t>LDV=3</w:t>
            </w:r>
          </w:p>
        </w:tc>
        <w:tc>
          <w:tcPr>
            <w:tcW w:w="1851" w:type="dxa"/>
            <w:tcBorders>
              <w:top w:val="nil"/>
              <w:left w:val="nil"/>
              <w:bottom w:val="nil"/>
              <w:right w:val="nil"/>
            </w:tcBorders>
          </w:tcPr>
          <w:p w14:paraId="7BB41F7B" w14:textId="27AF9661" w:rsidR="00D323E7" w:rsidRPr="009666F7" w:rsidRDefault="00D323E7" w:rsidP="00B05292">
            <w:pPr>
              <w:tabs>
                <w:tab w:val="decimal" w:pos="538"/>
              </w:tabs>
              <w:autoSpaceDE w:val="0"/>
              <w:autoSpaceDN w:val="0"/>
              <w:adjustRightInd w:val="0"/>
              <w:jc w:val="center"/>
              <w:rPr>
                <w:sz w:val="18"/>
                <w:szCs w:val="18"/>
              </w:rPr>
            </w:pPr>
            <w:r w:rsidRPr="00DD1C31">
              <w:rPr>
                <w:sz w:val="18"/>
                <w:szCs w:val="18"/>
              </w:rPr>
              <w:t>3.764***</w:t>
            </w:r>
          </w:p>
        </w:tc>
        <w:tc>
          <w:tcPr>
            <w:tcW w:w="1851" w:type="dxa"/>
            <w:tcBorders>
              <w:top w:val="nil"/>
              <w:left w:val="nil"/>
              <w:bottom w:val="nil"/>
              <w:right w:val="nil"/>
            </w:tcBorders>
          </w:tcPr>
          <w:p w14:paraId="4828AAFE" w14:textId="504D2D86" w:rsidR="00D323E7" w:rsidRPr="009666F7" w:rsidRDefault="00D323E7" w:rsidP="00B05292">
            <w:pPr>
              <w:tabs>
                <w:tab w:val="decimal" w:pos="538"/>
              </w:tabs>
              <w:autoSpaceDE w:val="0"/>
              <w:autoSpaceDN w:val="0"/>
              <w:adjustRightInd w:val="0"/>
              <w:jc w:val="center"/>
              <w:rPr>
                <w:sz w:val="18"/>
                <w:szCs w:val="18"/>
              </w:rPr>
            </w:pPr>
            <w:r w:rsidRPr="00F439F5">
              <w:rPr>
                <w:sz w:val="18"/>
                <w:szCs w:val="18"/>
              </w:rPr>
              <w:t>3.</w:t>
            </w:r>
            <w:r>
              <w:rPr>
                <w:sz w:val="18"/>
                <w:szCs w:val="18"/>
              </w:rPr>
              <w:t>798</w:t>
            </w:r>
            <w:r w:rsidRPr="00F439F5">
              <w:rPr>
                <w:sz w:val="18"/>
                <w:szCs w:val="18"/>
              </w:rPr>
              <w:t>***</w:t>
            </w:r>
          </w:p>
        </w:tc>
      </w:tr>
      <w:tr w:rsidR="00D323E7" w:rsidRPr="00555608" w14:paraId="24350C1D" w14:textId="77777777" w:rsidTr="00FB2072">
        <w:trPr>
          <w:trHeight w:val="1"/>
          <w:jc w:val="center"/>
        </w:trPr>
        <w:tc>
          <w:tcPr>
            <w:tcW w:w="2270" w:type="dxa"/>
            <w:tcBorders>
              <w:top w:val="nil"/>
              <w:left w:val="nil"/>
              <w:bottom w:val="nil"/>
              <w:right w:val="nil"/>
            </w:tcBorders>
          </w:tcPr>
          <w:p w14:paraId="0F2EA10A" w14:textId="77777777" w:rsidR="00D323E7" w:rsidRPr="00555608" w:rsidRDefault="00D323E7" w:rsidP="00B05292">
            <w:pPr>
              <w:autoSpaceDE w:val="0"/>
              <w:autoSpaceDN w:val="0"/>
              <w:adjustRightInd w:val="0"/>
              <w:rPr>
                <w:rFonts w:eastAsia="Times New Roman"/>
                <w:iCs/>
                <w:sz w:val="18"/>
                <w:szCs w:val="18"/>
              </w:rPr>
            </w:pPr>
          </w:p>
        </w:tc>
        <w:tc>
          <w:tcPr>
            <w:tcW w:w="1851" w:type="dxa"/>
            <w:tcBorders>
              <w:top w:val="nil"/>
              <w:left w:val="nil"/>
              <w:bottom w:val="nil"/>
              <w:right w:val="nil"/>
            </w:tcBorders>
          </w:tcPr>
          <w:p w14:paraId="007EC848" w14:textId="1628DB03" w:rsidR="00D323E7" w:rsidRPr="009666F7" w:rsidRDefault="00D323E7" w:rsidP="00B05292">
            <w:pPr>
              <w:tabs>
                <w:tab w:val="decimal" w:pos="538"/>
              </w:tabs>
              <w:autoSpaceDE w:val="0"/>
              <w:autoSpaceDN w:val="0"/>
              <w:adjustRightInd w:val="0"/>
              <w:jc w:val="center"/>
              <w:rPr>
                <w:sz w:val="18"/>
                <w:szCs w:val="18"/>
              </w:rPr>
            </w:pPr>
            <w:r w:rsidRPr="00DD1C31">
              <w:rPr>
                <w:sz w:val="18"/>
                <w:szCs w:val="18"/>
              </w:rPr>
              <w:t>(0.310)</w:t>
            </w:r>
          </w:p>
        </w:tc>
        <w:tc>
          <w:tcPr>
            <w:tcW w:w="1851" w:type="dxa"/>
            <w:tcBorders>
              <w:top w:val="nil"/>
              <w:left w:val="nil"/>
              <w:bottom w:val="nil"/>
              <w:right w:val="nil"/>
            </w:tcBorders>
          </w:tcPr>
          <w:p w14:paraId="1AD62423" w14:textId="3BD83C5B" w:rsidR="00D323E7" w:rsidRPr="009666F7" w:rsidRDefault="00D323E7" w:rsidP="00B05292">
            <w:pPr>
              <w:tabs>
                <w:tab w:val="decimal" w:pos="538"/>
              </w:tabs>
              <w:autoSpaceDE w:val="0"/>
              <w:autoSpaceDN w:val="0"/>
              <w:adjustRightInd w:val="0"/>
              <w:jc w:val="center"/>
              <w:rPr>
                <w:sz w:val="18"/>
                <w:szCs w:val="18"/>
              </w:rPr>
            </w:pPr>
            <w:r w:rsidRPr="00F439F5">
              <w:rPr>
                <w:sz w:val="18"/>
                <w:szCs w:val="18"/>
              </w:rPr>
              <w:t>(0.3</w:t>
            </w:r>
            <w:r>
              <w:rPr>
                <w:sz w:val="18"/>
                <w:szCs w:val="18"/>
              </w:rPr>
              <w:t>21</w:t>
            </w:r>
            <w:r w:rsidRPr="00F439F5">
              <w:rPr>
                <w:sz w:val="18"/>
                <w:szCs w:val="18"/>
              </w:rPr>
              <w:t>)</w:t>
            </w:r>
          </w:p>
        </w:tc>
      </w:tr>
      <w:tr w:rsidR="00D323E7" w:rsidRPr="00555608" w14:paraId="4A4C751F" w14:textId="77777777" w:rsidTr="00FB2072">
        <w:trPr>
          <w:trHeight w:val="1"/>
          <w:jc w:val="center"/>
        </w:trPr>
        <w:tc>
          <w:tcPr>
            <w:tcW w:w="2270" w:type="dxa"/>
            <w:tcBorders>
              <w:top w:val="nil"/>
              <w:left w:val="nil"/>
              <w:bottom w:val="nil"/>
              <w:right w:val="nil"/>
            </w:tcBorders>
          </w:tcPr>
          <w:p w14:paraId="221E78C2" w14:textId="5725B12C" w:rsidR="00D323E7" w:rsidRPr="00555608" w:rsidRDefault="00D323E7" w:rsidP="00B05292">
            <w:pPr>
              <w:autoSpaceDE w:val="0"/>
              <w:autoSpaceDN w:val="0"/>
              <w:adjustRightInd w:val="0"/>
              <w:rPr>
                <w:rFonts w:eastAsia="Times New Roman"/>
                <w:iCs/>
                <w:sz w:val="18"/>
                <w:szCs w:val="18"/>
              </w:rPr>
            </w:pPr>
            <w:r>
              <w:rPr>
                <w:rFonts w:eastAsia="Times New Roman"/>
                <w:iCs/>
                <w:sz w:val="18"/>
                <w:szCs w:val="18"/>
              </w:rPr>
              <w:t>LDV=4</w:t>
            </w:r>
          </w:p>
        </w:tc>
        <w:tc>
          <w:tcPr>
            <w:tcW w:w="1851" w:type="dxa"/>
            <w:tcBorders>
              <w:top w:val="nil"/>
              <w:left w:val="nil"/>
              <w:bottom w:val="nil"/>
              <w:right w:val="nil"/>
            </w:tcBorders>
          </w:tcPr>
          <w:p w14:paraId="0234E0CC" w14:textId="3866B86A" w:rsidR="00D323E7" w:rsidRPr="009666F7" w:rsidRDefault="00D323E7" w:rsidP="00B05292">
            <w:pPr>
              <w:tabs>
                <w:tab w:val="decimal" w:pos="538"/>
              </w:tabs>
              <w:autoSpaceDE w:val="0"/>
              <w:autoSpaceDN w:val="0"/>
              <w:adjustRightInd w:val="0"/>
              <w:jc w:val="center"/>
              <w:rPr>
                <w:sz w:val="18"/>
                <w:szCs w:val="18"/>
              </w:rPr>
            </w:pPr>
            <w:r w:rsidRPr="00DD1C31">
              <w:rPr>
                <w:sz w:val="18"/>
                <w:szCs w:val="18"/>
              </w:rPr>
              <w:t>5.638***</w:t>
            </w:r>
          </w:p>
        </w:tc>
        <w:tc>
          <w:tcPr>
            <w:tcW w:w="1851" w:type="dxa"/>
            <w:tcBorders>
              <w:top w:val="nil"/>
              <w:left w:val="nil"/>
              <w:bottom w:val="nil"/>
              <w:right w:val="nil"/>
            </w:tcBorders>
          </w:tcPr>
          <w:p w14:paraId="41A0A0FA" w14:textId="71903E41" w:rsidR="00D323E7" w:rsidRPr="009666F7" w:rsidRDefault="00D323E7" w:rsidP="00B05292">
            <w:pPr>
              <w:tabs>
                <w:tab w:val="decimal" w:pos="538"/>
              </w:tabs>
              <w:autoSpaceDE w:val="0"/>
              <w:autoSpaceDN w:val="0"/>
              <w:adjustRightInd w:val="0"/>
              <w:jc w:val="center"/>
              <w:rPr>
                <w:sz w:val="18"/>
                <w:szCs w:val="18"/>
              </w:rPr>
            </w:pPr>
            <w:r w:rsidRPr="00F439F5">
              <w:rPr>
                <w:sz w:val="18"/>
                <w:szCs w:val="18"/>
              </w:rPr>
              <w:t>5.7</w:t>
            </w:r>
            <w:r>
              <w:rPr>
                <w:sz w:val="18"/>
                <w:szCs w:val="18"/>
              </w:rPr>
              <w:t>37</w:t>
            </w:r>
            <w:r w:rsidRPr="00F439F5">
              <w:rPr>
                <w:sz w:val="18"/>
                <w:szCs w:val="18"/>
              </w:rPr>
              <w:t>***</w:t>
            </w:r>
          </w:p>
        </w:tc>
      </w:tr>
      <w:tr w:rsidR="00D323E7" w:rsidRPr="00555608" w14:paraId="76572EE1" w14:textId="77777777" w:rsidTr="00FB2072">
        <w:trPr>
          <w:trHeight w:val="1"/>
          <w:jc w:val="center"/>
        </w:trPr>
        <w:tc>
          <w:tcPr>
            <w:tcW w:w="2270" w:type="dxa"/>
            <w:tcBorders>
              <w:top w:val="nil"/>
              <w:left w:val="nil"/>
              <w:bottom w:val="nil"/>
              <w:right w:val="nil"/>
            </w:tcBorders>
          </w:tcPr>
          <w:p w14:paraId="7235F456" w14:textId="77777777" w:rsidR="00D323E7" w:rsidRPr="00555608" w:rsidRDefault="00D323E7" w:rsidP="00B05292">
            <w:pPr>
              <w:autoSpaceDE w:val="0"/>
              <w:autoSpaceDN w:val="0"/>
              <w:adjustRightInd w:val="0"/>
              <w:rPr>
                <w:rFonts w:eastAsia="Times New Roman"/>
                <w:iCs/>
                <w:sz w:val="18"/>
                <w:szCs w:val="18"/>
              </w:rPr>
            </w:pPr>
          </w:p>
        </w:tc>
        <w:tc>
          <w:tcPr>
            <w:tcW w:w="1851" w:type="dxa"/>
            <w:tcBorders>
              <w:top w:val="nil"/>
              <w:left w:val="nil"/>
              <w:bottom w:val="nil"/>
              <w:right w:val="nil"/>
            </w:tcBorders>
          </w:tcPr>
          <w:p w14:paraId="5484E287" w14:textId="57BD886F" w:rsidR="00D323E7" w:rsidRPr="009666F7" w:rsidRDefault="00D323E7" w:rsidP="00B05292">
            <w:pPr>
              <w:tabs>
                <w:tab w:val="decimal" w:pos="538"/>
              </w:tabs>
              <w:autoSpaceDE w:val="0"/>
              <w:autoSpaceDN w:val="0"/>
              <w:adjustRightInd w:val="0"/>
              <w:jc w:val="center"/>
              <w:rPr>
                <w:sz w:val="18"/>
                <w:szCs w:val="18"/>
              </w:rPr>
            </w:pPr>
            <w:r w:rsidRPr="00DD1C31">
              <w:rPr>
                <w:sz w:val="18"/>
                <w:szCs w:val="18"/>
              </w:rPr>
              <w:t>(0.383)</w:t>
            </w:r>
          </w:p>
        </w:tc>
        <w:tc>
          <w:tcPr>
            <w:tcW w:w="1851" w:type="dxa"/>
            <w:tcBorders>
              <w:top w:val="nil"/>
              <w:left w:val="nil"/>
              <w:bottom w:val="nil"/>
              <w:right w:val="nil"/>
            </w:tcBorders>
          </w:tcPr>
          <w:p w14:paraId="08F33C26" w14:textId="45B14397" w:rsidR="00D323E7" w:rsidRPr="009666F7" w:rsidRDefault="00D323E7" w:rsidP="00B05292">
            <w:pPr>
              <w:tabs>
                <w:tab w:val="decimal" w:pos="538"/>
              </w:tabs>
              <w:autoSpaceDE w:val="0"/>
              <w:autoSpaceDN w:val="0"/>
              <w:adjustRightInd w:val="0"/>
              <w:jc w:val="center"/>
              <w:rPr>
                <w:sz w:val="18"/>
                <w:szCs w:val="18"/>
              </w:rPr>
            </w:pPr>
            <w:r w:rsidRPr="00F439F5">
              <w:rPr>
                <w:sz w:val="18"/>
                <w:szCs w:val="18"/>
              </w:rPr>
              <w:t>(0.4</w:t>
            </w:r>
            <w:r>
              <w:rPr>
                <w:sz w:val="18"/>
                <w:szCs w:val="18"/>
              </w:rPr>
              <w:t>02</w:t>
            </w:r>
            <w:r w:rsidRPr="00F439F5">
              <w:rPr>
                <w:sz w:val="18"/>
                <w:szCs w:val="18"/>
              </w:rPr>
              <w:t>)</w:t>
            </w:r>
          </w:p>
        </w:tc>
      </w:tr>
      <w:tr w:rsidR="00D323E7" w:rsidRPr="00555608" w14:paraId="3505B810" w14:textId="77777777" w:rsidTr="00FB2072">
        <w:trPr>
          <w:trHeight w:val="1"/>
          <w:jc w:val="center"/>
        </w:trPr>
        <w:tc>
          <w:tcPr>
            <w:tcW w:w="2270" w:type="dxa"/>
            <w:tcBorders>
              <w:top w:val="nil"/>
              <w:left w:val="nil"/>
              <w:bottom w:val="nil"/>
              <w:right w:val="nil"/>
            </w:tcBorders>
          </w:tcPr>
          <w:p w14:paraId="09AE6CF8" w14:textId="5E4C3206" w:rsidR="00D323E7" w:rsidRPr="00555608" w:rsidRDefault="00D323E7" w:rsidP="00B05292">
            <w:pPr>
              <w:autoSpaceDE w:val="0"/>
              <w:autoSpaceDN w:val="0"/>
              <w:adjustRightInd w:val="0"/>
              <w:rPr>
                <w:rFonts w:eastAsia="Times New Roman"/>
                <w:iCs/>
                <w:sz w:val="18"/>
                <w:szCs w:val="18"/>
              </w:rPr>
            </w:pPr>
            <w:r>
              <w:rPr>
                <w:rFonts w:eastAsia="Times New Roman"/>
                <w:iCs/>
                <w:sz w:val="18"/>
                <w:szCs w:val="18"/>
              </w:rPr>
              <w:t>LDV=5</w:t>
            </w:r>
          </w:p>
        </w:tc>
        <w:tc>
          <w:tcPr>
            <w:tcW w:w="1851" w:type="dxa"/>
            <w:tcBorders>
              <w:top w:val="nil"/>
              <w:left w:val="nil"/>
              <w:bottom w:val="nil"/>
              <w:right w:val="nil"/>
            </w:tcBorders>
          </w:tcPr>
          <w:p w14:paraId="59352B42" w14:textId="1D27E092" w:rsidR="00D323E7" w:rsidRPr="009666F7" w:rsidRDefault="00D323E7" w:rsidP="00B05292">
            <w:pPr>
              <w:tabs>
                <w:tab w:val="decimal" w:pos="538"/>
              </w:tabs>
              <w:autoSpaceDE w:val="0"/>
              <w:autoSpaceDN w:val="0"/>
              <w:adjustRightInd w:val="0"/>
              <w:jc w:val="center"/>
              <w:rPr>
                <w:sz w:val="18"/>
                <w:szCs w:val="18"/>
              </w:rPr>
            </w:pPr>
            <w:r w:rsidRPr="00DD1C31">
              <w:rPr>
                <w:sz w:val="18"/>
                <w:szCs w:val="18"/>
              </w:rPr>
              <w:t>7.644***</w:t>
            </w:r>
          </w:p>
        </w:tc>
        <w:tc>
          <w:tcPr>
            <w:tcW w:w="1851" w:type="dxa"/>
            <w:tcBorders>
              <w:top w:val="nil"/>
              <w:left w:val="nil"/>
              <w:bottom w:val="nil"/>
              <w:right w:val="nil"/>
            </w:tcBorders>
          </w:tcPr>
          <w:p w14:paraId="67C96A73" w14:textId="3C7ADAFC" w:rsidR="00D323E7" w:rsidRPr="009666F7" w:rsidRDefault="00D323E7" w:rsidP="00B05292">
            <w:pPr>
              <w:tabs>
                <w:tab w:val="decimal" w:pos="538"/>
              </w:tabs>
              <w:autoSpaceDE w:val="0"/>
              <w:autoSpaceDN w:val="0"/>
              <w:adjustRightInd w:val="0"/>
              <w:jc w:val="center"/>
              <w:rPr>
                <w:sz w:val="18"/>
                <w:szCs w:val="18"/>
              </w:rPr>
            </w:pPr>
            <w:r w:rsidRPr="00F439F5">
              <w:rPr>
                <w:sz w:val="18"/>
                <w:szCs w:val="18"/>
              </w:rPr>
              <w:t>8.83</w:t>
            </w:r>
            <w:r>
              <w:rPr>
                <w:sz w:val="18"/>
                <w:szCs w:val="18"/>
              </w:rPr>
              <w:t>1</w:t>
            </w:r>
            <w:r w:rsidRPr="00F439F5">
              <w:rPr>
                <w:sz w:val="18"/>
                <w:szCs w:val="18"/>
              </w:rPr>
              <w:t>***</w:t>
            </w:r>
          </w:p>
        </w:tc>
      </w:tr>
      <w:tr w:rsidR="00D323E7" w:rsidRPr="00555608" w14:paraId="2F3C84C5" w14:textId="77777777" w:rsidTr="00FB2072">
        <w:trPr>
          <w:trHeight w:val="1"/>
          <w:jc w:val="center"/>
        </w:trPr>
        <w:tc>
          <w:tcPr>
            <w:tcW w:w="2270" w:type="dxa"/>
            <w:tcBorders>
              <w:top w:val="nil"/>
              <w:left w:val="nil"/>
              <w:bottom w:val="nil"/>
              <w:right w:val="nil"/>
            </w:tcBorders>
          </w:tcPr>
          <w:p w14:paraId="37730213" w14:textId="77777777" w:rsidR="00D323E7" w:rsidRPr="00555608" w:rsidRDefault="00D323E7" w:rsidP="00B05292">
            <w:pPr>
              <w:autoSpaceDE w:val="0"/>
              <w:autoSpaceDN w:val="0"/>
              <w:adjustRightInd w:val="0"/>
              <w:rPr>
                <w:rFonts w:eastAsia="Times New Roman"/>
                <w:iCs/>
                <w:sz w:val="18"/>
                <w:szCs w:val="18"/>
              </w:rPr>
            </w:pPr>
          </w:p>
        </w:tc>
        <w:tc>
          <w:tcPr>
            <w:tcW w:w="1851" w:type="dxa"/>
            <w:tcBorders>
              <w:top w:val="nil"/>
              <w:left w:val="nil"/>
              <w:bottom w:val="nil"/>
              <w:right w:val="nil"/>
            </w:tcBorders>
          </w:tcPr>
          <w:p w14:paraId="310A497C" w14:textId="1DDEF724" w:rsidR="00D323E7" w:rsidRPr="009666F7" w:rsidRDefault="00D323E7" w:rsidP="00B05292">
            <w:pPr>
              <w:tabs>
                <w:tab w:val="decimal" w:pos="538"/>
              </w:tabs>
              <w:autoSpaceDE w:val="0"/>
              <w:autoSpaceDN w:val="0"/>
              <w:adjustRightInd w:val="0"/>
              <w:jc w:val="center"/>
              <w:rPr>
                <w:sz w:val="18"/>
                <w:szCs w:val="18"/>
              </w:rPr>
            </w:pPr>
            <w:r w:rsidRPr="00DD1C31">
              <w:rPr>
                <w:sz w:val="18"/>
                <w:szCs w:val="18"/>
              </w:rPr>
              <w:t>(0.490)</w:t>
            </w:r>
          </w:p>
        </w:tc>
        <w:tc>
          <w:tcPr>
            <w:tcW w:w="1851" w:type="dxa"/>
            <w:tcBorders>
              <w:top w:val="nil"/>
              <w:left w:val="nil"/>
              <w:bottom w:val="nil"/>
              <w:right w:val="nil"/>
            </w:tcBorders>
          </w:tcPr>
          <w:p w14:paraId="72B1EF76" w14:textId="502FDB4D" w:rsidR="00D323E7" w:rsidRPr="009666F7" w:rsidRDefault="00D323E7" w:rsidP="00B05292">
            <w:pPr>
              <w:tabs>
                <w:tab w:val="decimal" w:pos="538"/>
              </w:tabs>
              <w:autoSpaceDE w:val="0"/>
              <w:autoSpaceDN w:val="0"/>
              <w:adjustRightInd w:val="0"/>
              <w:jc w:val="center"/>
              <w:rPr>
                <w:sz w:val="18"/>
                <w:szCs w:val="18"/>
              </w:rPr>
            </w:pPr>
            <w:r w:rsidRPr="00F439F5">
              <w:rPr>
                <w:sz w:val="18"/>
                <w:szCs w:val="18"/>
              </w:rPr>
              <w:t>(0.5</w:t>
            </w:r>
            <w:r>
              <w:rPr>
                <w:sz w:val="18"/>
                <w:szCs w:val="18"/>
              </w:rPr>
              <w:t>44</w:t>
            </w:r>
            <w:r w:rsidRPr="00F439F5">
              <w:rPr>
                <w:sz w:val="18"/>
                <w:szCs w:val="18"/>
              </w:rPr>
              <w:t>)</w:t>
            </w:r>
          </w:p>
        </w:tc>
      </w:tr>
      <w:tr w:rsidR="00D323E7" w:rsidRPr="00555608" w14:paraId="373B6300" w14:textId="77777777" w:rsidTr="00FB2072">
        <w:trPr>
          <w:trHeight w:val="1"/>
          <w:jc w:val="center"/>
        </w:trPr>
        <w:tc>
          <w:tcPr>
            <w:tcW w:w="2270" w:type="dxa"/>
            <w:tcBorders>
              <w:top w:val="nil"/>
              <w:left w:val="nil"/>
              <w:bottom w:val="nil"/>
              <w:right w:val="nil"/>
            </w:tcBorders>
          </w:tcPr>
          <w:p w14:paraId="10EE7ADF" w14:textId="77777777" w:rsidR="00D323E7" w:rsidRPr="00555608" w:rsidRDefault="00D323E7" w:rsidP="00B05292">
            <w:pPr>
              <w:autoSpaceDE w:val="0"/>
              <w:autoSpaceDN w:val="0"/>
              <w:adjustRightInd w:val="0"/>
              <w:rPr>
                <w:rFonts w:eastAsia="Times New Roman"/>
                <w:iCs/>
                <w:sz w:val="18"/>
                <w:szCs w:val="18"/>
              </w:rPr>
            </w:pPr>
          </w:p>
        </w:tc>
        <w:tc>
          <w:tcPr>
            <w:tcW w:w="1851" w:type="dxa"/>
            <w:tcBorders>
              <w:top w:val="nil"/>
              <w:left w:val="nil"/>
              <w:bottom w:val="nil"/>
              <w:right w:val="nil"/>
            </w:tcBorders>
          </w:tcPr>
          <w:p w14:paraId="34791F06" w14:textId="77777777" w:rsidR="00D323E7" w:rsidRPr="009666F7" w:rsidRDefault="00D323E7" w:rsidP="00B05292">
            <w:pPr>
              <w:tabs>
                <w:tab w:val="decimal" w:pos="538"/>
              </w:tabs>
              <w:autoSpaceDE w:val="0"/>
              <w:autoSpaceDN w:val="0"/>
              <w:adjustRightInd w:val="0"/>
              <w:jc w:val="center"/>
              <w:rPr>
                <w:sz w:val="18"/>
                <w:szCs w:val="18"/>
              </w:rPr>
            </w:pPr>
          </w:p>
        </w:tc>
        <w:tc>
          <w:tcPr>
            <w:tcW w:w="1851" w:type="dxa"/>
            <w:tcBorders>
              <w:top w:val="nil"/>
              <w:left w:val="nil"/>
              <w:bottom w:val="nil"/>
              <w:right w:val="nil"/>
            </w:tcBorders>
          </w:tcPr>
          <w:p w14:paraId="25A7F3A9" w14:textId="77777777" w:rsidR="00D323E7" w:rsidRPr="009666F7" w:rsidRDefault="00D323E7" w:rsidP="00B05292">
            <w:pPr>
              <w:tabs>
                <w:tab w:val="decimal" w:pos="538"/>
              </w:tabs>
              <w:autoSpaceDE w:val="0"/>
              <w:autoSpaceDN w:val="0"/>
              <w:adjustRightInd w:val="0"/>
              <w:jc w:val="center"/>
              <w:rPr>
                <w:sz w:val="18"/>
                <w:szCs w:val="18"/>
              </w:rPr>
            </w:pPr>
          </w:p>
        </w:tc>
      </w:tr>
      <w:tr w:rsidR="00D323E7" w:rsidRPr="00555608" w14:paraId="0895DF4E" w14:textId="77777777" w:rsidTr="00FB2072">
        <w:trPr>
          <w:trHeight w:val="1"/>
          <w:jc w:val="center"/>
        </w:trPr>
        <w:tc>
          <w:tcPr>
            <w:tcW w:w="2270" w:type="dxa"/>
            <w:tcBorders>
              <w:top w:val="nil"/>
              <w:left w:val="nil"/>
              <w:bottom w:val="nil"/>
              <w:right w:val="nil"/>
            </w:tcBorders>
          </w:tcPr>
          <w:p w14:paraId="4643A2B4" w14:textId="74A3B8AE" w:rsidR="00D323E7" w:rsidRPr="00555608" w:rsidRDefault="00D323E7" w:rsidP="00B05292">
            <w:pPr>
              <w:autoSpaceDE w:val="0"/>
              <w:autoSpaceDN w:val="0"/>
              <w:adjustRightInd w:val="0"/>
              <w:rPr>
                <w:rFonts w:eastAsia="Times New Roman"/>
                <w:i/>
                <w:iCs/>
                <w:sz w:val="18"/>
                <w:szCs w:val="18"/>
              </w:rPr>
            </w:pPr>
            <w:r>
              <w:rPr>
                <w:rFonts w:eastAsia="Times New Roman"/>
                <w:i/>
                <w:iCs/>
                <w:sz w:val="18"/>
                <w:szCs w:val="18"/>
              </w:rPr>
              <w:t>Log-Likelihood</w:t>
            </w:r>
          </w:p>
        </w:tc>
        <w:tc>
          <w:tcPr>
            <w:tcW w:w="1851" w:type="dxa"/>
            <w:tcBorders>
              <w:top w:val="nil"/>
              <w:left w:val="nil"/>
              <w:bottom w:val="nil"/>
              <w:right w:val="nil"/>
            </w:tcBorders>
          </w:tcPr>
          <w:p w14:paraId="594E8535" w14:textId="56FCE613" w:rsidR="00D323E7" w:rsidRPr="00555608" w:rsidRDefault="00D323E7" w:rsidP="00B05292">
            <w:pPr>
              <w:tabs>
                <w:tab w:val="decimal" w:pos="538"/>
              </w:tabs>
              <w:autoSpaceDE w:val="0"/>
              <w:autoSpaceDN w:val="0"/>
              <w:adjustRightInd w:val="0"/>
              <w:jc w:val="center"/>
              <w:rPr>
                <w:sz w:val="18"/>
                <w:szCs w:val="18"/>
              </w:rPr>
            </w:pPr>
            <w:r>
              <w:rPr>
                <w:sz w:val="18"/>
                <w:szCs w:val="18"/>
              </w:rPr>
              <w:t>-2131.5919</w:t>
            </w:r>
          </w:p>
        </w:tc>
        <w:tc>
          <w:tcPr>
            <w:tcW w:w="1851" w:type="dxa"/>
            <w:tcBorders>
              <w:top w:val="nil"/>
              <w:left w:val="nil"/>
              <w:bottom w:val="nil"/>
              <w:right w:val="nil"/>
            </w:tcBorders>
          </w:tcPr>
          <w:p w14:paraId="345931D3" w14:textId="3F133D38" w:rsidR="00D323E7" w:rsidRPr="00555608" w:rsidRDefault="00D323E7" w:rsidP="00B05292">
            <w:pPr>
              <w:tabs>
                <w:tab w:val="decimal" w:pos="538"/>
              </w:tabs>
              <w:autoSpaceDE w:val="0"/>
              <w:autoSpaceDN w:val="0"/>
              <w:adjustRightInd w:val="0"/>
              <w:jc w:val="center"/>
              <w:rPr>
                <w:sz w:val="18"/>
                <w:szCs w:val="18"/>
              </w:rPr>
            </w:pPr>
            <w:r>
              <w:rPr>
                <w:sz w:val="18"/>
                <w:szCs w:val="18"/>
              </w:rPr>
              <w:t>-2236.9122</w:t>
            </w:r>
          </w:p>
        </w:tc>
      </w:tr>
      <w:tr w:rsidR="00D323E7" w:rsidRPr="00555608" w14:paraId="2DDB4DF9" w14:textId="77777777" w:rsidTr="00FB2072">
        <w:trPr>
          <w:trHeight w:val="1"/>
          <w:jc w:val="center"/>
        </w:trPr>
        <w:tc>
          <w:tcPr>
            <w:tcW w:w="2270" w:type="dxa"/>
            <w:tcBorders>
              <w:top w:val="nil"/>
              <w:left w:val="nil"/>
              <w:bottom w:val="nil"/>
              <w:right w:val="nil"/>
            </w:tcBorders>
          </w:tcPr>
          <w:p w14:paraId="05C2BC73" w14:textId="514B1F54" w:rsidR="00D323E7" w:rsidRPr="00042AFA" w:rsidRDefault="00D323E7" w:rsidP="00B05292">
            <w:pPr>
              <w:autoSpaceDE w:val="0"/>
              <w:autoSpaceDN w:val="0"/>
              <w:adjustRightInd w:val="0"/>
              <w:rPr>
                <w:rFonts w:eastAsia="Times New Roman"/>
                <w:iCs/>
                <w:sz w:val="18"/>
                <w:szCs w:val="18"/>
              </w:rPr>
            </w:pPr>
            <w:r>
              <w:rPr>
                <w:rFonts w:eastAsia="Times New Roman"/>
                <w:iCs/>
                <w:sz w:val="18"/>
                <w:szCs w:val="18"/>
              </w:rPr>
              <w:t>Countries</w:t>
            </w:r>
          </w:p>
        </w:tc>
        <w:tc>
          <w:tcPr>
            <w:tcW w:w="1851" w:type="dxa"/>
            <w:tcBorders>
              <w:top w:val="nil"/>
              <w:left w:val="nil"/>
              <w:bottom w:val="nil"/>
              <w:right w:val="nil"/>
            </w:tcBorders>
          </w:tcPr>
          <w:p w14:paraId="753EBCFD" w14:textId="0AEAC637" w:rsidR="00D323E7" w:rsidRPr="009666F7" w:rsidRDefault="00D323E7" w:rsidP="00B05292">
            <w:pPr>
              <w:tabs>
                <w:tab w:val="decimal" w:pos="538"/>
              </w:tabs>
              <w:autoSpaceDE w:val="0"/>
              <w:autoSpaceDN w:val="0"/>
              <w:adjustRightInd w:val="0"/>
              <w:jc w:val="center"/>
              <w:rPr>
                <w:sz w:val="18"/>
                <w:szCs w:val="18"/>
              </w:rPr>
            </w:pPr>
            <w:r w:rsidRPr="00FF0DE6">
              <w:rPr>
                <w:sz w:val="18"/>
                <w:szCs w:val="18"/>
              </w:rPr>
              <w:t>2,461</w:t>
            </w:r>
          </w:p>
        </w:tc>
        <w:tc>
          <w:tcPr>
            <w:tcW w:w="1851" w:type="dxa"/>
            <w:tcBorders>
              <w:top w:val="nil"/>
              <w:left w:val="nil"/>
              <w:bottom w:val="nil"/>
              <w:right w:val="nil"/>
            </w:tcBorders>
          </w:tcPr>
          <w:p w14:paraId="02E532D2" w14:textId="6BC2E60C" w:rsidR="00D323E7" w:rsidRPr="009666F7" w:rsidRDefault="00D323E7" w:rsidP="00B05292">
            <w:pPr>
              <w:tabs>
                <w:tab w:val="decimal" w:pos="538"/>
              </w:tabs>
              <w:autoSpaceDE w:val="0"/>
              <w:autoSpaceDN w:val="0"/>
              <w:adjustRightInd w:val="0"/>
              <w:jc w:val="center"/>
              <w:rPr>
                <w:sz w:val="18"/>
                <w:szCs w:val="18"/>
              </w:rPr>
            </w:pPr>
            <w:r w:rsidRPr="00FF0DE6">
              <w:rPr>
                <w:sz w:val="18"/>
                <w:szCs w:val="18"/>
              </w:rPr>
              <w:t>3,060</w:t>
            </w:r>
          </w:p>
        </w:tc>
      </w:tr>
      <w:tr w:rsidR="00D323E7" w:rsidRPr="00555608" w14:paraId="0BF94B76" w14:textId="77777777" w:rsidTr="00FB2072">
        <w:trPr>
          <w:trHeight w:val="1"/>
          <w:jc w:val="center"/>
        </w:trPr>
        <w:tc>
          <w:tcPr>
            <w:tcW w:w="2270" w:type="dxa"/>
            <w:tcBorders>
              <w:top w:val="nil"/>
              <w:left w:val="nil"/>
              <w:bottom w:val="single" w:sz="4" w:space="0" w:color="auto"/>
              <w:right w:val="nil"/>
            </w:tcBorders>
          </w:tcPr>
          <w:p w14:paraId="78A4622A" w14:textId="77777777" w:rsidR="00D323E7" w:rsidRPr="00555608" w:rsidRDefault="00D323E7" w:rsidP="00B05292">
            <w:pPr>
              <w:autoSpaceDE w:val="0"/>
              <w:autoSpaceDN w:val="0"/>
              <w:adjustRightInd w:val="0"/>
              <w:rPr>
                <w:rFonts w:eastAsia="Times New Roman"/>
                <w:sz w:val="18"/>
                <w:szCs w:val="18"/>
              </w:rPr>
            </w:pPr>
            <w:r w:rsidRPr="00555608">
              <w:rPr>
                <w:rFonts w:eastAsia="Times New Roman"/>
                <w:i/>
                <w:iCs/>
                <w:sz w:val="18"/>
                <w:szCs w:val="18"/>
              </w:rPr>
              <w:t>N</w:t>
            </w:r>
          </w:p>
        </w:tc>
        <w:tc>
          <w:tcPr>
            <w:tcW w:w="1851" w:type="dxa"/>
            <w:tcBorders>
              <w:top w:val="nil"/>
              <w:left w:val="nil"/>
              <w:bottom w:val="single" w:sz="4" w:space="0" w:color="auto"/>
              <w:right w:val="nil"/>
            </w:tcBorders>
          </w:tcPr>
          <w:p w14:paraId="7EF330F6" w14:textId="7E974B6F" w:rsidR="00D323E7" w:rsidRPr="00555608" w:rsidRDefault="00D323E7" w:rsidP="00B05292">
            <w:pPr>
              <w:tabs>
                <w:tab w:val="decimal" w:pos="538"/>
              </w:tabs>
              <w:autoSpaceDE w:val="0"/>
              <w:autoSpaceDN w:val="0"/>
              <w:adjustRightInd w:val="0"/>
              <w:jc w:val="center"/>
              <w:rPr>
                <w:sz w:val="18"/>
                <w:szCs w:val="18"/>
              </w:rPr>
            </w:pPr>
            <w:r>
              <w:rPr>
                <w:sz w:val="18"/>
                <w:szCs w:val="18"/>
              </w:rPr>
              <w:t>150</w:t>
            </w:r>
          </w:p>
        </w:tc>
        <w:tc>
          <w:tcPr>
            <w:tcW w:w="1851" w:type="dxa"/>
            <w:tcBorders>
              <w:top w:val="nil"/>
              <w:left w:val="nil"/>
              <w:bottom w:val="single" w:sz="4" w:space="0" w:color="auto"/>
              <w:right w:val="nil"/>
            </w:tcBorders>
          </w:tcPr>
          <w:p w14:paraId="52AA5117" w14:textId="66A9AEC2" w:rsidR="00D323E7" w:rsidRPr="00555608" w:rsidRDefault="00D323E7" w:rsidP="00B05292">
            <w:pPr>
              <w:tabs>
                <w:tab w:val="decimal" w:pos="538"/>
              </w:tabs>
              <w:autoSpaceDE w:val="0"/>
              <w:autoSpaceDN w:val="0"/>
              <w:adjustRightInd w:val="0"/>
              <w:jc w:val="center"/>
              <w:rPr>
                <w:sz w:val="18"/>
                <w:szCs w:val="18"/>
              </w:rPr>
            </w:pPr>
            <w:r>
              <w:rPr>
                <w:sz w:val="18"/>
                <w:szCs w:val="18"/>
              </w:rPr>
              <w:t>151</w:t>
            </w:r>
          </w:p>
        </w:tc>
      </w:tr>
    </w:tbl>
    <w:p w14:paraId="4327488C" w14:textId="54DB16F0" w:rsidR="00042AFA" w:rsidRPr="002E0D00" w:rsidRDefault="00042AFA" w:rsidP="00C27DF4">
      <w:pPr>
        <w:jc w:val="both"/>
        <w:rPr>
          <w:sz w:val="18"/>
          <w:szCs w:val="18"/>
        </w:rPr>
      </w:pPr>
      <w:r w:rsidRPr="002E0D00">
        <w:rPr>
          <w:sz w:val="18"/>
          <w:szCs w:val="18"/>
        </w:rPr>
        <w:t xml:space="preserve">Note: All models are estimated with </w:t>
      </w:r>
      <w:r w:rsidR="00B05292" w:rsidRPr="002E0D00">
        <w:rPr>
          <w:sz w:val="18"/>
          <w:szCs w:val="18"/>
        </w:rPr>
        <w:t>panel ordered logit estimation</w:t>
      </w:r>
      <w:r w:rsidRPr="002E0D00">
        <w:rPr>
          <w:sz w:val="18"/>
          <w:szCs w:val="18"/>
        </w:rPr>
        <w:t xml:space="preserve">. </w:t>
      </w:r>
      <w:r w:rsidR="002E0D00" w:rsidRPr="001A21F6">
        <w:rPr>
          <w:sz w:val="18"/>
          <w:szCs w:val="18"/>
        </w:rPr>
        <w:t>The numbers in</w:t>
      </w:r>
      <w:r w:rsidR="002E0D00">
        <w:rPr>
          <w:sz w:val="18"/>
          <w:szCs w:val="18"/>
        </w:rPr>
        <w:t xml:space="preserve"> parentheses are clustered standard errors</w:t>
      </w:r>
      <w:r w:rsidR="002E0D00" w:rsidRPr="001A21F6">
        <w:rPr>
          <w:sz w:val="18"/>
          <w:szCs w:val="18"/>
        </w:rPr>
        <w:t>.</w:t>
      </w:r>
      <w:r w:rsidR="002E0D00">
        <w:rPr>
          <w:sz w:val="18"/>
          <w:szCs w:val="18"/>
        </w:rPr>
        <w:t xml:space="preserve"> Stata command xtologit is used</w:t>
      </w:r>
      <w:r w:rsidRPr="002E0D00">
        <w:rPr>
          <w:sz w:val="18"/>
          <w:szCs w:val="18"/>
        </w:rPr>
        <w:t>.</w:t>
      </w:r>
      <w:r w:rsidR="00237F98">
        <w:rPr>
          <w:sz w:val="18"/>
          <w:szCs w:val="18"/>
        </w:rPr>
        <w:t xml:space="preserve"> All regressions include decade and regional dummy variables. All explanatory variables are lagged one year. Decade and regional dummies, and intercepts are omitted to conserve space. </w:t>
      </w:r>
      <w:r w:rsidRPr="002E0D00">
        <w:rPr>
          <w:sz w:val="18"/>
          <w:szCs w:val="18"/>
        </w:rPr>
        <w:t xml:space="preserve"> *** p &lt;= 0.01; ** p &lt;=0.05; *p&lt;=0.1</w:t>
      </w:r>
    </w:p>
    <w:p w14:paraId="31178A0F" w14:textId="77777777" w:rsidR="00042AFA" w:rsidRDefault="00042AFA">
      <w:pPr>
        <w:rPr>
          <w:b/>
          <w:sz w:val="18"/>
          <w:szCs w:val="18"/>
        </w:rPr>
      </w:pPr>
    </w:p>
    <w:p w14:paraId="77C96ABE" w14:textId="0510DFF5" w:rsidR="00A763C9" w:rsidRDefault="00A763C9">
      <w:pPr>
        <w:rPr>
          <w:b/>
          <w:sz w:val="18"/>
          <w:szCs w:val="18"/>
        </w:rPr>
      </w:pPr>
      <w:r>
        <w:rPr>
          <w:b/>
          <w:sz w:val="18"/>
          <w:szCs w:val="18"/>
        </w:rPr>
        <w:br w:type="page"/>
      </w:r>
    </w:p>
    <w:p w14:paraId="1FCDEF16" w14:textId="3A4AD4E1" w:rsidR="00A763C9" w:rsidRPr="000429C5" w:rsidRDefault="00A763C9" w:rsidP="00A763C9">
      <w:r>
        <w:lastRenderedPageBreak/>
        <w:t>Table A1</w:t>
      </w:r>
      <w:r w:rsidR="00784F33">
        <w:t>2</w:t>
      </w:r>
      <w:r>
        <w:t>.</w:t>
      </w:r>
      <w:r w:rsidRPr="00B4675E">
        <w:t xml:space="preserve"> </w:t>
      </w:r>
      <w:r w:rsidR="00E53B8F">
        <w:t>U</w:t>
      </w:r>
      <w:r w:rsidR="00D601A9">
        <w:t>s</w:t>
      </w:r>
      <w:r w:rsidR="00E53B8F">
        <w:t>e</w:t>
      </w:r>
      <w:r w:rsidR="00D601A9">
        <w:t xml:space="preserve"> relative income gap</w:t>
      </w:r>
      <w:r w:rsidR="007C0CB6">
        <w:t>s</w:t>
      </w:r>
      <w:r w:rsidR="00D601A9">
        <w:t xml:space="preserve"> </w:t>
      </w:r>
      <w:r w:rsidR="00E53B8F">
        <w:t>variables</w:t>
      </w:r>
    </w:p>
    <w:tbl>
      <w:tblPr>
        <w:tblW w:w="5710" w:type="dxa"/>
        <w:jc w:val="center"/>
        <w:tblLayout w:type="fixed"/>
        <w:tblCellMar>
          <w:left w:w="144" w:type="dxa"/>
          <w:right w:w="144" w:type="dxa"/>
        </w:tblCellMar>
        <w:tblLook w:val="0000" w:firstRow="0" w:lastRow="0" w:firstColumn="0" w:lastColumn="0" w:noHBand="0" w:noVBand="0"/>
      </w:tblPr>
      <w:tblGrid>
        <w:gridCol w:w="2614"/>
        <w:gridCol w:w="1032"/>
        <w:gridCol w:w="1032"/>
        <w:gridCol w:w="1032"/>
      </w:tblGrid>
      <w:tr w:rsidR="0085416A" w:rsidRPr="00944A43" w14:paraId="0C0DB815" w14:textId="77777777" w:rsidTr="00625961">
        <w:trPr>
          <w:trHeight w:val="1"/>
          <w:jc w:val="center"/>
        </w:trPr>
        <w:tc>
          <w:tcPr>
            <w:tcW w:w="2614" w:type="dxa"/>
            <w:tcBorders>
              <w:top w:val="single" w:sz="6" w:space="0" w:color="auto"/>
              <w:left w:val="nil"/>
              <w:bottom w:val="single" w:sz="6" w:space="0" w:color="auto"/>
              <w:right w:val="nil"/>
            </w:tcBorders>
            <w:shd w:val="clear" w:color="auto" w:fill="auto"/>
          </w:tcPr>
          <w:p w14:paraId="4DFA92B4"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single" w:sz="6" w:space="0" w:color="auto"/>
              <w:left w:val="nil"/>
              <w:bottom w:val="single" w:sz="6" w:space="0" w:color="auto"/>
              <w:right w:val="nil"/>
            </w:tcBorders>
          </w:tcPr>
          <w:p w14:paraId="0A17D312" w14:textId="77777777" w:rsidR="0085416A" w:rsidRPr="00030098" w:rsidRDefault="0085416A" w:rsidP="006B3389">
            <w:pPr>
              <w:tabs>
                <w:tab w:val="decimal" w:pos="674"/>
              </w:tabs>
              <w:autoSpaceDE w:val="0"/>
              <w:autoSpaceDN w:val="0"/>
              <w:adjustRightInd w:val="0"/>
              <w:jc w:val="center"/>
              <w:rPr>
                <w:rFonts w:eastAsia="Times New Roman"/>
                <w:sz w:val="16"/>
                <w:szCs w:val="16"/>
              </w:rPr>
            </w:pPr>
            <w:r w:rsidRPr="00030098">
              <w:rPr>
                <w:rFonts w:eastAsia="Times New Roman"/>
                <w:sz w:val="16"/>
                <w:szCs w:val="16"/>
              </w:rPr>
              <w:t>CIRI</w:t>
            </w:r>
          </w:p>
        </w:tc>
        <w:tc>
          <w:tcPr>
            <w:tcW w:w="1032" w:type="dxa"/>
            <w:tcBorders>
              <w:top w:val="single" w:sz="6" w:space="0" w:color="auto"/>
              <w:left w:val="nil"/>
              <w:bottom w:val="single" w:sz="6" w:space="0" w:color="auto"/>
              <w:right w:val="nil"/>
            </w:tcBorders>
          </w:tcPr>
          <w:p w14:paraId="2A75D66B" w14:textId="77777777" w:rsidR="0085416A" w:rsidRPr="00030098" w:rsidRDefault="0085416A" w:rsidP="006B3389">
            <w:pPr>
              <w:tabs>
                <w:tab w:val="decimal" w:pos="538"/>
              </w:tabs>
              <w:autoSpaceDE w:val="0"/>
              <w:autoSpaceDN w:val="0"/>
              <w:adjustRightInd w:val="0"/>
              <w:jc w:val="center"/>
              <w:rPr>
                <w:rFonts w:eastAsia="Times New Roman"/>
                <w:sz w:val="16"/>
                <w:szCs w:val="16"/>
              </w:rPr>
            </w:pPr>
            <w:r w:rsidRPr="00030098">
              <w:rPr>
                <w:rFonts w:eastAsia="Times New Roman"/>
                <w:sz w:val="16"/>
                <w:szCs w:val="16"/>
              </w:rPr>
              <w:t>PTS</w:t>
            </w:r>
          </w:p>
        </w:tc>
        <w:tc>
          <w:tcPr>
            <w:tcW w:w="1032" w:type="dxa"/>
            <w:tcBorders>
              <w:top w:val="single" w:sz="6" w:space="0" w:color="auto"/>
              <w:left w:val="nil"/>
              <w:bottom w:val="single" w:sz="6" w:space="0" w:color="auto"/>
              <w:right w:val="nil"/>
            </w:tcBorders>
          </w:tcPr>
          <w:p w14:paraId="3B6AD22C" w14:textId="77777777" w:rsidR="0085416A" w:rsidRPr="00030098" w:rsidRDefault="0085416A" w:rsidP="006B3389">
            <w:pPr>
              <w:tabs>
                <w:tab w:val="decimal" w:pos="538"/>
              </w:tabs>
              <w:autoSpaceDE w:val="0"/>
              <w:autoSpaceDN w:val="0"/>
              <w:adjustRightInd w:val="0"/>
              <w:jc w:val="center"/>
              <w:rPr>
                <w:rFonts w:eastAsia="Times New Roman"/>
                <w:sz w:val="16"/>
                <w:szCs w:val="16"/>
              </w:rPr>
            </w:pPr>
            <w:r w:rsidRPr="00030098">
              <w:rPr>
                <w:rFonts w:eastAsia="Times New Roman"/>
                <w:sz w:val="16"/>
                <w:szCs w:val="16"/>
              </w:rPr>
              <w:t>Fariss</w:t>
            </w:r>
          </w:p>
        </w:tc>
      </w:tr>
      <w:tr w:rsidR="0085416A" w:rsidRPr="00944A43" w14:paraId="305E0A3C" w14:textId="77777777" w:rsidTr="00625961">
        <w:trPr>
          <w:trHeight w:val="1"/>
          <w:jc w:val="center"/>
        </w:trPr>
        <w:tc>
          <w:tcPr>
            <w:tcW w:w="2614" w:type="dxa"/>
            <w:tcBorders>
              <w:top w:val="nil"/>
              <w:left w:val="nil"/>
              <w:bottom w:val="nil"/>
              <w:right w:val="nil"/>
            </w:tcBorders>
          </w:tcPr>
          <w:p w14:paraId="055BA5CB"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Richest</w:t>
            </w:r>
          </w:p>
        </w:tc>
        <w:tc>
          <w:tcPr>
            <w:tcW w:w="1032" w:type="dxa"/>
            <w:tcBorders>
              <w:top w:val="nil"/>
              <w:left w:val="nil"/>
              <w:bottom w:val="nil"/>
              <w:right w:val="nil"/>
            </w:tcBorders>
          </w:tcPr>
          <w:p w14:paraId="5B301495"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1.094**</w:t>
            </w:r>
          </w:p>
        </w:tc>
        <w:tc>
          <w:tcPr>
            <w:tcW w:w="1032" w:type="dxa"/>
            <w:tcBorders>
              <w:top w:val="nil"/>
              <w:left w:val="nil"/>
              <w:bottom w:val="nil"/>
              <w:right w:val="nil"/>
            </w:tcBorders>
          </w:tcPr>
          <w:p w14:paraId="3472BA06"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0.320</w:t>
            </w:r>
          </w:p>
        </w:tc>
        <w:tc>
          <w:tcPr>
            <w:tcW w:w="1032" w:type="dxa"/>
            <w:tcBorders>
              <w:top w:val="nil"/>
              <w:left w:val="nil"/>
              <w:bottom w:val="nil"/>
              <w:right w:val="nil"/>
            </w:tcBorders>
          </w:tcPr>
          <w:p w14:paraId="1F76EC90"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-0.553***</w:t>
            </w:r>
          </w:p>
        </w:tc>
      </w:tr>
      <w:tr w:rsidR="0085416A" w:rsidRPr="00944A43" w14:paraId="145F832C" w14:textId="77777777" w:rsidTr="00625961">
        <w:trPr>
          <w:trHeight w:val="1"/>
          <w:jc w:val="center"/>
        </w:trPr>
        <w:tc>
          <w:tcPr>
            <w:tcW w:w="2614" w:type="dxa"/>
            <w:tcBorders>
              <w:top w:val="nil"/>
              <w:left w:val="nil"/>
              <w:bottom w:val="nil"/>
              <w:right w:val="nil"/>
            </w:tcBorders>
          </w:tcPr>
          <w:p w14:paraId="22BB62EF"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6E1A0FFB"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(0.431)</w:t>
            </w:r>
          </w:p>
        </w:tc>
        <w:tc>
          <w:tcPr>
            <w:tcW w:w="1032" w:type="dxa"/>
            <w:tcBorders>
              <w:top w:val="nil"/>
              <w:left w:val="nil"/>
              <w:bottom w:val="nil"/>
              <w:right w:val="nil"/>
            </w:tcBorders>
          </w:tcPr>
          <w:p w14:paraId="5ED4490A"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(0.248)</w:t>
            </w:r>
          </w:p>
        </w:tc>
        <w:tc>
          <w:tcPr>
            <w:tcW w:w="1032" w:type="dxa"/>
            <w:tcBorders>
              <w:top w:val="nil"/>
              <w:left w:val="nil"/>
              <w:bottom w:val="nil"/>
              <w:right w:val="nil"/>
            </w:tcBorders>
          </w:tcPr>
          <w:p w14:paraId="395F3420"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(0.130)</w:t>
            </w:r>
          </w:p>
        </w:tc>
      </w:tr>
      <w:tr w:rsidR="0085416A" w:rsidRPr="00944A43" w14:paraId="0F003940" w14:textId="77777777" w:rsidTr="00625961">
        <w:trPr>
          <w:trHeight w:val="207"/>
          <w:jc w:val="center"/>
        </w:trPr>
        <w:tc>
          <w:tcPr>
            <w:tcW w:w="2614" w:type="dxa"/>
            <w:tcBorders>
              <w:top w:val="nil"/>
              <w:left w:val="nil"/>
              <w:bottom w:val="nil"/>
              <w:right w:val="nil"/>
            </w:tcBorders>
          </w:tcPr>
          <w:p w14:paraId="2F37F6C4"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Poorest</w:t>
            </w:r>
          </w:p>
        </w:tc>
        <w:tc>
          <w:tcPr>
            <w:tcW w:w="1032" w:type="dxa"/>
            <w:tcBorders>
              <w:top w:val="nil"/>
              <w:left w:val="nil"/>
              <w:bottom w:val="nil"/>
              <w:right w:val="nil"/>
            </w:tcBorders>
          </w:tcPr>
          <w:p w14:paraId="2B7A91E5"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1.072***</w:t>
            </w:r>
          </w:p>
        </w:tc>
        <w:tc>
          <w:tcPr>
            <w:tcW w:w="1032" w:type="dxa"/>
            <w:tcBorders>
              <w:top w:val="nil"/>
              <w:left w:val="nil"/>
              <w:bottom w:val="nil"/>
              <w:right w:val="nil"/>
            </w:tcBorders>
          </w:tcPr>
          <w:p w14:paraId="4715A808"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0.366**</w:t>
            </w:r>
          </w:p>
        </w:tc>
        <w:tc>
          <w:tcPr>
            <w:tcW w:w="1032" w:type="dxa"/>
            <w:tcBorders>
              <w:top w:val="nil"/>
              <w:left w:val="nil"/>
              <w:bottom w:val="nil"/>
              <w:right w:val="nil"/>
            </w:tcBorders>
          </w:tcPr>
          <w:p w14:paraId="2A8D6FA1"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-0.670***</w:t>
            </w:r>
          </w:p>
        </w:tc>
      </w:tr>
      <w:tr w:rsidR="0085416A" w:rsidRPr="00944A43" w14:paraId="2B6DB470" w14:textId="77777777" w:rsidTr="00625961">
        <w:trPr>
          <w:trHeight w:val="1"/>
          <w:jc w:val="center"/>
        </w:trPr>
        <w:tc>
          <w:tcPr>
            <w:tcW w:w="2614" w:type="dxa"/>
            <w:tcBorders>
              <w:top w:val="nil"/>
              <w:left w:val="nil"/>
              <w:bottom w:val="nil"/>
              <w:right w:val="nil"/>
            </w:tcBorders>
          </w:tcPr>
          <w:p w14:paraId="16A103DA"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15F067E7"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(0.378)</w:t>
            </w:r>
          </w:p>
        </w:tc>
        <w:tc>
          <w:tcPr>
            <w:tcW w:w="1032" w:type="dxa"/>
            <w:tcBorders>
              <w:top w:val="nil"/>
              <w:left w:val="nil"/>
              <w:bottom w:val="nil"/>
              <w:right w:val="nil"/>
            </w:tcBorders>
          </w:tcPr>
          <w:p w14:paraId="117730D9"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(0.180)</w:t>
            </w:r>
          </w:p>
        </w:tc>
        <w:tc>
          <w:tcPr>
            <w:tcW w:w="1032" w:type="dxa"/>
            <w:tcBorders>
              <w:top w:val="nil"/>
              <w:left w:val="nil"/>
              <w:bottom w:val="nil"/>
              <w:right w:val="nil"/>
            </w:tcBorders>
          </w:tcPr>
          <w:p w14:paraId="366A69E8"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(0.102)</w:t>
            </w:r>
          </w:p>
        </w:tc>
      </w:tr>
      <w:tr w:rsidR="0085416A" w:rsidRPr="00944A43" w14:paraId="4A5BB28C" w14:textId="77777777" w:rsidTr="00625961">
        <w:trPr>
          <w:trHeight w:val="1"/>
          <w:jc w:val="center"/>
        </w:trPr>
        <w:tc>
          <w:tcPr>
            <w:tcW w:w="2614" w:type="dxa"/>
            <w:tcBorders>
              <w:top w:val="nil"/>
              <w:left w:val="nil"/>
              <w:bottom w:val="nil"/>
              <w:right w:val="nil"/>
            </w:tcBorders>
          </w:tcPr>
          <w:p w14:paraId="2AAFE748"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Polity 2</w:t>
            </w:r>
          </w:p>
        </w:tc>
        <w:tc>
          <w:tcPr>
            <w:tcW w:w="1032" w:type="dxa"/>
            <w:tcBorders>
              <w:top w:val="nil"/>
              <w:left w:val="nil"/>
              <w:bottom w:val="nil"/>
              <w:right w:val="nil"/>
            </w:tcBorders>
          </w:tcPr>
          <w:p w14:paraId="2FE1DB77"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0.022</w:t>
            </w:r>
          </w:p>
        </w:tc>
        <w:tc>
          <w:tcPr>
            <w:tcW w:w="1032" w:type="dxa"/>
            <w:tcBorders>
              <w:top w:val="nil"/>
              <w:left w:val="nil"/>
              <w:bottom w:val="nil"/>
              <w:right w:val="nil"/>
            </w:tcBorders>
          </w:tcPr>
          <w:p w14:paraId="3D0B230B"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-0.014</w:t>
            </w:r>
          </w:p>
        </w:tc>
        <w:tc>
          <w:tcPr>
            <w:tcW w:w="1032" w:type="dxa"/>
            <w:tcBorders>
              <w:top w:val="nil"/>
              <w:left w:val="nil"/>
              <w:bottom w:val="nil"/>
              <w:right w:val="nil"/>
            </w:tcBorders>
          </w:tcPr>
          <w:p w14:paraId="57A75B05"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-0.002</w:t>
            </w:r>
          </w:p>
        </w:tc>
      </w:tr>
      <w:tr w:rsidR="0085416A" w:rsidRPr="00944A43" w14:paraId="15986399" w14:textId="77777777" w:rsidTr="00625961">
        <w:trPr>
          <w:trHeight w:val="1"/>
          <w:jc w:val="center"/>
        </w:trPr>
        <w:tc>
          <w:tcPr>
            <w:tcW w:w="2614" w:type="dxa"/>
            <w:tcBorders>
              <w:top w:val="nil"/>
              <w:left w:val="nil"/>
              <w:bottom w:val="nil"/>
              <w:right w:val="nil"/>
            </w:tcBorders>
          </w:tcPr>
          <w:p w14:paraId="3ADD75A2"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7B8C21A5"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(0.040)</w:t>
            </w:r>
          </w:p>
        </w:tc>
        <w:tc>
          <w:tcPr>
            <w:tcW w:w="1032" w:type="dxa"/>
            <w:tcBorders>
              <w:top w:val="nil"/>
              <w:left w:val="nil"/>
              <w:bottom w:val="nil"/>
              <w:right w:val="nil"/>
            </w:tcBorders>
          </w:tcPr>
          <w:p w14:paraId="22FCF843"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(0.022)</w:t>
            </w:r>
          </w:p>
        </w:tc>
        <w:tc>
          <w:tcPr>
            <w:tcW w:w="1032" w:type="dxa"/>
            <w:tcBorders>
              <w:top w:val="nil"/>
              <w:left w:val="nil"/>
              <w:bottom w:val="nil"/>
              <w:right w:val="nil"/>
            </w:tcBorders>
          </w:tcPr>
          <w:p w14:paraId="1ADC6EEE"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(0.011)</w:t>
            </w:r>
          </w:p>
        </w:tc>
      </w:tr>
      <w:tr w:rsidR="0085416A" w:rsidRPr="00944A43" w14:paraId="1A381400" w14:textId="77777777" w:rsidTr="00625961">
        <w:trPr>
          <w:trHeight w:val="1"/>
          <w:jc w:val="center"/>
        </w:trPr>
        <w:tc>
          <w:tcPr>
            <w:tcW w:w="2614" w:type="dxa"/>
            <w:tcBorders>
              <w:top w:val="nil"/>
              <w:left w:val="nil"/>
              <w:bottom w:val="nil"/>
              <w:right w:val="nil"/>
            </w:tcBorders>
          </w:tcPr>
          <w:p w14:paraId="1231B4D5"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Richest*Polity2</w:t>
            </w:r>
          </w:p>
        </w:tc>
        <w:tc>
          <w:tcPr>
            <w:tcW w:w="1032" w:type="dxa"/>
            <w:tcBorders>
              <w:top w:val="nil"/>
              <w:left w:val="nil"/>
              <w:bottom w:val="nil"/>
              <w:right w:val="nil"/>
            </w:tcBorders>
          </w:tcPr>
          <w:p w14:paraId="63D7D9AA"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-0.054*</w:t>
            </w:r>
          </w:p>
        </w:tc>
        <w:tc>
          <w:tcPr>
            <w:tcW w:w="1032" w:type="dxa"/>
            <w:tcBorders>
              <w:top w:val="nil"/>
              <w:left w:val="nil"/>
              <w:bottom w:val="nil"/>
              <w:right w:val="nil"/>
            </w:tcBorders>
          </w:tcPr>
          <w:p w14:paraId="51A289A3"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-0.011</w:t>
            </w:r>
          </w:p>
        </w:tc>
        <w:tc>
          <w:tcPr>
            <w:tcW w:w="1032" w:type="dxa"/>
            <w:tcBorders>
              <w:top w:val="nil"/>
              <w:left w:val="nil"/>
              <w:bottom w:val="nil"/>
              <w:right w:val="nil"/>
            </w:tcBorders>
          </w:tcPr>
          <w:p w14:paraId="51252CE4"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0.011</w:t>
            </w:r>
          </w:p>
        </w:tc>
      </w:tr>
      <w:tr w:rsidR="0085416A" w:rsidRPr="00944A43" w14:paraId="78E4F31E" w14:textId="77777777" w:rsidTr="00625961">
        <w:trPr>
          <w:trHeight w:val="1"/>
          <w:jc w:val="center"/>
        </w:trPr>
        <w:tc>
          <w:tcPr>
            <w:tcW w:w="2614" w:type="dxa"/>
            <w:tcBorders>
              <w:top w:val="nil"/>
              <w:left w:val="nil"/>
              <w:bottom w:val="nil"/>
              <w:right w:val="nil"/>
            </w:tcBorders>
          </w:tcPr>
          <w:p w14:paraId="7464106D"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7DA4AB53"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(0.029)</w:t>
            </w:r>
          </w:p>
        </w:tc>
        <w:tc>
          <w:tcPr>
            <w:tcW w:w="1032" w:type="dxa"/>
            <w:tcBorders>
              <w:top w:val="nil"/>
              <w:left w:val="nil"/>
              <w:bottom w:val="nil"/>
              <w:right w:val="nil"/>
            </w:tcBorders>
          </w:tcPr>
          <w:p w14:paraId="0841FF38"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(0.017)</w:t>
            </w:r>
          </w:p>
        </w:tc>
        <w:tc>
          <w:tcPr>
            <w:tcW w:w="1032" w:type="dxa"/>
            <w:tcBorders>
              <w:top w:val="nil"/>
              <w:left w:val="nil"/>
              <w:bottom w:val="nil"/>
              <w:right w:val="nil"/>
            </w:tcBorders>
          </w:tcPr>
          <w:p w14:paraId="0A36F1BF"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(0.008)</w:t>
            </w:r>
          </w:p>
        </w:tc>
      </w:tr>
      <w:tr w:rsidR="0085416A" w:rsidRPr="00944A43" w14:paraId="0CECBEE5" w14:textId="77777777" w:rsidTr="00625961">
        <w:trPr>
          <w:trHeight w:val="1"/>
          <w:jc w:val="center"/>
        </w:trPr>
        <w:tc>
          <w:tcPr>
            <w:tcW w:w="2614" w:type="dxa"/>
            <w:tcBorders>
              <w:top w:val="nil"/>
              <w:left w:val="nil"/>
              <w:bottom w:val="nil"/>
              <w:right w:val="nil"/>
            </w:tcBorders>
          </w:tcPr>
          <w:p w14:paraId="024FB1B9"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Poorest*Polity2</w:t>
            </w:r>
          </w:p>
        </w:tc>
        <w:tc>
          <w:tcPr>
            <w:tcW w:w="1032" w:type="dxa"/>
            <w:tcBorders>
              <w:top w:val="nil"/>
              <w:left w:val="nil"/>
              <w:bottom w:val="nil"/>
              <w:right w:val="nil"/>
            </w:tcBorders>
          </w:tcPr>
          <w:p w14:paraId="3050A6E7"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-0.071***</w:t>
            </w:r>
          </w:p>
        </w:tc>
        <w:tc>
          <w:tcPr>
            <w:tcW w:w="1032" w:type="dxa"/>
            <w:tcBorders>
              <w:top w:val="nil"/>
              <w:left w:val="nil"/>
              <w:bottom w:val="nil"/>
              <w:right w:val="nil"/>
            </w:tcBorders>
          </w:tcPr>
          <w:p w14:paraId="5843740E"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-0.020</w:t>
            </w:r>
          </w:p>
        </w:tc>
        <w:tc>
          <w:tcPr>
            <w:tcW w:w="1032" w:type="dxa"/>
            <w:tcBorders>
              <w:top w:val="nil"/>
              <w:left w:val="nil"/>
              <w:bottom w:val="nil"/>
              <w:right w:val="nil"/>
            </w:tcBorders>
          </w:tcPr>
          <w:p w14:paraId="50F2C7ED"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0.026***</w:t>
            </w:r>
          </w:p>
        </w:tc>
      </w:tr>
      <w:tr w:rsidR="0085416A" w:rsidRPr="00944A43" w14:paraId="7BFB0BEF" w14:textId="77777777" w:rsidTr="00625961">
        <w:trPr>
          <w:trHeight w:val="1"/>
          <w:jc w:val="center"/>
        </w:trPr>
        <w:tc>
          <w:tcPr>
            <w:tcW w:w="2614" w:type="dxa"/>
            <w:tcBorders>
              <w:top w:val="nil"/>
              <w:left w:val="nil"/>
              <w:bottom w:val="nil"/>
              <w:right w:val="nil"/>
            </w:tcBorders>
          </w:tcPr>
          <w:p w14:paraId="71640AF7"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3EEFD3D9"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(0.023)</w:t>
            </w:r>
          </w:p>
        </w:tc>
        <w:tc>
          <w:tcPr>
            <w:tcW w:w="1032" w:type="dxa"/>
            <w:tcBorders>
              <w:top w:val="nil"/>
              <w:left w:val="nil"/>
              <w:bottom w:val="nil"/>
              <w:right w:val="nil"/>
            </w:tcBorders>
          </w:tcPr>
          <w:p w14:paraId="1D3C0290"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(0.012)</w:t>
            </w:r>
          </w:p>
        </w:tc>
        <w:tc>
          <w:tcPr>
            <w:tcW w:w="1032" w:type="dxa"/>
            <w:tcBorders>
              <w:top w:val="nil"/>
              <w:left w:val="nil"/>
              <w:bottom w:val="nil"/>
              <w:right w:val="nil"/>
            </w:tcBorders>
          </w:tcPr>
          <w:p w14:paraId="4FAEB24D"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(0.007)</w:t>
            </w:r>
          </w:p>
        </w:tc>
      </w:tr>
      <w:tr w:rsidR="0085416A" w:rsidRPr="00944A43" w14:paraId="51E84372" w14:textId="77777777" w:rsidTr="00625961">
        <w:trPr>
          <w:trHeight w:val="1"/>
          <w:jc w:val="center"/>
        </w:trPr>
        <w:tc>
          <w:tcPr>
            <w:tcW w:w="2614" w:type="dxa"/>
            <w:tcBorders>
              <w:top w:val="nil"/>
              <w:left w:val="nil"/>
              <w:bottom w:val="nil"/>
              <w:right w:val="nil"/>
            </w:tcBorders>
          </w:tcPr>
          <w:p w14:paraId="6905D977" w14:textId="77777777" w:rsidR="0085416A" w:rsidRPr="00030098" w:rsidRDefault="0085416A" w:rsidP="006B3389">
            <w:pPr>
              <w:autoSpaceDE w:val="0"/>
              <w:autoSpaceDN w:val="0"/>
              <w:adjustRightInd w:val="0"/>
              <w:rPr>
                <w:rFonts w:eastAsia="Times New Roman"/>
                <w:sz w:val="16"/>
                <w:szCs w:val="16"/>
              </w:rPr>
            </w:pPr>
            <w:r>
              <w:rPr>
                <w:rFonts w:eastAsia="Times New Roman"/>
                <w:sz w:val="16"/>
                <w:szCs w:val="16"/>
              </w:rPr>
              <w:t>Richest*Poorest</w:t>
            </w:r>
          </w:p>
        </w:tc>
        <w:tc>
          <w:tcPr>
            <w:tcW w:w="1032" w:type="dxa"/>
            <w:tcBorders>
              <w:top w:val="nil"/>
              <w:left w:val="nil"/>
              <w:bottom w:val="nil"/>
              <w:right w:val="nil"/>
            </w:tcBorders>
          </w:tcPr>
          <w:p w14:paraId="34DE0B77"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-0.554***</w:t>
            </w:r>
          </w:p>
        </w:tc>
        <w:tc>
          <w:tcPr>
            <w:tcW w:w="1032" w:type="dxa"/>
            <w:tcBorders>
              <w:top w:val="nil"/>
              <w:left w:val="nil"/>
              <w:bottom w:val="nil"/>
              <w:right w:val="nil"/>
            </w:tcBorders>
          </w:tcPr>
          <w:p w14:paraId="279C461C"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-0.168</w:t>
            </w:r>
          </w:p>
        </w:tc>
        <w:tc>
          <w:tcPr>
            <w:tcW w:w="1032" w:type="dxa"/>
            <w:tcBorders>
              <w:top w:val="nil"/>
              <w:left w:val="nil"/>
              <w:bottom w:val="nil"/>
              <w:right w:val="nil"/>
            </w:tcBorders>
          </w:tcPr>
          <w:p w14:paraId="2AA9DF4C"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0.281***</w:t>
            </w:r>
          </w:p>
        </w:tc>
      </w:tr>
      <w:tr w:rsidR="0085416A" w:rsidRPr="00944A43" w14:paraId="0AFB3CAA" w14:textId="77777777" w:rsidTr="00625961">
        <w:trPr>
          <w:trHeight w:val="1"/>
          <w:jc w:val="center"/>
        </w:trPr>
        <w:tc>
          <w:tcPr>
            <w:tcW w:w="2614" w:type="dxa"/>
            <w:tcBorders>
              <w:top w:val="nil"/>
              <w:left w:val="nil"/>
              <w:bottom w:val="nil"/>
              <w:right w:val="nil"/>
            </w:tcBorders>
          </w:tcPr>
          <w:p w14:paraId="56704846"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68C5DDF4"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(0.213)</w:t>
            </w:r>
          </w:p>
        </w:tc>
        <w:tc>
          <w:tcPr>
            <w:tcW w:w="1032" w:type="dxa"/>
            <w:tcBorders>
              <w:top w:val="nil"/>
              <w:left w:val="nil"/>
              <w:bottom w:val="nil"/>
              <w:right w:val="nil"/>
            </w:tcBorders>
          </w:tcPr>
          <w:p w14:paraId="11D887BB"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(0.122)</w:t>
            </w:r>
          </w:p>
        </w:tc>
        <w:tc>
          <w:tcPr>
            <w:tcW w:w="1032" w:type="dxa"/>
            <w:tcBorders>
              <w:top w:val="nil"/>
              <w:left w:val="nil"/>
              <w:bottom w:val="nil"/>
              <w:right w:val="nil"/>
            </w:tcBorders>
          </w:tcPr>
          <w:p w14:paraId="1CD3F8C4"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(0.063)</w:t>
            </w:r>
          </w:p>
        </w:tc>
      </w:tr>
      <w:tr w:rsidR="0085416A" w:rsidRPr="00944A43" w14:paraId="0198DB56" w14:textId="77777777" w:rsidTr="00625961">
        <w:trPr>
          <w:trHeight w:val="1"/>
          <w:jc w:val="center"/>
        </w:trPr>
        <w:tc>
          <w:tcPr>
            <w:tcW w:w="2614" w:type="dxa"/>
            <w:tcBorders>
              <w:top w:val="nil"/>
              <w:left w:val="nil"/>
              <w:bottom w:val="nil"/>
              <w:right w:val="nil"/>
            </w:tcBorders>
          </w:tcPr>
          <w:p w14:paraId="635307D8" w14:textId="77777777" w:rsidR="0085416A" w:rsidRPr="00030098" w:rsidRDefault="0085416A" w:rsidP="006B3389">
            <w:pPr>
              <w:autoSpaceDE w:val="0"/>
              <w:autoSpaceDN w:val="0"/>
              <w:adjustRightInd w:val="0"/>
              <w:rPr>
                <w:rFonts w:eastAsia="Times New Roman"/>
                <w:sz w:val="16"/>
                <w:szCs w:val="16"/>
              </w:rPr>
            </w:pPr>
            <w:r>
              <w:rPr>
                <w:rFonts w:eastAsia="Times New Roman"/>
                <w:sz w:val="16"/>
                <w:szCs w:val="16"/>
              </w:rPr>
              <w:t>Richest*Poorest*</w:t>
            </w:r>
          </w:p>
        </w:tc>
        <w:tc>
          <w:tcPr>
            <w:tcW w:w="1032" w:type="dxa"/>
            <w:tcBorders>
              <w:top w:val="nil"/>
              <w:left w:val="nil"/>
              <w:bottom w:val="nil"/>
              <w:right w:val="nil"/>
            </w:tcBorders>
          </w:tcPr>
          <w:p w14:paraId="336231AA"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0.039***</w:t>
            </w:r>
          </w:p>
        </w:tc>
        <w:tc>
          <w:tcPr>
            <w:tcW w:w="1032" w:type="dxa"/>
            <w:tcBorders>
              <w:top w:val="nil"/>
              <w:left w:val="nil"/>
              <w:bottom w:val="nil"/>
              <w:right w:val="nil"/>
            </w:tcBorders>
          </w:tcPr>
          <w:p w14:paraId="0B5CF9A4"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0.013</w:t>
            </w:r>
          </w:p>
        </w:tc>
        <w:tc>
          <w:tcPr>
            <w:tcW w:w="1032" w:type="dxa"/>
            <w:tcBorders>
              <w:top w:val="nil"/>
              <w:left w:val="nil"/>
              <w:bottom w:val="nil"/>
              <w:right w:val="nil"/>
            </w:tcBorders>
          </w:tcPr>
          <w:p w14:paraId="56687D39"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-0.016***</w:t>
            </w:r>
          </w:p>
        </w:tc>
      </w:tr>
      <w:tr w:rsidR="0085416A" w:rsidRPr="00944A43" w14:paraId="0E2150F6" w14:textId="77777777" w:rsidTr="00625961">
        <w:trPr>
          <w:trHeight w:val="207"/>
          <w:jc w:val="center"/>
        </w:trPr>
        <w:tc>
          <w:tcPr>
            <w:tcW w:w="2614" w:type="dxa"/>
            <w:tcBorders>
              <w:top w:val="nil"/>
              <w:left w:val="nil"/>
              <w:bottom w:val="nil"/>
              <w:right w:val="nil"/>
            </w:tcBorders>
          </w:tcPr>
          <w:p w14:paraId="60232DBC" w14:textId="77777777" w:rsidR="0085416A" w:rsidRPr="00030098" w:rsidRDefault="0085416A" w:rsidP="006B3389">
            <w:pPr>
              <w:autoSpaceDE w:val="0"/>
              <w:autoSpaceDN w:val="0"/>
              <w:adjustRightInd w:val="0"/>
              <w:rPr>
                <w:rFonts w:eastAsia="Times New Roman"/>
                <w:sz w:val="16"/>
                <w:szCs w:val="16"/>
              </w:rPr>
            </w:pPr>
            <w:r>
              <w:rPr>
                <w:rFonts w:eastAsia="Times New Roman"/>
                <w:sz w:val="16"/>
                <w:szCs w:val="16"/>
              </w:rPr>
              <w:t>Poliy2</w:t>
            </w:r>
          </w:p>
        </w:tc>
        <w:tc>
          <w:tcPr>
            <w:tcW w:w="1032" w:type="dxa"/>
            <w:tcBorders>
              <w:top w:val="nil"/>
              <w:left w:val="nil"/>
              <w:bottom w:val="nil"/>
              <w:right w:val="nil"/>
            </w:tcBorders>
          </w:tcPr>
          <w:p w14:paraId="17FC501C"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(0.014)</w:t>
            </w:r>
          </w:p>
        </w:tc>
        <w:tc>
          <w:tcPr>
            <w:tcW w:w="1032" w:type="dxa"/>
            <w:tcBorders>
              <w:top w:val="nil"/>
              <w:left w:val="nil"/>
              <w:bottom w:val="nil"/>
              <w:right w:val="nil"/>
            </w:tcBorders>
          </w:tcPr>
          <w:p w14:paraId="41826FAC"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(0.009)</w:t>
            </w:r>
          </w:p>
        </w:tc>
        <w:tc>
          <w:tcPr>
            <w:tcW w:w="1032" w:type="dxa"/>
            <w:tcBorders>
              <w:top w:val="nil"/>
              <w:left w:val="nil"/>
              <w:bottom w:val="nil"/>
              <w:right w:val="nil"/>
            </w:tcBorders>
          </w:tcPr>
          <w:p w14:paraId="3E4C3F33"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(0.004)</w:t>
            </w:r>
          </w:p>
        </w:tc>
      </w:tr>
      <w:tr w:rsidR="0085416A" w:rsidRPr="00944A43" w14:paraId="5F65BAD1" w14:textId="77777777" w:rsidTr="00625961">
        <w:trPr>
          <w:trHeight w:val="1"/>
          <w:jc w:val="center"/>
        </w:trPr>
        <w:tc>
          <w:tcPr>
            <w:tcW w:w="2614" w:type="dxa"/>
            <w:tcBorders>
              <w:top w:val="nil"/>
              <w:left w:val="nil"/>
              <w:bottom w:val="nil"/>
              <w:right w:val="nil"/>
            </w:tcBorders>
          </w:tcPr>
          <w:p w14:paraId="2F2BA125"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Interstate War</w:t>
            </w:r>
          </w:p>
        </w:tc>
        <w:tc>
          <w:tcPr>
            <w:tcW w:w="1032" w:type="dxa"/>
            <w:tcBorders>
              <w:top w:val="nil"/>
              <w:left w:val="nil"/>
              <w:bottom w:val="nil"/>
              <w:right w:val="nil"/>
            </w:tcBorders>
          </w:tcPr>
          <w:p w14:paraId="0716F609"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0.225</w:t>
            </w:r>
          </w:p>
        </w:tc>
        <w:tc>
          <w:tcPr>
            <w:tcW w:w="1032" w:type="dxa"/>
            <w:tcBorders>
              <w:top w:val="nil"/>
              <w:left w:val="nil"/>
              <w:bottom w:val="nil"/>
              <w:right w:val="nil"/>
            </w:tcBorders>
          </w:tcPr>
          <w:p w14:paraId="122CE485"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0.094</w:t>
            </w:r>
          </w:p>
        </w:tc>
        <w:tc>
          <w:tcPr>
            <w:tcW w:w="1032" w:type="dxa"/>
            <w:tcBorders>
              <w:top w:val="nil"/>
              <w:left w:val="nil"/>
              <w:bottom w:val="nil"/>
              <w:right w:val="nil"/>
            </w:tcBorders>
          </w:tcPr>
          <w:p w14:paraId="56503DF5"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-0.025</w:t>
            </w:r>
          </w:p>
        </w:tc>
      </w:tr>
      <w:tr w:rsidR="0085416A" w:rsidRPr="00944A43" w14:paraId="42A290A4" w14:textId="77777777" w:rsidTr="00625961">
        <w:trPr>
          <w:trHeight w:val="1"/>
          <w:jc w:val="center"/>
        </w:trPr>
        <w:tc>
          <w:tcPr>
            <w:tcW w:w="2614" w:type="dxa"/>
            <w:tcBorders>
              <w:top w:val="nil"/>
              <w:left w:val="nil"/>
              <w:bottom w:val="nil"/>
              <w:right w:val="nil"/>
            </w:tcBorders>
          </w:tcPr>
          <w:p w14:paraId="5CBCC375"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2442AF75"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(0.143)</w:t>
            </w:r>
          </w:p>
        </w:tc>
        <w:tc>
          <w:tcPr>
            <w:tcW w:w="1032" w:type="dxa"/>
            <w:tcBorders>
              <w:top w:val="nil"/>
              <w:left w:val="nil"/>
              <w:bottom w:val="nil"/>
              <w:right w:val="nil"/>
            </w:tcBorders>
          </w:tcPr>
          <w:p w14:paraId="390507C2"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(0.066)</w:t>
            </w:r>
          </w:p>
        </w:tc>
        <w:tc>
          <w:tcPr>
            <w:tcW w:w="1032" w:type="dxa"/>
            <w:tcBorders>
              <w:top w:val="nil"/>
              <w:left w:val="nil"/>
              <w:bottom w:val="nil"/>
              <w:right w:val="nil"/>
            </w:tcBorders>
          </w:tcPr>
          <w:p w14:paraId="656DDC1F"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(0.026)</w:t>
            </w:r>
          </w:p>
        </w:tc>
      </w:tr>
      <w:tr w:rsidR="0085416A" w:rsidRPr="00944A43" w14:paraId="07CAEEB6" w14:textId="77777777" w:rsidTr="00625961">
        <w:trPr>
          <w:trHeight w:val="1"/>
          <w:jc w:val="center"/>
        </w:trPr>
        <w:tc>
          <w:tcPr>
            <w:tcW w:w="2614" w:type="dxa"/>
            <w:tcBorders>
              <w:top w:val="nil"/>
              <w:left w:val="nil"/>
              <w:bottom w:val="nil"/>
              <w:right w:val="nil"/>
            </w:tcBorders>
          </w:tcPr>
          <w:p w14:paraId="7193B552"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Civil War</w:t>
            </w:r>
          </w:p>
        </w:tc>
        <w:tc>
          <w:tcPr>
            <w:tcW w:w="1032" w:type="dxa"/>
            <w:tcBorders>
              <w:top w:val="nil"/>
              <w:left w:val="nil"/>
              <w:bottom w:val="nil"/>
              <w:right w:val="nil"/>
            </w:tcBorders>
          </w:tcPr>
          <w:p w14:paraId="79CC98D7"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1.266***</w:t>
            </w:r>
          </w:p>
        </w:tc>
        <w:tc>
          <w:tcPr>
            <w:tcW w:w="1032" w:type="dxa"/>
            <w:tcBorders>
              <w:top w:val="nil"/>
              <w:left w:val="nil"/>
              <w:bottom w:val="nil"/>
              <w:right w:val="nil"/>
            </w:tcBorders>
          </w:tcPr>
          <w:p w14:paraId="46B9F822"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0.465***</w:t>
            </w:r>
          </w:p>
        </w:tc>
        <w:tc>
          <w:tcPr>
            <w:tcW w:w="1032" w:type="dxa"/>
            <w:tcBorders>
              <w:top w:val="nil"/>
              <w:left w:val="nil"/>
              <w:bottom w:val="nil"/>
              <w:right w:val="nil"/>
            </w:tcBorders>
          </w:tcPr>
          <w:p w14:paraId="76CBE988"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-0.161***</w:t>
            </w:r>
          </w:p>
        </w:tc>
      </w:tr>
      <w:tr w:rsidR="0085416A" w:rsidRPr="00944A43" w14:paraId="76C73306" w14:textId="77777777" w:rsidTr="00625961">
        <w:trPr>
          <w:trHeight w:val="234"/>
          <w:jc w:val="center"/>
        </w:trPr>
        <w:tc>
          <w:tcPr>
            <w:tcW w:w="2614" w:type="dxa"/>
            <w:tcBorders>
              <w:top w:val="nil"/>
              <w:left w:val="nil"/>
              <w:bottom w:val="nil"/>
              <w:right w:val="nil"/>
            </w:tcBorders>
          </w:tcPr>
          <w:p w14:paraId="0F34699A"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40CA4BF7"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(0.125)</w:t>
            </w:r>
          </w:p>
        </w:tc>
        <w:tc>
          <w:tcPr>
            <w:tcW w:w="1032" w:type="dxa"/>
            <w:tcBorders>
              <w:top w:val="nil"/>
              <w:left w:val="nil"/>
              <w:bottom w:val="nil"/>
              <w:right w:val="nil"/>
            </w:tcBorders>
          </w:tcPr>
          <w:p w14:paraId="0FC64446"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(0.049)</w:t>
            </w:r>
          </w:p>
        </w:tc>
        <w:tc>
          <w:tcPr>
            <w:tcW w:w="1032" w:type="dxa"/>
            <w:tcBorders>
              <w:top w:val="nil"/>
              <w:left w:val="nil"/>
              <w:bottom w:val="nil"/>
              <w:right w:val="nil"/>
            </w:tcBorders>
          </w:tcPr>
          <w:p w14:paraId="661961BB"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(0.022)</w:t>
            </w:r>
          </w:p>
        </w:tc>
      </w:tr>
      <w:tr w:rsidR="0085416A" w:rsidRPr="00944A43" w14:paraId="5B3C470E" w14:textId="77777777" w:rsidTr="00625961">
        <w:trPr>
          <w:trHeight w:val="1"/>
          <w:jc w:val="center"/>
        </w:trPr>
        <w:tc>
          <w:tcPr>
            <w:tcW w:w="2614" w:type="dxa"/>
            <w:vMerge w:val="restart"/>
            <w:tcBorders>
              <w:top w:val="nil"/>
              <w:left w:val="nil"/>
              <w:right w:val="nil"/>
            </w:tcBorders>
          </w:tcPr>
          <w:p w14:paraId="52FD6331"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GDP per Capita (logged)</w:t>
            </w:r>
          </w:p>
        </w:tc>
        <w:tc>
          <w:tcPr>
            <w:tcW w:w="1032" w:type="dxa"/>
            <w:tcBorders>
              <w:top w:val="nil"/>
              <w:left w:val="nil"/>
              <w:bottom w:val="nil"/>
              <w:right w:val="nil"/>
            </w:tcBorders>
          </w:tcPr>
          <w:p w14:paraId="09496790"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-0.465***</w:t>
            </w:r>
          </w:p>
        </w:tc>
        <w:tc>
          <w:tcPr>
            <w:tcW w:w="1032" w:type="dxa"/>
            <w:tcBorders>
              <w:top w:val="nil"/>
              <w:left w:val="nil"/>
              <w:bottom w:val="nil"/>
              <w:right w:val="nil"/>
            </w:tcBorders>
          </w:tcPr>
          <w:p w14:paraId="6356EFB9"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-0.240***</w:t>
            </w:r>
          </w:p>
        </w:tc>
        <w:tc>
          <w:tcPr>
            <w:tcW w:w="1032" w:type="dxa"/>
            <w:tcBorders>
              <w:top w:val="nil"/>
              <w:left w:val="nil"/>
              <w:bottom w:val="nil"/>
              <w:right w:val="nil"/>
            </w:tcBorders>
          </w:tcPr>
          <w:p w14:paraId="00BC84B8"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0.362***</w:t>
            </w:r>
          </w:p>
        </w:tc>
      </w:tr>
      <w:tr w:rsidR="0085416A" w:rsidRPr="00944A43" w14:paraId="11BA1343" w14:textId="77777777" w:rsidTr="00625961">
        <w:trPr>
          <w:trHeight w:val="1"/>
          <w:jc w:val="center"/>
        </w:trPr>
        <w:tc>
          <w:tcPr>
            <w:tcW w:w="2614" w:type="dxa"/>
            <w:vMerge/>
            <w:tcBorders>
              <w:left w:val="nil"/>
              <w:bottom w:val="nil"/>
              <w:right w:val="nil"/>
            </w:tcBorders>
          </w:tcPr>
          <w:p w14:paraId="327ED77A"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47E57DE3"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(0.039)</w:t>
            </w:r>
          </w:p>
        </w:tc>
        <w:tc>
          <w:tcPr>
            <w:tcW w:w="1032" w:type="dxa"/>
            <w:tcBorders>
              <w:top w:val="nil"/>
              <w:left w:val="nil"/>
              <w:bottom w:val="nil"/>
              <w:right w:val="nil"/>
            </w:tcBorders>
          </w:tcPr>
          <w:p w14:paraId="1132880A"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(0.020)</w:t>
            </w:r>
          </w:p>
        </w:tc>
        <w:tc>
          <w:tcPr>
            <w:tcW w:w="1032" w:type="dxa"/>
            <w:tcBorders>
              <w:top w:val="nil"/>
              <w:left w:val="nil"/>
              <w:bottom w:val="nil"/>
              <w:right w:val="nil"/>
            </w:tcBorders>
          </w:tcPr>
          <w:p w14:paraId="546715BF"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(0.024)</w:t>
            </w:r>
          </w:p>
        </w:tc>
      </w:tr>
      <w:tr w:rsidR="0085416A" w:rsidRPr="00944A43" w14:paraId="64A0B7B3" w14:textId="77777777" w:rsidTr="00625961">
        <w:trPr>
          <w:trHeight w:val="1"/>
          <w:jc w:val="center"/>
        </w:trPr>
        <w:tc>
          <w:tcPr>
            <w:tcW w:w="2614" w:type="dxa"/>
            <w:tcBorders>
              <w:top w:val="nil"/>
              <w:left w:val="nil"/>
              <w:bottom w:val="nil"/>
              <w:right w:val="nil"/>
            </w:tcBorders>
          </w:tcPr>
          <w:p w14:paraId="2A81A0C5"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 xml:space="preserve">GDP growth </w:t>
            </w:r>
          </w:p>
        </w:tc>
        <w:tc>
          <w:tcPr>
            <w:tcW w:w="1032" w:type="dxa"/>
            <w:tcBorders>
              <w:top w:val="nil"/>
              <w:left w:val="nil"/>
              <w:bottom w:val="nil"/>
              <w:right w:val="nil"/>
            </w:tcBorders>
          </w:tcPr>
          <w:p w14:paraId="3661EBE0"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0.008**</w:t>
            </w:r>
          </w:p>
        </w:tc>
        <w:tc>
          <w:tcPr>
            <w:tcW w:w="1032" w:type="dxa"/>
            <w:tcBorders>
              <w:top w:val="nil"/>
              <w:left w:val="nil"/>
              <w:bottom w:val="nil"/>
              <w:right w:val="nil"/>
            </w:tcBorders>
          </w:tcPr>
          <w:p w14:paraId="322E8667"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0.000</w:t>
            </w:r>
          </w:p>
        </w:tc>
        <w:tc>
          <w:tcPr>
            <w:tcW w:w="1032" w:type="dxa"/>
            <w:tcBorders>
              <w:top w:val="nil"/>
              <w:left w:val="nil"/>
              <w:bottom w:val="nil"/>
              <w:right w:val="nil"/>
            </w:tcBorders>
          </w:tcPr>
          <w:p w14:paraId="5E9A6850"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-0.001**</w:t>
            </w:r>
          </w:p>
        </w:tc>
      </w:tr>
      <w:tr w:rsidR="0085416A" w:rsidRPr="00944A43" w14:paraId="62D424AC" w14:textId="77777777" w:rsidTr="00625961">
        <w:trPr>
          <w:trHeight w:val="1"/>
          <w:jc w:val="center"/>
        </w:trPr>
        <w:tc>
          <w:tcPr>
            <w:tcW w:w="2614" w:type="dxa"/>
            <w:tcBorders>
              <w:top w:val="nil"/>
              <w:left w:val="nil"/>
              <w:bottom w:val="nil"/>
              <w:right w:val="nil"/>
            </w:tcBorders>
          </w:tcPr>
          <w:p w14:paraId="04B44AC9"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5985813A"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(0.004)</w:t>
            </w:r>
          </w:p>
        </w:tc>
        <w:tc>
          <w:tcPr>
            <w:tcW w:w="1032" w:type="dxa"/>
            <w:tcBorders>
              <w:top w:val="nil"/>
              <w:left w:val="nil"/>
              <w:bottom w:val="nil"/>
              <w:right w:val="nil"/>
            </w:tcBorders>
          </w:tcPr>
          <w:p w14:paraId="3EFB36E4"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(0.001)</w:t>
            </w:r>
          </w:p>
        </w:tc>
        <w:tc>
          <w:tcPr>
            <w:tcW w:w="1032" w:type="dxa"/>
            <w:tcBorders>
              <w:top w:val="nil"/>
              <w:left w:val="nil"/>
              <w:bottom w:val="nil"/>
              <w:right w:val="nil"/>
            </w:tcBorders>
          </w:tcPr>
          <w:p w14:paraId="2BEDF4C6"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(0.001)</w:t>
            </w:r>
          </w:p>
        </w:tc>
      </w:tr>
      <w:tr w:rsidR="0085416A" w:rsidRPr="00944A43" w14:paraId="3733E3DD" w14:textId="77777777" w:rsidTr="00625961">
        <w:trPr>
          <w:trHeight w:val="1"/>
          <w:jc w:val="center"/>
        </w:trPr>
        <w:tc>
          <w:tcPr>
            <w:tcW w:w="2614" w:type="dxa"/>
            <w:vMerge w:val="restart"/>
            <w:tcBorders>
              <w:top w:val="nil"/>
              <w:left w:val="nil"/>
              <w:right w:val="nil"/>
            </w:tcBorders>
          </w:tcPr>
          <w:p w14:paraId="7F8FC507"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Population (logged)</w:t>
            </w:r>
          </w:p>
        </w:tc>
        <w:tc>
          <w:tcPr>
            <w:tcW w:w="1032" w:type="dxa"/>
            <w:tcBorders>
              <w:top w:val="nil"/>
              <w:left w:val="nil"/>
              <w:bottom w:val="nil"/>
              <w:right w:val="nil"/>
            </w:tcBorders>
          </w:tcPr>
          <w:p w14:paraId="4E0DA6BC"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0.436***</w:t>
            </w:r>
          </w:p>
        </w:tc>
        <w:tc>
          <w:tcPr>
            <w:tcW w:w="1032" w:type="dxa"/>
            <w:tcBorders>
              <w:top w:val="nil"/>
              <w:left w:val="nil"/>
              <w:bottom w:val="nil"/>
              <w:right w:val="nil"/>
            </w:tcBorders>
          </w:tcPr>
          <w:p w14:paraId="4675F0A3"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0.186***</w:t>
            </w:r>
          </w:p>
        </w:tc>
        <w:tc>
          <w:tcPr>
            <w:tcW w:w="1032" w:type="dxa"/>
            <w:tcBorders>
              <w:top w:val="nil"/>
              <w:left w:val="nil"/>
              <w:bottom w:val="nil"/>
              <w:right w:val="nil"/>
            </w:tcBorders>
          </w:tcPr>
          <w:p w14:paraId="74352E08"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-0.217***</w:t>
            </w:r>
          </w:p>
        </w:tc>
      </w:tr>
      <w:tr w:rsidR="0085416A" w:rsidRPr="00944A43" w14:paraId="095D7685" w14:textId="77777777" w:rsidTr="00625961">
        <w:trPr>
          <w:trHeight w:val="1"/>
          <w:jc w:val="center"/>
        </w:trPr>
        <w:tc>
          <w:tcPr>
            <w:tcW w:w="2614" w:type="dxa"/>
            <w:vMerge/>
            <w:tcBorders>
              <w:left w:val="nil"/>
              <w:bottom w:val="nil"/>
              <w:right w:val="nil"/>
            </w:tcBorders>
          </w:tcPr>
          <w:p w14:paraId="5CB971F8"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71CB24D7"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(0.022)</w:t>
            </w:r>
          </w:p>
        </w:tc>
        <w:tc>
          <w:tcPr>
            <w:tcW w:w="1032" w:type="dxa"/>
            <w:tcBorders>
              <w:top w:val="nil"/>
              <w:left w:val="nil"/>
              <w:bottom w:val="nil"/>
              <w:right w:val="nil"/>
            </w:tcBorders>
          </w:tcPr>
          <w:p w14:paraId="5F4DDFFE"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(0.016)</w:t>
            </w:r>
          </w:p>
        </w:tc>
        <w:tc>
          <w:tcPr>
            <w:tcW w:w="1032" w:type="dxa"/>
            <w:tcBorders>
              <w:top w:val="nil"/>
              <w:left w:val="nil"/>
              <w:bottom w:val="nil"/>
              <w:right w:val="nil"/>
            </w:tcBorders>
          </w:tcPr>
          <w:p w14:paraId="417A3C06"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(0.015)</w:t>
            </w:r>
          </w:p>
        </w:tc>
      </w:tr>
      <w:tr w:rsidR="0085416A" w:rsidRPr="00944A43" w14:paraId="26E1E0F3" w14:textId="77777777" w:rsidTr="00625961">
        <w:trPr>
          <w:trHeight w:val="1"/>
          <w:jc w:val="center"/>
        </w:trPr>
        <w:tc>
          <w:tcPr>
            <w:tcW w:w="2614" w:type="dxa"/>
            <w:vMerge w:val="restart"/>
            <w:tcBorders>
              <w:top w:val="nil"/>
              <w:left w:val="nil"/>
              <w:right w:val="nil"/>
            </w:tcBorders>
          </w:tcPr>
          <w:p w14:paraId="6198729A"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sz w:val="16"/>
                <w:szCs w:val="16"/>
              </w:rPr>
              <w:t>Oil per capita (logged)</w:t>
            </w:r>
          </w:p>
        </w:tc>
        <w:tc>
          <w:tcPr>
            <w:tcW w:w="1032" w:type="dxa"/>
            <w:tcBorders>
              <w:top w:val="nil"/>
              <w:left w:val="nil"/>
              <w:bottom w:val="nil"/>
              <w:right w:val="nil"/>
            </w:tcBorders>
          </w:tcPr>
          <w:p w14:paraId="0BF5F582"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0.019</w:t>
            </w:r>
          </w:p>
        </w:tc>
        <w:tc>
          <w:tcPr>
            <w:tcW w:w="1032" w:type="dxa"/>
            <w:tcBorders>
              <w:top w:val="nil"/>
              <w:left w:val="nil"/>
              <w:bottom w:val="nil"/>
              <w:right w:val="nil"/>
            </w:tcBorders>
          </w:tcPr>
          <w:p w14:paraId="018B3F7D"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-0.001</w:t>
            </w:r>
          </w:p>
        </w:tc>
        <w:tc>
          <w:tcPr>
            <w:tcW w:w="1032" w:type="dxa"/>
            <w:tcBorders>
              <w:top w:val="nil"/>
              <w:left w:val="nil"/>
              <w:bottom w:val="nil"/>
              <w:right w:val="nil"/>
            </w:tcBorders>
          </w:tcPr>
          <w:p w14:paraId="25C237C2"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-0.004</w:t>
            </w:r>
          </w:p>
        </w:tc>
      </w:tr>
      <w:tr w:rsidR="0085416A" w:rsidRPr="00944A43" w14:paraId="273300F6" w14:textId="77777777" w:rsidTr="00625961">
        <w:trPr>
          <w:trHeight w:val="1"/>
          <w:jc w:val="center"/>
        </w:trPr>
        <w:tc>
          <w:tcPr>
            <w:tcW w:w="2614" w:type="dxa"/>
            <w:vMerge/>
            <w:tcBorders>
              <w:left w:val="nil"/>
              <w:bottom w:val="nil"/>
              <w:right w:val="nil"/>
            </w:tcBorders>
          </w:tcPr>
          <w:p w14:paraId="427F8B17" w14:textId="77777777" w:rsidR="0085416A" w:rsidRPr="00030098" w:rsidRDefault="0085416A" w:rsidP="006B3389">
            <w:pPr>
              <w:autoSpaceDE w:val="0"/>
              <w:autoSpaceDN w:val="0"/>
              <w:adjustRightInd w:val="0"/>
              <w:rPr>
                <w:rFonts w:eastAsia="Times New Roman"/>
                <w:sz w:val="16"/>
                <w:szCs w:val="16"/>
              </w:rPr>
            </w:pPr>
          </w:p>
        </w:tc>
        <w:tc>
          <w:tcPr>
            <w:tcW w:w="1032" w:type="dxa"/>
            <w:tcBorders>
              <w:top w:val="nil"/>
              <w:left w:val="nil"/>
              <w:bottom w:val="nil"/>
              <w:right w:val="nil"/>
            </w:tcBorders>
          </w:tcPr>
          <w:p w14:paraId="70BA66F2"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(0.015)</w:t>
            </w:r>
          </w:p>
        </w:tc>
        <w:tc>
          <w:tcPr>
            <w:tcW w:w="1032" w:type="dxa"/>
            <w:tcBorders>
              <w:top w:val="nil"/>
              <w:left w:val="nil"/>
              <w:bottom w:val="nil"/>
              <w:right w:val="nil"/>
            </w:tcBorders>
          </w:tcPr>
          <w:p w14:paraId="02786019"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(0.007)</w:t>
            </w:r>
          </w:p>
        </w:tc>
        <w:tc>
          <w:tcPr>
            <w:tcW w:w="1032" w:type="dxa"/>
            <w:tcBorders>
              <w:top w:val="nil"/>
              <w:left w:val="nil"/>
              <w:bottom w:val="nil"/>
              <w:right w:val="nil"/>
            </w:tcBorders>
          </w:tcPr>
          <w:p w14:paraId="52B28F5F"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(0.007)</w:t>
            </w:r>
          </w:p>
        </w:tc>
      </w:tr>
      <w:tr w:rsidR="0085416A" w:rsidRPr="00944A43" w14:paraId="25F95CE0" w14:textId="77777777" w:rsidTr="00625961">
        <w:trPr>
          <w:trHeight w:val="1"/>
          <w:jc w:val="center"/>
        </w:trPr>
        <w:tc>
          <w:tcPr>
            <w:tcW w:w="2614" w:type="dxa"/>
            <w:tcBorders>
              <w:top w:val="nil"/>
              <w:left w:val="nil"/>
              <w:right w:val="nil"/>
            </w:tcBorders>
          </w:tcPr>
          <w:p w14:paraId="6AB8A1D9" w14:textId="77777777" w:rsidR="0085416A" w:rsidRPr="00030098" w:rsidRDefault="0085416A" w:rsidP="006B3389">
            <w:pPr>
              <w:autoSpaceDE w:val="0"/>
              <w:autoSpaceDN w:val="0"/>
              <w:adjustRightInd w:val="0"/>
              <w:rPr>
                <w:rFonts w:eastAsia="Times New Roman"/>
                <w:iCs/>
                <w:sz w:val="16"/>
                <w:szCs w:val="16"/>
              </w:rPr>
            </w:pPr>
            <w:r w:rsidRPr="00030098">
              <w:rPr>
                <w:rFonts w:eastAsia="Times New Roman"/>
                <w:iCs/>
                <w:sz w:val="16"/>
                <w:szCs w:val="16"/>
              </w:rPr>
              <w:t>Ethnic</w:t>
            </w:r>
          </w:p>
        </w:tc>
        <w:tc>
          <w:tcPr>
            <w:tcW w:w="1032" w:type="dxa"/>
            <w:tcBorders>
              <w:top w:val="nil"/>
              <w:left w:val="nil"/>
              <w:bottom w:val="nil"/>
              <w:right w:val="nil"/>
            </w:tcBorders>
          </w:tcPr>
          <w:p w14:paraId="7545A3A5"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0.336**</w:t>
            </w:r>
          </w:p>
        </w:tc>
        <w:tc>
          <w:tcPr>
            <w:tcW w:w="1032" w:type="dxa"/>
            <w:tcBorders>
              <w:top w:val="nil"/>
              <w:left w:val="nil"/>
              <w:bottom w:val="nil"/>
              <w:right w:val="nil"/>
            </w:tcBorders>
          </w:tcPr>
          <w:p w14:paraId="2AE86FE1"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0.203***</w:t>
            </w:r>
          </w:p>
        </w:tc>
        <w:tc>
          <w:tcPr>
            <w:tcW w:w="1032" w:type="dxa"/>
            <w:tcBorders>
              <w:top w:val="nil"/>
              <w:left w:val="nil"/>
              <w:bottom w:val="nil"/>
              <w:right w:val="nil"/>
            </w:tcBorders>
          </w:tcPr>
          <w:p w14:paraId="7F6D7A4A"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-0.345***</w:t>
            </w:r>
          </w:p>
        </w:tc>
      </w:tr>
      <w:tr w:rsidR="0085416A" w:rsidRPr="00944A43" w14:paraId="5E56841A" w14:textId="77777777" w:rsidTr="00625961">
        <w:trPr>
          <w:trHeight w:val="1"/>
          <w:jc w:val="center"/>
        </w:trPr>
        <w:tc>
          <w:tcPr>
            <w:tcW w:w="2614" w:type="dxa"/>
            <w:tcBorders>
              <w:top w:val="nil"/>
              <w:left w:val="nil"/>
              <w:right w:val="nil"/>
            </w:tcBorders>
          </w:tcPr>
          <w:p w14:paraId="6A6CB7BE" w14:textId="77777777" w:rsidR="0085416A" w:rsidRPr="00030098" w:rsidRDefault="0085416A" w:rsidP="006B3389">
            <w:pPr>
              <w:autoSpaceDE w:val="0"/>
              <w:autoSpaceDN w:val="0"/>
              <w:adjustRightInd w:val="0"/>
              <w:rPr>
                <w:rFonts w:eastAsia="Times New Roman"/>
                <w:iCs/>
                <w:sz w:val="16"/>
                <w:szCs w:val="16"/>
              </w:rPr>
            </w:pPr>
            <w:r w:rsidRPr="00030098">
              <w:rPr>
                <w:rFonts w:eastAsia="Times New Roman"/>
                <w:iCs/>
                <w:sz w:val="16"/>
                <w:szCs w:val="16"/>
              </w:rPr>
              <w:t>Fractionalization</w:t>
            </w:r>
          </w:p>
        </w:tc>
        <w:tc>
          <w:tcPr>
            <w:tcW w:w="1032" w:type="dxa"/>
            <w:tcBorders>
              <w:top w:val="nil"/>
              <w:left w:val="nil"/>
              <w:bottom w:val="nil"/>
              <w:right w:val="nil"/>
            </w:tcBorders>
          </w:tcPr>
          <w:p w14:paraId="79B067FA"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(0.166)</w:t>
            </w:r>
          </w:p>
        </w:tc>
        <w:tc>
          <w:tcPr>
            <w:tcW w:w="1032" w:type="dxa"/>
            <w:tcBorders>
              <w:top w:val="nil"/>
              <w:left w:val="nil"/>
              <w:bottom w:val="nil"/>
              <w:right w:val="nil"/>
            </w:tcBorders>
          </w:tcPr>
          <w:p w14:paraId="1845CCA0"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(0.067)</w:t>
            </w:r>
          </w:p>
        </w:tc>
        <w:tc>
          <w:tcPr>
            <w:tcW w:w="1032" w:type="dxa"/>
            <w:tcBorders>
              <w:top w:val="nil"/>
              <w:left w:val="nil"/>
              <w:bottom w:val="nil"/>
              <w:right w:val="nil"/>
            </w:tcBorders>
          </w:tcPr>
          <w:p w14:paraId="34DB5B9E" w14:textId="77777777" w:rsidR="0085416A" w:rsidRPr="00030098" w:rsidRDefault="0085416A" w:rsidP="006B3389">
            <w:pPr>
              <w:widowControl w:val="0"/>
              <w:autoSpaceDE w:val="0"/>
              <w:autoSpaceDN w:val="0"/>
              <w:adjustRightInd w:val="0"/>
              <w:jc w:val="center"/>
              <w:rPr>
                <w:sz w:val="16"/>
                <w:szCs w:val="16"/>
              </w:rPr>
            </w:pPr>
            <w:r w:rsidRPr="00F80639">
              <w:rPr>
                <w:sz w:val="16"/>
                <w:szCs w:val="16"/>
              </w:rPr>
              <w:t>(0.060)</w:t>
            </w:r>
          </w:p>
        </w:tc>
      </w:tr>
      <w:tr w:rsidR="0085416A" w:rsidRPr="00944A43" w14:paraId="67A95D95" w14:textId="77777777" w:rsidTr="00625961">
        <w:trPr>
          <w:trHeight w:val="1"/>
          <w:jc w:val="center"/>
        </w:trPr>
        <w:tc>
          <w:tcPr>
            <w:tcW w:w="2614" w:type="dxa"/>
            <w:tcBorders>
              <w:top w:val="nil"/>
              <w:left w:val="nil"/>
              <w:bottom w:val="nil"/>
              <w:right w:val="nil"/>
            </w:tcBorders>
          </w:tcPr>
          <w:p w14:paraId="3816D321" w14:textId="77777777" w:rsidR="0085416A" w:rsidRPr="00030098" w:rsidRDefault="0085416A" w:rsidP="006B3389">
            <w:pPr>
              <w:autoSpaceDE w:val="0"/>
              <w:autoSpaceDN w:val="0"/>
              <w:adjustRightInd w:val="0"/>
              <w:rPr>
                <w:rFonts w:eastAsia="Times New Roman"/>
                <w:i/>
                <w:iCs/>
                <w:sz w:val="16"/>
                <w:szCs w:val="16"/>
              </w:rPr>
            </w:pPr>
          </w:p>
        </w:tc>
        <w:tc>
          <w:tcPr>
            <w:tcW w:w="1032" w:type="dxa"/>
            <w:tcBorders>
              <w:top w:val="nil"/>
              <w:left w:val="nil"/>
              <w:bottom w:val="nil"/>
              <w:right w:val="nil"/>
            </w:tcBorders>
          </w:tcPr>
          <w:p w14:paraId="656101B8" w14:textId="77777777" w:rsidR="0085416A" w:rsidRPr="00030098" w:rsidRDefault="0085416A" w:rsidP="006B3389">
            <w:pPr>
              <w:tabs>
                <w:tab w:val="decimal" w:pos="538"/>
              </w:tabs>
              <w:autoSpaceDE w:val="0"/>
              <w:autoSpaceDN w:val="0"/>
              <w:adjustRightInd w:val="0"/>
              <w:jc w:val="center"/>
              <w:rPr>
                <w:rFonts w:eastAsia="Times New Roman"/>
                <w:sz w:val="16"/>
                <w:szCs w:val="16"/>
              </w:rPr>
            </w:pPr>
          </w:p>
        </w:tc>
        <w:tc>
          <w:tcPr>
            <w:tcW w:w="1032" w:type="dxa"/>
            <w:tcBorders>
              <w:top w:val="nil"/>
              <w:left w:val="nil"/>
              <w:bottom w:val="nil"/>
              <w:right w:val="nil"/>
            </w:tcBorders>
          </w:tcPr>
          <w:p w14:paraId="73A4981E" w14:textId="77777777" w:rsidR="0085416A" w:rsidRPr="00030098" w:rsidRDefault="0085416A" w:rsidP="006B3389">
            <w:pPr>
              <w:tabs>
                <w:tab w:val="decimal" w:pos="538"/>
              </w:tabs>
              <w:autoSpaceDE w:val="0"/>
              <w:autoSpaceDN w:val="0"/>
              <w:adjustRightInd w:val="0"/>
              <w:jc w:val="center"/>
              <w:rPr>
                <w:rFonts w:eastAsia="Times New Roman"/>
                <w:sz w:val="16"/>
                <w:szCs w:val="16"/>
              </w:rPr>
            </w:pPr>
          </w:p>
        </w:tc>
        <w:tc>
          <w:tcPr>
            <w:tcW w:w="1032" w:type="dxa"/>
            <w:tcBorders>
              <w:top w:val="nil"/>
              <w:left w:val="nil"/>
              <w:bottom w:val="nil"/>
              <w:right w:val="nil"/>
            </w:tcBorders>
          </w:tcPr>
          <w:p w14:paraId="3E15DC18" w14:textId="77777777" w:rsidR="0085416A" w:rsidRPr="00030098" w:rsidRDefault="0085416A" w:rsidP="006B3389">
            <w:pPr>
              <w:tabs>
                <w:tab w:val="decimal" w:pos="538"/>
              </w:tabs>
              <w:autoSpaceDE w:val="0"/>
              <w:autoSpaceDN w:val="0"/>
              <w:adjustRightInd w:val="0"/>
              <w:jc w:val="center"/>
              <w:rPr>
                <w:rFonts w:eastAsia="Times New Roman"/>
                <w:sz w:val="16"/>
                <w:szCs w:val="16"/>
              </w:rPr>
            </w:pPr>
          </w:p>
        </w:tc>
      </w:tr>
      <w:tr w:rsidR="0085416A" w:rsidRPr="00944A43" w14:paraId="6FDB673C" w14:textId="77777777" w:rsidTr="00625961">
        <w:trPr>
          <w:trHeight w:val="1"/>
          <w:jc w:val="center"/>
        </w:trPr>
        <w:tc>
          <w:tcPr>
            <w:tcW w:w="2614" w:type="dxa"/>
            <w:tcBorders>
              <w:top w:val="nil"/>
              <w:left w:val="nil"/>
              <w:bottom w:val="nil"/>
              <w:right w:val="nil"/>
            </w:tcBorders>
          </w:tcPr>
          <w:p w14:paraId="6778074D" w14:textId="77777777" w:rsidR="0085416A" w:rsidRPr="00030098" w:rsidRDefault="0085416A" w:rsidP="006B3389">
            <w:pPr>
              <w:autoSpaceDE w:val="0"/>
              <w:autoSpaceDN w:val="0"/>
              <w:adjustRightInd w:val="0"/>
              <w:rPr>
                <w:rFonts w:eastAsia="Times New Roman"/>
                <w:sz w:val="16"/>
                <w:szCs w:val="16"/>
              </w:rPr>
            </w:pPr>
            <w:r w:rsidRPr="00030098">
              <w:rPr>
                <w:rFonts w:eastAsia="Times New Roman"/>
                <w:i/>
                <w:iCs/>
                <w:sz w:val="16"/>
                <w:szCs w:val="16"/>
              </w:rPr>
              <w:t>R</w:t>
            </w:r>
            <w:r w:rsidRPr="00030098">
              <w:rPr>
                <w:rFonts w:eastAsia="Times New Roman"/>
                <w:sz w:val="16"/>
                <w:szCs w:val="16"/>
                <w:vertAlign w:val="superscript"/>
              </w:rPr>
              <w:t>2</w:t>
            </w:r>
          </w:p>
        </w:tc>
        <w:tc>
          <w:tcPr>
            <w:tcW w:w="1032" w:type="dxa"/>
            <w:tcBorders>
              <w:top w:val="nil"/>
              <w:left w:val="nil"/>
              <w:bottom w:val="nil"/>
              <w:right w:val="nil"/>
            </w:tcBorders>
          </w:tcPr>
          <w:p w14:paraId="2758B9C2" w14:textId="77777777" w:rsidR="0085416A" w:rsidRPr="00030098" w:rsidRDefault="0085416A" w:rsidP="006B3389">
            <w:pPr>
              <w:widowControl w:val="0"/>
              <w:autoSpaceDE w:val="0"/>
              <w:autoSpaceDN w:val="0"/>
              <w:adjustRightInd w:val="0"/>
              <w:jc w:val="center"/>
              <w:rPr>
                <w:sz w:val="16"/>
                <w:szCs w:val="16"/>
              </w:rPr>
            </w:pPr>
            <w:r>
              <w:rPr>
                <w:sz w:val="16"/>
                <w:szCs w:val="16"/>
              </w:rPr>
              <w:t>0.577</w:t>
            </w:r>
          </w:p>
        </w:tc>
        <w:tc>
          <w:tcPr>
            <w:tcW w:w="1032" w:type="dxa"/>
            <w:tcBorders>
              <w:top w:val="nil"/>
              <w:left w:val="nil"/>
              <w:bottom w:val="nil"/>
              <w:right w:val="nil"/>
            </w:tcBorders>
          </w:tcPr>
          <w:p w14:paraId="1D9A349D" w14:textId="77777777" w:rsidR="0085416A" w:rsidRPr="00030098" w:rsidRDefault="0085416A" w:rsidP="006B3389">
            <w:pPr>
              <w:widowControl w:val="0"/>
              <w:autoSpaceDE w:val="0"/>
              <w:autoSpaceDN w:val="0"/>
              <w:adjustRightInd w:val="0"/>
              <w:jc w:val="center"/>
              <w:rPr>
                <w:sz w:val="16"/>
                <w:szCs w:val="16"/>
              </w:rPr>
            </w:pPr>
            <w:r>
              <w:rPr>
                <w:sz w:val="16"/>
                <w:szCs w:val="16"/>
              </w:rPr>
              <w:t>0.693</w:t>
            </w:r>
          </w:p>
        </w:tc>
        <w:tc>
          <w:tcPr>
            <w:tcW w:w="1032" w:type="dxa"/>
            <w:tcBorders>
              <w:top w:val="nil"/>
              <w:left w:val="nil"/>
              <w:bottom w:val="nil"/>
              <w:right w:val="nil"/>
            </w:tcBorders>
          </w:tcPr>
          <w:p w14:paraId="3C284492" w14:textId="77777777" w:rsidR="0085416A" w:rsidRPr="00030098" w:rsidRDefault="0085416A" w:rsidP="006B3389">
            <w:pPr>
              <w:widowControl w:val="0"/>
              <w:autoSpaceDE w:val="0"/>
              <w:autoSpaceDN w:val="0"/>
              <w:adjustRightInd w:val="0"/>
              <w:jc w:val="center"/>
              <w:rPr>
                <w:sz w:val="16"/>
                <w:szCs w:val="16"/>
              </w:rPr>
            </w:pPr>
            <w:r>
              <w:rPr>
                <w:sz w:val="16"/>
                <w:szCs w:val="16"/>
              </w:rPr>
              <w:t>0.552</w:t>
            </w:r>
          </w:p>
        </w:tc>
      </w:tr>
      <w:tr w:rsidR="0085416A" w:rsidRPr="00944A43" w14:paraId="02CEC88E" w14:textId="77777777" w:rsidTr="00625961">
        <w:trPr>
          <w:trHeight w:val="1"/>
          <w:jc w:val="center"/>
        </w:trPr>
        <w:tc>
          <w:tcPr>
            <w:tcW w:w="2614" w:type="dxa"/>
            <w:tcBorders>
              <w:top w:val="nil"/>
              <w:left w:val="nil"/>
              <w:bottom w:val="nil"/>
              <w:right w:val="nil"/>
            </w:tcBorders>
          </w:tcPr>
          <w:p w14:paraId="4F144C9A" w14:textId="77777777" w:rsidR="0085416A" w:rsidRPr="00030098" w:rsidRDefault="0085416A" w:rsidP="006B3389">
            <w:pPr>
              <w:autoSpaceDE w:val="0"/>
              <w:autoSpaceDN w:val="0"/>
              <w:adjustRightInd w:val="0"/>
              <w:rPr>
                <w:rFonts w:eastAsia="Times New Roman"/>
                <w:i/>
                <w:iCs/>
                <w:sz w:val="16"/>
                <w:szCs w:val="16"/>
              </w:rPr>
            </w:pPr>
            <w:r w:rsidRPr="00030098">
              <w:rPr>
                <w:rFonts w:eastAsia="Times New Roman"/>
                <w:i/>
                <w:iCs/>
                <w:sz w:val="16"/>
                <w:szCs w:val="16"/>
              </w:rPr>
              <w:t>Countries</w:t>
            </w:r>
          </w:p>
        </w:tc>
        <w:tc>
          <w:tcPr>
            <w:tcW w:w="1032" w:type="dxa"/>
            <w:tcBorders>
              <w:top w:val="nil"/>
              <w:left w:val="nil"/>
              <w:bottom w:val="nil"/>
              <w:right w:val="nil"/>
            </w:tcBorders>
          </w:tcPr>
          <w:p w14:paraId="13213951" w14:textId="77777777" w:rsidR="0085416A" w:rsidRPr="00030098" w:rsidRDefault="0085416A" w:rsidP="006B3389">
            <w:pPr>
              <w:widowControl w:val="0"/>
              <w:autoSpaceDE w:val="0"/>
              <w:autoSpaceDN w:val="0"/>
              <w:adjustRightInd w:val="0"/>
              <w:jc w:val="center"/>
              <w:rPr>
                <w:sz w:val="16"/>
                <w:szCs w:val="16"/>
              </w:rPr>
            </w:pPr>
            <w:r w:rsidRPr="00030098">
              <w:rPr>
                <w:sz w:val="16"/>
                <w:szCs w:val="16"/>
              </w:rPr>
              <w:t>150</w:t>
            </w:r>
          </w:p>
        </w:tc>
        <w:tc>
          <w:tcPr>
            <w:tcW w:w="1032" w:type="dxa"/>
            <w:tcBorders>
              <w:top w:val="nil"/>
              <w:left w:val="nil"/>
              <w:bottom w:val="nil"/>
              <w:right w:val="nil"/>
            </w:tcBorders>
          </w:tcPr>
          <w:p w14:paraId="361E2ED9" w14:textId="77777777" w:rsidR="0085416A" w:rsidRPr="00030098" w:rsidRDefault="0085416A" w:rsidP="006B3389">
            <w:pPr>
              <w:widowControl w:val="0"/>
              <w:autoSpaceDE w:val="0"/>
              <w:autoSpaceDN w:val="0"/>
              <w:adjustRightInd w:val="0"/>
              <w:jc w:val="center"/>
              <w:rPr>
                <w:sz w:val="16"/>
                <w:szCs w:val="16"/>
              </w:rPr>
            </w:pPr>
            <w:r w:rsidRPr="00030098">
              <w:rPr>
                <w:sz w:val="16"/>
                <w:szCs w:val="16"/>
              </w:rPr>
              <w:t>150</w:t>
            </w:r>
          </w:p>
        </w:tc>
        <w:tc>
          <w:tcPr>
            <w:tcW w:w="1032" w:type="dxa"/>
            <w:tcBorders>
              <w:top w:val="nil"/>
              <w:left w:val="nil"/>
              <w:bottom w:val="nil"/>
              <w:right w:val="nil"/>
            </w:tcBorders>
          </w:tcPr>
          <w:p w14:paraId="4F68CEB5" w14:textId="77777777" w:rsidR="0085416A" w:rsidRPr="00030098" w:rsidRDefault="0085416A" w:rsidP="006B3389">
            <w:pPr>
              <w:widowControl w:val="0"/>
              <w:autoSpaceDE w:val="0"/>
              <w:autoSpaceDN w:val="0"/>
              <w:adjustRightInd w:val="0"/>
              <w:jc w:val="center"/>
              <w:rPr>
                <w:sz w:val="16"/>
                <w:szCs w:val="16"/>
              </w:rPr>
            </w:pPr>
            <w:r w:rsidRPr="00030098">
              <w:rPr>
                <w:sz w:val="16"/>
                <w:szCs w:val="16"/>
              </w:rPr>
              <w:t>150</w:t>
            </w:r>
          </w:p>
        </w:tc>
      </w:tr>
      <w:tr w:rsidR="0085416A" w:rsidRPr="00944A43" w14:paraId="25A16E4D" w14:textId="77777777" w:rsidTr="00625961">
        <w:trPr>
          <w:trHeight w:val="1"/>
          <w:jc w:val="center"/>
        </w:trPr>
        <w:tc>
          <w:tcPr>
            <w:tcW w:w="2614" w:type="dxa"/>
            <w:tcBorders>
              <w:top w:val="nil"/>
              <w:left w:val="nil"/>
              <w:bottom w:val="single" w:sz="4" w:space="0" w:color="auto"/>
              <w:right w:val="nil"/>
            </w:tcBorders>
          </w:tcPr>
          <w:p w14:paraId="51F0980C" w14:textId="77777777" w:rsidR="0085416A" w:rsidRPr="00030098" w:rsidRDefault="0085416A" w:rsidP="006B3389">
            <w:pPr>
              <w:autoSpaceDE w:val="0"/>
              <w:autoSpaceDN w:val="0"/>
              <w:adjustRightInd w:val="0"/>
              <w:rPr>
                <w:rFonts w:eastAsia="Times New Roman"/>
                <w:i/>
                <w:iCs/>
                <w:sz w:val="16"/>
                <w:szCs w:val="16"/>
              </w:rPr>
            </w:pPr>
            <w:r w:rsidRPr="00030098">
              <w:rPr>
                <w:rFonts w:eastAsia="Times New Roman"/>
                <w:i/>
                <w:iCs/>
                <w:sz w:val="16"/>
                <w:szCs w:val="16"/>
              </w:rPr>
              <w:t>N</w:t>
            </w:r>
          </w:p>
        </w:tc>
        <w:tc>
          <w:tcPr>
            <w:tcW w:w="1032" w:type="dxa"/>
            <w:tcBorders>
              <w:top w:val="nil"/>
              <w:left w:val="nil"/>
              <w:bottom w:val="single" w:sz="4" w:space="0" w:color="auto"/>
              <w:right w:val="nil"/>
            </w:tcBorders>
          </w:tcPr>
          <w:p w14:paraId="7AA8AD82" w14:textId="77777777" w:rsidR="0085416A" w:rsidRPr="00030098" w:rsidRDefault="0085416A" w:rsidP="006B3389">
            <w:pPr>
              <w:widowControl w:val="0"/>
              <w:autoSpaceDE w:val="0"/>
              <w:autoSpaceDN w:val="0"/>
              <w:adjustRightInd w:val="0"/>
              <w:jc w:val="center"/>
              <w:rPr>
                <w:sz w:val="16"/>
                <w:szCs w:val="16"/>
              </w:rPr>
            </w:pPr>
            <w:r w:rsidRPr="00030098">
              <w:rPr>
                <w:sz w:val="16"/>
                <w:szCs w:val="16"/>
              </w:rPr>
              <w:t>3,270</w:t>
            </w:r>
          </w:p>
        </w:tc>
        <w:tc>
          <w:tcPr>
            <w:tcW w:w="1032" w:type="dxa"/>
            <w:tcBorders>
              <w:top w:val="nil"/>
              <w:left w:val="nil"/>
              <w:bottom w:val="single" w:sz="4" w:space="0" w:color="auto"/>
              <w:right w:val="nil"/>
            </w:tcBorders>
          </w:tcPr>
          <w:p w14:paraId="317A2FF4" w14:textId="77777777" w:rsidR="0085416A" w:rsidRPr="00030098" w:rsidRDefault="0085416A" w:rsidP="006B3389">
            <w:pPr>
              <w:widowControl w:val="0"/>
              <w:autoSpaceDE w:val="0"/>
              <w:autoSpaceDN w:val="0"/>
              <w:adjustRightInd w:val="0"/>
              <w:jc w:val="center"/>
              <w:rPr>
                <w:sz w:val="16"/>
                <w:szCs w:val="16"/>
              </w:rPr>
            </w:pPr>
            <w:r w:rsidRPr="00030098">
              <w:rPr>
                <w:sz w:val="16"/>
                <w:szCs w:val="16"/>
              </w:rPr>
              <w:t>3,767</w:t>
            </w:r>
          </w:p>
        </w:tc>
        <w:tc>
          <w:tcPr>
            <w:tcW w:w="1032" w:type="dxa"/>
            <w:tcBorders>
              <w:top w:val="nil"/>
              <w:left w:val="nil"/>
              <w:bottom w:val="single" w:sz="4" w:space="0" w:color="auto"/>
              <w:right w:val="nil"/>
            </w:tcBorders>
          </w:tcPr>
          <w:p w14:paraId="6E17E462" w14:textId="77777777" w:rsidR="0085416A" w:rsidRPr="00030098" w:rsidRDefault="0085416A" w:rsidP="006B3389">
            <w:pPr>
              <w:widowControl w:val="0"/>
              <w:autoSpaceDE w:val="0"/>
              <w:autoSpaceDN w:val="0"/>
              <w:adjustRightInd w:val="0"/>
              <w:jc w:val="center"/>
              <w:rPr>
                <w:sz w:val="16"/>
                <w:szCs w:val="16"/>
              </w:rPr>
            </w:pPr>
            <w:r w:rsidRPr="00030098">
              <w:rPr>
                <w:sz w:val="16"/>
                <w:szCs w:val="16"/>
              </w:rPr>
              <w:t>3,806</w:t>
            </w:r>
          </w:p>
        </w:tc>
      </w:tr>
    </w:tbl>
    <w:p w14:paraId="3087A797" w14:textId="2CAA4124" w:rsidR="00A00BAF" w:rsidRDefault="00A00BAF" w:rsidP="00C27DF4">
      <w:pPr>
        <w:jc w:val="both"/>
        <w:rPr>
          <w:sz w:val="18"/>
          <w:szCs w:val="18"/>
        </w:rPr>
      </w:pPr>
      <w:r w:rsidRPr="001A21F6">
        <w:rPr>
          <w:sz w:val="18"/>
          <w:szCs w:val="18"/>
        </w:rPr>
        <w:t>Note: All model</w:t>
      </w:r>
      <w:r>
        <w:rPr>
          <w:sz w:val="18"/>
          <w:szCs w:val="18"/>
        </w:rPr>
        <w:t>s</w:t>
      </w:r>
      <w:r w:rsidRPr="001A21F6">
        <w:rPr>
          <w:sz w:val="18"/>
          <w:szCs w:val="18"/>
        </w:rPr>
        <w:t xml:space="preserve"> are </w:t>
      </w:r>
      <w:r>
        <w:rPr>
          <w:sz w:val="18"/>
          <w:szCs w:val="18"/>
        </w:rPr>
        <w:t xml:space="preserve">estimated with Prais-Winsten correction for panel-specific AR1 process. </w:t>
      </w:r>
      <w:r w:rsidRPr="001A21F6">
        <w:rPr>
          <w:sz w:val="18"/>
          <w:szCs w:val="18"/>
        </w:rPr>
        <w:t>The numbers in</w:t>
      </w:r>
      <w:r>
        <w:rPr>
          <w:sz w:val="18"/>
          <w:szCs w:val="18"/>
        </w:rPr>
        <w:t xml:space="preserve"> parentheses are </w:t>
      </w:r>
      <w:r w:rsidRPr="001A21F6">
        <w:rPr>
          <w:sz w:val="18"/>
          <w:szCs w:val="18"/>
        </w:rPr>
        <w:t>panel corrected</w:t>
      </w:r>
      <w:r>
        <w:rPr>
          <w:sz w:val="18"/>
          <w:szCs w:val="18"/>
        </w:rPr>
        <w:t xml:space="preserve"> standard errors</w:t>
      </w:r>
      <w:r w:rsidRPr="001A21F6">
        <w:rPr>
          <w:sz w:val="18"/>
          <w:szCs w:val="18"/>
        </w:rPr>
        <w:t>.</w:t>
      </w:r>
      <w:r>
        <w:rPr>
          <w:sz w:val="18"/>
          <w:szCs w:val="18"/>
        </w:rPr>
        <w:t xml:space="preserve"> Stata command xtpcse is used. All regressions include decade and regional dummy variables. All explanatory variables are lagged one year. Decade and regional dummies, and intercepts are omitted to conserve space. </w:t>
      </w:r>
    </w:p>
    <w:p w14:paraId="5F352745" w14:textId="77777777" w:rsidR="00A00BAF" w:rsidRPr="001A21F6" w:rsidRDefault="00A00BAF" w:rsidP="00C27DF4">
      <w:pPr>
        <w:jc w:val="both"/>
        <w:rPr>
          <w:sz w:val="18"/>
          <w:szCs w:val="18"/>
        </w:rPr>
      </w:pPr>
      <w:r w:rsidRPr="001A21F6">
        <w:rPr>
          <w:sz w:val="18"/>
          <w:szCs w:val="18"/>
        </w:rPr>
        <w:t>*** p &lt;= 0.01; ** p &lt;=0.05; *p&lt;=0.1</w:t>
      </w:r>
    </w:p>
    <w:p w14:paraId="736C60E4" w14:textId="77777777" w:rsidR="00A763C9" w:rsidRPr="002E0D00" w:rsidRDefault="00A763C9">
      <w:pPr>
        <w:rPr>
          <w:b/>
          <w:sz w:val="18"/>
          <w:szCs w:val="18"/>
        </w:rPr>
      </w:pPr>
    </w:p>
    <w:p w14:paraId="6F182DE0" w14:textId="77777777" w:rsidR="00042AFA" w:rsidRDefault="00042AFA">
      <w:pPr>
        <w:rPr>
          <w:b/>
        </w:rPr>
      </w:pPr>
    </w:p>
    <w:p w14:paraId="6D0EBA87" w14:textId="435029BE" w:rsidR="00042AFA" w:rsidRDefault="00042AFA">
      <w:pPr>
        <w:rPr>
          <w:b/>
        </w:rPr>
      </w:pPr>
    </w:p>
    <w:p w14:paraId="6CF5F26B" w14:textId="3261E969" w:rsidR="0087338C" w:rsidRDefault="0087338C">
      <w:pPr>
        <w:rPr>
          <w:b/>
        </w:rPr>
      </w:pPr>
    </w:p>
    <w:p w14:paraId="71442268" w14:textId="5DE8D1A3" w:rsidR="0087338C" w:rsidRDefault="0087338C">
      <w:pPr>
        <w:rPr>
          <w:b/>
        </w:rPr>
      </w:pPr>
    </w:p>
    <w:p w14:paraId="47BF3CBF" w14:textId="605E4B73" w:rsidR="0087338C" w:rsidRDefault="0087338C">
      <w:pPr>
        <w:rPr>
          <w:b/>
        </w:rPr>
      </w:pPr>
    </w:p>
    <w:p w14:paraId="1C8171D7" w14:textId="2CF910A2" w:rsidR="0087338C" w:rsidRDefault="0087338C">
      <w:pPr>
        <w:rPr>
          <w:b/>
        </w:rPr>
      </w:pPr>
    </w:p>
    <w:p w14:paraId="69FFF449" w14:textId="1B4B81C4" w:rsidR="0087338C" w:rsidRDefault="0087338C">
      <w:pPr>
        <w:rPr>
          <w:b/>
        </w:rPr>
      </w:pPr>
    </w:p>
    <w:p w14:paraId="3ABE0F99" w14:textId="286940CB" w:rsidR="0087338C" w:rsidRDefault="0087338C">
      <w:pPr>
        <w:rPr>
          <w:b/>
        </w:rPr>
      </w:pPr>
    </w:p>
    <w:p w14:paraId="68E767E9" w14:textId="108A5061" w:rsidR="0087338C" w:rsidRDefault="0087338C">
      <w:pPr>
        <w:rPr>
          <w:b/>
        </w:rPr>
      </w:pPr>
    </w:p>
    <w:p w14:paraId="253A60F2" w14:textId="4BA5F73C" w:rsidR="0087338C" w:rsidRDefault="0087338C">
      <w:pPr>
        <w:rPr>
          <w:b/>
        </w:rPr>
      </w:pPr>
    </w:p>
    <w:p w14:paraId="390A920A" w14:textId="659149EB" w:rsidR="0087338C" w:rsidRDefault="0087338C">
      <w:pPr>
        <w:rPr>
          <w:b/>
        </w:rPr>
      </w:pPr>
    </w:p>
    <w:p w14:paraId="11CDB6BB" w14:textId="1BE7EF2A" w:rsidR="0087338C" w:rsidRDefault="0087338C">
      <w:pPr>
        <w:rPr>
          <w:b/>
        </w:rPr>
      </w:pPr>
    </w:p>
    <w:p w14:paraId="2BCEDFD2" w14:textId="3A6D52A8" w:rsidR="0087338C" w:rsidRDefault="0087338C">
      <w:pPr>
        <w:rPr>
          <w:b/>
        </w:rPr>
      </w:pPr>
    </w:p>
    <w:p w14:paraId="0F08C8EE" w14:textId="5F111A64" w:rsidR="0087338C" w:rsidRDefault="0087338C">
      <w:pPr>
        <w:rPr>
          <w:b/>
        </w:rPr>
      </w:pPr>
    </w:p>
    <w:p w14:paraId="2E2E568E" w14:textId="42BB5276" w:rsidR="0087338C" w:rsidRDefault="0087338C">
      <w:pPr>
        <w:rPr>
          <w:b/>
        </w:rPr>
      </w:pPr>
    </w:p>
    <w:p w14:paraId="275760A5" w14:textId="5E23635F" w:rsidR="0087338C" w:rsidRDefault="0087338C">
      <w:pPr>
        <w:rPr>
          <w:b/>
        </w:rPr>
      </w:pPr>
    </w:p>
    <w:p w14:paraId="0EA80DA7" w14:textId="3D009E13" w:rsidR="0087338C" w:rsidRDefault="0087338C">
      <w:pPr>
        <w:rPr>
          <w:b/>
        </w:rPr>
      </w:pPr>
    </w:p>
    <w:p w14:paraId="5BBD2660" w14:textId="02762B29" w:rsidR="00E9541A" w:rsidRDefault="00E9541A">
      <w:pPr>
        <w:rPr>
          <w:b/>
        </w:rPr>
      </w:pPr>
    </w:p>
    <w:p w14:paraId="0A628828" w14:textId="77777777" w:rsidR="00E9541A" w:rsidRDefault="00E9541A">
      <w:pPr>
        <w:rPr>
          <w:b/>
        </w:rPr>
      </w:pPr>
    </w:p>
    <w:p w14:paraId="5AE22219" w14:textId="30430F2C" w:rsidR="0087338C" w:rsidRDefault="0087338C">
      <w:pPr>
        <w:rPr>
          <w:b/>
        </w:rPr>
      </w:pPr>
    </w:p>
    <w:p w14:paraId="7048ACDA" w14:textId="77777777" w:rsidR="00727EFB" w:rsidRDefault="00727EFB">
      <w:pPr>
        <w:rPr>
          <w:b/>
        </w:rPr>
      </w:pPr>
    </w:p>
    <w:p w14:paraId="416942CB" w14:textId="1416519A" w:rsidR="0087338C" w:rsidRPr="00956752" w:rsidRDefault="0087338C" w:rsidP="0087338C">
      <w:pPr>
        <w:rPr>
          <w:szCs w:val="20"/>
        </w:rPr>
      </w:pPr>
      <w:r>
        <w:rPr>
          <w:szCs w:val="20"/>
        </w:rPr>
        <w:t xml:space="preserve">Table </w:t>
      </w:r>
      <w:r w:rsidR="001D4F1E">
        <w:rPr>
          <w:szCs w:val="20"/>
        </w:rPr>
        <w:t>A</w:t>
      </w:r>
      <w:r>
        <w:rPr>
          <w:szCs w:val="20"/>
        </w:rPr>
        <w:t>13</w:t>
      </w:r>
      <w:r w:rsidRPr="00956752">
        <w:rPr>
          <w:szCs w:val="20"/>
        </w:rPr>
        <w:t xml:space="preserve">. </w:t>
      </w:r>
      <w:r w:rsidR="006D3C30">
        <w:rPr>
          <w:szCs w:val="20"/>
        </w:rPr>
        <w:t>Use c</w:t>
      </w:r>
      <w:r>
        <w:rPr>
          <w:rFonts w:hint="eastAsia"/>
          <w:szCs w:val="20"/>
        </w:rPr>
        <w:t>i</w:t>
      </w:r>
      <w:r>
        <w:rPr>
          <w:szCs w:val="20"/>
        </w:rPr>
        <w:t xml:space="preserve">vil liberty restriction as the dependent variable </w:t>
      </w:r>
    </w:p>
    <w:tbl>
      <w:tblPr>
        <w:tblW w:w="8644" w:type="dxa"/>
        <w:jc w:val="center"/>
        <w:tblLayout w:type="fixed"/>
        <w:tblCellMar>
          <w:left w:w="144" w:type="dxa"/>
          <w:right w:w="144" w:type="dxa"/>
        </w:tblCellMar>
        <w:tblLook w:val="0000" w:firstRow="0" w:lastRow="0" w:firstColumn="0" w:lastColumn="0" w:noHBand="0" w:noVBand="0"/>
      </w:tblPr>
      <w:tblGrid>
        <w:gridCol w:w="1741"/>
        <w:gridCol w:w="4082"/>
        <w:gridCol w:w="2821"/>
      </w:tblGrid>
      <w:tr w:rsidR="00727EFB" w:rsidRPr="00956752" w14:paraId="1A1360D0" w14:textId="77777777" w:rsidTr="00727EFB">
        <w:trPr>
          <w:trHeight w:val="1"/>
          <w:jc w:val="center"/>
        </w:trPr>
        <w:tc>
          <w:tcPr>
            <w:tcW w:w="1741" w:type="dxa"/>
            <w:tcBorders>
              <w:top w:val="single" w:sz="6" w:space="0" w:color="auto"/>
              <w:left w:val="nil"/>
              <w:bottom w:val="single" w:sz="6" w:space="0" w:color="auto"/>
              <w:right w:val="nil"/>
            </w:tcBorders>
            <w:shd w:val="clear" w:color="auto" w:fill="auto"/>
          </w:tcPr>
          <w:p w14:paraId="7E343458"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single" w:sz="6" w:space="0" w:color="auto"/>
              <w:left w:val="nil"/>
              <w:bottom w:val="single" w:sz="6" w:space="0" w:color="auto"/>
              <w:right w:val="nil"/>
            </w:tcBorders>
            <w:shd w:val="clear" w:color="auto" w:fill="auto"/>
          </w:tcPr>
          <w:p w14:paraId="33C90290"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rFonts w:eastAsia="Times New Roman"/>
                <w:sz w:val="20"/>
                <w:szCs w:val="20"/>
              </w:rPr>
              <w:t>Empowerment Rights</w:t>
            </w:r>
          </w:p>
          <w:p w14:paraId="41742C0C"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rFonts w:eastAsia="Times New Roman"/>
                <w:sz w:val="20"/>
                <w:szCs w:val="20"/>
              </w:rPr>
              <w:t>Index</w:t>
            </w:r>
          </w:p>
        </w:tc>
        <w:tc>
          <w:tcPr>
            <w:tcW w:w="2821" w:type="dxa"/>
            <w:tcBorders>
              <w:top w:val="single" w:sz="6" w:space="0" w:color="auto"/>
              <w:left w:val="nil"/>
              <w:bottom w:val="single" w:sz="6" w:space="0" w:color="auto"/>
              <w:right w:val="nil"/>
            </w:tcBorders>
            <w:shd w:val="clear" w:color="auto" w:fill="auto"/>
          </w:tcPr>
          <w:p w14:paraId="20CAAB1E"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rFonts w:eastAsia="Times New Roman"/>
                <w:sz w:val="20"/>
                <w:szCs w:val="20"/>
              </w:rPr>
              <w:t>Political Civil Liberties Index</w:t>
            </w:r>
          </w:p>
        </w:tc>
      </w:tr>
      <w:tr w:rsidR="00727EFB" w:rsidRPr="00956752" w14:paraId="61478BF4" w14:textId="77777777" w:rsidTr="00727EFB">
        <w:trPr>
          <w:trHeight w:val="1"/>
          <w:jc w:val="center"/>
        </w:trPr>
        <w:tc>
          <w:tcPr>
            <w:tcW w:w="1741" w:type="dxa"/>
            <w:vMerge w:val="restart"/>
            <w:tcBorders>
              <w:top w:val="nil"/>
              <w:left w:val="nil"/>
              <w:right w:val="nil"/>
            </w:tcBorders>
            <w:shd w:val="clear" w:color="auto" w:fill="DDD9C3"/>
          </w:tcPr>
          <w:p w14:paraId="7475C6E7"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sz w:val="20"/>
                <w:szCs w:val="20"/>
              </w:rPr>
              <w:t>Ethnic Inequality (EI)</w:t>
            </w:r>
          </w:p>
        </w:tc>
        <w:tc>
          <w:tcPr>
            <w:tcW w:w="4082" w:type="dxa"/>
            <w:tcBorders>
              <w:top w:val="nil"/>
              <w:left w:val="nil"/>
              <w:bottom w:val="nil"/>
              <w:right w:val="nil"/>
            </w:tcBorders>
            <w:shd w:val="clear" w:color="auto" w:fill="DDD9C3"/>
          </w:tcPr>
          <w:p w14:paraId="655C86B9" w14:textId="77777777" w:rsidR="0087338C" w:rsidRPr="00727EFB" w:rsidRDefault="0087338C" w:rsidP="001F0EDA">
            <w:pPr>
              <w:tabs>
                <w:tab w:val="decimal" w:pos="538"/>
              </w:tabs>
              <w:autoSpaceDE w:val="0"/>
              <w:autoSpaceDN w:val="0"/>
              <w:adjustRightInd w:val="0"/>
              <w:jc w:val="center"/>
              <w:rPr>
                <w:sz w:val="20"/>
                <w:szCs w:val="20"/>
              </w:rPr>
            </w:pPr>
            <w:r w:rsidRPr="00727EFB">
              <w:rPr>
                <w:sz w:val="20"/>
                <w:szCs w:val="20"/>
              </w:rPr>
              <w:t>-0.555*</w:t>
            </w:r>
          </w:p>
        </w:tc>
        <w:tc>
          <w:tcPr>
            <w:tcW w:w="2821" w:type="dxa"/>
            <w:tcBorders>
              <w:top w:val="nil"/>
              <w:left w:val="nil"/>
              <w:bottom w:val="nil"/>
              <w:right w:val="nil"/>
            </w:tcBorders>
            <w:shd w:val="clear" w:color="auto" w:fill="DDD9C3"/>
          </w:tcPr>
          <w:p w14:paraId="29A95C52" w14:textId="77777777" w:rsidR="0087338C" w:rsidRPr="00727EFB" w:rsidRDefault="0087338C" w:rsidP="001F0EDA">
            <w:pPr>
              <w:tabs>
                <w:tab w:val="decimal" w:pos="674"/>
              </w:tabs>
              <w:autoSpaceDE w:val="0"/>
              <w:autoSpaceDN w:val="0"/>
              <w:adjustRightInd w:val="0"/>
              <w:jc w:val="center"/>
              <w:rPr>
                <w:sz w:val="20"/>
                <w:szCs w:val="20"/>
              </w:rPr>
            </w:pPr>
            <w:r w:rsidRPr="00727EFB">
              <w:rPr>
                <w:sz w:val="20"/>
                <w:szCs w:val="20"/>
              </w:rPr>
              <w:t>-0.163***</w:t>
            </w:r>
          </w:p>
        </w:tc>
      </w:tr>
      <w:tr w:rsidR="00727EFB" w:rsidRPr="00956752" w14:paraId="6E611F0E" w14:textId="77777777" w:rsidTr="00727EFB">
        <w:trPr>
          <w:trHeight w:val="1"/>
          <w:jc w:val="center"/>
        </w:trPr>
        <w:tc>
          <w:tcPr>
            <w:tcW w:w="1741" w:type="dxa"/>
            <w:vMerge/>
            <w:tcBorders>
              <w:left w:val="nil"/>
              <w:bottom w:val="nil"/>
              <w:right w:val="nil"/>
            </w:tcBorders>
            <w:shd w:val="clear" w:color="auto" w:fill="DDD9C3"/>
          </w:tcPr>
          <w:p w14:paraId="10D10B80"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nil"/>
              <w:left w:val="nil"/>
              <w:bottom w:val="nil"/>
              <w:right w:val="nil"/>
            </w:tcBorders>
            <w:shd w:val="clear" w:color="auto" w:fill="DDD9C3"/>
          </w:tcPr>
          <w:p w14:paraId="3EB2EAA4" w14:textId="77777777" w:rsidR="0087338C" w:rsidRPr="00727EFB" w:rsidRDefault="0087338C" w:rsidP="001F0EDA">
            <w:pPr>
              <w:tabs>
                <w:tab w:val="decimal" w:pos="538"/>
              </w:tabs>
              <w:autoSpaceDE w:val="0"/>
              <w:autoSpaceDN w:val="0"/>
              <w:adjustRightInd w:val="0"/>
              <w:jc w:val="center"/>
              <w:rPr>
                <w:sz w:val="20"/>
                <w:szCs w:val="20"/>
              </w:rPr>
            </w:pPr>
            <w:r w:rsidRPr="00727EFB">
              <w:rPr>
                <w:sz w:val="20"/>
                <w:szCs w:val="20"/>
              </w:rPr>
              <w:t>(0.300)</w:t>
            </w:r>
          </w:p>
        </w:tc>
        <w:tc>
          <w:tcPr>
            <w:tcW w:w="2821" w:type="dxa"/>
            <w:tcBorders>
              <w:top w:val="nil"/>
              <w:left w:val="nil"/>
              <w:bottom w:val="nil"/>
              <w:right w:val="nil"/>
            </w:tcBorders>
            <w:shd w:val="clear" w:color="auto" w:fill="DDD9C3"/>
          </w:tcPr>
          <w:p w14:paraId="70E077CE" w14:textId="77777777" w:rsidR="0087338C" w:rsidRPr="00727EFB" w:rsidRDefault="0087338C" w:rsidP="001F0EDA">
            <w:pPr>
              <w:tabs>
                <w:tab w:val="decimal" w:pos="674"/>
              </w:tabs>
              <w:autoSpaceDE w:val="0"/>
              <w:autoSpaceDN w:val="0"/>
              <w:adjustRightInd w:val="0"/>
              <w:jc w:val="center"/>
              <w:rPr>
                <w:sz w:val="20"/>
                <w:szCs w:val="20"/>
              </w:rPr>
            </w:pPr>
            <w:r w:rsidRPr="00727EFB">
              <w:rPr>
                <w:sz w:val="20"/>
                <w:szCs w:val="20"/>
              </w:rPr>
              <w:t>(0.040)</w:t>
            </w:r>
          </w:p>
        </w:tc>
      </w:tr>
      <w:tr w:rsidR="00727EFB" w:rsidRPr="00956752" w14:paraId="364BFEE2" w14:textId="77777777" w:rsidTr="00727EFB">
        <w:trPr>
          <w:trHeight w:val="1"/>
          <w:jc w:val="center"/>
        </w:trPr>
        <w:tc>
          <w:tcPr>
            <w:tcW w:w="1741" w:type="dxa"/>
            <w:tcBorders>
              <w:top w:val="nil"/>
              <w:left w:val="nil"/>
              <w:bottom w:val="nil"/>
              <w:right w:val="nil"/>
            </w:tcBorders>
          </w:tcPr>
          <w:p w14:paraId="1EF15ACB"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sz w:val="20"/>
                <w:szCs w:val="20"/>
              </w:rPr>
              <w:t>Interstate War</w:t>
            </w:r>
          </w:p>
        </w:tc>
        <w:tc>
          <w:tcPr>
            <w:tcW w:w="4082" w:type="dxa"/>
            <w:tcBorders>
              <w:top w:val="nil"/>
              <w:left w:val="nil"/>
              <w:bottom w:val="nil"/>
              <w:right w:val="nil"/>
            </w:tcBorders>
          </w:tcPr>
          <w:p w14:paraId="2C34D738"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0.138</w:t>
            </w:r>
          </w:p>
        </w:tc>
        <w:tc>
          <w:tcPr>
            <w:tcW w:w="2821" w:type="dxa"/>
            <w:tcBorders>
              <w:top w:val="nil"/>
              <w:left w:val="nil"/>
              <w:bottom w:val="nil"/>
              <w:right w:val="nil"/>
            </w:tcBorders>
          </w:tcPr>
          <w:p w14:paraId="02313F09"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0.019**</w:t>
            </w:r>
          </w:p>
        </w:tc>
      </w:tr>
      <w:tr w:rsidR="00727EFB" w:rsidRPr="00956752" w14:paraId="3A83CF9A" w14:textId="77777777" w:rsidTr="00727EFB">
        <w:trPr>
          <w:trHeight w:val="1"/>
          <w:jc w:val="center"/>
        </w:trPr>
        <w:tc>
          <w:tcPr>
            <w:tcW w:w="1741" w:type="dxa"/>
            <w:tcBorders>
              <w:top w:val="nil"/>
              <w:left w:val="nil"/>
              <w:bottom w:val="nil"/>
              <w:right w:val="nil"/>
            </w:tcBorders>
          </w:tcPr>
          <w:p w14:paraId="1C7DE9F1"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nil"/>
              <w:left w:val="nil"/>
              <w:bottom w:val="nil"/>
              <w:right w:val="nil"/>
            </w:tcBorders>
          </w:tcPr>
          <w:p w14:paraId="258471C2"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(0.276)</w:t>
            </w:r>
          </w:p>
        </w:tc>
        <w:tc>
          <w:tcPr>
            <w:tcW w:w="2821" w:type="dxa"/>
            <w:tcBorders>
              <w:top w:val="nil"/>
              <w:left w:val="nil"/>
              <w:bottom w:val="nil"/>
              <w:right w:val="nil"/>
            </w:tcBorders>
          </w:tcPr>
          <w:p w14:paraId="650CE396"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(0.008)</w:t>
            </w:r>
          </w:p>
        </w:tc>
      </w:tr>
      <w:tr w:rsidR="00727EFB" w:rsidRPr="00956752" w14:paraId="73B235F0" w14:textId="77777777" w:rsidTr="00727EFB">
        <w:trPr>
          <w:trHeight w:val="1"/>
          <w:jc w:val="center"/>
        </w:trPr>
        <w:tc>
          <w:tcPr>
            <w:tcW w:w="1741" w:type="dxa"/>
            <w:tcBorders>
              <w:top w:val="nil"/>
              <w:left w:val="nil"/>
              <w:bottom w:val="nil"/>
              <w:right w:val="nil"/>
            </w:tcBorders>
          </w:tcPr>
          <w:p w14:paraId="6DC0262D"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sz w:val="20"/>
                <w:szCs w:val="20"/>
              </w:rPr>
              <w:t>Civil War</w:t>
            </w:r>
          </w:p>
        </w:tc>
        <w:tc>
          <w:tcPr>
            <w:tcW w:w="4082" w:type="dxa"/>
            <w:tcBorders>
              <w:top w:val="nil"/>
              <w:left w:val="nil"/>
              <w:bottom w:val="nil"/>
              <w:right w:val="nil"/>
            </w:tcBorders>
          </w:tcPr>
          <w:p w14:paraId="7F858760"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-0.275**</w:t>
            </w:r>
          </w:p>
        </w:tc>
        <w:tc>
          <w:tcPr>
            <w:tcW w:w="2821" w:type="dxa"/>
            <w:tcBorders>
              <w:top w:val="nil"/>
              <w:left w:val="nil"/>
              <w:bottom w:val="nil"/>
              <w:right w:val="nil"/>
            </w:tcBorders>
          </w:tcPr>
          <w:p w14:paraId="40A777F8"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-0.003</w:t>
            </w:r>
          </w:p>
        </w:tc>
      </w:tr>
      <w:tr w:rsidR="00727EFB" w:rsidRPr="00956752" w14:paraId="4AB3B852" w14:textId="77777777" w:rsidTr="00727EFB">
        <w:trPr>
          <w:trHeight w:val="1"/>
          <w:jc w:val="center"/>
        </w:trPr>
        <w:tc>
          <w:tcPr>
            <w:tcW w:w="1741" w:type="dxa"/>
            <w:tcBorders>
              <w:top w:val="nil"/>
              <w:left w:val="nil"/>
              <w:bottom w:val="nil"/>
              <w:right w:val="nil"/>
            </w:tcBorders>
          </w:tcPr>
          <w:p w14:paraId="16CC3805"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nil"/>
              <w:left w:val="nil"/>
              <w:bottom w:val="nil"/>
              <w:right w:val="nil"/>
            </w:tcBorders>
          </w:tcPr>
          <w:p w14:paraId="338DC6CC"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(0.131)</w:t>
            </w:r>
          </w:p>
        </w:tc>
        <w:tc>
          <w:tcPr>
            <w:tcW w:w="2821" w:type="dxa"/>
            <w:tcBorders>
              <w:top w:val="nil"/>
              <w:left w:val="nil"/>
              <w:bottom w:val="nil"/>
              <w:right w:val="nil"/>
            </w:tcBorders>
          </w:tcPr>
          <w:p w14:paraId="611055AD"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(0.004)</w:t>
            </w:r>
          </w:p>
        </w:tc>
      </w:tr>
      <w:tr w:rsidR="00727EFB" w:rsidRPr="00956752" w14:paraId="72F5A92C" w14:textId="77777777" w:rsidTr="00727EFB">
        <w:trPr>
          <w:trHeight w:val="1"/>
          <w:jc w:val="center"/>
        </w:trPr>
        <w:tc>
          <w:tcPr>
            <w:tcW w:w="1741" w:type="dxa"/>
            <w:vMerge w:val="restart"/>
            <w:tcBorders>
              <w:top w:val="nil"/>
              <w:left w:val="nil"/>
              <w:right w:val="nil"/>
            </w:tcBorders>
          </w:tcPr>
          <w:p w14:paraId="6BB2FFE6"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sz w:val="20"/>
                <w:szCs w:val="20"/>
              </w:rPr>
              <w:t>GDP per Capita (logged)</w:t>
            </w:r>
          </w:p>
        </w:tc>
        <w:tc>
          <w:tcPr>
            <w:tcW w:w="4082" w:type="dxa"/>
            <w:tcBorders>
              <w:top w:val="nil"/>
              <w:left w:val="nil"/>
              <w:bottom w:val="nil"/>
              <w:right w:val="nil"/>
            </w:tcBorders>
          </w:tcPr>
          <w:p w14:paraId="4D0FF9CA"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0.959***</w:t>
            </w:r>
          </w:p>
        </w:tc>
        <w:tc>
          <w:tcPr>
            <w:tcW w:w="2821" w:type="dxa"/>
            <w:tcBorders>
              <w:top w:val="nil"/>
              <w:left w:val="nil"/>
              <w:bottom w:val="nil"/>
              <w:right w:val="nil"/>
            </w:tcBorders>
          </w:tcPr>
          <w:p w14:paraId="78EE8F20"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0.042***</w:t>
            </w:r>
          </w:p>
        </w:tc>
      </w:tr>
      <w:tr w:rsidR="00727EFB" w:rsidRPr="00956752" w14:paraId="78884E6E" w14:textId="77777777" w:rsidTr="00727EFB">
        <w:trPr>
          <w:trHeight w:val="1"/>
          <w:jc w:val="center"/>
        </w:trPr>
        <w:tc>
          <w:tcPr>
            <w:tcW w:w="1741" w:type="dxa"/>
            <w:vMerge/>
            <w:tcBorders>
              <w:left w:val="nil"/>
              <w:bottom w:val="nil"/>
              <w:right w:val="nil"/>
            </w:tcBorders>
          </w:tcPr>
          <w:p w14:paraId="5567E236"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nil"/>
              <w:left w:val="nil"/>
              <w:bottom w:val="nil"/>
              <w:right w:val="nil"/>
            </w:tcBorders>
          </w:tcPr>
          <w:p w14:paraId="0D5E1ABF"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(0.045)</w:t>
            </w:r>
          </w:p>
        </w:tc>
        <w:tc>
          <w:tcPr>
            <w:tcW w:w="2821" w:type="dxa"/>
            <w:tcBorders>
              <w:top w:val="nil"/>
              <w:left w:val="nil"/>
              <w:bottom w:val="nil"/>
              <w:right w:val="nil"/>
            </w:tcBorders>
          </w:tcPr>
          <w:p w14:paraId="6E34BECA"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(0.008)</w:t>
            </w:r>
          </w:p>
        </w:tc>
      </w:tr>
      <w:tr w:rsidR="00727EFB" w:rsidRPr="00956752" w14:paraId="19361047" w14:textId="77777777" w:rsidTr="00727EFB">
        <w:trPr>
          <w:trHeight w:val="1"/>
          <w:jc w:val="center"/>
        </w:trPr>
        <w:tc>
          <w:tcPr>
            <w:tcW w:w="1741" w:type="dxa"/>
            <w:tcBorders>
              <w:top w:val="nil"/>
              <w:left w:val="nil"/>
              <w:bottom w:val="nil"/>
              <w:right w:val="nil"/>
            </w:tcBorders>
          </w:tcPr>
          <w:p w14:paraId="2035C654"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sz w:val="20"/>
                <w:szCs w:val="20"/>
              </w:rPr>
              <w:t xml:space="preserve">GDP growth </w:t>
            </w:r>
          </w:p>
        </w:tc>
        <w:tc>
          <w:tcPr>
            <w:tcW w:w="4082" w:type="dxa"/>
            <w:tcBorders>
              <w:top w:val="nil"/>
              <w:left w:val="nil"/>
              <w:bottom w:val="nil"/>
              <w:right w:val="nil"/>
            </w:tcBorders>
          </w:tcPr>
          <w:p w14:paraId="4A063B70"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-0.003</w:t>
            </w:r>
          </w:p>
        </w:tc>
        <w:tc>
          <w:tcPr>
            <w:tcW w:w="2821" w:type="dxa"/>
            <w:tcBorders>
              <w:top w:val="nil"/>
              <w:left w:val="nil"/>
              <w:bottom w:val="nil"/>
              <w:right w:val="nil"/>
            </w:tcBorders>
          </w:tcPr>
          <w:p w14:paraId="6C2316FE"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-0.001**</w:t>
            </w:r>
          </w:p>
        </w:tc>
      </w:tr>
      <w:tr w:rsidR="00727EFB" w:rsidRPr="00956752" w14:paraId="13E9B75C" w14:textId="77777777" w:rsidTr="00727EFB">
        <w:trPr>
          <w:trHeight w:val="1"/>
          <w:jc w:val="center"/>
        </w:trPr>
        <w:tc>
          <w:tcPr>
            <w:tcW w:w="1741" w:type="dxa"/>
            <w:tcBorders>
              <w:top w:val="nil"/>
              <w:left w:val="nil"/>
              <w:bottom w:val="nil"/>
              <w:right w:val="nil"/>
            </w:tcBorders>
          </w:tcPr>
          <w:p w14:paraId="4A1B2CF7"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nil"/>
              <w:left w:val="nil"/>
              <w:bottom w:val="nil"/>
              <w:right w:val="nil"/>
            </w:tcBorders>
          </w:tcPr>
          <w:p w14:paraId="0F98C9EA"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(0.005)</w:t>
            </w:r>
          </w:p>
        </w:tc>
        <w:tc>
          <w:tcPr>
            <w:tcW w:w="2821" w:type="dxa"/>
            <w:tcBorders>
              <w:top w:val="nil"/>
              <w:left w:val="nil"/>
              <w:bottom w:val="nil"/>
              <w:right w:val="nil"/>
            </w:tcBorders>
          </w:tcPr>
          <w:p w14:paraId="7386C2BD"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(0.000)</w:t>
            </w:r>
          </w:p>
        </w:tc>
      </w:tr>
      <w:tr w:rsidR="00727EFB" w:rsidRPr="00956752" w14:paraId="47700739" w14:textId="77777777" w:rsidTr="00727EFB">
        <w:trPr>
          <w:trHeight w:val="1"/>
          <w:jc w:val="center"/>
        </w:trPr>
        <w:tc>
          <w:tcPr>
            <w:tcW w:w="1741" w:type="dxa"/>
            <w:vMerge w:val="restart"/>
            <w:tcBorders>
              <w:top w:val="nil"/>
              <w:left w:val="nil"/>
              <w:right w:val="nil"/>
            </w:tcBorders>
          </w:tcPr>
          <w:p w14:paraId="082C1114"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sz w:val="20"/>
                <w:szCs w:val="20"/>
              </w:rPr>
              <w:t>Population (logged)</w:t>
            </w:r>
          </w:p>
        </w:tc>
        <w:tc>
          <w:tcPr>
            <w:tcW w:w="4082" w:type="dxa"/>
            <w:tcBorders>
              <w:top w:val="nil"/>
              <w:left w:val="nil"/>
              <w:bottom w:val="nil"/>
              <w:right w:val="nil"/>
            </w:tcBorders>
          </w:tcPr>
          <w:p w14:paraId="1D97D8C7"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0.027</w:t>
            </w:r>
          </w:p>
        </w:tc>
        <w:tc>
          <w:tcPr>
            <w:tcW w:w="2821" w:type="dxa"/>
            <w:tcBorders>
              <w:top w:val="nil"/>
              <w:left w:val="nil"/>
              <w:bottom w:val="nil"/>
              <w:right w:val="nil"/>
            </w:tcBorders>
          </w:tcPr>
          <w:p w14:paraId="6563F9B8"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0.030***</w:t>
            </w:r>
          </w:p>
        </w:tc>
      </w:tr>
      <w:tr w:rsidR="00727EFB" w:rsidRPr="00956752" w14:paraId="649E736F" w14:textId="77777777" w:rsidTr="00727EFB">
        <w:trPr>
          <w:trHeight w:val="1"/>
          <w:jc w:val="center"/>
        </w:trPr>
        <w:tc>
          <w:tcPr>
            <w:tcW w:w="1741" w:type="dxa"/>
            <w:vMerge/>
            <w:tcBorders>
              <w:left w:val="nil"/>
              <w:bottom w:val="nil"/>
              <w:right w:val="nil"/>
            </w:tcBorders>
          </w:tcPr>
          <w:p w14:paraId="2FD1E775"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nil"/>
              <w:left w:val="nil"/>
              <w:bottom w:val="nil"/>
              <w:right w:val="nil"/>
            </w:tcBorders>
          </w:tcPr>
          <w:p w14:paraId="22A92D80"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(0.040)</w:t>
            </w:r>
          </w:p>
        </w:tc>
        <w:tc>
          <w:tcPr>
            <w:tcW w:w="2821" w:type="dxa"/>
            <w:tcBorders>
              <w:top w:val="nil"/>
              <w:left w:val="nil"/>
              <w:bottom w:val="nil"/>
              <w:right w:val="nil"/>
            </w:tcBorders>
          </w:tcPr>
          <w:p w14:paraId="4F43519A"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(0.004)</w:t>
            </w:r>
          </w:p>
        </w:tc>
      </w:tr>
      <w:tr w:rsidR="00727EFB" w:rsidRPr="00956752" w14:paraId="16781433" w14:textId="77777777" w:rsidTr="00727EFB">
        <w:trPr>
          <w:trHeight w:val="1"/>
          <w:jc w:val="center"/>
        </w:trPr>
        <w:tc>
          <w:tcPr>
            <w:tcW w:w="1741" w:type="dxa"/>
            <w:vMerge w:val="restart"/>
            <w:tcBorders>
              <w:top w:val="nil"/>
              <w:left w:val="nil"/>
              <w:right w:val="nil"/>
            </w:tcBorders>
          </w:tcPr>
          <w:p w14:paraId="2DBF5825"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sz w:val="20"/>
                <w:szCs w:val="20"/>
              </w:rPr>
              <w:t>Oil per capita (logged)</w:t>
            </w:r>
          </w:p>
        </w:tc>
        <w:tc>
          <w:tcPr>
            <w:tcW w:w="4082" w:type="dxa"/>
            <w:tcBorders>
              <w:top w:val="nil"/>
              <w:left w:val="nil"/>
              <w:bottom w:val="nil"/>
              <w:right w:val="nil"/>
            </w:tcBorders>
          </w:tcPr>
          <w:p w14:paraId="20A54FB8"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-0.377***</w:t>
            </w:r>
          </w:p>
        </w:tc>
        <w:tc>
          <w:tcPr>
            <w:tcW w:w="2821" w:type="dxa"/>
            <w:tcBorders>
              <w:top w:val="nil"/>
              <w:left w:val="nil"/>
              <w:bottom w:val="nil"/>
              <w:right w:val="nil"/>
            </w:tcBorders>
          </w:tcPr>
          <w:p w14:paraId="00F01C3E"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-0.010***</w:t>
            </w:r>
          </w:p>
        </w:tc>
      </w:tr>
      <w:tr w:rsidR="00727EFB" w:rsidRPr="00956752" w14:paraId="27B8468A" w14:textId="77777777" w:rsidTr="00727EFB">
        <w:trPr>
          <w:trHeight w:val="1"/>
          <w:jc w:val="center"/>
        </w:trPr>
        <w:tc>
          <w:tcPr>
            <w:tcW w:w="1741" w:type="dxa"/>
            <w:vMerge/>
            <w:tcBorders>
              <w:left w:val="nil"/>
              <w:bottom w:val="nil"/>
              <w:right w:val="nil"/>
            </w:tcBorders>
          </w:tcPr>
          <w:p w14:paraId="17AB994F"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nil"/>
              <w:left w:val="nil"/>
              <w:bottom w:val="nil"/>
              <w:right w:val="nil"/>
            </w:tcBorders>
          </w:tcPr>
          <w:p w14:paraId="2D253432"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(0.027)</w:t>
            </w:r>
          </w:p>
        </w:tc>
        <w:tc>
          <w:tcPr>
            <w:tcW w:w="2821" w:type="dxa"/>
            <w:tcBorders>
              <w:top w:val="nil"/>
              <w:left w:val="nil"/>
              <w:bottom w:val="nil"/>
              <w:right w:val="nil"/>
            </w:tcBorders>
          </w:tcPr>
          <w:p w14:paraId="07501EBF"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(0.002)</w:t>
            </w:r>
          </w:p>
        </w:tc>
      </w:tr>
      <w:tr w:rsidR="00727EFB" w:rsidRPr="00956752" w14:paraId="2863BF08" w14:textId="77777777" w:rsidTr="00727EFB">
        <w:trPr>
          <w:trHeight w:val="1"/>
          <w:jc w:val="center"/>
        </w:trPr>
        <w:tc>
          <w:tcPr>
            <w:tcW w:w="1741" w:type="dxa"/>
            <w:tcBorders>
              <w:left w:val="nil"/>
              <w:bottom w:val="nil"/>
              <w:right w:val="nil"/>
            </w:tcBorders>
          </w:tcPr>
          <w:p w14:paraId="6376E05A"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sz w:val="20"/>
                <w:szCs w:val="20"/>
              </w:rPr>
              <w:t>Ethnic fractionalization</w:t>
            </w:r>
          </w:p>
        </w:tc>
        <w:tc>
          <w:tcPr>
            <w:tcW w:w="4082" w:type="dxa"/>
            <w:tcBorders>
              <w:top w:val="nil"/>
              <w:left w:val="nil"/>
              <w:bottom w:val="nil"/>
              <w:right w:val="nil"/>
            </w:tcBorders>
          </w:tcPr>
          <w:p w14:paraId="6289D870" w14:textId="77777777" w:rsidR="0087338C" w:rsidRPr="00727EFB" w:rsidRDefault="0087338C" w:rsidP="001F0EDA">
            <w:pPr>
              <w:tabs>
                <w:tab w:val="decimal" w:pos="538"/>
              </w:tabs>
              <w:autoSpaceDE w:val="0"/>
              <w:autoSpaceDN w:val="0"/>
              <w:adjustRightInd w:val="0"/>
              <w:jc w:val="center"/>
              <w:rPr>
                <w:sz w:val="20"/>
                <w:szCs w:val="20"/>
              </w:rPr>
            </w:pPr>
            <w:r w:rsidRPr="00727EFB">
              <w:rPr>
                <w:sz w:val="20"/>
                <w:szCs w:val="20"/>
              </w:rPr>
              <w:t>-1.575***</w:t>
            </w:r>
          </w:p>
        </w:tc>
        <w:tc>
          <w:tcPr>
            <w:tcW w:w="2821" w:type="dxa"/>
            <w:tcBorders>
              <w:top w:val="nil"/>
              <w:left w:val="nil"/>
              <w:bottom w:val="nil"/>
              <w:right w:val="nil"/>
            </w:tcBorders>
          </w:tcPr>
          <w:p w14:paraId="5D412CE2" w14:textId="77777777" w:rsidR="0087338C" w:rsidRPr="00727EFB" w:rsidRDefault="0087338C" w:rsidP="001F0EDA">
            <w:pPr>
              <w:tabs>
                <w:tab w:val="decimal" w:pos="674"/>
              </w:tabs>
              <w:autoSpaceDE w:val="0"/>
              <w:autoSpaceDN w:val="0"/>
              <w:adjustRightInd w:val="0"/>
              <w:jc w:val="center"/>
              <w:rPr>
                <w:sz w:val="20"/>
                <w:szCs w:val="20"/>
              </w:rPr>
            </w:pPr>
            <w:r w:rsidRPr="00727EFB">
              <w:rPr>
                <w:sz w:val="20"/>
                <w:szCs w:val="20"/>
              </w:rPr>
              <w:t>-0.112***</w:t>
            </w:r>
          </w:p>
        </w:tc>
      </w:tr>
      <w:tr w:rsidR="00727EFB" w:rsidRPr="00956752" w14:paraId="1ABCB011" w14:textId="77777777" w:rsidTr="00727EFB">
        <w:trPr>
          <w:trHeight w:val="1"/>
          <w:jc w:val="center"/>
        </w:trPr>
        <w:tc>
          <w:tcPr>
            <w:tcW w:w="1741" w:type="dxa"/>
            <w:tcBorders>
              <w:left w:val="nil"/>
              <w:bottom w:val="nil"/>
              <w:right w:val="nil"/>
            </w:tcBorders>
          </w:tcPr>
          <w:p w14:paraId="15A46316" w14:textId="77777777" w:rsidR="0087338C" w:rsidRPr="00727EFB" w:rsidRDefault="0087338C" w:rsidP="001F0EDA">
            <w:pPr>
              <w:autoSpaceDE w:val="0"/>
              <w:autoSpaceDN w:val="0"/>
              <w:adjustRightInd w:val="0"/>
              <w:rPr>
                <w:rFonts w:eastAsia="Times New Roman"/>
                <w:sz w:val="20"/>
                <w:szCs w:val="20"/>
              </w:rPr>
            </w:pPr>
          </w:p>
        </w:tc>
        <w:tc>
          <w:tcPr>
            <w:tcW w:w="4082" w:type="dxa"/>
            <w:tcBorders>
              <w:top w:val="nil"/>
              <w:left w:val="nil"/>
              <w:bottom w:val="nil"/>
              <w:right w:val="nil"/>
            </w:tcBorders>
          </w:tcPr>
          <w:p w14:paraId="5E79F9EA" w14:textId="77777777" w:rsidR="0087338C" w:rsidRPr="00727EFB" w:rsidRDefault="0087338C" w:rsidP="001F0EDA">
            <w:pPr>
              <w:tabs>
                <w:tab w:val="decimal" w:pos="538"/>
              </w:tabs>
              <w:autoSpaceDE w:val="0"/>
              <w:autoSpaceDN w:val="0"/>
              <w:adjustRightInd w:val="0"/>
              <w:jc w:val="center"/>
              <w:rPr>
                <w:sz w:val="20"/>
                <w:szCs w:val="20"/>
              </w:rPr>
            </w:pPr>
            <w:r w:rsidRPr="00727EFB">
              <w:rPr>
                <w:sz w:val="20"/>
                <w:szCs w:val="20"/>
              </w:rPr>
              <w:t>(0.310)</w:t>
            </w:r>
          </w:p>
        </w:tc>
        <w:tc>
          <w:tcPr>
            <w:tcW w:w="2821" w:type="dxa"/>
            <w:tcBorders>
              <w:top w:val="nil"/>
              <w:left w:val="nil"/>
              <w:bottom w:val="nil"/>
              <w:right w:val="nil"/>
            </w:tcBorders>
          </w:tcPr>
          <w:p w14:paraId="08756552" w14:textId="77777777" w:rsidR="0087338C" w:rsidRPr="00727EFB" w:rsidRDefault="0087338C" w:rsidP="001F0EDA">
            <w:pPr>
              <w:tabs>
                <w:tab w:val="decimal" w:pos="674"/>
              </w:tabs>
              <w:autoSpaceDE w:val="0"/>
              <w:autoSpaceDN w:val="0"/>
              <w:adjustRightInd w:val="0"/>
              <w:jc w:val="center"/>
              <w:rPr>
                <w:sz w:val="20"/>
                <w:szCs w:val="20"/>
              </w:rPr>
            </w:pPr>
            <w:r w:rsidRPr="00727EFB">
              <w:rPr>
                <w:sz w:val="20"/>
                <w:szCs w:val="20"/>
              </w:rPr>
              <w:t>(0.041)</w:t>
            </w:r>
          </w:p>
        </w:tc>
      </w:tr>
      <w:tr w:rsidR="00727EFB" w:rsidRPr="00956752" w14:paraId="48102112" w14:textId="77777777" w:rsidTr="00727EFB">
        <w:trPr>
          <w:trHeight w:val="1"/>
          <w:jc w:val="center"/>
        </w:trPr>
        <w:tc>
          <w:tcPr>
            <w:tcW w:w="1741" w:type="dxa"/>
            <w:tcBorders>
              <w:top w:val="nil"/>
              <w:left w:val="nil"/>
              <w:bottom w:val="nil"/>
              <w:right w:val="nil"/>
            </w:tcBorders>
          </w:tcPr>
          <w:p w14:paraId="53BB3545" w14:textId="77777777" w:rsidR="0087338C" w:rsidRPr="00727EFB" w:rsidRDefault="0087338C" w:rsidP="001F0EDA">
            <w:pPr>
              <w:autoSpaceDE w:val="0"/>
              <w:autoSpaceDN w:val="0"/>
              <w:adjustRightInd w:val="0"/>
              <w:rPr>
                <w:rFonts w:eastAsia="Times New Roman"/>
                <w:i/>
                <w:iCs/>
                <w:sz w:val="20"/>
                <w:szCs w:val="20"/>
              </w:rPr>
            </w:pPr>
          </w:p>
        </w:tc>
        <w:tc>
          <w:tcPr>
            <w:tcW w:w="4082" w:type="dxa"/>
            <w:tcBorders>
              <w:top w:val="nil"/>
              <w:left w:val="nil"/>
              <w:bottom w:val="nil"/>
              <w:right w:val="nil"/>
            </w:tcBorders>
          </w:tcPr>
          <w:p w14:paraId="4FF781A4" w14:textId="77777777" w:rsidR="0087338C" w:rsidRPr="00727EFB" w:rsidRDefault="0087338C" w:rsidP="001F0EDA">
            <w:pPr>
              <w:tabs>
                <w:tab w:val="decimal" w:pos="538"/>
              </w:tabs>
              <w:autoSpaceDE w:val="0"/>
              <w:autoSpaceDN w:val="0"/>
              <w:adjustRightInd w:val="0"/>
              <w:jc w:val="center"/>
              <w:rPr>
                <w:sz w:val="20"/>
                <w:szCs w:val="20"/>
              </w:rPr>
            </w:pPr>
          </w:p>
        </w:tc>
        <w:tc>
          <w:tcPr>
            <w:tcW w:w="2821" w:type="dxa"/>
            <w:tcBorders>
              <w:top w:val="nil"/>
              <w:left w:val="nil"/>
              <w:bottom w:val="nil"/>
              <w:right w:val="nil"/>
            </w:tcBorders>
          </w:tcPr>
          <w:p w14:paraId="653547CB" w14:textId="77777777" w:rsidR="0087338C" w:rsidRPr="00727EFB" w:rsidRDefault="0087338C" w:rsidP="001F0EDA">
            <w:pPr>
              <w:tabs>
                <w:tab w:val="decimal" w:pos="674"/>
              </w:tabs>
              <w:autoSpaceDE w:val="0"/>
              <w:autoSpaceDN w:val="0"/>
              <w:adjustRightInd w:val="0"/>
              <w:jc w:val="center"/>
              <w:rPr>
                <w:sz w:val="20"/>
                <w:szCs w:val="20"/>
              </w:rPr>
            </w:pPr>
          </w:p>
        </w:tc>
      </w:tr>
      <w:tr w:rsidR="00727EFB" w:rsidRPr="00956752" w14:paraId="0C174857" w14:textId="77777777" w:rsidTr="00727EFB">
        <w:trPr>
          <w:trHeight w:val="1"/>
          <w:jc w:val="center"/>
        </w:trPr>
        <w:tc>
          <w:tcPr>
            <w:tcW w:w="1741" w:type="dxa"/>
            <w:tcBorders>
              <w:top w:val="nil"/>
              <w:left w:val="nil"/>
              <w:bottom w:val="nil"/>
              <w:right w:val="nil"/>
            </w:tcBorders>
          </w:tcPr>
          <w:p w14:paraId="2DD17FB7" w14:textId="77777777" w:rsidR="0087338C" w:rsidRPr="00727EFB" w:rsidRDefault="0087338C" w:rsidP="001F0EDA">
            <w:pPr>
              <w:autoSpaceDE w:val="0"/>
              <w:autoSpaceDN w:val="0"/>
              <w:adjustRightInd w:val="0"/>
              <w:rPr>
                <w:rFonts w:eastAsia="Times New Roman"/>
                <w:sz w:val="20"/>
                <w:szCs w:val="20"/>
              </w:rPr>
            </w:pPr>
            <w:r w:rsidRPr="00727EFB">
              <w:rPr>
                <w:rFonts w:eastAsia="Times New Roman"/>
                <w:i/>
                <w:iCs/>
                <w:sz w:val="20"/>
                <w:szCs w:val="20"/>
              </w:rPr>
              <w:t>R</w:t>
            </w:r>
            <w:r w:rsidRPr="00727EFB">
              <w:rPr>
                <w:rFonts w:eastAsia="Times New Roman"/>
                <w:sz w:val="20"/>
                <w:szCs w:val="20"/>
                <w:vertAlign w:val="superscript"/>
              </w:rPr>
              <w:t>2</w:t>
            </w:r>
          </w:p>
        </w:tc>
        <w:tc>
          <w:tcPr>
            <w:tcW w:w="4082" w:type="dxa"/>
            <w:tcBorders>
              <w:top w:val="nil"/>
              <w:left w:val="nil"/>
              <w:bottom w:val="nil"/>
              <w:right w:val="nil"/>
            </w:tcBorders>
          </w:tcPr>
          <w:p w14:paraId="591D5098"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0.822</w:t>
            </w:r>
          </w:p>
        </w:tc>
        <w:tc>
          <w:tcPr>
            <w:tcW w:w="2821" w:type="dxa"/>
            <w:tcBorders>
              <w:top w:val="nil"/>
              <w:left w:val="nil"/>
              <w:bottom w:val="nil"/>
              <w:right w:val="nil"/>
            </w:tcBorders>
          </w:tcPr>
          <w:p w14:paraId="54A9AB23"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0.869</w:t>
            </w:r>
          </w:p>
        </w:tc>
      </w:tr>
      <w:tr w:rsidR="00727EFB" w:rsidRPr="00956752" w14:paraId="2C221E28" w14:textId="77777777" w:rsidTr="00727EFB">
        <w:trPr>
          <w:trHeight w:val="1"/>
          <w:jc w:val="center"/>
        </w:trPr>
        <w:tc>
          <w:tcPr>
            <w:tcW w:w="1741" w:type="dxa"/>
            <w:tcBorders>
              <w:top w:val="nil"/>
              <w:left w:val="nil"/>
              <w:bottom w:val="nil"/>
              <w:right w:val="nil"/>
            </w:tcBorders>
          </w:tcPr>
          <w:p w14:paraId="743EF749" w14:textId="77777777" w:rsidR="0087338C" w:rsidRPr="00727EFB" w:rsidRDefault="0087338C" w:rsidP="001F0EDA">
            <w:pPr>
              <w:autoSpaceDE w:val="0"/>
              <w:autoSpaceDN w:val="0"/>
              <w:adjustRightInd w:val="0"/>
              <w:rPr>
                <w:rFonts w:eastAsia="Times New Roman"/>
                <w:i/>
                <w:iCs/>
                <w:sz w:val="20"/>
                <w:szCs w:val="20"/>
              </w:rPr>
            </w:pPr>
            <w:r w:rsidRPr="00727EFB">
              <w:rPr>
                <w:rFonts w:eastAsia="Times New Roman"/>
                <w:i/>
                <w:iCs/>
                <w:sz w:val="20"/>
                <w:szCs w:val="20"/>
              </w:rPr>
              <w:t>Countries</w:t>
            </w:r>
          </w:p>
        </w:tc>
        <w:tc>
          <w:tcPr>
            <w:tcW w:w="4082" w:type="dxa"/>
            <w:tcBorders>
              <w:top w:val="nil"/>
              <w:left w:val="nil"/>
              <w:bottom w:val="nil"/>
              <w:right w:val="nil"/>
            </w:tcBorders>
          </w:tcPr>
          <w:p w14:paraId="2EA1A8E0"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158</w:t>
            </w:r>
          </w:p>
        </w:tc>
        <w:tc>
          <w:tcPr>
            <w:tcW w:w="2821" w:type="dxa"/>
            <w:tcBorders>
              <w:top w:val="nil"/>
              <w:left w:val="nil"/>
              <w:bottom w:val="nil"/>
              <w:right w:val="nil"/>
            </w:tcBorders>
          </w:tcPr>
          <w:p w14:paraId="0AD86EDF"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155</w:t>
            </w:r>
          </w:p>
        </w:tc>
      </w:tr>
      <w:tr w:rsidR="00727EFB" w:rsidRPr="00956752" w14:paraId="3B91DA6D" w14:textId="77777777" w:rsidTr="00727EFB">
        <w:trPr>
          <w:trHeight w:val="1"/>
          <w:jc w:val="center"/>
        </w:trPr>
        <w:tc>
          <w:tcPr>
            <w:tcW w:w="1741" w:type="dxa"/>
            <w:tcBorders>
              <w:top w:val="nil"/>
              <w:left w:val="nil"/>
              <w:bottom w:val="single" w:sz="4" w:space="0" w:color="auto"/>
              <w:right w:val="nil"/>
            </w:tcBorders>
          </w:tcPr>
          <w:p w14:paraId="33EBA066" w14:textId="77777777" w:rsidR="0087338C" w:rsidRPr="00727EFB" w:rsidRDefault="0087338C" w:rsidP="001F0EDA">
            <w:pPr>
              <w:autoSpaceDE w:val="0"/>
              <w:autoSpaceDN w:val="0"/>
              <w:adjustRightInd w:val="0"/>
              <w:rPr>
                <w:rFonts w:eastAsia="Times New Roman"/>
                <w:i/>
                <w:iCs/>
                <w:sz w:val="20"/>
                <w:szCs w:val="20"/>
              </w:rPr>
            </w:pPr>
            <w:r w:rsidRPr="00727EFB">
              <w:rPr>
                <w:rFonts w:eastAsia="Times New Roman"/>
                <w:i/>
                <w:iCs/>
                <w:sz w:val="20"/>
                <w:szCs w:val="20"/>
              </w:rPr>
              <w:t>N</w:t>
            </w:r>
          </w:p>
        </w:tc>
        <w:tc>
          <w:tcPr>
            <w:tcW w:w="4082" w:type="dxa"/>
            <w:tcBorders>
              <w:top w:val="nil"/>
              <w:left w:val="nil"/>
              <w:bottom w:val="single" w:sz="4" w:space="0" w:color="auto"/>
              <w:right w:val="nil"/>
            </w:tcBorders>
          </w:tcPr>
          <w:p w14:paraId="717547E9" w14:textId="77777777" w:rsidR="0087338C" w:rsidRPr="00727EFB" w:rsidRDefault="0087338C" w:rsidP="001F0EDA">
            <w:pPr>
              <w:tabs>
                <w:tab w:val="decimal" w:pos="538"/>
              </w:tabs>
              <w:autoSpaceDE w:val="0"/>
              <w:autoSpaceDN w:val="0"/>
              <w:adjustRightInd w:val="0"/>
              <w:jc w:val="center"/>
              <w:rPr>
                <w:rFonts w:eastAsia="Times New Roman"/>
                <w:sz w:val="20"/>
                <w:szCs w:val="20"/>
              </w:rPr>
            </w:pPr>
            <w:r w:rsidRPr="00727EFB">
              <w:rPr>
                <w:sz w:val="20"/>
                <w:szCs w:val="20"/>
              </w:rPr>
              <w:t>2,810</w:t>
            </w:r>
          </w:p>
        </w:tc>
        <w:tc>
          <w:tcPr>
            <w:tcW w:w="2821" w:type="dxa"/>
            <w:tcBorders>
              <w:top w:val="nil"/>
              <w:left w:val="nil"/>
              <w:bottom w:val="single" w:sz="4" w:space="0" w:color="auto"/>
              <w:right w:val="nil"/>
            </w:tcBorders>
          </w:tcPr>
          <w:p w14:paraId="3B54B433" w14:textId="77777777" w:rsidR="0087338C" w:rsidRPr="00727EFB" w:rsidRDefault="0087338C" w:rsidP="001F0EDA">
            <w:pPr>
              <w:tabs>
                <w:tab w:val="decimal" w:pos="674"/>
              </w:tabs>
              <w:autoSpaceDE w:val="0"/>
              <w:autoSpaceDN w:val="0"/>
              <w:adjustRightInd w:val="0"/>
              <w:jc w:val="center"/>
              <w:rPr>
                <w:rFonts w:eastAsia="Times New Roman"/>
                <w:sz w:val="20"/>
                <w:szCs w:val="20"/>
              </w:rPr>
            </w:pPr>
            <w:r w:rsidRPr="00727EFB">
              <w:rPr>
                <w:sz w:val="20"/>
                <w:szCs w:val="20"/>
              </w:rPr>
              <w:t>3,164</w:t>
            </w:r>
          </w:p>
        </w:tc>
      </w:tr>
    </w:tbl>
    <w:p w14:paraId="16C0E1F2" w14:textId="319B4A9C" w:rsidR="0087338C" w:rsidRPr="00727EFB" w:rsidRDefault="0087338C" w:rsidP="0087338C">
      <w:pPr>
        <w:jc w:val="both"/>
        <w:rPr>
          <w:sz w:val="20"/>
          <w:szCs w:val="20"/>
        </w:rPr>
      </w:pPr>
      <w:r w:rsidRPr="00727EFB">
        <w:rPr>
          <w:sz w:val="20"/>
          <w:szCs w:val="20"/>
        </w:rPr>
        <w:t xml:space="preserve">Note: </w:t>
      </w:r>
      <w:r w:rsidR="00D1271D" w:rsidRPr="00727EFB">
        <w:rPr>
          <w:color w:val="000000" w:themeColor="text1"/>
          <w:sz w:val="20"/>
          <w:szCs w:val="20"/>
        </w:rPr>
        <w:t>T</w:t>
      </w:r>
      <w:r w:rsidR="00D1271D" w:rsidRPr="00727EFB">
        <w:rPr>
          <w:sz w:val="20"/>
          <w:szCs w:val="20"/>
        </w:rPr>
        <w:t xml:space="preserve">he Empowerment Rights Index from CIRI database includes </w:t>
      </w:r>
      <w:r w:rsidR="00D1271D" w:rsidRPr="00727EFB">
        <w:rPr>
          <w:sz w:val="20"/>
          <w:szCs w:val="20"/>
          <w:lang w:eastAsia="en-US"/>
        </w:rPr>
        <w:t>the Foreign Movement, Domestic Movement,</w:t>
      </w:r>
      <w:r w:rsidR="00D1271D" w:rsidRPr="00727EFB">
        <w:rPr>
          <w:sz w:val="20"/>
          <w:szCs w:val="20"/>
        </w:rPr>
        <w:t xml:space="preserve"> </w:t>
      </w:r>
      <w:r w:rsidR="00D1271D" w:rsidRPr="00727EFB">
        <w:rPr>
          <w:sz w:val="20"/>
          <w:szCs w:val="20"/>
          <w:lang w:eastAsia="en-US"/>
        </w:rPr>
        <w:t xml:space="preserve">Freedom of Speech, Freedom of Assembly &amp; Association, Workers’ Rights, Electoral Self-Determination, and Freedom of Religion indicators while the Political Civil Liberties Index from the VDEM database captures the extent to which political liberties are respected by the government such as freedom of association and expression. </w:t>
      </w:r>
      <w:r w:rsidRPr="00727EFB">
        <w:rPr>
          <w:sz w:val="20"/>
          <w:szCs w:val="20"/>
        </w:rPr>
        <w:t>Al</w:t>
      </w:r>
      <w:r w:rsidR="00D1271D" w:rsidRPr="00727EFB">
        <w:rPr>
          <w:sz w:val="20"/>
          <w:szCs w:val="20"/>
        </w:rPr>
        <w:t>l</w:t>
      </w:r>
      <w:r w:rsidRPr="00727EFB">
        <w:rPr>
          <w:sz w:val="20"/>
          <w:szCs w:val="20"/>
        </w:rPr>
        <w:t xml:space="preserve"> models are estimated with Prais-Winsten correction for panel-specific AR1 process. The numbers in parentheses are panel corrected standard errors. Stata command xtpcse is used. All regressions include decade and regional dummy variables. All explanatory variables are lagged one year. Decade and regional dummies, and intercepts are omitted to conserve space. </w:t>
      </w:r>
    </w:p>
    <w:p w14:paraId="00A8C255" w14:textId="77777777" w:rsidR="0087338C" w:rsidRPr="00727EFB" w:rsidRDefault="0087338C" w:rsidP="0087338C">
      <w:pPr>
        <w:rPr>
          <w:sz w:val="20"/>
          <w:szCs w:val="20"/>
        </w:rPr>
      </w:pPr>
      <w:r w:rsidRPr="00727EFB">
        <w:rPr>
          <w:sz w:val="20"/>
          <w:szCs w:val="20"/>
        </w:rPr>
        <w:t>*** p &lt;= 0.01; ** p &lt;=0.05; *p&lt;=0.1</w:t>
      </w:r>
    </w:p>
    <w:p w14:paraId="7B0106ED" w14:textId="7173BF1C" w:rsidR="0087338C" w:rsidRDefault="0087338C">
      <w:pPr>
        <w:rPr>
          <w:b/>
        </w:rPr>
      </w:pPr>
    </w:p>
    <w:p w14:paraId="00778FAF" w14:textId="05CFDF74" w:rsidR="0087338C" w:rsidRDefault="0087338C">
      <w:pPr>
        <w:rPr>
          <w:b/>
        </w:rPr>
      </w:pPr>
    </w:p>
    <w:p w14:paraId="12BC256F" w14:textId="56F4CC74" w:rsidR="0087338C" w:rsidRDefault="0087338C">
      <w:pPr>
        <w:rPr>
          <w:b/>
        </w:rPr>
      </w:pPr>
    </w:p>
    <w:p w14:paraId="08545066" w14:textId="259CFEF8" w:rsidR="0087338C" w:rsidRDefault="0087338C">
      <w:pPr>
        <w:rPr>
          <w:b/>
        </w:rPr>
      </w:pPr>
    </w:p>
    <w:p w14:paraId="12EE467D" w14:textId="4B90373F" w:rsidR="0087338C" w:rsidRDefault="0087338C" w:rsidP="00727EFB">
      <w:pPr>
        <w:jc w:val="both"/>
        <w:rPr>
          <w:b/>
        </w:rPr>
      </w:pPr>
    </w:p>
    <w:p w14:paraId="232C058F" w14:textId="6ADDFBF0" w:rsidR="0087338C" w:rsidRDefault="0087338C">
      <w:pPr>
        <w:rPr>
          <w:b/>
        </w:rPr>
      </w:pPr>
    </w:p>
    <w:p w14:paraId="611720D8" w14:textId="4F53E5A5" w:rsidR="0087338C" w:rsidRDefault="0087338C">
      <w:pPr>
        <w:rPr>
          <w:b/>
        </w:rPr>
      </w:pPr>
    </w:p>
    <w:p w14:paraId="609DC959" w14:textId="20425671" w:rsidR="0087338C" w:rsidRDefault="0087338C">
      <w:pPr>
        <w:rPr>
          <w:b/>
        </w:rPr>
      </w:pPr>
    </w:p>
    <w:p w14:paraId="2BFAF13D" w14:textId="55056FE0" w:rsidR="0087338C" w:rsidRDefault="0087338C">
      <w:pPr>
        <w:rPr>
          <w:b/>
        </w:rPr>
      </w:pPr>
    </w:p>
    <w:p w14:paraId="4CA1BF7D" w14:textId="743BF373" w:rsidR="0087338C" w:rsidRDefault="0087338C">
      <w:pPr>
        <w:rPr>
          <w:b/>
        </w:rPr>
      </w:pPr>
    </w:p>
    <w:p w14:paraId="3AF78933" w14:textId="45573E45" w:rsidR="0087338C" w:rsidRDefault="0087338C">
      <w:pPr>
        <w:rPr>
          <w:b/>
        </w:rPr>
      </w:pPr>
    </w:p>
    <w:p w14:paraId="3EFCC79D" w14:textId="0282B71E" w:rsidR="0087338C" w:rsidRDefault="0087338C">
      <w:pPr>
        <w:rPr>
          <w:b/>
        </w:rPr>
      </w:pPr>
    </w:p>
    <w:p w14:paraId="6BB7AEA5" w14:textId="00B3EB5B" w:rsidR="0087338C" w:rsidRDefault="0087338C">
      <w:pPr>
        <w:rPr>
          <w:b/>
        </w:rPr>
      </w:pPr>
    </w:p>
    <w:p w14:paraId="1158AC65" w14:textId="11DA6A39" w:rsidR="0087338C" w:rsidRDefault="0087338C">
      <w:pPr>
        <w:rPr>
          <w:b/>
        </w:rPr>
      </w:pPr>
    </w:p>
    <w:p w14:paraId="108F8AF7" w14:textId="5A7573DB" w:rsidR="009621AA" w:rsidRPr="004779C5" w:rsidRDefault="00727EFB" w:rsidP="00C27DF4">
      <w:pPr>
        <w:rPr>
          <w:i/>
          <w:color w:val="000000"/>
          <w:u w:val="single"/>
          <w:lang w:val="en-GB"/>
        </w:rPr>
      </w:pPr>
      <w:r>
        <w:rPr>
          <w:i/>
          <w:color w:val="000000"/>
          <w:u w:val="single"/>
          <w:lang w:val="en-GB"/>
        </w:rPr>
        <w:br w:type="page"/>
      </w:r>
      <w:r w:rsidR="009621AA">
        <w:rPr>
          <w:i/>
          <w:color w:val="000000"/>
          <w:u w:val="single"/>
          <w:lang w:val="en-GB"/>
        </w:rPr>
        <w:lastRenderedPageBreak/>
        <w:t>Investigating Potential</w:t>
      </w:r>
      <w:r w:rsidR="009621AA" w:rsidRPr="00C70D67">
        <w:rPr>
          <w:i/>
          <w:color w:val="000000"/>
          <w:u w:val="single"/>
          <w:lang w:val="en-GB"/>
        </w:rPr>
        <w:t xml:space="preserve"> Mechanisms</w:t>
      </w:r>
    </w:p>
    <w:p w14:paraId="4E904E10" w14:textId="52EDECB5" w:rsidR="009621AA" w:rsidRPr="00C70D67" w:rsidRDefault="009621AA" w:rsidP="009621AA">
      <w:pPr>
        <w:spacing w:line="480" w:lineRule="auto"/>
        <w:ind w:firstLine="420"/>
        <w:jc w:val="both"/>
        <w:rPr>
          <w:lang w:val="en-GB"/>
        </w:rPr>
      </w:pPr>
      <w:r w:rsidRPr="00C70D67">
        <w:rPr>
          <w:rFonts w:hint="eastAsia"/>
          <w:lang w:val="en-GB"/>
        </w:rPr>
        <w:t>O</w:t>
      </w:r>
      <w:r w:rsidRPr="00C70D67">
        <w:rPr>
          <w:lang w:val="en-GB"/>
        </w:rPr>
        <w:t xml:space="preserve">ur theory suggests that ethnic inequality can be linked to state repression by fuelling distributive conflicts and generating political instability. To understand the empirical support for the </w:t>
      </w:r>
      <w:r>
        <w:rPr>
          <w:lang w:val="en-GB"/>
        </w:rPr>
        <w:t>potential mechanism</w:t>
      </w:r>
      <w:r w:rsidRPr="00C70D67">
        <w:rPr>
          <w:lang w:val="en-GB"/>
        </w:rPr>
        <w:t>, we first test the effect of ethnic inequality on measurable and observed political instabilities. We use diverse forms of political instabilities</w:t>
      </w:r>
      <w:r>
        <w:rPr>
          <w:lang w:val="en-GB"/>
        </w:rPr>
        <w:t>,</w:t>
      </w:r>
      <w:r w:rsidRPr="00C70D67">
        <w:rPr>
          <w:lang w:val="en-GB"/>
        </w:rPr>
        <w:t xml:space="preserve"> </w:t>
      </w:r>
      <w:r w:rsidRPr="00C70D67">
        <w:rPr>
          <w:rFonts w:eastAsia="Helvetica"/>
          <w:lang w:val="en-GB"/>
        </w:rPr>
        <w:t>general strikes, riots, revolutions</w:t>
      </w:r>
      <w:r w:rsidRPr="00C70D67">
        <w:rPr>
          <w:rFonts w:ascii="Helvetica" w:eastAsia="Helvetica" w:hAnsi="Helvetica" w:cs="Helvetica"/>
          <w:lang w:val="en-GB"/>
        </w:rPr>
        <w:t xml:space="preserve"> </w:t>
      </w:r>
      <w:r w:rsidRPr="00C70D67">
        <w:rPr>
          <w:lang w:val="en-GB"/>
        </w:rPr>
        <w:t>and anti-government demonstrations (Banks 2014)</w:t>
      </w:r>
      <w:r>
        <w:rPr>
          <w:lang w:val="en-GB"/>
        </w:rPr>
        <w:t>,</w:t>
      </w:r>
      <w:r w:rsidRPr="00C70D67">
        <w:rPr>
          <w:lang w:val="en-GB"/>
        </w:rPr>
        <w:t xml:space="preserve"> as dependent variables.</w:t>
      </w:r>
      <w:r w:rsidR="00727EFB">
        <w:rPr>
          <w:rStyle w:val="FootnoteReference"/>
          <w:lang w:val="en-GB"/>
        </w:rPr>
        <w:footnoteReference w:id="3"/>
      </w:r>
      <w:r w:rsidRPr="00C70D67">
        <w:rPr>
          <w:lang w:val="en-GB"/>
        </w:rPr>
        <w:t xml:space="preserve"> In addition to employing these four separate indicators as the dependent variables, we also use two aggregated indexes </w:t>
      </w:r>
      <w:r w:rsidRPr="00C70D67">
        <w:rPr>
          <w:rFonts w:ascii="Helvetica" w:eastAsia="Helvetica" w:hAnsi="Helvetica" w:cs="Helvetica"/>
          <w:lang w:val="en-GB"/>
        </w:rPr>
        <w:t xml:space="preserve">– </w:t>
      </w:r>
      <w:r w:rsidRPr="00C70D67">
        <w:rPr>
          <w:rFonts w:eastAsia="Helvetica"/>
          <w:lang w:val="en-GB"/>
        </w:rPr>
        <w:t>political dissent (the sum of annual numbers of general strikes, rio</w:t>
      </w:r>
      <w:r w:rsidRPr="00C70D67">
        <w:rPr>
          <w:lang w:val="en-GB"/>
        </w:rPr>
        <w:t>ts, and demonstrations) (</w:t>
      </w:r>
      <w:r w:rsidRPr="00C70D67">
        <w:rPr>
          <w:lang w:val="en-GB" w:eastAsia="ko-KR"/>
        </w:rPr>
        <w:t>Nordas and Davenport 2013</w:t>
      </w:r>
      <w:r w:rsidRPr="00C70D67">
        <w:rPr>
          <w:lang w:val="en-GB"/>
        </w:rPr>
        <w:t xml:space="preserve">) and </w:t>
      </w:r>
      <w:r>
        <w:rPr>
          <w:lang w:val="en-GB"/>
        </w:rPr>
        <w:t xml:space="preserve">the </w:t>
      </w:r>
      <w:r w:rsidRPr="00C70D67">
        <w:rPr>
          <w:lang w:val="en-GB"/>
        </w:rPr>
        <w:t>conflict index (Banks 2014).</w:t>
      </w:r>
      <w:r w:rsidR="00727EFB">
        <w:rPr>
          <w:rStyle w:val="FootnoteReference"/>
          <w:lang w:val="en-GB"/>
        </w:rPr>
        <w:footnoteReference w:id="4"/>
      </w:r>
      <w:r w:rsidRPr="00C70D67">
        <w:rPr>
          <w:lang w:val="en-GB"/>
        </w:rPr>
        <w:t xml:space="preserve"> We also include standard control</w:t>
      </w:r>
      <w:r>
        <w:rPr>
          <w:lang w:val="en-GB"/>
        </w:rPr>
        <w:t xml:space="preserve"> </w:t>
      </w:r>
      <w:r w:rsidRPr="00C70D67">
        <w:rPr>
          <w:lang w:val="en-GB"/>
        </w:rPr>
        <w:t xml:space="preserve">variables: Polity2 score, GDP per capita (log), GDP growth, population (log), oil per capita (log), </w:t>
      </w:r>
      <w:r>
        <w:rPr>
          <w:lang w:val="en-GB"/>
        </w:rPr>
        <w:t xml:space="preserve">ethnic fractionalization </w:t>
      </w:r>
      <w:r w:rsidRPr="00C70D67">
        <w:rPr>
          <w:lang w:val="en-GB"/>
        </w:rPr>
        <w:t>and decade dummies.</w:t>
      </w:r>
    </w:p>
    <w:p w14:paraId="616998D5" w14:textId="0C9EB0A7" w:rsidR="009621AA" w:rsidRDefault="009621AA" w:rsidP="009621AA">
      <w:pPr>
        <w:tabs>
          <w:tab w:val="left" w:pos="1573"/>
        </w:tabs>
        <w:spacing w:line="480" w:lineRule="auto"/>
        <w:ind w:firstLine="420"/>
        <w:jc w:val="both"/>
        <w:rPr>
          <w:lang w:val="en-GB"/>
        </w:rPr>
      </w:pPr>
      <w:r w:rsidRPr="00C70D67">
        <w:rPr>
          <w:lang w:val="en-GB"/>
        </w:rPr>
        <w:t>Since the dependent variables of general strikes, riots, revolutions, demonstrations, and political dissents are annual counts</w:t>
      </w:r>
      <w:r w:rsidRPr="00C70D67">
        <w:rPr>
          <w:rFonts w:hint="eastAsia"/>
          <w:lang w:val="en-GB" w:eastAsia="ko-KR"/>
        </w:rPr>
        <w:t xml:space="preserve"> </w:t>
      </w:r>
      <w:r w:rsidRPr="00C70D67">
        <w:rPr>
          <w:lang w:val="en-GB" w:eastAsia="ko-KR"/>
        </w:rPr>
        <w:t xml:space="preserve">of incidents </w:t>
      </w:r>
      <w:r w:rsidRPr="00C70D67">
        <w:rPr>
          <w:rFonts w:hint="eastAsia"/>
          <w:lang w:val="en-GB" w:eastAsia="ko-KR"/>
        </w:rPr>
        <w:t>in each country</w:t>
      </w:r>
      <w:r w:rsidRPr="00C70D67">
        <w:rPr>
          <w:lang w:val="en-GB"/>
        </w:rPr>
        <w:t>, we use a panel negative binomial estimation. It takes into account the discrete and non-negative nature of the dependent variables as well as the over-dispersion issue of the count data. We use random effects estimations since fixed effect estimations would drop country cases with all zero outcomes on the dependent variables.</w:t>
      </w:r>
      <w:r w:rsidR="00727EFB">
        <w:rPr>
          <w:rStyle w:val="FootnoteReference"/>
          <w:lang w:val="en-GB"/>
        </w:rPr>
        <w:footnoteReference w:id="5"/>
      </w:r>
      <w:r w:rsidRPr="00C70D67">
        <w:rPr>
          <w:lang w:val="en-GB"/>
        </w:rPr>
        <w:t xml:space="preserve"> Following other studies examining political instability (Houle 2016), we also include a lagged </w:t>
      </w:r>
      <w:r w:rsidRPr="00C70D67">
        <w:rPr>
          <w:lang w:val="en-GB"/>
        </w:rPr>
        <w:lastRenderedPageBreak/>
        <w:t>dependent variable on the right-hand side equation. This is because the number of political conflicts in year t is likely to be dependent on the level of instabilit</w:t>
      </w:r>
      <w:r>
        <w:rPr>
          <w:lang w:val="en-GB"/>
        </w:rPr>
        <w:t>y</w:t>
      </w:r>
      <w:r w:rsidRPr="00C70D67">
        <w:rPr>
          <w:lang w:val="en-GB"/>
        </w:rPr>
        <w:t xml:space="preserve"> in year t-1.</w:t>
      </w:r>
      <w:r>
        <w:rPr>
          <w:lang w:val="en-GB"/>
        </w:rPr>
        <w:t xml:space="preserve"> </w:t>
      </w:r>
    </w:p>
    <w:p w14:paraId="0EE05170" w14:textId="73F8DB0F" w:rsidR="009621AA" w:rsidRPr="00C70D67" w:rsidRDefault="009621AA" w:rsidP="004779C5">
      <w:pPr>
        <w:tabs>
          <w:tab w:val="left" w:pos="1573"/>
        </w:tabs>
        <w:spacing w:line="480" w:lineRule="auto"/>
        <w:ind w:firstLine="420"/>
        <w:jc w:val="both"/>
        <w:rPr>
          <w:lang w:val="en-GB"/>
        </w:rPr>
      </w:pPr>
      <w:r>
        <w:rPr>
          <w:lang w:val="en-GB"/>
        </w:rPr>
        <w:t>The first five models</w:t>
      </w:r>
      <w:r w:rsidRPr="00C70D67">
        <w:rPr>
          <w:lang w:val="en-GB"/>
        </w:rPr>
        <w:t xml:space="preserve"> in Table </w:t>
      </w:r>
      <w:r>
        <w:rPr>
          <w:lang w:val="en-GB"/>
        </w:rPr>
        <w:t>A14</w:t>
      </w:r>
      <w:r w:rsidRPr="00C70D67">
        <w:rPr>
          <w:lang w:val="en-GB"/>
        </w:rPr>
        <w:t xml:space="preserve"> generally support that ethnic inequality is associated with political instabili</w:t>
      </w:r>
      <w:r>
        <w:rPr>
          <w:lang w:val="en-GB"/>
        </w:rPr>
        <w:t>ty</w:t>
      </w:r>
      <w:r w:rsidRPr="00C70D67">
        <w:rPr>
          <w:lang w:val="en-GB"/>
        </w:rPr>
        <w:t xml:space="preserve">. We find that a higher level of ethnic inequality spurs more general strikes, anti-government demonstrations, and political dissents. In </w:t>
      </w:r>
      <w:r>
        <w:rPr>
          <w:lang w:val="en-GB"/>
        </w:rPr>
        <w:t>the last model</w:t>
      </w:r>
      <w:r w:rsidRPr="00C70D67">
        <w:rPr>
          <w:lang w:val="en-GB"/>
        </w:rPr>
        <w:t xml:space="preserve">, we also employ a linear model to examine the relationship between ethnic inequality and the aggregated conflict index. </w:t>
      </w:r>
      <w:r>
        <w:rPr>
          <w:lang w:val="en-GB" w:eastAsia="ko-KR"/>
        </w:rPr>
        <w:t>W</w:t>
      </w:r>
      <w:r w:rsidRPr="00C70D67">
        <w:rPr>
          <w:lang w:val="en-GB" w:eastAsia="ko-KR"/>
        </w:rPr>
        <w:t xml:space="preserve">e use a Prais-Winsten estimation with a first order panel-specific auto-correlation structure and panel-corrected standard errors. We observe a similar pattern that ethnic inequality increases political conflicts. Therefore, the results in Table </w:t>
      </w:r>
      <w:r>
        <w:rPr>
          <w:lang w:val="en-GB" w:eastAsia="ko-KR"/>
        </w:rPr>
        <w:t>A14,</w:t>
      </w:r>
      <w:r w:rsidRPr="00C70D67">
        <w:rPr>
          <w:lang w:val="en-GB" w:eastAsia="ko-KR"/>
        </w:rPr>
        <w:t xml:space="preserve"> on balance</w:t>
      </w:r>
      <w:r>
        <w:rPr>
          <w:lang w:val="en-GB" w:eastAsia="ko-KR"/>
        </w:rPr>
        <w:t>,</w:t>
      </w:r>
      <w:r w:rsidRPr="00C70D67">
        <w:rPr>
          <w:lang w:val="en-GB" w:eastAsia="ko-KR"/>
        </w:rPr>
        <w:t xml:space="preserve"> suggest that ethnic inequality leads to domestic political instabilities. </w:t>
      </w:r>
      <w:r>
        <w:rPr>
          <w:lang w:val="en-GB" w:eastAsia="ko-KR"/>
        </w:rPr>
        <w:t>This</w:t>
      </w:r>
      <w:r w:rsidRPr="00C70D67">
        <w:rPr>
          <w:lang w:val="en-GB" w:eastAsia="ko-KR"/>
        </w:rPr>
        <w:t xml:space="preserve"> lends support to our argument that ethnic inequality increases perceived threats to rulers by fuelling distributive conflicts and domestic grievances.</w:t>
      </w:r>
    </w:p>
    <w:p w14:paraId="0329CF49" w14:textId="5E636DE7" w:rsidR="0087338C" w:rsidRPr="004779C5" w:rsidRDefault="0087338C">
      <w:pPr>
        <w:rPr>
          <w:b/>
          <w:lang w:val="en-GB"/>
        </w:rPr>
      </w:pPr>
    </w:p>
    <w:p w14:paraId="4BAFCEBB" w14:textId="329ABEFD" w:rsidR="00497390" w:rsidRDefault="00497390">
      <w:pPr>
        <w:rPr>
          <w:b/>
        </w:rPr>
      </w:pPr>
    </w:p>
    <w:p w14:paraId="397BD09F" w14:textId="77777777" w:rsidR="001F0EDA" w:rsidRDefault="001F0EDA">
      <w:r>
        <w:br w:type="page"/>
      </w:r>
    </w:p>
    <w:p w14:paraId="6F170029" w14:textId="793320BC" w:rsidR="00F70257" w:rsidRPr="009C5DB9" w:rsidRDefault="00F70257" w:rsidP="00F70257">
      <w:pPr>
        <w:outlineLvl w:val="0"/>
      </w:pPr>
      <w:r>
        <w:lastRenderedPageBreak/>
        <w:t>Table A14. The impact of ethnic inequality on political instability 1992-2009</w:t>
      </w:r>
    </w:p>
    <w:tbl>
      <w:tblPr>
        <w:tblW w:w="9367" w:type="dxa"/>
        <w:jc w:val="center"/>
        <w:tblLayout w:type="fixed"/>
        <w:tblCellMar>
          <w:left w:w="144" w:type="dxa"/>
          <w:right w:w="144" w:type="dxa"/>
        </w:tblCellMar>
        <w:tblLook w:val="0000" w:firstRow="0" w:lastRow="0" w:firstColumn="0" w:lastColumn="0" w:noHBand="0" w:noVBand="0"/>
      </w:tblPr>
      <w:tblGrid>
        <w:gridCol w:w="1776"/>
        <w:gridCol w:w="1054"/>
        <w:gridCol w:w="1180"/>
        <w:gridCol w:w="1244"/>
        <w:gridCol w:w="1556"/>
        <w:gridCol w:w="1173"/>
        <w:gridCol w:w="1384"/>
      </w:tblGrid>
      <w:tr w:rsidR="00F70257" w:rsidRPr="00944A43" w14:paraId="7E230405" w14:textId="77777777" w:rsidTr="00625961">
        <w:trPr>
          <w:trHeight w:val="174"/>
          <w:jc w:val="center"/>
        </w:trPr>
        <w:tc>
          <w:tcPr>
            <w:tcW w:w="1776" w:type="dxa"/>
            <w:tcBorders>
              <w:top w:val="single" w:sz="6" w:space="0" w:color="auto"/>
              <w:left w:val="nil"/>
              <w:bottom w:val="single" w:sz="6" w:space="0" w:color="auto"/>
              <w:right w:val="nil"/>
            </w:tcBorders>
            <w:shd w:val="clear" w:color="auto" w:fill="auto"/>
          </w:tcPr>
          <w:p w14:paraId="606E0793" w14:textId="77777777" w:rsidR="00F70257" w:rsidRPr="004779C5" w:rsidRDefault="00F70257" w:rsidP="001F0EDA">
            <w:pPr>
              <w:autoSpaceDE w:val="0"/>
              <w:autoSpaceDN w:val="0"/>
              <w:adjustRightInd w:val="0"/>
              <w:rPr>
                <w:rFonts w:eastAsia="Times New Roman"/>
                <w:sz w:val="18"/>
                <w:szCs w:val="18"/>
              </w:rPr>
            </w:pPr>
          </w:p>
        </w:tc>
        <w:tc>
          <w:tcPr>
            <w:tcW w:w="1054" w:type="dxa"/>
            <w:tcBorders>
              <w:top w:val="single" w:sz="6" w:space="0" w:color="auto"/>
              <w:left w:val="nil"/>
              <w:bottom w:val="single" w:sz="6" w:space="0" w:color="auto"/>
              <w:right w:val="nil"/>
            </w:tcBorders>
            <w:shd w:val="clear" w:color="auto" w:fill="auto"/>
          </w:tcPr>
          <w:p w14:paraId="4FFE0974"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rFonts w:eastAsia="Times New Roman"/>
                <w:sz w:val="18"/>
                <w:szCs w:val="18"/>
              </w:rPr>
              <w:t>Strikes</w:t>
            </w:r>
          </w:p>
          <w:p w14:paraId="5FBD7716" w14:textId="762DBCFC" w:rsidR="00F70257" w:rsidRPr="004779C5" w:rsidRDefault="00F70257" w:rsidP="001F0EDA">
            <w:pPr>
              <w:tabs>
                <w:tab w:val="decimal" w:pos="538"/>
              </w:tabs>
              <w:autoSpaceDE w:val="0"/>
              <w:autoSpaceDN w:val="0"/>
              <w:adjustRightInd w:val="0"/>
              <w:jc w:val="center"/>
              <w:rPr>
                <w:rFonts w:eastAsia="Times New Roman"/>
                <w:sz w:val="18"/>
                <w:szCs w:val="18"/>
              </w:rPr>
            </w:pPr>
          </w:p>
        </w:tc>
        <w:tc>
          <w:tcPr>
            <w:tcW w:w="1180" w:type="dxa"/>
            <w:tcBorders>
              <w:top w:val="single" w:sz="6" w:space="0" w:color="auto"/>
              <w:left w:val="nil"/>
              <w:bottom w:val="single" w:sz="6" w:space="0" w:color="auto"/>
              <w:right w:val="nil"/>
            </w:tcBorders>
            <w:shd w:val="clear" w:color="auto" w:fill="auto"/>
          </w:tcPr>
          <w:p w14:paraId="2FCE8762"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rFonts w:eastAsia="Times New Roman"/>
                <w:sz w:val="18"/>
                <w:szCs w:val="18"/>
              </w:rPr>
              <w:t>Riots</w:t>
            </w:r>
          </w:p>
          <w:p w14:paraId="212C7DBE" w14:textId="53B7F898" w:rsidR="00F70257" w:rsidRPr="004779C5" w:rsidRDefault="00F70257" w:rsidP="001F0EDA">
            <w:pPr>
              <w:tabs>
                <w:tab w:val="decimal" w:pos="538"/>
              </w:tabs>
              <w:autoSpaceDE w:val="0"/>
              <w:autoSpaceDN w:val="0"/>
              <w:adjustRightInd w:val="0"/>
              <w:jc w:val="center"/>
              <w:rPr>
                <w:rFonts w:eastAsia="Times New Roman"/>
                <w:sz w:val="18"/>
                <w:szCs w:val="18"/>
              </w:rPr>
            </w:pPr>
          </w:p>
        </w:tc>
        <w:tc>
          <w:tcPr>
            <w:tcW w:w="1244" w:type="dxa"/>
            <w:tcBorders>
              <w:top w:val="single" w:sz="6" w:space="0" w:color="auto"/>
              <w:left w:val="nil"/>
              <w:bottom w:val="single" w:sz="6" w:space="0" w:color="auto"/>
              <w:right w:val="nil"/>
            </w:tcBorders>
            <w:shd w:val="clear" w:color="auto" w:fill="auto"/>
          </w:tcPr>
          <w:p w14:paraId="3ED6AA06" w14:textId="72CE74A1" w:rsidR="00F70257" w:rsidRPr="004779C5" w:rsidRDefault="00F70257" w:rsidP="001F0EDA">
            <w:pPr>
              <w:tabs>
                <w:tab w:val="decimal" w:pos="538"/>
              </w:tabs>
              <w:autoSpaceDE w:val="0"/>
              <w:autoSpaceDN w:val="0"/>
              <w:adjustRightInd w:val="0"/>
              <w:rPr>
                <w:rFonts w:eastAsia="Times New Roman"/>
                <w:sz w:val="18"/>
                <w:szCs w:val="18"/>
              </w:rPr>
            </w:pPr>
            <w:r w:rsidRPr="004779C5">
              <w:rPr>
                <w:rFonts w:eastAsia="Times New Roman"/>
                <w:sz w:val="18"/>
                <w:szCs w:val="18"/>
              </w:rPr>
              <w:t xml:space="preserve">Revolutions </w:t>
            </w:r>
          </w:p>
          <w:p w14:paraId="4C4578CD" w14:textId="53C8D288" w:rsidR="00F70257" w:rsidRPr="004779C5" w:rsidRDefault="00F70257" w:rsidP="001F0EDA">
            <w:pPr>
              <w:tabs>
                <w:tab w:val="decimal" w:pos="538"/>
              </w:tabs>
              <w:autoSpaceDE w:val="0"/>
              <w:autoSpaceDN w:val="0"/>
              <w:adjustRightInd w:val="0"/>
              <w:rPr>
                <w:rFonts w:eastAsia="Times New Roman"/>
                <w:sz w:val="18"/>
                <w:szCs w:val="18"/>
              </w:rPr>
            </w:pPr>
          </w:p>
        </w:tc>
        <w:tc>
          <w:tcPr>
            <w:tcW w:w="1556" w:type="dxa"/>
            <w:tcBorders>
              <w:top w:val="single" w:sz="6" w:space="0" w:color="auto"/>
              <w:left w:val="nil"/>
              <w:bottom w:val="single" w:sz="6" w:space="0" w:color="auto"/>
              <w:right w:val="nil"/>
            </w:tcBorders>
            <w:shd w:val="clear" w:color="auto" w:fill="auto"/>
          </w:tcPr>
          <w:p w14:paraId="284B7340"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rFonts w:eastAsia="Times New Roman"/>
                <w:sz w:val="18"/>
                <w:szCs w:val="18"/>
              </w:rPr>
              <w:t>Demonstrations</w:t>
            </w:r>
          </w:p>
          <w:p w14:paraId="719124C1" w14:textId="5A419A26" w:rsidR="00F70257" w:rsidRPr="004779C5" w:rsidRDefault="00F70257" w:rsidP="001F0EDA">
            <w:pPr>
              <w:tabs>
                <w:tab w:val="decimal" w:pos="538"/>
              </w:tabs>
              <w:autoSpaceDE w:val="0"/>
              <w:autoSpaceDN w:val="0"/>
              <w:adjustRightInd w:val="0"/>
              <w:jc w:val="center"/>
              <w:rPr>
                <w:rFonts w:eastAsia="Times New Roman"/>
                <w:sz w:val="18"/>
                <w:szCs w:val="18"/>
              </w:rPr>
            </w:pPr>
          </w:p>
        </w:tc>
        <w:tc>
          <w:tcPr>
            <w:tcW w:w="1173" w:type="dxa"/>
            <w:tcBorders>
              <w:top w:val="single" w:sz="6" w:space="0" w:color="auto"/>
              <w:left w:val="nil"/>
              <w:bottom w:val="single" w:sz="6" w:space="0" w:color="auto"/>
              <w:right w:val="nil"/>
            </w:tcBorders>
            <w:shd w:val="clear" w:color="auto" w:fill="auto"/>
          </w:tcPr>
          <w:p w14:paraId="6074DA24"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rFonts w:eastAsia="Times New Roman"/>
                <w:sz w:val="18"/>
                <w:szCs w:val="18"/>
              </w:rPr>
              <w:t>Dissent</w:t>
            </w:r>
          </w:p>
          <w:p w14:paraId="7DE177BB" w14:textId="21C38F7B" w:rsidR="00F70257" w:rsidRPr="004779C5" w:rsidRDefault="00F70257" w:rsidP="001F0EDA">
            <w:pPr>
              <w:tabs>
                <w:tab w:val="decimal" w:pos="674"/>
              </w:tabs>
              <w:autoSpaceDE w:val="0"/>
              <w:autoSpaceDN w:val="0"/>
              <w:adjustRightInd w:val="0"/>
              <w:rPr>
                <w:rFonts w:eastAsia="Times New Roman"/>
                <w:sz w:val="18"/>
                <w:szCs w:val="18"/>
              </w:rPr>
            </w:pPr>
          </w:p>
        </w:tc>
        <w:tc>
          <w:tcPr>
            <w:tcW w:w="1384" w:type="dxa"/>
            <w:tcBorders>
              <w:top w:val="single" w:sz="6" w:space="0" w:color="auto"/>
              <w:left w:val="nil"/>
              <w:bottom w:val="single" w:sz="6" w:space="0" w:color="auto"/>
              <w:right w:val="nil"/>
            </w:tcBorders>
            <w:shd w:val="clear" w:color="auto" w:fill="auto"/>
          </w:tcPr>
          <w:p w14:paraId="25905883"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rFonts w:eastAsia="Times New Roman"/>
                <w:sz w:val="18"/>
                <w:szCs w:val="18"/>
              </w:rPr>
              <w:t>Conflict index</w:t>
            </w:r>
          </w:p>
          <w:p w14:paraId="2DA06A84" w14:textId="666415D5" w:rsidR="00F70257" w:rsidRPr="004779C5" w:rsidRDefault="00F70257" w:rsidP="001F0EDA">
            <w:pPr>
              <w:tabs>
                <w:tab w:val="decimal" w:pos="538"/>
              </w:tabs>
              <w:autoSpaceDE w:val="0"/>
              <w:autoSpaceDN w:val="0"/>
              <w:adjustRightInd w:val="0"/>
              <w:jc w:val="center"/>
              <w:rPr>
                <w:rFonts w:eastAsia="Times New Roman"/>
                <w:sz w:val="18"/>
                <w:szCs w:val="18"/>
              </w:rPr>
            </w:pPr>
          </w:p>
        </w:tc>
      </w:tr>
      <w:tr w:rsidR="00F70257" w:rsidRPr="00944A43" w14:paraId="0B3A54FF" w14:textId="77777777" w:rsidTr="001F0EDA">
        <w:trPr>
          <w:trHeight w:val="1"/>
          <w:jc w:val="center"/>
        </w:trPr>
        <w:tc>
          <w:tcPr>
            <w:tcW w:w="1776" w:type="dxa"/>
            <w:tcBorders>
              <w:top w:val="single" w:sz="6" w:space="0" w:color="auto"/>
              <w:left w:val="nil"/>
              <w:bottom w:val="single" w:sz="4" w:space="0" w:color="FFFFFF"/>
              <w:right w:val="nil"/>
            </w:tcBorders>
            <w:shd w:val="clear" w:color="auto" w:fill="auto"/>
          </w:tcPr>
          <w:p w14:paraId="205E2B41"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Lagged DV</w:t>
            </w:r>
          </w:p>
        </w:tc>
        <w:tc>
          <w:tcPr>
            <w:tcW w:w="1054" w:type="dxa"/>
            <w:tcBorders>
              <w:top w:val="single" w:sz="6" w:space="0" w:color="auto"/>
              <w:left w:val="nil"/>
              <w:bottom w:val="single" w:sz="4" w:space="0" w:color="FFFFFF"/>
              <w:right w:val="nil"/>
            </w:tcBorders>
            <w:shd w:val="clear" w:color="auto" w:fill="auto"/>
          </w:tcPr>
          <w:p w14:paraId="57AE24C5"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0.309***</w:t>
            </w:r>
          </w:p>
        </w:tc>
        <w:tc>
          <w:tcPr>
            <w:tcW w:w="1180" w:type="dxa"/>
            <w:tcBorders>
              <w:top w:val="single" w:sz="6" w:space="0" w:color="auto"/>
              <w:left w:val="nil"/>
              <w:bottom w:val="single" w:sz="4" w:space="0" w:color="FFFFFF"/>
              <w:right w:val="nil"/>
            </w:tcBorders>
            <w:shd w:val="clear" w:color="auto" w:fill="auto"/>
          </w:tcPr>
          <w:p w14:paraId="4EC57055"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0.161***</w:t>
            </w:r>
          </w:p>
        </w:tc>
        <w:tc>
          <w:tcPr>
            <w:tcW w:w="1244" w:type="dxa"/>
            <w:tcBorders>
              <w:top w:val="single" w:sz="6" w:space="0" w:color="auto"/>
              <w:left w:val="nil"/>
              <w:bottom w:val="single" w:sz="4" w:space="0" w:color="FFFFFF"/>
              <w:right w:val="nil"/>
            </w:tcBorders>
            <w:shd w:val="clear" w:color="auto" w:fill="auto"/>
          </w:tcPr>
          <w:p w14:paraId="077353C2"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0.251***</w:t>
            </w:r>
          </w:p>
        </w:tc>
        <w:tc>
          <w:tcPr>
            <w:tcW w:w="1556" w:type="dxa"/>
            <w:tcBorders>
              <w:top w:val="single" w:sz="6" w:space="0" w:color="auto"/>
              <w:left w:val="nil"/>
              <w:bottom w:val="single" w:sz="4" w:space="0" w:color="FFFFFF"/>
              <w:right w:val="nil"/>
            </w:tcBorders>
            <w:shd w:val="clear" w:color="auto" w:fill="auto"/>
          </w:tcPr>
          <w:p w14:paraId="6E60FC03"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0.069***</w:t>
            </w:r>
          </w:p>
        </w:tc>
        <w:tc>
          <w:tcPr>
            <w:tcW w:w="1173" w:type="dxa"/>
            <w:tcBorders>
              <w:top w:val="single" w:sz="6" w:space="0" w:color="auto"/>
              <w:left w:val="nil"/>
              <w:bottom w:val="single" w:sz="4" w:space="0" w:color="FFFFFF"/>
              <w:right w:val="nil"/>
            </w:tcBorders>
            <w:shd w:val="clear" w:color="auto" w:fill="auto"/>
          </w:tcPr>
          <w:p w14:paraId="19B0E452"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0.055***</w:t>
            </w:r>
          </w:p>
        </w:tc>
        <w:tc>
          <w:tcPr>
            <w:tcW w:w="1384" w:type="dxa"/>
            <w:tcBorders>
              <w:top w:val="single" w:sz="6" w:space="0" w:color="auto"/>
              <w:left w:val="nil"/>
              <w:bottom w:val="single" w:sz="4" w:space="0" w:color="FFFFFF"/>
              <w:right w:val="nil"/>
            </w:tcBorders>
            <w:shd w:val="clear" w:color="auto" w:fill="auto"/>
          </w:tcPr>
          <w:p w14:paraId="3233E08D"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0.526***</w:t>
            </w:r>
          </w:p>
        </w:tc>
      </w:tr>
      <w:tr w:rsidR="00F70257" w:rsidRPr="00944A43" w14:paraId="1DBED3DD" w14:textId="77777777" w:rsidTr="001F0EDA">
        <w:trPr>
          <w:trHeight w:val="1"/>
          <w:jc w:val="center"/>
        </w:trPr>
        <w:tc>
          <w:tcPr>
            <w:tcW w:w="1776" w:type="dxa"/>
            <w:tcBorders>
              <w:top w:val="single" w:sz="4" w:space="0" w:color="FFFFFF"/>
              <w:left w:val="nil"/>
              <w:bottom w:val="single" w:sz="4" w:space="0" w:color="FFFFFF"/>
              <w:right w:val="nil"/>
            </w:tcBorders>
            <w:shd w:val="clear" w:color="auto" w:fill="auto"/>
          </w:tcPr>
          <w:p w14:paraId="57DB70F5" w14:textId="77777777" w:rsidR="00F70257" w:rsidRPr="004779C5" w:rsidRDefault="00F70257" w:rsidP="001F0EDA">
            <w:pPr>
              <w:autoSpaceDE w:val="0"/>
              <w:autoSpaceDN w:val="0"/>
              <w:adjustRightInd w:val="0"/>
              <w:rPr>
                <w:rFonts w:eastAsia="Times New Roman"/>
                <w:sz w:val="18"/>
                <w:szCs w:val="18"/>
              </w:rPr>
            </w:pPr>
          </w:p>
        </w:tc>
        <w:tc>
          <w:tcPr>
            <w:tcW w:w="1054" w:type="dxa"/>
            <w:tcBorders>
              <w:top w:val="single" w:sz="4" w:space="0" w:color="FFFFFF"/>
              <w:left w:val="nil"/>
              <w:bottom w:val="single" w:sz="4" w:space="0" w:color="FFFFFF"/>
              <w:right w:val="nil"/>
            </w:tcBorders>
            <w:shd w:val="clear" w:color="auto" w:fill="auto"/>
          </w:tcPr>
          <w:p w14:paraId="18895B4C"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(0.086)</w:t>
            </w:r>
          </w:p>
        </w:tc>
        <w:tc>
          <w:tcPr>
            <w:tcW w:w="1180" w:type="dxa"/>
            <w:tcBorders>
              <w:top w:val="single" w:sz="4" w:space="0" w:color="FFFFFF"/>
              <w:left w:val="nil"/>
              <w:bottom w:val="single" w:sz="4" w:space="0" w:color="FFFFFF"/>
              <w:right w:val="nil"/>
            </w:tcBorders>
            <w:shd w:val="clear" w:color="auto" w:fill="auto"/>
          </w:tcPr>
          <w:p w14:paraId="6880227D"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(0.030)</w:t>
            </w:r>
          </w:p>
        </w:tc>
        <w:tc>
          <w:tcPr>
            <w:tcW w:w="1244" w:type="dxa"/>
            <w:tcBorders>
              <w:top w:val="single" w:sz="4" w:space="0" w:color="FFFFFF"/>
              <w:left w:val="nil"/>
              <w:bottom w:val="single" w:sz="4" w:space="0" w:color="FFFFFF"/>
              <w:right w:val="nil"/>
            </w:tcBorders>
            <w:shd w:val="clear" w:color="auto" w:fill="auto"/>
          </w:tcPr>
          <w:p w14:paraId="16B7F1E0"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(0.035)</w:t>
            </w:r>
          </w:p>
        </w:tc>
        <w:tc>
          <w:tcPr>
            <w:tcW w:w="1556" w:type="dxa"/>
            <w:tcBorders>
              <w:top w:val="single" w:sz="4" w:space="0" w:color="FFFFFF"/>
              <w:left w:val="nil"/>
              <w:bottom w:val="single" w:sz="4" w:space="0" w:color="FFFFFF"/>
              <w:right w:val="nil"/>
            </w:tcBorders>
            <w:shd w:val="clear" w:color="auto" w:fill="auto"/>
          </w:tcPr>
          <w:p w14:paraId="29C6D766"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(0.016)</w:t>
            </w:r>
          </w:p>
        </w:tc>
        <w:tc>
          <w:tcPr>
            <w:tcW w:w="1173" w:type="dxa"/>
            <w:tcBorders>
              <w:top w:val="single" w:sz="4" w:space="0" w:color="FFFFFF"/>
              <w:left w:val="nil"/>
              <w:bottom w:val="single" w:sz="4" w:space="0" w:color="FFFFFF"/>
              <w:right w:val="nil"/>
            </w:tcBorders>
            <w:shd w:val="clear" w:color="auto" w:fill="auto"/>
          </w:tcPr>
          <w:p w14:paraId="4C42204C"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(0.009)</w:t>
            </w:r>
          </w:p>
        </w:tc>
        <w:tc>
          <w:tcPr>
            <w:tcW w:w="1384" w:type="dxa"/>
            <w:tcBorders>
              <w:top w:val="single" w:sz="4" w:space="0" w:color="FFFFFF"/>
              <w:left w:val="nil"/>
              <w:bottom w:val="single" w:sz="4" w:space="0" w:color="FFFFFF"/>
              <w:right w:val="nil"/>
            </w:tcBorders>
            <w:shd w:val="clear" w:color="auto" w:fill="auto"/>
          </w:tcPr>
          <w:p w14:paraId="1FDDDEF3"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(0.072)</w:t>
            </w:r>
          </w:p>
        </w:tc>
      </w:tr>
      <w:tr w:rsidR="00F70257" w:rsidRPr="00944A43" w14:paraId="01ED8EB6" w14:textId="77777777" w:rsidTr="001F0EDA">
        <w:trPr>
          <w:trHeight w:val="1"/>
          <w:jc w:val="center"/>
        </w:trPr>
        <w:tc>
          <w:tcPr>
            <w:tcW w:w="1776" w:type="dxa"/>
            <w:vMerge w:val="restart"/>
            <w:tcBorders>
              <w:top w:val="single" w:sz="4" w:space="0" w:color="FFFFFF"/>
              <w:left w:val="nil"/>
              <w:right w:val="nil"/>
            </w:tcBorders>
            <w:shd w:val="clear" w:color="auto" w:fill="DDD9C3"/>
          </w:tcPr>
          <w:p w14:paraId="3CD298FB" w14:textId="28A6766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Ethnic inequality</w:t>
            </w:r>
          </w:p>
        </w:tc>
        <w:tc>
          <w:tcPr>
            <w:tcW w:w="1054" w:type="dxa"/>
            <w:tcBorders>
              <w:top w:val="single" w:sz="4" w:space="0" w:color="FFFFFF"/>
              <w:left w:val="nil"/>
              <w:bottom w:val="nil"/>
              <w:right w:val="nil"/>
            </w:tcBorders>
            <w:shd w:val="clear" w:color="auto" w:fill="DDD9C3"/>
          </w:tcPr>
          <w:p w14:paraId="7643AAE6"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1.851**</w:t>
            </w:r>
          </w:p>
        </w:tc>
        <w:tc>
          <w:tcPr>
            <w:tcW w:w="1180" w:type="dxa"/>
            <w:tcBorders>
              <w:top w:val="single" w:sz="4" w:space="0" w:color="FFFFFF"/>
              <w:left w:val="nil"/>
              <w:bottom w:val="nil"/>
              <w:right w:val="nil"/>
            </w:tcBorders>
            <w:shd w:val="clear" w:color="auto" w:fill="DDD9C3"/>
          </w:tcPr>
          <w:p w14:paraId="1D0031F8"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0.392</w:t>
            </w:r>
          </w:p>
        </w:tc>
        <w:tc>
          <w:tcPr>
            <w:tcW w:w="1244" w:type="dxa"/>
            <w:tcBorders>
              <w:top w:val="single" w:sz="4" w:space="0" w:color="FFFFFF"/>
              <w:left w:val="nil"/>
              <w:bottom w:val="nil"/>
              <w:right w:val="nil"/>
            </w:tcBorders>
            <w:shd w:val="clear" w:color="auto" w:fill="DDD9C3"/>
          </w:tcPr>
          <w:p w14:paraId="2B89A6AD"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0.740</w:t>
            </w:r>
          </w:p>
        </w:tc>
        <w:tc>
          <w:tcPr>
            <w:tcW w:w="1556" w:type="dxa"/>
            <w:tcBorders>
              <w:top w:val="single" w:sz="4" w:space="0" w:color="FFFFFF"/>
              <w:left w:val="nil"/>
              <w:bottom w:val="nil"/>
              <w:right w:val="nil"/>
            </w:tcBorders>
            <w:shd w:val="clear" w:color="auto" w:fill="DDD9C3"/>
          </w:tcPr>
          <w:p w14:paraId="5ACBFB6F"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0.671*</w:t>
            </w:r>
          </w:p>
        </w:tc>
        <w:tc>
          <w:tcPr>
            <w:tcW w:w="1173" w:type="dxa"/>
            <w:tcBorders>
              <w:top w:val="single" w:sz="4" w:space="0" w:color="FFFFFF"/>
              <w:left w:val="nil"/>
              <w:bottom w:val="nil"/>
              <w:right w:val="nil"/>
            </w:tcBorders>
            <w:shd w:val="clear" w:color="auto" w:fill="DDD9C3"/>
          </w:tcPr>
          <w:p w14:paraId="5E79C131"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0.842***</w:t>
            </w:r>
          </w:p>
        </w:tc>
        <w:tc>
          <w:tcPr>
            <w:tcW w:w="1384" w:type="dxa"/>
            <w:tcBorders>
              <w:top w:val="single" w:sz="4" w:space="0" w:color="FFFFFF"/>
              <w:left w:val="nil"/>
              <w:bottom w:val="nil"/>
              <w:right w:val="nil"/>
            </w:tcBorders>
            <w:shd w:val="clear" w:color="auto" w:fill="DDD9C3"/>
          </w:tcPr>
          <w:p w14:paraId="7FF555E7"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297.196**</w:t>
            </w:r>
          </w:p>
        </w:tc>
      </w:tr>
      <w:tr w:rsidR="00F70257" w:rsidRPr="00944A43" w14:paraId="63A05DF0" w14:textId="77777777" w:rsidTr="001F0EDA">
        <w:trPr>
          <w:trHeight w:val="1"/>
          <w:jc w:val="center"/>
        </w:trPr>
        <w:tc>
          <w:tcPr>
            <w:tcW w:w="1776" w:type="dxa"/>
            <w:vMerge/>
            <w:tcBorders>
              <w:left w:val="nil"/>
              <w:bottom w:val="nil"/>
              <w:right w:val="nil"/>
            </w:tcBorders>
            <w:shd w:val="clear" w:color="auto" w:fill="DDD9C3"/>
          </w:tcPr>
          <w:p w14:paraId="11887F1D" w14:textId="77777777" w:rsidR="00F70257" w:rsidRPr="004779C5" w:rsidRDefault="00F70257" w:rsidP="001F0EDA">
            <w:pPr>
              <w:autoSpaceDE w:val="0"/>
              <w:autoSpaceDN w:val="0"/>
              <w:adjustRightInd w:val="0"/>
              <w:rPr>
                <w:rFonts w:eastAsia="Times New Roman"/>
                <w:sz w:val="18"/>
                <w:szCs w:val="18"/>
              </w:rPr>
            </w:pPr>
          </w:p>
        </w:tc>
        <w:tc>
          <w:tcPr>
            <w:tcW w:w="1054" w:type="dxa"/>
            <w:tcBorders>
              <w:top w:val="nil"/>
              <w:left w:val="nil"/>
              <w:bottom w:val="nil"/>
              <w:right w:val="nil"/>
            </w:tcBorders>
            <w:shd w:val="clear" w:color="auto" w:fill="DDD9C3"/>
          </w:tcPr>
          <w:p w14:paraId="3C812858"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(0.743)</w:t>
            </w:r>
          </w:p>
        </w:tc>
        <w:tc>
          <w:tcPr>
            <w:tcW w:w="1180" w:type="dxa"/>
            <w:tcBorders>
              <w:top w:val="nil"/>
              <w:left w:val="nil"/>
              <w:bottom w:val="nil"/>
              <w:right w:val="nil"/>
            </w:tcBorders>
            <w:shd w:val="clear" w:color="auto" w:fill="DDD9C3"/>
          </w:tcPr>
          <w:p w14:paraId="41F59A46"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(0.481)</w:t>
            </w:r>
          </w:p>
        </w:tc>
        <w:tc>
          <w:tcPr>
            <w:tcW w:w="1244" w:type="dxa"/>
            <w:tcBorders>
              <w:top w:val="nil"/>
              <w:left w:val="nil"/>
              <w:bottom w:val="nil"/>
              <w:right w:val="nil"/>
            </w:tcBorders>
            <w:shd w:val="clear" w:color="auto" w:fill="DDD9C3"/>
          </w:tcPr>
          <w:p w14:paraId="062C5543"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(0.575)</w:t>
            </w:r>
          </w:p>
        </w:tc>
        <w:tc>
          <w:tcPr>
            <w:tcW w:w="1556" w:type="dxa"/>
            <w:tcBorders>
              <w:top w:val="nil"/>
              <w:left w:val="nil"/>
              <w:bottom w:val="nil"/>
              <w:right w:val="nil"/>
            </w:tcBorders>
            <w:shd w:val="clear" w:color="auto" w:fill="DDD9C3"/>
          </w:tcPr>
          <w:p w14:paraId="6DCF990B"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(0.358)</w:t>
            </w:r>
          </w:p>
        </w:tc>
        <w:tc>
          <w:tcPr>
            <w:tcW w:w="1173" w:type="dxa"/>
            <w:tcBorders>
              <w:top w:val="nil"/>
              <w:left w:val="nil"/>
              <w:bottom w:val="nil"/>
              <w:right w:val="nil"/>
            </w:tcBorders>
            <w:shd w:val="clear" w:color="auto" w:fill="DDD9C3"/>
          </w:tcPr>
          <w:p w14:paraId="502F338E"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(0.319)</w:t>
            </w:r>
          </w:p>
        </w:tc>
        <w:tc>
          <w:tcPr>
            <w:tcW w:w="1384" w:type="dxa"/>
            <w:tcBorders>
              <w:top w:val="nil"/>
              <w:left w:val="nil"/>
              <w:bottom w:val="nil"/>
              <w:right w:val="nil"/>
            </w:tcBorders>
            <w:shd w:val="clear" w:color="auto" w:fill="DDD9C3"/>
          </w:tcPr>
          <w:p w14:paraId="3DD9B277"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(134.446)</w:t>
            </w:r>
          </w:p>
        </w:tc>
      </w:tr>
      <w:tr w:rsidR="00F70257" w:rsidRPr="00944A43" w14:paraId="35E2519B" w14:textId="77777777" w:rsidTr="001F0EDA">
        <w:trPr>
          <w:trHeight w:val="1"/>
          <w:jc w:val="center"/>
        </w:trPr>
        <w:tc>
          <w:tcPr>
            <w:tcW w:w="1776" w:type="dxa"/>
            <w:tcBorders>
              <w:top w:val="nil"/>
              <w:left w:val="nil"/>
              <w:bottom w:val="nil"/>
              <w:right w:val="nil"/>
            </w:tcBorders>
          </w:tcPr>
          <w:p w14:paraId="1A40B0CF"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Polity 2</w:t>
            </w:r>
          </w:p>
        </w:tc>
        <w:tc>
          <w:tcPr>
            <w:tcW w:w="1054" w:type="dxa"/>
            <w:tcBorders>
              <w:top w:val="nil"/>
              <w:left w:val="nil"/>
              <w:bottom w:val="nil"/>
              <w:right w:val="nil"/>
            </w:tcBorders>
          </w:tcPr>
          <w:p w14:paraId="3ECBA8E6"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0.082***</w:t>
            </w:r>
          </w:p>
        </w:tc>
        <w:tc>
          <w:tcPr>
            <w:tcW w:w="1180" w:type="dxa"/>
            <w:tcBorders>
              <w:top w:val="nil"/>
              <w:left w:val="nil"/>
              <w:bottom w:val="nil"/>
              <w:right w:val="nil"/>
            </w:tcBorders>
          </w:tcPr>
          <w:p w14:paraId="261B6622"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0.013</w:t>
            </w:r>
          </w:p>
        </w:tc>
        <w:tc>
          <w:tcPr>
            <w:tcW w:w="1244" w:type="dxa"/>
            <w:tcBorders>
              <w:top w:val="nil"/>
              <w:left w:val="nil"/>
              <w:bottom w:val="nil"/>
              <w:right w:val="nil"/>
            </w:tcBorders>
          </w:tcPr>
          <w:p w14:paraId="0429F362"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-0.011</w:t>
            </w:r>
          </w:p>
        </w:tc>
        <w:tc>
          <w:tcPr>
            <w:tcW w:w="1556" w:type="dxa"/>
            <w:tcBorders>
              <w:top w:val="nil"/>
              <w:left w:val="nil"/>
              <w:bottom w:val="nil"/>
              <w:right w:val="nil"/>
            </w:tcBorders>
          </w:tcPr>
          <w:p w14:paraId="586A9F96"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0.025**</w:t>
            </w:r>
          </w:p>
        </w:tc>
        <w:tc>
          <w:tcPr>
            <w:tcW w:w="1173" w:type="dxa"/>
            <w:tcBorders>
              <w:top w:val="nil"/>
              <w:left w:val="nil"/>
              <w:bottom w:val="nil"/>
              <w:right w:val="nil"/>
            </w:tcBorders>
          </w:tcPr>
          <w:p w14:paraId="0D79250C"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0.032***</w:t>
            </w:r>
          </w:p>
        </w:tc>
        <w:tc>
          <w:tcPr>
            <w:tcW w:w="1384" w:type="dxa"/>
            <w:tcBorders>
              <w:top w:val="nil"/>
              <w:left w:val="nil"/>
              <w:bottom w:val="nil"/>
              <w:right w:val="nil"/>
            </w:tcBorders>
          </w:tcPr>
          <w:p w14:paraId="7B8EF1E1"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-3.064</w:t>
            </w:r>
          </w:p>
        </w:tc>
      </w:tr>
      <w:tr w:rsidR="00F70257" w:rsidRPr="00944A43" w14:paraId="77A02BD2" w14:textId="77777777" w:rsidTr="001F0EDA">
        <w:trPr>
          <w:trHeight w:val="1"/>
          <w:jc w:val="center"/>
        </w:trPr>
        <w:tc>
          <w:tcPr>
            <w:tcW w:w="1776" w:type="dxa"/>
            <w:tcBorders>
              <w:top w:val="nil"/>
              <w:left w:val="nil"/>
              <w:bottom w:val="nil"/>
              <w:right w:val="nil"/>
            </w:tcBorders>
          </w:tcPr>
          <w:p w14:paraId="46616D5E" w14:textId="77777777" w:rsidR="00F70257" w:rsidRPr="004779C5" w:rsidRDefault="00F70257" w:rsidP="001F0EDA">
            <w:pPr>
              <w:autoSpaceDE w:val="0"/>
              <w:autoSpaceDN w:val="0"/>
              <w:adjustRightInd w:val="0"/>
              <w:rPr>
                <w:rFonts w:eastAsia="Times New Roman"/>
                <w:sz w:val="18"/>
                <w:szCs w:val="18"/>
              </w:rPr>
            </w:pPr>
          </w:p>
        </w:tc>
        <w:tc>
          <w:tcPr>
            <w:tcW w:w="1054" w:type="dxa"/>
            <w:tcBorders>
              <w:top w:val="nil"/>
              <w:left w:val="nil"/>
              <w:bottom w:val="nil"/>
              <w:right w:val="nil"/>
            </w:tcBorders>
          </w:tcPr>
          <w:p w14:paraId="22AD829F"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(0.024)</w:t>
            </w:r>
          </w:p>
        </w:tc>
        <w:tc>
          <w:tcPr>
            <w:tcW w:w="1180" w:type="dxa"/>
            <w:tcBorders>
              <w:top w:val="nil"/>
              <w:left w:val="nil"/>
              <w:bottom w:val="nil"/>
              <w:right w:val="nil"/>
            </w:tcBorders>
          </w:tcPr>
          <w:p w14:paraId="7578CE92"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(0.014)</w:t>
            </w:r>
          </w:p>
        </w:tc>
        <w:tc>
          <w:tcPr>
            <w:tcW w:w="1244" w:type="dxa"/>
            <w:tcBorders>
              <w:top w:val="nil"/>
              <w:left w:val="nil"/>
              <w:bottom w:val="nil"/>
              <w:right w:val="nil"/>
            </w:tcBorders>
          </w:tcPr>
          <w:p w14:paraId="3699BBD0"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(0.016)</w:t>
            </w:r>
          </w:p>
        </w:tc>
        <w:tc>
          <w:tcPr>
            <w:tcW w:w="1556" w:type="dxa"/>
            <w:tcBorders>
              <w:top w:val="nil"/>
              <w:left w:val="nil"/>
              <w:bottom w:val="nil"/>
              <w:right w:val="nil"/>
            </w:tcBorders>
          </w:tcPr>
          <w:p w14:paraId="42C6EF4E"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(0.012)</w:t>
            </w:r>
          </w:p>
        </w:tc>
        <w:tc>
          <w:tcPr>
            <w:tcW w:w="1173" w:type="dxa"/>
            <w:tcBorders>
              <w:top w:val="nil"/>
              <w:left w:val="nil"/>
              <w:bottom w:val="nil"/>
              <w:right w:val="nil"/>
            </w:tcBorders>
          </w:tcPr>
          <w:p w14:paraId="64D76DE2"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(0.0110)</w:t>
            </w:r>
          </w:p>
        </w:tc>
        <w:tc>
          <w:tcPr>
            <w:tcW w:w="1384" w:type="dxa"/>
            <w:tcBorders>
              <w:top w:val="nil"/>
              <w:left w:val="nil"/>
              <w:bottom w:val="nil"/>
              <w:right w:val="nil"/>
            </w:tcBorders>
          </w:tcPr>
          <w:p w14:paraId="379F5C2E"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(6.780)</w:t>
            </w:r>
          </w:p>
        </w:tc>
      </w:tr>
      <w:tr w:rsidR="00F70257" w:rsidRPr="00944A43" w14:paraId="44F181D1" w14:textId="77777777" w:rsidTr="001F0EDA">
        <w:trPr>
          <w:trHeight w:val="1"/>
          <w:jc w:val="center"/>
        </w:trPr>
        <w:tc>
          <w:tcPr>
            <w:tcW w:w="1776" w:type="dxa"/>
            <w:vMerge w:val="restart"/>
            <w:tcBorders>
              <w:top w:val="nil"/>
              <w:left w:val="nil"/>
              <w:right w:val="nil"/>
            </w:tcBorders>
          </w:tcPr>
          <w:p w14:paraId="56BE12B2"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GDP per Capita (logged)</w:t>
            </w:r>
          </w:p>
        </w:tc>
        <w:tc>
          <w:tcPr>
            <w:tcW w:w="1054" w:type="dxa"/>
            <w:tcBorders>
              <w:top w:val="nil"/>
              <w:left w:val="nil"/>
              <w:bottom w:val="nil"/>
              <w:right w:val="nil"/>
            </w:tcBorders>
          </w:tcPr>
          <w:p w14:paraId="54E016CC"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-0.034</w:t>
            </w:r>
          </w:p>
        </w:tc>
        <w:tc>
          <w:tcPr>
            <w:tcW w:w="1180" w:type="dxa"/>
            <w:tcBorders>
              <w:top w:val="nil"/>
              <w:left w:val="nil"/>
              <w:bottom w:val="nil"/>
              <w:right w:val="nil"/>
            </w:tcBorders>
          </w:tcPr>
          <w:p w14:paraId="33D76BAC"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-0.106</w:t>
            </w:r>
          </w:p>
        </w:tc>
        <w:tc>
          <w:tcPr>
            <w:tcW w:w="1244" w:type="dxa"/>
            <w:tcBorders>
              <w:top w:val="nil"/>
              <w:left w:val="nil"/>
              <w:bottom w:val="nil"/>
              <w:right w:val="nil"/>
            </w:tcBorders>
          </w:tcPr>
          <w:p w14:paraId="6A4A7DF9"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-0.506***</w:t>
            </w:r>
          </w:p>
        </w:tc>
        <w:tc>
          <w:tcPr>
            <w:tcW w:w="1556" w:type="dxa"/>
            <w:tcBorders>
              <w:top w:val="nil"/>
              <w:left w:val="nil"/>
              <w:bottom w:val="nil"/>
              <w:right w:val="nil"/>
            </w:tcBorders>
          </w:tcPr>
          <w:p w14:paraId="46CFA727"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0.057</w:t>
            </w:r>
          </w:p>
        </w:tc>
        <w:tc>
          <w:tcPr>
            <w:tcW w:w="1173" w:type="dxa"/>
            <w:tcBorders>
              <w:top w:val="nil"/>
              <w:left w:val="nil"/>
              <w:bottom w:val="nil"/>
              <w:right w:val="nil"/>
            </w:tcBorders>
          </w:tcPr>
          <w:p w14:paraId="274C5A03"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0.069</w:t>
            </w:r>
          </w:p>
        </w:tc>
        <w:tc>
          <w:tcPr>
            <w:tcW w:w="1384" w:type="dxa"/>
            <w:tcBorders>
              <w:top w:val="nil"/>
              <w:left w:val="nil"/>
              <w:bottom w:val="nil"/>
              <w:right w:val="nil"/>
            </w:tcBorders>
          </w:tcPr>
          <w:p w14:paraId="3725EC93"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-68.462*</w:t>
            </w:r>
          </w:p>
        </w:tc>
      </w:tr>
      <w:tr w:rsidR="00F70257" w:rsidRPr="00944A43" w14:paraId="34C18B92" w14:textId="77777777" w:rsidTr="001F0EDA">
        <w:trPr>
          <w:trHeight w:val="1"/>
          <w:jc w:val="center"/>
        </w:trPr>
        <w:tc>
          <w:tcPr>
            <w:tcW w:w="1776" w:type="dxa"/>
            <w:vMerge/>
            <w:tcBorders>
              <w:left w:val="nil"/>
              <w:bottom w:val="nil"/>
              <w:right w:val="nil"/>
            </w:tcBorders>
          </w:tcPr>
          <w:p w14:paraId="000E1488" w14:textId="77777777" w:rsidR="00F70257" w:rsidRPr="004779C5" w:rsidRDefault="00F70257" w:rsidP="001F0EDA">
            <w:pPr>
              <w:autoSpaceDE w:val="0"/>
              <w:autoSpaceDN w:val="0"/>
              <w:adjustRightInd w:val="0"/>
              <w:rPr>
                <w:rFonts w:eastAsia="Times New Roman"/>
                <w:sz w:val="18"/>
                <w:szCs w:val="18"/>
              </w:rPr>
            </w:pPr>
          </w:p>
        </w:tc>
        <w:tc>
          <w:tcPr>
            <w:tcW w:w="1054" w:type="dxa"/>
            <w:tcBorders>
              <w:top w:val="nil"/>
              <w:left w:val="nil"/>
              <w:bottom w:val="nil"/>
              <w:right w:val="nil"/>
            </w:tcBorders>
          </w:tcPr>
          <w:p w14:paraId="37366492"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(0.124)</w:t>
            </w:r>
          </w:p>
        </w:tc>
        <w:tc>
          <w:tcPr>
            <w:tcW w:w="1180" w:type="dxa"/>
            <w:tcBorders>
              <w:top w:val="nil"/>
              <w:left w:val="nil"/>
              <w:bottom w:val="nil"/>
              <w:right w:val="nil"/>
            </w:tcBorders>
          </w:tcPr>
          <w:p w14:paraId="3CBD139A"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(0.088)</w:t>
            </w:r>
          </w:p>
        </w:tc>
        <w:tc>
          <w:tcPr>
            <w:tcW w:w="1244" w:type="dxa"/>
            <w:tcBorders>
              <w:top w:val="nil"/>
              <w:left w:val="nil"/>
              <w:bottom w:val="nil"/>
              <w:right w:val="nil"/>
            </w:tcBorders>
          </w:tcPr>
          <w:p w14:paraId="3CA5C4E6"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(0.116)</w:t>
            </w:r>
          </w:p>
        </w:tc>
        <w:tc>
          <w:tcPr>
            <w:tcW w:w="1556" w:type="dxa"/>
            <w:tcBorders>
              <w:top w:val="nil"/>
              <w:left w:val="nil"/>
              <w:bottom w:val="nil"/>
              <w:right w:val="nil"/>
            </w:tcBorders>
          </w:tcPr>
          <w:p w14:paraId="3E7F901C"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(0.071)</w:t>
            </w:r>
          </w:p>
        </w:tc>
        <w:tc>
          <w:tcPr>
            <w:tcW w:w="1173" w:type="dxa"/>
            <w:tcBorders>
              <w:top w:val="nil"/>
              <w:left w:val="nil"/>
              <w:bottom w:val="nil"/>
              <w:right w:val="nil"/>
            </w:tcBorders>
          </w:tcPr>
          <w:p w14:paraId="3EC852DF"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(0.062)</w:t>
            </w:r>
          </w:p>
        </w:tc>
        <w:tc>
          <w:tcPr>
            <w:tcW w:w="1384" w:type="dxa"/>
            <w:tcBorders>
              <w:top w:val="nil"/>
              <w:left w:val="nil"/>
              <w:bottom w:val="nil"/>
              <w:right w:val="nil"/>
            </w:tcBorders>
          </w:tcPr>
          <w:p w14:paraId="2620008B"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(36.188)</w:t>
            </w:r>
          </w:p>
        </w:tc>
      </w:tr>
      <w:tr w:rsidR="00F70257" w:rsidRPr="00944A43" w14:paraId="1E1CE3AE" w14:textId="77777777" w:rsidTr="001F0EDA">
        <w:trPr>
          <w:trHeight w:val="1"/>
          <w:jc w:val="center"/>
        </w:trPr>
        <w:tc>
          <w:tcPr>
            <w:tcW w:w="1776" w:type="dxa"/>
            <w:tcBorders>
              <w:top w:val="nil"/>
              <w:left w:val="nil"/>
              <w:bottom w:val="nil"/>
              <w:right w:val="nil"/>
            </w:tcBorders>
          </w:tcPr>
          <w:p w14:paraId="001426ED"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 xml:space="preserve">GDP growth </w:t>
            </w:r>
          </w:p>
        </w:tc>
        <w:tc>
          <w:tcPr>
            <w:tcW w:w="1054" w:type="dxa"/>
            <w:tcBorders>
              <w:top w:val="nil"/>
              <w:left w:val="nil"/>
              <w:bottom w:val="nil"/>
              <w:right w:val="nil"/>
            </w:tcBorders>
          </w:tcPr>
          <w:p w14:paraId="2025FF22"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-0.020</w:t>
            </w:r>
          </w:p>
        </w:tc>
        <w:tc>
          <w:tcPr>
            <w:tcW w:w="1180" w:type="dxa"/>
            <w:tcBorders>
              <w:top w:val="nil"/>
              <w:left w:val="nil"/>
              <w:bottom w:val="nil"/>
              <w:right w:val="nil"/>
            </w:tcBorders>
          </w:tcPr>
          <w:p w14:paraId="6CB97532"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-0.012</w:t>
            </w:r>
          </w:p>
        </w:tc>
        <w:tc>
          <w:tcPr>
            <w:tcW w:w="1244" w:type="dxa"/>
            <w:tcBorders>
              <w:top w:val="nil"/>
              <w:left w:val="nil"/>
              <w:bottom w:val="nil"/>
              <w:right w:val="nil"/>
            </w:tcBorders>
          </w:tcPr>
          <w:p w14:paraId="21D1EF55"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-0.013**</w:t>
            </w:r>
          </w:p>
        </w:tc>
        <w:tc>
          <w:tcPr>
            <w:tcW w:w="1556" w:type="dxa"/>
            <w:tcBorders>
              <w:top w:val="nil"/>
              <w:left w:val="nil"/>
              <w:bottom w:val="nil"/>
              <w:right w:val="nil"/>
            </w:tcBorders>
          </w:tcPr>
          <w:p w14:paraId="0DD76693"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-0.013*</w:t>
            </w:r>
          </w:p>
        </w:tc>
        <w:tc>
          <w:tcPr>
            <w:tcW w:w="1173" w:type="dxa"/>
            <w:tcBorders>
              <w:top w:val="nil"/>
              <w:left w:val="nil"/>
              <w:bottom w:val="nil"/>
              <w:right w:val="nil"/>
            </w:tcBorders>
          </w:tcPr>
          <w:p w14:paraId="1B86CEF3"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-0.015**</w:t>
            </w:r>
          </w:p>
        </w:tc>
        <w:tc>
          <w:tcPr>
            <w:tcW w:w="1384" w:type="dxa"/>
            <w:tcBorders>
              <w:top w:val="nil"/>
              <w:left w:val="nil"/>
              <w:bottom w:val="nil"/>
              <w:right w:val="nil"/>
            </w:tcBorders>
          </w:tcPr>
          <w:p w14:paraId="1DBE06F0"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-2.960</w:t>
            </w:r>
          </w:p>
        </w:tc>
      </w:tr>
      <w:tr w:rsidR="00F70257" w:rsidRPr="00944A43" w14:paraId="09B9B562" w14:textId="77777777" w:rsidTr="001F0EDA">
        <w:trPr>
          <w:trHeight w:val="1"/>
          <w:jc w:val="center"/>
        </w:trPr>
        <w:tc>
          <w:tcPr>
            <w:tcW w:w="1776" w:type="dxa"/>
            <w:tcBorders>
              <w:top w:val="nil"/>
              <w:left w:val="nil"/>
              <w:bottom w:val="nil"/>
              <w:right w:val="nil"/>
            </w:tcBorders>
          </w:tcPr>
          <w:p w14:paraId="5557506B" w14:textId="77777777" w:rsidR="00F70257" w:rsidRPr="004779C5" w:rsidRDefault="00F70257" w:rsidP="001F0EDA">
            <w:pPr>
              <w:autoSpaceDE w:val="0"/>
              <w:autoSpaceDN w:val="0"/>
              <w:adjustRightInd w:val="0"/>
              <w:rPr>
                <w:rFonts w:eastAsia="Times New Roman"/>
                <w:sz w:val="18"/>
                <w:szCs w:val="18"/>
              </w:rPr>
            </w:pPr>
          </w:p>
        </w:tc>
        <w:tc>
          <w:tcPr>
            <w:tcW w:w="1054" w:type="dxa"/>
            <w:tcBorders>
              <w:top w:val="nil"/>
              <w:left w:val="nil"/>
              <w:bottom w:val="nil"/>
              <w:right w:val="nil"/>
            </w:tcBorders>
          </w:tcPr>
          <w:p w14:paraId="11B4FA48"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(0.015)</w:t>
            </w:r>
          </w:p>
        </w:tc>
        <w:tc>
          <w:tcPr>
            <w:tcW w:w="1180" w:type="dxa"/>
            <w:tcBorders>
              <w:top w:val="nil"/>
              <w:left w:val="nil"/>
              <w:bottom w:val="nil"/>
              <w:right w:val="nil"/>
            </w:tcBorders>
          </w:tcPr>
          <w:p w14:paraId="66F254BA"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(0.010)</w:t>
            </w:r>
          </w:p>
        </w:tc>
        <w:tc>
          <w:tcPr>
            <w:tcW w:w="1244" w:type="dxa"/>
            <w:tcBorders>
              <w:top w:val="nil"/>
              <w:left w:val="nil"/>
              <w:bottom w:val="nil"/>
              <w:right w:val="nil"/>
            </w:tcBorders>
          </w:tcPr>
          <w:p w14:paraId="79A942BA"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(0.006)</w:t>
            </w:r>
          </w:p>
        </w:tc>
        <w:tc>
          <w:tcPr>
            <w:tcW w:w="1556" w:type="dxa"/>
            <w:tcBorders>
              <w:top w:val="nil"/>
              <w:left w:val="nil"/>
              <w:bottom w:val="nil"/>
              <w:right w:val="nil"/>
            </w:tcBorders>
          </w:tcPr>
          <w:p w14:paraId="6D71CDA2"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(0.007)</w:t>
            </w:r>
          </w:p>
        </w:tc>
        <w:tc>
          <w:tcPr>
            <w:tcW w:w="1173" w:type="dxa"/>
            <w:tcBorders>
              <w:top w:val="nil"/>
              <w:left w:val="nil"/>
              <w:bottom w:val="nil"/>
              <w:right w:val="nil"/>
            </w:tcBorders>
          </w:tcPr>
          <w:p w14:paraId="41EAA7A1"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(0.007)</w:t>
            </w:r>
          </w:p>
        </w:tc>
        <w:tc>
          <w:tcPr>
            <w:tcW w:w="1384" w:type="dxa"/>
            <w:tcBorders>
              <w:top w:val="nil"/>
              <w:left w:val="nil"/>
              <w:bottom w:val="nil"/>
              <w:right w:val="nil"/>
            </w:tcBorders>
          </w:tcPr>
          <w:p w14:paraId="622D94FE"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(3.284)</w:t>
            </w:r>
          </w:p>
        </w:tc>
      </w:tr>
      <w:tr w:rsidR="00F70257" w:rsidRPr="00944A43" w14:paraId="7D01CF0C" w14:textId="77777777" w:rsidTr="001F0EDA">
        <w:trPr>
          <w:trHeight w:val="1"/>
          <w:jc w:val="center"/>
        </w:trPr>
        <w:tc>
          <w:tcPr>
            <w:tcW w:w="1776" w:type="dxa"/>
            <w:vMerge w:val="restart"/>
            <w:tcBorders>
              <w:top w:val="nil"/>
              <w:left w:val="nil"/>
              <w:right w:val="nil"/>
            </w:tcBorders>
          </w:tcPr>
          <w:p w14:paraId="347033AA"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Population (logged)</w:t>
            </w:r>
          </w:p>
        </w:tc>
        <w:tc>
          <w:tcPr>
            <w:tcW w:w="1054" w:type="dxa"/>
            <w:tcBorders>
              <w:top w:val="nil"/>
              <w:left w:val="nil"/>
              <w:bottom w:val="nil"/>
              <w:right w:val="nil"/>
            </w:tcBorders>
          </w:tcPr>
          <w:p w14:paraId="4F7ACA09"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0.309***</w:t>
            </w:r>
          </w:p>
        </w:tc>
        <w:tc>
          <w:tcPr>
            <w:tcW w:w="1180" w:type="dxa"/>
            <w:tcBorders>
              <w:top w:val="nil"/>
              <w:left w:val="nil"/>
              <w:bottom w:val="nil"/>
              <w:right w:val="nil"/>
            </w:tcBorders>
          </w:tcPr>
          <w:p w14:paraId="34A5ADD6"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0.333***</w:t>
            </w:r>
          </w:p>
        </w:tc>
        <w:tc>
          <w:tcPr>
            <w:tcW w:w="1244" w:type="dxa"/>
            <w:tcBorders>
              <w:top w:val="nil"/>
              <w:left w:val="nil"/>
              <w:bottom w:val="nil"/>
              <w:right w:val="nil"/>
            </w:tcBorders>
          </w:tcPr>
          <w:p w14:paraId="530ABA2A"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0.243**</w:t>
            </w:r>
          </w:p>
        </w:tc>
        <w:tc>
          <w:tcPr>
            <w:tcW w:w="1556" w:type="dxa"/>
            <w:tcBorders>
              <w:top w:val="nil"/>
              <w:left w:val="nil"/>
              <w:bottom w:val="nil"/>
              <w:right w:val="nil"/>
            </w:tcBorders>
          </w:tcPr>
          <w:p w14:paraId="5D94CBC7"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0.281***</w:t>
            </w:r>
          </w:p>
        </w:tc>
        <w:tc>
          <w:tcPr>
            <w:tcW w:w="1173" w:type="dxa"/>
            <w:tcBorders>
              <w:top w:val="nil"/>
              <w:left w:val="nil"/>
              <w:bottom w:val="nil"/>
              <w:right w:val="nil"/>
            </w:tcBorders>
          </w:tcPr>
          <w:p w14:paraId="305A6810"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0.324***</w:t>
            </w:r>
          </w:p>
        </w:tc>
        <w:tc>
          <w:tcPr>
            <w:tcW w:w="1384" w:type="dxa"/>
            <w:tcBorders>
              <w:top w:val="nil"/>
              <w:left w:val="nil"/>
              <w:bottom w:val="nil"/>
              <w:right w:val="nil"/>
            </w:tcBorders>
          </w:tcPr>
          <w:p w14:paraId="1756EE54"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112.329***</w:t>
            </w:r>
          </w:p>
        </w:tc>
      </w:tr>
      <w:tr w:rsidR="00F70257" w:rsidRPr="00944A43" w14:paraId="237600B0" w14:textId="77777777" w:rsidTr="001F0EDA">
        <w:trPr>
          <w:trHeight w:val="1"/>
          <w:jc w:val="center"/>
        </w:trPr>
        <w:tc>
          <w:tcPr>
            <w:tcW w:w="1776" w:type="dxa"/>
            <w:vMerge/>
            <w:tcBorders>
              <w:left w:val="nil"/>
              <w:bottom w:val="nil"/>
              <w:right w:val="nil"/>
            </w:tcBorders>
          </w:tcPr>
          <w:p w14:paraId="49710AF3" w14:textId="77777777" w:rsidR="00F70257" w:rsidRPr="004779C5" w:rsidRDefault="00F70257" w:rsidP="001F0EDA">
            <w:pPr>
              <w:autoSpaceDE w:val="0"/>
              <w:autoSpaceDN w:val="0"/>
              <w:adjustRightInd w:val="0"/>
              <w:rPr>
                <w:rFonts w:eastAsia="Times New Roman"/>
                <w:sz w:val="18"/>
                <w:szCs w:val="18"/>
              </w:rPr>
            </w:pPr>
          </w:p>
        </w:tc>
        <w:tc>
          <w:tcPr>
            <w:tcW w:w="1054" w:type="dxa"/>
            <w:tcBorders>
              <w:top w:val="nil"/>
              <w:left w:val="nil"/>
              <w:bottom w:val="nil"/>
              <w:right w:val="nil"/>
            </w:tcBorders>
          </w:tcPr>
          <w:p w14:paraId="10BDF568"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(0.099)</w:t>
            </w:r>
          </w:p>
        </w:tc>
        <w:tc>
          <w:tcPr>
            <w:tcW w:w="1180" w:type="dxa"/>
            <w:tcBorders>
              <w:top w:val="nil"/>
              <w:left w:val="nil"/>
              <w:bottom w:val="nil"/>
              <w:right w:val="nil"/>
            </w:tcBorders>
          </w:tcPr>
          <w:p w14:paraId="627C4430"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(0.061)</w:t>
            </w:r>
          </w:p>
        </w:tc>
        <w:tc>
          <w:tcPr>
            <w:tcW w:w="1244" w:type="dxa"/>
            <w:tcBorders>
              <w:top w:val="nil"/>
              <w:left w:val="nil"/>
              <w:bottom w:val="nil"/>
              <w:right w:val="nil"/>
            </w:tcBorders>
          </w:tcPr>
          <w:p w14:paraId="5450C21F"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(0.093)</w:t>
            </w:r>
          </w:p>
        </w:tc>
        <w:tc>
          <w:tcPr>
            <w:tcW w:w="1556" w:type="dxa"/>
            <w:tcBorders>
              <w:top w:val="nil"/>
              <w:left w:val="nil"/>
              <w:bottom w:val="nil"/>
              <w:right w:val="nil"/>
            </w:tcBorders>
          </w:tcPr>
          <w:p w14:paraId="3934138D"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(0.048)</w:t>
            </w:r>
          </w:p>
        </w:tc>
        <w:tc>
          <w:tcPr>
            <w:tcW w:w="1173" w:type="dxa"/>
            <w:tcBorders>
              <w:top w:val="nil"/>
              <w:left w:val="nil"/>
              <w:bottom w:val="nil"/>
              <w:right w:val="nil"/>
            </w:tcBorders>
          </w:tcPr>
          <w:p w14:paraId="1DDEDE78"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(0.041)</w:t>
            </w:r>
          </w:p>
        </w:tc>
        <w:tc>
          <w:tcPr>
            <w:tcW w:w="1384" w:type="dxa"/>
            <w:tcBorders>
              <w:top w:val="nil"/>
              <w:left w:val="nil"/>
              <w:bottom w:val="nil"/>
              <w:right w:val="nil"/>
            </w:tcBorders>
          </w:tcPr>
          <w:p w14:paraId="0A0957B2"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(25.726)</w:t>
            </w:r>
          </w:p>
        </w:tc>
      </w:tr>
      <w:tr w:rsidR="00F70257" w:rsidRPr="00944A43" w14:paraId="73A33A8F" w14:textId="77777777" w:rsidTr="001F0EDA">
        <w:trPr>
          <w:trHeight w:val="1"/>
          <w:jc w:val="center"/>
        </w:trPr>
        <w:tc>
          <w:tcPr>
            <w:tcW w:w="1776" w:type="dxa"/>
            <w:vMerge w:val="restart"/>
            <w:tcBorders>
              <w:top w:val="nil"/>
              <w:left w:val="nil"/>
              <w:right w:val="nil"/>
            </w:tcBorders>
          </w:tcPr>
          <w:p w14:paraId="01051C2F"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Oil per capita (logged)</w:t>
            </w:r>
          </w:p>
        </w:tc>
        <w:tc>
          <w:tcPr>
            <w:tcW w:w="1054" w:type="dxa"/>
            <w:tcBorders>
              <w:top w:val="nil"/>
              <w:left w:val="nil"/>
              <w:bottom w:val="nil"/>
              <w:right w:val="nil"/>
            </w:tcBorders>
          </w:tcPr>
          <w:p w14:paraId="3C16EC0D"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-0.043</w:t>
            </w:r>
          </w:p>
        </w:tc>
        <w:tc>
          <w:tcPr>
            <w:tcW w:w="1180" w:type="dxa"/>
            <w:tcBorders>
              <w:top w:val="nil"/>
              <w:left w:val="nil"/>
              <w:bottom w:val="nil"/>
              <w:right w:val="nil"/>
            </w:tcBorders>
          </w:tcPr>
          <w:p w14:paraId="566A724F"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-0.004</w:t>
            </w:r>
          </w:p>
        </w:tc>
        <w:tc>
          <w:tcPr>
            <w:tcW w:w="1244" w:type="dxa"/>
            <w:tcBorders>
              <w:top w:val="nil"/>
              <w:left w:val="nil"/>
              <w:bottom w:val="nil"/>
              <w:right w:val="nil"/>
            </w:tcBorders>
          </w:tcPr>
          <w:p w14:paraId="4CB01FDC"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0.063</w:t>
            </w:r>
          </w:p>
        </w:tc>
        <w:tc>
          <w:tcPr>
            <w:tcW w:w="1556" w:type="dxa"/>
            <w:tcBorders>
              <w:top w:val="nil"/>
              <w:left w:val="nil"/>
              <w:bottom w:val="nil"/>
              <w:right w:val="nil"/>
            </w:tcBorders>
          </w:tcPr>
          <w:p w14:paraId="1BC308A0"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-0.021</w:t>
            </w:r>
          </w:p>
        </w:tc>
        <w:tc>
          <w:tcPr>
            <w:tcW w:w="1173" w:type="dxa"/>
            <w:tcBorders>
              <w:top w:val="nil"/>
              <w:left w:val="nil"/>
              <w:bottom w:val="nil"/>
              <w:right w:val="nil"/>
            </w:tcBorders>
          </w:tcPr>
          <w:p w14:paraId="242EA377"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-0.024</w:t>
            </w:r>
          </w:p>
        </w:tc>
        <w:tc>
          <w:tcPr>
            <w:tcW w:w="1384" w:type="dxa"/>
            <w:tcBorders>
              <w:top w:val="nil"/>
              <w:left w:val="nil"/>
              <w:bottom w:val="nil"/>
              <w:right w:val="nil"/>
            </w:tcBorders>
          </w:tcPr>
          <w:p w14:paraId="2C41CEB2"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14.626</w:t>
            </w:r>
          </w:p>
        </w:tc>
      </w:tr>
      <w:tr w:rsidR="00F70257" w:rsidRPr="00944A43" w14:paraId="245FE74B" w14:textId="77777777" w:rsidTr="001F0EDA">
        <w:trPr>
          <w:trHeight w:val="1"/>
          <w:jc w:val="center"/>
        </w:trPr>
        <w:tc>
          <w:tcPr>
            <w:tcW w:w="1776" w:type="dxa"/>
            <w:vMerge/>
            <w:tcBorders>
              <w:left w:val="nil"/>
              <w:bottom w:val="nil"/>
              <w:right w:val="nil"/>
            </w:tcBorders>
          </w:tcPr>
          <w:p w14:paraId="580A6D1E" w14:textId="77777777" w:rsidR="00F70257" w:rsidRPr="004779C5" w:rsidRDefault="00F70257" w:rsidP="001F0EDA">
            <w:pPr>
              <w:autoSpaceDE w:val="0"/>
              <w:autoSpaceDN w:val="0"/>
              <w:adjustRightInd w:val="0"/>
              <w:rPr>
                <w:rFonts w:eastAsia="Times New Roman"/>
                <w:sz w:val="18"/>
                <w:szCs w:val="18"/>
              </w:rPr>
            </w:pPr>
          </w:p>
        </w:tc>
        <w:tc>
          <w:tcPr>
            <w:tcW w:w="1054" w:type="dxa"/>
            <w:tcBorders>
              <w:top w:val="nil"/>
              <w:left w:val="nil"/>
              <w:bottom w:val="nil"/>
              <w:right w:val="nil"/>
            </w:tcBorders>
          </w:tcPr>
          <w:p w14:paraId="23090AC4"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(0.061)</w:t>
            </w:r>
          </w:p>
        </w:tc>
        <w:tc>
          <w:tcPr>
            <w:tcW w:w="1180" w:type="dxa"/>
            <w:tcBorders>
              <w:top w:val="nil"/>
              <w:left w:val="nil"/>
              <w:bottom w:val="nil"/>
              <w:right w:val="nil"/>
            </w:tcBorders>
          </w:tcPr>
          <w:p w14:paraId="2CEEC623"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(0.041)</w:t>
            </w:r>
          </w:p>
        </w:tc>
        <w:tc>
          <w:tcPr>
            <w:tcW w:w="1244" w:type="dxa"/>
            <w:tcBorders>
              <w:top w:val="nil"/>
              <w:left w:val="nil"/>
              <w:bottom w:val="nil"/>
              <w:right w:val="nil"/>
            </w:tcBorders>
          </w:tcPr>
          <w:p w14:paraId="5F340AC0"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(0.050)</w:t>
            </w:r>
          </w:p>
        </w:tc>
        <w:tc>
          <w:tcPr>
            <w:tcW w:w="1556" w:type="dxa"/>
            <w:tcBorders>
              <w:top w:val="nil"/>
              <w:left w:val="nil"/>
              <w:bottom w:val="nil"/>
              <w:right w:val="nil"/>
            </w:tcBorders>
          </w:tcPr>
          <w:p w14:paraId="6A8D4003" w14:textId="77777777" w:rsidR="00F70257" w:rsidRPr="004779C5" w:rsidRDefault="00F70257" w:rsidP="001F0EDA">
            <w:pPr>
              <w:tabs>
                <w:tab w:val="decimal" w:pos="538"/>
              </w:tabs>
              <w:autoSpaceDE w:val="0"/>
              <w:autoSpaceDN w:val="0"/>
              <w:adjustRightInd w:val="0"/>
              <w:rPr>
                <w:rFonts w:eastAsia="Times New Roman"/>
                <w:sz w:val="18"/>
                <w:szCs w:val="18"/>
              </w:rPr>
            </w:pPr>
            <w:r w:rsidRPr="004779C5">
              <w:rPr>
                <w:sz w:val="18"/>
                <w:szCs w:val="18"/>
              </w:rPr>
              <w:t>(0.032)</w:t>
            </w:r>
          </w:p>
        </w:tc>
        <w:tc>
          <w:tcPr>
            <w:tcW w:w="1173" w:type="dxa"/>
            <w:tcBorders>
              <w:top w:val="nil"/>
              <w:left w:val="nil"/>
              <w:bottom w:val="nil"/>
              <w:right w:val="nil"/>
            </w:tcBorders>
          </w:tcPr>
          <w:p w14:paraId="47DDB23E" w14:textId="77777777" w:rsidR="00F70257" w:rsidRPr="004779C5" w:rsidRDefault="00F70257" w:rsidP="001F0EDA">
            <w:pPr>
              <w:tabs>
                <w:tab w:val="decimal" w:pos="674"/>
              </w:tabs>
              <w:autoSpaceDE w:val="0"/>
              <w:autoSpaceDN w:val="0"/>
              <w:adjustRightInd w:val="0"/>
              <w:rPr>
                <w:rFonts w:eastAsia="Times New Roman"/>
                <w:sz w:val="18"/>
                <w:szCs w:val="18"/>
              </w:rPr>
            </w:pPr>
            <w:r w:rsidRPr="004779C5">
              <w:rPr>
                <w:sz w:val="18"/>
                <w:szCs w:val="18"/>
              </w:rPr>
              <w:t>(0.028)</w:t>
            </w:r>
          </w:p>
        </w:tc>
        <w:tc>
          <w:tcPr>
            <w:tcW w:w="1384" w:type="dxa"/>
            <w:tcBorders>
              <w:top w:val="nil"/>
              <w:left w:val="nil"/>
              <w:bottom w:val="nil"/>
              <w:right w:val="nil"/>
            </w:tcBorders>
          </w:tcPr>
          <w:p w14:paraId="1F0BD7BB"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(10.480)</w:t>
            </w:r>
          </w:p>
        </w:tc>
      </w:tr>
      <w:tr w:rsidR="00F70257" w:rsidRPr="00944A43" w14:paraId="3632F3BA" w14:textId="77777777" w:rsidTr="001F0EDA">
        <w:trPr>
          <w:trHeight w:val="1"/>
          <w:jc w:val="center"/>
        </w:trPr>
        <w:tc>
          <w:tcPr>
            <w:tcW w:w="1776" w:type="dxa"/>
            <w:tcBorders>
              <w:left w:val="nil"/>
              <w:bottom w:val="nil"/>
              <w:right w:val="nil"/>
            </w:tcBorders>
          </w:tcPr>
          <w:p w14:paraId="0E38F13B"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Ethnic</w:t>
            </w:r>
          </w:p>
        </w:tc>
        <w:tc>
          <w:tcPr>
            <w:tcW w:w="1054" w:type="dxa"/>
            <w:tcBorders>
              <w:top w:val="nil"/>
              <w:left w:val="nil"/>
              <w:bottom w:val="nil"/>
              <w:right w:val="nil"/>
            </w:tcBorders>
          </w:tcPr>
          <w:p w14:paraId="398B14C3" w14:textId="77777777" w:rsidR="00F70257" w:rsidRPr="004779C5" w:rsidRDefault="00F70257" w:rsidP="001F0EDA">
            <w:pPr>
              <w:tabs>
                <w:tab w:val="decimal" w:pos="538"/>
              </w:tabs>
              <w:autoSpaceDE w:val="0"/>
              <w:autoSpaceDN w:val="0"/>
              <w:adjustRightInd w:val="0"/>
              <w:rPr>
                <w:sz w:val="18"/>
                <w:szCs w:val="18"/>
              </w:rPr>
            </w:pPr>
            <w:r w:rsidRPr="004779C5">
              <w:rPr>
                <w:sz w:val="18"/>
                <w:szCs w:val="18"/>
              </w:rPr>
              <w:t>-0.781</w:t>
            </w:r>
          </w:p>
        </w:tc>
        <w:tc>
          <w:tcPr>
            <w:tcW w:w="1180" w:type="dxa"/>
            <w:tcBorders>
              <w:top w:val="nil"/>
              <w:left w:val="nil"/>
              <w:bottom w:val="nil"/>
              <w:right w:val="nil"/>
            </w:tcBorders>
          </w:tcPr>
          <w:p w14:paraId="27A85CC0" w14:textId="77777777" w:rsidR="00F70257" w:rsidRPr="004779C5" w:rsidRDefault="00F70257" w:rsidP="001F0EDA">
            <w:pPr>
              <w:tabs>
                <w:tab w:val="decimal" w:pos="538"/>
              </w:tabs>
              <w:autoSpaceDE w:val="0"/>
              <w:autoSpaceDN w:val="0"/>
              <w:adjustRightInd w:val="0"/>
              <w:rPr>
                <w:sz w:val="18"/>
                <w:szCs w:val="18"/>
              </w:rPr>
            </w:pPr>
            <w:r w:rsidRPr="004779C5">
              <w:rPr>
                <w:sz w:val="18"/>
                <w:szCs w:val="18"/>
              </w:rPr>
              <w:t>0.087</w:t>
            </w:r>
          </w:p>
        </w:tc>
        <w:tc>
          <w:tcPr>
            <w:tcW w:w="1244" w:type="dxa"/>
            <w:tcBorders>
              <w:top w:val="nil"/>
              <w:left w:val="nil"/>
              <w:bottom w:val="nil"/>
              <w:right w:val="nil"/>
            </w:tcBorders>
          </w:tcPr>
          <w:p w14:paraId="00FAF869" w14:textId="77777777" w:rsidR="00F70257" w:rsidRPr="004779C5" w:rsidRDefault="00F70257" w:rsidP="001F0EDA">
            <w:pPr>
              <w:tabs>
                <w:tab w:val="decimal" w:pos="538"/>
              </w:tabs>
              <w:autoSpaceDE w:val="0"/>
              <w:autoSpaceDN w:val="0"/>
              <w:adjustRightInd w:val="0"/>
              <w:rPr>
                <w:sz w:val="18"/>
                <w:szCs w:val="18"/>
              </w:rPr>
            </w:pPr>
            <w:r w:rsidRPr="004779C5">
              <w:rPr>
                <w:sz w:val="18"/>
                <w:szCs w:val="18"/>
              </w:rPr>
              <w:t>-0.400</w:t>
            </w:r>
          </w:p>
        </w:tc>
        <w:tc>
          <w:tcPr>
            <w:tcW w:w="1556" w:type="dxa"/>
            <w:tcBorders>
              <w:top w:val="nil"/>
              <w:left w:val="nil"/>
              <w:bottom w:val="nil"/>
              <w:right w:val="nil"/>
            </w:tcBorders>
          </w:tcPr>
          <w:p w14:paraId="371892A3" w14:textId="77777777" w:rsidR="00F70257" w:rsidRPr="004779C5" w:rsidRDefault="00F70257" w:rsidP="001F0EDA">
            <w:pPr>
              <w:tabs>
                <w:tab w:val="decimal" w:pos="538"/>
              </w:tabs>
              <w:autoSpaceDE w:val="0"/>
              <w:autoSpaceDN w:val="0"/>
              <w:adjustRightInd w:val="0"/>
              <w:rPr>
                <w:sz w:val="18"/>
                <w:szCs w:val="18"/>
              </w:rPr>
            </w:pPr>
            <w:r w:rsidRPr="004779C5">
              <w:rPr>
                <w:sz w:val="18"/>
                <w:szCs w:val="18"/>
              </w:rPr>
              <w:t>-0.737**</w:t>
            </w:r>
          </w:p>
        </w:tc>
        <w:tc>
          <w:tcPr>
            <w:tcW w:w="1173" w:type="dxa"/>
            <w:tcBorders>
              <w:top w:val="nil"/>
              <w:left w:val="nil"/>
              <w:bottom w:val="nil"/>
              <w:right w:val="nil"/>
            </w:tcBorders>
          </w:tcPr>
          <w:p w14:paraId="44BE3D6D" w14:textId="77777777" w:rsidR="00F70257" w:rsidRPr="004779C5" w:rsidRDefault="00F70257" w:rsidP="001F0EDA">
            <w:pPr>
              <w:tabs>
                <w:tab w:val="decimal" w:pos="674"/>
              </w:tabs>
              <w:autoSpaceDE w:val="0"/>
              <w:autoSpaceDN w:val="0"/>
              <w:adjustRightInd w:val="0"/>
              <w:rPr>
                <w:sz w:val="18"/>
                <w:szCs w:val="18"/>
              </w:rPr>
            </w:pPr>
            <w:r w:rsidRPr="004779C5">
              <w:rPr>
                <w:sz w:val="18"/>
                <w:szCs w:val="18"/>
              </w:rPr>
              <w:t>-0.547**</w:t>
            </w:r>
          </w:p>
        </w:tc>
        <w:tc>
          <w:tcPr>
            <w:tcW w:w="1384" w:type="dxa"/>
            <w:tcBorders>
              <w:top w:val="nil"/>
              <w:left w:val="nil"/>
              <w:bottom w:val="nil"/>
              <w:right w:val="nil"/>
            </w:tcBorders>
          </w:tcPr>
          <w:p w14:paraId="5147451B"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-92.153</w:t>
            </w:r>
          </w:p>
        </w:tc>
      </w:tr>
      <w:tr w:rsidR="00F70257" w:rsidRPr="00944A43" w14:paraId="2E63C83A" w14:textId="77777777" w:rsidTr="001F0EDA">
        <w:trPr>
          <w:trHeight w:val="1"/>
          <w:jc w:val="center"/>
        </w:trPr>
        <w:tc>
          <w:tcPr>
            <w:tcW w:w="1776" w:type="dxa"/>
            <w:tcBorders>
              <w:left w:val="nil"/>
              <w:bottom w:val="nil"/>
              <w:right w:val="nil"/>
            </w:tcBorders>
          </w:tcPr>
          <w:p w14:paraId="5BBCF505"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sz w:val="18"/>
                <w:szCs w:val="18"/>
              </w:rPr>
              <w:t>Fractionalization</w:t>
            </w:r>
          </w:p>
        </w:tc>
        <w:tc>
          <w:tcPr>
            <w:tcW w:w="1054" w:type="dxa"/>
            <w:tcBorders>
              <w:top w:val="nil"/>
              <w:left w:val="nil"/>
              <w:bottom w:val="nil"/>
              <w:right w:val="nil"/>
            </w:tcBorders>
          </w:tcPr>
          <w:p w14:paraId="7B10A178" w14:textId="77777777" w:rsidR="00F70257" w:rsidRPr="004779C5" w:rsidRDefault="00F70257" w:rsidP="001F0EDA">
            <w:pPr>
              <w:tabs>
                <w:tab w:val="decimal" w:pos="538"/>
              </w:tabs>
              <w:autoSpaceDE w:val="0"/>
              <w:autoSpaceDN w:val="0"/>
              <w:adjustRightInd w:val="0"/>
              <w:rPr>
                <w:sz w:val="18"/>
                <w:szCs w:val="18"/>
              </w:rPr>
            </w:pPr>
            <w:r w:rsidRPr="004779C5">
              <w:rPr>
                <w:sz w:val="18"/>
                <w:szCs w:val="18"/>
              </w:rPr>
              <w:t>(0.607)</w:t>
            </w:r>
          </w:p>
        </w:tc>
        <w:tc>
          <w:tcPr>
            <w:tcW w:w="1180" w:type="dxa"/>
            <w:tcBorders>
              <w:top w:val="nil"/>
              <w:left w:val="nil"/>
              <w:bottom w:val="nil"/>
              <w:right w:val="nil"/>
            </w:tcBorders>
          </w:tcPr>
          <w:p w14:paraId="480F84EF" w14:textId="77777777" w:rsidR="00F70257" w:rsidRPr="004779C5" w:rsidRDefault="00F70257" w:rsidP="001F0EDA">
            <w:pPr>
              <w:tabs>
                <w:tab w:val="decimal" w:pos="538"/>
              </w:tabs>
              <w:autoSpaceDE w:val="0"/>
              <w:autoSpaceDN w:val="0"/>
              <w:adjustRightInd w:val="0"/>
              <w:rPr>
                <w:sz w:val="18"/>
                <w:szCs w:val="18"/>
              </w:rPr>
            </w:pPr>
            <w:r w:rsidRPr="004779C5">
              <w:rPr>
                <w:sz w:val="18"/>
                <w:szCs w:val="18"/>
              </w:rPr>
              <w:t>(0.392)</w:t>
            </w:r>
          </w:p>
        </w:tc>
        <w:tc>
          <w:tcPr>
            <w:tcW w:w="1244" w:type="dxa"/>
            <w:tcBorders>
              <w:top w:val="nil"/>
              <w:left w:val="nil"/>
              <w:bottom w:val="nil"/>
              <w:right w:val="nil"/>
            </w:tcBorders>
          </w:tcPr>
          <w:p w14:paraId="166BA6E9" w14:textId="77777777" w:rsidR="00F70257" w:rsidRPr="004779C5" w:rsidRDefault="00F70257" w:rsidP="001F0EDA">
            <w:pPr>
              <w:tabs>
                <w:tab w:val="decimal" w:pos="538"/>
              </w:tabs>
              <w:autoSpaceDE w:val="0"/>
              <w:autoSpaceDN w:val="0"/>
              <w:adjustRightInd w:val="0"/>
              <w:rPr>
                <w:sz w:val="18"/>
                <w:szCs w:val="18"/>
              </w:rPr>
            </w:pPr>
            <w:r w:rsidRPr="004779C5">
              <w:rPr>
                <w:sz w:val="18"/>
                <w:szCs w:val="18"/>
              </w:rPr>
              <w:t>(0.590)</w:t>
            </w:r>
          </w:p>
        </w:tc>
        <w:tc>
          <w:tcPr>
            <w:tcW w:w="1556" w:type="dxa"/>
            <w:tcBorders>
              <w:top w:val="nil"/>
              <w:left w:val="nil"/>
              <w:bottom w:val="nil"/>
              <w:right w:val="nil"/>
            </w:tcBorders>
          </w:tcPr>
          <w:p w14:paraId="3AEEE334" w14:textId="77777777" w:rsidR="00F70257" w:rsidRPr="004779C5" w:rsidRDefault="00F70257" w:rsidP="001F0EDA">
            <w:pPr>
              <w:tabs>
                <w:tab w:val="decimal" w:pos="538"/>
              </w:tabs>
              <w:autoSpaceDE w:val="0"/>
              <w:autoSpaceDN w:val="0"/>
              <w:adjustRightInd w:val="0"/>
              <w:rPr>
                <w:sz w:val="18"/>
                <w:szCs w:val="18"/>
              </w:rPr>
            </w:pPr>
            <w:r w:rsidRPr="004779C5">
              <w:rPr>
                <w:sz w:val="18"/>
                <w:szCs w:val="18"/>
              </w:rPr>
              <w:t>(0.318)</w:t>
            </w:r>
          </w:p>
        </w:tc>
        <w:tc>
          <w:tcPr>
            <w:tcW w:w="1173" w:type="dxa"/>
            <w:tcBorders>
              <w:top w:val="nil"/>
              <w:left w:val="nil"/>
              <w:bottom w:val="nil"/>
              <w:right w:val="nil"/>
            </w:tcBorders>
          </w:tcPr>
          <w:p w14:paraId="798F2252" w14:textId="77777777" w:rsidR="00F70257" w:rsidRPr="004779C5" w:rsidRDefault="00F70257" w:rsidP="001F0EDA">
            <w:pPr>
              <w:tabs>
                <w:tab w:val="decimal" w:pos="674"/>
              </w:tabs>
              <w:autoSpaceDE w:val="0"/>
              <w:autoSpaceDN w:val="0"/>
              <w:adjustRightInd w:val="0"/>
              <w:rPr>
                <w:sz w:val="18"/>
                <w:szCs w:val="18"/>
              </w:rPr>
            </w:pPr>
            <w:r w:rsidRPr="004779C5">
              <w:rPr>
                <w:sz w:val="18"/>
                <w:szCs w:val="18"/>
              </w:rPr>
              <w:t>(0.270)</w:t>
            </w:r>
          </w:p>
        </w:tc>
        <w:tc>
          <w:tcPr>
            <w:tcW w:w="1384" w:type="dxa"/>
            <w:tcBorders>
              <w:top w:val="nil"/>
              <w:left w:val="nil"/>
              <w:bottom w:val="nil"/>
              <w:right w:val="nil"/>
            </w:tcBorders>
          </w:tcPr>
          <w:p w14:paraId="03249B3B" w14:textId="77777777" w:rsidR="00F70257" w:rsidRPr="004779C5" w:rsidRDefault="00F70257" w:rsidP="001F0EDA">
            <w:pPr>
              <w:widowControl w:val="0"/>
              <w:autoSpaceDE w:val="0"/>
              <w:autoSpaceDN w:val="0"/>
              <w:adjustRightInd w:val="0"/>
              <w:jc w:val="center"/>
              <w:rPr>
                <w:sz w:val="18"/>
                <w:szCs w:val="18"/>
              </w:rPr>
            </w:pPr>
            <w:r w:rsidRPr="004779C5">
              <w:rPr>
                <w:sz w:val="18"/>
                <w:szCs w:val="18"/>
              </w:rPr>
              <w:t>(89.611)</w:t>
            </w:r>
          </w:p>
        </w:tc>
      </w:tr>
      <w:tr w:rsidR="00F70257" w:rsidRPr="00944A43" w14:paraId="7E93D675" w14:textId="77777777" w:rsidTr="001F0EDA">
        <w:trPr>
          <w:trHeight w:val="1"/>
          <w:jc w:val="center"/>
        </w:trPr>
        <w:tc>
          <w:tcPr>
            <w:tcW w:w="1776" w:type="dxa"/>
            <w:tcBorders>
              <w:top w:val="nil"/>
              <w:left w:val="nil"/>
              <w:bottom w:val="nil"/>
              <w:right w:val="nil"/>
            </w:tcBorders>
          </w:tcPr>
          <w:p w14:paraId="45052FD7" w14:textId="77777777" w:rsidR="00F70257" w:rsidRPr="004779C5" w:rsidRDefault="00F70257" w:rsidP="001F0EDA">
            <w:pPr>
              <w:autoSpaceDE w:val="0"/>
              <w:autoSpaceDN w:val="0"/>
              <w:adjustRightInd w:val="0"/>
              <w:rPr>
                <w:rFonts w:eastAsia="Times New Roman"/>
                <w:i/>
                <w:iCs/>
                <w:sz w:val="18"/>
                <w:szCs w:val="18"/>
              </w:rPr>
            </w:pPr>
            <w:r w:rsidRPr="004779C5">
              <w:rPr>
                <w:rFonts w:eastAsia="Times New Roman"/>
                <w:i/>
                <w:iCs/>
                <w:sz w:val="18"/>
                <w:szCs w:val="18"/>
              </w:rPr>
              <w:t>Log-Likelihood</w:t>
            </w:r>
          </w:p>
        </w:tc>
        <w:tc>
          <w:tcPr>
            <w:tcW w:w="1054" w:type="dxa"/>
            <w:tcBorders>
              <w:top w:val="nil"/>
              <w:left w:val="nil"/>
              <w:bottom w:val="nil"/>
              <w:right w:val="nil"/>
            </w:tcBorders>
          </w:tcPr>
          <w:p w14:paraId="7309229E" w14:textId="77777777" w:rsidR="00F70257" w:rsidRPr="004779C5" w:rsidRDefault="00F70257" w:rsidP="001F0EDA">
            <w:pPr>
              <w:tabs>
                <w:tab w:val="decimal" w:pos="538"/>
              </w:tabs>
              <w:autoSpaceDE w:val="0"/>
              <w:autoSpaceDN w:val="0"/>
              <w:adjustRightInd w:val="0"/>
              <w:jc w:val="center"/>
              <w:rPr>
                <w:sz w:val="18"/>
                <w:szCs w:val="18"/>
              </w:rPr>
            </w:pPr>
            <w:r w:rsidRPr="004779C5">
              <w:rPr>
                <w:sz w:val="18"/>
                <w:szCs w:val="18"/>
              </w:rPr>
              <w:t>-613.736</w:t>
            </w:r>
          </w:p>
        </w:tc>
        <w:tc>
          <w:tcPr>
            <w:tcW w:w="1180" w:type="dxa"/>
            <w:tcBorders>
              <w:top w:val="nil"/>
              <w:left w:val="nil"/>
              <w:bottom w:val="nil"/>
              <w:right w:val="nil"/>
            </w:tcBorders>
          </w:tcPr>
          <w:p w14:paraId="40820D98" w14:textId="77777777" w:rsidR="00F70257" w:rsidRPr="004779C5" w:rsidRDefault="00F70257" w:rsidP="001F0EDA">
            <w:pPr>
              <w:tabs>
                <w:tab w:val="decimal" w:pos="538"/>
              </w:tabs>
              <w:autoSpaceDE w:val="0"/>
              <w:autoSpaceDN w:val="0"/>
              <w:adjustRightInd w:val="0"/>
              <w:jc w:val="center"/>
              <w:rPr>
                <w:sz w:val="18"/>
                <w:szCs w:val="18"/>
              </w:rPr>
            </w:pPr>
            <w:r w:rsidRPr="004779C5">
              <w:rPr>
                <w:sz w:val="18"/>
                <w:szCs w:val="18"/>
              </w:rPr>
              <w:t>-1122.947</w:t>
            </w:r>
          </w:p>
        </w:tc>
        <w:tc>
          <w:tcPr>
            <w:tcW w:w="1244" w:type="dxa"/>
            <w:tcBorders>
              <w:top w:val="nil"/>
              <w:left w:val="nil"/>
              <w:bottom w:val="nil"/>
              <w:right w:val="nil"/>
            </w:tcBorders>
          </w:tcPr>
          <w:p w14:paraId="58506658" w14:textId="77777777" w:rsidR="00F70257" w:rsidRPr="004779C5" w:rsidRDefault="00F70257" w:rsidP="001F0EDA">
            <w:pPr>
              <w:tabs>
                <w:tab w:val="decimal" w:pos="538"/>
              </w:tabs>
              <w:autoSpaceDE w:val="0"/>
              <w:autoSpaceDN w:val="0"/>
              <w:adjustRightInd w:val="0"/>
              <w:jc w:val="center"/>
              <w:rPr>
                <w:sz w:val="18"/>
                <w:szCs w:val="18"/>
              </w:rPr>
            </w:pPr>
            <w:r w:rsidRPr="004779C5">
              <w:rPr>
                <w:sz w:val="18"/>
                <w:szCs w:val="18"/>
              </w:rPr>
              <w:t>-959.717</w:t>
            </w:r>
          </w:p>
        </w:tc>
        <w:tc>
          <w:tcPr>
            <w:tcW w:w="1556" w:type="dxa"/>
            <w:tcBorders>
              <w:top w:val="nil"/>
              <w:left w:val="nil"/>
              <w:bottom w:val="nil"/>
              <w:right w:val="nil"/>
            </w:tcBorders>
          </w:tcPr>
          <w:p w14:paraId="1F732DEA" w14:textId="77777777" w:rsidR="00F70257" w:rsidRPr="004779C5" w:rsidRDefault="00F70257" w:rsidP="001F0EDA">
            <w:pPr>
              <w:tabs>
                <w:tab w:val="decimal" w:pos="538"/>
              </w:tabs>
              <w:autoSpaceDE w:val="0"/>
              <w:autoSpaceDN w:val="0"/>
              <w:adjustRightInd w:val="0"/>
              <w:jc w:val="center"/>
              <w:rPr>
                <w:sz w:val="18"/>
                <w:szCs w:val="18"/>
              </w:rPr>
            </w:pPr>
            <w:r w:rsidRPr="004779C5">
              <w:rPr>
                <w:sz w:val="18"/>
                <w:szCs w:val="18"/>
              </w:rPr>
              <w:t>-1930.033</w:t>
            </w:r>
          </w:p>
        </w:tc>
        <w:tc>
          <w:tcPr>
            <w:tcW w:w="1173" w:type="dxa"/>
            <w:tcBorders>
              <w:top w:val="nil"/>
              <w:left w:val="nil"/>
              <w:bottom w:val="nil"/>
              <w:right w:val="nil"/>
            </w:tcBorders>
          </w:tcPr>
          <w:p w14:paraId="20B52BB9" w14:textId="77777777" w:rsidR="00F70257" w:rsidRPr="004779C5" w:rsidRDefault="00F70257" w:rsidP="001F0EDA">
            <w:pPr>
              <w:tabs>
                <w:tab w:val="decimal" w:pos="674"/>
              </w:tabs>
              <w:autoSpaceDE w:val="0"/>
              <w:autoSpaceDN w:val="0"/>
              <w:adjustRightInd w:val="0"/>
              <w:jc w:val="center"/>
              <w:rPr>
                <w:sz w:val="18"/>
                <w:szCs w:val="18"/>
              </w:rPr>
            </w:pPr>
            <w:r w:rsidRPr="004779C5">
              <w:rPr>
                <w:sz w:val="18"/>
                <w:szCs w:val="18"/>
              </w:rPr>
              <w:t>-2415.976</w:t>
            </w:r>
          </w:p>
        </w:tc>
        <w:tc>
          <w:tcPr>
            <w:tcW w:w="1384" w:type="dxa"/>
            <w:tcBorders>
              <w:top w:val="nil"/>
              <w:left w:val="nil"/>
              <w:bottom w:val="nil"/>
              <w:right w:val="nil"/>
            </w:tcBorders>
          </w:tcPr>
          <w:p w14:paraId="615B1725" w14:textId="77777777" w:rsidR="00F70257" w:rsidRPr="004779C5" w:rsidRDefault="00F70257" w:rsidP="001F0EDA">
            <w:pPr>
              <w:tabs>
                <w:tab w:val="decimal" w:pos="538"/>
              </w:tabs>
              <w:autoSpaceDE w:val="0"/>
              <w:autoSpaceDN w:val="0"/>
              <w:adjustRightInd w:val="0"/>
              <w:jc w:val="center"/>
              <w:rPr>
                <w:sz w:val="18"/>
                <w:szCs w:val="18"/>
              </w:rPr>
            </w:pPr>
            <w:r w:rsidRPr="004779C5">
              <w:rPr>
                <w:sz w:val="18"/>
                <w:szCs w:val="18"/>
              </w:rPr>
              <w:t>-</w:t>
            </w:r>
          </w:p>
        </w:tc>
      </w:tr>
      <w:tr w:rsidR="00F70257" w:rsidRPr="00944A43" w14:paraId="65CEA62B" w14:textId="77777777" w:rsidTr="001F0EDA">
        <w:trPr>
          <w:trHeight w:val="342"/>
          <w:jc w:val="center"/>
        </w:trPr>
        <w:tc>
          <w:tcPr>
            <w:tcW w:w="1776" w:type="dxa"/>
            <w:tcBorders>
              <w:top w:val="nil"/>
              <w:left w:val="nil"/>
              <w:bottom w:val="nil"/>
              <w:right w:val="nil"/>
            </w:tcBorders>
          </w:tcPr>
          <w:p w14:paraId="0897358D" w14:textId="77777777" w:rsidR="00F70257" w:rsidRPr="004779C5" w:rsidRDefault="00F70257" w:rsidP="001F0EDA">
            <w:pPr>
              <w:autoSpaceDE w:val="0"/>
              <w:autoSpaceDN w:val="0"/>
              <w:adjustRightInd w:val="0"/>
              <w:rPr>
                <w:rFonts w:eastAsia="Times New Roman"/>
                <w:sz w:val="18"/>
                <w:szCs w:val="18"/>
              </w:rPr>
            </w:pPr>
            <w:r w:rsidRPr="004779C5">
              <w:rPr>
                <w:rFonts w:eastAsia="Times New Roman"/>
                <w:i/>
                <w:iCs/>
                <w:sz w:val="18"/>
                <w:szCs w:val="18"/>
              </w:rPr>
              <w:t>R</w:t>
            </w:r>
            <w:r w:rsidRPr="004779C5">
              <w:rPr>
                <w:rFonts w:eastAsia="Times New Roman"/>
                <w:sz w:val="18"/>
                <w:szCs w:val="18"/>
                <w:vertAlign w:val="superscript"/>
              </w:rPr>
              <w:t>2</w:t>
            </w:r>
          </w:p>
        </w:tc>
        <w:tc>
          <w:tcPr>
            <w:tcW w:w="1054" w:type="dxa"/>
            <w:tcBorders>
              <w:top w:val="nil"/>
              <w:left w:val="nil"/>
              <w:bottom w:val="nil"/>
              <w:right w:val="nil"/>
            </w:tcBorders>
          </w:tcPr>
          <w:p w14:paraId="2BEE1D31"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rFonts w:eastAsia="Times New Roman"/>
                <w:sz w:val="18"/>
                <w:szCs w:val="18"/>
              </w:rPr>
              <w:t>-</w:t>
            </w:r>
          </w:p>
        </w:tc>
        <w:tc>
          <w:tcPr>
            <w:tcW w:w="1180" w:type="dxa"/>
            <w:tcBorders>
              <w:top w:val="nil"/>
              <w:left w:val="nil"/>
              <w:bottom w:val="nil"/>
              <w:right w:val="nil"/>
            </w:tcBorders>
          </w:tcPr>
          <w:p w14:paraId="68E2B8C4"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rFonts w:eastAsia="Times New Roman"/>
                <w:sz w:val="18"/>
                <w:szCs w:val="18"/>
              </w:rPr>
              <w:t>-</w:t>
            </w:r>
          </w:p>
        </w:tc>
        <w:tc>
          <w:tcPr>
            <w:tcW w:w="1244" w:type="dxa"/>
            <w:tcBorders>
              <w:top w:val="nil"/>
              <w:left w:val="nil"/>
              <w:bottom w:val="nil"/>
              <w:right w:val="nil"/>
            </w:tcBorders>
          </w:tcPr>
          <w:p w14:paraId="5CD71A7B"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rFonts w:eastAsia="Times New Roman"/>
                <w:sz w:val="18"/>
                <w:szCs w:val="18"/>
              </w:rPr>
              <w:t>-</w:t>
            </w:r>
          </w:p>
        </w:tc>
        <w:tc>
          <w:tcPr>
            <w:tcW w:w="1556" w:type="dxa"/>
            <w:tcBorders>
              <w:top w:val="nil"/>
              <w:left w:val="nil"/>
              <w:bottom w:val="nil"/>
              <w:right w:val="nil"/>
            </w:tcBorders>
          </w:tcPr>
          <w:p w14:paraId="431FD45F"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rFonts w:eastAsia="Times New Roman"/>
                <w:sz w:val="18"/>
                <w:szCs w:val="18"/>
              </w:rPr>
              <w:t>-</w:t>
            </w:r>
          </w:p>
        </w:tc>
        <w:tc>
          <w:tcPr>
            <w:tcW w:w="1173" w:type="dxa"/>
            <w:tcBorders>
              <w:top w:val="nil"/>
              <w:left w:val="nil"/>
              <w:bottom w:val="nil"/>
              <w:right w:val="nil"/>
            </w:tcBorders>
          </w:tcPr>
          <w:p w14:paraId="37232BBC" w14:textId="77777777" w:rsidR="00F70257" w:rsidRPr="004779C5" w:rsidRDefault="00F70257" w:rsidP="001F0EDA">
            <w:pPr>
              <w:tabs>
                <w:tab w:val="decimal" w:pos="674"/>
              </w:tabs>
              <w:autoSpaceDE w:val="0"/>
              <w:autoSpaceDN w:val="0"/>
              <w:adjustRightInd w:val="0"/>
              <w:jc w:val="center"/>
              <w:rPr>
                <w:rFonts w:eastAsia="Times New Roman"/>
                <w:sz w:val="18"/>
                <w:szCs w:val="18"/>
              </w:rPr>
            </w:pPr>
            <w:r w:rsidRPr="004779C5">
              <w:rPr>
                <w:rFonts w:eastAsia="Times New Roman"/>
                <w:sz w:val="18"/>
                <w:szCs w:val="18"/>
              </w:rPr>
              <w:t>-</w:t>
            </w:r>
          </w:p>
        </w:tc>
        <w:tc>
          <w:tcPr>
            <w:tcW w:w="1384" w:type="dxa"/>
            <w:tcBorders>
              <w:top w:val="nil"/>
              <w:left w:val="nil"/>
              <w:bottom w:val="nil"/>
              <w:right w:val="nil"/>
            </w:tcBorders>
          </w:tcPr>
          <w:p w14:paraId="5B51A25D"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0.452</w:t>
            </w:r>
          </w:p>
        </w:tc>
      </w:tr>
      <w:tr w:rsidR="00F70257" w:rsidRPr="00944A43" w14:paraId="4E05312D" w14:textId="77777777" w:rsidTr="001F0EDA">
        <w:trPr>
          <w:trHeight w:val="1"/>
          <w:jc w:val="center"/>
        </w:trPr>
        <w:tc>
          <w:tcPr>
            <w:tcW w:w="1776" w:type="dxa"/>
            <w:tcBorders>
              <w:top w:val="nil"/>
              <w:left w:val="nil"/>
              <w:bottom w:val="nil"/>
              <w:right w:val="nil"/>
            </w:tcBorders>
          </w:tcPr>
          <w:p w14:paraId="43C9BE66" w14:textId="77777777" w:rsidR="00F70257" w:rsidRPr="004779C5" w:rsidRDefault="00F70257" w:rsidP="001F0EDA">
            <w:pPr>
              <w:autoSpaceDE w:val="0"/>
              <w:autoSpaceDN w:val="0"/>
              <w:adjustRightInd w:val="0"/>
              <w:rPr>
                <w:rFonts w:eastAsia="Times New Roman"/>
                <w:i/>
                <w:iCs/>
                <w:sz w:val="18"/>
                <w:szCs w:val="18"/>
              </w:rPr>
            </w:pPr>
            <w:r w:rsidRPr="004779C5">
              <w:rPr>
                <w:rFonts w:eastAsia="Times New Roman"/>
                <w:i/>
                <w:iCs/>
                <w:sz w:val="18"/>
                <w:szCs w:val="18"/>
              </w:rPr>
              <w:t>Countries</w:t>
            </w:r>
          </w:p>
        </w:tc>
        <w:tc>
          <w:tcPr>
            <w:tcW w:w="1054" w:type="dxa"/>
            <w:tcBorders>
              <w:top w:val="nil"/>
              <w:left w:val="nil"/>
              <w:bottom w:val="nil"/>
              <w:right w:val="nil"/>
            </w:tcBorders>
          </w:tcPr>
          <w:p w14:paraId="2D9A35C8"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152</w:t>
            </w:r>
          </w:p>
        </w:tc>
        <w:tc>
          <w:tcPr>
            <w:tcW w:w="1180" w:type="dxa"/>
            <w:tcBorders>
              <w:top w:val="nil"/>
              <w:left w:val="nil"/>
              <w:bottom w:val="nil"/>
              <w:right w:val="nil"/>
            </w:tcBorders>
          </w:tcPr>
          <w:p w14:paraId="100E149F"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152</w:t>
            </w:r>
          </w:p>
        </w:tc>
        <w:tc>
          <w:tcPr>
            <w:tcW w:w="1244" w:type="dxa"/>
            <w:tcBorders>
              <w:top w:val="nil"/>
              <w:left w:val="nil"/>
              <w:bottom w:val="nil"/>
              <w:right w:val="nil"/>
            </w:tcBorders>
          </w:tcPr>
          <w:p w14:paraId="0739DEDF"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152</w:t>
            </w:r>
          </w:p>
        </w:tc>
        <w:tc>
          <w:tcPr>
            <w:tcW w:w="1556" w:type="dxa"/>
            <w:tcBorders>
              <w:top w:val="nil"/>
              <w:left w:val="nil"/>
              <w:bottom w:val="nil"/>
              <w:right w:val="nil"/>
            </w:tcBorders>
          </w:tcPr>
          <w:p w14:paraId="5227D2F3"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152</w:t>
            </w:r>
          </w:p>
        </w:tc>
        <w:tc>
          <w:tcPr>
            <w:tcW w:w="1173" w:type="dxa"/>
            <w:tcBorders>
              <w:top w:val="nil"/>
              <w:left w:val="nil"/>
              <w:bottom w:val="nil"/>
              <w:right w:val="nil"/>
            </w:tcBorders>
          </w:tcPr>
          <w:p w14:paraId="5CD4881F"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152</w:t>
            </w:r>
          </w:p>
        </w:tc>
        <w:tc>
          <w:tcPr>
            <w:tcW w:w="1384" w:type="dxa"/>
            <w:tcBorders>
              <w:top w:val="nil"/>
              <w:left w:val="nil"/>
              <w:bottom w:val="nil"/>
              <w:right w:val="nil"/>
            </w:tcBorders>
          </w:tcPr>
          <w:p w14:paraId="6076F0EA"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152</w:t>
            </w:r>
          </w:p>
        </w:tc>
      </w:tr>
      <w:tr w:rsidR="00F70257" w:rsidRPr="00944A43" w14:paraId="570FFD68" w14:textId="77777777" w:rsidTr="001F0EDA">
        <w:trPr>
          <w:trHeight w:val="1"/>
          <w:jc w:val="center"/>
        </w:trPr>
        <w:tc>
          <w:tcPr>
            <w:tcW w:w="1776" w:type="dxa"/>
            <w:tcBorders>
              <w:top w:val="nil"/>
              <w:left w:val="nil"/>
              <w:bottom w:val="single" w:sz="4" w:space="0" w:color="auto"/>
              <w:right w:val="nil"/>
            </w:tcBorders>
          </w:tcPr>
          <w:p w14:paraId="383C61F7" w14:textId="77777777" w:rsidR="00F70257" w:rsidRPr="004779C5" w:rsidRDefault="00F70257" w:rsidP="001F0EDA">
            <w:pPr>
              <w:autoSpaceDE w:val="0"/>
              <w:autoSpaceDN w:val="0"/>
              <w:adjustRightInd w:val="0"/>
              <w:rPr>
                <w:rFonts w:eastAsia="Times New Roman"/>
                <w:i/>
                <w:iCs/>
                <w:sz w:val="18"/>
                <w:szCs w:val="18"/>
              </w:rPr>
            </w:pPr>
            <w:r w:rsidRPr="004779C5">
              <w:rPr>
                <w:rFonts w:eastAsia="Times New Roman"/>
                <w:i/>
                <w:iCs/>
                <w:sz w:val="18"/>
                <w:szCs w:val="18"/>
              </w:rPr>
              <w:t>N</w:t>
            </w:r>
          </w:p>
        </w:tc>
        <w:tc>
          <w:tcPr>
            <w:tcW w:w="1054" w:type="dxa"/>
            <w:tcBorders>
              <w:top w:val="nil"/>
              <w:left w:val="nil"/>
              <w:bottom w:val="single" w:sz="4" w:space="0" w:color="auto"/>
              <w:right w:val="nil"/>
            </w:tcBorders>
          </w:tcPr>
          <w:p w14:paraId="7F8719AB"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2,490</w:t>
            </w:r>
          </w:p>
        </w:tc>
        <w:tc>
          <w:tcPr>
            <w:tcW w:w="1180" w:type="dxa"/>
            <w:tcBorders>
              <w:top w:val="nil"/>
              <w:left w:val="nil"/>
              <w:bottom w:val="single" w:sz="4" w:space="0" w:color="auto"/>
              <w:right w:val="nil"/>
            </w:tcBorders>
          </w:tcPr>
          <w:p w14:paraId="7CF0A642"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2,488</w:t>
            </w:r>
          </w:p>
        </w:tc>
        <w:tc>
          <w:tcPr>
            <w:tcW w:w="1244" w:type="dxa"/>
            <w:tcBorders>
              <w:top w:val="nil"/>
              <w:left w:val="nil"/>
              <w:bottom w:val="single" w:sz="4" w:space="0" w:color="auto"/>
              <w:right w:val="nil"/>
            </w:tcBorders>
          </w:tcPr>
          <w:p w14:paraId="37273CF8"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2,488</w:t>
            </w:r>
          </w:p>
        </w:tc>
        <w:tc>
          <w:tcPr>
            <w:tcW w:w="1556" w:type="dxa"/>
            <w:tcBorders>
              <w:top w:val="nil"/>
              <w:left w:val="nil"/>
              <w:bottom w:val="single" w:sz="4" w:space="0" w:color="auto"/>
              <w:right w:val="nil"/>
            </w:tcBorders>
          </w:tcPr>
          <w:p w14:paraId="775ACDD5"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2,489</w:t>
            </w:r>
          </w:p>
        </w:tc>
        <w:tc>
          <w:tcPr>
            <w:tcW w:w="1173" w:type="dxa"/>
            <w:tcBorders>
              <w:top w:val="nil"/>
              <w:left w:val="nil"/>
              <w:bottom w:val="single" w:sz="4" w:space="0" w:color="auto"/>
              <w:right w:val="nil"/>
            </w:tcBorders>
          </w:tcPr>
          <w:p w14:paraId="7197591D" w14:textId="77777777" w:rsidR="00F70257" w:rsidRPr="004779C5" w:rsidRDefault="00F70257" w:rsidP="001F0EDA">
            <w:pPr>
              <w:tabs>
                <w:tab w:val="decimal" w:pos="674"/>
              </w:tabs>
              <w:autoSpaceDE w:val="0"/>
              <w:autoSpaceDN w:val="0"/>
              <w:adjustRightInd w:val="0"/>
              <w:jc w:val="center"/>
              <w:rPr>
                <w:rFonts w:eastAsia="Times New Roman"/>
                <w:sz w:val="18"/>
                <w:szCs w:val="18"/>
              </w:rPr>
            </w:pPr>
            <w:r w:rsidRPr="004779C5">
              <w:rPr>
                <w:sz w:val="18"/>
                <w:szCs w:val="18"/>
              </w:rPr>
              <w:t>2,488</w:t>
            </w:r>
          </w:p>
        </w:tc>
        <w:tc>
          <w:tcPr>
            <w:tcW w:w="1384" w:type="dxa"/>
            <w:tcBorders>
              <w:top w:val="nil"/>
              <w:left w:val="nil"/>
              <w:bottom w:val="single" w:sz="4" w:space="0" w:color="auto"/>
              <w:right w:val="nil"/>
            </w:tcBorders>
          </w:tcPr>
          <w:p w14:paraId="5642ADBD" w14:textId="77777777" w:rsidR="00F70257" w:rsidRPr="004779C5" w:rsidRDefault="00F70257" w:rsidP="001F0EDA">
            <w:pPr>
              <w:tabs>
                <w:tab w:val="decimal" w:pos="538"/>
              </w:tabs>
              <w:autoSpaceDE w:val="0"/>
              <w:autoSpaceDN w:val="0"/>
              <w:adjustRightInd w:val="0"/>
              <w:jc w:val="center"/>
              <w:rPr>
                <w:rFonts w:eastAsia="Times New Roman"/>
                <w:sz w:val="18"/>
                <w:szCs w:val="18"/>
              </w:rPr>
            </w:pPr>
            <w:r w:rsidRPr="004779C5">
              <w:rPr>
                <w:sz w:val="18"/>
                <w:szCs w:val="18"/>
              </w:rPr>
              <w:t>2,485</w:t>
            </w:r>
          </w:p>
        </w:tc>
      </w:tr>
    </w:tbl>
    <w:p w14:paraId="1B795F24" w14:textId="24C7265A" w:rsidR="00F70257" w:rsidRPr="00AC63CA" w:rsidRDefault="00F70257" w:rsidP="00625961">
      <w:pPr>
        <w:jc w:val="both"/>
        <w:rPr>
          <w:sz w:val="18"/>
          <w:szCs w:val="18"/>
        </w:rPr>
      </w:pPr>
      <w:r w:rsidRPr="00AC63CA">
        <w:rPr>
          <w:sz w:val="18"/>
          <w:szCs w:val="18"/>
        </w:rPr>
        <w:t xml:space="preserve">Note: </w:t>
      </w:r>
      <w:r w:rsidR="005A4C9D">
        <w:rPr>
          <w:sz w:val="18"/>
          <w:szCs w:val="18"/>
        </w:rPr>
        <w:t>The first five models</w:t>
      </w:r>
      <w:r w:rsidRPr="00AC63CA">
        <w:rPr>
          <w:sz w:val="18"/>
          <w:szCs w:val="18"/>
        </w:rPr>
        <w:t xml:space="preserve"> are random effect neg</w:t>
      </w:r>
      <w:r>
        <w:rPr>
          <w:sz w:val="18"/>
          <w:szCs w:val="18"/>
        </w:rPr>
        <w:t>ative binomial estimations</w:t>
      </w:r>
      <w:r w:rsidRPr="00AC63CA">
        <w:rPr>
          <w:sz w:val="18"/>
          <w:szCs w:val="18"/>
        </w:rPr>
        <w:t xml:space="preserve">. </w:t>
      </w:r>
      <w:r w:rsidR="005A4C9D">
        <w:rPr>
          <w:sz w:val="18"/>
          <w:szCs w:val="18"/>
        </w:rPr>
        <w:t>The last model</w:t>
      </w:r>
      <w:r>
        <w:rPr>
          <w:sz w:val="18"/>
          <w:szCs w:val="18"/>
        </w:rPr>
        <w:t xml:space="preserve"> is</w:t>
      </w:r>
      <w:r w:rsidRPr="00AC63CA">
        <w:rPr>
          <w:sz w:val="18"/>
          <w:szCs w:val="18"/>
        </w:rPr>
        <w:t xml:space="preserve"> panel corrected standard error models (adjust for panel-specific AR1 process). Standard errors </w:t>
      </w:r>
      <w:r>
        <w:rPr>
          <w:sz w:val="18"/>
          <w:szCs w:val="18"/>
        </w:rPr>
        <w:t xml:space="preserve">are shown </w:t>
      </w:r>
      <w:r w:rsidRPr="00AC63CA">
        <w:rPr>
          <w:sz w:val="18"/>
          <w:szCs w:val="18"/>
        </w:rPr>
        <w:t>in parentheses. All regressions include decade dummy variables. All explanatory variables are lag</w:t>
      </w:r>
      <w:r>
        <w:rPr>
          <w:sz w:val="18"/>
          <w:szCs w:val="18"/>
        </w:rPr>
        <w:t>ged one year. Decade dummies</w:t>
      </w:r>
      <w:r w:rsidRPr="00AC63CA">
        <w:rPr>
          <w:sz w:val="18"/>
          <w:szCs w:val="18"/>
        </w:rPr>
        <w:t xml:space="preserve"> and intercepts are omitted to conserve space. </w:t>
      </w:r>
    </w:p>
    <w:p w14:paraId="1A43B22F" w14:textId="77777777" w:rsidR="00F70257" w:rsidRDefault="00F70257" w:rsidP="00625961">
      <w:pPr>
        <w:jc w:val="both"/>
        <w:rPr>
          <w:sz w:val="18"/>
          <w:szCs w:val="18"/>
        </w:rPr>
      </w:pPr>
      <w:r w:rsidRPr="00AC63CA">
        <w:rPr>
          <w:sz w:val="18"/>
          <w:szCs w:val="18"/>
        </w:rPr>
        <w:t>*** p &lt;= 0.01; ** p &lt;=0.05; *p&lt;=0.1</w:t>
      </w:r>
    </w:p>
    <w:p w14:paraId="759DCEB1" w14:textId="77777777" w:rsidR="00497390" w:rsidRDefault="00497390" w:rsidP="00625961">
      <w:pPr>
        <w:jc w:val="both"/>
        <w:rPr>
          <w:b/>
        </w:rPr>
      </w:pPr>
    </w:p>
    <w:p w14:paraId="1AF34715" w14:textId="01FAAB4D" w:rsidR="00863E11" w:rsidRDefault="00863E11">
      <w:pPr>
        <w:rPr>
          <w:b/>
        </w:rPr>
      </w:pPr>
    </w:p>
    <w:p w14:paraId="13C322D9" w14:textId="5516F701" w:rsidR="00036E91" w:rsidRDefault="00CD29C8">
      <w:pPr>
        <w:rPr>
          <w:b/>
        </w:rPr>
      </w:pPr>
      <w:r>
        <w:rPr>
          <w:b/>
        </w:rPr>
        <w:t>Reference</w:t>
      </w:r>
    </w:p>
    <w:p w14:paraId="660E090A" w14:textId="76D38B6E" w:rsidR="002B5C99" w:rsidRDefault="002B5C99" w:rsidP="006E5A9D">
      <w:pPr>
        <w:autoSpaceDE w:val="0"/>
        <w:autoSpaceDN w:val="0"/>
        <w:adjustRightInd w:val="0"/>
        <w:ind w:left="480" w:hanging="480"/>
        <w:jc w:val="both"/>
        <w:rPr>
          <w:noProof/>
        </w:rPr>
      </w:pPr>
      <w:r>
        <w:rPr>
          <w:noProof/>
        </w:rPr>
        <w:t xml:space="preserve">Alesina, A., </w:t>
      </w:r>
      <w:r w:rsidRPr="009A7569">
        <w:rPr>
          <w:noProof/>
        </w:rPr>
        <w:t>Michalopoulos,</w:t>
      </w:r>
      <w:r>
        <w:rPr>
          <w:noProof/>
        </w:rPr>
        <w:t xml:space="preserve"> S. and Papaioannou, E.</w:t>
      </w:r>
      <w:r w:rsidRPr="009A7569">
        <w:rPr>
          <w:noProof/>
        </w:rPr>
        <w:t xml:space="preserve"> </w:t>
      </w:r>
      <w:r>
        <w:rPr>
          <w:noProof/>
        </w:rPr>
        <w:t>(</w:t>
      </w:r>
      <w:r w:rsidRPr="009A7569">
        <w:rPr>
          <w:noProof/>
        </w:rPr>
        <w:t>2016</w:t>
      </w:r>
      <w:r>
        <w:rPr>
          <w:noProof/>
        </w:rPr>
        <w:t xml:space="preserve">) Ethnic Inequality. </w:t>
      </w:r>
      <w:r w:rsidRPr="009A7569">
        <w:rPr>
          <w:i/>
          <w:iCs/>
          <w:noProof/>
        </w:rPr>
        <w:t>Journal of Political Economy</w:t>
      </w:r>
      <w:r>
        <w:rPr>
          <w:noProof/>
        </w:rPr>
        <w:t xml:space="preserve"> 124(2),</w:t>
      </w:r>
      <w:r w:rsidRPr="009A7569">
        <w:rPr>
          <w:noProof/>
        </w:rPr>
        <w:t xml:space="preserve"> 428</w:t>
      </w:r>
      <w:r w:rsidRPr="009A7569">
        <w:rPr>
          <w:rFonts w:ascii="Helvetica" w:eastAsia="Helvetica" w:hAnsi="Helvetica" w:cs="Helvetica"/>
          <w:noProof/>
        </w:rPr>
        <w:t>–</w:t>
      </w:r>
      <w:r w:rsidRPr="009A7569">
        <w:rPr>
          <w:noProof/>
        </w:rPr>
        <w:t>488</w:t>
      </w:r>
      <w:r>
        <w:rPr>
          <w:noProof/>
        </w:rPr>
        <w:t>.</w:t>
      </w:r>
    </w:p>
    <w:p w14:paraId="18610410" w14:textId="6ECE9184" w:rsidR="006E5A9D" w:rsidRDefault="006E5A9D" w:rsidP="006E5A9D">
      <w:pPr>
        <w:autoSpaceDE w:val="0"/>
        <w:autoSpaceDN w:val="0"/>
        <w:adjustRightInd w:val="0"/>
        <w:ind w:left="480" w:hanging="480"/>
        <w:jc w:val="both"/>
      </w:pPr>
      <w:r>
        <w:t xml:space="preserve">Alesina, A., and Zhuravskaya, E. (2011) Segregation and the Quality of Government in a Cross Section of Countries. </w:t>
      </w:r>
      <w:r w:rsidRPr="00F25EB7">
        <w:rPr>
          <w:i/>
        </w:rPr>
        <w:t>American Economic Review</w:t>
      </w:r>
      <w:r>
        <w:t xml:space="preserve"> 101, 1872-1911. </w:t>
      </w:r>
    </w:p>
    <w:p w14:paraId="12F8A52D" w14:textId="71104535" w:rsidR="002B5C99" w:rsidRDefault="002B5C99" w:rsidP="002B5C99">
      <w:pPr>
        <w:autoSpaceDE w:val="0"/>
        <w:autoSpaceDN w:val="0"/>
        <w:adjustRightInd w:val="0"/>
        <w:ind w:left="480" w:hanging="480"/>
        <w:jc w:val="both"/>
        <w:rPr>
          <w:noProof/>
        </w:rPr>
      </w:pPr>
      <w:r>
        <w:rPr>
          <w:noProof/>
        </w:rPr>
        <w:t>Banks, A. S. (2014)</w:t>
      </w:r>
      <w:r w:rsidRPr="003B7535">
        <w:rPr>
          <w:noProof/>
        </w:rPr>
        <w:t xml:space="preserve"> </w:t>
      </w:r>
      <w:r w:rsidRPr="003B7535">
        <w:rPr>
          <w:i/>
          <w:noProof/>
        </w:rPr>
        <w:t>Cross-National Time-Series Data Archive</w:t>
      </w:r>
      <w:r w:rsidRPr="003B7535">
        <w:rPr>
          <w:noProof/>
        </w:rPr>
        <w:t>. Databanks International. Jerusalem, Israel</w:t>
      </w:r>
      <w:r w:rsidR="00047BD3">
        <w:rPr>
          <w:noProof/>
        </w:rPr>
        <w:t>.</w:t>
      </w:r>
    </w:p>
    <w:p w14:paraId="24CD3FAB" w14:textId="4CA808C2" w:rsidR="00047BD3" w:rsidRDefault="00047BD3" w:rsidP="002B5C99">
      <w:pPr>
        <w:autoSpaceDE w:val="0"/>
        <w:autoSpaceDN w:val="0"/>
        <w:adjustRightInd w:val="0"/>
        <w:ind w:left="480" w:hanging="480"/>
        <w:jc w:val="both"/>
        <w:rPr>
          <w:noProof/>
        </w:rPr>
      </w:pPr>
      <w:r>
        <w:rPr>
          <w:noProof/>
        </w:rPr>
        <w:t xml:space="preserve">Buhaug, H., </w:t>
      </w:r>
      <w:r w:rsidRPr="009A7569">
        <w:rPr>
          <w:noProof/>
        </w:rPr>
        <w:t xml:space="preserve">Cederman, </w:t>
      </w:r>
      <w:r>
        <w:rPr>
          <w:noProof/>
        </w:rPr>
        <w:t>L. and Gleditsch, K. S.</w:t>
      </w:r>
      <w:r w:rsidRPr="009A7569">
        <w:rPr>
          <w:noProof/>
        </w:rPr>
        <w:t xml:space="preserve"> </w:t>
      </w:r>
      <w:r>
        <w:rPr>
          <w:noProof/>
        </w:rPr>
        <w:t xml:space="preserve">(2014) </w:t>
      </w:r>
      <w:r w:rsidRPr="009A7569">
        <w:rPr>
          <w:noProof/>
        </w:rPr>
        <w:t>Square Pegs in Round Holes: Inequalit</w:t>
      </w:r>
      <w:r>
        <w:rPr>
          <w:noProof/>
        </w:rPr>
        <w:t>ies, Grievances, and Civil War.</w:t>
      </w:r>
      <w:r w:rsidRPr="009A7569">
        <w:rPr>
          <w:noProof/>
        </w:rPr>
        <w:t xml:space="preserve"> </w:t>
      </w:r>
      <w:r w:rsidRPr="009A7569">
        <w:rPr>
          <w:i/>
          <w:noProof/>
        </w:rPr>
        <w:t>International Studies Quarterly</w:t>
      </w:r>
      <w:r>
        <w:rPr>
          <w:noProof/>
        </w:rPr>
        <w:t xml:space="preserve"> 58,</w:t>
      </w:r>
      <w:r w:rsidRPr="009A7569">
        <w:rPr>
          <w:noProof/>
        </w:rPr>
        <w:t xml:space="preserve"> 418-431.</w:t>
      </w:r>
    </w:p>
    <w:p w14:paraId="66F2E773" w14:textId="73B0E2AC" w:rsidR="00047BD3" w:rsidRDefault="00047BD3" w:rsidP="002B5C99">
      <w:pPr>
        <w:autoSpaceDE w:val="0"/>
        <w:autoSpaceDN w:val="0"/>
        <w:adjustRightInd w:val="0"/>
        <w:ind w:left="480" w:hanging="480"/>
        <w:jc w:val="both"/>
        <w:rPr>
          <w:noProof/>
        </w:rPr>
      </w:pPr>
      <w:r>
        <w:rPr>
          <w:noProof/>
        </w:rPr>
        <w:t>Fariss, C</w:t>
      </w:r>
      <w:r w:rsidRPr="009A7569">
        <w:rPr>
          <w:noProof/>
        </w:rPr>
        <w:t xml:space="preserve">. </w:t>
      </w:r>
      <w:r>
        <w:rPr>
          <w:noProof/>
        </w:rPr>
        <w:t xml:space="preserve">(2014) </w:t>
      </w:r>
      <w:r w:rsidRPr="009A7569">
        <w:rPr>
          <w:noProof/>
        </w:rPr>
        <w:t>Respect for Human Rights Has Improved Over Time: Modeling the Chang</w:t>
      </w:r>
      <w:r>
        <w:rPr>
          <w:noProof/>
        </w:rPr>
        <w:t>ing Standard of Accountability.</w:t>
      </w:r>
      <w:r w:rsidRPr="009A7569">
        <w:rPr>
          <w:noProof/>
        </w:rPr>
        <w:t xml:space="preserve"> </w:t>
      </w:r>
      <w:r w:rsidRPr="009A7569">
        <w:rPr>
          <w:i/>
          <w:iCs/>
          <w:noProof/>
        </w:rPr>
        <w:t>American Political Science Review</w:t>
      </w:r>
      <w:r>
        <w:rPr>
          <w:noProof/>
        </w:rPr>
        <w:t xml:space="preserve"> 108(2),</w:t>
      </w:r>
      <w:r w:rsidRPr="009A7569">
        <w:rPr>
          <w:noProof/>
        </w:rPr>
        <w:t xml:space="preserve"> 297–318.</w:t>
      </w:r>
    </w:p>
    <w:p w14:paraId="7B434302" w14:textId="77777777" w:rsidR="00047BD3" w:rsidRDefault="00047BD3" w:rsidP="00047BD3">
      <w:pPr>
        <w:autoSpaceDE w:val="0"/>
        <w:autoSpaceDN w:val="0"/>
        <w:adjustRightInd w:val="0"/>
        <w:ind w:left="480" w:hanging="480"/>
        <w:jc w:val="both"/>
        <w:rPr>
          <w:noProof/>
        </w:rPr>
      </w:pPr>
      <w:r>
        <w:rPr>
          <w:noProof/>
        </w:rPr>
        <w:t xml:space="preserve">Houle, C. (2015) </w:t>
      </w:r>
      <w:r w:rsidRPr="009A7569">
        <w:rPr>
          <w:noProof/>
        </w:rPr>
        <w:t>Ethnic Inequality and the Dismantling o</w:t>
      </w:r>
      <w:r>
        <w:rPr>
          <w:noProof/>
        </w:rPr>
        <w:t>f Democracy: A Global Analysis.</w:t>
      </w:r>
      <w:r w:rsidRPr="009A7569">
        <w:rPr>
          <w:noProof/>
        </w:rPr>
        <w:t xml:space="preserve"> </w:t>
      </w:r>
      <w:r w:rsidRPr="009A7569">
        <w:rPr>
          <w:i/>
          <w:iCs/>
          <w:noProof/>
        </w:rPr>
        <w:t>World Politics</w:t>
      </w:r>
      <w:r>
        <w:rPr>
          <w:noProof/>
        </w:rPr>
        <w:t xml:space="preserve"> 67(2),</w:t>
      </w:r>
      <w:r w:rsidRPr="009A7569">
        <w:rPr>
          <w:noProof/>
        </w:rPr>
        <w:t xml:space="preserve"> 469–505.</w:t>
      </w:r>
    </w:p>
    <w:p w14:paraId="04E149ED" w14:textId="1473F06F" w:rsidR="00A92B9A" w:rsidRPr="009A7569" w:rsidRDefault="00A92B9A" w:rsidP="00047BD3">
      <w:pPr>
        <w:autoSpaceDE w:val="0"/>
        <w:autoSpaceDN w:val="0"/>
        <w:adjustRightInd w:val="0"/>
        <w:ind w:left="480" w:hanging="480"/>
        <w:jc w:val="both"/>
        <w:rPr>
          <w:noProof/>
        </w:rPr>
      </w:pPr>
      <w:r>
        <w:rPr>
          <w:noProof/>
        </w:rPr>
        <w:t>Houle, C. (2016) Why Class Inequality Breeds Coups but Not Civil Wars. Journal of Peace Research 53(5), 680</w:t>
      </w:r>
      <w:r w:rsidRPr="009A7569">
        <w:rPr>
          <w:noProof/>
        </w:rPr>
        <w:t>–</w:t>
      </w:r>
      <w:bookmarkStart w:id="0" w:name="_GoBack"/>
      <w:bookmarkEnd w:id="0"/>
      <w:r>
        <w:rPr>
          <w:noProof/>
        </w:rPr>
        <w:t>695.</w:t>
      </w:r>
    </w:p>
    <w:p w14:paraId="4356FD61" w14:textId="675A4F53" w:rsidR="00047BD3" w:rsidRDefault="00047BD3" w:rsidP="00047BD3">
      <w:pPr>
        <w:autoSpaceDE w:val="0"/>
        <w:autoSpaceDN w:val="0"/>
        <w:adjustRightInd w:val="0"/>
        <w:ind w:left="360" w:hanging="360"/>
        <w:jc w:val="both"/>
      </w:pPr>
      <w:r>
        <w:t>Ross, M., and Mahdavi, P.</w:t>
      </w:r>
      <w:r w:rsidRPr="009A7569">
        <w:t xml:space="preserve"> </w:t>
      </w:r>
      <w:r>
        <w:t>(2015) Oil and Gas Data, 1932–2014</w:t>
      </w:r>
      <w:r w:rsidRPr="009A7569">
        <w:t>. Data Retrieved from https://www.sscnet.ucla.edu/polisci/faculty/ross/publications.html</w:t>
      </w:r>
    </w:p>
    <w:p w14:paraId="0572CBD9" w14:textId="2C98F16D" w:rsidR="001E02D9" w:rsidRPr="009A7569" w:rsidRDefault="002B5C99" w:rsidP="00426826">
      <w:pPr>
        <w:autoSpaceDE w:val="0"/>
        <w:autoSpaceDN w:val="0"/>
        <w:adjustRightInd w:val="0"/>
        <w:ind w:left="360" w:hanging="360"/>
        <w:jc w:val="both"/>
      </w:pPr>
      <w:r>
        <w:t>Staiger, D., and Stock, J.</w:t>
      </w:r>
      <w:r w:rsidR="001E02D9">
        <w:t xml:space="preserve"> </w:t>
      </w:r>
      <w:r>
        <w:t>(</w:t>
      </w:r>
      <w:r w:rsidR="001E02D9">
        <w:t>1997</w:t>
      </w:r>
      <w:r>
        <w:t xml:space="preserve">). </w:t>
      </w:r>
      <w:r w:rsidR="001E02D9">
        <w:t>Instrumental Variables Regression with Weak I</w:t>
      </w:r>
      <w:r w:rsidR="001E02D9" w:rsidRPr="00122398">
        <w:t xml:space="preserve">nstruments. </w:t>
      </w:r>
      <w:r w:rsidR="001E02D9" w:rsidRPr="00122398">
        <w:rPr>
          <w:i/>
        </w:rPr>
        <w:t>Econometrica</w:t>
      </w:r>
      <w:r w:rsidR="001E02D9" w:rsidRPr="00122398">
        <w:t xml:space="preserve"> 65(3):5</w:t>
      </w:r>
      <w:r w:rsidR="001E02D9">
        <w:t>57–</w:t>
      </w:r>
      <w:r w:rsidR="001E02D9" w:rsidRPr="00122398">
        <w:t>86.</w:t>
      </w:r>
    </w:p>
    <w:p w14:paraId="1422C03F" w14:textId="5552540E" w:rsidR="00426826" w:rsidRDefault="00426826"/>
    <w:sectPr w:rsidR="00426826" w:rsidSect="009A56C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01D81" w14:textId="77777777" w:rsidR="00505B63" w:rsidRDefault="00505B63" w:rsidP="00BC7EDD">
      <w:r>
        <w:separator/>
      </w:r>
    </w:p>
  </w:endnote>
  <w:endnote w:type="continuationSeparator" w:id="0">
    <w:p w14:paraId="054458BF" w14:textId="77777777" w:rsidR="00505B63" w:rsidRDefault="00505B63" w:rsidP="00BC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auto"/>
    <w:pitch w:val="variable"/>
    <w:sig w:usb0="9000002F" w:usb1="29D77CFB" w:usb2="00000012" w:usb3="00000000" w:csb0="00080001"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Batang">
    <w:panose1 w:val="02030600000101010101"/>
    <w:charset w:val="81"/>
    <w:family w:val="auto"/>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E16F" w14:textId="77777777" w:rsidR="006B3389" w:rsidRDefault="006B3389" w:rsidP="00475E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E691A" w14:textId="77777777" w:rsidR="006B3389" w:rsidRDefault="006B3389" w:rsidP="00BC7E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D153" w14:textId="77777777" w:rsidR="006B3389" w:rsidRDefault="006B3389" w:rsidP="00475E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2B9A">
      <w:rPr>
        <w:rStyle w:val="PageNumber"/>
        <w:noProof/>
      </w:rPr>
      <w:t>19</w:t>
    </w:r>
    <w:r>
      <w:rPr>
        <w:rStyle w:val="PageNumber"/>
      </w:rPr>
      <w:fldChar w:fldCharType="end"/>
    </w:r>
  </w:p>
  <w:p w14:paraId="4426F758" w14:textId="77777777" w:rsidR="006B3389" w:rsidRDefault="006B3389" w:rsidP="00BC7E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DA11A" w14:textId="77777777" w:rsidR="00505B63" w:rsidRDefault="00505B63" w:rsidP="00BC7EDD">
      <w:r>
        <w:separator/>
      </w:r>
    </w:p>
  </w:footnote>
  <w:footnote w:type="continuationSeparator" w:id="0">
    <w:p w14:paraId="4F8A5942" w14:textId="77777777" w:rsidR="00505B63" w:rsidRDefault="00505B63" w:rsidP="00BC7EDD">
      <w:r>
        <w:continuationSeparator/>
      </w:r>
    </w:p>
  </w:footnote>
  <w:footnote w:id="1">
    <w:p w14:paraId="1DB537FA" w14:textId="76DA562D" w:rsidR="006B3389" w:rsidRPr="000805ED" w:rsidRDefault="006B3389" w:rsidP="004779C5">
      <w:pPr>
        <w:pStyle w:val="FootnoteText"/>
        <w:jc w:val="both"/>
      </w:pPr>
      <w:r w:rsidRPr="000805ED">
        <w:rPr>
          <w:rStyle w:val="FootnoteReference"/>
        </w:rPr>
        <w:footnoteRef/>
      </w:r>
      <w:r w:rsidRPr="000805ED">
        <w:t xml:space="preserve"> Those surveys include Afrobarometer, </w:t>
      </w:r>
      <w:r>
        <w:t xml:space="preserve">Comparative Study of the Electoral Systems, Demographic and Health Surveys, </w:t>
      </w:r>
      <w:r w:rsidRPr="000805ED">
        <w:t>International Social Survey Program</w:t>
      </w:r>
      <w:r>
        <w:t>,</w:t>
      </w:r>
      <w:r w:rsidRPr="000805ED">
        <w:t xml:space="preserve"> Latinobarometer, and</w:t>
      </w:r>
      <w:r>
        <w:t xml:space="preserve"> World Value Survey</w:t>
      </w:r>
      <w:r w:rsidRPr="000805ED">
        <w:t xml:space="preserve">. </w:t>
      </w:r>
    </w:p>
  </w:footnote>
  <w:footnote w:id="2">
    <w:p w14:paraId="4C312FEF" w14:textId="77777777" w:rsidR="006B3389" w:rsidRPr="000805ED" w:rsidRDefault="006B3389" w:rsidP="004779C5">
      <w:pPr>
        <w:pStyle w:val="FootnoteText"/>
        <w:jc w:val="both"/>
      </w:pPr>
      <w:r w:rsidRPr="000805ED">
        <w:rPr>
          <w:rStyle w:val="FootnoteReference"/>
        </w:rPr>
        <w:footnoteRef/>
      </w:r>
      <w:r w:rsidRPr="000805ED">
        <w:t xml:space="preserve"> This formula is also used by Cederman</w:t>
      </w:r>
      <w:r>
        <w:t xml:space="preserve"> et al.</w:t>
      </w:r>
      <w:r w:rsidRPr="000805ED">
        <w:t xml:space="preserve"> (2011) for calculating ethnic inequality. </w:t>
      </w:r>
    </w:p>
  </w:footnote>
  <w:footnote w:id="3">
    <w:p w14:paraId="21DD9C8B" w14:textId="28EAAE5E" w:rsidR="006B3389" w:rsidRDefault="006B3389" w:rsidP="00C27DF4">
      <w:pPr>
        <w:pStyle w:val="FootnoteText"/>
        <w:jc w:val="both"/>
      </w:pPr>
      <w:r>
        <w:rPr>
          <w:rStyle w:val="FootnoteReference"/>
        </w:rPr>
        <w:footnoteRef/>
      </w:r>
      <w:r>
        <w:t xml:space="preserve"> </w:t>
      </w:r>
      <w:r w:rsidRPr="00727EFB">
        <w:t>Our theoretical expectation is that governments respond not only just to observed but also to anticipated political dissents. It is highly plausible that rulers would employ a repressive strategy both to pre-empt and to counter the domestic instability. If pre-emptive repression is successful, we would only be able to see a few incidents of domestic instability but would still observe high levels of state repression. Therefore, the test of the impact of ethnic inequality on observed domestic instability incidents would be a conservative test of the conjecture that ethnic inequality fuels distributive conflicts and domestic grievances.</w:t>
      </w:r>
    </w:p>
  </w:footnote>
  <w:footnote w:id="4">
    <w:p w14:paraId="52185CBD" w14:textId="739F1AC9" w:rsidR="006B3389" w:rsidRDefault="006B3389" w:rsidP="00C27DF4">
      <w:pPr>
        <w:pStyle w:val="FootnoteText"/>
        <w:jc w:val="both"/>
      </w:pPr>
      <w:r>
        <w:rPr>
          <w:rStyle w:val="FootnoteReference"/>
        </w:rPr>
        <w:footnoteRef/>
      </w:r>
      <w:r>
        <w:t xml:space="preserve"> </w:t>
      </w:r>
      <w:r w:rsidRPr="000805ED">
        <w:t>In addition to the information on the four separate</w:t>
      </w:r>
      <w:r>
        <w:t xml:space="preserve"> CNTS</w:t>
      </w:r>
      <w:r w:rsidRPr="000805ED">
        <w:t xml:space="preserve"> indicators that we mentioned, the </w:t>
      </w:r>
      <w:r>
        <w:t>conflict</w:t>
      </w:r>
      <w:r w:rsidRPr="000805ED">
        <w:t xml:space="preserve"> index also contains information regarding assassinations, guerillas, major government crises and purges.</w:t>
      </w:r>
    </w:p>
  </w:footnote>
  <w:footnote w:id="5">
    <w:p w14:paraId="345ED4A5" w14:textId="293AF137" w:rsidR="006B3389" w:rsidRDefault="006B3389" w:rsidP="00C27DF4">
      <w:pPr>
        <w:pStyle w:val="FootnoteText"/>
        <w:jc w:val="both"/>
      </w:pPr>
      <w:r>
        <w:rPr>
          <w:rStyle w:val="FootnoteReference"/>
        </w:rPr>
        <w:footnoteRef/>
      </w:r>
      <w:r>
        <w:t xml:space="preserve"> </w:t>
      </w:r>
      <w:r w:rsidRPr="000805ED">
        <w:t xml:space="preserve">The main results are </w:t>
      </w:r>
      <w:r>
        <w:t>broadly similar when</w:t>
      </w:r>
      <w:r w:rsidRPr="000805ED">
        <w:t xml:space="preserve"> </w:t>
      </w:r>
      <w:r>
        <w:t>we use</w:t>
      </w:r>
      <w:r w:rsidRPr="000805ED">
        <w:t xml:space="preserve"> a country fixed effect. However, the sample size is considerably reduce</w:t>
      </w:r>
      <w:r>
        <w:t>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C5"/>
    <w:rsid w:val="00002B13"/>
    <w:rsid w:val="00013D9A"/>
    <w:rsid w:val="00020C9A"/>
    <w:rsid w:val="0002164B"/>
    <w:rsid w:val="00024495"/>
    <w:rsid w:val="00035216"/>
    <w:rsid w:val="00036E91"/>
    <w:rsid w:val="000429C5"/>
    <w:rsid w:val="00042AFA"/>
    <w:rsid w:val="00047BD3"/>
    <w:rsid w:val="00061CD9"/>
    <w:rsid w:val="00064326"/>
    <w:rsid w:val="00071CE8"/>
    <w:rsid w:val="00072471"/>
    <w:rsid w:val="00085AAF"/>
    <w:rsid w:val="000A71D4"/>
    <w:rsid w:val="000B3116"/>
    <w:rsid w:val="000C57D7"/>
    <w:rsid w:val="000D0B90"/>
    <w:rsid w:val="000D76AD"/>
    <w:rsid w:val="000E1E36"/>
    <w:rsid w:val="000E46FF"/>
    <w:rsid w:val="000E6056"/>
    <w:rsid w:val="000E6CE6"/>
    <w:rsid w:val="000F625F"/>
    <w:rsid w:val="001078DB"/>
    <w:rsid w:val="00114E72"/>
    <w:rsid w:val="001208A3"/>
    <w:rsid w:val="001243DD"/>
    <w:rsid w:val="001346F0"/>
    <w:rsid w:val="00141449"/>
    <w:rsid w:val="00144D48"/>
    <w:rsid w:val="00154087"/>
    <w:rsid w:val="00154C8A"/>
    <w:rsid w:val="00155921"/>
    <w:rsid w:val="0016126A"/>
    <w:rsid w:val="0016568B"/>
    <w:rsid w:val="001670ED"/>
    <w:rsid w:val="00175FFE"/>
    <w:rsid w:val="001A56F8"/>
    <w:rsid w:val="001A5B0E"/>
    <w:rsid w:val="001C5941"/>
    <w:rsid w:val="001C7D38"/>
    <w:rsid w:val="001D2334"/>
    <w:rsid w:val="001D2C70"/>
    <w:rsid w:val="001D2CC7"/>
    <w:rsid w:val="001D4F1E"/>
    <w:rsid w:val="001E02D9"/>
    <w:rsid w:val="001E1C67"/>
    <w:rsid w:val="001F0EDA"/>
    <w:rsid w:val="001F7862"/>
    <w:rsid w:val="00206F22"/>
    <w:rsid w:val="0021517D"/>
    <w:rsid w:val="0021792C"/>
    <w:rsid w:val="00223352"/>
    <w:rsid w:val="00224723"/>
    <w:rsid w:val="00237F98"/>
    <w:rsid w:val="002573FA"/>
    <w:rsid w:val="00266FC0"/>
    <w:rsid w:val="0028033B"/>
    <w:rsid w:val="00285C55"/>
    <w:rsid w:val="002A299D"/>
    <w:rsid w:val="002A2EAD"/>
    <w:rsid w:val="002B5C99"/>
    <w:rsid w:val="002B799E"/>
    <w:rsid w:val="002C10D7"/>
    <w:rsid w:val="002E0467"/>
    <w:rsid w:val="002E0D00"/>
    <w:rsid w:val="002E265C"/>
    <w:rsid w:val="002F5D29"/>
    <w:rsid w:val="002F6E4C"/>
    <w:rsid w:val="00324BDD"/>
    <w:rsid w:val="00325C5F"/>
    <w:rsid w:val="00334FFF"/>
    <w:rsid w:val="0034197C"/>
    <w:rsid w:val="00345CFA"/>
    <w:rsid w:val="0034733A"/>
    <w:rsid w:val="00361D3E"/>
    <w:rsid w:val="003724B0"/>
    <w:rsid w:val="003742A2"/>
    <w:rsid w:val="00383B1D"/>
    <w:rsid w:val="003876F7"/>
    <w:rsid w:val="003A0F61"/>
    <w:rsid w:val="003B7C4C"/>
    <w:rsid w:val="003D11C9"/>
    <w:rsid w:val="003D16AB"/>
    <w:rsid w:val="003F492F"/>
    <w:rsid w:val="00401A2D"/>
    <w:rsid w:val="0040645A"/>
    <w:rsid w:val="00416454"/>
    <w:rsid w:val="004225C7"/>
    <w:rsid w:val="004238AC"/>
    <w:rsid w:val="00426826"/>
    <w:rsid w:val="00427408"/>
    <w:rsid w:val="00434E62"/>
    <w:rsid w:val="00441C7F"/>
    <w:rsid w:val="004440B9"/>
    <w:rsid w:val="004537DE"/>
    <w:rsid w:val="00454A2C"/>
    <w:rsid w:val="00456D43"/>
    <w:rsid w:val="00464BA4"/>
    <w:rsid w:val="00475E6A"/>
    <w:rsid w:val="0047677F"/>
    <w:rsid w:val="004779C5"/>
    <w:rsid w:val="00487204"/>
    <w:rsid w:val="00497390"/>
    <w:rsid w:val="004A2798"/>
    <w:rsid w:val="004A4678"/>
    <w:rsid w:val="004B4F89"/>
    <w:rsid w:val="004B5F08"/>
    <w:rsid w:val="004C262C"/>
    <w:rsid w:val="004F5365"/>
    <w:rsid w:val="00505B63"/>
    <w:rsid w:val="0054399A"/>
    <w:rsid w:val="005458D8"/>
    <w:rsid w:val="00550E35"/>
    <w:rsid w:val="00557778"/>
    <w:rsid w:val="005648FB"/>
    <w:rsid w:val="00570D95"/>
    <w:rsid w:val="00571831"/>
    <w:rsid w:val="0057277C"/>
    <w:rsid w:val="00584EA2"/>
    <w:rsid w:val="00586E8C"/>
    <w:rsid w:val="00593BBD"/>
    <w:rsid w:val="005A4C9D"/>
    <w:rsid w:val="005B2DB3"/>
    <w:rsid w:val="005B7D79"/>
    <w:rsid w:val="005C22A6"/>
    <w:rsid w:val="005D3F17"/>
    <w:rsid w:val="005E008E"/>
    <w:rsid w:val="005E1827"/>
    <w:rsid w:val="005F6B6F"/>
    <w:rsid w:val="00606D49"/>
    <w:rsid w:val="006070BD"/>
    <w:rsid w:val="0062501B"/>
    <w:rsid w:val="00625961"/>
    <w:rsid w:val="0062718A"/>
    <w:rsid w:val="006330FA"/>
    <w:rsid w:val="00635635"/>
    <w:rsid w:val="00643253"/>
    <w:rsid w:val="00647695"/>
    <w:rsid w:val="00647CEB"/>
    <w:rsid w:val="00653F69"/>
    <w:rsid w:val="00655F3F"/>
    <w:rsid w:val="00664795"/>
    <w:rsid w:val="00664AAB"/>
    <w:rsid w:val="00665F61"/>
    <w:rsid w:val="006712F5"/>
    <w:rsid w:val="00674C63"/>
    <w:rsid w:val="00676E18"/>
    <w:rsid w:val="0069669B"/>
    <w:rsid w:val="006B3389"/>
    <w:rsid w:val="006B5D95"/>
    <w:rsid w:val="006D1A33"/>
    <w:rsid w:val="006D3C30"/>
    <w:rsid w:val="006E5A9D"/>
    <w:rsid w:val="006F4AA4"/>
    <w:rsid w:val="00700DD1"/>
    <w:rsid w:val="00712CBF"/>
    <w:rsid w:val="00713C04"/>
    <w:rsid w:val="00713FF9"/>
    <w:rsid w:val="0071771F"/>
    <w:rsid w:val="00720727"/>
    <w:rsid w:val="00723F41"/>
    <w:rsid w:val="007252D3"/>
    <w:rsid w:val="00727EFB"/>
    <w:rsid w:val="00733B75"/>
    <w:rsid w:val="00744402"/>
    <w:rsid w:val="00784F33"/>
    <w:rsid w:val="007879D4"/>
    <w:rsid w:val="00791CCF"/>
    <w:rsid w:val="00797D08"/>
    <w:rsid w:val="007B5757"/>
    <w:rsid w:val="007B5EFC"/>
    <w:rsid w:val="007C0CB6"/>
    <w:rsid w:val="007D4D96"/>
    <w:rsid w:val="007D6B2C"/>
    <w:rsid w:val="007E08D4"/>
    <w:rsid w:val="007F1410"/>
    <w:rsid w:val="007F1DCA"/>
    <w:rsid w:val="007F1ED6"/>
    <w:rsid w:val="008051F3"/>
    <w:rsid w:val="008317B8"/>
    <w:rsid w:val="00850B67"/>
    <w:rsid w:val="00851450"/>
    <w:rsid w:val="0085416A"/>
    <w:rsid w:val="00862843"/>
    <w:rsid w:val="00863E11"/>
    <w:rsid w:val="00864398"/>
    <w:rsid w:val="0087338C"/>
    <w:rsid w:val="00877127"/>
    <w:rsid w:val="00893B86"/>
    <w:rsid w:val="00896223"/>
    <w:rsid w:val="008E2078"/>
    <w:rsid w:val="008E31E9"/>
    <w:rsid w:val="008E5E94"/>
    <w:rsid w:val="00921698"/>
    <w:rsid w:val="009373BE"/>
    <w:rsid w:val="00947B2E"/>
    <w:rsid w:val="009562EC"/>
    <w:rsid w:val="00957F83"/>
    <w:rsid w:val="0096082B"/>
    <w:rsid w:val="009621AA"/>
    <w:rsid w:val="00967558"/>
    <w:rsid w:val="00981BFD"/>
    <w:rsid w:val="00990A1B"/>
    <w:rsid w:val="009A2A0B"/>
    <w:rsid w:val="009A56CF"/>
    <w:rsid w:val="009C1FC6"/>
    <w:rsid w:val="00A00BAF"/>
    <w:rsid w:val="00A174E1"/>
    <w:rsid w:val="00A230D9"/>
    <w:rsid w:val="00A26F9F"/>
    <w:rsid w:val="00A44E8B"/>
    <w:rsid w:val="00A47DAC"/>
    <w:rsid w:val="00A61031"/>
    <w:rsid w:val="00A6497A"/>
    <w:rsid w:val="00A763C9"/>
    <w:rsid w:val="00A92B9A"/>
    <w:rsid w:val="00A952F0"/>
    <w:rsid w:val="00AB0149"/>
    <w:rsid w:val="00AB2ABE"/>
    <w:rsid w:val="00AB579D"/>
    <w:rsid w:val="00AC2EBA"/>
    <w:rsid w:val="00AD21B1"/>
    <w:rsid w:val="00AE1D3A"/>
    <w:rsid w:val="00AE1DBE"/>
    <w:rsid w:val="00AE4700"/>
    <w:rsid w:val="00AE4C31"/>
    <w:rsid w:val="00B0164D"/>
    <w:rsid w:val="00B05292"/>
    <w:rsid w:val="00B1039B"/>
    <w:rsid w:val="00B16174"/>
    <w:rsid w:val="00B21D1D"/>
    <w:rsid w:val="00B26ED3"/>
    <w:rsid w:val="00B32C9A"/>
    <w:rsid w:val="00B4719E"/>
    <w:rsid w:val="00B54DFE"/>
    <w:rsid w:val="00B746F6"/>
    <w:rsid w:val="00B77C14"/>
    <w:rsid w:val="00B80D02"/>
    <w:rsid w:val="00B83BA1"/>
    <w:rsid w:val="00B8548C"/>
    <w:rsid w:val="00B919B7"/>
    <w:rsid w:val="00BA2102"/>
    <w:rsid w:val="00BA2E29"/>
    <w:rsid w:val="00BA6EBB"/>
    <w:rsid w:val="00BA7ACE"/>
    <w:rsid w:val="00BB1031"/>
    <w:rsid w:val="00BB298E"/>
    <w:rsid w:val="00BB6650"/>
    <w:rsid w:val="00BB767C"/>
    <w:rsid w:val="00BC081C"/>
    <w:rsid w:val="00BC1FE1"/>
    <w:rsid w:val="00BC7EDD"/>
    <w:rsid w:val="00BE1A49"/>
    <w:rsid w:val="00BF34EF"/>
    <w:rsid w:val="00C019A6"/>
    <w:rsid w:val="00C03285"/>
    <w:rsid w:val="00C15E0D"/>
    <w:rsid w:val="00C26FF5"/>
    <w:rsid w:val="00C27837"/>
    <w:rsid w:val="00C27DF4"/>
    <w:rsid w:val="00C45836"/>
    <w:rsid w:val="00C51B33"/>
    <w:rsid w:val="00C64659"/>
    <w:rsid w:val="00C770D3"/>
    <w:rsid w:val="00C85645"/>
    <w:rsid w:val="00C945ED"/>
    <w:rsid w:val="00CA2539"/>
    <w:rsid w:val="00CB7071"/>
    <w:rsid w:val="00CC74FA"/>
    <w:rsid w:val="00CD29C8"/>
    <w:rsid w:val="00CD72DA"/>
    <w:rsid w:val="00CE42DE"/>
    <w:rsid w:val="00D01B9D"/>
    <w:rsid w:val="00D03930"/>
    <w:rsid w:val="00D04243"/>
    <w:rsid w:val="00D0612C"/>
    <w:rsid w:val="00D1271D"/>
    <w:rsid w:val="00D16D71"/>
    <w:rsid w:val="00D21DA4"/>
    <w:rsid w:val="00D30378"/>
    <w:rsid w:val="00D31F93"/>
    <w:rsid w:val="00D322E7"/>
    <w:rsid w:val="00D323E7"/>
    <w:rsid w:val="00D33804"/>
    <w:rsid w:val="00D443B4"/>
    <w:rsid w:val="00D601A9"/>
    <w:rsid w:val="00D62827"/>
    <w:rsid w:val="00D660DD"/>
    <w:rsid w:val="00DE02F5"/>
    <w:rsid w:val="00E00F29"/>
    <w:rsid w:val="00E14996"/>
    <w:rsid w:val="00E150BE"/>
    <w:rsid w:val="00E3406F"/>
    <w:rsid w:val="00E352CC"/>
    <w:rsid w:val="00E44845"/>
    <w:rsid w:val="00E4603C"/>
    <w:rsid w:val="00E53B8F"/>
    <w:rsid w:val="00E677CD"/>
    <w:rsid w:val="00E741D4"/>
    <w:rsid w:val="00E74CD3"/>
    <w:rsid w:val="00E86DD1"/>
    <w:rsid w:val="00E9541A"/>
    <w:rsid w:val="00EA22E8"/>
    <w:rsid w:val="00EB7CF8"/>
    <w:rsid w:val="00EC3BEF"/>
    <w:rsid w:val="00EE52D4"/>
    <w:rsid w:val="00EF25EB"/>
    <w:rsid w:val="00EF27B2"/>
    <w:rsid w:val="00EF76B8"/>
    <w:rsid w:val="00F11A86"/>
    <w:rsid w:val="00F3083B"/>
    <w:rsid w:val="00F4553B"/>
    <w:rsid w:val="00F70257"/>
    <w:rsid w:val="00F81B1C"/>
    <w:rsid w:val="00F83054"/>
    <w:rsid w:val="00F91C40"/>
    <w:rsid w:val="00FB2072"/>
    <w:rsid w:val="00FB455D"/>
    <w:rsid w:val="00FC64BB"/>
    <w:rsid w:val="00FC6529"/>
    <w:rsid w:val="00FD587E"/>
    <w:rsid w:val="00FD6B09"/>
    <w:rsid w:val="00FD6DF9"/>
    <w:rsid w:val="00FE2AA9"/>
    <w:rsid w:val="00FE7E58"/>
    <w:rsid w:val="00FF03BC"/>
    <w:rsid w:val="00FF27FB"/>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97055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Malgun Gothic"/>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29C5"/>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9C5"/>
    <w:rPr>
      <w:rFonts w:ascii="Cambria" w:eastAsia="SimSun" w:hAnsi="Cambria"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429C5"/>
    <w:pPr>
      <w:tabs>
        <w:tab w:val="center" w:pos="4320"/>
        <w:tab w:val="right" w:pos="8640"/>
      </w:tabs>
      <w:snapToGrid w:val="0"/>
    </w:pPr>
    <w:rPr>
      <w:sz w:val="18"/>
      <w:szCs w:val="18"/>
    </w:rPr>
  </w:style>
  <w:style w:type="character" w:customStyle="1" w:styleId="FooterChar">
    <w:name w:val="Footer Char"/>
    <w:basedOn w:val="DefaultParagraphFont"/>
    <w:link w:val="Footer"/>
    <w:uiPriority w:val="99"/>
    <w:rsid w:val="000429C5"/>
    <w:rPr>
      <w:rFonts w:ascii="Times New Roman" w:eastAsia="SimSun" w:hAnsi="Times New Roman" w:cs="Times New Roman"/>
      <w:sz w:val="18"/>
      <w:szCs w:val="18"/>
      <w:lang w:eastAsia="zh-CN"/>
    </w:rPr>
  </w:style>
  <w:style w:type="character" w:styleId="PageNumber">
    <w:name w:val="page number"/>
    <w:basedOn w:val="DefaultParagraphFont"/>
    <w:uiPriority w:val="99"/>
    <w:semiHidden/>
    <w:unhideWhenUsed/>
    <w:rsid w:val="000429C5"/>
  </w:style>
  <w:style w:type="paragraph" w:styleId="ListParagraph">
    <w:name w:val="List Paragraph"/>
    <w:basedOn w:val="Normal"/>
    <w:uiPriority w:val="34"/>
    <w:qFormat/>
    <w:rsid w:val="000429C5"/>
    <w:pPr>
      <w:ind w:firstLineChars="200" w:firstLine="420"/>
    </w:pPr>
  </w:style>
  <w:style w:type="paragraph" w:styleId="BalloonText">
    <w:name w:val="Balloon Text"/>
    <w:basedOn w:val="Normal"/>
    <w:link w:val="BalloonTextChar"/>
    <w:uiPriority w:val="99"/>
    <w:semiHidden/>
    <w:unhideWhenUsed/>
    <w:rsid w:val="000429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29C5"/>
    <w:rPr>
      <w:rFonts w:ascii="Lucida Grande" w:eastAsia="SimSun" w:hAnsi="Lucida Grande" w:cs="Lucida Grande"/>
      <w:sz w:val="18"/>
      <w:szCs w:val="18"/>
      <w:lang w:eastAsia="zh-CN"/>
    </w:rPr>
  </w:style>
  <w:style w:type="character" w:styleId="CommentReference">
    <w:name w:val="annotation reference"/>
    <w:uiPriority w:val="99"/>
    <w:semiHidden/>
    <w:unhideWhenUsed/>
    <w:rsid w:val="000429C5"/>
    <w:rPr>
      <w:sz w:val="21"/>
      <w:szCs w:val="21"/>
    </w:rPr>
  </w:style>
  <w:style w:type="paragraph" w:styleId="CommentText">
    <w:name w:val="annotation text"/>
    <w:basedOn w:val="Normal"/>
    <w:link w:val="CommentTextChar"/>
    <w:uiPriority w:val="99"/>
    <w:unhideWhenUsed/>
    <w:rsid w:val="000429C5"/>
  </w:style>
  <w:style w:type="character" w:customStyle="1" w:styleId="CommentTextChar">
    <w:name w:val="Comment Text Char"/>
    <w:basedOn w:val="DefaultParagraphFont"/>
    <w:link w:val="CommentText"/>
    <w:uiPriority w:val="99"/>
    <w:rsid w:val="000429C5"/>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0429C5"/>
    <w:rPr>
      <w:b/>
      <w:bCs/>
    </w:rPr>
  </w:style>
  <w:style w:type="character" w:customStyle="1" w:styleId="CommentSubjectChar">
    <w:name w:val="Comment Subject Char"/>
    <w:basedOn w:val="CommentTextChar"/>
    <w:link w:val="CommentSubject"/>
    <w:uiPriority w:val="99"/>
    <w:semiHidden/>
    <w:rsid w:val="000429C5"/>
    <w:rPr>
      <w:rFonts w:ascii="Times New Roman" w:eastAsia="SimSun" w:hAnsi="Times New Roman" w:cs="Times New Roman"/>
      <w:b/>
      <w:bCs/>
      <w:lang w:eastAsia="zh-CN"/>
    </w:rPr>
  </w:style>
  <w:style w:type="character" w:styleId="Hyperlink">
    <w:name w:val="Hyperlink"/>
    <w:uiPriority w:val="99"/>
    <w:unhideWhenUsed/>
    <w:rsid w:val="000429C5"/>
    <w:rPr>
      <w:color w:val="0000FF"/>
      <w:u w:val="single"/>
    </w:rPr>
  </w:style>
  <w:style w:type="character" w:customStyle="1" w:styleId="A5">
    <w:name w:val="A5"/>
    <w:uiPriority w:val="99"/>
    <w:rsid w:val="000429C5"/>
    <w:rPr>
      <w:color w:val="211D1E"/>
      <w:sz w:val="13"/>
      <w:szCs w:val="13"/>
    </w:rPr>
  </w:style>
  <w:style w:type="character" w:customStyle="1" w:styleId="A8">
    <w:name w:val="A8"/>
    <w:uiPriority w:val="99"/>
    <w:rsid w:val="000429C5"/>
    <w:rPr>
      <w:color w:val="211D1E"/>
      <w:sz w:val="13"/>
      <w:szCs w:val="13"/>
    </w:rPr>
  </w:style>
  <w:style w:type="paragraph" w:styleId="Revision">
    <w:name w:val="Revision"/>
    <w:hidden/>
    <w:uiPriority w:val="99"/>
    <w:semiHidden/>
    <w:rsid w:val="000429C5"/>
    <w:rPr>
      <w:rFonts w:ascii="Cambria" w:eastAsia="SimSun" w:hAnsi="Cambria" w:cs="Times New Roman"/>
      <w:kern w:val="2"/>
      <w:lang w:eastAsia="zh-CN"/>
    </w:rPr>
  </w:style>
  <w:style w:type="character" w:styleId="Emphasis">
    <w:name w:val="Emphasis"/>
    <w:uiPriority w:val="20"/>
    <w:qFormat/>
    <w:rsid w:val="000429C5"/>
    <w:rPr>
      <w:i/>
      <w:iCs/>
    </w:rPr>
  </w:style>
  <w:style w:type="paragraph" w:styleId="FootnoteText">
    <w:name w:val="footnote text"/>
    <w:basedOn w:val="Normal"/>
    <w:link w:val="FootnoteTextChar"/>
    <w:uiPriority w:val="99"/>
    <w:unhideWhenUsed/>
    <w:rsid w:val="000429C5"/>
  </w:style>
  <w:style w:type="character" w:customStyle="1" w:styleId="FootnoteTextChar">
    <w:name w:val="Footnote Text Char"/>
    <w:basedOn w:val="DefaultParagraphFont"/>
    <w:link w:val="FootnoteText"/>
    <w:uiPriority w:val="99"/>
    <w:rsid w:val="000429C5"/>
    <w:rPr>
      <w:rFonts w:ascii="Times New Roman" w:eastAsia="SimSun" w:hAnsi="Times New Roman" w:cs="Times New Roman"/>
      <w:lang w:eastAsia="zh-CN"/>
    </w:rPr>
  </w:style>
  <w:style w:type="character" w:styleId="FootnoteReference">
    <w:name w:val="footnote reference"/>
    <w:uiPriority w:val="99"/>
    <w:unhideWhenUsed/>
    <w:rsid w:val="000429C5"/>
    <w:rPr>
      <w:vertAlign w:val="superscript"/>
    </w:rPr>
  </w:style>
  <w:style w:type="character" w:styleId="FollowedHyperlink">
    <w:name w:val="FollowedHyperlink"/>
    <w:uiPriority w:val="99"/>
    <w:semiHidden/>
    <w:unhideWhenUsed/>
    <w:rsid w:val="000429C5"/>
    <w:rPr>
      <w:color w:val="800080"/>
      <w:u w:val="single"/>
    </w:rPr>
  </w:style>
  <w:style w:type="character" w:styleId="PlaceholderText">
    <w:name w:val="Placeholder Text"/>
    <w:uiPriority w:val="99"/>
    <w:semiHidden/>
    <w:rsid w:val="000429C5"/>
    <w:rPr>
      <w:color w:val="808080"/>
    </w:rPr>
  </w:style>
  <w:style w:type="paragraph" w:styleId="DocumentMap">
    <w:name w:val="Document Map"/>
    <w:basedOn w:val="Normal"/>
    <w:link w:val="DocumentMapChar"/>
    <w:uiPriority w:val="99"/>
    <w:semiHidden/>
    <w:unhideWhenUsed/>
    <w:rsid w:val="000429C5"/>
  </w:style>
  <w:style w:type="character" w:customStyle="1" w:styleId="DocumentMapChar">
    <w:name w:val="Document Map Char"/>
    <w:basedOn w:val="DefaultParagraphFont"/>
    <w:link w:val="DocumentMap"/>
    <w:uiPriority w:val="99"/>
    <w:semiHidden/>
    <w:rsid w:val="000429C5"/>
    <w:rPr>
      <w:rFonts w:ascii="Times New Roman" w:eastAsia="SimSun" w:hAnsi="Times New Roman" w:cs="Times New Roman"/>
      <w:lang w:eastAsia="zh-CN"/>
    </w:rPr>
  </w:style>
  <w:style w:type="paragraph" w:customStyle="1" w:styleId="Default">
    <w:name w:val="Default"/>
    <w:rsid w:val="000429C5"/>
    <w:pPr>
      <w:widowControl w:val="0"/>
      <w:autoSpaceDE w:val="0"/>
      <w:autoSpaceDN w:val="0"/>
      <w:adjustRightInd w:val="0"/>
    </w:pPr>
    <w:rPr>
      <w:rFonts w:ascii="Times New Roman" w:eastAsia="SimSun" w:hAnsi="Times New Roman" w:cs="Times New Roman"/>
      <w:color w:val="000000"/>
      <w:lang w:eastAsia="zh-CN"/>
    </w:rPr>
  </w:style>
  <w:style w:type="paragraph" w:styleId="NormalWeb">
    <w:name w:val="Normal (Web)"/>
    <w:basedOn w:val="Normal"/>
    <w:uiPriority w:val="99"/>
    <w:unhideWhenUsed/>
    <w:rsid w:val="000429C5"/>
    <w:pPr>
      <w:spacing w:before="100" w:beforeAutospacing="1" w:after="100" w:afterAutospacing="1"/>
    </w:pPr>
  </w:style>
  <w:style w:type="paragraph" w:styleId="EndnoteText">
    <w:name w:val="endnote text"/>
    <w:basedOn w:val="Normal"/>
    <w:link w:val="EndnoteTextChar"/>
    <w:uiPriority w:val="99"/>
    <w:unhideWhenUsed/>
    <w:rsid w:val="009621AA"/>
  </w:style>
  <w:style w:type="character" w:customStyle="1" w:styleId="EndnoteTextChar">
    <w:name w:val="Endnote Text Char"/>
    <w:basedOn w:val="DefaultParagraphFont"/>
    <w:link w:val="EndnoteText"/>
    <w:uiPriority w:val="99"/>
    <w:rsid w:val="009621AA"/>
    <w:rPr>
      <w:rFonts w:ascii="Times New Roman" w:eastAsia="SimSun" w:hAnsi="Times New Roman" w:cs="Times New Roman"/>
      <w:lang w:eastAsia="zh-CN"/>
    </w:rPr>
  </w:style>
  <w:style w:type="character" w:styleId="EndnoteReference">
    <w:name w:val="endnote reference"/>
    <w:basedOn w:val="DefaultParagraphFont"/>
    <w:uiPriority w:val="99"/>
    <w:unhideWhenUsed/>
    <w:rsid w:val="00962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27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19</Pages>
  <Words>5077</Words>
  <Characters>28941</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Min Han</dc:creator>
  <cp:keywords/>
  <dc:description/>
  <cp:lastModifiedBy>Sung Min Han</cp:lastModifiedBy>
  <cp:revision>115</cp:revision>
  <dcterms:created xsi:type="dcterms:W3CDTF">2019-04-18T07:28:00Z</dcterms:created>
  <dcterms:modified xsi:type="dcterms:W3CDTF">2019-08-19T03:15:00Z</dcterms:modified>
</cp:coreProperties>
</file>