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149F5" w14:textId="77777777" w:rsidR="001A6ED7" w:rsidRPr="00D75DF7" w:rsidRDefault="001A6ED7" w:rsidP="001A6ED7">
      <w:pPr>
        <w:rPr>
          <w:rFonts w:ascii="Times New Roman" w:eastAsia="Times New Roman" w:hAnsi="Times New Roman" w:cs="Times New Roman"/>
          <w:b/>
        </w:rPr>
      </w:pPr>
      <w:r w:rsidRPr="00D75DF7">
        <w:rPr>
          <w:rFonts w:ascii="Times New Roman" w:eastAsia="Times New Roman" w:hAnsi="Times New Roman" w:cs="Times New Roman"/>
          <w:b/>
        </w:rPr>
        <w:t>Online Appendix</w:t>
      </w:r>
    </w:p>
    <w:p w14:paraId="57F7B778" w14:textId="77777777" w:rsidR="00DA54CD" w:rsidRDefault="00DA54CD" w:rsidP="001A6ED7">
      <w:pPr>
        <w:rPr>
          <w:rFonts w:ascii="Times New Roman" w:hAnsi="Times New Roman" w:cs="Times New Roman"/>
        </w:rPr>
      </w:pPr>
    </w:p>
    <w:p w14:paraId="0FE6918B" w14:textId="5892BACD" w:rsidR="00DA54CD" w:rsidRDefault="0083231A" w:rsidP="00DA54CD">
      <w:pPr>
        <w:spacing w:line="480" w:lineRule="auto"/>
        <w:jc w:val="both"/>
        <w:outlineLvl w:val="0"/>
        <w:rPr>
          <w:rFonts w:ascii="Times New Roman" w:hAnsi="Times New Roman" w:cs="Times New Roman"/>
          <w:b/>
        </w:rPr>
      </w:pPr>
      <w:r>
        <w:rPr>
          <w:rFonts w:ascii="Times New Roman" w:hAnsi="Times New Roman" w:cs="Times New Roman"/>
          <w:b/>
        </w:rPr>
        <w:t xml:space="preserve">A1. </w:t>
      </w:r>
      <w:r w:rsidR="00DA54CD">
        <w:rPr>
          <w:rFonts w:ascii="Times New Roman" w:hAnsi="Times New Roman" w:cs="Times New Roman"/>
          <w:b/>
        </w:rPr>
        <w:t xml:space="preserve">Homeownership, </w:t>
      </w:r>
      <w:r w:rsidR="003143F7">
        <w:rPr>
          <w:rFonts w:ascii="Times New Roman" w:hAnsi="Times New Roman" w:cs="Times New Roman"/>
          <w:b/>
        </w:rPr>
        <w:t>H</w:t>
      </w:r>
      <w:r w:rsidR="00DA54CD">
        <w:rPr>
          <w:rFonts w:ascii="Times New Roman" w:hAnsi="Times New Roman" w:cs="Times New Roman"/>
          <w:b/>
        </w:rPr>
        <w:t xml:space="preserve">ousing </w:t>
      </w:r>
      <w:r w:rsidR="003143F7">
        <w:rPr>
          <w:rFonts w:ascii="Times New Roman" w:hAnsi="Times New Roman" w:cs="Times New Roman"/>
          <w:b/>
        </w:rPr>
        <w:t>P</w:t>
      </w:r>
      <w:r w:rsidR="00DA54CD">
        <w:rPr>
          <w:rFonts w:ascii="Times New Roman" w:hAnsi="Times New Roman" w:cs="Times New Roman"/>
          <w:b/>
        </w:rPr>
        <w:t>rice</w:t>
      </w:r>
      <w:r w:rsidR="003143F7">
        <w:rPr>
          <w:rFonts w:ascii="Times New Roman" w:hAnsi="Times New Roman" w:cs="Times New Roman"/>
          <w:b/>
        </w:rPr>
        <w:t>s</w:t>
      </w:r>
      <w:r w:rsidR="00DA54CD">
        <w:rPr>
          <w:rFonts w:ascii="Times New Roman" w:hAnsi="Times New Roman" w:cs="Times New Roman"/>
          <w:b/>
        </w:rPr>
        <w:t xml:space="preserve">, and </w:t>
      </w:r>
      <w:r w:rsidR="003143F7">
        <w:rPr>
          <w:rFonts w:ascii="Times New Roman" w:hAnsi="Times New Roman" w:cs="Times New Roman"/>
          <w:b/>
        </w:rPr>
        <w:t>E</w:t>
      </w:r>
      <w:r w:rsidR="00DA54CD">
        <w:rPr>
          <w:rFonts w:ascii="Times New Roman" w:hAnsi="Times New Roman" w:cs="Times New Roman"/>
          <w:b/>
        </w:rPr>
        <w:t xml:space="preserve">xecutive </w:t>
      </w:r>
      <w:r w:rsidR="003143F7">
        <w:rPr>
          <w:rFonts w:ascii="Times New Roman" w:hAnsi="Times New Roman" w:cs="Times New Roman"/>
          <w:b/>
        </w:rPr>
        <w:t>A</w:t>
      </w:r>
      <w:r w:rsidR="00DA54CD">
        <w:rPr>
          <w:rFonts w:ascii="Times New Roman" w:hAnsi="Times New Roman" w:cs="Times New Roman"/>
          <w:b/>
        </w:rPr>
        <w:t>pproval</w:t>
      </w:r>
    </w:p>
    <w:p w14:paraId="1B6A465C" w14:textId="0E3B82A8" w:rsidR="00DA54CD" w:rsidRDefault="00DA54CD" w:rsidP="00DA54CD">
      <w:pPr>
        <w:spacing w:line="480" w:lineRule="auto"/>
        <w:jc w:val="both"/>
        <w:outlineLvl w:val="0"/>
        <w:rPr>
          <w:rFonts w:ascii="Times New Roman" w:hAnsi="Times New Roman" w:cs="Times New Roman"/>
        </w:rPr>
      </w:pPr>
      <w:r>
        <w:rPr>
          <w:rFonts w:ascii="Times New Roman" w:hAnsi="Times New Roman" w:cs="Times New Roman"/>
          <w:lang w:eastAsia="ko-KR"/>
        </w:rPr>
        <w:t>We posit that homeowners’ material concerns explain why rising housing price</w:t>
      </w:r>
      <w:r w:rsidR="003143F7">
        <w:rPr>
          <w:rFonts w:ascii="Times New Roman" w:hAnsi="Times New Roman" w:cs="Times New Roman"/>
          <w:lang w:eastAsia="ko-KR"/>
        </w:rPr>
        <w:t>s</w:t>
      </w:r>
      <w:r>
        <w:rPr>
          <w:rFonts w:ascii="Times New Roman" w:hAnsi="Times New Roman" w:cs="Times New Roman"/>
          <w:lang w:eastAsia="ko-KR"/>
        </w:rPr>
        <w:t xml:space="preserve"> mainly benefit right incumbents. Therefore, it </w:t>
      </w:r>
      <w:r w:rsidR="00775937">
        <w:rPr>
          <w:rFonts w:ascii="Times New Roman" w:hAnsi="Times New Roman" w:cs="Times New Roman"/>
          <w:lang w:eastAsia="ko-KR"/>
        </w:rPr>
        <w:t>has a value to</w:t>
      </w:r>
      <w:r>
        <w:rPr>
          <w:rFonts w:ascii="Times New Roman" w:hAnsi="Times New Roman" w:cs="Times New Roman"/>
          <w:lang w:eastAsia="ko-KR"/>
        </w:rPr>
        <w:t xml:space="preserve"> look at how homeownership rates moderate the relationship between housing price changes and government popularity. Even though </w:t>
      </w:r>
      <w:r>
        <w:rPr>
          <w:rFonts w:ascii="Times New Roman" w:hAnsi="Times New Roman" w:cs="Times New Roman"/>
        </w:rPr>
        <w:t>m</w:t>
      </w:r>
      <w:r w:rsidRPr="00184FA2">
        <w:rPr>
          <w:rFonts w:ascii="Times New Roman" w:hAnsi="Times New Roman" w:cs="Times New Roman"/>
        </w:rPr>
        <w:t>ost OECD countries have homeownership rates greater than 50 percent</w:t>
      </w:r>
      <w:r>
        <w:rPr>
          <w:rFonts w:ascii="Times New Roman" w:hAnsi="Times New Roman" w:cs="Times New Roman"/>
        </w:rPr>
        <w:t>,</w:t>
      </w:r>
      <w:r w:rsidRPr="00184FA2">
        <w:rPr>
          <w:rStyle w:val="FootnoteReference"/>
          <w:rFonts w:ascii="Times New Roman" w:hAnsi="Times New Roman" w:cs="Times New Roman"/>
        </w:rPr>
        <w:footnoteReference w:id="1"/>
      </w:r>
      <w:r>
        <w:rPr>
          <w:rFonts w:ascii="Times New Roman" w:hAnsi="Times New Roman" w:cs="Times New Roman"/>
        </w:rPr>
        <w:t xml:space="preserve"> housing prices may not relate to government popularity in a context (i.e., Germany) where many voters do not own their homes. </w:t>
      </w:r>
    </w:p>
    <w:p w14:paraId="5719E820" w14:textId="6480067F" w:rsidR="00DA54CD" w:rsidRDefault="00DA54CD" w:rsidP="00DA54CD">
      <w:pPr>
        <w:spacing w:line="480" w:lineRule="auto"/>
        <w:jc w:val="both"/>
        <w:outlineLvl w:val="0"/>
        <w:rPr>
          <w:rFonts w:ascii="Times New Roman" w:hAnsi="Times New Roman" w:cs="Times New Roman"/>
        </w:rPr>
      </w:pPr>
      <w:r>
        <w:rPr>
          <w:rFonts w:ascii="Times New Roman" w:hAnsi="Times New Roman" w:cs="Times New Roman"/>
        </w:rPr>
        <w:t>We collect all available homeownership rates from official government statistics and European Central Bank.</w:t>
      </w:r>
      <w:r>
        <w:rPr>
          <w:rStyle w:val="FootnoteReference"/>
          <w:rFonts w:ascii="Times New Roman" w:hAnsi="Times New Roman" w:cs="Times New Roman"/>
        </w:rPr>
        <w:footnoteReference w:id="2"/>
      </w:r>
      <w:r>
        <w:rPr>
          <w:rFonts w:ascii="Times New Roman" w:hAnsi="Times New Roman" w:cs="Times New Roman"/>
        </w:rPr>
        <w:t xml:space="preserve"> However, we cannot use this data alone because only two countries, the United States and New Zealand, have quarterly measurements, and most countries in our sample only measure it through census data every five years. </w:t>
      </w:r>
      <w:r w:rsidR="00066AED">
        <w:rPr>
          <w:rFonts w:ascii="Times New Roman" w:hAnsi="Times New Roman" w:cs="Times New Roman"/>
        </w:rPr>
        <w:t>Thus,</w:t>
      </w:r>
      <w:r>
        <w:rPr>
          <w:rFonts w:ascii="Times New Roman" w:hAnsi="Times New Roman" w:cs="Times New Roman"/>
        </w:rPr>
        <w:t xml:space="preserve"> we adopt two alternate approaches: First, we code the dummy variable of low homeownership countries based on average home ownership rates in our sample. We code 5 countries - Austria (56.1%), Denmark (52.67%), Germany (42.9%), France (57.3%) and Japan (61.0%) as low homeownership countries.</w:t>
      </w:r>
      <w:r>
        <w:rPr>
          <w:rStyle w:val="FootnoteReference"/>
          <w:rFonts w:ascii="Times New Roman" w:hAnsi="Times New Roman" w:cs="Times New Roman"/>
        </w:rPr>
        <w:footnoteReference w:id="3"/>
      </w:r>
      <w:r>
        <w:rPr>
          <w:rFonts w:ascii="Times New Roman" w:hAnsi="Times New Roman" w:cs="Times New Roman"/>
        </w:rPr>
        <w:t xml:space="preserve"> Homeownership rates do not change much over time in these low homeownership countries. For instance, the maximum and the minimum level of homeownership rates are 45.7 and 40 in Germany and 57.8 and 53.3 in </w:t>
      </w:r>
      <w:r>
        <w:rPr>
          <w:rFonts w:ascii="Times New Roman" w:hAnsi="Times New Roman" w:cs="Times New Roman"/>
        </w:rPr>
        <w:lastRenderedPageBreak/>
        <w:t xml:space="preserve">Austria. </w:t>
      </w:r>
      <w:r w:rsidR="00066AED">
        <w:rPr>
          <w:rFonts w:ascii="Times New Roman" w:hAnsi="Times New Roman" w:cs="Times New Roman"/>
        </w:rPr>
        <w:t>Thus,</w:t>
      </w:r>
      <w:r>
        <w:rPr>
          <w:rFonts w:ascii="Times New Roman" w:hAnsi="Times New Roman" w:cs="Times New Roman"/>
        </w:rPr>
        <w:t xml:space="preserve"> homeownership mainly varies across countries, not within countries. This provides a justification for using a homeownership dummy variable. Second, we linearly interpolate homeownership rates. This provides evidence that the choice of homeownership dummy variable does not primarily drive our results. </w:t>
      </w:r>
    </w:p>
    <w:p w14:paraId="14807DD2" w14:textId="77777777" w:rsidR="00DA54CD" w:rsidRDefault="00DA54CD" w:rsidP="00DA54CD">
      <w:pPr>
        <w:spacing w:line="480" w:lineRule="auto"/>
        <w:jc w:val="both"/>
        <w:outlineLvl w:val="0"/>
        <w:rPr>
          <w:rFonts w:ascii="Times New Roman" w:hAnsi="Times New Roman" w:cs="Times New Roman"/>
        </w:rPr>
      </w:pPr>
    </w:p>
    <w:p w14:paraId="2067A866" w14:textId="1059C49F" w:rsidR="00DA54CD" w:rsidRDefault="00DA54CD" w:rsidP="00DA54CD">
      <w:pPr>
        <w:spacing w:line="480" w:lineRule="auto"/>
        <w:jc w:val="both"/>
        <w:outlineLvl w:val="0"/>
        <w:rPr>
          <w:rFonts w:ascii="Times New Roman" w:hAnsi="Times New Roman" w:cs="Times New Roman"/>
        </w:rPr>
      </w:pPr>
      <w:r>
        <w:rPr>
          <w:rFonts w:ascii="Times New Roman" w:hAnsi="Times New Roman" w:cs="Times New Roman"/>
        </w:rPr>
        <w:t xml:space="preserve">Table </w:t>
      </w:r>
      <w:r w:rsidR="00D73014">
        <w:rPr>
          <w:rFonts w:ascii="Times New Roman" w:hAnsi="Times New Roman" w:cs="Times New Roman"/>
        </w:rPr>
        <w:t>A1</w:t>
      </w:r>
      <w:r w:rsidRPr="00184FA2">
        <w:rPr>
          <w:rFonts w:ascii="Times New Roman" w:hAnsi="Times New Roman" w:cs="Times New Roman"/>
        </w:rPr>
        <w:t>. Housing Price</w:t>
      </w:r>
      <w:r w:rsidR="003143F7">
        <w:rPr>
          <w:rFonts w:ascii="Times New Roman" w:hAnsi="Times New Roman" w:cs="Times New Roman"/>
        </w:rPr>
        <w:t>s</w:t>
      </w:r>
      <w:r w:rsidRPr="00184FA2">
        <w:rPr>
          <w:rFonts w:ascii="Times New Roman" w:hAnsi="Times New Roman" w:cs="Times New Roman"/>
        </w:rPr>
        <w:t xml:space="preserve">, Government Partisanship, </w:t>
      </w:r>
      <w:r>
        <w:rPr>
          <w:rFonts w:ascii="Times New Roman" w:hAnsi="Times New Roman" w:cs="Times New Roman"/>
        </w:rPr>
        <w:t xml:space="preserve">Homeownership, </w:t>
      </w:r>
      <w:r w:rsidRPr="00184FA2">
        <w:rPr>
          <w:rFonts w:ascii="Times New Roman" w:hAnsi="Times New Roman" w:cs="Times New Roman"/>
        </w:rPr>
        <w:t>and Executive Approval</w:t>
      </w:r>
    </w:p>
    <w:tbl>
      <w:tblPr>
        <w:tblW w:w="8222" w:type="dxa"/>
        <w:jc w:val="center"/>
        <w:tblLayout w:type="fixed"/>
        <w:tblCellMar>
          <w:left w:w="75" w:type="dxa"/>
          <w:right w:w="75" w:type="dxa"/>
        </w:tblCellMar>
        <w:tblLook w:val="0000" w:firstRow="0" w:lastRow="0" w:firstColumn="0" w:lastColumn="0" w:noHBand="0" w:noVBand="0"/>
      </w:tblPr>
      <w:tblGrid>
        <w:gridCol w:w="4339"/>
        <w:gridCol w:w="1665"/>
        <w:gridCol w:w="2218"/>
      </w:tblGrid>
      <w:tr w:rsidR="00DA54CD" w:rsidRPr="00232F71" w14:paraId="64DC098A" w14:textId="77777777" w:rsidTr="003143F7">
        <w:trPr>
          <w:cantSplit/>
          <w:trHeight w:val="68"/>
          <w:jc w:val="center"/>
        </w:trPr>
        <w:tc>
          <w:tcPr>
            <w:tcW w:w="4339" w:type="dxa"/>
            <w:tcBorders>
              <w:top w:val="single" w:sz="6" w:space="0" w:color="auto"/>
              <w:left w:val="nil"/>
              <w:bottom w:val="single" w:sz="6" w:space="0" w:color="auto"/>
              <w:right w:val="nil"/>
            </w:tcBorders>
          </w:tcPr>
          <w:p w14:paraId="43B412FE" w14:textId="77777777" w:rsidR="00DA54CD" w:rsidRPr="00066AED" w:rsidRDefault="00DA54CD" w:rsidP="0004778F">
            <w:pPr>
              <w:widowControl w:val="0"/>
              <w:autoSpaceDE w:val="0"/>
              <w:autoSpaceDN w:val="0"/>
              <w:adjustRightInd w:val="0"/>
              <w:spacing w:line="480" w:lineRule="auto"/>
              <w:jc w:val="both"/>
              <w:rPr>
                <w:rFonts w:ascii="Times New Roman" w:hAnsi="Times New Roman" w:cs="Times New Roman"/>
                <w:sz w:val="20"/>
                <w:szCs w:val="20"/>
              </w:rPr>
            </w:pPr>
          </w:p>
        </w:tc>
        <w:tc>
          <w:tcPr>
            <w:tcW w:w="1665" w:type="dxa"/>
            <w:tcBorders>
              <w:top w:val="single" w:sz="6" w:space="0" w:color="auto"/>
              <w:left w:val="nil"/>
              <w:bottom w:val="single" w:sz="6" w:space="0" w:color="auto"/>
              <w:right w:val="nil"/>
            </w:tcBorders>
          </w:tcPr>
          <w:p w14:paraId="3CE46748" w14:textId="2F16099C" w:rsidR="00DA54CD" w:rsidRPr="00066AED" w:rsidRDefault="00DA54CD"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xml:space="preserve">Model </w:t>
            </w:r>
            <w:r w:rsidR="00DC3FCC" w:rsidRPr="00066AED">
              <w:rPr>
                <w:rFonts w:ascii="Times New Roman" w:hAnsi="Times New Roman" w:cs="Times New Roman"/>
                <w:sz w:val="20"/>
                <w:szCs w:val="20"/>
              </w:rPr>
              <w:t>A1</w:t>
            </w:r>
          </w:p>
          <w:p w14:paraId="6E496E1E" w14:textId="10495124" w:rsidR="00AF23A5" w:rsidRPr="00066AED" w:rsidRDefault="00AF23A5"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(Homeownership Dummy)</w:t>
            </w:r>
          </w:p>
        </w:tc>
        <w:tc>
          <w:tcPr>
            <w:tcW w:w="2218" w:type="dxa"/>
            <w:tcBorders>
              <w:top w:val="single" w:sz="6" w:space="0" w:color="auto"/>
              <w:left w:val="nil"/>
              <w:bottom w:val="single" w:sz="6" w:space="0" w:color="auto"/>
              <w:right w:val="nil"/>
            </w:tcBorders>
          </w:tcPr>
          <w:p w14:paraId="789CD606" w14:textId="7B7B7E89" w:rsidR="00DA54CD" w:rsidRPr="00066AED" w:rsidRDefault="00DA54CD"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xml:space="preserve">Model </w:t>
            </w:r>
            <w:r w:rsidR="00DC3FCC" w:rsidRPr="00066AED">
              <w:rPr>
                <w:rFonts w:ascii="Times New Roman" w:hAnsi="Times New Roman" w:cs="Times New Roman"/>
                <w:sz w:val="20"/>
                <w:szCs w:val="20"/>
              </w:rPr>
              <w:t>A2</w:t>
            </w:r>
          </w:p>
          <w:p w14:paraId="1212588E" w14:textId="1E8623AF" w:rsidR="00AF23A5" w:rsidRPr="00066AED" w:rsidRDefault="00AF23A5"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w:t>
            </w:r>
            <w:r w:rsidR="00066AED" w:rsidRPr="00066AED">
              <w:rPr>
                <w:rFonts w:ascii="Times New Roman" w:hAnsi="Times New Roman" w:cs="Times New Roman"/>
                <w:sz w:val="20"/>
                <w:szCs w:val="20"/>
              </w:rPr>
              <w:t>Homeownership</w:t>
            </w:r>
            <w:r w:rsidRPr="00066AED">
              <w:rPr>
                <w:rFonts w:ascii="Times New Roman" w:hAnsi="Times New Roman" w:cs="Times New Roman"/>
                <w:sz w:val="20"/>
                <w:szCs w:val="20"/>
              </w:rPr>
              <w:t>: Continuous)</w:t>
            </w:r>
          </w:p>
        </w:tc>
      </w:tr>
      <w:tr w:rsidR="00AF23A5" w:rsidRPr="00232F71" w14:paraId="252D9176" w14:textId="77777777" w:rsidTr="003143F7">
        <w:trPr>
          <w:cantSplit/>
          <w:jc w:val="center"/>
        </w:trPr>
        <w:tc>
          <w:tcPr>
            <w:tcW w:w="4339" w:type="dxa"/>
            <w:tcBorders>
              <w:top w:val="nil"/>
              <w:left w:val="nil"/>
              <w:bottom w:val="nil"/>
              <w:right w:val="nil"/>
            </w:tcBorders>
          </w:tcPr>
          <w:p w14:paraId="6866D7AF" w14:textId="77777777"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Approval</w:t>
            </w:r>
          </w:p>
        </w:tc>
        <w:tc>
          <w:tcPr>
            <w:tcW w:w="1665" w:type="dxa"/>
            <w:tcBorders>
              <w:top w:val="nil"/>
              <w:left w:val="nil"/>
              <w:bottom w:val="nil"/>
              <w:right w:val="nil"/>
            </w:tcBorders>
          </w:tcPr>
          <w:p w14:paraId="4C6D4BA3" w14:textId="65E691CC"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0.867***</w:t>
            </w:r>
          </w:p>
        </w:tc>
        <w:tc>
          <w:tcPr>
            <w:tcW w:w="2218" w:type="dxa"/>
            <w:tcBorders>
              <w:top w:val="nil"/>
              <w:left w:val="nil"/>
              <w:bottom w:val="nil"/>
              <w:right w:val="nil"/>
            </w:tcBorders>
          </w:tcPr>
          <w:p w14:paraId="17FB77BF" w14:textId="59742709"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0.777***</w:t>
            </w:r>
          </w:p>
        </w:tc>
      </w:tr>
      <w:tr w:rsidR="00AF23A5" w:rsidRPr="00232F71" w14:paraId="6EE16CD5" w14:textId="77777777" w:rsidTr="003143F7">
        <w:trPr>
          <w:cantSplit/>
          <w:jc w:val="center"/>
        </w:trPr>
        <w:tc>
          <w:tcPr>
            <w:tcW w:w="4339" w:type="dxa"/>
            <w:tcBorders>
              <w:top w:val="nil"/>
              <w:left w:val="nil"/>
              <w:bottom w:val="nil"/>
              <w:right w:val="nil"/>
            </w:tcBorders>
          </w:tcPr>
          <w:p w14:paraId="603222BF" w14:textId="77777777" w:rsidR="00AF23A5" w:rsidRPr="00066AED" w:rsidRDefault="00AF23A5" w:rsidP="00AF23A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E6BF324" w14:textId="580A5BA3"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(0.014)</w:t>
            </w:r>
          </w:p>
        </w:tc>
        <w:tc>
          <w:tcPr>
            <w:tcW w:w="2218" w:type="dxa"/>
            <w:tcBorders>
              <w:top w:val="nil"/>
              <w:left w:val="nil"/>
              <w:bottom w:val="nil"/>
              <w:right w:val="nil"/>
            </w:tcBorders>
          </w:tcPr>
          <w:p w14:paraId="0E5BB2A7" w14:textId="206A4E1D"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(0.018)</w:t>
            </w:r>
          </w:p>
        </w:tc>
      </w:tr>
      <w:tr w:rsidR="00AF23A5" w:rsidRPr="00232F71" w14:paraId="42305E7D" w14:textId="77777777" w:rsidTr="003143F7">
        <w:trPr>
          <w:cantSplit/>
          <w:jc w:val="center"/>
        </w:trPr>
        <w:tc>
          <w:tcPr>
            <w:tcW w:w="4339" w:type="dxa"/>
            <w:tcBorders>
              <w:top w:val="nil"/>
              <w:left w:val="nil"/>
              <w:bottom w:val="nil"/>
              <w:right w:val="nil"/>
            </w:tcBorders>
          </w:tcPr>
          <w:p w14:paraId="5919221C" w14:textId="6A468FCE"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343E7A64" w14:textId="29437678"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-0.032</w:t>
            </w:r>
          </w:p>
        </w:tc>
        <w:tc>
          <w:tcPr>
            <w:tcW w:w="2218" w:type="dxa"/>
            <w:tcBorders>
              <w:top w:val="nil"/>
              <w:left w:val="nil"/>
              <w:bottom w:val="nil"/>
              <w:right w:val="nil"/>
            </w:tcBorders>
          </w:tcPr>
          <w:p w14:paraId="5BEA2F95" w14:textId="1C249B75"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-0.300</w:t>
            </w:r>
          </w:p>
        </w:tc>
      </w:tr>
      <w:tr w:rsidR="00AF23A5" w:rsidRPr="00232F71" w14:paraId="226898B4" w14:textId="77777777" w:rsidTr="003143F7">
        <w:trPr>
          <w:cantSplit/>
          <w:trHeight w:val="261"/>
          <w:jc w:val="center"/>
        </w:trPr>
        <w:tc>
          <w:tcPr>
            <w:tcW w:w="4339" w:type="dxa"/>
            <w:tcBorders>
              <w:top w:val="nil"/>
              <w:left w:val="nil"/>
              <w:bottom w:val="nil"/>
              <w:right w:val="nil"/>
            </w:tcBorders>
          </w:tcPr>
          <w:p w14:paraId="54A5C8CF" w14:textId="77777777" w:rsidR="00AF23A5" w:rsidRPr="00066AED" w:rsidRDefault="00AF23A5" w:rsidP="00AF23A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715A083" w14:textId="436CA461"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(0.114)</w:t>
            </w:r>
          </w:p>
        </w:tc>
        <w:tc>
          <w:tcPr>
            <w:tcW w:w="2218" w:type="dxa"/>
            <w:tcBorders>
              <w:top w:val="nil"/>
              <w:left w:val="nil"/>
              <w:bottom w:val="nil"/>
              <w:right w:val="nil"/>
            </w:tcBorders>
          </w:tcPr>
          <w:p w14:paraId="13BBB056" w14:textId="39EB0504"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(0.630)</w:t>
            </w:r>
          </w:p>
        </w:tc>
      </w:tr>
      <w:tr w:rsidR="00AF23A5" w:rsidRPr="00232F71" w14:paraId="6FA83B7A" w14:textId="77777777" w:rsidTr="003143F7">
        <w:trPr>
          <w:cantSplit/>
          <w:jc w:val="center"/>
        </w:trPr>
        <w:tc>
          <w:tcPr>
            <w:tcW w:w="4339" w:type="dxa"/>
            <w:tcBorders>
              <w:top w:val="nil"/>
              <w:left w:val="nil"/>
              <w:bottom w:val="nil"/>
              <w:right w:val="nil"/>
            </w:tcBorders>
          </w:tcPr>
          <w:p w14:paraId="21B6F37B" w14:textId="77777777"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Partisanship</w:t>
            </w:r>
          </w:p>
        </w:tc>
        <w:tc>
          <w:tcPr>
            <w:tcW w:w="1665" w:type="dxa"/>
            <w:tcBorders>
              <w:top w:val="nil"/>
              <w:left w:val="nil"/>
              <w:bottom w:val="nil"/>
              <w:right w:val="nil"/>
            </w:tcBorders>
          </w:tcPr>
          <w:p w14:paraId="02A7711B" w14:textId="082C33E3"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0.004</w:t>
            </w:r>
          </w:p>
        </w:tc>
        <w:tc>
          <w:tcPr>
            <w:tcW w:w="2218" w:type="dxa"/>
            <w:tcBorders>
              <w:top w:val="nil"/>
              <w:left w:val="nil"/>
              <w:bottom w:val="nil"/>
              <w:right w:val="nil"/>
            </w:tcBorders>
          </w:tcPr>
          <w:p w14:paraId="6CAACDDB" w14:textId="22CF3F3E"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0.052</w:t>
            </w:r>
          </w:p>
        </w:tc>
      </w:tr>
      <w:tr w:rsidR="00AF23A5" w:rsidRPr="00232F71" w14:paraId="1B4CC5C4" w14:textId="77777777" w:rsidTr="003143F7">
        <w:trPr>
          <w:cantSplit/>
          <w:jc w:val="center"/>
        </w:trPr>
        <w:tc>
          <w:tcPr>
            <w:tcW w:w="4339" w:type="dxa"/>
            <w:tcBorders>
              <w:top w:val="nil"/>
              <w:left w:val="nil"/>
              <w:bottom w:val="nil"/>
              <w:right w:val="nil"/>
            </w:tcBorders>
          </w:tcPr>
          <w:p w14:paraId="23FE9DE6" w14:textId="77777777" w:rsidR="00AF23A5" w:rsidRPr="00066AED" w:rsidRDefault="00AF23A5" w:rsidP="00AF23A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9FC4DA7" w14:textId="03B9F4B6"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c>
          <w:tcPr>
            <w:tcW w:w="2218" w:type="dxa"/>
            <w:tcBorders>
              <w:top w:val="nil"/>
              <w:left w:val="nil"/>
              <w:bottom w:val="nil"/>
              <w:right w:val="nil"/>
            </w:tcBorders>
          </w:tcPr>
          <w:p w14:paraId="5F3BFC59" w14:textId="0FED8CAA" w:rsidR="00AF23A5" w:rsidRPr="00066AED" w:rsidRDefault="00AF23A5" w:rsidP="00AF23A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(0.039)</w:t>
            </w:r>
          </w:p>
        </w:tc>
      </w:tr>
      <w:tr w:rsidR="00775937" w:rsidRPr="00232F71" w14:paraId="559E31B9" w14:textId="77777777" w:rsidTr="003143F7">
        <w:trPr>
          <w:cantSplit/>
          <w:jc w:val="center"/>
        </w:trPr>
        <w:tc>
          <w:tcPr>
            <w:tcW w:w="4339" w:type="dxa"/>
            <w:tcBorders>
              <w:top w:val="nil"/>
              <w:left w:val="nil"/>
              <w:bottom w:val="nil"/>
              <w:right w:val="nil"/>
            </w:tcBorders>
          </w:tcPr>
          <w:p w14:paraId="6B4BA51A" w14:textId="77777777" w:rsidR="00775937" w:rsidRPr="00066AED" w:rsidRDefault="00775937" w:rsidP="00775937">
            <w:pPr>
              <w:widowControl w:val="0"/>
              <w:autoSpaceDE w:val="0"/>
              <w:autoSpaceDN w:val="0"/>
              <w:adjustRightInd w:val="0"/>
              <w:jc w:val="both"/>
              <w:rPr>
                <w:rFonts w:ascii="Times New Roman" w:eastAsia="MS Mincho" w:hAnsi="Times New Roman" w:cs="Times New Roman"/>
                <w:sz w:val="20"/>
                <w:szCs w:val="20"/>
              </w:rPr>
            </w:pPr>
            <w:r w:rsidRPr="00066AED">
              <w:rPr>
                <w:rFonts w:ascii="Times New Roman" w:eastAsia="MS Mincho" w:hAnsi="Times New Roman" w:cs="Times New Roman"/>
                <w:sz w:val="20"/>
                <w:szCs w:val="20"/>
              </w:rPr>
              <w:t>Homeownership</w:t>
            </w:r>
          </w:p>
        </w:tc>
        <w:tc>
          <w:tcPr>
            <w:tcW w:w="1665" w:type="dxa"/>
            <w:tcBorders>
              <w:top w:val="nil"/>
              <w:left w:val="nil"/>
              <w:bottom w:val="nil"/>
              <w:right w:val="nil"/>
            </w:tcBorders>
          </w:tcPr>
          <w:p w14:paraId="5009B96D" w14:textId="2739FF1F"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0.313</w:t>
            </w:r>
          </w:p>
        </w:tc>
        <w:tc>
          <w:tcPr>
            <w:tcW w:w="2218" w:type="dxa"/>
            <w:tcBorders>
              <w:top w:val="nil"/>
              <w:left w:val="nil"/>
              <w:bottom w:val="nil"/>
              <w:right w:val="nil"/>
            </w:tcBorders>
          </w:tcPr>
          <w:p w14:paraId="201B627E" w14:textId="76FD05ED"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0.177**</w:t>
            </w:r>
          </w:p>
        </w:tc>
      </w:tr>
      <w:tr w:rsidR="00775937" w:rsidRPr="00232F71" w14:paraId="0E376521" w14:textId="77777777" w:rsidTr="003143F7">
        <w:trPr>
          <w:cantSplit/>
          <w:jc w:val="center"/>
        </w:trPr>
        <w:tc>
          <w:tcPr>
            <w:tcW w:w="4339" w:type="dxa"/>
            <w:tcBorders>
              <w:top w:val="nil"/>
              <w:left w:val="nil"/>
              <w:bottom w:val="nil"/>
              <w:right w:val="nil"/>
            </w:tcBorders>
          </w:tcPr>
          <w:p w14:paraId="30E657A8" w14:textId="77777777" w:rsidR="00775937" w:rsidRPr="00066AED" w:rsidRDefault="00775937" w:rsidP="00775937">
            <w:pPr>
              <w:widowControl w:val="0"/>
              <w:autoSpaceDE w:val="0"/>
              <w:autoSpaceDN w:val="0"/>
              <w:adjustRightInd w:val="0"/>
              <w:jc w:val="both"/>
              <w:rPr>
                <w:rFonts w:ascii="Times New Roman" w:eastAsia="MS Mincho" w:hAnsi="Times New Roman" w:cs="Times New Roman"/>
                <w:sz w:val="20"/>
                <w:szCs w:val="20"/>
              </w:rPr>
            </w:pPr>
          </w:p>
        </w:tc>
        <w:tc>
          <w:tcPr>
            <w:tcW w:w="1665" w:type="dxa"/>
            <w:tcBorders>
              <w:top w:val="nil"/>
              <w:left w:val="nil"/>
              <w:bottom w:val="nil"/>
              <w:right w:val="nil"/>
            </w:tcBorders>
          </w:tcPr>
          <w:p w14:paraId="0FBD8C85" w14:textId="63D941BE"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(0.464)</w:t>
            </w:r>
          </w:p>
        </w:tc>
        <w:tc>
          <w:tcPr>
            <w:tcW w:w="2218" w:type="dxa"/>
            <w:tcBorders>
              <w:top w:val="nil"/>
              <w:left w:val="nil"/>
              <w:bottom w:val="nil"/>
              <w:right w:val="nil"/>
            </w:tcBorders>
          </w:tcPr>
          <w:p w14:paraId="75C47E8A" w14:textId="20BBFE8D"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(0.081)</w:t>
            </w:r>
          </w:p>
        </w:tc>
      </w:tr>
      <w:tr w:rsidR="00775937" w:rsidRPr="00232F71" w14:paraId="0FA3DAD2" w14:textId="77777777" w:rsidTr="003143F7">
        <w:trPr>
          <w:cantSplit/>
          <w:jc w:val="center"/>
        </w:trPr>
        <w:tc>
          <w:tcPr>
            <w:tcW w:w="4339" w:type="dxa"/>
            <w:tcBorders>
              <w:top w:val="nil"/>
              <w:left w:val="nil"/>
              <w:bottom w:val="nil"/>
              <w:right w:val="nil"/>
            </w:tcBorders>
          </w:tcPr>
          <w:p w14:paraId="7E2F532A" w14:textId="28E84FD4"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78966A97" w14:textId="6721299B"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0.004**</w:t>
            </w:r>
          </w:p>
        </w:tc>
        <w:tc>
          <w:tcPr>
            <w:tcW w:w="2218" w:type="dxa"/>
            <w:tcBorders>
              <w:top w:val="nil"/>
              <w:left w:val="nil"/>
              <w:bottom w:val="nil"/>
              <w:right w:val="nil"/>
            </w:tcBorders>
          </w:tcPr>
          <w:p w14:paraId="3D841845" w14:textId="7E461CF6"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-0.008</w:t>
            </w:r>
          </w:p>
        </w:tc>
      </w:tr>
      <w:tr w:rsidR="00775937" w:rsidRPr="00232F71" w14:paraId="4ABCA2BC" w14:textId="77777777" w:rsidTr="003143F7">
        <w:trPr>
          <w:cantSplit/>
          <w:jc w:val="center"/>
        </w:trPr>
        <w:tc>
          <w:tcPr>
            <w:tcW w:w="4339" w:type="dxa"/>
            <w:tcBorders>
              <w:top w:val="nil"/>
              <w:left w:val="nil"/>
              <w:bottom w:val="nil"/>
              <w:right w:val="nil"/>
            </w:tcBorders>
          </w:tcPr>
          <w:p w14:paraId="1C0E7645"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Lagged Partisanship</w:t>
            </w:r>
          </w:p>
        </w:tc>
        <w:tc>
          <w:tcPr>
            <w:tcW w:w="1665" w:type="dxa"/>
            <w:tcBorders>
              <w:top w:val="nil"/>
              <w:left w:val="nil"/>
              <w:bottom w:val="nil"/>
              <w:right w:val="nil"/>
            </w:tcBorders>
          </w:tcPr>
          <w:p w14:paraId="71DBEF95" w14:textId="62D1FAA8"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(0.002)</w:t>
            </w:r>
          </w:p>
        </w:tc>
        <w:tc>
          <w:tcPr>
            <w:tcW w:w="2218" w:type="dxa"/>
            <w:tcBorders>
              <w:top w:val="nil"/>
              <w:left w:val="nil"/>
              <w:bottom w:val="nil"/>
              <w:right w:val="nil"/>
            </w:tcBorders>
          </w:tcPr>
          <w:p w14:paraId="1D832204" w14:textId="2C89F173"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(0.012)</w:t>
            </w:r>
          </w:p>
        </w:tc>
      </w:tr>
      <w:tr w:rsidR="00775937" w:rsidRPr="00232F71" w14:paraId="3D133C57" w14:textId="77777777" w:rsidTr="003143F7">
        <w:trPr>
          <w:cantSplit/>
          <w:jc w:val="center"/>
        </w:trPr>
        <w:tc>
          <w:tcPr>
            <w:tcW w:w="4339" w:type="dxa"/>
            <w:tcBorders>
              <w:top w:val="nil"/>
              <w:left w:val="nil"/>
              <w:bottom w:val="nil"/>
              <w:right w:val="nil"/>
            </w:tcBorders>
          </w:tcPr>
          <w:p w14:paraId="41BBD160" w14:textId="734B4E41"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r w:rsidRPr="00066AED">
              <w:rPr>
                <w:rFonts w:ascii="Times New Roman" w:hAnsi="Times New Roman" w:cs="Times New Roman"/>
                <w:sz w:val="20"/>
                <w:szCs w:val="20"/>
              </w:rPr>
              <w:t xml:space="preserve"> </w:t>
            </w:r>
          </w:p>
        </w:tc>
        <w:tc>
          <w:tcPr>
            <w:tcW w:w="1665" w:type="dxa"/>
            <w:tcBorders>
              <w:top w:val="nil"/>
              <w:left w:val="nil"/>
              <w:bottom w:val="nil"/>
              <w:right w:val="nil"/>
            </w:tcBorders>
          </w:tcPr>
          <w:p w14:paraId="5D5C29DD" w14:textId="43008A44"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-0.065</w:t>
            </w:r>
          </w:p>
        </w:tc>
        <w:tc>
          <w:tcPr>
            <w:tcW w:w="2218" w:type="dxa"/>
            <w:tcBorders>
              <w:top w:val="nil"/>
              <w:left w:val="nil"/>
              <w:bottom w:val="nil"/>
              <w:right w:val="nil"/>
            </w:tcBorders>
          </w:tcPr>
          <w:p w14:paraId="33BEE2E5" w14:textId="06C5231B"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0.004</w:t>
            </w:r>
          </w:p>
        </w:tc>
      </w:tr>
      <w:tr w:rsidR="00775937" w:rsidRPr="00232F71" w14:paraId="21F44B6D" w14:textId="77777777" w:rsidTr="003143F7">
        <w:trPr>
          <w:cantSplit/>
          <w:jc w:val="center"/>
        </w:trPr>
        <w:tc>
          <w:tcPr>
            <w:tcW w:w="4339" w:type="dxa"/>
            <w:tcBorders>
              <w:top w:val="nil"/>
              <w:left w:val="nil"/>
              <w:bottom w:val="nil"/>
              <w:right w:val="nil"/>
            </w:tcBorders>
          </w:tcPr>
          <w:p w14:paraId="25FEA495"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*Homeownership</w:t>
            </w:r>
          </w:p>
        </w:tc>
        <w:tc>
          <w:tcPr>
            <w:tcW w:w="1665" w:type="dxa"/>
            <w:tcBorders>
              <w:top w:val="nil"/>
              <w:left w:val="nil"/>
              <w:bottom w:val="nil"/>
              <w:right w:val="nil"/>
            </w:tcBorders>
          </w:tcPr>
          <w:p w14:paraId="34FCACD7" w14:textId="53E07276"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(0.255)</w:t>
            </w:r>
          </w:p>
        </w:tc>
        <w:tc>
          <w:tcPr>
            <w:tcW w:w="2218" w:type="dxa"/>
            <w:tcBorders>
              <w:top w:val="nil"/>
              <w:left w:val="nil"/>
              <w:bottom w:val="nil"/>
              <w:right w:val="nil"/>
            </w:tcBorders>
          </w:tcPr>
          <w:p w14:paraId="5C7F7D3C" w14:textId="649406C9"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(0.009)</w:t>
            </w:r>
          </w:p>
        </w:tc>
      </w:tr>
      <w:tr w:rsidR="00775937" w:rsidRPr="00232F71" w14:paraId="0717CDE9" w14:textId="77777777" w:rsidTr="003143F7">
        <w:trPr>
          <w:cantSplit/>
          <w:jc w:val="center"/>
        </w:trPr>
        <w:tc>
          <w:tcPr>
            <w:tcW w:w="4339" w:type="dxa"/>
            <w:tcBorders>
              <w:top w:val="nil"/>
              <w:left w:val="nil"/>
              <w:bottom w:val="nil"/>
              <w:right w:val="nil"/>
            </w:tcBorders>
          </w:tcPr>
          <w:p w14:paraId="33FE6C44"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Partisanship</w:t>
            </w:r>
          </w:p>
        </w:tc>
        <w:tc>
          <w:tcPr>
            <w:tcW w:w="1665" w:type="dxa"/>
            <w:tcBorders>
              <w:top w:val="nil"/>
              <w:left w:val="nil"/>
              <w:bottom w:val="nil"/>
              <w:right w:val="nil"/>
            </w:tcBorders>
          </w:tcPr>
          <w:p w14:paraId="428C341C" w14:textId="1DD538C5"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-0.008</w:t>
            </w:r>
          </w:p>
        </w:tc>
        <w:tc>
          <w:tcPr>
            <w:tcW w:w="2218" w:type="dxa"/>
            <w:tcBorders>
              <w:top w:val="nil"/>
              <w:left w:val="nil"/>
              <w:bottom w:val="nil"/>
              <w:right w:val="nil"/>
            </w:tcBorders>
          </w:tcPr>
          <w:p w14:paraId="17B7F3FC" w14:textId="17EF98B0"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-0.001</w:t>
            </w:r>
          </w:p>
        </w:tc>
      </w:tr>
      <w:tr w:rsidR="00775937" w:rsidRPr="00232F71" w14:paraId="491D35D3" w14:textId="77777777" w:rsidTr="003143F7">
        <w:trPr>
          <w:cantSplit/>
          <w:jc w:val="center"/>
        </w:trPr>
        <w:tc>
          <w:tcPr>
            <w:tcW w:w="4339" w:type="dxa"/>
            <w:tcBorders>
              <w:top w:val="nil"/>
              <w:left w:val="nil"/>
              <w:bottom w:val="nil"/>
              <w:right w:val="nil"/>
            </w:tcBorders>
          </w:tcPr>
          <w:p w14:paraId="3743226F"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*Homeownership</w:t>
            </w:r>
          </w:p>
        </w:tc>
        <w:tc>
          <w:tcPr>
            <w:tcW w:w="1665" w:type="dxa"/>
            <w:tcBorders>
              <w:top w:val="nil"/>
              <w:left w:val="nil"/>
              <w:bottom w:val="nil"/>
              <w:right w:val="nil"/>
            </w:tcBorders>
          </w:tcPr>
          <w:p w14:paraId="258CDE68" w14:textId="5DC1577A"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(0.008)</w:t>
            </w:r>
          </w:p>
        </w:tc>
        <w:tc>
          <w:tcPr>
            <w:tcW w:w="2218" w:type="dxa"/>
            <w:tcBorders>
              <w:top w:val="nil"/>
              <w:left w:val="nil"/>
              <w:bottom w:val="nil"/>
              <w:right w:val="nil"/>
            </w:tcBorders>
          </w:tcPr>
          <w:p w14:paraId="283D0CB5" w14:textId="5D45BE5B"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(0.001)</w:t>
            </w:r>
          </w:p>
        </w:tc>
      </w:tr>
      <w:tr w:rsidR="00775937" w:rsidRPr="00232F71" w14:paraId="6352AED6" w14:textId="77777777" w:rsidTr="003143F7">
        <w:trPr>
          <w:cantSplit/>
          <w:jc w:val="center"/>
        </w:trPr>
        <w:tc>
          <w:tcPr>
            <w:tcW w:w="4339" w:type="dxa"/>
            <w:tcBorders>
              <w:top w:val="nil"/>
              <w:left w:val="nil"/>
              <w:bottom w:val="nil"/>
              <w:right w:val="nil"/>
            </w:tcBorders>
          </w:tcPr>
          <w:p w14:paraId="00A6B0BB" w14:textId="2B061671"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Partisanship*Change in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15D69794" w14:textId="57A49D7F"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-0.001</w:t>
            </w:r>
          </w:p>
        </w:tc>
        <w:tc>
          <w:tcPr>
            <w:tcW w:w="2218" w:type="dxa"/>
            <w:tcBorders>
              <w:top w:val="nil"/>
              <w:left w:val="nil"/>
              <w:bottom w:val="nil"/>
              <w:right w:val="nil"/>
            </w:tcBorders>
          </w:tcPr>
          <w:p w14:paraId="6481D198" w14:textId="613AF550"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0.000</w:t>
            </w:r>
          </w:p>
        </w:tc>
      </w:tr>
      <w:tr w:rsidR="00775937" w:rsidRPr="00232F71" w14:paraId="34CB69DB" w14:textId="77777777" w:rsidTr="003143F7">
        <w:trPr>
          <w:cantSplit/>
          <w:jc w:val="center"/>
        </w:trPr>
        <w:tc>
          <w:tcPr>
            <w:tcW w:w="4339" w:type="dxa"/>
            <w:tcBorders>
              <w:top w:val="nil"/>
              <w:left w:val="nil"/>
              <w:bottom w:val="nil"/>
              <w:right w:val="nil"/>
            </w:tcBorders>
          </w:tcPr>
          <w:p w14:paraId="760A3E93"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*Homeownership</w:t>
            </w:r>
          </w:p>
        </w:tc>
        <w:tc>
          <w:tcPr>
            <w:tcW w:w="1665" w:type="dxa"/>
            <w:tcBorders>
              <w:top w:val="nil"/>
              <w:left w:val="nil"/>
              <w:bottom w:val="nil"/>
              <w:right w:val="nil"/>
            </w:tcBorders>
          </w:tcPr>
          <w:p w14:paraId="020F90C1" w14:textId="2DE1F8A6"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(0.004)</w:t>
            </w:r>
          </w:p>
        </w:tc>
        <w:tc>
          <w:tcPr>
            <w:tcW w:w="2218" w:type="dxa"/>
            <w:tcBorders>
              <w:top w:val="nil"/>
              <w:left w:val="nil"/>
              <w:bottom w:val="nil"/>
              <w:right w:val="nil"/>
            </w:tcBorders>
          </w:tcPr>
          <w:p w14:paraId="2A30FFA0" w14:textId="510CB213"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(0.000)</w:t>
            </w:r>
          </w:p>
        </w:tc>
      </w:tr>
      <w:tr w:rsidR="00775937" w:rsidRPr="00232F71" w14:paraId="0CB26F7F" w14:textId="77777777" w:rsidTr="003143F7">
        <w:trPr>
          <w:cantSplit/>
          <w:jc w:val="center"/>
        </w:trPr>
        <w:tc>
          <w:tcPr>
            <w:tcW w:w="4339" w:type="dxa"/>
            <w:tcBorders>
              <w:top w:val="nil"/>
              <w:left w:val="nil"/>
              <w:bottom w:val="nil"/>
              <w:right w:val="nil"/>
            </w:tcBorders>
          </w:tcPr>
          <w:p w14:paraId="78A8FB87" w14:textId="1E40BC39"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Majority status</w:t>
            </w:r>
          </w:p>
        </w:tc>
        <w:tc>
          <w:tcPr>
            <w:tcW w:w="1665" w:type="dxa"/>
            <w:tcBorders>
              <w:top w:val="nil"/>
              <w:left w:val="nil"/>
              <w:bottom w:val="nil"/>
              <w:right w:val="nil"/>
            </w:tcBorders>
          </w:tcPr>
          <w:p w14:paraId="05C65AE4" w14:textId="3481938D"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0.231</w:t>
            </w:r>
          </w:p>
        </w:tc>
        <w:tc>
          <w:tcPr>
            <w:tcW w:w="2218" w:type="dxa"/>
            <w:tcBorders>
              <w:top w:val="nil"/>
              <w:left w:val="nil"/>
              <w:bottom w:val="nil"/>
              <w:right w:val="nil"/>
            </w:tcBorders>
          </w:tcPr>
          <w:p w14:paraId="25997F39" w14:textId="6A064E94"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0.234</w:t>
            </w:r>
          </w:p>
        </w:tc>
      </w:tr>
      <w:tr w:rsidR="00775937" w:rsidRPr="00232F71" w14:paraId="5A703E8C" w14:textId="77777777" w:rsidTr="003143F7">
        <w:trPr>
          <w:cantSplit/>
          <w:jc w:val="center"/>
        </w:trPr>
        <w:tc>
          <w:tcPr>
            <w:tcW w:w="4339" w:type="dxa"/>
            <w:tcBorders>
              <w:top w:val="nil"/>
              <w:left w:val="nil"/>
              <w:bottom w:val="nil"/>
              <w:right w:val="nil"/>
            </w:tcBorders>
          </w:tcPr>
          <w:p w14:paraId="346C210C"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333C8EE5" w14:textId="0F01731D"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(0.239)</w:t>
            </w:r>
          </w:p>
        </w:tc>
        <w:tc>
          <w:tcPr>
            <w:tcW w:w="2218" w:type="dxa"/>
            <w:tcBorders>
              <w:top w:val="nil"/>
              <w:left w:val="nil"/>
              <w:bottom w:val="nil"/>
              <w:right w:val="nil"/>
            </w:tcBorders>
          </w:tcPr>
          <w:p w14:paraId="3542B03F" w14:textId="45A9CFDD"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(0.239)</w:t>
            </w:r>
          </w:p>
        </w:tc>
      </w:tr>
      <w:tr w:rsidR="00775937" w:rsidRPr="00232F71" w14:paraId="13DFFE5F" w14:textId="77777777" w:rsidTr="003143F7">
        <w:trPr>
          <w:cantSplit/>
          <w:jc w:val="center"/>
        </w:trPr>
        <w:tc>
          <w:tcPr>
            <w:tcW w:w="4339" w:type="dxa"/>
            <w:tcBorders>
              <w:top w:val="nil"/>
              <w:left w:val="nil"/>
              <w:bottom w:val="nil"/>
              <w:right w:val="nil"/>
            </w:tcBorders>
          </w:tcPr>
          <w:p w14:paraId="1F1C5CA6" w14:textId="1E983132"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District Magnitude (Log)</w:t>
            </w:r>
          </w:p>
        </w:tc>
        <w:tc>
          <w:tcPr>
            <w:tcW w:w="1665" w:type="dxa"/>
            <w:tcBorders>
              <w:top w:val="nil"/>
              <w:left w:val="nil"/>
              <w:bottom w:val="nil"/>
              <w:right w:val="nil"/>
            </w:tcBorders>
          </w:tcPr>
          <w:p w14:paraId="1E1B1357" w14:textId="4FA411D2"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0.677***</w:t>
            </w:r>
          </w:p>
        </w:tc>
        <w:tc>
          <w:tcPr>
            <w:tcW w:w="2218" w:type="dxa"/>
            <w:tcBorders>
              <w:top w:val="nil"/>
              <w:left w:val="nil"/>
              <w:bottom w:val="nil"/>
              <w:right w:val="nil"/>
            </w:tcBorders>
          </w:tcPr>
          <w:p w14:paraId="0FC1AB94" w14:textId="644C8A24"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0.719***</w:t>
            </w:r>
          </w:p>
        </w:tc>
      </w:tr>
      <w:tr w:rsidR="00775937" w:rsidRPr="00232F71" w14:paraId="4B586B2A" w14:textId="77777777" w:rsidTr="003143F7">
        <w:trPr>
          <w:cantSplit/>
          <w:jc w:val="center"/>
        </w:trPr>
        <w:tc>
          <w:tcPr>
            <w:tcW w:w="4339" w:type="dxa"/>
            <w:tcBorders>
              <w:top w:val="nil"/>
              <w:left w:val="nil"/>
              <w:bottom w:val="nil"/>
              <w:right w:val="nil"/>
            </w:tcBorders>
          </w:tcPr>
          <w:p w14:paraId="132E3F6E"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0442C49" w14:textId="675C73A6"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(0.233)</w:t>
            </w:r>
          </w:p>
        </w:tc>
        <w:tc>
          <w:tcPr>
            <w:tcW w:w="2218" w:type="dxa"/>
            <w:tcBorders>
              <w:top w:val="nil"/>
              <w:left w:val="nil"/>
              <w:bottom w:val="nil"/>
              <w:right w:val="nil"/>
            </w:tcBorders>
          </w:tcPr>
          <w:p w14:paraId="0263D7BF" w14:textId="60CD88B6"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(0.235)</w:t>
            </w:r>
          </w:p>
        </w:tc>
      </w:tr>
      <w:tr w:rsidR="00775937" w:rsidRPr="00232F71" w14:paraId="0641A3E6" w14:textId="77777777" w:rsidTr="003143F7">
        <w:trPr>
          <w:cantSplit/>
          <w:jc w:val="center"/>
        </w:trPr>
        <w:tc>
          <w:tcPr>
            <w:tcW w:w="4339" w:type="dxa"/>
            <w:tcBorders>
              <w:top w:val="nil"/>
              <w:left w:val="nil"/>
              <w:bottom w:val="nil"/>
              <w:right w:val="nil"/>
            </w:tcBorders>
          </w:tcPr>
          <w:p w14:paraId="7AA8C109"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Unemployment</w:t>
            </w:r>
          </w:p>
        </w:tc>
        <w:tc>
          <w:tcPr>
            <w:tcW w:w="1665" w:type="dxa"/>
            <w:tcBorders>
              <w:top w:val="nil"/>
              <w:left w:val="nil"/>
              <w:bottom w:val="nil"/>
              <w:right w:val="nil"/>
            </w:tcBorders>
          </w:tcPr>
          <w:p w14:paraId="3702653D" w14:textId="6F185E76"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-0.061</w:t>
            </w:r>
          </w:p>
        </w:tc>
        <w:tc>
          <w:tcPr>
            <w:tcW w:w="2218" w:type="dxa"/>
            <w:tcBorders>
              <w:top w:val="nil"/>
              <w:left w:val="nil"/>
              <w:bottom w:val="nil"/>
              <w:right w:val="nil"/>
            </w:tcBorders>
          </w:tcPr>
          <w:p w14:paraId="71F2AF72" w14:textId="14ECD3B9"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-0.018</w:t>
            </w:r>
          </w:p>
        </w:tc>
      </w:tr>
      <w:tr w:rsidR="00775937" w:rsidRPr="00232F71" w14:paraId="37F18985" w14:textId="77777777" w:rsidTr="003143F7">
        <w:trPr>
          <w:cantSplit/>
          <w:jc w:val="center"/>
        </w:trPr>
        <w:tc>
          <w:tcPr>
            <w:tcW w:w="4339" w:type="dxa"/>
            <w:tcBorders>
              <w:top w:val="nil"/>
              <w:left w:val="nil"/>
              <w:bottom w:val="nil"/>
              <w:right w:val="nil"/>
            </w:tcBorders>
          </w:tcPr>
          <w:p w14:paraId="1F396F38"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96C87D0" w14:textId="5C83279D"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(0.042)</w:t>
            </w:r>
          </w:p>
        </w:tc>
        <w:tc>
          <w:tcPr>
            <w:tcW w:w="2218" w:type="dxa"/>
            <w:tcBorders>
              <w:top w:val="nil"/>
              <w:left w:val="nil"/>
              <w:bottom w:val="nil"/>
              <w:right w:val="nil"/>
            </w:tcBorders>
          </w:tcPr>
          <w:p w14:paraId="53A339E9" w14:textId="2E938FD9"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(0.072)</w:t>
            </w:r>
          </w:p>
        </w:tc>
      </w:tr>
      <w:tr w:rsidR="00775937" w:rsidRPr="00232F71" w14:paraId="0C4D69E7" w14:textId="77777777" w:rsidTr="003143F7">
        <w:trPr>
          <w:cantSplit/>
          <w:jc w:val="center"/>
        </w:trPr>
        <w:tc>
          <w:tcPr>
            <w:tcW w:w="4339" w:type="dxa"/>
            <w:tcBorders>
              <w:top w:val="nil"/>
              <w:left w:val="nil"/>
              <w:bottom w:val="nil"/>
              <w:right w:val="nil"/>
            </w:tcBorders>
          </w:tcPr>
          <w:p w14:paraId="4835800B"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Inflation Rate</w:t>
            </w:r>
          </w:p>
        </w:tc>
        <w:tc>
          <w:tcPr>
            <w:tcW w:w="1665" w:type="dxa"/>
            <w:tcBorders>
              <w:top w:val="nil"/>
              <w:left w:val="nil"/>
              <w:bottom w:val="nil"/>
              <w:right w:val="nil"/>
            </w:tcBorders>
          </w:tcPr>
          <w:p w14:paraId="477DFFD6" w14:textId="6E023B31"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0.061</w:t>
            </w:r>
          </w:p>
        </w:tc>
        <w:tc>
          <w:tcPr>
            <w:tcW w:w="2218" w:type="dxa"/>
            <w:tcBorders>
              <w:top w:val="nil"/>
              <w:left w:val="nil"/>
              <w:bottom w:val="nil"/>
              <w:right w:val="nil"/>
            </w:tcBorders>
          </w:tcPr>
          <w:p w14:paraId="47CC866A" w14:textId="66A5ABF4"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0.162</w:t>
            </w:r>
          </w:p>
        </w:tc>
      </w:tr>
      <w:tr w:rsidR="00775937" w:rsidRPr="00232F71" w14:paraId="792CE424" w14:textId="77777777" w:rsidTr="003143F7">
        <w:trPr>
          <w:cantSplit/>
          <w:jc w:val="center"/>
        </w:trPr>
        <w:tc>
          <w:tcPr>
            <w:tcW w:w="4339" w:type="dxa"/>
            <w:tcBorders>
              <w:top w:val="nil"/>
              <w:left w:val="nil"/>
              <w:bottom w:val="nil"/>
              <w:right w:val="nil"/>
            </w:tcBorders>
          </w:tcPr>
          <w:p w14:paraId="10E46AC8"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25E14669" w14:textId="7CC291DE"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(0.077)</w:t>
            </w:r>
          </w:p>
        </w:tc>
        <w:tc>
          <w:tcPr>
            <w:tcW w:w="2218" w:type="dxa"/>
            <w:tcBorders>
              <w:top w:val="nil"/>
              <w:left w:val="nil"/>
              <w:bottom w:val="nil"/>
              <w:right w:val="nil"/>
            </w:tcBorders>
          </w:tcPr>
          <w:p w14:paraId="4E56F61F" w14:textId="4F62F6DF"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(0.098)</w:t>
            </w:r>
          </w:p>
        </w:tc>
      </w:tr>
      <w:tr w:rsidR="00775937" w:rsidRPr="00232F71" w14:paraId="2A395B9D" w14:textId="77777777" w:rsidTr="003143F7">
        <w:trPr>
          <w:cantSplit/>
          <w:jc w:val="center"/>
        </w:trPr>
        <w:tc>
          <w:tcPr>
            <w:tcW w:w="4339" w:type="dxa"/>
            <w:tcBorders>
              <w:top w:val="nil"/>
              <w:left w:val="nil"/>
              <w:bottom w:val="nil"/>
              <w:right w:val="nil"/>
            </w:tcBorders>
          </w:tcPr>
          <w:p w14:paraId="4A3933F6"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GDP Growth</w:t>
            </w:r>
          </w:p>
        </w:tc>
        <w:tc>
          <w:tcPr>
            <w:tcW w:w="1665" w:type="dxa"/>
            <w:tcBorders>
              <w:top w:val="nil"/>
              <w:left w:val="nil"/>
              <w:bottom w:val="nil"/>
              <w:right w:val="nil"/>
            </w:tcBorders>
          </w:tcPr>
          <w:p w14:paraId="0F8B3A03" w14:textId="22A5A15B"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0.290**</w:t>
            </w:r>
          </w:p>
        </w:tc>
        <w:tc>
          <w:tcPr>
            <w:tcW w:w="2218" w:type="dxa"/>
            <w:tcBorders>
              <w:top w:val="nil"/>
              <w:left w:val="nil"/>
              <w:bottom w:val="nil"/>
              <w:right w:val="nil"/>
            </w:tcBorders>
          </w:tcPr>
          <w:p w14:paraId="6B3D502A" w14:textId="472BD974"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0.343**</w:t>
            </w:r>
          </w:p>
        </w:tc>
      </w:tr>
      <w:tr w:rsidR="00775937" w:rsidRPr="00232F71" w14:paraId="774272F9" w14:textId="77777777" w:rsidTr="003143F7">
        <w:trPr>
          <w:cantSplit/>
          <w:jc w:val="center"/>
        </w:trPr>
        <w:tc>
          <w:tcPr>
            <w:tcW w:w="4339" w:type="dxa"/>
            <w:tcBorders>
              <w:top w:val="nil"/>
              <w:left w:val="nil"/>
              <w:bottom w:val="nil"/>
              <w:right w:val="nil"/>
            </w:tcBorders>
          </w:tcPr>
          <w:p w14:paraId="757C4F5A"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3CFD2E2D" w14:textId="78421639"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(0.120)</w:t>
            </w:r>
          </w:p>
        </w:tc>
        <w:tc>
          <w:tcPr>
            <w:tcW w:w="2218" w:type="dxa"/>
            <w:tcBorders>
              <w:top w:val="nil"/>
              <w:left w:val="nil"/>
              <w:bottom w:val="nil"/>
              <w:right w:val="nil"/>
            </w:tcBorders>
          </w:tcPr>
          <w:p w14:paraId="57E13F33" w14:textId="41C3254B"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(0.143)</w:t>
            </w:r>
          </w:p>
        </w:tc>
      </w:tr>
      <w:tr w:rsidR="00775937" w:rsidRPr="00232F71" w14:paraId="615EBC0B" w14:textId="77777777" w:rsidTr="003143F7">
        <w:trPr>
          <w:cantSplit/>
          <w:jc w:val="center"/>
        </w:trPr>
        <w:tc>
          <w:tcPr>
            <w:tcW w:w="4339" w:type="dxa"/>
            <w:tcBorders>
              <w:top w:val="nil"/>
              <w:left w:val="nil"/>
              <w:bottom w:val="nil"/>
              <w:right w:val="nil"/>
            </w:tcBorders>
          </w:tcPr>
          <w:p w14:paraId="4B41A66E"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FDI Inflow</w:t>
            </w:r>
          </w:p>
        </w:tc>
        <w:tc>
          <w:tcPr>
            <w:tcW w:w="1665" w:type="dxa"/>
            <w:tcBorders>
              <w:top w:val="nil"/>
              <w:left w:val="nil"/>
              <w:bottom w:val="nil"/>
              <w:right w:val="nil"/>
            </w:tcBorders>
          </w:tcPr>
          <w:p w14:paraId="309A9A10" w14:textId="767A96B1"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-0.037</w:t>
            </w:r>
          </w:p>
        </w:tc>
        <w:tc>
          <w:tcPr>
            <w:tcW w:w="2218" w:type="dxa"/>
            <w:tcBorders>
              <w:top w:val="nil"/>
              <w:left w:val="nil"/>
              <w:bottom w:val="nil"/>
              <w:right w:val="nil"/>
            </w:tcBorders>
          </w:tcPr>
          <w:p w14:paraId="361511F5" w14:textId="57F40C72"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-0.077*</w:t>
            </w:r>
          </w:p>
        </w:tc>
      </w:tr>
      <w:tr w:rsidR="00775937" w:rsidRPr="00232F71" w14:paraId="04FB0331" w14:textId="77777777" w:rsidTr="003143F7">
        <w:trPr>
          <w:cantSplit/>
          <w:jc w:val="center"/>
        </w:trPr>
        <w:tc>
          <w:tcPr>
            <w:tcW w:w="4339" w:type="dxa"/>
            <w:tcBorders>
              <w:top w:val="nil"/>
              <w:left w:val="nil"/>
              <w:bottom w:val="nil"/>
              <w:right w:val="nil"/>
            </w:tcBorders>
          </w:tcPr>
          <w:p w14:paraId="0A60DC3F"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40EE2618" w14:textId="488E4CE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(0.029)</w:t>
            </w:r>
          </w:p>
        </w:tc>
        <w:tc>
          <w:tcPr>
            <w:tcW w:w="2218" w:type="dxa"/>
            <w:tcBorders>
              <w:top w:val="nil"/>
              <w:left w:val="nil"/>
              <w:bottom w:val="nil"/>
              <w:right w:val="nil"/>
            </w:tcBorders>
          </w:tcPr>
          <w:p w14:paraId="0B382BF5" w14:textId="16290B71"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(0.039)</w:t>
            </w:r>
          </w:p>
        </w:tc>
      </w:tr>
      <w:tr w:rsidR="00775937" w:rsidRPr="00232F71" w14:paraId="7A30DE1E" w14:textId="77777777" w:rsidTr="003143F7">
        <w:trPr>
          <w:cantSplit/>
          <w:jc w:val="center"/>
        </w:trPr>
        <w:tc>
          <w:tcPr>
            <w:tcW w:w="4339" w:type="dxa"/>
            <w:tcBorders>
              <w:top w:val="nil"/>
              <w:left w:val="nil"/>
              <w:bottom w:val="nil"/>
              <w:right w:val="nil"/>
            </w:tcBorders>
          </w:tcPr>
          <w:p w14:paraId="2CB61038"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Trade</w:t>
            </w:r>
          </w:p>
        </w:tc>
        <w:tc>
          <w:tcPr>
            <w:tcW w:w="1665" w:type="dxa"/>
            <w:tcBorders>
              <w:top w:val="nil"/>
              <w:left w:val="nil"/>
              <w:bottom w:val="nil"/>
              <w:right w:val="nil"/>
            </w:tcBorders>
          </w:tcPr>
          <w:p w14:paraId="5F990EA1" w14:textId="3FA8B981"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-0.005</w:t>
            </w:r>
          </w:p>
        </w:tc>
        <w:tc>
          <w:tcPr>
            <w:tcW w:w="2218" w:type="dxa"/>
            <w:tcBorders>
              <w:top w:val="nil"/>
              <w:left w:val="nil"/>
              <w:bottom w:val="nil"/>
              <w:right w:val="nil"/>
            </w:tcBorders>
          </w:tcPr>
          <w:p w14:paraId="0DD331F9" w14:textId="46E16055"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0.023</w:t>
            </w:r>
          </w:p>
        </w:tc>
      </w:tr>
      <w:tr w:rsidR="00775937" w:rsidRPr="00232F71" w14:paraId="6EBFEF8A" w14:textId="77777777" w:rsidTr="003143F7">
        <w:trPr>
          <w:cantSplit/>
          <w:jc w:val="center"/>
        </w:trPr>
        <w:tc>
          <w:tcPr>
            <w:tcW w:w="4339" w:type="dxa"/>
            <w:tcBorders>
              <w:top w:val="nil"/>
              <w:left w:val="nil"/>
              <w:bottom w:val="nil"/>
              <w:right w:val="nil"/>
            </w:tcBorders>
          </w:tcPr>
          <w:p w14:paraId="3FC61BBC"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2E22D86F" w14:textId="4F3967E2"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(0.005)</w:t>
            </w:r>
          </w:p>
        </w:tc>
        <w:tc>
          <w:tcPr>
            <w:tcW w:w="2218" w:type="dxa"/>
            <w:tcBorders>
              <w:top w:val="nil"/>
              <w:left w:val="nil"/>
              <w:bottom w:val="nil"/>
              <w:right w:val="nil"/>
            </w:tcBorders>
          </w:tcPr>
          <w:p w14:paraId="09D5EBB3" w14:textId="68531C1F"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(0.020)</w:t>
            </w:r>
          </w:p>
        </w:tc>
      </w:tr>
      <w:tr w:rsidR="00775937" w:rsidRPr="00232F71" w14:paraId="41264F9C" w14:textId="77777777" w:rsidTr="003143F7">
        <w:trPr>
          <w:cantSplit/>
          <w:trHeight w:val="279"/>
          <w:jc w:val="center"/>
        </w:trPr>
        <w:tc>
          <w:tcPr>
            <w:tcW w:w="4339" w:type="dxa"/>
            <w:tcBorders>
              <w:top w:val="nil"/>
              <w:left w:val="nil"/>
              <w:bottom w:val="nil"/>
              <w:right w:val="nil"/>
            </w:tcBorders>
          </w:tcPr>
          <w:p w14:paraId="54558634"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Honeymoon</w:t>
            </w:r>
          </w:p>
        </w:tc>
        <w:tc>
          <w:tcPr>
            <w:tcW w:w="1665" w:type="dxa"/>
            <w:tcBorders>
              <w:top w:val="nil"/>
              <w:left w:val="nil"/>
              <w:bottom w:val="nil"/>
              <w:right w:val="nil"/>
            </w:tcBorders>
          </w:tcPr>
          <w:p w14:paraId="700A6981" w14:textId="576AB4FD"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2.396***</w:t>
            </w:r>
          </w:p>
        </w:tc>
        <w:tc>
          <w:tcPr>
            <w:tcW w:w="2218" w:type="dxa"/>
            <w:tcBorders>
              <w:top w:val="nil"/>
              <w:left w:val="nil"/>
              <w:bottom w:val="nil"/>
              <w:right w:val="nil"/>
            </w:tcBorders>
          </w:tcPr>
          <w:p w14:paraId="5A7E7A4A" w14:textId="33AE450C"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2.417***</w:t>
            </w:r>
          </w:p>
        </w:tc>
      </w:tr>
      <w:tr w:rsidR="00775937" w:rsidRPr="00232F71" w14:paraId="351CCA12" w14:textId="77777777" w:rsidTr="003143F7">
        <w:trPr>
          <w:cantSplit/>
          <w:trHeight w:val="279"/>
          <w:jc w:val="center"/>
        </w:trPr>
        <w:tc>
          <w:tcPr>
            <w:tcW w:w="4339" w:type="dxa"/>
            <w:tcBorders>
              <w:top w:val="nil"/>
              <w:left w:val="nil"/>
              <w:bottom w:val="nil"/>
              <w:right w:val="nil"/>
            </w:tcBorders>
          </w:tcPr>
          <w:p w14:paraId="75C8EEA2"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3877AA53" w14:textId="3F9BAFDB"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(0.472)</w:t>
            </w:r>
          </w:p>
        </w:tc>
        <w:tc>
          <w:tcPr>
            <w:tcW w:w="2218" w:type="dxa"/>
            <w:tcBorders>
              <w:top w:val="nil"/>
              <w:left w:val="nil"/>
              <w:bottom w:val="nil"/>
              <w:right w:val="nil"/>
            </w:tcBorders>
          </w:tcPr>
          <w:p w14:paraId="61CDF42A" w14:textId="52B63DDF"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(0.492)</w:t>
            </w:r>
          </w:p>
        </w:tc>
      </w:tr>
      <w:tr w:rsidR="00775937" w:rsidRPr="00232F71" w14:paraId="6F887AE7" w14:textId="77777777" w:rsidTr="003143F7">
        <w:trPr>
          <w:cantSplit/>
          <w:jc w:val="center"/>
        </w:trPr>
        <w:tc>
          <w:tcPr>
            <w:tcW w:w="4339" w:type="dxa"/>
            <w:tcBorders>
              <w:top w:val="nil"/>
              <w:left w:val="nil"/>
              <w:bottom w:val="nil"/>
              <w:right w:val="nil"/>
            </w:tcBorders>
          </w:tcPr>
          <w:p w14:paraId="2C80F413"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Constant</w:t>
            </w:r>
          </w:p>
        </w:tc>
        <w:tc>
          <w:tcPr>
            <w:tcW w:w="1665" w:type="dxa"/>
            <w:tcBorders>
              <w:top w:val="nil"/>
              <w:left w:val="nil"/>
              <w:bottom w:val="nil"/>
              <w:right w:val="nil"/>
            </w:tcBorders>
          </w:tcPr>
          <w:p w14:paraId="6A204714" w14:textId="347081A2"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4.593**</w:t>
            </w:r>
          </w:p>
        </w:tc>
        <w:tc>
          <w:tcPr>
            <w:tcW w:w="2218" w:type="dxa"/>
            <w:tcBorders>
              <w:top w:val="nil"/>
              <w:left w:val="nil"/>
              <w:bottom w:val="nil"/>
              <w:right w:val="nil"/>
            </w:tcBorders>
          </w:tcPr>
          <w:p w14:paraId="7353C3B9" w14:textId="5B29F3B9"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-2.671</w:t>
            </w:r>
          </w:p>
        </w:tc>
      </w:tr>
      <w:tr w:rsidR="00775937" w:rsidRPr="00232F71" w14:paraId="3A816A69" w14:textId="77777777" w:rsidTr="003143F7">
        <w:trPr>
          <w:cantSplit/>
          <w:jc w:val="center"/>
        </w:trPr>
        <w:tc>
          <w:tcPr>
            <w:tcW w:w="4339" w:type="dxa"/>
            <w:tcBorders>
              <w:top w:val="nil"/>
              <w:left w:val="nil"/>
              <w:bottom w:val="nil"/>
              <w:right w:val="nil"/>
            </w:tcBorders>
          </w:tcPr>
          <w:p w14:paraId="61DFE2EE"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6511BDC5" w14:textId="7377F22C"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(2.027)</w:t>
            </w:r>
          </w:p>
        </w:tc>
        <w:tc>
          <w:tcPr>
            <w:tcW w:w="2218" w:type="dxa"/>
            <w:tcBorders>
              <w:top w:val="nil"/>
              <w:left w:val="nil"/>
              <w:bottom w:val="nil"/>
              <w:right w:val="nil"/>
            </w:tcBorders>
          </w:tcPr>
          <w:p w14:paraId="74AA0B53" w14:textId="5B926663"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(5.492)</w:t>
            </w:r>
          </w:p>
        </w:tc>
      </w:tr>
      <w:tr w:rsidR="00775937" w:rsidRPr="00232F71" w14:paraId="66829ED6" w14:textId="77777777" w:rsidTr="003143F7">
        <w:trPr>
          <w:cantSplit/>
          <w:jc w:val="center"/>
        </w:trPr>
        <w:tc>
          <w:tcPr>
            <w:tcW w:w="4339" w:type="dxa"/>
            <w:tcBorders>
              <w:top w:val="nil"/>
              <w:left w:val="nil"/>
              <w:bottom w:val="nil"/>
              <w:right w:val="nil"/>
            </w:tcBorders>
          </w:tcPr>
          <w:p w14:paraId="11DC1058"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Observations</w:t>
            </w:r>
          </w:p>
        </w:tc>
        <w:tc>
          <w:tcPr>
            <w:tcW w:w="1665" w:type="dxa"/>
            <w:tcBorders>
              <w:top w:val="nil"/>
              <w:left w:val="nil"/>
              <w:bottom w:val="nil"/>
              <w:right w:val="nil"/>
            </w:tcBorders>
          </w:tcPr>
          <w:p w14:paraId="426BBD69" w14:textId="1A6ECD18"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1,624</w:t>
            </w:r>
          </w:p>
        </w:tc>
        <w:tc>
          <w:tcPr>
            <w:tcW w:w="2218" w:type="dxa"/>
            <w:tcBorders>
              <w:top w:val="nil"/>
              <w:left w:val="nil"/>
              <w:bottom w:val="nil"/>
              <w:right w:val="nil"/>
            </w:tcBorders>
          </w:tcPr>
          <w:p w14:paraId="3A4E3CE3" w14:textId="27BEBF21"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1,463</w:t>
            </w:r>
          </w:p>
        </w:tc>
      </w:tr>
      <w:tr w:rsidR="00775937" w:rsidRPr="00232F71" w14:paraId="2E2602FF" w14:textId="77777777" w:rsidTr="003143F7">
        <w:trPr>
          <w:cantSplit/>
          <w:jc w:val="center"/>
        </w:trPr>
        <w:tc>
          <w:tcPr>
            <w:tcW w:w="4339" w:type="dxa"/>
            <w:tcBorders>
              <w:top w:val="nil"/>
              <w:left w:val="nil"/>
              <w:bottom w:val="nil"/>
              <w:right w:val="nil"/>
            </w:tcBorders>
          </w:tcPr>
          <w:p w14:paraId="3C1477CC"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Number of Countries</w:t>
            </w:r>
          </w:p>
        </w:tc>
        <w:tc>
          <w:tcPr>
            <w:tcW w:w="1665" w:type="dxa"/>
            <w:tcBorders>
              <w:top w:val="nil"/>
              <w:left w:val="nil"/>
              <w:bottom w:val="nil"/>
              <w:right w:val="nil"/>
            </w:tcBorders>
          </w:tcPr>
          <w:p w14:paraId="784490D7" w14:textId="5BB70B4F"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c>
          <w:tcPr>
            <w:tcW w:w="2218" w:type="dxa"/>
            <w:tcBorders>
              <w:top w:val="nil"/>
              <w:left w:val="nil"/>
              <w:bottom w:val="nil"/>
              <w:right w:val="nil"/>
            </w:tcBorders>
          </w:tcPr>
          <w:p w14:paraId="79759019" w14:textId="1839C9FE"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r>
      <w:tr w:rsidR="00775937" w:rsidRPr="00232F71" w14:paraId="476F96FC" w14:textId="77777777" w:rsidTr="003143F7">
        <w:tblPrEx>
          <w:tblBorders>
            <w:bottom w:val="single" w:sz="6" w:space="0" w:color="auto"/>
          </w:tblBorders>
        </w:tblPrEx>
        <w:trPr>
          <w:cantSplit/>
          <w:jc w:val="center"/>
        </w:trPr>
        <w:tc>
          <w:tcPr>
            <w:tcW w:w="4339" w:type="dxa"/>
            <w:tcBorders>
              <w:top w:val="nil"/>
              <w:left w:val="nil"/>
              <w:bottom w:val="single" w:sz="6" w:space="0" w:color="auto"/>
              <w:right w:val="nil"/>
            </w:tcBorders>
          </w:tcPr>
          <w:p w14:paraId="034DCA7B" w14:textId="77777777"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R-squared</w:t>
            </w:r>
          </w:p>
        </w:tc>
        <w:tc>
          <w:tcPr>
            <w:tcW w:w="1665" w:type="dxa"/>
            <w:tcBorders>
              <w:top w:val="nil"/>
              <w:left w:val="nil"/>
              <w:bottom w:val="single" w:sz="6" w:space="0" w:color="auto"/>
              <w:right w:val="nil"/>
            </w:tcBorders>
          </w:tcPr>
          <w:p w14:paraId="5A5D7BFE" w14:textId="7C06C526"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0.829</w:t>
            </w:r>
          </w:p>
        </w:tc>
        <w:tc>
          <w:tcPr>
            <w:tcW w:w="2218" w:type="dxa"/>
            <w:tcBorders>
              <w:top w:val="nil"/>
              <w:left w:val="nil"/>
              <w:bottom w:val="single" w:sz="6" w:space="0" w:color="auto"/>
              <w:right w:val="nil"/>
            </w:tcBorders>
          </w:tcPr>
          <w:p w14:paraId="4F6A98AA" w14:textId="2AC645A2" w:rsidR="00775937" w:rsidRPr="00066AED" w:rsidRDefault="00775937" w:rsidP="0077593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0.822</w:t>
            </w:r>
          </w:p>
        </w:tc>
      </w:tr>
    </w:tbl>
    <w:p w14:paraId="1F002A99" w14:textId="6150B3B9" w:rsidR="00DA54CD" w:rsidRPr="00066AED" w:rsidRDefault="00DA54CD" w:rsidP="00DA54CD">
      <w:pPr>
        <w:tabs>
          <w:tab w:val="left" w:pos="1803"/>
        </w:tabs>
        <w:jc w:val="both"/>
        <w:outlineLvl w:val="0"/>
        <w:rPr>
          <w:rFonts w:ascii="Times New Roman" w:hAnsi="Times New Roman" w:cs="Times New Roman"/>
          <w:sz w:val="20"/>
          <w:szCs w:val="20"/>
        </w:rPr>
      </w:pPr>
      <w:r w:rsidRPr="00066AED">
        <w:rPr>
          <w:rFonts w:ascii="Times New Roman" w:hAnsi="Times New Roman" w:cs="Times New Roman"/>
          <w:sz w:val="20"/>
          <w:szCs w:val="20"/>
        </w:rPr>
        <w:lastRenderedPageBreak/>
        <w:t>Note: Panel</w:t>
      </w:r>
      <w:r w:rsidR="003143F7" w:rsidRPr="00066AED">
        <w:rPr>
          <w:rFonts w:ascii="Times New Roman" w:hAnsi="Times New Roman" w:cs="Times New Roman"/>
          <w:sz w:val="20"/>
          <w:szCs w:val="20"/>
        </w:rPr>
        <w:t>-c</w:t>
      </w:r>
      <w:r w:rsidRPr="00066AED">
        <w:rPr>
          <w:rFonts w:ascii="Times New Roman" w:hAnsi="Times New Roman" w:cs="Times New Roman"/>
          <w:sz w:val="20"/>
          <w:szCs w:val="20"/>
        </w:rPr>
        <w:t xml:space="preserve">orrected </w:t>
      </w:r>
      <w:r w:rsidR="003143F7" w:rsidRPr="00066AED">
        <w:rPr>
          <w:rFonts w:ascii="Times New Roman" w:hAnsi="Times New Roman" w:cs="Times New Roman"/>
          <w:sz w:val="20"/>
          <w:szCs w:val="20"/>
        </w:rPr>
        <w:t>s</w:t>
      </w:r>
      <w:r w:rsidRPr="00066AED">
        <w:rPr>
          <w:rFonts w:ascii="Times New Roman" w:hAnsi="Times New Roman" w:cs="Times New Roman"/>
          <w:sz w:val="20"/>
          <w:szCs w:val="20"/>
        </w:rPr>
        <w:t xml:space="preserve">tandard errors in parentheses. Coefficients for country and year dummies are not reported. *** p&lt;0.01, ** p&lt;0.05, * p&lt;0.1. In </w:t>
      </w:r>
      <w:r w:rsidR="00DC3FCC" w:rsidRPr="00066AED">
        <w:rPr>
          <w:rFonts w:ascii="Times New Roman" w:hAnsi="Times New Roman" w:cs="Times New Roman"/>
          <w:sz w:val="20"/>
          <w:szCs w:val="20"/>
        </w:rPr>
        <w:t>M</w:t>
      </w:r>
      <w:r w:rsidRPr="00066AED">
        <w:rPr>
          <w:rFonts w:ascii="Times New Roman" w:hAnsi="Times New Roman" w:cs="Times New Roman"/>
          <w:sz w:val="20"/>
          <w:szCs w:val="20"/>
        </w:rPr>
        <w:t xml:space="preserve">odel </w:t>
      </w:r>
      <w:r w:rsidR="00DC3FCC" w:rsidRPr="00066AED">
        <w:rPr>
          <w:rFonts w:ascii="Times New Roman" w:hAnsi="Times New Roman" w:cs="Times New Roman"/>
          <w:sz w:val="20"/>
          <w:szCs w:val="20"/>
        </w:rPr>
        <w:t>A1</w:t>
      </w:r>
      <w:r w:rsidRPr="00066AED">
        <w:rPr>
          <w:rFonts w:ascii="Times New Roman" w:hAnsi="Times New Roman" w:cs="Times New Roman"/>
          <w:sz w:val="20"/>
          <w:szCs w:val="20"/>
        </w:rPr>
        <w:t xml:space="preserve">, homeownership </w:t>
      </w:r>
      <w:r w:rsidR="003143F7" w:rsidRPr="00066AED">
        <w:rPr>
          <w:rFonts w:ascii="Times New Roman" w:hAnsi="Times New Roman" w:cs="Times New Roman"/>
          <w:sz w:val="20"/>
          <w:szCs w:val="20"/>
        </w:rPr>
        <w:t>denotes</w:t>
      </w:r>
      <w:r w:rsidRPr="00066AED">
        <w:rPr>
          <w:rFonts w:ascii="Times New Roman" w:hAnsi="Times New Roman" w:cs="Times New Roman"/>
          <w:sz w:val="20"/>
          <w:szCs w:val="20"/>
        </w:rPr>
        <w:t xml:space="preserve"> the dummy for countries with fewer homeowners. In </w:t>
      </w:r>
      <w:r w:rsidR="00DC3FCC" w:rsidRPr="00066AED">
        <w:rPr>
          <w:rFonts w:ascii="Times New Roman" w:hAnsi="Times New Roman" w:cs="Times New Roman"/>
          <w:sz w:val="20"/>
          <w:szCs w:val="20"/>
        </w:rPr>
        <w:t>M</w:t>
      </w:r>
      <w:r w:rsidRPr="00066AED">
        <w:rPr>
          <w:rFonts w:ascii="Times New Roman" w:hAnsi="Times New Roman" w:cs="Times New Roman"/>
          <w:sz w:val="20"/>
          <w:szCs w:val="20"/>
        </w:rPr>
        <w:t xml:space="preserve">odel </w:t>
      </w:r>
      <w:r w:rsidR="00DC3FCC" w:rsidRPr="00066AED">
        <w:rPr>
          <w:rFonts w:ascii="Times New Roman" w:hAnsi="Times New Roman" w:cs="Times New Roman"/>
          <w:sz w:val="20"/>
          <w:szCs w:val="20"/>
        </w:rPr>
        <w:t>A2</w:t>
      </w:r>
      <w:r w:rsidRPr="00066AED">
        <w:rPr>
          <w:rFonts w:ascii="Times New Roman" w:hAnsi="Times New Roman" w:cs="Times New Roman"/>
          <w:sz w:val="20"/>
          <w:szCs w:val="20"/>
        </w:rPr>
        <w:t xml:space="preserve"> homeownership </w:t>
      </w:r>
      <w:r w:rsidR="003143F7" w:rsidRPr="00066AED">
        <w:rPr>
          <w:rFonts w:ascii="Times New Roman" w:hAnsi="Times New Roman" w:cs="Times New Roman"/>
          <w:sz w:val="20"/>
          <w:szCs w:val="20"/>
        </w:rPr>
        <w:t xml:space="preserve">denotes </w:t>
      </w:r>
      <w:r w:rsidRPr="00066AED">
        <w:rPr>
          <w:rFonts w:ascii="Times New Roman" w:hAnsi="Times New Roman" w:cs="Times New Roman"/>
          <w:sz w:val="20"/>
          <w:szCs w:val="20"/>
        </w:rPr>
        <w:t xml:space="preserve">interpolated homeownership rate. </w:t>
      </w:r>
    </w:p>
    <w:p w14:paraId="10D51C6A" w14:textId="77777777" w:rsidR="00DA54CD" w:rsidRDefault="00DA54CD" w:rsidP="00DA54CD">
      <w:pPr>
        <w:spacing w:line="480" w:lineRule="auto"/>
        <w:jc w:val="both"/>
        <w:outlineLvl w:val="0"/>
        <w:rPr>
          <w:rFonts w:ascii="Times New Roman" w:hAnsi="Times New Roman" w:cs="Times New Roman"/>
        </w:rPr>
      </w:pPr>
    </w:p>
    <w:p w14:paraId="5AAFB5B2" w14:textId="1B13B97B" w:rsidR="00DA54CD" w:rsidRDefault="00DA54CD" w:rsidP="00DA54CD">
      <w:pPr>
        <w:spacing w:line="480" w:lineRule="auto"/>
        <w:jc w:val="both"/>
        <w:outlineLvl w:val="0"/>
        <w:rPr>
          <w:rFonts w:ascii="Times New Roman" w:hAnsi="Times New Roman" w:cs="Times New Roman"/>
        </w:rPr>
      </w:pPr>
      <w:r>
        <w:rPr>
          <w:rFonts w:ascii="Times New Roman" w:hAnsi="Times New Roman" w:cs="Times New Roman"/>
        </w:rPr>
        <w:t xml:space="preserve">To test the moderating impact of homeownership rates, we interact homeownership rates with the housing price changes and government partisanship. In Model </w:t>
      </w:r>
      <w:r w:rsidR="00DC3FCC">
        <w:rPr>
          <w:rFonts w:ascii="Times New Roman" w:hAnsi="Times New Roman" w:cs="Times New Roman"/>
        </w:rPr>
        <w:t>A1</w:t>
      </w:r>
      <w:r>
        <w:rPr>
          <w:rFonts w:ascii="Times New Roman" w:hAnsi="Times New Roman" w:cs="Times New Roman"/>
        </w:rPr>
        <w:t xml:space="preserve">, homeownership rate is measured using a dummy variable capturing countries with fewer homeowners, and </w:t>
      </w:r>
      <w:r w:rsidR="00066AED">
        <w:rPr>
          <w:rFonts w:ascii="Times New Roman" w:hAnsi="Times New Roman" w:cs="Times New Roman"/>
        </w:rPr>
        <w:t>homeownership</w:t>
      </w:r>
      <w:r>
        <w:rPr>
          <w:rFonts w:ascii="Times New Roman" w:hAnsi="Times New Roman" w:cs="Times New Roman"/>
        </w:rPr>
        <w:t xml:space="preserve"> rate is measured using linearly interpolated quarterly homeownership rate in Model </w:t>
      </w:r>
      <w:r w:rsidR="00DC3FCC">
        <w:rPr>
          <w:rFonts w:ascii="Times New Roman" w:hAnsi="Times New Roman" w:cs="Times New Roman"/>
        </w:rPr>
        <w:t>A2</w:t>
      </w:r>
      <w:r>
        <w:rPr>
          <w:rFonts w:ascii="Times New Roman" w:hAnsi="Times New Roman" w:cs="Times New Roman"/>
        </w:rPr>
        <w:t xml:space="preserve">. Models </w:t>
      </w:r>
      <w:r w:rsidR="00DC3FCC">
        <w:rPr>
          <w:rFonts w:ascii="Times New Roman" w:hAnsi="Times New Roman" w:cs="Times New Roman"/>
        </w:rPr>
        <w:t>A1</w:t>
      </w:r>
      <w:r>
        <w:rPr>
          <w:rFonts w:ascii="Times New Roman" w:hAnsi="Times New Roman" w:cs="Times New Roman"/>
        </w:rPr>
        <w:t xml:space="preserve"> and </w:t>
      </w:r>
      <w:r w:rsidR="00DC3FCC">
        <w:rPr>
          <w:rFonts w:ascii="Times New Roman" w:hAnsi="Times New Roman" w:cs="Times New Roman"/>
        </w:rPr>
        <w:t>A2</w:t>
      </w:r>
      <w:r>
        <w:rPr>
          <w:rFonts w:ascii="Times New Roman" w:hAnsi="Times New Roman" w:cs="Times New Roman"/>
        </w:rPr>
        <w:t xml:space="preserve"> in Table </w:t>
      </w:r>
      <w:r w:rsidR="00DC3FCC">
        <w:rPr>
          <w:rFonts w:ascii="Times New Roman" w:hAnsi="Times New Roman" w:cs="Times New Roman"/>
        </w:rPr>
        <w:t>A1</w:t>
      </w:r>
      <w:r>
        <w:rPr>
          <w:rFonts w:ascii="Times New Roman" w:hAnsi="Times New Roman" w:cs="Times New Roman"/>
        </w:rPr>
        <w:t xml:space="preserve"> show the coefficient estimates for</w:t>
      </w:r>
      <w:r>
        <w:rPr>
          <w:rFonts w:ascii="Times New Roman" w:hAnsi="Times New Roman" w:cs="Times New Roman" w:hint="eastAsia"/>
        </w:rPr>
        <w:t xml:space="preserve"> </w:t>
      </w:r>
      <w:r>
        <w:rPr>
          <w:rFonts w:ascii="Times New Roman" w:hAnsi="Times New Roman" w:cs="Times New Roman"/>
        </w:rPr>
        <w:t>including 3-way interactions among homeownership, housing price changes, and government partisanship.</w:t>
      </w:r>
      <w:r>
        <w:rPr>
          <w:rStyle w:val="FootnoteReference"/>
          <w:rFonts w:ascii="Times New Roman" w:hAnsi="Times New Roman" w:cs="Times New Roman"/>
        </w:rPr>
        <w:footnoteReference w:id="4"/>
      </w:r>
      <w:r>
        <w:rPr>
          <w:rFonts w:ascii="Times New Roman" w:hAnsi="Times New Roman" w:cs="Times New Roman"/>
        </w:rPr>
        <w:t xml:space="preserve"> It is not easy to interpret the modes with 3-way interaction term without considering how both homeownership and government partisanship moderate the marginal effect of housing price</w:t>
      </w:r>
      <w:r w:rsidR="003143F7">
        <w:rPr>
          <w:rFonts w:ascii="Times New Roman" w:hAnsi="Times New Roman" w:cs="Times New Roman"/>
        </w:rPr>
        <w:t>s</w:t>
      </w:r>
      <w:r>
        <w:rPr>
          <w:rFonts w:ascii="Times New Roman" w:hAnsi="Times New Roman" w:cs="Times New Roman"/>
        </w:rPr>
        <w:t xml:space="preserve">. Thus, using Model </w:t>
      </w:r>
      <w:r w:rsidR="00DC3FCC">
        <w:rPr>
          <w:rFonts w:ascii="Times New Roman" w:hAnsi="Times New Roman" w:cs="Times New Roman"/>
        </w:rPr>
        <w:t>A1</w:t>
      </w:r>
      <w:r>
        <w:rPr>
          <w:rFonts w:ascii="Times New Roman" w:hAnsi="Times New Roman" w:cs="Times New Roman"/>
        </w:rPr>
        <w:t xml:space="preserve"> estimates, we generate marginal effect plots</w:t>
      </w:r>
      <w:r w:rsidR="002D4AFB">
        <w:rPr>
          <w:rFonts w:ascii="Times New Roman" w:hAnsi="Times New Roman" w:cs="Times New Roman"/>
        </w:rPr>
        <w:t xml:space="preserve"> (Figure A1)</w:t>
      </w:r>
      <w:r>
        <w:rPr>
          <w:rFonts w:ascii="Times New Roman" w:hAnsi="Times New Roman" w:cs="Times New Roman"/>
        </w:rPr>
        <w:t xml:space="preserve"> for the change in housing price</w:t>
      </w:r>
      <w:r w:rsidR="003143F7">
        <w:rPr>
          <w:rFonts w:ascii="Times New Roman" w:hAnsi="Times New Roman" w:cs="Times New Roman"/>
        </w:rPr>
        <w:t>s</w:t>
      </w:r>
      <w:r>
        <w:rPr>
          <w:rFonts w:ascii="Times New Roman" w:hAnsi="Times New Roman" w:cs="Times New Roman"/>
        </w:rPr>
        <w:t xml:space="preserve"> across two different cases, countries with low homeownership rate and countries with high homeownership rate. The lower panel of Figure </w:t>
      </w:r>
      <w:r w:rsidR="002D4AFB">
        <w:rPr>
          <w:rFonts w:ascii="Times New Roman" w:hAnsi="Times New Roman" w:cs="Times New Roman"/>
        </w:rPr>
        <w:t>A1</w:t>
      </w:r>
      <w:r>
        <w:rPr>
          <w:rFonts w:ascii="Times New Roman" w:hAnsi="Times New Roman" w:cs="Times New Roman"/>
        </w:rPr>
        <w:t xml:space="preserve"> shows that housing price change</w:t>
      </w:r>
      <w:r w:rsidR="003143F7">
        <w:rPr>
          <w:rFonts w:ascii="Times New Roman" w:hAnsi="Times New Roman" w:cs="Times New Roman"/>
        </w:rPr>
        <w:t>s</w:t>
      </w:r>
      <w:r>
        <w:rPr>
          <w:rFonts w:ascii="Times New Roman" w:hAnsi="Times New Roman" w:cs="Times New Roman"/>
        </w:rPr>
        <w:t xml:space="preserve"> do not affect government popularity in countries with a low proportion of homeowners. Here, across all government types, housing price change</w:t>
      </w:r>
      <w:r w:rsidR="003143F7">
        <w:rPr>
          <w:rFonts w:ascii="Times New Roman" w:hAnsi="Times New Roman" w:cs="Times New Roman"/>
        </w:rPr>
        <w:t>s</w:t>
      </w:r>
      <w:r>
        <w:rPr>
          <w:rFonts w:ascii="Times New Roman" w:hAnsi="Times New Roman" w:cs="Times New Roman"/>
        </w:rPr>
        <w:t xml:space="preserve"> do not seem to affect government popularity. On the other hand, the upper panel of Figure </w:t>
      </w:r>
      <w:r w:rsidR="002D4AFB">
        <w:rPr>
          <w:rFonts w:ascii="Times New Roman" w:hAnsi="Times New Roman" w:cs="Times New Roman"/>
        </w:rPr>
        <w:t>A1</w:t>
      </w:r>
      <w:r>
        <w:rPr>
          <w:rFonts w:ascii="Times New Roman" w:hAnsi="Times New Roman" w:cs="Times New Roman"/>
        </w:rPr>
        <w:t xml:space="preserve"> </w:t>
      </w:r>
      <w:r>
        <w:rPr>
          <w:rFonts w:ascii="Times New Roman" w:hAnsi="Times New Roman" w:cs="Times New Roman"/>
          <w:lang w:eastAsia="ko-KR"/>
        </w:rPr>
        <w:t>indicates that housing price changes have greater importance in explaining government popularity among countries with greater homeownership rates. While housing price change</w:t>
      </w:r>
      <w:r w:rsidR="003143F7">
        <w:rPr>
          <w:rFonts w:ascii="Times New Roman" w:hAnsi="Times New Roman" w:cs="Times New Roman"/>
          <w:lang w:eastAsia="ko-KR"/>
        </w:rPr>
        <w:t>s</w:t>
      </w:r>
      <w:r>
        <w:rPr>
          <w:rFonts w:ascii="Times New Roman" w:hAnsi="Times New Roman" w:cs="Times New Roman"/>
          <w:lang w:eastAsia="ko-KR"/>
        </w:rPr>
        <w:t xml:space="preserve"> do not affect government popularity under non-right governments, it does affect government popularity under right governments, where more than 50 percent of cabinet members are from right parties. </w:t>
      </w:r>
    </w:p>
    <w:p w14:paraId="7F5418EA" w14:textId="5915D63F" w:rsidR="00DA54CD" w:rsidRDefault="00DA54CD" w:rsidP="00066AED">
      <w:pPr>
        <w:jc w:val="both"/>
        <w:outlineLvl w:val="0"/>
        <w:rPr>
          <w:rFonts w:ascii="Times New Roman" w:hAnsi="Times New Roman" w:cs="Times New Roman"/>
        </w:rPr>
      </w:pPr>
      <w:r>
        <w:rPr>
          <w:rFonts w:ascii="Times New Roman" w:hAnsi="Times New Roman" w:cs="Times New Roman"/>
        </w:rPr>
        <w:lastRenderedPageBreak/>
        <w:t>Figure</w:t>
      </w:r>
      <w:r w:rsidR="003143F7">
        <w:rPr>
          <w:rFonts w:ascii="Times New Roman" w:hAnsi="Times New Roman" w:cs="Times New Roman"/>
        </w:rPr>
        <w:t xml:space="preserve"> </w:t>
      </w:r>
      <w:r w:rsidR="00BC30B0">
        <w:rPr>
          <w:rFonts w:ascii="Times New Roman" w:hAnsi="Times New Roman" w:cs="Times New Roman"/>
        </w:rPr>
        <w:t>A1</w:t>
      </w:r>
      <w:r w:rsidR="003143F7">
        <w:rPr>
          <w:rFonts w:ascii="Times New Roman" w:hAnsi="Times New Roman" w:cs="Times New Roman"/>
        </w:rPr>
        <w:t>.</w:t>
      </w:r>
      <w:r w:rsidRPr="00184FA2">
        <w:rPr>
          <w:rFonts w:ascii="Times New Roman" w:hAnsi="Times New Roman" w:cs="Times New Roman"/>
        </w:rPr>
        <w:t xml:space="preserve"> Housing Price</w:t>
      </w:r>
      <w:r w:rsidR="003143F7">
        <w:rPr>
          <w:rFonts w:ascii="Times New Roman" w:hAnsi="Times New Roman" w:cs="Times New Roman"/>
        </w:rPr>
        <w:t>s</w:t>
      </w:r>
      <w:r w:rsidRPr="00184FA2">
        <w:rPr>
          <w:rFonts w:ascii="Times New Roman" w:hAnsi="Times New Roman" w:cs="Times New Roman"/>
        </w:rPr>
        <w:t xml:space="preserve">, Government Partisanship, </w:t>
      </w:r>
      <w:r>
        <w:rPr>
          <w:rFonts w:ascii="Times New Roman" w:hAnsi="Times New Roman" w:cs="Times New Roman"/>
        </w:rPr>
        <w:t xml:space="preserve">Homeownership, </w:t>
      </w:r>
      <w:r w:rsidRPr="00184FA2">
        <w:rPr>
          <w:rFonts w:ascii="Times New Roman" w:hAnsi="Times New Roman" w:cs="Times New Roman"/>
        </w:rPr>
        <w:t>and Government Popularity</w:t>
      </w:r>
    </w:p>
    <w:p w14:paraId="584CBEA5" w14:textId="23B23CC2" w:rsidR="00DA54CD" w:rsidRDefault="002D4AFB" w:rsidP="00DA54CD">
      <w:pPr>
        <w:spacing w:line="480" w:lineRule="auto"/>
        <w:jc w:val="center"/>
        <w:outlineLvl w:val="0"/>
        <w:rPr>
          <w:rFonts w:ascii="Times New Roman" w:hAnsi="Times New Roman" w:cs="Times New Roman"/>
        </w:rPr>
      </w:pPr>
      <w:r>
        <w:rPr>
          <w:rFonts w:ascii="Times New Roman" w:hAnsi="Times New Roman" w:cs="Times New Roman"/>
          <w:noProof/>
          <w:lang w:eastAsia="zh-CN"/>
        </w:rPr>
        <w:drawing>
          <wp:inline distT="0" distB="0" distL="0" distR="0" wp14:anchorId="5A5DAB0C" wp14:editId="6BE5B102">
            <wp:extent cx="3785925" cy="275329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a_20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1166" cy="2757102"/>
                    </a:xfrm>
                    <a:prstGeom prst="rect">
                      <a:avLst/>
                    </a:prstGeom>
                  </pic:spPr>
                </pic:pic>
              </a:graphicData>
            </a:graphic>
          </wp:inline>
        </w:drawing>
      </w:r>
      <w:r>
        <w:rPr>
          <w:rFonts w:ascii="Times New Roman" w:hAnsi="Times New Roman" w:cs="Times New Roman"/>
          <w:noProof/>
          <w:lang w:eastAsia="zh-CN"/>
        </w:rPr>
        <w:drawing>
          <wp:inline distT="0" distB="0" distL="0" distR="0" wp14:anchorId="2BBA23F8" wp14:editId="446B3FE9">
            <wp:extent cx="3801448" cy="276457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b_20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9118" cy="2770157"/>
                    </a:xfrm>
                    <a:prstGeom prst="rect">
                      <a:avLst/>
                    </a:prstGeom>
                  </pic:spPr>
                </pic:pic>
              </a:graphicData>
            </a:graphic>
          </wp:inline>
        </w:drawing>
      </w:r>
    </w:p>
    <w:p w14:paraId="133AAC11" w14:textId="35C90AAD" w:rsidR="00DA54CD" w:rsidRPr="00066AED" w:rsidRDefault="00DA54CD" w:rsidP="00DA54CD">
      <w:pPr>
        <w:jc w:val="both"/>
        <w:rPr>
          <w:rFonts w:ascii="Times New Roman" w:hAnsi="Times New Roman" w:cs="Times New Roman"/>
          <w:sz w:val="20"/>
          <w:szCs w:val="20"/>
          <w:lang w:eastAsia="ko-KR"/>
        </w:rPr>
      </w:pPr>
      <w:r w:rsidRPr="00066AED">
        <w:rPr>
          <w:rFonts w:ascii="Times New Roman" w:hAnsi="Times New Roman" w:cs="Times New Roman"/>
          <w:sz w:val="20"/>
          <w:szCs w:val="20"/>
          <w:lang w:eastAsia="ko-KR"/>
        </w:rPr>
        <w:t>Note: The y-axis shows the marginal effect of the change in real housing price</w:t>
      </w:r>
      <w:r w:rsidR="003143F7" w:rsidRPr="00066AED">
        <w:rPr>
          <w:rFonts w:ascii="Times New Roman" w:hAnsi="Times New Roman" w:cs="Times New Roman"/>
          <w:sz w:val="20"/>
          <w:szCs w:val="20"/>
          <w:lang w:eastAsia="ko-KR"/>
        </w:rPr>
        <w:t>s</w:t>
      </w:r>
      <w:r w:rsidRPr="00066AED">
        <w:rPr>
          <w:rFonts w:ascii="Times New Roman" w:hAnsi="Times New Roman" w:cs="Times New Roman"/>
          <w:sz w:val="20"/>
          <w:szCs w:val="20"/>
          <w:lang w:eastAsia="ko-KR"/>
        </w:rPr>
        <w:t xml:space="preserve">. The x-axis shows government partisanship. Greater values indicate more rightist positions. The solid line </w:t>
      </w:r>
      <w:r w:rsidR="003143F7" w:rsidRPr="00066AED">
        <w:rPr>
          <w:rFonts w:ascii="Times New Roman" w:hAnsi="Times New Roman" w:cs="Times New Roman"/>
          <w:sz w:val="20"/>
          <w:szCs w:val="20"/>
          <w:lang w:eastAsia="ko-KR"/>
        </w:rPr>
        <w:t>denotes</w:t>
      </w:r>
      <w:r w:rsidRPr="00066AED">
        <w:rPr>
          <w:rFonts w:ascii="Times New Roman" w:hAnsi="Times New Roman" w:cs="Times New Roman"/>
          <w:sz w:val="20"/>
          <w:szCs w:val="20"/>
          <w:lang w:eastAsia="ko-KR"/>
        </w:rPr>
        <w:t xml:space="preserve"> the marginal effect line and dashed lines </w:t>
      </w:r>
      <w:r w:rsidR="003143F7" w:rsidRPr="00066AED">
        <w:rPr>
          <w:rFonts w:ascii="Times New Roman" w:hAnsi="Times New Roman" w:cs="Times New Roman"/>
          <w:sz w:val="20"/>
          <w:szCs w:val="20"/>
          <w:lang w:eastAsia="ko-KR"/>
        </w:rPr>
        <w:t>denote</w:t>
      </w:r>
      <w:r w:rsidRPr="00066AED">
        <w:rPr>
          <w:rFonts w:ascii="Times New Roman" w:hAnsi="Times New Roman" w:cs="Times New Roman"/>
          <w:sz w:val="20"/>
          <w:szCs w:val="20"/>
          <w:lang w:eastAsia="ko-KR"/>
        </w:rPr>
        <w:t xml:space="preserve"> the 95% confidence intervals. The figure is based on </w:t>
      </w:r>
      <w:r w:rsidR="00DC3FCC" w:rsidRPr="00066AED">
        <w:rPr>
          <w:rFonts w:ascii="Times New Roman" w:hAnsi="Times New Roman" w:cs="Times New Roman"/>
          <w:sz w:val="20"/>
          <w:szCs w:val="20"/>
          <w:lang w:eastAsia="ko-KR"/>
        </w:rPr>
        <w:t>M</w:t>
      </w:r>
      <w:r w:rsidRPr="00066AED">
        <w:rPr>
          <w:rFonts w:ascii="Times New Roman" w:hAnsi="Times New Roman" w:cs="Times New Roman"/>
          <w:sz w:val="20"/>
          <w:szCs w:val="20"/>
          <w:lang w:eastAsia="ko-KR"/>
        </w:rPr>
        <w:t xml:space="preserve">odel </w:t>
      </w:r>
      <w:r w:rsidR="00DC3FCC" w:rsidRPr="00066AED">
        <w:rPr>
          <w:rFonts w:ascii="Times New Roman" w:hAnsi="Times New Roman" w:cs="Times New Roman"/>
          <w:sz w:val="20"/>
          <w:szCs w:val="20"/>
          <w:lang w:eastAsia="ko-KR"/>
        </w:rPr>
        <w:t>A1</w:t>
      </w:r>
      <w:r w:rsidRPr="00066AED">
        <w:rPr>
          <w:rFonts w:ascii="Times New Roman" w:hAnsi="Times New Roman" w:cs="Times New Roman"/>
          <w:sz w:val="20"/>
          <w:szCs w:val="20"/>
          <w:lang w:eastAsia="ko-KR"/>
        </w:rPr>
        <w:t xml:space="preserve"> estimates.</w:t>
      </w:r>
    </w:p>
    <w:p w14:paraId="4CE7BFC6" w14:textId="77777777" w:rsidR="00DA54CD" w:rsidRDefault="00DA54CD" w:rsidP="00DA54CD">
      <w:pPr>
        <w:spacing w:line="480" w:lineRule="auto"/>
        <w:jc w:val="both"/>
        <w:outlineLvl w:val="0"/>
        <w:rPr>
          <w:rFonts w:ascii="Times New Roman" w:hAnsi="Times New Roman" w:cs="Times New Roman"/>
          <w:b/>
        </w:rPr>
      </w:pPr>
    </w:p>
    <w:p w14:paraId="71B4E039" w14:textId="37B231D9" w:rsidR="00DA54CD" w:rsidRDefault="00DA54CD" w:rsidP="00DA54CD">
      <w:pPr>
        <w:spacing w:line="480" w:lineRule="auto"/>
        <w:jc w:val="both"/>
        <w:rPr>
          <w:rFonts w:ascii="Times New Roman" w:hAnsi="Times New Roman" w:cs="Times New Roman"/>
        </w:rPr>
      </w:pPr>
      <w:r>
        <w:rPr>
          <w:rFonts w:ascii="Times New Roman" w:hAnsi="Times New Roman" w:cs="Times New Roman"/>
        </w:rPr>
        <w:t xml:space="preserve">Using Model </w:t>
      </w:r>
      <w:r w:rsidR="00DC3FCC">
        <w:rPr>
          <w:rFonts w:ascii="Times New Roman" w:hAnsi="Times New Roman" w:cs="Times New Roman"/>
        </w:rPr>
        <w:t>A2</w:t>
      </w:r>
      <w:r>
        <w:rPr>
          <w:rFonts w:ascii="Times New Roman" w:hAnsi="Times New Roman" w:cs="Times New Roman"/>
        </w:rPr>
        <w:t xml:space="preserve"> estimates, Figure A</w:t>
      </w:r>
      <w:r w:rsidR="002D4AFB">
        <w:rPr>
          <w:rFonts w:ascii="Times New Roman" w:hAnsi="Times New Roman" w:cs="Times New Roman"/>
        </w:rPr>
        <w:t>2</w:t>
      </w:r>
      <w:r>
        <w:rPr>
          <w:rFonts w:ascii="Times New Roman" w:hAnsi="Times New Roman" w:cs="Times New Roman"/>
        </w:rPr>
        <w:t xml:space="preserve"> shows the marginal effect of housing price change</w:t>
      </w:r>
      <w:r w:rsidR="003143F7">
        <w:rPr>
          <w:rFonts w:ascii="Times New Roman" w:hAnsi="Times New Roman" w:cs="Times New Roman"/>
        </w:rPr>
        <w:t>s</w:t>
      </w:r>
      <w:r>
        <w:rPr>
          <w:rFonts w:ascii="Times New Roman" w:hAnsi="Times New Roman" w:cs="Times New Roman"/>
        </w:rPr>
        <w:t xml:space="preserve"> across two different countries. </w:t>
      </w:r>
      <w:r w:rsidR="00066AED">
        <w:rPr>
          <w:rFonts w:ascii="Times New Roman" w:hAnsi="Times New Roman" w:cs="Times New Roman"/>
        </w:rPr>
        <w:t xml:space="preserve">For easier interpretation, we generate marginal effect plots by fixing homeownership rate based on two country cases: One from Germany (average homeownership </w:t>
      </w:r>
      <w:r w:rsidR="00066AED">
        <w:rPr>
          <w:rFonts w:ascii="Times New Roman" w:hAnsi="Times New Roman" w:cs="Times New Roman"/>
        </w:rPr>
        <w:lastRenderedPageBreak/>
        <w:t>rate is 42.4%) and the other from Australia (average homeownership rate is 69.2%).</w:t>
      </w:r>
      <w:r w:rsidR="00066AED">
        <w:rPr>
          <w:rStyle w:val="FootnoteReference"/>
          <w:rFonts w:ascii="Times New Roman" w:hAnsi="Times New Roman" w:cs="Times New Roman"/>
        </w:rPr>
        <w:footnoteReference w:id="5"/>
      </w:r>
      <w:r w:rsidR="00066AED">
        <w:rPr>
          <w:rFonts w:ascii="Times New Roman" w:hAnsi="Times New Roman" w:cs="Times New Roman"/>
        </w:rPr>
        <w:t xml:space="preserve"> Similar to Figure A1, Figure A2 shows that a change in housing prices seems to increase government popularity only in countries with greater homeownership rates. </w:t>
      </w:r>
      <w:r>
        <w:rPr>
          <w:rFonts w:ascii="Times New Roman" w:hAnsi="Times New Roman" w:cs="Times New Roman"/>
        </w:rPr>
        <w:t>In these countries, mostly right incumbents get rewards from housing price increases while housing price change</w:t>
      </w:r>
      <w:r w:rsidR="003143F7">
        <w:rPr>
          <w:rFonts w:ascii="Times New Roman" w:hAnsi="Times New Roman" w:cs="Times New Roman"/>
        </w:rPr>
        <w:t>s</w:t>
      </w:r>
      <w:r>
        <w:rPr>
          <w:rFonts w:ascii="Times New Roman" w:hAnsi="Times New Roman" w:cs="Times New Roman"/>
        </w:rPr>
        <w:t xml:space="preserve"> do not relate to government popularity in non-right governments. However, housing price change</w:t>
      </w:r>
      <w:r w:rsidR="003143F7">
        <w:rPr>
          <w:rFonts w:ascii="Times New Roman" w:hAnsi="Times New Roman" w:cs="Times New Roman"/>
        </w:rPr>
        <w:t>s</w:t>
      </w:r>
      <w:r>
        <w:rPr>
          <w:rFonts w:ascii="Times New Roman" w:hAnsi="Times New Roman" w:cs="Times New Roman"/>
        </w:rPr>
        <w:t xml:space="preserve"> do not seem to affect government popularity in low homeownership countries such as Germany. These results are consistent with our argument that homeowners reward incumbent governments with rising housing prices because </w:t>
      </w:r>
      <w:r w:rsidR="003143F7">
        <w:rPr>
          <w:rFonts w:ascii="Times New Roman" w:hAnsi="Times New Roman" w:cs="Times New Roman"/>
        </w:rPr>
        <w:t xml:space="preserve">a </w:t>
      </w:r>
      <w:r>
        <w:rPr>
          <w:rFonts w:ascii="Times New Roman" w:hAnsi="Times New Roman" w:cs="Times New Roman"/>
        </w:rPr>
        <w:t>rise in housing price</w:t>
      </w:r>
      <w:r w:rsidR="003143F7">
        <w:rPr>
          <w:rFonts w:ascii="Times New Roman" w:hAnsi="Times New Roman" w:cs="Times New Roman"/>
        </w:rPr>
        <w:t>s</w:t>
      </w:r>
      <w:r>
        <w:rPr>
          <w:rFonts w:ascii="Times New Roman" w:hAnsi="Times New Roman" w:cs="Times New Roman"/>
        </w:rPr>
        <w:t xml:space="preserve"> materially benefit</w:t>
      </w:r>
      <w:r w:rsidR="003143F7">
        <w:rPr>
          <w:rFonts w:ascii="Times New Roman" w:hAnsi="Times New Roman" w:cs="Times New Roman"/>
        </w:rPr>
        <w:t>s</w:t>
      </w:r>
      <w:r>
        <w:rPr>
          <w:rFonts w:ascii="Times New Roman" w:hAnsi="Times New Roman" w:cs="Times New Roman"/>
        </w:rPr>
        <w:t xml:space="preserve"> homeowners. Thus, the impact of housing price change</w:t>
      </w:r>
      <w:r w:rsidR="003143F7">
        <w:rPr>
          <w:rFonts w:ascii="Times New Roman" w:hAnsi="Times New Roman" w:cs="Times New Roman"/>
        </w:rPr>
        <w:t>s</w:t>
      </w:r>
      <w:r>
        <w:rPr>
          <w:rFonts w:ascii="Times New Roman" w:hAnsi="Times New Roman" w:cs="Times New Roman"/>
        </w:rPr>
        <w:t xml:space="preserve"> would be less </w:t>
      </w:r>
      <w:r w:rsidR="00066AED">
        <w:rPr>
          <w:rFonts w:ascii="Times New Roman" w:hAnsi="Times New Roman" w:cs="Times New Roman"/>
        </w:rPr>
        <w:t>pronounced</w:t>
      </w:r>
      <w:r>
        <w:rPr>
          <w:rFonts w:ascii="Times New Roman" w:hAnsi="Times New Roman" w:cs="Times New Roman"/>
        </w:rPr>
        <w:t xml:space="preserve"> in countries with fewer homeownership rates.  </w:t>
      </w:r>
    </w:p>
    <w:p w14:paraId="3831349F" w14:textId="77777777" w:rsidR="00B65770" w:rsidRDefault="00B65770" w:rsidP="00DA54CD">
      <w:pPr>
        <w:spacing w:line="480" w:lineRule="auto"/>
        <w:jc w:val="both"/>
        <w:rPr>
          <w:rFonts w:ascii="Times New Roman" w:hAnsi="Times New Roman" w:cs="Times New Roman"/>
        </w:rPr>
      </w:pPr>
    </w:p>
    <w:p w14:paraId="3484911D" w14:textId="5EE1126B" w:rsidR="00426B1A" w:rsidRDefault="00426B1A" w:rsidP="00426B1A">
      <w:pPr>
        <w:jc w:val="both"/>
        <w:outlineLvl w:val="0"/>
        <w:rPr>
          <w:rFonts w:ascii="Times New Roman" w:hAnsi="Times New Roman" w:cs="Times New Roman"/>
        </w:rPr>
      </w:pPr>
      <w:r>
        <w:rPr>
          <w:rFonts w:ascii="Times New Roman" w:hAnsi="Times New Roman" w:cs="Times New Roman"/>
        </w:rPr>
        <w:t>Figure A2</w:t>
      </w:r>
      <w:r w:rsidRPr="00184FA2">
        <w:rPr>
          <w:rFonts w:ascii="Times New Roman" w:hAnsi="Times New Roman" w:cs="Times New Roman"/>
        </w:rPr>
        <w:t xml:space="preserve"> Housing Price</w:t>
      </w:r>
      <w:r w:rsidR="003143F7">
        <w:rPr>
          <w:rFonts w:ascii="Times New Roman" w:hAnsi="Times New Roman" w:cs="Times New Roman"/>
        </w:rPr>
        <w:t>s</w:t>
      </w:r>
      <w:r w:rsidRPr="00184FA2">
        <w:rPr>
          <w:rFonts w:ascii="Times New Roman" w:hAnsi="Times New Roman" w:cs="Times New Roman"/>
        </w:rPr>
        <w:t xml:space="preserve">, Government Partisanship, </w:t>
      </w:r>
      <w:r>
        <w:rPr>
          <w:rFonts w:ascii="Times New Roman" w:hAnsi="Times New Roman" w:cs="Times New Roman"/>
        </w:rPr>
        <w:t xml:space="preserve">Interpolated </w:t>
      </w:r>
      <w:r w:rsidR="003143F7">
        <w:rPr>
          <w:rFonts w:ascii="Times New Roman" w:hAnsi="Times New Roman" w:cs="Times New Roman"/>
        </w:rPr>
        <w:t>H</w:t>
      </w:r>
      <w:r>
        <w:rPr>
          <w:rFonts w:ascii="Times New Roman" w:hAnsi="Times New Roman" w:cs="Times New Roman"/>
        </w:rPr>
        <w:t xml:space="preserve">omeownership, </w:t>
      </w:r>
      <w:r w:rsidRPr="00184FA2">
        <w:rPr>
          <w:rFonts w:ascii="Times New Roman" w:hAnsi="Times New Roman" w:cs="Times New Roman"/>
        </w:rPr>
        <w:t>and Government Popularity</w:t>
      </w:r>
    </w:p>
    <w:p w14:paraId="5CBFE3CB" w14:textId="46038B75" w:rsidR="00426B1A" w:rsidRDefault="005E25A7" w:rsidP="00426B1A">
      <w:pPr>
        <w:spacing w:line="480" w:lineRule="auto"/>
        <w:jc w:val="center"/>
        <w:outlineLvl w:val="0"/>
        <w:rPr>
          <w:rFonts w:ascii="Times New Roman" w:hAnsi="Times New Roman" w:cs="Times New Roman"/>
          <w:lang w:eastAsia="ko-KR"/>
        </w:rPr>
      </w:pPr>
      <w:r>
        <w:rPr>
          <w:rFonts w:ascii="Times New Roman" w:hAnsi="Times New Roman" w:cs="Times New Roman"/>
          <w:noProof/>
          <w:lang w:eastAsia="zh-CN"/>
        </w:rPr>
        <w:drawing>
          <wp:inline distT="0" distB="0" distL="0" distR="0" wp14:anchorId="3A52AF8D" wp14:editId="195EA0E8">
            <wp:extent cx="4436533" cy="322359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a1b_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3270" cy="3235758"/>
                    </a:xfrm>
                    <a:prstGeom prst="rect">
                      <a:avLst/>
                    </a:prstGeom>
                  </pic:spPr>
                </pic:pic>
              </a:graphicData>
            </a:graphic>
          </wp:inline>
        </w:drawing>
      </w:r>
    </w:p>
    <w:p w14:paraId="4892CFEB" w14:textId="1109E372" w:rsidR="00426B1A" w:rsidRDefault="005E25A7" w:rsidP="00426B1A">
      <w:pPr>
        <w:spacing w:line="480" w:lineRule="auto"/>
        <w:jc w:val="center"/>
        <w:outlineLvl w:val="0"/>
        <w:rPr>
          <w:rFonts w:ascii="Times New Roman" w:hAnsi="Times New Roman" w:cs="Times New Roman"/>
          <w:lang w:eastAsia="ko-KR"/>
        </w:rPr>
      </w:pPr>
      <w:r>
        <w:rPr>
          <w:rFonts w:ascii="Times New Roman" w:hAnsi="Times New Roman" w:cs="Times New Roman"/>
          <w:noProof/>
          <w:lang w:eastAsia="zh-CN"/>
        </w:rPr>
        <w:lastRenderedPageBreak/>
        <w:drawing>
          <wp:inline distT="0" distB="0" distL="0" distR="0" wp14:anchorId="00AB27E2" wp14:editId="5826D127">
            <wp:extent cx="4514238" cy="32800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a1_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8151" cy="3282900"/>
                    </a:xfrm>
                    <a:prstGeom prst="rect">
                      <a:avLst/>
                    </a:prstGeom>
                  </pic:spPr>
                </pic:pic>
              </a:graphicData>
            </a:graphic>
          </wp:inline>
        </w:drawing>
      </w:r>
    </w:p>
    <w:p w14:paraId="433F36CC" w14:textId="063F7448" w:rsidR="00426B1A" w:rsidRPr="00066AED" w:rsidRDefault="00426B1A" w:rsidP="00426B1A">
      <w:pPr>
        <w:jc w:val="both"/>
        <w:rPr>
          <w:rFonts w:ascii="Times New Roman" w:hAnsi="Times New Roman" w:cs="Times New Roman"/>
          <w:sz w:val="20"/>
          <w:szCs w:val="20"/>
          <w:lang w:eastAsia="ko-KR"/>
        </w:rPr>
      </w:pPr>
      <w:r w:rsidRPr="00066AED">
        <w:rPr>
          <w:rFonts w:ascii="Times New Roman" w:hAnsi="Times New Roman" w:cs="Times New Roman"/>
          <w:sz w:val="20"/>
          <w:szCs w:val="20"/>
          <w:lang w:eastAsia="ko-KR"/>
        </w:rPr>
        <w:t>Note: The y-axis shows the marginal effect of the change in real housing price</w:t>
      </w:r>
      <w:r w:rsidR="003143F7" w:rsidRPr="00066AED">
        <w:rPr>
          <w:rFonts w:ascii="Times New Roman" w:hAnsi="Times New Roman" w:cs="Times New Roman"/>
          <w:sz w:val="20"/>
          <w:szCs w:val="20"/>
          <w:lang w:eastAsia="ko-KR"/>
        </w:rPr>
        <w:t>s</w:t>
      </w:r>
      <w:r w:rsidRPr="00066AED">
        <w:rPr>
          <w:rFonts w:ascii="Times New Roman" w:hAnsi="Times New Roman" w:cs="Times New Roman"/>
          <w:sz w:val="20"/>
          <w:szCs w:val="20"/>
          <w:lang w:eastAsia="ko-KR"/>
        </w:rPr>
        <w:t xml:space="preserve">. The x-axis shows government partisanship. Greater values of x-axis indicate more rightist positions. The solid line </w:t>
      </w:r>
      <w:r w:rsidR="003143F7" w:rsidRPr="00066AED">
        <w:rPr>
          <w:rFonts w:ascii="Times New Roman" w:hAnsi="Times New Roman" w:cs="Times New Roman"/>
          <w:sz w:val="20"/>
          <w:szCs w:val="20"/>
          <w:lang w:eastAsia="ko-KR"/>
        </w:rPr>
        <w:t>denotes</w:t>
      </w:r>
      <w:r w:rsidRPr="00066AED">
        <w:rPr>
          <w:rFonts w:ascii="Times New Roman" w:hAnsi="Times New Roman" w:cs="Times New Roman"/>
          <w:sz w:val="20"/>
          <w:szCs w:val="20"/>
          <w:lang w:eastAsia="ko-KR"/>
        </w:rPr>
        <w:t xml:space="preserve"> the marginal effect line and dashed lines </w:t>
      </w:r>
      <w:r w:rsidR="003143F7" w:rsidRPr="00066AED">
        <w:rPr>
          <w:rFonts w:ascii="Times New Roman" w:hAnsi="Times New Roman" w:cs="Times New Roman"/>
          <w:sz w:val="20"/>
          <w:szCs w:val="20"/>
          <w:lang w:eastAsia="ko-KR"/>
        </w:rPr>
        <w:t>denote</w:t>
      </w:r>
      <w:r w:rsidRPr="00066AED">
        <w:rPr>
          <w:rFonts w:ascii="Times New Roman" w:hAnsi="Times New Roman" w:cs="Times New Roman"/>
          <w:sz w:val="20"/>
          <w:szCs w:val="20"/>
          <w:lang w:eastAsia="ko-KR"/>
        </w:rPr>
        <w:t xml:space="preserve"> the 95% confidence intervals. The figure is based on model 4’s estimates.</w:t>
      </w:r>
    </w:p>
    <w:p w14:paraId="12D5F0D3" w14:textId="77777777" w:rsidR="00426B1A" w:rsidRPr="00184FA2" w:rsidRDefault="00426B1A" w:rsidP="00DA54CD">
      <w:pPr>
        <w:spacing w:line="480" w:lineRule="auto"/>
        <w:jc w:val="both"/>
        <w:rPr>
          <w:rFonts w:ascii="Times New Roman" w:hAnsi="Times New Roman" w:cs="Times New Roman"/>
          <w:lang w:eastAsia="ko-KR"/>
        </w:rPr>
      </w:pPr>
    </w:p>
    <w:p w14:paraId="52DBE47D" w14:textId="77777777" w:rsidR="00762638" w:rsidRDefault="00762638">
      <w:pPr>
        <w:rPr>
          <w:rFonts w:ascii="Times New Roman" w:hAnsi="Times New Roman" w:cs="Times New Roman"/>
          <w:b/>
        </w:rPr>
      </w:pPr>
      <w:r>
        <w:rPr>
          <w:rFonts w:ascii="Times New Roman" w:hAnsi="Times New Roman" w:cs="Times New Roman"/>
          <w:b/>
        </w:rPr>
        <w:br w:type="page"/>
      </w:r>
    </w:p>
    <w:p w14:paraId="23A555D4" w14:textId="7EB7238D" w:rsidR="00841F5D" w:rsidRDefault="00841F5D" w:rsidP="00841F5D">
      <w:pPr>
        <w:spacing w:line="480" w:lineRule="auto"/>
        <w:jc w:val="both"/>
        <w:outlineLvl w:val="0"/>
        <w:rPr>
          <w:rFonts w:ascii="Times New Roman" w:hAnsi="Times New Roman" w:cs="Times New Roman"/>
          <w:b/>
        </w:rPr>
      </w:pPr>
      <w:r>
        <w:rPr>
          <w:rFonts w:ascii="Times New Roman" w:hAnsi="Times New Roman" w:cs="Times New Roman"/>
          <w:b/>
        </w:rPr>
        <w:lastRenderedPageBreak/>
        <w:t>A</w:t>
      </w:r>
      <w:r w:rsidR="000611D6">
        <w:rPr>
          <w:rFonts w:ascii="Times New Roman" w:hAnsi="Times New Roman" w:cs="Times New Roman"/>
          <w:b/>
        </w:rPr>
        <w:t>2</w:t>
      </w:r>
      <w:r>
        <w:rPr>
          <w:rFonts w:ascii="Times New Roman" w:hAnsi="Times New Roman" w:cs="Times New Roman"/>
          <w:b/>
        </w:rPr>
        <w:t>. Homeownership, Housing Price</w:t>
      </w:r>
      <w:r w:rsidR="000611D6">
        <w:rPr>
          <w:rFonts w:ascii="Times New Roman" w:hAnsi="Times New Roman" w:cs="Times New Roman"/>
          <w:b/>
        </w:rPr>
        <w:t xml:space="preserve"> Changes</w:t>
      </w:r>
      <w:r>
        <w:rPr>
          <w:rFonts w:ascii="Times New Roman" w:hAnsi="Times New Roman" w:cs="Times New Roman"/>
          <w:b/>
        </w:rPr>
        <w:t xml:space="preserve">, and </w:t>
      </w:r>
      <w:r w:rsidR="000611D6">
        <w:rPr>
          <w:rFonts w:ascii="Times New Roman" w:hAnsi="Times New Roman" w:cs="Times New Roman"/>
          <w:b/>
        </w:rPr>
        <w:t>Support for Incumbent Parties.</w:t>
      </w:r>
    </w:p>
    <w:p w14:paraId="66AAB90F" w14:textId="4A2F13FE" w:rsidR="000611D6" w:rsidRPr="00066AED" w:rsidRDefault="000611D6" w:rsidP="00066AED">
      <w:pPr>
        <w:spacing w:line="480" w:lineRule="auto"/>
        <w:jc w:val="both"/>
        <w:outlineLvl w:val="0"/>
        <w:rPr>
          <w:rFonts w:ascii="Times New Roman" w:hAnsi="Times New Roman" w:cs="Times New Roman"/>
          <w:color w:val="000000" w:themeColor="text1"/>
          <w:lang w:eastAsia="ko-KR"/>
        </w:rPr>
      </w:pPr>
      <w:r>
        <w:rPr>
          <w:rFonts w:ascii="Times New Roman" w:hAnsi="Times New Roman" w:cs="Times New Roman"/>
        </w:rPr>
        <w:t xml:space="preserve">Our micro-level analysis find that regional housing price changes mainly benefit the right incumbent party. However, some may still question how homeowners and non-homeowners respond to hosing price changes differently. To answer this question, using the same micro-level data in the United Kingdom </w:t>
      </w:r>
      <w:r w:rsidRPr="00066AED">
        <w:rPr>
          <w:rFonts w:ascii="Times New Roman" w:hAnsi="Times New Roman" w:cs="Times New Roman"/>
          <w:color w:val="000000" w:themeColor="text1"/>
        </w:rPr>
        <w:t>(</w:t>
      </w:r>
      <w:r w:rsidRPr="00066AED">
        <w:rPr>
          <w:rFonts w:ascii="Times New Roman" w:hAnsi="Times New Roman" w:cs="Times New Roman"/>
          <w:color w:val="000000" w:themeColor="text1"/>
          <w:lang w:eastAsia="ko-KR"/>
        </w:rPr>
        <w:t xml:space="preserve">BHPS), we run the models of estimating support for the Labour and </w:t>
      </w:r>
      <w:r w:rsidR="00066AED" w:rsidRPr="00066AED">
        <w:rPr>
          <w:rFonts w:ascii="Times New Roman" w:hAnsi="Times New Roman" w:cs="Times New Roman"/>
          <w:color w:val="000000" w:themeColor="text1"/>
          <w:lang w:eastAsia="ko-KR"/>
        </w:rPr>
        <w:t>Conservatives</w:t>
      </w:r>
      <w:r w:rsidRPr="00066AED">
        <w:rPr>
          <w:rFonts w:ascii="Times New Roman" w:hAnsi="Times New Roman" w:cs="Times New Roman"/>
          <w:color w:val="000000" w:themeColor="text1"/>
          <w:lang w:eastAsia="ko-KR"/>
        </w:rPr>
        <w:t xml:space="preserve"> incumbents. We use the same controls we previously used in Table 2 but change our dependent variable as the support for the incumbent Labour and the Conservatives, respectively. We divide the case of the incumbent Labour and the Conservatives because housing price change would have different impact on the left (Labour Party) and the right (Conservatives) government. </w:t>
      </w:r>
    </w:p>
    <w:p w14:paraId="430D5AA1" w14:textId="77777777" w:rsidR="00232F71" w:rsidRPr="00066AED" w:rsidRDefault="00232F71" w:rsidP="00232F71">
      <w:pPr>
        <w:rPr>
          <w:rFonts w:ascii="Times New Roman" w:hAnsi="Times New Roman" w:cs="Times New Roman"/>
          <w:color w:val="000000" w:themeColor="text1"/>
          <w:lang w:eastAsia="ko-KR"/>
        </w:rPr>
      </w:pPr>
    </w:p>
    <w:p w14:paraId="039E92BE" w14:textId="05C7C105" w:rsidR="00232F71" w:rsidRPr="00066AED" w:rsidRDefault="00232F71" w:rsidP="00232F71">
      <w:pPr>
        <w:rPr>
          <w:rFonts w:ascii="Times New Roman" w:hAnsi="Times New Roman" w:cs="Times New Roman"/>
          <w:i/>
          <w:color w:val="000000" w:themeColor="text1"/>
          <w:lang w:eastAsia="ko-KR"/>
        </w:rPr>
      </w:pPr>
      <w:r w:rsidRPr="00066AED">
        <w:rPr>
          <w:rFonts w:ascii="Times New Roman" w:hAnsi="Times New Roman" w:cs="Times New Roman"/>
          <w:i/>
          <w:color w:val="000000" w:themeColor="text1"/>
          <w:lang w:eastAsia="ko-KR"/>
        </w:rPr>
        <w:t>How do homeowners evaluate left-leaning governments when housing prices rise?</w:t>
      </w:r>
    </w:p>
    <w:p w14:paraId="5B44801B" w14:textId="6DF37ADA" w:rsidR="00232F71" w:rsidRPr="00066AED" w:rsidRDefault="00232F71" w:rsidP="00232F71">
      <w:pPr>
        <w:rPr>
          <w:rFonts w:ascii="Times New Roman" w:hAnsi="Times New Roman" w:cs="Times New Roman"/>
          <w:i/>
          <w:color w:val="000000" w:themeColor="text1"/>
          <w:lang w:eastAsia="ko-KR"/>
        </w:rPr>
      </w:pPr>
    </w:p>
    <w:p w14:paraId="3E8043BE" w14:textId="495E5967" w:rsidR="00762638" w:rsidRPr="00066AED" w:rsidRDefault="00232F71" w:rsidP="00066AED">
      <w:pPr>
        <w:spacing w:line="480" w:lineRule="auto"/>
        <w:rPr>
          <w:rFonts w:ascii="Times New Roman" w:hAnsi="Times New Roman" w:cs="Times New Roman"/>
          <w:color w:val="000000" w:themeColor="text1"/>
          <w:lang w:eastAsia="ko-KR"/>
        </w:rPr>
      </w:pPr>
      <w:r w:rsidRPr="00066AED">
        <w:rPr>
          <w:rFonts w:ascii="Times New Roman" w:hAnsi="Times New Roman" w:cs="Times New Roman"/>
          <w:color w:val="000000" w:themeColor="text1"/>
          <w:lang w:eastAsia="ko-KR"/>
        </w:rPr>
        <w:t xml:space="preserve">Model A3 in Table A2 shows the coefficient estimate of how housing price changes affect the support for left-leaning governments (Labour Party). It seems that homeownership itself does not affect the support for the incumbent Labour Party. However, individual housing price changes would have a negative impact on the Labour support. It may be because rising housing prices would make homeowners, particularly those who own expensive housing, would be more likely to support the Conservative Party because they recognize the right-wing party better represents the interest of homeowners. To test this possibility, we additionally estimate the model (Model A4) by including the interaction term between </w:t>
      </w:r>
      <w:r w:rsidR="00762638" w:rsidRPr="00066AED">
        <w:rPr>
          <w:rFonts w:ascii="Times New Roman" w:hAnsi="Times New Roman" w:cs="Times New Roman"/>
          <w:color w:val="000000" w:themeColor="text1"/>
          <w:lang w:eastAsia="ko-KR"/>
        </w:rPr>
        <w:t xml:space="preserve">individual </w:t>
      </w:r>
      <w:r w:rsidRPr="00066AED">
        <w:rPr>
          <w:rFonts w:ascii="Times New Roman" w:hAnsi="Times New Roman" w:cs="Times New Roman"/>
          <w:color w:val="000000" w:themeColor="text1"/>
          <w:lang w:eastAsia="ko-KR"/>
        </w:rPr>
        <w:t xml:space="preserve">housing price change and the value of individual housing. The coefficient estimate for this interaction term is negative and significant, indicating that homeowners of expensive housing are less likely to support the incumbent Labour Party with housing price increases. To better illustrate this effect, we create a Figure </w:t>
      </w:r>
      <w:r w:rsidR="00762638" w:rsidRPr="00066AED">
        <w:rPr>
          <w:rFonts w:ascii="Times New Roman" w:hAnsi="Times New Roman" w:cs="Times New Roman"/>
          <w:color w:val="000000" w:themeColor="text1"/>
          <w:lang w:eastAsia="ko-KR"/>
        </w:rPr>
        <w:t>A3</w:t>
      </w:r>
      <w:r w:rsidRPr="00066AED">
        <w:rPr>
          <w:rFonts w:ascii="Times New Roman" w:hAnsi="Times New Roman" w:cs="Times New Roman"/>
          <w:color w:val="000000" w:themeColor="text1"/>
          <w:lang w:eastAsia="ko-KR"/>
        </w:rPr>
        <w:t xml:space="preserve">, showing the marginal effect of housing price change conditioned </w:t>
      </w:r>
      <w:r w:rsidR="00762638" w:rsidRPr="00066AED">
        <w:rPr>
          <w:rFonts w:ascii="Times New Roman" w:hAnsi="Times New Roman" w:cs="Times New Roman"/>
          <w:color w:val="000000" w:themeColor="text1"/>
          <w:lang w:eastAsia="ko-KR"/>
        </w:rPr>
        <w:t>by</w:t>
      </w:r>
      <w:r w:rsidRPr="00066AED">
        <w:rPr>
          <w:rFonts w:ascii="Times New Roman" w:hAnsi="Times New Roman" w:cs="Times New Roman"/>
          <w:color w:val="000000" w:themeColor="text1"/>
          <w:lang w:eastAsia="ko-KR"/>
        </w:rPr>
        <w:t xml:space="preserve"> the housing price level.</w:t>
      </w:r>
      <w:r w:rsidR="00762638" w:rsidRPr="00066AED">
        <w:rPr>
          <w:rFonts w:ascii="Times New Roman" w:hAnsi="Times New Roman" w:cs="Times New Roman"/>
          <w:color w:val="000000" w:themeColor="text1"/>
          <w:lang w:eastAsia="ko-KR"/>
        </w:rPr>
        <w:t xml:space="preserve"> </w:t>
      </w:r>
      <w:r w:rsidR="00762638" w:rsidRPr="00066AED">
        <w:rPr>
          <w:rFonts w:ascii="Times New Roman" w:hAnsi="Times New Roman" w:cs="Times New Roman"/>
          <w:color w:val="000000" w:themeColor="text1"/>
          <w:lang w:eastAsia="ko-KR"/>
        </w:rPr>
        <w:lastRenderedPageBreak/>
        <w:t>Figure A3 suggests that</w:t>
      </w:r>
      <w:r w:rsidRPr="00066AED">
        <w:rPr>
          <w:rFonts w:ascii="Times New Roman" w:hAnsi="Times New Roman" w:cs="Times New Roman"/>
          <w:color w:val="000000" w:themeColor="text1"/>
          <w:lang w:eastAsia="ko-KR"/>
        </w:rPr>
        <w:t xml:space="preserve"> individuals with having housing value above 70,000 UK pounds would evaluate incumbent Labour party negatively </w:t>
      </w:r>
      <w:r w:rsidR="00762638" w:rsidRPr="00066AED">
        <w:rPr>
          <w:rFonts w:ascii="Times New Roman" w:hAnsi="Times New Roman" w:cs="Times New Roman"/>
          <w:color w:val="000000" w:themeColor="text1"/>
          <w:lang w:eastAsia="ko-KR"/>
        </w:rPr>
        <w:t>if</w:t>
      </w:r>
      <w:r w:rsidRPr="00066AED">
        <w:rPr>
          <w:rFonts w:ascii="Times New Roman" w:hAnsi="Times New Roman" w:cs="Times New Roman"/>
          <w:color w:val="000000" w:themeColor="text1"/>
          <w:lang w:eastAsia="ko-KR"/>
        </w:rPr>
        <w:t xml:space="preserve"> their housing price increases.  </w:t>
      </w:r>
    </w:p>
    <w:p w14:paraId="4F866C76" w14:textId="77777777" w:rsidR="00066AED" w:rsidRDefault="00066AED" w:rsidP="00066AED">
      <w:pPr>
        <w:spacing w:line="480" w:lineRule="auto"/>
        <w:outlineLvl w:val="0"/>
        <w:rPr>
          <w:rFonts w:ascii="Times New Roman" w:hAnsi="Times New Roman" w:cs="Times New Roman"/>
          <w:color w:val="000000" w:themeColor="text1"/>
        </w:rPr>
      </w:pPr>
    </w:p>
    <w:p w14:paraId="7B392221" w14:textId="43989484" w:rsidR="00232F71" w:rsidRPr="00066AED" w:rsidRDefault="00232F71" w:rsidP="00066AED">
      <w:pPr>
        <w:spacing w:line="480" w:lineRule="auto"/>
        <w:outlineLvl w:val="0"/>
        <w:rPr>
          <w:rFonts w:ascii="Times New Roman" w:eastAsia="Malgun Gothic" w:hAnsi="Times New Roman" w:cs="Times New Roman"/>
          <w:color w:val="000000" w:themeColor="text1"/>
        </w:rPr>
      </w:pPr>
      <w:r w:rsidRPr="00066AED">
        <w:rPr>
          <w:rFonts w:ascii="Times New Roman" w:hAnsi="Times New Roman" w:cs="Times New Roman"/>
          <w:color w:val="000000" w:themeColor="text1"/>
        </w:rPr>
        <w:t xml:space="preserve">Table </w:t>
      </w:r>
      <w:r w:rsidR="00B65770" w:rsidRPr="00066AED">
        <w:rPr>
          <w:rFonts w:ascii="Times New Roman" w:hAnsi="Times New Roman" w:cs="Times New Roman"/>
          <w:color w:val="000000" w:themeColor="text1"/>
        </w:rPr>
        <w:t>A2</w:t>
      </w:r>
      <w:r w:rsidRPr="00066AED">
        <w:rPr>
          <w:rFonts w:ascii="Times New Roman" w:hAnsi="Times New Roman" w:cs="Times New Roman"/>
          <w:color w:val="000000" w:themeColor="text1"/>
        </w:rPr>
        <w:t>. Housing Price and Support for Incumbent</w:t>
      </w:r>
    </w:p>
    <w:tbl>
      <w:tblPr>
        <w:tblW w:w="9214" w:type="dxa"/>
        <w:jc w:val="center"/>
        <w:tblLayout w:type="fixed"/>
        <w:tblCellMar>
          <w:left w:w="75" w:type="dxa"/>
          <w:right w:w="75" w:type="dxa"/>
        </w:tblCellMar>
        <w:tblLook w:val="0000" w:firstRow="0" w:lastRow="0" w:firstColumn="0" w:lastColumn="0" w:noHBand="0" w:noVBand="0"/>
      </w:tblPr>
      <w:tblGrid>
        <w:gridCol w:w="3216"/>
        <w:gridCol w:w="1499"/>
        <w:gridCol w:w="1500"/>
        <w:gridCol w:w="1499"/>
        <w:gridCol w:w="1500"/>
      </w:tblGrid>
      <w:tr w:rsidR="00066AED" w:rsidRPr="00066AED" w14:paraId="6E53EF88" w14:textId="77777777" w:rsidTr="005739F0">
        <w:trPr>
          <w:cantSplit/>
          <w:trHeight w:val="288"/>
          <w:jc w:val="center"/>
        </w:trPr>
        <w:tc>
          <w:tcPr>
            <w:tcW w:w="3216" w:type="dxa"/>
            <w:tcBorders>
              <w:top w:val="single" w:sz="6" w:space="0" w:color="auto"/>
              <w:left w:val="nil"/>
              <w:bottom w:val="single" w:sz="6" w:space="0" w:color="auto"/>
              <w:right w:val="nil"/>
            </w:tcBorders>
          </w:tcPr>
          <w:p w14:paraId="59DF33F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single" w:sz="6" w:space="0" w:color="auto"/>
              <w:left w:val="nil"/>
              <w:bottom w:val="single" w:sz="6" w:space="0" w:color="auto"/>
              <w:right w:val="nil"/>
            </w:tcBorders>
          </w:tcPr>
          <w:p w14:paraId="62DA4F3E" w14:textId="612B4D18"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Model </w:t>
            </w:r>
            <w:r w:rsidR="00762638" w:rsidRPr="00066AED">
              <w:rPr>
                <w:rFonts w:ascii="Times New Roman" w:hAnsi="Times New Roman" w:cs="Times New Roman"/>
                <w:color w:val="000000" w:themeColor="text1"/>
                <w:sz w:val="20"/>
                <w:szCs w:val="20"/>
              </w:rPr>
              <w:t>A3</w:t>
            </w:r>
          </w:p>
        </w:tc>
        <w:tc>
          <w:tcPr>
            <w:tcW w:w="1500" w:type="dxa"/>
            <w:tcBorders>
              <w:top w:val="single" w:sz="6" w:space="0" w:color="auto"/>
              <w:left w:val="nil"/>
              <w:bottom w:val="single" w:sz="6" w:space="0" w:color="auto"/>
              <w:right w:val="nil"/>
            </w:tcBorders>
          </w:tcPr>
          <w:p w14:paraId="6C1EF1A9" w14:textId="4C3B5E6D"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Model </w:t>
            </w:r>
            <w:r w:rsidR="00762638" w:rsidRPr="00066AED">
              <w:rPr>
                <w:rFonts w:ascii="Times New Roman" w:hAnsi="Times New Roman" w:cs="Times New Roman"/>
                <w:color w:val="000000" w:themeColor="text1"/>
                <w:sz w:val="20"/>
                <w:szCs w:val="20"/>
              </w:rPr>
              <w:t>A4</w:t>
            </w:r>
          </w:p>
        </w:tc>
        <w:tc>
          <w:tcPr>
            <w:tcW w:w="1499" w:type="dxa"/>
            <w:tcBorders>
              <w:top w:val="single" w:sz="6" w:space="0" w:color="auto"/>
              <w:left w:val="nil"/>
              <w:bottom w:val="single" w:sz="6" w:space="0" w:color="auto"/>
              <w:right w:val="nil"/>
            </w:tcBorders>
          </w:tcPr>
          <w:p w14:paraId="7A29CF0F" w14:textId="5F7BDEAD"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Model </w:t>
            </w:r>
            <w:r w:rsidR="00762638" w:rsidRPr="00066AED">
              <w:rPr>
                <w:rFonts w:ascii="Times New Roman" w:hAnsi="Times New Roman" w:cs="Times New Roman"/>
                <w:color w:val="000000" w:themeColor="text1"/>
                <w:sz w:val="20"/>
                <w:szCs w:val="20"/>
              </w:rPr>
              <w:t>A5</w:t>
            </w:r>
          </w:p>
        </w:tc>
        <w:tc>
          <w:tcPr>
            <w:tcW w:w="1500" w:type="dxa"/>
            <w:tcBorders>
              <w:top w:val="single" w:sz="6" w:space="0" w:color="auto"/>
              <w:left w:val="nil"/>
              <w:bottom w:val="single" w:sz="6" w:space="0" w:color="auto"/>
              <w:right w:val="nil"/>
            </w:tcBorders>
          </w:tcPr>
          <w:p w14:paraId="30F97D98" w14:textId="392BBAAC"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Model </w:t>
            </w:r>
            <w:r w:rsidR="00762638" w:rsidRPr="00066AED">
              <w:rPr>
                <w:rFonts w:ascii="Times New Roman" w:hAnsi="Times New Roman" w:cs="Times New Roman"/>
                <w:color w:val="000000" w:themeColor="text1"/>
                <w:sz w:val="20"/>
                <w:szCs w:val="20"/>
              </w:rPr>
              <w:t>A6</w:t>
            </w:r>
          </w:p>
        </w:tc>
      </w:tr>
      <w:tr w:rsidR="00066AED" w:rsidRPr="00066AED" w14:paraId="354D7D09" w14:textId="77777777" w:rsidTr="005739F0">
        <w:trPr>
          <w:cantSplit/>
          <w:trHeight w:val="288"/>
          <w:jc w:val="center"/>
        </w:trPr>
        <w:tc>
          <w:tcPr>
            <w:tcW w:w="3216" w:type="dxa"/>
            <w:tcBorders>
              <w:top w:val="single" w:sz="6" w:space="0" w:color="auto"/>
              <w:left w:val="nil"/>
              <w:bottom w:val="single" w:sz="6" w:space="0" w:color="auto"/>
              <w:right w:val="nil"/>
            </w:tcBorders>
          </w:tcPr>
          <w:p w14:paraId="251920E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single" w:sz="6" w:space="0" w:color="auto"/>
              <w:left w:val="nil"/>
              <w:bottom w:val="single" w:sz="6" w:space="0" w:color="auto"/>
              <w:right w:val="nil"/>
            </w:tcBorders>
          </w:tcPr>
          <w:p w14:paraId="5010185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Labour Incumbent</w:t>
            </w:r>
          </w:p>
        </w:tc>
        <w:tc>
          <w:tcPr>
            <w:tcW w:w="1500" w:type="dxa"/>
            <w:tcBorders>
              <w:top w:val="single" w:sz="6" w:space="0" w:color="auto"/>
              <w:left w:val="nil"/>
              <w:bottom w:val="single" w:sz="6" w:space="0" w:color="auto"/>
              <w:right w:val="nil"/>
            </w:tcBorders>
          </w:tcPr>
          <w:p w14:paraId="14833E1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Labour Incumbent</w:t>
            </w:r>
          </w:p>
        </w:tc>
        <w:tc>
          <w:tcPr>
            <w:tcW w:w="1499" w:type="dxa"/>
            <w:tcBorders>
              <w:top w:val="single" w:sz="6" w:space="0" w:color="auto"/>
              <w:left w:val="nil"/>
              <w:bottom w:val="single" w:sz="6" w:space="0" w:color="auto"/>
              <w:right w:val="nil"/>
            </w:tcBorders>
          </w:tcPr>
          <w:p w14:paraId="09F2BD5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Conservatives Incumbent</w:t>
            </w:r>
          </w:p>
        </w:tc>
        <w:tc>
          <w:tcPr>
            <w:tcW w:w="1500" w:type="dxa"/>
            <w:tcBorders>
              <w:top w:val="single" w:sz="6" w:space="0" w:color="auto"/>
              <w:left w:val="nil"/>
              <w:bottom w:val="single" w:sz="6" w:space="0" w:color="auto"/>
              <w:right w:val="nil"/>
            </w:tcBorders>
          </w:tcPr>
          <w:p w14:paraId="4055C40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Conservatives Incumbent</w:t>
            </w:r>
          </w:p>
        </w:tc>
      </w:tr>
      <w:tr w:rsidR="00066AED" w:rsidRPr="00066AED" w14:paraId="7FE147A8" w14:textId="77777777" w:rsidTr="005739F0">
        <w:trPr>
          <w:cantSplit/>
          <w:jc w:val="center"/>
        </w:trPr>
        <w:tc>
          <w:tcPr>
            <w:tcW w:w="3216" w:type="dxa"/>
            <w:tcBorders>
              <w:top w:val="nil"/>
              <w:left w:val="nil"/>
              <w:bottom w:val="nil"/>
              <w:right w:val="nil"/>
            </w:tcBorders>
          </w:tcPr>
          <w:p w14:paraId="78C282D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Labour Support (1)</w:t>
            </w:r>
          </w:p>
        </w:tc>
        <w:tc>
          <w:tcPr>
            <w:tcW w:w="1499" w:type="dxa"/>
            <w:tcBorders>
              <w:top w:val="nil"/>
              <w:left w:val="nil"/>
              <w:bottom w:val="nil"/>
              <w:right w:val="nil"/>
            </w:tcBorders>
          </w:tcPr>
          <w:p w14:paraId="5922FB6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2.264***</w:t>
            </w:r>
          </w:p>
        </w:tc>
        <w:tc>
          <w:tcPr>
            <w:tcW w:w="1500" w:type="dxa"/>
            <w:tcBorders>
              <w:top w:val="nil"/>
              <w:left w:val="nil"/>
              <w:bottom w:val="nil"/>
              <w:right w:val="nil"/>
            </w:tcBorders>
          </w:tcPr>
          <w:p w14:paraId="2E1465C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2.270***</w:t>
            </w:r>
          </w:p>
        </w:tc>
        <w:tc>
          <w:tcPr>
            <w:tcW w:w="1499" w:type="dxa"/>
            <w:tcBorders>
              <w:top w:val="nil"/>
              <w:left w:val="nil"/>
              <w:bottom w:val="nil"/>
              <w:right w:val="nil"/>
            </w:tcBorders>
          </w:tcPr>
          <w:p w14:paraId="5F9173A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6A0FEC1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r>
      <w:tr w:rsidR="00066AED" w:rsidRPr="00066AED" w14:paraId="41CD5898" w14:textId="77777777" w:rsidTr="005739F0">
        <w:trPr>
          <w:cantSplit/>
          <w:jc w:val="center"/>
        </w:trPr>
        <w:tc>
          <w:tcPr>
            <w:tcW w:w="3216" w:type="dxa"/>
            <w:tcBorders>
              <w:top w:val="nil"/>
              <w:left w:val="nil"/>
              <w:bottom w:val="nil"/>
              <w:right w:val="nil"/>
            </w:tcBorders>
          </w:tcPr>
          <w:p w14:paraId="0086EA4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52D73F9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(0.060)</w:t>
            </w:r>
          </w:p>
        </w:tc>
        <w:tc>
          <w:tcPr>
            <w:tcW w:w="1500" w:type="dxa"/>
            <w:tcBorders>
              <w:top w:val="nil"/>
              <w:left w:val="nil"/>
              <w:bottom w:val="nil"/>
              <w:right w:val="nil"/>
            </w:tcBorders>
          </w:tcPr>
          <w:p w14:paraId="26AFB03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(0.060)</w:t>
            </w:r>
          </w:p>
        </w:tc>
        <w:tc>
          <w:tcPr>
            <w:tcW w:w="1499" w:type="dxa"/>
            <w:tcBorders>
              <w:top w:val="nil"/>
              <w:left w:val="nil"/>
              <w:bottom w:val="nil"/>
              <w:right w:val="nil"/>
            </w:tcBorders>
          </w:tcPr>
          <w:p w14:paraId="3D07246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560CBD7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r>
      <w:tr w:rsidR="00066AED" w:rsidRPr="00066AED" w14:paraId="675A8315" w14:textId="77777777" w:rsidTr="005739F0">
        <w:trPr>
          <w:cantSplit/>
          <w:jc w:val="center"/>
        </w:trPr>
        <w:tc>
          <w:tcPr>
            <w:tcW w:w="3216" w:type="dxa"/>
            <w:tcBorders>
              <w:top w:val="nil"/>
              <w:left w:val="nil"/>
              <w:bottom w:val="nil"/>
              <w:right w:val="nil"/>
            </w:tcBorders>
          </w:tcPr>
          <w:p w14:paraId="7DCC9B4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Conservative Support (1)</w:t>
            </w:r>
          </w:p>
        </w:tc>
        <w:tc>
          <w:tcPr>
            <w:tcW w:w="1499" w:type="dxa"/>
            <w:tcBorders>
              <w:top w:val="nil"/>
              <w:left w:val="nil"/>
              <w:bottom w:val="nil"/>
              <w:right w:val="nil"/>
            </w:tcBorders>
          </w:tcPr>
          <w:p w14:paraId="2D6EE23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11EA356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610E56F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3.109***</w:t>
            </w:r>
          </w:p>
        </w:tc>
        <w:tc>
          <w:tcPr>
            <w:tcW w:w="1500" w:type="dxa"/>
            <w:tcBorders>
              <w:top w:val="nil"/>
              <w:left w:val="nil"/>
              <w:bottom w:val="nil"/>
              <w:right w:val="nil"/>
            </w:tcBorders>
          </w:tcPr>
          <w:p w14:paraId="7E2B8A0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3.112***</w:t>
            </w:r>
          </w:p>
        </w:tc>
      </w:tr>
      <w:tr w:rsidR="00066AED" w:rsidRPr="00066AED" w14:paraId="5C3D271C" w14:textId="77777777" w:rsidTr="005739F0">
        <w:trPr>
          <w:cantSplit/>
          <w:jc w:val="center"/>
        </w:trPr>
        <w:tc>
          <w:tcPr>
            <w:tcW w:w="3216" w:type="dxa"/>
            <w:tcBorders>
              <w:top w:val="nil"/>
              <w:left w:val="nil"/>
              <w:bottom w:val="nil"/>
              <w:right w:val="nil"/>
            </w:tcBorders>
          </w:tcPr>
          <w:p w14:paraId="1663AF5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094AA05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0EF59CC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7F8CEF4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(0.120)</w:t>
            </w:r>
          </w:p>
        </w:tc>
        <w:tc>
          <w:tcPr>
            <w:tcW w:w="1500" w:type="dxa"/>
            <w:tcBorders>
              <w:top w:val="nil"/>
              <w:left w:val="nil"/>
              <w:bottom w:val="nil"/>
              <w:right w:val="nil"/>
            </w:tcBorders>
          </w:tcPr>
          <w:p w14:paraId="5CC3BD2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(0.120)</w:t>
            </w:r>
          </w:p>
        </w:tc>
      </w:tr>
      <w:tr w:rsidR="00066AED" w:rsidRPr="00066AED" w14:paraId="4083100E" w14:textId="77777777" w:rsidTr="005739F0">
        <w:trPr>
          <w:cantSplit/>
          <w:jc w:val="center"/>
        </w:trPr>
        <w:tc>
          <w:tcPr>
            <w:tcW w:w="3216" w:type="dxa"/>
            <w:tcBorders>
              <w:top w:val="nil"/>
              <w:left w:val="nil"/>
              <w:bottom w:val="nil"/>
              <w:right w:val="nil"/>
            </w:tcBorders>
          </w:tcPr>
          <w:p w14:paraId="31124D1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DV</w:t>
            </w:r>
          </w:p>
        </w:tc>
        <w:tc>
          <w:tcPr>
            <w:tcW w:w="1499" w:type="dxa"/>
            <w:tcBorders>
              <w:top w:val="nil"/>
              <w:left w:val="nil"/>
              <w:bottom w:val="nil"/>
              <w:right w:val="nil"/>
            </w:tcBorders>
          </w:tcPr>
          <w:p w14:paraId="2625399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1.521***</w:t>
            </w:r>
          </w:p>
        </w:tc>
        <w:tc>
          <w:tcPr>
            <w:tcW w:w="1500" w:type="dxa"/>
            <w:tcBorders>
              <w:top w:val="nil"/>
              <w:left w:val="nil"/>
              <w:bottom w:val="nil"/>
              <w:right w:val="nil"/>
            </w:tcBorders>
          </w:tcPr>
          <w:p w14:paraId="7D1FFAF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1.517***</w:t>
            </w:r>
          </w:p>
        </w:tc>
        <w:tc>
          <w:tcPr>
            <w:tcW w:w="1499" w:type="dxa"/>
            <w:tcBorders>
              <w:top w:val="nil"/>
              <w:left w:val="nil"/>
              <w:bottom w:val="nil"/>
              <w:right w:val="nil"/>
            </w:tcBorders>
          </w:tcPr>
          <w:p w14:paraId="4EEC127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1.239***</w:t>
            </w:r>
          </w:p>
        </w:tc>
        <w:tc>
          <w:tcPr>
            <w:tcW w:w="1500" w:type="dxa"/>
            <w:tcBorders>
              <w:top w:val="nil"/>
              <w:left w:val="nil"/>
              <w:bottom w:val="nil"/>
              <w:right w:val="nil"/>
            </w:tcBorders>
          </w:tcPr>
          <w:p w14:paraId="518D9B1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1.238***</w:t>
            </w:r>
          </w:p>
        </w:tc>
      </w:tr>
      <w:tr w:rsidR="00066AED" w:rsidRPr="00066AED" w14:paraId="7C805B30" w14:textId="77777777" w:rsidTr="005739F0">
        <w:trPr>
          <w:cantSplit/>
          <w:jc w:val="center"/>
        </w:trPr>
        <w:tc>
          <w:tcPr>
            <w:tcW w:w="3216" w:type="dxa"/>
            <w:tcBorders>
              <w:top w:val="nil"/>
              <w:left w:val="nil"/>
              <w:bottom w:val="nil"/>
              <w:right w:val="nil"/>
            </w:tcBorders>
          </w:tcPr>
          <w:p w14:paraId="7F0BAEF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7E45322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(0.032)</w:t>
            </w:r>
          </w:p>
        </w:tc>
        <w:tc>
          <w:tcPr>
            <w:tcW w:w="1500" w:type="dxa"/>
            <w:tcBorders>
              <w:top w:val="nil"/>
              <w:left w:val="nil"/>
              <w:bottom w:val="nil"/>
              <w:right w:val="nil"/>
            </w:tcBorders>
          </w:tcPr>
          <w:p w14:paraId="3FA28B0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(0.032)</w:t>
            </w:r>
          </w:p>
        </w:tc>
        <w:tc>
          <w:tcPr>
            <w:tcW w:w="1499" w:type="dxa"/>
            <w:tcBorders>
              <w:top w:val="nil"/>
              <w:left w:val="nil"/>
              <w:bottom w:val="nil"/>
              <w:right w:val="nil"/>
            </w:tcBorders>
          </w:tcPr>
          <w:p w14:paraId="59BCDC5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(0.058)</w:t>
            </w:r>
          </w:p>
        </w:tc>
        <w:tc>
          <w:tcPr>
            <w:tcW w:w="1500" w:type="dxa"/>
            <w:tcBorders>
              <w:top w:val="nil"/>
              <w:left w:val="nil"/>
              <w:bottom w:val="nil"/>
              <w:right w:val="nil"/>
            </w:tcBorders>
          </w:tcPr>
          <w:p w14:paraId="3D5EE4E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(0.058)</w:t>
            </w:r>
          </w:p>
        </w:tc>
      </w:tr>
      <w:tr w:rsidR="00066AED" w:rsidRPr="00066AED" w14:paraId="1064AE03" w14:textId="77777777" w:rsidTr="005739F0">
        <w:trPr>
          <w:cantSplit/>
          <w:jc w:val="center"/>
        </w:trPr>
        <w:tc>
          <w:tcPr>
            <w:tcW w:w="3216" w:type="dxa"/>
            <w:tcBorders>
              <w:top w:val="nil"/>
              <w:left w:val="nil"/>
              <w:bottom w:val="nil"/>
              <w:right w:val="nil"/>
            </w:tcBorders>
          </w:tcPr>
          <w:p w14:paraId="6337488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Lagged Individual Housing Price </w:t>
            </w:r>
          </w:p>
        </w:tc>
        <w:tc>
          <w:tcPr>
            <w:tcW w:w="1499" w:type="dxa"/>
            <w:tcBorders>
              <w:top w:val="nil"/>
              <w:left w:val="nil"/>
              <w:bottom w:val="nil"/>
              <w:right w:val="nil"/>
            </w:tcBorders>
          </w:tcPr>
          <w:p w14:paraId="5AE577A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-0.087***</w:t>
            </w:r>
          </w:p>
        </w:tc>
        <w:tc>
          <w:tcPr>
            <w:tcW w:w="1500" w:type="dxa"/>
            <w:tcBorders>
              <w:top w:val="nil"/>
              <w:left w:val="nil"/>
              <w:bottom w:val="nil"/>
              <w:right w:val="nil"/>
            </w:tcBorders>
          </w:tcPr>
          <w:p w14:paraId="302CD02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-0.108***</w:t>
            </w:r>
          </w:p>
        </w:tc>
        <w:tc>
          <w:tcPr>
            <w:tcW w:w="1499" w:type="dxa"/>
            <w:tcBorders>
              <w:top w:val="nil"/>
              <w:left w:val="nil"/>
              <w:bottom w:val="nil"/>
              <w:right w:val="nil"/>
            </w:tcBorders>
          </w:tcPr>
          <w:p w14:paraId="423A841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0.056</w:t>
            </w:r>
          </w:p>
        </w:tc>
        <w:tc>
          <w:tcPr>
            <w:tcW w:w="1500" w:type="dxa"/>
            <w:tcBorders>
              <w:top w:val="nil"/>
              <w:left w:val="nil"/>
              <w:bottom w:val="nil"/>
              <w:right w:val="nil"/>
            </w:tcBorders>
          </w:tcPr>
          <w:p w14:paraId="59EA665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0.053</w:t>
            </w:r>
          </w:p>
        </w:tc>
      </w:tr>
      <w:tr w:rsidR="00066AED" w:rsidRPr="00066AED" w14:paraId="4536FAA3" w14:textId="77777777" w:rsidTr="005739F0">
        <w:trPr>
          <w:cantSplit/>
          <w:jc w:val="center"/>
        </w:trPr>
        <w:tc>
          <w:tcPr>
            <w:tcW w:w="3216" w:type="dxa"/>
            <w:tcBorders>
              <w:top w:val="nil"/>
              <w:left w:val="nil"/>
              <w:bottom w:val="nil"/>
              <w:right w:val="nil"/>
            </w:tcBorders>
          </w:tcPr>
          <w:p w14:paraId="0174687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69D903C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(0.017)</w:t>
            </w:r>
          </w:p>
        </w:tc>
        <w:tc>
          <w:tcPr>
            <w:tcW w:w="1500" w:type="dxa"/>
            <w:tcBorders>
              <w:top w:val="nil"/>
              <w:left w:val="nil"/>
              <w:bottom w:val="nil"/>
              <w:right w:val="nil"/>
            </w:tcBorders>
          </w:tcPr>
          <w:p w14:paraId="45730C5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(0.019)</w:t>
            </w:r>
          </w:p>
        </w:tc>
        <w:tc>
          <w:tcPr>
            <w:tcW w:w="1499" w:type="dxa"/>
            <w:tcBorders>
              <w:top w:val="nil"/>
              <w:left w:val="nil"/>
              <w:bottom w:val="nil"/>
              <w:right w:val="nil"/>
            </w:tcBorders>
          </w:tcPr>
          <w:p w14:paraId="69AD2E2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(0.107)</w:t>
            </w:r>
          </w:p>
        </w:tc>
        <w:tc>
          <w:tcPr>
            <w:tcW w:w="1500" w:type="dxa"/>
            <w:tcBorders>
              <w:top w:val="nil"/>
              <w:left w:val="nil"/>
              <w:bottom w:val="nil"/>
              <w:right w:val="nil"/>
            </w:tcBorders>
          </w:tcPr>
          <w:p w14:paraId="33CFC7F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(0.107)</w:t>
            </w:r>
          </w:p>
        </w:tc>
      </w:tr>
      <w:tr w:rsidR="00066AED" w:rsidRPr="00066AED" w14:paraId="609CE9DC" w14:textId="77777777" w:rsidTr="005739F0">
        <w:trPr>
          <w:cantSplit/>
          <w:jc w:val="center"/>
        </w:trPr>
        <w:tc>
          <w:tcPr>
            <w:tcW w:w="3216" w:type="dxa"/>
            <w:tcBorders>
              <w:top w:val="nil"/>
              <w:left w:val="nil"/>
              <w:bottom w:val="nil"/>
              <w:right w:val="nil"/>
            </w:tcBorders>
          </w:tcPr>
          <w:p w14:paraId="693A29FC" w14:textId="77777777" w:rsidR="00232F71" w:rsidRPr="00066AED" w:rsidRDefault="00232F71" w:rsidP="005739F0">
            <w:pPr>
              <w:widowControl w:val="0"/>
              <w:autoSpaceDE w:val="0"/>
              <w:autoSpaceDN w:val="0"/>
              <w:adjustRightInd w:val="0"/>
              <w:jc w:val="both"/>
              <w:rPr>
                <w:rFonts w:ascii="Times New Roman" w:eastAsia="Helvetica" w:hAnsi="Times New Roman" w:cs="Times New Roman"/>
                <w:color w:val="000000" w:themeColor="text1"/>
                <w:sz w:val="20"/>
                <w:szCs w:val="20"/>
              </w:rPr>
            </w:pPr>
            <w:r w:rsidRPr="00066AED">
              <w:rPr>
                <w:rFonts w:ascii="Times New Roman" w:eastAsia="Helvetica" w:hAnsi="Times New Roman" w:cs="Times New Roman"/>
                <w:color w:val="000000" w:themeColor="text1"/>
                <w:sz w:val="20"/>
                <w:szCs w:val="20"/>
              </w:rPr>
              <w:t>∆ Regional Housing Price</w:t>
            </w:r>
          </w:p>
        </w:tc>
        <w:tc>
          <w:tcPr>
            <w:tcW w:w="1499" w:type="dxa"/>
            <w:tcBorders>
              <w:top w:val="nil"/>
              <w:left w:val="nil"/>
              <w:bottom w:val="nil"/>
              <w:right w:val="nil"/>
            </w:tcBorders>
          </w:tcPr>
          <w:p w14:paraId="7769A28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0.002</w:t>
            </w:r>
          </w:p>
        </w:tc>
        <w:tc>
          <w:tcPr>
            <w:tcW w:w="1500" w:type="dxa"/>
            <w:tcBorders>
              <w:top w:val="nil"/>
              <w:left w:val="nil"/>
              <w:bottom w:val="nil"/>
              <w:right w:val="nil"/>
            </w:tcBorders>
          </w:tcPr>
          <w:p w14:paraId="2A8D0A2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-0.000</w:t>
            </w:r>
          </w:p>
        </w:tc>
        <w:tc>
          <w:tcPr>
            <w:tcW w:w="1499" w:type="dxa"/>
            <w:tcBorders>
              <w:top w:val="nil"/>
              <w:left w:val="nil"/>
              <w:bottom w:val="nil"/>
              <w:right w:val="nil"/>
            </w:tcBorders>
          </w:tcPr>
          <w:p w14:paraId="7FCB76C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0.007</w:t>
            </w:r>
          </w:p>
        </w:tc>
        <w:tc>
          <w:tcPr>
            <w:tcW w:w="1500" w:type="dxa"/>
            <w:tcBorders>
              <w:top w:val="nil"/>
              <w:left w:val="nil"/>
              <w:bottom w:val="nil"/>
              <w:right w:val="nil"/>
            </w:tcBorders>
          </w:tcPr>
          <w:p w14:paraId="3B986664"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0.036</w:t>
            </w:r>
          </w:p>
        </w:tc>
      </w:tr>
      <w:tr w:rsidR="00066AED" w:rsidRPr="00066AED" w14:paraId="70549C62" w14:textId="77777777" w:rsidTr="005739F0">
        <w:trPr>
          <w:cantSplit/>
          <w:jc w:val="center"/>
        </w:trPr>
        <w:tc>
          <w:tcPr>
            <w:tcW w:w="3216" w:type="dxa"/>
            <w:tcBorders>
              <w:top w:val="nil"/>
              <w:left w:val="nil"/>
              <w:bottom w:val="nil"/>
              <w:right w:val="nil"/>
            </w:tcBorders>
          </w:tcPr>
          <w:p w14:paraId="7EC48D76" w14:textId="77777777" w:rsidR="00232F71" w:rsidRPr="00066AED" w:rsidRDefault="00232F71" w:rsidP="005739F0">
            <w:pPr>
              <w:widowControl w:val="0"/>
              <w:autoSpaceDE w:val="0"/>
              <w:autoSpaceDN w:val="0"/>
              <w:adjustRightInd w:val="0"/>
              <w:jc w:val="both"/>
              <w:rPr>
                <w:rFonts w:ascii="Times New Roman" w:eastAsia="Helvetica" w:hAnsi="Times New Roman" w:cs="Times New Roman"/>
                <w:color w:val="000000" w:themeColor="text1"/>
                <w:sz w:val="20"/>
                <w:szCs w:val="20"/>
              </w:rPr>
            </w:pPr>
          </w:p>
        </w:tc>
        <w:tc>
          <w:tcPr>
            <w:tcW w:w="1499" w:type="dxa"/>
            <w:tcBorders>
              <w:top w:val="nil"/>
              <w:left w:val="nil"/>
              <w:bottom w:val="nil"/>
              <w:right w:val="nil"/>
            </w:tcBorders>
          </w:tcPr>
          <w:p w14:paraId="5573E15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(0.007)</w:t>
            </w:r>
          </w:p>
        </w:tc>
        <w:tc>
          <w:tcPr>
            <w:tcW w:w="1500" w:type="dxa"/>
            <w:tcBorders>
              <w:top w:val="nil"/>
              <w:left w:val="nil"/>
              <w:bottom w:val="nil"/>
              <w:right w:val="nil"/>
            </w:tcBorders>
          </w:tcPr>
          <w:p w14:paraId="599817E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(0.007)</w:t>
            </w:r>
          </w:p>
        </w:tc>
        <w:tc>
          <w:tcPr>
            <w:tcW w:w="1499" w:type="dxa"/>
            <w:tcBorders>
              <w:top w:val="nil"/>
              <w:left w:val="nil"/>
              <w:bottom w:val="nil"/>
              <w:right w:val="nil"/>
            </w:tcBorders>
          </w:tcPr>
          <w:p w14:paraId="3ADAB2B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(0.031)</w:t>
            </w:r>
          </w:p>
        </w:tc>
        <w:tc>
          <w:tcPr>
            <w:tcW w:w="1500" w:type="dxa"/>
            <w:tcBorders>
              <w:top w:val="nil"/>
              <w:left w:val="nil"/>
              <w:bottom w:val="nil"/>
              <w:right w:val="nil"/>
            </w:tcBorders>
          </w:tcPr>
          <w:p w14:paraId="73070B9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(0.062)</w:t>
            </w:r>
          </w:p>
        </w:tc>
      </w:tr>
      <w:tr w:rsidR="00066AED" w:rsidRPr="00066AED" w14:paraId="0DAECDE8" w14:textId="77777777" w:rsidTr="005739F0">
        <w:trPr>
          <w:cantSplit/>
          <w:jc w:val="center"/>
        </w:trPr>
        <w:tc>
          <w:tcPr>
            <w:tcW w:w="3216" w:type="dxa"/>
            <w:tcBorders>
              <w:top w:val="nil"/>
              <w:left w:val="nil"/>
              <w:bottom w:val="nil"/>
              <w:right w:val="nil"/>
            </w:tcBorders>
          </w:tcPr>
          <w:p w14:paraId="7900579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eastAsia="Helvetica" w:hAnsi="Times New Roman" w:cs="Times New Roman"/>
                <w:color w:val="000000" w:themeColor="text1"/>
                <w:sz w:val="20"/>
                <w:szCs w:val="20"/>
              </w:rPr>
              <w:t>∆</w:t>
            </w:r>
            <w:r w:rsidRPr="00066AED">
              <w:rPr>
                <w:rFonts w:ascii="Times New Roman" w:hAnsi="Times New Roman" w:cs="Times New Roman"/>
                <w:color w:val="000000" w:themeColor="text1"/>
                <w:sz w:val="20"/>
                <w:szCs w:val="20"/>
              </w:rPr>
              <w:t xml:space="preserve"> Individual Housing Price</w:t>
            </w:r>
          </w:p>
        </w:tc>
        <w:tc>
          <w:tcPr>
            <w:tcW w:w="1499" w:type="dxa"/>
            <w:tcBorders>
              <w:top w:val="nil"/>
              <w:left w:val="nil"/>
              <w:bottom w:val="nil"/>
              <w:right w:val="nil"/>
            </w:tcBorders>
          </w:tcPr>
          <w:p w14:paraId="1D2DC6D4"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-0.046***</w:t>
            </w:r>
          </w:p>
        </w:tc>
        <w:tc>
          <w:tcPr>
            <w:tcW w:w="1500" w:type="dxa"/>
            <w:tcBorders>
              <w:top w:val="nil"/>
              <w:left w:val="nil"/>
              <w:bottom w:val="nil"/>
              <w:right w:val="nil"/>
            </w:tcBorders>
          </w:tcPr>
          <w:p w14:paraId="00316DB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-0.022</w:t>
            </w:r>
          </w:p>
        </w:tc>
        <w:tc>
          <w:tcPr>
            <w:tcW w:w="1499" w:type="dxa"/>
            <w:tcBorders>
              <w:top w:val="nil"/>
              <w:left w:val="nil"/>
              <w:bottom w:val="nil"/>
              <w:right w:val="nil"/>
            </w:tcBorders>
          </w:tcPr>
          <w:p w14:paraId="0349B50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0.044</w:t>
            </w:r>
          </w:p>
        </w:tc>
        <w:tc>
          <w:tcPr>
            <w:tcW w:w="1500" w:type="dxa"/>
            <w:tcBorders>
              <w:top w:val="nil"/>
              <w:left w:val="nil"/>
              <w:bottom w:val="nil"/>
              <w:right w:val="nil"/>
            </w:tcBorders>
          </w:tcPr>
          <w:p w14:paraId="3DB2C14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0.044</w:t>
            </w:r>
          </w:p>
        </w:tc>
      </w:tr>
      <w:tr w:rsidR="00066AED" w:rsidRPr="00066AED" w14:paraId="13D3CE1C" w14:textId="77777777" w:rsidTr="005739F0">
        <w:trPr>
          <w:cantSplit/>
          <w:jc w:val="center"/>
        </w:trPr>
        <w:tc>
          <w:tcPr>
            <w:tcW w:w="3216" w:type="dxa"/>
            <w:tcBorders>
              <w:top w:val="nil"/>
              <w:left w:val="nil"/>
              <w:bottom w:val="nil"/>
              <w:right w:val="nil"/>
            </w:tcBorders>
          </w:tcPr>
          <w:p w14:paraId="061DE52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43EC883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(0.015)</w:t>
            </w:r>
          </w:p>
        </w:tc>
        <w:tc>
          <w:tcPr>
            <w:tcW w:w="1500" w:type="dxa"/>
            <w:tcBorders>
              <w:top w:val="nil"/>
              <w:left w:val="nil"/>
              <w:bottom w:val="nil"/>
              <w:right w:val="nil"/>
            </w:tcBorders>
          </w:tcPr>
          <w:p w14:paraId="6431B224"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(0.018)</w:t>
            </w:r>
          </w:p>
        </w:tc>
        <w:tc>
          <w:tcPr>
            <w:tcW w:w="1499" w:type="dxa"/>
            <w:tcBorders>
              <w:top w:val="nil"/>
              <w:left w:val="nil"/>
              <w:bottom w:val="nil"/>
              <w:right w:val="nil"/>
            </w:tcBorders>
          </w:tcPr>
          <w:p w14:paraId="618BEFF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(0.081)</w:t>
            </w:r>
          </w:p>
        </w:tc>
        <w:tc>
          <w:tcPr>
            <w:tcW w:w="1500" w:type="dxa"/>
            <w:tcBorders>
              <w:top w:val="nil"/>
              <w:left w:val="nil"/>
              <w:bottom w:val="nil"/>
              <w:right w:val="nil"/>
            </w:tcBorders>
          </w:tcPr>
          <w:p w14:paraId="508184E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(0.081)</w:t>
            </w:r>
          </w:p>
        </w:tc>
      </w:tr>
      <w:tr w:rsidR="00066AED" w:rsidRPr="00066AED" w14:paraId="3460C916" w14:textId="77777777" w:rsidTr="005739F0">
        <w:trPr>
          <w:cantSplit/>
          <w:jc w:val="center"/>
        </w:trPr>
        <w:tc>
          <w:tcPr>
            <w:tcW w:w="3216" w:type="dxa"/>
            <w:tcBorders>
              <w:top w:val="nil"/>
              <w:left w:val="nil"/>
              <w:bottom w:val="nil"/>
              <w:right w:val="nil"/>
            </w:tcBorders>
          </w:tcPr>
          <w:p w14:paraId="3F96D34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Homeownership</w:t>
            </w:r>
          </w:p>
        </w:tc>
        <w:tc>
          <w:tcPr>
            <w:tcW w:w="1499" w:type="dxa"/>
            <w:tcBorders>
              <w:top w:val="nil"/>
              <w:left w:val="nil"/>
              <w:bottom w:val="nil"/>
              <w:right w:val="nil"/>
            </w:tcBorders>
          </w:tcPr>
          <w:p w14:paraId="1833183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-0.045</w:t>
            </w:r>
          </w:p>
        </w:tc>
        <w:tc>
          <w:tcPr>
            <w:tcW w:w="1500" w:type="dxa"/>
            <w:tcBorders>
              <w:top w:val="nil"/>
              <w:left w:val="nil"/>
              <w:bottom w:val="nil"/>
              <w:right w:val="nil"/>
            </w:tcBorders>
          </w:tcPr>
          <w:p w14:paraId="7B35BBC4"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-0.006</w:t>
            </w:r>
          </w:p>
        </w:tc>
        <w:tc>
          <w:tcPr>
            <w:tcW w:w="1499" w:type="dxa"/>
            <w:tcBorders>
              <w:top w:val="nil"/>
              <w:left w:val="nil"/>
              <w:bottom w:val="nil"/>
              <w:right w:val="nil"/>
            </w:tcBorders>
          </w:tcPr>
          <w:p w14:paraId="577145B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0.207</w:t>
            </w:r>
          </w:p>
        </w:tc>
        <w:tc>
          <w:tcPr>
            <w:tcW w:w="1500" w:type="dxa"/>
            <w:tcBorders>
              <w:top w:val="nil"/>
              <w:left w:val="nil"/>
              <w:bottom w:val="nil"/>
              <w:right w:val="nil"/>
            </w:tcBorders>
          </w:tcPr>
          <w:p w14:paraId="2F8C4C8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0.198</w:t>
            </w:r>
          </w:p>
        </w:tc>
      </w:tr>
      <w:tr w:rsidR="00066AED" w:rsidRPr="00066AED" w14:paraId="07A3A84F" w14:textId="77777777" w:rsidTr="005739F0">
        <w:trPr>
          <w:cantSplit/>
          <w:jc w:val="center"/>
        </w:trPr>
        <w:tc>
          <w:tcPr>
            <w:tcW w:w="3216" w:type="dxa"/>
            <w:tcBorders>
              <w:top w:val="nil"/>
              <w:left w:val="nil"/>
              <w:bottom w:val="nil"/>
              <w:right w:val="nil"/>
            </w:tcBorders>
          </w:tcPr>
          <w:p w14:paraId="000F160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5DCBE30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(0.074)</w:t>
            </w:r>
          </w:p>
        </w:tc>
        <w:tc>
          <w:tcPr>
            <w:tcW w:w="1500" w:type="dxa"/>
            <w:tcBorders>
              <w:top w:val="nil"/>
              <w:left w:val="nil"/>
              <w:bottom w:val="nil"/>
              <w:right w:val="nil"/>
            </w:tcBorders>
          </w:tcPr>
          <w:p w14:paraId="71D0718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(0.076)</w:t>
            </w:r>
          </w:p>
        </w:tc>
        <w:tc>
          <w:tcPr>
            <w:tcW w:w="1499" w:type="dxa"/>
            <w:tcBorders>
              <w:top w:val="nil"/>
              <w:left w:val="nil"/>
              <w:bottom w:val="nil"/>
              <w:right w:val="nil"/>
            </w:tcBorders>
          </w:tcPr>
          <w:p w14:paraId="649F6F0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(0.153)</w:t>
            </w:r>
          </w:p>
        </w:tc>
        <w:tc>
          <w:tcPr>
            <w:tcW w:w="1500" w:type="dxa"/>
            <w:tcBorders>
              <w:top w:val="nil"/>
              <w:left w:val="nil"/>
              <w:bottom w:val="nil"/>
              <w:right w:val="nil"/>
            </w:tcBorders>
          </w:tcPr>
          <w:p w14:paraId="5373417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(0.154)</w:t>
            </w:r>
          </w:p>
        </w:tc>
      </w:tr>
      <w:tr w:rsidR="00066AED" w:rsidRPr="00066AED" w14:paraId="4EBBD3E1" w14:textId="77777777" w:rsidTr="005739F0">
        <w:trPr>
          <w:cantSplit/>
          <w:jc w:val="center"/>
        </w:trPr>
        <w:tc>
          <w:tcPr>
            <w:tcW w:w="3216" w:type="dxa"/>
            <w:tcBorders>
              <w:top w:val="nil"/>
              <w:left w:val="nil"/>
              <w:bottom w:val="nil"/>
              <w:right w:val="nil"/>
            </w:tcBorders>
          </w:tcPr>
          <w:p w14:paraId="2C7CA10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Lagged Individual Housing Price* </w:t>
            </w:r>
          </w:p>
        </w:tc>
        <w:tc>
          <w:tcPr>
            <w:tcW w:w="1499" w:type="dxa"/>
            <w:tcBorders>
              <w:top w:val="nil"/>
              <w:left w:val="nil"/>
              <w:bottom w:val="nil"/>
              <w:right w:val="nil"/>
            </w:tcBorders>
          </w:tcPr>
          <w:p w14:paraId="4439C06A" w14:textId="77777777" w:rsidR="00232F71" w:rsidRPr="00066AED" w:rsidDel="007A0402"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7697718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-0.002***</w:t>
            </w:r>
          </w:p>
        </w:tc>
        <w:tc>
          <w:tcPr>
            <w:tcW w:w="1499" w:type="dxa"/>
            <w:tcBorders>
              <w:top w:val="nil"/>
              <w:left w:val="nil"/>
              <w:bottom w:val="nil"/>
              <w:right w:val="nil"/>
            </w:tcBorders>
          </w:tcPr>
          <w:p w14:paraId="2AEC46A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455E53A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r>
      <w:tr w:rsidR="00066AED" w:rsidRPr="00066AED" w14:paraId="5DFA3985" w14:textId="77777777" w:rsidTr="005739F0">
        <w:trPr>
          <w:cantSplit/>
          <w:jc w:val="center"/>
        </w:trPr>
        <w:tc>
          <w:tcPr>
            <w:tcW w:w="3216" w:type="dxa"/>
            <w:tcBorders>
              <w:top w:val="nil"/>
              <w:left w:val="nil"/>
              <w:bottom w:val="nil"/>
              <w:right w:val="nil"/>
            </w:tcBorders>
          </w:tcPr>
          <w:p w14:paraId="16BC510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eastAsia="Helvetica" w:hAnsi="Times New Roman" w:cs="Times New Roman"/>
                <w:color w:val="000000" w:themeColor="text1"/>
                <w:sz w:val="20"/>
                <w:szCs w:val="20"/>
              </w:rPr>
              <w:t>∆</w:t>
            </w:r>
            <w:r w:rsidRPr="00066AED">
              <w:rPr>
                <w:rFonts w:ascii="Times New Roman" w:hAnsi="Times New Roman" w:cs="Times New Roman"/>
                <w:color w:val="000000" w:themeColor="text1"/>
                <w:sz w:val="20"/>
                <w:szCs w:val="20"/>
              </w:rPr>
              <w:t xml:space="preserve"> Individual Housing Price</w:t>
            </w:r>
          </w:p>
        </w:tc>
        <w:tc>
          <w:tcPr>
            <w:tcW w:w="1499" w:type="dxa"/>
            <w:tcBorders>
              <w:top w:val="nil"/>
              <w:left w:val="nil"/>
              <w:bottom w:val="nil"/>
              <w:right w:val="nil"/>
            </w:tcBorders>
          </w:tcPr>
          <w:p w14:paraId="517C6D47" w14:textId="77777777" w:rsidR="00232F71" w:rsidRPr="00066AED" w:rsidDel="007A0402"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2D79156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(0.001)</w:t>
            </w:r>
          </w:p>
        </w:tc>
        <w:tc>
          <w:tcPr>
            <w:tcW w:w="1499" w:type="dxa"/>
            <w:tcBorders>
              <w:top w:val="nil"/>
              <w:left w:val="nil"/>
              <w:bottom w:val="nil"/>
              <w:right w:val="nil"/>
            </w:tcBorders>
          </w:tcPr>
          <w:p w14:paraId="1938189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18144DD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r>
      <w:tr w:rsidR="00066AED" w:rsidRPr="00066AED" w14:paraId="0E67CA2D" w14:textId="77777777" w:rsidTr="005739F0">
        <w:trPr>
          <w:cantSplit/>
          <w:jc w:val="center"/>
        </w:trPr>
        <w:tc>
          <w:tcPr>
            <w:tcW w:w="3216" w:type="dxa"/>
            <w:tcBorders>
              <w:top w:val="nil"/>
              <w:left w:val="nil"/>
              <w:bottom w:val="nil"/>
              <w:right w:val="nil"/>
            </w:tcBorders>
          </w:tcPr>
          <w:p w14:paraId="637D810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Homeownership*</w:t>
            </w:r>
          </w:p>
        </w:tc>
        <w:tc>
          <w:tcPr>
            <w:tcW w:w="1499" w:type="dxa"/>
            <w:tcBorders>
              <w:top w:val="nil"/>
              <w:left w:val="nil"/>
              <w:bottom w:val="nil"/>
              <w:right w:val="nil"/>
            </w:tcBorders>
          </w:tcPr>
          <w:p w14:paraId="60CCB27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27E7DB9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04E037E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28CE538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-0.038</w:t>
            </w:r>
          </w:p>
        </w:tc>
      </w:tr>
      <w:tr w:rsidR="00066AED" w:rsidRPr="00066AED" w14:paraId="1A2D5086" w14:textId="77777777" w:rsidTr="005739F0">
        <w:trPr>
          <w:cantSplit/>
          <w:jc w:val="center"/>
        </w:trPr>
        <w:tc>
          <w:tcPr>
            <w:tcW w:w="3216" w:type="dxa"/>
            <w:tcBorders>
              <w:top w:val="nil"/>
              <w:left w:val="nil"/>
              <w:bottom w:val="nil"/>
              <w:right w:val="nil"/>
            </w:tcBorders>
          </w:tcPr>
          <w:p w14:paraId="3EC3C92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eastAsia="Helvetica" w:hAnsi="Times New Roman" w:cs="Times New Roman"/>
                <w:color w:val="000000" w:themeColor="text1"/>
                <w:sz w:val="20"/>
                <w:szCs w:val="20"/>
              </w:rPr>
              <w:t>∆ Regional Housing Prices</w:t>
            </w:r>
          </w:p>
        </w:tc>
        <w:tc>
          <w:tcPr>
            <w:tcW w:w="1499" w:type="dxa"/>
            <w:tcBorders>
              <w:top w:val="nil"/>
              <w:left w:val="nil"/>
              <w:bottom w:val="nil"/>
              <w:right w:val="nil"/>
            </w:tcBorders>
          </w:tcPr>
          <w:p w14:paraId="7809E9A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2F56E81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3411BA0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27198C6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(0.070)</w:t>
            </w:r>
          </w:p>
        </w:tc>
      </w:tr>
      <w:tr w:rsidR="00066AED" w:rsidRPr="00066AED" w14:paraId="4D703498" w14:textId="77777777" w:rsidTr="005739F0">
        <w:trPr>
          <w:cantSplit/>
          <w:jc w:val="center"/>
        </w:trPr>
        <w:tc>
          <w:tcPr>
            <w:tcW w:w="3216" w:type="dxa"/>
            <w:tcBorders>
              <w:top w:val="nil"/>
              <w:left w:val="nil"/>
              <w:bottom w:val="nil"/>
              <w:right w:val="nil"/>
            </w:tcBorders>
          </w:tcPr>
          <w:p w14:paraId="5776E21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lang w:eastAsia="ko-KR"/>
              </w:rPr>
            </w:pPr>
            <w:r w:rsidRPr="00066AED">
              <w:rPr>
                <w:rFonts w:ascii="Times New Roman" w:hAnsi="Times New Roman" w:cs="Times New Roman"/>
                <w:color w:val="000000" w:themeColor="text1"/>
                <w:sz w:val="20"/>
                <w:szCs w:val="20"/>
              </w:rPr>
              <w:t>Lagged Mortgage Presence</w:t>
            </w:r>
          </w:p>
        </w:tc>
        <w:tc>
          <w:tcPr>
            <w:tcW w:w="1499" w:type="dxa"/>
            <w:tcBorders>
              <w:top w:val="nil"/>
              <w:left w:val="nil"/>
              <w:bottom w:val="nil"/>
              <w:right w:val="nil"/>
            </w:tcBorders>
          </w:tcPr>
          <w:p w14:paraId="06CD9702"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0.077</w:t>
            </w:r>
          </w:p>
        </w:tc>
        <w:tc>
          <w:tcPr>
            <w:tcW w:w="1500" w:type="dxa"/>
            <w:tcBorders>
              <w:top w:val="nil"/>
              <w:left w:val="nil"/>
              <w:bottom w:val="nil"/>
              <w:right w:val="nil"/>
            </w:tcBorders>
          </w:tcPr>
          <w:p w14:paraId="1826CFB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0.070</w:t>
            </w:r>
          </w:p>
        </w:tc>
        <w:tc>
          <w:tcPr>
            <w:tcW w:w="1499" w:type="dxa"/>
            <w:tcBorders>
              <w:top w:val="nil"/>
              <w:left w:val="nil"/>
              <w:bottom w:val="nil"/>
              <w:right w:val="nil"/>
            </w:tcBorders>
          </w:tcPr>
          <w:p w14:paraId="23FC5F5A"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-0.196*</w:t>
            </w:r>
          </w:p>
        </w:tc>
        <w:tc>
          <w:tcPr>
            <w:tcW w:w="1500" w:type="dxa"/>
            <w:tcBorders>
              <w:top w:val="nil"/>
              <w:left w:val="nil"/>
              <w:bottom w:val="nil"/>
              <w:right w:val="nil"/>
            </w:tcBorders>
          </w:tcPr>
          <w:p w14:paraId="23E2C36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-0.196*</w:t>
            </w:r>
          </w:p>
        </w:tc>
      </w:tr>
      <w:tr w:rsidR="00066AED" w:rsidRPr="00066AED" w14:paraId="031D0855" w14:textId="77777777" w:rsidTr="005739F0">
        <w:trPr>
          <w:cantSplit/>
          <w:jc w:val="center"/>
        </w:trPr>
        <w:tc>
          <w:tcPr>
            <w:tcW w:w="3216" w:type="dxa"/>
            <w:tcBorders>
              <w:top w:val="nil"/>
              <w:left w:val="nil"/>
              <w:bottom w:val="nil"/>
              <w:right w:val="nil"/>
            </w:tcBorders>
          </w:tcPr>
          <w:p w14:paraId="649E78B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2E89177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(0.053)</w:t>
            </w:r>
          </w:p>
        </w:tc>
        <w:tc>
          <w:tcPr>
            <w:tcW w:w="1500" w:type="dxa"/>
            <w:tcBorders>
              <w:top w:val="nil"/>
              <w:left w:val="nil"/>
              <w:bottom w:val="nil"/>
              <w:right w:val="nil"/>
            </w:tcBorders>
          </w:tcPr>
          <w:p w14:paraId="5C55D8B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(0.053)</w:t>
            </w:r>
          </w:p>
        </w:tc>
        <w:tc>
          <w:tcPr>
            <w:tcW w:w="1499" w:type="dxa"/>
            <w:tcBorders>
              <w:top w:val="nil"/>
              <w:left w:val="nil"/>
              <w:bottom w:val="nil"/>
              <w:right w:val="nil"/>
            </w:tcBorders>
          </w:tcPr>
          <w:p w14:paraId="6466DB6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(0.105)</w:t>
            </w:r>
          </w:p>
        </w:tc>
        <w:tc>
          <w:tcPr>
            <w:tcW w:w="1500" w:type="dxa"/>
            <w:tcBorders>
              <w:top w:val="nil"/>
              <w:left w:val="nil"/>
              <w:bottom w:val="nil"/>
              <w:right w:val="nil"/>
            </w:tcBorders>
          </w:tcPr>
          <w:p w14:paraId="58FD290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(0.105)</w:t>
            </w:r>
          </w:p>
        </w:tc>
      </w:tr>
      <w:tr w:rsidR="00066AED" w:rsidRPr="00066AED" w14:paraId="3B777391" w14:textId="77777777" w:rsidTr="005739F0">
        <w:trPr>
          <w:cantSplit/>
          <w:jc w:val="center"/>
        </w:trPr>
        <w:tc>
          <w:tcPr>
            <w:tcW w:w="3216" w:type="dxa"/>
            <w:tcBorders>
              <w:top w:val="nil"/>
              <w:left w:val="nil"/>
              <w:bottom w:val="nil"/>
              <w:right w:val="nil"/>
            </w:tcBorders>
          </w:tcPr>
          <w:p w14:paraId="0BD55D3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Income</w:t>
            </w:r>
          </w:p>
        </w:tc>
        <w:tc>
          <w:tcPr>
            <w:tcW w:w="1499" w:type="dxa"/>
            <w:tcBorders>
              <w:top w:val="nil"/>
              <w:left w:val="nil"/>
              <w:bottom w:val="nil"/>
              <w:right w:val="nil"/>
            </w:tcBorders>
          </w:tcPr>
          <w:p w14:paraId="13664454"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-0.008</w:t>
            </w:r>
          </w:p>
        </w:tc>
        <w:tc>
          <w:tcPr>
            <w:tcW w:w="1500" w:type="dxa"/>
            <w:tcBorders>
              <w:top w:val="nil"/>
              <w:left w:val="nil"/>
              <w:bottom w:val="nil"/>
              <w:right w:val="nil"/>
            </w:tcBorders>
          </w:tcPr>
          <w:p w14:paraId="5558153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-0.007</w:t>
            </w:r>
          </w:p>
        </w:tc>
        <w:tc>
          <w:tcPr>
            <w:tcW w:w="1499" w:type="dxa"/>
            <w:tcBorders>
              <w:top w:val="nil"/>
              <w:left w:val="nil"/>
              <w:bottom w:val="nil"/>
              <w:right w:val="nil"/>
            </w:tcBorders>
          </w:tcPr>
          <w:p w14:paraId="2F3286E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-0.028</w:t>
            </w:r>
          </w:p>
        </w:tc>
        <w:tc>
          <w:tcPr>
            <w:tcW w:w="1500" w:type="dxa"/>
            <w:tcBorders>
              <w:top w:val="nil"/>
              <w:left w:val="nil"/>
              <w:bottom w:val="nil"/>
              <w:right w:val="nil"/>
            </w:tcBorders>
          </w:tcPr>
          <w:p w14:paraId="406D483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-0.028</w:t>
            </w:r>
          </w:p>
        </w:tc>
      </w:tr>
      <w:tr w:rsidR="00066AED" w:rsidRPr="00066AED" w14:paraId="12DC0EE9" w14:textId="77777777" w:rsidTr="005739F0">
        <w:trPr>
          <w:cantSplit/>
          <w:jc w:val="center"/>
        </w:trPr>
        <w:tc>
          <w:tcPr>
            <w:tcW w:w="3216" w:type="dxa"/>
            <w:tcBorders>
              <w:top w:val="nil"/>
              <w:left w:val="nil"/>
              <w:bottom w:val="nil"/>
              <w:right w:val="nil"/>
            </w:tcBorders>
          </w:tcPr>
          <w:p w14:paraId="70994D8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443F20C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(0.012)</w:t>
            </w:r>
          </w:p>
        </w:tc>
        <w:tc>
          <w:tcPr>
            <w:tcW w:w="1500" w:type="dxa"/>
            <w:tcBorders>
              <w:top w:val="nil"/>
              <w:left w:val="nil"/>
              <w:bottom w:val="nil"/>
              <w:right w:val="nil"/>
            </w:tcBorders>
          </w:tcPr>
          <w:p w14:paraId="44DA820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(0.012)</w:t>
            </w:r>
          </w:p>
        </w:tc>
        <w:tc>
          <w:tcPr>
            <w:tcW w:w="1499" w:type="dxa"/>
            <w:tcBorders>
              <w:top w:val="nil"/>
              <w:left w:val="nil"/>
              <w:bottom w:val="nil"/>
              <w:right w:val="nil"/>
            </w:tcBorders>
          </w:tcPr>
          <w:p w14:paraId="0DBB6F2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(0.035)</w:t>
            </w:r>
          </w:p>
        </w:tc>
        <w:tc>
          <w:tcPr>
            <w:tcW w:w="1500" w:type="dxa"/>
            <w:tcBorders>
              <w:top w:val="nil"/>
              <w:left w:val="nil"/>
              <w:bottom w:val="nil"/>
              <w:right w:val="nil"/>
            </w:tcBorders>
          </w:tcPr>
          <w:p w14:paraId="6AA3395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(0.035)</w:t>
            </w:r>
          </w:p>
        </w:tc>
      </w:tr>
      <w:tr w:rsidR="00066AED" w:rsidRPr="00066AED" w14:paraId="19823F94" w14:textId="77777777" w:rsidTr="005739F0">
        <w:trPr>
          <w:cantSplit/>
          <w:jc w:val="center"/>
        </w:trPr>
        <w:tc>
          <w:tcPr>
            <w:tcW w:w="3216" w:type="dxa"/>
            <w:tcBorders>
              <w:top w:val="nil"/>
              <w:left w:val="nil"/>
              <w:bottom w:val="nil"/>
              <w:right w:val="nil"/>
            </w:tcBorders>
          </w:tcPr>
          <w:p w14:paraId="1F34B2A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Education</w:t>
            </w:r>
          </w:p>
        </w:tc>
        <w:tc>
          <w:tcPr>
            <w:tcW w:w="1499" w:type="dxa"/>
            <w:tcBorders>
              <w:top w:val="nil"/>
              <w:left w:val="nil"/>
              <w:bottom w:val="nil"/>
              <w:right w:val="nil"/>
            </w:tcBorders>
          </w:tcPr>
          <w:p w14:paraId="43B55D8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0.005</w:t>
            </w:r>
          </w:p>
        </w:tc>
        <w:tc>
          <w:tcPr>
            <w:tcW w:w="1500" w:type="dxa"/>
            <w:tcBorders>
              <w:top w:val="nil"/>
              <w:left w:val="nil"/>
              <w:bottom w:val="nil"/>
              <w:right w:val="nil"/>
            </w:tcBorders>
          </w:tcPr>
          <w:p w14:paraId="1FD1966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0.007</w:t>
            </w:r>
          </w:p>
        </w:tc>
        <w:tc>
          <w:tcPr>
            <w:tcW w:w="1499" w:type="dxa"/>
            <w:tcBorders>
              <w:top w:val="nil"/>
              <w:left w:val="nil"/>
              <w:bottom w:val="nil"/>
              <w:right w:val="nil"/>
            </w:tcBorders>
          </w:tcPr>
          <w:p w14:paraId="4683B42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-0.034</w:t>
            </w:r>
          </w:p>
        </w:tc>
        <w:tc>
          <w:tcPr>
            <w:tcW w:w="1500" w:type="dxa"/>
            <w:tcBorders>
              <w:top w:val="nil"/>
              <w:left w:val="nil"/>
              <w:bottom w:val="nil"/>
              <w:right w:val="nil"/>
            </w:tcBorders>
          </w:tcPr>
          <w:p w14:paraId="45A301A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-0.035</w:t>
            </w:r>
          </w:p>
        </w:tc>
      </w:tr>
      <w:tr w:rsidR="00066AED" w:rsidRPr="00066AED" w14:paraId="76799E39" w14:textId="77777777" w:rsidTr="005739F0">
        <w:trPr>
          <w:cantSplit/>
          <w:jc w:val="center"/>
        </w:trPr>
        <w:tc>
          <w:tcPr>
            <w:tcW w:w="3216" w:type="dxa"/>
            <w:tcBorders>
              <w:top w:val="nil"/>
              <w:left w:val="nil"/>
              <w:bottom w:val="nil"/>
              <w:right w:val="nil"/>
            </w:tcBorders>
          </w:tcPr>
          <w:p w14:paraId="34CDCC2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561F027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(0.044)</w:t>
            </w:r>
          </w:p>
        </w:tc>
        <w:tc>
          <w:tcPr>
            <w:tcW w:w="1500" w:type="dxa"/>
            <w:tcBorders>
              <w:top w:val="nil"/>
              <w:left w:val="nil"/>
              <w:bottom w:val="nil"/>
              <w:right w:val="nil"/>
            </w:tcBorders>
          </w:tcPr>
          <w:p w14:paraId="7EAF3FF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(0.044)</w:t>
            </w:r>
          </w:p>
        </w:tc>
        <w:tc>
          <w:tcPr>
            <w:tcW w:w="1499" w:type="dxa"/>
            <w:tcBorders>
              <w:top w:val="nil"/>
              <w:left w:val="nil"/>
              <w:bottom w:val="nil"/>
              <w:right w:val="nil"/>
            </w:tcBorders>
          </w:tcPr>
          <w:p w14:paraId="2435B64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(0.086)</w:t>
            </w:r>
          </w:p>
        </w:tc>
        <w:tc>
          <w:tcPr>
            <w:tcW w:w="1500" w:type="dxa"/>
            <w:tcBorders>
              <w:top w:val="nil"/>
              <w:left w:val="nil"/>
              <w:bottom w:val="nil"/>
              <w:right w:val="nil"/>
            </w:tcBorders>
          </w:tcPr>
          <w:p w14:paraId="3B9FA494"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(0.085)</w:t>
            </w:r>
          </w:p>
        </w:tc>
      </w:tr>
      <w:tr w:rsidR="00066AED" w:rsidRPr="00066AED" w14:paraId="421F4728" w14:textId="77777777" w:rsidTr="005739F0">
        <w:trPr>
          <w:cantSplit/>
          <w:jc w:val="center"/>
        </w:trPr>
        <w:tc>
          <w:tcPr>
            <w:tcW w:w="3216" w:type="dxa"/>
            <w:tcBorders>
              <w:top w:val="nil"/>
              <w:left w:val="nil"/>
              <w:bottom w:val="nil"/>
              <w:right w:val="nil"/>
            </w:tcBorders>
          </w:tcPr>
          <w:p w14:paraId="32B7F67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Unemployment</w:t>
            </w:r>
          </w:p>
        </w:tc>
        <w:tc>
          <w:tcPr>
            <w:tcW w:w="1499" w:type="dxa"/>
            <w:tcBorders>
              <w:top w:val="nil"/>
              <w:left w:val="nil"/>
              <w:bottom w:val="nil"/>
              <w:right w:val="nil"/>
            </w:tcBorders>
          </w:tcPr>
          <w:p w14:paraId="5676A2D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0.001</w:t>
            </w:r>
          </w:p>
        </w:tc>
        <w:tc>
          <w:tcPr>
            <w:tcW w:w="1500" w:type="dxa"/>
            <w:tcBorders>
              <w:top w:val="nil"/>
              <w:left w:val="nil"/>
              <w:bottom w:val="nil"/>
              <w:right w:val="nil"/>
            </w:tcBorders>
          </w:tcPr>
          <w:p w14:paraId="2051349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0.002</w:t>
            </w:r>
          </w:p>
        </w:tc>
        <w:tc>
          <w:tcPr>
            <w:tcW w:w="1499" w:type="dxa"/>
            <w:tcBorders>
              <w:top w:val="nil"/>
              <w:left w:val="nil"/>
              <w:bottom w:val="nil"/>
              <w:right w:val="nil"/>
            </w:tcBorders>
          </w:tcPr>
          <w:p w14:paraId="665B910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-0.208</w:t>
            </w:r>
          </w:p>
        </w:tc>
        <w:tc>
          <w:tcPr>
            <w:tcW w:w="1500" w:type="dxa"/>
            <w:tcBorders>
              <w:top w:val="nil"/>
              <w:left w:val="nil"/>
              <w:bottom w:val="nil"/>
              <w:right w:val="nil"/>
            </w:tcBorders>
          </w:tcPr>
          <w:p w14:paraId="61D84D6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-0.209</w:t>
            </w:r>
          </w:p>
        </w:tc>
      </w:tr>
      <w:tr w:rsidR="00066AED" w:rsidRPr="00066AED" w14:paraId="5324BA82" w14:textId="77777777" w:rsidTr="005739F0">
        <w:trPr>
          <w:cantSplit/>
          <w:trHeight w:val="279"/>
          <w:jc w:val="center"/>
        </w:trPr>
        <w:tc>
          <w:tcPr>
            <w:tcW w:w="3216" w:type="dxa"/>
            <w:tcBorders>
              <w:top w:val="nil"/>
              <w:left w:val="nil"/>
              <w:bottom w:val="nil"/>
              <w:right w:val="nil"/>
            </w:tcBorders>
          </w:tcPr>
          <w:p w14:paraId="44F9AD5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397B93F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(0.080)</w:t>
            </w:r>
          </w:p>
        </w:tc>
        <w:tc>
          <w:tcPr>
            <w:tcW w:w="1500" w:type="dxa"/>
            <w:tcBorders>
              <w:top w:val="nil"/>
              <w:left w:val="nil"/>
              <w:bottom w:val="nil"/>
              <w:right w:val="nil"/>
            </w:tcBorders>
          </w:tcPr>
          <w:p w14:paraId="54E8F8E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(0.081)</w:t>
            </w:r>
          </w:p>
        </w:tc>
        <w:tc>
          <w:tcPr>
            <w:tcW w:w="1499" w:type="dxa"/>
            <w:tcBorders>
              <w:top w:val="nil"/>
              <w:left w:val="nil"/>
              <w:bottom w:val="nil"/>
              <w:right w:val="nil"/>
            </w:tcBorders>
          </w:tcPr>
          <w:p w14:paraId="08A24F6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(0.132)</w:t>
            </w:r>
          </w:p>
        </w:tc>
        <w:tc>
          <w:tcPr>
            <w:tcW w:w="1500" w:type="dxa"/>
            <w:tcBorders>
              <w:top w:val="nil"/>
              <w:left w:val="nil"/>
              <w:bottom w:val="nil"/>
              <w:right w:val="nil"/>
            </w:tcBorders>
          </w:tcPr>
          <w:p w14:paraId="55CDCC5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(0.132)</w:t>
            </w:r>
          </w:p>
        </w:tc>
      </w:tr>
      <w:tr w:rsidR="00066AED" w:rsidRPr="00066AED" w14:paraId="15A40C48" w14:textId="77777777" w:rsidTr="005739F0">
        <w:trPr>
          <w:cantSplit/>
          <w:jc w:val="center"/>
        </w:trPr>
        <w:tc>
          <w:tcPr>
            <w:tcW w:w="3216" w:type="dxa"/>
            <w:tcBorders>
              <w:top w:val="nil"/>
              <w:left w:val="nil"/>
              <w:bottom w:val="nil"/>
              <w:right w:val="nil"/>
            </w:tcBorders>
          </w:tcPr>
          <w:p w14:paraId="4314011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Self Employment</w:t>
            </w:r>
          </w:p>
        </w:tc>
        <w:tc>
          <w:tcPr>
            <w:tcW w:w="1499" w:type="dxa"/>
            <w:tcBorders>
              <w:top w:val="nil"/>
              <w:left w:val="nil"/>
              <w:bottom w:val="nil"/>
              <w:right w:val="nil"/>
            </w:tcBorders>
          </w:tcPr>
          <w:p w14:paraId="7179BBF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-0.058</w:t>
            </w:r>
          </w:p>
        </w:tc>
        <w:tc>
          <w:tcPr>
            <w:tcW w:w="1500" w:type="dxa"/>
            <w:tcBorders>
              <w:top w:val="nil"/>
              <w:left w:val="nil"/>
              <w:bottom w:val="nil"/>
              <w:right w:val="nil"/>
            </w:tcBorders>
          </w:tcPr>
          <w:p w14:paraId="662D0E4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-0.059</w:t>
            </w:r>
          </w:p>
        </w:tc>
        <w:tc>
          <w:tcPr>
            <w:tcW w:w="1499" w:type="dxa"/>
            <w:tcBorders>
              <w:top w:val="nil"/>
              <w:left w:val="nil"/>
              <w:bottom w:val="nil"/>
              <w:right w:val="nil"/>
            </w:tcBorders>
          </w:tcPr>
          <w:p w14:paraId="6989BD4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-0.224*</w:t>
            </w:r>
          </w:p>
        </w:tc>
        <w:tc>
          <w:tcPr>
            <w:tcW w:w="1500" w:type="dxa"/>
            <w:tcBorders>
              <w:top w:val="nil"/>
              <w:left w:val="nil"/>
              <w:bottom w:val="nil"/>
              <w:right w:val="nil"/>
            </w:tcBorders>
          </w:tcPr>
          <w:p w14:paraId="642FB79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-0.226*</w:t>
            </w:r>
          </w:p>
        </w:tc>
      </w:tr>
      <w:tr w:rsidR="00066AED" w:rsidRPr="00066AED" w14:paraId="19C338AF" w14:textId="77777777" w:rsidTr="005739F0">
        <w:trPr>
          <w:cantSplit/>
          <w:trHeight w:val="279"/>
          <w:jc w:val="center"/>
        </w:trPr>
        <w:tc>
          <w:tcPr>
            <w:tcW w:w="3216" w:type="dxa"/>
            <w:tcBorders>
              <w:top w:val="nil"/>
              <w:left w:val="nil"/>
              <w:bottom w:val="nil"/>
              <w:right w:val="nil"/>
            </w:tcBorders>
          </w:tcPr>
          <w:p w14:paraId="5177DE8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7E9FC51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(0.071)</w:t>
            </w:r>
          </w:p>
        </w:tc>
        <w:tc>
          <w:tcPr>
            <w:tcW w:w="1500" w:type="dxa"/>
            <w:tcBorders>
              <w:top w:val="nil"/>
              <w:left w:val="nil"/>
              <w:bottom w:val="nil"/>
              <w:right w:val="nil"/>
            </w:tcBorders>
          </w:tcPr>
          <w:p w14:paraId="5259E9F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(0.071)</w:t>
            </w:r>
          </w:p>
        </w:tc>
        <w:tc>
          <w:tcPr>
            <w:tcW w:w="1499" w:type="dxa"/>
            <w:tcBorders>
              <w:top w:val="nil"/>
              <w:left w:val="nil"/>
              <w:bottom w:val="nil"/>
              <w:right w:val="nil"/>
            </w:tcBorders>
          </w:tcPr>
          <w:p w14:paraId="5E71691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(0.136)</w:t>
            </w:r>
          </w:p>
        </w:tc>
        <w:tc>
          <w:tcPr>
            <w:tcW w:w="1500" w:type="dxa"/>
            <w:tcBorders>
              <w:top w:val="nil"/>
              <w:left w:val="nil"/>
              <w:bottom w:val="nil"/>
              <w:right w:val="nil"/>
            </w:tcBorders>
          </w:tcPr>
          <w:p w14:paraId="3FD998A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(0.136)</w:t>
            </w:r>
          </w:p>
        </w:tc>
      </w:tr>
      <w:tr w:rsidR="00066AED" w:rsidRPr="00066AED" w14:paraId="54462F2F" w14:textId="77777777" w:rsidTr="005739F0">
        <w:trPr>
          <w:cantSplit/>
          <w:jc w:val="center"/>
        </w:trPr>
        <w:tc>
          <w:tcPr>
            <w:tcW w:w="3216" w:type="dxa"/>
            <w:tcBorders>
              <w:top w:val="nil"/>
              <w:left w:val="nil"/>
              <w:bottom w:val="nil"/>
              <w:right w:val="nil"/>
            </w:tcBorders>
          </w:tcPr>
          <w:p w14:paraId="7162538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Gender</w:t>
            </w:r>
          </w:p>
        </w:tc>
        <w:tc>
          <w:tcPr>
            <w:tcW w:w="1499" w:type="dxa"/>
            <w:tcBorders>
              <w:top w:val="nil"/>
              <w:left w:val="nil"/>
              <w:bottom w:val="nil"/>
              <w:right w:val="nil"/>
            </w:tcBorders>
          </w:tcPr>
          <w:p w14:paraId="642A9C6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0.007</w:t>
            </w:r>
          </w:p>
        </w:tc>
        <w:tc>
          <w:tcPr>
            <w:tcW w:w="1500" w:type="dxa"/>
            <w:tcBorders>
              <w:top w:val="nil"/>
              <w:left w:val="nil"/>
              <w:bottom w:val="nil"/>
              <w:right w:val="nil"/>
            </w:tcBorders>
          </w:tcPr>
          <w:p w14:paraId="51C0320E"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0.008</w:t>
            </w:r>
          </w:p>
        </w:tc>
        <w:tc>
          <w:tcPr>
            <w:tcW w:w="1499" w:type="dxa"/>
            <w:tcBorders>
              <w:top w:val="nil"/>
              <w:left w:val="nil"/>
              <w:bottom w:val="nil"/>
              <w:right w:val="nil"/>
            </w:tcBorders>
          </w:tcPr>
          <w:p w14:paraId="554D13D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-0.042</w:t>
            </w:r>
          </w:p>
        </w:tc>
        <w:tc>
          <w:tcPr>
            <w:tcW w:w="1500" w:type="dxa"/>
            <w:tcBorders>
              <w:top w:val="nil"/>
              <w:left w:val="nil"/>
              <w:bottom w:val="nil"/>
              <w:right w:val="nil"/>
            </w:tcBorders>
          </w:tcPr>
          <w:p w14:paraId="08FFB16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-0.042</w:t>
            </w:r>
          </w:p>
        </w:tc>
      </w:tr>
      <w:tr w:rsidR="00066AED" w:rsidRPr="00066AED" w14:paraId="4FB4B9D4" w14:textId="77777777" w:rsidTr="005739F0">
        <w:trPr>
          <w:cantSplit/>
          <w:jc w:val="center"/>
        </w:trPr>
        <w:tc>
          <w:tcPr>
            <w:tcW w:w="3216" w:type="dxa"/>
            <w:tcBorders>
              <w:top w:val="nil"/>
              <w:left w:val="nil"/>
              <w:bottom w:val="nil"/>
              <w:right w:val="nil"/>
            </w:tcBorders>
          </w:tcPr>
          <w:p w14:paraId="238D0BB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75067B8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(0.030)</w:t>
            </w:r>
          </w:p>
        </w:tc>
        <w:tc>
          <w:tcPr>
            <w:tcW w:w="1500" w:type="dxa"/>
            <w:tcBorders>
              <w:top w:val="nil"/>
              <w:left w:val="nil"/>
              <w:bottom w:val="nil"/>
              <w:right w:val="nil"/>
            </w:tcBorders>
          </w:tcPr>
          <w:p w14:paraId="14BE28B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(0.030)</w:t>
            </w:r>
          </w:p>
        </w:tc>
        <w:tc>
          <w:tcPr>
            <w:tcW w:w="1499" w:type="dxa"/>
            <w:tcBorders>
              <w:top w:val="nil"/>
              <w:left w:val="nil"/>
              <w:bottom w:val="nil"/>
              <w:right w:val="nil"/>
            </w:tcBorders>
          </w:tcPr>
          <w:p w14:paraId="5E2D98C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(0.049)</w:t>
            </w:r>
          </w:p>
        </w:tc>
        <w:tc>
          <w:tcPr>
            <w:tcW w:w="1500" w:type="dxa"/>
            <w:tcBorders>
              <w:top w:val="nil"/>
              <w:left w:val="nil"/>
              <w:bottom w:val="nil"/>
              <w:right w:val="nil"/>
            </w:tcBorders>
          </w:tcPr>
          <w:p w14:paraId="164AD406"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(0.049)</w:t>
            </w:r>
          </w:p>
        </w:tc>
      </w:tr>
      <w:tr w:rsidR="00066AED" w:rsidRPr="00066AED" w14:paraId="435127BA" w14:textId="77777777" w:rsidTr="005739F0">
        <w:trPr>
          <w:cantSplit/>
          <w:jc w:val="center"/>
        </w:trPr>
        <w:tc>
          <w:tcPr>
            <w:tcW w:w="3216" w:type="dxa"/>
            <w:tcBorders>
              <w:top w:val="nil"/>
              <w:left w:val="nil"/>
              <w:bottom w:val="nil"/>
              <w:right w:val="nil"/>
            </w:tcBorders>
          </w:tcPr>
          <w:p w14:paraId="6349D713"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Age</w:t>
            </w:r>
          </w:p>
        </w:tc>
        <w:tc>
          <w:tcPr>
            <w:tcW w:w="1499" w:type="dxa"/>
            <w:tcBorders>
              <w:top w:val="nil"/>
              <w:left w:val="nil"/>
              <w:bottom w:val="nil"/>
              <w:right w:val="nil"/>
            </w:tcBorders>
          </w:tcPr>
          <w:p w14:paraId="22CCE4A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-0.002</w:t>
            </w:r>
          </w:p>
        </w:tc>
        <w:tc>
          <w:tcPr>
            <w:tcW w:w="1500" w:type="dxa"/>
            <w:tcBorders>
              <w:top w:val="nil"/>
              <w:left w:val="nil"/>
              <w:bottom w:val="nil"/>
              <w:right w:val="nil"/>
            </w:tcBorders>
          </w:tcPr>
          <w:p w14:paraId="296D5C20"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-0.001</w:t>
            </w:r>
          </w:p>
        </w:tc>
        <w:tc>
          <w:tcPr>
            <w:tcW w:w="1499" w:type="dxa"/>
            <w:tcBorders>
              <w:top w:val="nil"/>
              <w:left w:val="nil"/>
              <w:bottom w:val="nil"/>
              <w:right w:val="nil"/>
            </w:tcBorders>
          </w:tcPr>
          <w:p w14:paraId="6373EF9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0.000</w:t>
            </w:r>
          </w:p>
        </w:tc>
        <w:tc>
          <w:tcPr>
            <w:tcW w:w="1500" w:type="dxa"/>
            <w:tcBorders>
              <w:top w:val="nil"/>
              <w:left w:val="nil"/>
              <w:bottom w:val="nil"/>
              <w:right w:val="nil"/>
            </w:tcBorders>
          </w:tcPr>
          <w:p w14:paraId="71BB8E5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0.000</w:t>
            </w:r>
          </w:p>
        </w:tc>
      </w:tr>
      <w:tr w:rsidR="00066AED" w:rsidRPr="00066AED" w14:paraId="2885AE8E" w14:textId="77777777" w:rsidTr="005739F0">
        <w:trPr>
          <w:cantSplit/>
          <w:jc w:val="center"/>
        </w:trPr>
        <w:tc>
          <w:tcPr>
            <w:tcW w:w="3216" w:type="dxa"/>
            <w:tcBorders>
              <w:top w:val="nil"/>
              <w:left w:val="nil"/>
              <w:bottom w:val="nil"/>
              <w:right w:val="nil"/>
            </w:tcBorders>
          </w:tcPr>
          <w:p w14:paraId="1B6DEF5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63840EE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(0.001)</w:t>
            </w:r>
          </w:p>
        </w:tc>
        <w:tc>
          <w:tcPr>
            <w:tcW w:w="1500" w:type="dxa"/>
            <w:tcBorders>
              <w:top w:val="nil"/>
              <w:left w:val="nil"/>
              <w:bottom w:val="nil"/>
              <w:right w:val="nil"/>
            </w:tcBorders>
          </w:tcPr>
          <w:p w14:paraId="5C3DCC5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(0.001)</w:t>
            </w:r>
          </w:p>
        </w:tc>
        <w:tc>
          <w:tcPr>
            <w:tcW w:w="1499" w:type="dxa"/>
            <w:tcBorders>
              <w:top w:val="nil"/>
              <w:left w:val="nil"/>
              <w:bottom w:val="nil"/>
              <w:right w:val="nil"/>
            </w:tcBorders>
          </w:tcPr>
          <w:p w14:paraId="49D5774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(0.002)</w:t>
            </w:r>
          </w:p>
        </w:tc>
        <w:tc>
          <w:tcPr>
            <w:tcW w:w="1500" w:type="dxa"/>
            <w:tcBorders>
              <w:top w:val="nil"/>
              <w:left w:val="nil"/>
              <w:bottom w:val="nil"/>
              <w:right w:val="nil"/>
            </w:tcBorders>
          </w:tcPr>
          <w:p w14:paraId="1D4CDB4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(0.002)</w:t>
            </w:r>
          </w:p>
        </w:tc>
      </w:tr>
      <w:tr w:rsidR="00066AED" w:rsidRPr="00066AED" w14:paraId="5D68F1D9" w14:textId="77777777" w:rsidTr="005739F0">
        <w:trPr>
          <w:cantSplit/>
          <w:jc w:val="center"/>
        </w:trPr>
        <w:tc>
          <w:tcPr>
            <w:tcW w:w="3216" w:type="dxa"/>
            <w:tcBorders>
              <w:top w:val="nil"/>
              <w:left w:val="nil"/>
              <w:bottom w:val="nil"/>
              <w:right w:val="nil"/>
            </w:tcBorders>
          </w:tcPr>
          <w:p w14:paraId="2B863D0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Constant</w:t>
            </w:r>
          </w:p>
        </w:tc>
        <w:tc>
          <w:tcPr>
            <w:tcW w:w="1499" w:type="dxa"/>
            <w:tcBorders>
              <w:top w:val="nil"/>
              <w:left w:val="nil"/>
              <w:bottom w:val="nil"/>
              <w:right w:val="nil"/>
            </w:tcBorders>
          </w:tcPr>
          <w:p w14:paraId="57E0EFC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-1.634***</w:t>
            </w:r>
          </w:p>
        </w:tc>
        <w:tc>
          <w:tcPr>
            <w:tcW w:w="1500" w:type="dxa"/>
            <w:tcBorders>
              <w:top w:val="nil"/>
              <w:left w:val="nil"/>
              <w:bottom w:val="nil"/>
              <w:right w:val="nil"/>
            </w:tcBorders>
          </w:tcPr>
          <w:p w14:paraId="6B5C10F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-1.638***</w:t>
            </w:r>
          </w:p>
        </w:tc>
        <w:tc>
          <w:tcPr>
            <w:tcW w:w="1499" w:type="dxa"/>
            <w:tcBorders>
              <w:top w:val="nil"/>
              <w:left w:val="nil"/>
              <w:bottom w:val="nil"/>
              <w:right w:val="nil"/>
            </w:tcBorders>
          </w:tcPr>
          <w:p w14:paraId="4602D15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-2.438***</w:t>
            </w:r>
          </w:p>
        </w:tc>
        <w:tc>
          <w:tcPr>
            <w:tcW w:w="1500" w:type="dxa"/>
            <w:tcBorders>
              <w:top w:val="nil"/>
              <w:left w:val="nil"/>
              <w:bottom w:val="nil"/>
              <w:right w:val="nil"/>
            </w:tcBorders>
          </w:tcPr>
          <w:p w14:paraId="752667C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-2.433***</w:t>
            </w:r>
          </w:p>
        </w:tc>
      </w:tr>
      <w:tr w:rsidR="00066AED" w:rsidRPr="00066AED" w14:paraId="74DA733C" w14:textId="77777777" w:rsidTr="005739F0">
        <w:trPr>
          <w:cantSplit/>
          <w:jc w:val="center"/>
        </w:trPr>
        <w:tc>
          <w:tcPr>
            <w:tcW w:w="3216" w:type="dxa"/>
            <w:tcBorders>
              <w:top w:val="nil"/>
              <w:left w:val="nil"/>
              <w:bottom w:val="nil"/>
              <w:right w:val="nil"/>
            </w:tcBorders>
          </w:tcPr>
          <w:p w14:paraId="1E12EBA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56E7F72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(0.127)</w:t>
            </w:r>
          </w:p>
        </w:tc>
        <w:tc>
          <w:tcPr>
            <w:tcW w:w="1500" w:type="dxa"/>
            <w:tcBorders>
              <w:top w:val="nil"/>
              <w:left w:val="nil"/>
              <w:bottom w:val="nil"/>
              <w:right w:val="nil"/>
            </w:tcBorders>
          </w:tcPr>
          <w:p w14:paraId="1C0192E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(0.127)</w:t>
            </w:r>
          </w:p>
        </w:tc>
        <w:tc>
          <w:tcPr>
            <w:tcW w:w="1499" w:type="dxa"/>
            <w:tcBorders>
              <w:top w:val="nil"/>
              <w:left w:val="nil"/>
              <w:bottom w:val="nil"/>
              <w:right w:val="nil"/>
            </w:tcBorders>
          </w:tcPr>
          <w:p w14:paraId="036E35F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(0.196)</w:t>
            </w:r>
          </w:p>
        </w:tc>
        <w:tc>
          <w:tcPr>
            <w:tcW w:w="1500" w:type="dxa"/>
            <w:tcBorders>
              <w:top w:val="nil"/>
              <w:left w:val="nil"/>
              <w:bottom w:val="nil"/>
              <w:right w:val="nil"/>
            </w:tcBorders>
          </w:tcPr>
          <w:p w14:paraId="3618EA1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(0.197)</w:t>
            </w:r>
          </w:p>
        </w:tc>
      </w:tr>
      <w:tr w:rsidR="00066AED" w:rsidRPr="00066AED" w14:paraId="007F0EC9" w14:textId="77777777" w:rsidTr="005739F0">
        <w:trPr>
          <w:cantSplit/>
          <w:jc w:val="center"/>
        </w:trPr>
        <w:tc>
          <w:tcPr>
            <w:tcW w:w="3216" w:type="dxa"/>
            <w:tcBorders>
              <w:top w:val="nil"/>
              <w:left w:val="nil"/>
              <w:bottom w:val="nil"/>
              <w:right w:val="nil"/>
            </w:tcBorders>
          </w:tcPr>
          <w:p w14:paraId="7B83CC0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Regional fixed effect</w:t>
            </w:r>
          </w:p>
        </w:tc>
        <w:tc>
          <w:tcPr>
            <w:tcW w:w="1499" w:type="dxa"/>
            <w:tcBorders>
              <w:top w:val="nil"/>
              <w:left w:val="nil"/>
              <w:bottom w:val="nil"/>
              <w:right w:val="nil"/>
            </w:tcBorders>
          </w:tcPr>
          <w:p w14:paraId="0A379698"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Yes</w:t>
            </w:r>
          </w:p>
        </w:tc>
        <w:tc>
          <w:tcPr>
            <w:tcW w:w="1500" w:type="dxa"/>
            <w:tcBorders>
              <w:top w:val="nil"/>
              <w:left w:val="nil"/>
              <w:bottom w:val="nil"/>
              <w:right w:val="nil"/>
            </w:tcBorders>
          </w:tcPr>
          <w:p w14:paraId="1198FB8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Yes</w:t>
            </w:r>
          </w:p>
        </w:tc>
        <w:tc>
          <w:tcPr>
            <w:tcW w:w="1499" w:type="dxa"/>
            <w:tcBorders>
              <w:top w:val="nil"/>
              <w:left w:val="nil"/>
              <w:bottom w:val="nil"/>
              <w:right w:val="nil"/>
            </w:tcBorders>
          </w:tcPr>
          <w:p w14:paraId="34F6D16C"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Yes</w:t>
            </w:r>
          </w:p>
        </w:tc>
        <w:tc>
          <w:tcPr>
            <w:tcW w:w="1500" w:type="dxa"/>
            <w:tcBorders>
              <w:top w:val="nil"/>
              <w:left w:val="nil"/>
              <w:bottom w:val="nil"/>
              <w:right w:val="nil"/>
            </w:tcBorders>
          </w:tcPr>
          <w:p w14:paraId="7BCCF279"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Yes</w:t>
            </w:r>
          </w:p>
        </w:tc>
      </w:tr>
      <w:tr w:rsidR="00066AED" w:rsidRPr="00066AED" w14:paraId="33B8096E" w14:textId="77777777" w:rsidTr="005739F0">
        <w:trPr>
          <w:cantSplit/>
          <w:jc w:val="center"/>
        </w:trPr>
        <w:tc>
          <w:tcPr>
            <w:tcW w:w="3216" w:type="dxa"/>
            <w:tcBorders>
              <w:top w:val="nil"/>
              <w:left w:val="nil"/>
              <w:bottom w:val="nil"/>
              <w:right w:val="nil"/>
            </w:tcBorders>
          </w:tcPr>
          <w:p w14:paraId="2566EE3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Observations</w:t>
            </w:r>
          </w:p>
        </w:tc>
        <w:tc>
          <w:tcPr>
            <w:tcW w:w="1499" w:type="dxa"/>
            <w:tcBorders>
              <w:top w:val="nil"/>
              <w:left w:val="nil"/>
              <w:bottom w:val="nil"/>
              <w:right w:val="nil"/>
            </w:tcBorders>
          </w:tcPr>
          <w:p w14:paraId="78CC97F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54,439</w:t>
            </w:r>
          </w:p>
        </w:tc>
        <w:tc>
          <w:tcPr>
            <w:tcW w:w="1500" w:type="dxa"/>
            <w:tcBorders>
              <w:top w:val="nil"/>
              <w:left w:val="nil"/>
              <w:bottom w:val="nil"/>
              <w:right w:val="nil"/>
            </w:tcBorders>
          </w:tcPr>
          <w:p w14:paraId="5BEF56C7"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54,439</w:t>
            </w:r>
          </w:p>
        </w:tc>
        <w:tc>
          <w:tcPr>
            <w:tcW w:w="1499" w:type="dxa"/>
            <w:tcBorders>
              <w:top w:val="nil"/>
              <w:left w:val="nil"/>
              <w:bottom w:val="nil"/>
              <w:right w:val="nil"/>
            </w:tcBorders>
          </w:tcPr>
          <w:p w14:paraId="07E109C1"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21,454</w:t>
            </w:r>
          </w:p>
        </w:tc>
        <w:tc>
          <w:tcPr>
            <w:tcW w:w="1500" w:type="dxa"/>
            <w:tcBorders>
              <w:top w:val="nil"/>
              <w:left w:val="nil"/>
              <w:bottom w:val="nil"/>
              <w:right w:val="nil"/>
            </w:tcBorders>
          </w:tcPr>
          <w:p w14:paraId="5F3FF57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21,454</w:t>
            </w:r>
          </w:p>
        </w:tc>
      </w:tr>
      <w:tr w:rsidR="00066AED" w:rsidRPr="00066AED" w14:paraId="5502625C" w14:textId="77777777" w:rsidTr="005739F0">
        <w:trPr>
          <w:cantSplit/>
          <w:jc w:val="center"/>
        </w:trPr>
        <w:tc>
          <w:tcPr>
            <w:tcW w:w="3216" w:type="dxa"/>
            <w:tcBorders>
              <w:top w:val="nil"/>
              <w:left w:val="nil"/>
              <w:right w:val="nil"/>
            </w:tcBorders>
          </w:tcPr>
          <w:p w14:paraId="364E93D5"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Number of Individuals</w:t>
            </w:r>
          </w:p>
        </w:tc>
        <w:tc>
          <w:tcPr>
            <w:tcW w:w="1499" w:type="dxa"/>
            <w:tcBorders>
              <w:top w:val="nil"/>
              <w:left w:val="nil"/>
              <w:right w:val="nil"/>
            </w:tcBorders>
          </w:tcPr>
          <w:p w14:paraId="7F8A282B"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10,743</w:t>
            </w:r>
          </w:p>
        </w:tc>
        <w:tc>
          <w:tcPr>
            <w:tcW w:w="1500" w:type="dxa"/>
            <w:tcBorders>
              <w:top w:val="nil"/>
              <w:left w:val="nil"/>
              <w:right w:val="nil"/>
            </w:tcBorders>
          </w:tcPr>
          <w:p w14:paraId="7233F8F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lang w:eastAsia="ko-KR"/>
              </w:rPr>
            </w:pPr>
            <w:r w:rsidRPr="00066AED">
              <w:rPr>
                <w:rFonts w:ascii="Times New Roman" w:hAnsi="Times New Roman" w:cs="Times New Roman"/>
                <w:color w:val="000000" w:themeColor="text1"/>
                <w:sz w:val="20"/>
                <w:szCs w:val="20"/>
              </w:rPr>
              <w:t>10,743</w:t>
            </w:r>
          </w:p>
        </w:tc>
        <w:tc>
          <w:tcPr>
            <w:tcW w:w="1499" w:type="dxa"/>
            <w:tcBorders>
              <w:top w:val="nil"/>
              <w:left w:val="nil"/>
              <w:right w:val="nil"/>
            </w:tcBorders>
          </w:tcPr>
          <w:p w14:paraId="4EE446BF"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6,425</w:t>
            </w:r>
          </w:p>
        </w:tc>
        <w:tc>
          <w:tcPr>
            <w:tcW w:w="1500" w:type="dxa"/>
            <w:tcBorders>
              <w:top w:val="nil"/>
              <w:left w:val="nil"/>
              <w:right w:val="nil"/>
            </w:tcBorders>
          </w:tcPr>
          <w:p w14:paraId="267AEDD2"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6,425</w:t>
            </w:r>
          </w:p>
        </w:tc>
      </w:tr>
      <w:tr w:rsidR="00066AED" w:rsidRPr="00066AED" w14:paraId="23C37C66" w14:textId="77777777" w:rsidTr="005739F0">
        <w:trPr>
          <w:cantSplit/>
          <w:jc w:val="center"/>
        </w:trPr>
        <w:tc>
          <w:tcPr>
            <w:tcW w:w="3216" w:type="dxa"/>
            <w:tcBorders>
              <w:top w:val="nil"/>
              <w:left w:val="nil"/>
              <w:right w:val="nil"/>
            </w:tcBorders>
          </w:tcPr>
          <w:p w14:paraId="578451CA"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AIC</w:t>
            </w:r>
          </w:p>
        </w:tc>
        <w:tc>
          <w:tcPr>
            <w:tcW w:w="1499" w:type="dxa"/>
            <w:tcBorders>
              <w:top w:val="nil"/>
              <w:left w:val="nil"/>
              <w:right w:val="nil"/>
            </w:tcBorders>
          </w:tcPr>
          <w:p w14:paraId="0A42A194"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25987.34   </w:t>
            </w:r>
          </w:p>
        </w:tc>
        <w:tc>
          <w:tcPr>
            <w:tcW w:w="1500" w:type="dxa"/>
            <w:tcBorders>
              <w:top w:val="nil"/>
              <w:left w:val="nil"/>
              <w:right w:val="nil"/>
            </w:tcBorders>
          </w:tcPr>
          <w:p w14:paraId="393D7386"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25982.56</w:t>
            </w:r>
          </w:p>
        </w:tc>
        <w:tc>
          <w:tcPr>
            <w:tcW w:w="1499" w:type="dxa"/>
            <w:tcBorders>
              <w:top w:val="nil"/>
              <w:left w:val="nil"/>
              <w:right w:val="nil"/>
            </w:tcBorders>
          </w:tcPr>
          <w:p w14:paraId="05859D78"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5783.154</w:t>
            </w:r>
          </w:p>
        </w:tc>
        <w:tc>
          <w:tcPr>
            <w:tcW w:w="1500" w:type="dxa"/>
            <w:tcBorders>
              <w:top w:val="nil"/>
              <w:left w:val="nil"/>
              <w:right w:val="nil"/>
            </w:tcBorders>
          </w:tcPr>
          <w:p w14:paraId="71F6CA80"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5784.859</w:t>
            </w:r>
          </w:p>
        </w:tc>
      </w:tr>
      <w:tr w:rsidR="00066AED" w:rsidRPr="00066AED" w14:paraId="620AFFF7" w14:textId="77777777" w:rsidTr="005739F0">
        <w:trPr>
          <w:cantSplit/>
          <w:jc w:val="center"/>
        </w:trPr>
        <w:tc>
          <w:tcPr>
            <w:tcW w:w="3216" w:type="dxa"/>
            <w:tcBorders>
              <w:left w:val="nil"/>
              <w:bottom w:val="single" w:sz="6" w:space="0" w:color="auto"/>
              <w:right w:val="nil"/>
            </w:tcBorders>
          </w:tcPr>
          <w:p w14:paraId="1D881E1D" w14:textId="77777777" w:rsidR="00232F71" w:rsidRPr="00066AED" w:rsidRDefault="00232F71"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Log Likelihood</w:t>
            </w:r>
          </w:p>
        </w:tc>
        <w:tc>
          <w:tcPr>
            <w:tcW w:w="1499" w:type="dxa"/>
            <w:tcBorders>
              <w:left w:val="nil"/>
              <w:bottom w:val="single" w:sz="6" w:space="0" w:color="auto"/>
              <w:right w:val="nil"/>
            </w:tcBorders>
          </w:tcPr>
          <w:p w14:paraId="09F7F5D6"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-12945.67      </w:t>
            </w:r>
          </w:p>
        </w:tc>
        <w:tc>
          <w:tcPr>
            <w:tcW w:w="1500" w:type="dxa"/>
            <w:tcBorders>
              <w:left w:val="nil"/>
              <w:bottom w:val="single" w:sz="6" w:space="0" w:color="auto"/>
              <w:right w:val="nil"/>
            </w:tcBorders>
          </w:tcPr>
          <w:p w14:paraId="089EC82B"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-12942.28                     </w:t>
            </w:r>
          </w:p>
        </w:tc>
        <w:tc>
          <w:tcPr>
            <w:tcW w:w="1499" w:type="dxa"/>
            <w:tcBorders>
              <w:left w:val="nil"/>
              <w:bottom w:val="single" w:sz="6" w:space="0" w:color="auto"/>
              <w:right w:val="nil"/>
            </w:tcBorders>
          </w:tcPr>
          <w:p w14:paraId="4E71E0A7"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-2843.577</w:t>
            </w:r>
          </w:p>
        </w:tc>
        <w:tc>
          <w:tcPr>
            <w:tcW w:w="1500" w:type="dxa"/>
            <w:tcBorders>
              <w:left w:val="nil"/>
              <w:bottom w:val="single" w:sz="6" w:space="0" w:color="auto"/>
              <w:right w:val="nil"/>
            </w:tcBorders>
          </w:tcPr>
          <w:p w14:paraId="01C44801" w14:textId="77777777" w:rsidR="00232F71" w:rsidRPr="00066AED" w:rsidRDefault="00232F71"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-2843.429</w:t>
            </w:r>
          </w:p>
        </w:tc>
      </w:tr>
    </w:tbl>
    <w:p w14:paraId="3E5D796B" w14:textId="2D5A705B" w:rsidR="00232F71" w:rsidRPr="00066AED" w:rsidRDefault="00232F71" w:rsidP="00232F71">
      <w:pPr>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Note: Clustered standard errors in parentheses. The dependent variable is support for the Incumbent Party. Coefficients for average of time-varying independent variables and initial level of independent variables are not reported. *** p&lt;0.01, ** p&lt;0.05, * p&lt;0.1</w:t>
      </w:r>
    </w:p>
    <w:p w14:paraId="0AEA1A60" w14:textId="5DFA4B8D" w:rsidR="00762638" w:rsidRPr="00066AED" w:rsidRDefault="00762638" w:rsidP="00762638">
      <w:pPr>
        <w:rPr>
          <w:rFonts w:ascii="Courier New" w:eastAsia="Times New Roman" w:hAnsi="Courier New" w:cs="Courier New"/>
          <w:color w:val="000000" w:themeColor="text1"/>
          <w:sz w:val="16"/>
          <w:szCs w:val="16"/>
        </w:rPr>
      </w:pPr>
      <w:r w:rsidRPr="00066AED">
        <w:rPr>
          <w:rFonts w:ascii="Times New Roman" w:hAnsi="Times New Roman" w:cs="Times New Roman"/>
          <w:color w:val="000000" w:themeColor="text1"/>
        </w:rPr>
        <w:lastRenderedPageBreak/>
        <w:t xml:space="preserve">Figure </w:t>
      </w:r>
      <w:r w:rsidR="00075B7B" w:rsidRPr="00066AED">
        <w:rPr>
          <w:rFonts w:ascii="Times New Roman" w:hAnsi="Times New Roman" w:cs="Times New Roman"/>
          <w:color w:val="000000" w:themeColor="text1"/>
        </w:rPr>
        <w:t>A3</w:t>
      </w:r>
      <w:r w:rsidRPr="00066AED">
        <w:rPr>
          <w:rFonts w:ascii="Times New Roman" w:hAnsi="Times New Roman" w:cs="Times New Roman"/>
          <w:color w:val="000000" w:themeColor="text1"/>
        </w:rPr>
        <w:t>. Marginal Effect of Individual Housing Price Change on Incumbent Support</w:t>
      </w:r>
    </w:p>
    <w:p w14:paraId="32057EEB" w14:textId="77777777" w:rsidR="00762638" w:rsidRPr="00066AED" w:rsidRDefault="00762638" w:rsidP="00762638">
      <w:pPr>
        <w:rPr>
          <w:noProof/>
          <w:color w:val="000000" w:themeColor="text1"/>
        </w:rPr>
      </w:pPr>
      <w:r w:rsidRPr="00066AED">
        <w:rPr>
          <w:noProof/>
          <w:color w:val="000000" w:themeColor="text1"/>
        </w:rPr>
        <w:t xml:space="preserve"> </w:t>
      </w:r>
      <w:r w:rsidRPr="00066AED">
        <w:rPr>
          <w:noProof/>
          <w:color w:val="000000" w:themeColor="text1"/>
        </w:rPr>
        <w:drawing>
          <wp:inline distT="0" distB="0" distL="0" distR="0" wp14:anchorId="3CF73D84" wp14:editId="73FFD08F">
            <wp:extent cx="50292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9200" cy="3657600"/>
                    </a:xfrm>
                    <a:prstGeom prst="rect">
                      <a:avLst/>
                    </a:prstGeom>
                  </pic:spPr>
                </pic:pic>
              </a:graphicData>
            </a:graphic>
          </wp:inline>
        </w:drawing>
      </w:r>
    </w:p>
    <w:p w14:paraId="7247BCBB" w14:textId="77777777" w:rsidR="00762638" w:rsidRPr="00066AED" w:rsidRDefault="00762638" w:rsidP="00762638">
      <w:pPr>
        <w:rPr>
          <w:rFonts w:ascii="Times New Roman" w:hAnsi="Times New Roman" w:cs="Times New Roman"/>
          <w:color w:val="000000" w:themeColor="text1"/>
        </w:rPr>
      </w:pPr>
    </w:p>
    <w:p w14:paraId="121DBB0C" w14:textId="497732EE" w:rsidR="00762638" w:rsidRPr="00066AED" w:rsidRDefault="00762638" w:rsidP="00B65770">
      <w:pPr>
        <w:spacing w:line="480" w:lineRule="auto"/>
        <w:rPr>
          <w:rFonts w:ascii="Times New Roman" w:eastAsia="Times New Roman" w:hAnsi="Times New Roman" w:cs="Times New Roman"/>
          <w:i/>
          <w:color w:val="000000" w:themeColor="text1"/>
          <w:shd w:val="clear" w:color="auto" w:fill="FFFFFF"/>
        </w:rPr>
      </w:pPr>
      <w:r w:rsidRPr="00066AED">
        <w:rPr>
          <w:rFonts w:ascii="Times New Roman" w:eastAsia="Times New Roman" w:hAnsi="Times New Roman" w:cs="Times New Roman"/>
          <w:i/>
          <w:color w:val="000000" w:themeColor="text1"/>
          <w:shd w:val="clear" w:color="auto" w:fill="FFFFFF"/>
        </w:rPr>
        <w:t>How do non-homeowners evaluate right-leaning govts when housing prices rise?</w:t>
      </w:r>
    </w:p>
    <w:p w14:paraId="2D5D3FCD" w14:textId="208C7211" w:rsidR="00762638" w:rsidRPr="00066AED" w:rsidRDefault="00762638" w:rsidP="00B65770">
      <w:pPr>
        <w:spacing w:line="480" w:lineRule="auto"/>
        <w:rPr>
          <w:rFonts w:ascii="Times New Roman" w:eastAsia="Times New Roman" w:hAnsi="Times New Roman" w:cs="Times New Roman"/>
          <w:color w:val="000000" w:themeColor="text1"/>
          <w:shd w:val="clear" w:color="auto" w:fill="FFFFFF"/>
        </w:rPr>
      </w:pPr>
      <w:r w:rsidRPr="00066AED">
        <w:rPr>
          <w:rFonts w:ascii="Times New Roman" w:eastAsia="Times New Roman" w:hAnsi="Times New Roman" w:cs="Times New Roman"/>
          <w:color w:val="000000" w:themeColor="text1"/>
          <w:shd w:val="clear" w:color="auto" w:fill="FFFFFF"/>
        </w:rPr>
        <w:t xml:space="preserve">Models A5 and A6 in Table A2 show how housing price rise affects the evaluation of right incumbent governments. </w:t>
      </w:r>
      <w:r w:rsidR="00B65770" w:rsidRPr="00066AED">
        <w:rPr>
          <w:rFonts w:ascii="Times New Roman" w:eastAsia="Times New Roman" w:hAnsi="Times New Roman" w:cs="Times New Roman"/>
          <w:color w:val="000000" w:themeColor="text1"/>
          <w:shd w:val="clear" w:color="auto" w:fill="FFFFFF"/>
        </w:rPr>
        <w:t xml:space="preserve">Model 5 shows that most of housing-related variable does not affect the support for incumbent Conservative Party. First, </w:t>
      </w:r>
      <w:r w:rsidRPr="00066AED">
        <w:rPr>
          <w:rFonts w:ascii="Times New Roman" w:eastAsia="Times New Roman" w:hAnsi="Times New Roman" w:cs="Times New Roman"/>
          <w:color w:val="000000" w:themeColor="text1"/>
          <w:shd w:val="clear" w:color="auto" w:fill="FFFFFF"/>
        </w:rPr>
        <w:t>homeownership status does not seem to affect the support for the incumbent Conservatives. Also, either individual housing price or regional housing price</w:t>
      </w:r>
      <w:r w:rsidR="00B65770" w:rsidRPr="00066AED">
        <w:rPr>
          <w:rFonts w:ascii="Times New Roman" w:eastAsia="Times New Roman" w:hAnsi="Times New Roman" w:cs="Times New Roman"/>
          <w:color w:val="000000" w:themeColor="text1"/>
          <w:shd w:val="clear" w:color="auto" w:fill="FFFFFF"/>
        </w:rPr>
        <w:t xml:space="preserve"> changes</w:t>
      </w:r>
      <w:r w:rsidRPr="00066AED">
        <w:rPr>
          <w:rFonts w:ascii="Times New Roman" w:eastAsia="Times New Roman" w:hAnsi="Times New Roman" w:cs="Times New Roman"/>
          <w:color w:val="000000" w:themeColor="text1"/>
          <w:shd w:val="clear" w:color="auto" w:fill="FFFFFF"/>
        </w:rPr>
        <w:t xml:space="preserve"> do not affect the support for incumbent Conservatives. Even though this result is somewhat contradictory to our previous findings on macro-level analysis, the interpretation of this result should be made with a caution. First, in our sample of incumbent Conservatives (between 1993 and 1997), it </w:t>
      </w:r>
      <w:r w:rsidR="00B65770" w:rsidRPr="00066AED">
        <w:rPr>
          <w:rFonts w:ascii="Times New Roman" w:eastAsia="Times New Roman" w:hAnsi="Times New Roman" w:cs="Times New Roman"/>
          <w:color w:val="000000" w:themeColor="text1"/>
          <w:shd w:val="clear" w:color="auto" w:fill="FFFFFF"/>
        </w:rPr>
        <w:t>was</w:t>
      </w:r>
      <w:r w:rsidRPr="00066AED">
        <w:rPr>
          <w:rFonts w:ascii="Times New Roman" w:eastAsia="Times New Roman" w:hAnsi="Times New Roman" w:cs="Times New Roman"/>
          <w:color w:val="000000" w:themeColor="text1"/>
          <w:shd w:val="clear" w:color="auto" w:fill="FFFFFF"/>
        </w:rPr>
        <w:t xml:space="preserve"> the period whe</w:t>
      </w:r>
      <w:r w:rsidR="00B65770" w:rsidRPr="00066AED">
        <w:rPr>
          <w:rFonts w:ascii="Times New Roman" w:eastAsia="Times New Roman" w:hAnsi="Times New Roman" w:cs="Times New Roman"/>
          <w:color w:val="000000" w:themeColor="text1"/>
          <w:shd w:val="clear" w:color="auto" w:fill="FFFFFF"/>
        </w:rPr>
        <w:t>n</w:t>
      </w:r>
      <w:r w:rsidRPr="00066AED">
        <w:rPr>
          <w:rFonts w:ascii="Times New Roman" w:eastAsia="Times New Roman" w:hAnsi="Times New Roman" w:cs="Times New Roman"/>
          <w:color w:val="000000" w:themeColor="text1"/>
          <w:shd w:val="clear" w:color="auto" w:fill="FFFFFF"/>
        </w:rPr>
        <w:t xml:space="preserve"> the Conservatives maintained low government popularity under prime minister John Major: his governmental approval rate in this period </w:t>
      </w:r>
      <w:r w:rsidR="00B65770" w:rsidRPr="00066AED">
        <w:rPr>
          <w:rFonts w:ascii="Times New Roman" w:eastAsia="Times New Roman" w:hAnsi="Times New Roman" w:cs="Times New Roman"/>
          <w:color w:val="000000" w:themeColor="text1"/>
          <w:shd w:val="clear" w:color="auto" w:fill="FFFFFF"/>
        </w:rPr>
        <w:t>was</w:t>
      </w:r>
      <w:r w:rsidRPr="00066AED">
        <w:rPr>
          <w:rFonts w:ascii="Times New Roman" w:eastAsia="Times New Roman" w:hAnsi="Times New Roman" w:cs="Times New Roman"/>
          <w:color w:val="000000" w:themeColor="text1"/>
          <w:shd w:val="clear" w:color="auto" w:fill="FFFFFF"/>
        </w:rPr>
        <w:t xml:space="preserve"> about 22 percentage point. Given the low popularity of the incumbent </w:t>
      </w:r>
      <w:r w:rsidRPr="00066AED">
        <w:rPr>
          <w:rFonts w:ascii="Times New Roman" w:eastAsia="Times New Roman" w:hAnsi="Times New Roman" w:cs="Times New Roman"/>
          <w:color w:val="000000" w:themeColor="text1"/>
          <w:shd w:val="clear" w:color="auto" w:fill="FFFFFF"/>
        </w:rPr>
        <w:lastRenderedPageBreak/>
        <w:t xml:space="preserve">Conservatives in this period, it may be likely that only strong Conservative partisans </w:t>
      </w:r>
      <w:r w:rsidR="00B65770" w:rsidRPr="00066AED">
        <w:rPr>
          <w:rFonts w:ascii="Times New Roman" w:eastAsia="Times New Roman" w:hAnsi="Times New Roman" w:cs="Times New Roman"/>
          <w:color w:val="000000" w:themeColor="text1"/>
          <w:shd w:val="clear" w:color="auto" w:fill="FFFFFF"/>
        </w:rPr>
        <w:t>were</w:t>
      </w:r>
      <w:r w:rsidRPr="00066AED">
        <w:rPr>
          <w:rFonts w:ascii="Times New Roman" w:eastAsia="Times New Roman" w:hAnsi="Times New Roman" w:cs="Times New Roman"/>
          <w:color w:val="000000" w:themeColor="text1"/>
          <w:shd w:val="clear" w:color="auto" w:fill="FFFFFF"/>
        </w:rPr>
        <w:t xml:space="preserve"> likely to support the incumbent Conservatives. </w:t>
      </w:r>
    </w:p>
    <w:p w14:paraId="4700B0C5" w14:textId="008A510F" w:rsidR="00B65770" w:rsidRPr="00066AED" w:rsidRDefault="00B65770" w:rsidP="00B65770">
      <w:pPr>
        <w:spacing w:line="480" w:lineRule="auto"/>
        <w:rPr>
          <w:rFonts w:ascii="Times New Roman" w:eastAsia="Times New Roman" w:hAnsi="Times New Roman" w:cs="Times New Roman"/>
          <w:color w:val="000000" w:themeColor="text1"/>
          <w:shd w:val="clear" w:color="auto" w:fill="FFFFFF"/>
        </w:rPr>
      </w:pPr>
    </w:p>
    <w:p w14:paraId="670AB48E" w14:textId="79A996D1" w:rsidR="00B65770" w:rsidRPr="00066AED" w:rsidRDefault="00B65770" w:rsidP="00B65770">
      <w:pPr>
        <w:spacing w:line="480" w:lineRule="auto"/>
        <w:rPr>
          <w:rFonts w:ascii="Times New Roman" w:eastAsia="Times New Roman" w:hAnsi="Times New Roman" w:cs="Times New Roman"/>
          <w:color w:val="000000" w:themeColor="text1"/>
          <w:shd w:val="clear" w:color="auto" w:fill="FFFFFF"/>
        </w:rPr>
      </w:pPr>
      <w:r w:rsidRPr="00066AED">
        <w:rPr>
          <w:rFonts w:ascii="Times New Roman" w:eastAsia="Times New Roman" w:hAnsi="Times New Roman" w:cs="Times New Roman"/>
          <w:color w:val="000000" w:themeColor="text1"/>
          <w:shd w:val="clear" w:color="auto" w:fill="FFFFFF"/>
        </w:rPr>
        <w:t xml:space="preserve">To explore how the inclusion of this factor affects the impact of the housing price on the support for incumbent Conservatives, we re-estimate Models A5 and A6 without controlling the support </w:t>
      </w:r>
    </w:p>
    <w:p w14:paraId="20BD8D4B" w14:textId="0FF95486" w:rsidR="00B65770" w:rsidRPr="00066AED" w:rsidRDefault="00B65770" w:rsidP="00B65770">
      <w:pPr>
        <w:spacing w:line="480" w:lineRule="auto"/>
        <w:rPr>
          <w:rFonts w:ascii="Times New Roman" w:eastAsia="Times New Roman" w:hAnsi="Times New Roman" w:cs="Times New Roman"/>
          <w:color w:val="000000" w:themeColor="text1"/>
          <w:shd w:val="clear" w:color="auto" w:fill="FFFFFF"/>
        </w:rPr>
      </w:pPr>
      <w:r w:rsidRPr="00066AED">
        <w:rPr>
          <w:rFonts w:ascii="Times New Roman" w:eastAsia="Times New Roman" w:hAnsi="Times New Roman" w:cs="Times New Roman"/>
          <w:color w:val="000000" w:themeColor="text1"/>
          <w:shd w:val="clear" w:color="auto" w:fill="FFFFFF"/>
        </w:rPr>
        <w:t>for the Conservatives in the beginning of the sample period (</w:t>
      </w:r>
      <w:r w:rsidRPr="00066AED">
        <w:rPr>
          <w:rFonts w:ascii="Times New Roman" w:eastAsia="Times New Roman" w:hAnsi="Times New Roman" w:cs="Times New Roman"/>
          <w:b/>
          <w:i/>
          <w:color w:val="000000" w:themeColor="text1"/>
          <w:shd w:val="clear" w:color="auto" w:fill="FFFFFF"/>
        </w:rPr>
        <w:t>Conservative (1</w:t>
      </w:r>
      <w:r w:rsidRPr="00066AED">
        <w:rPr>
          <w:rFonts w:ascii="Times New Roman" w:eastAsia="Times New Roman" w:hAnsi="Times New Roman" w:cs="Times New Roman"/>
          <w:i/>
          <w:color w:val="000000" w:themeColor="text1"/>
          <w:shd w:val="clear" w:color="auto" w:fill="FFFFFF"/>
        </w:rPr>
        <w:t>)</w:t>
      </w:r>
      <w:r w:rsidRPr="00066AED">
        <w:rPr>
          <w:rFonts w:ascii="Times New Roman" w:eastAsia="Times New Roman" w:hAnsi="Times New Roman" w:cs="Times New Roman"/>
          <w:color w:val="000000" w:themeColor="text1"/>
          <w:shd w:val="clear" w:color="auto" w:fill="FFFFFF"/>
        </w:rPr>
        <w:t xml:space="preserve">). Models A7 and A8 in Table M2 indicate that inclusion of </w:t>
      </w:r>
      <w:r w:rsidRPr="00066AED">
        <w:rPr>
          <w:rFonts w:ascii="Times New Roman" w:eastAsia="Times New Roman" w:hAnsi="Times New Roman" w:cs="Times New Roman"/>
          <w:b/>
          <w:i/>
          <w:color w:val="000000" w:themeColor="text1"/>
          <w:shd w:val="clear" w:color="auto" w:fill="FFFFFF"/>
        </w:rPr>
        <w:t>Conservative (1)</w:t>
      </w:r>
      <w:r w:rsidRPr="00066AED">
        <w:rPr>
          <w:rFonts w:ascii="Times New Roman" w:eastAsia="Times New Roman" w:hAnsi="Times New Roman" w:cs="Times New Roman"/>
          <w:b/>
          <w:color w:val="000000" w:themeColor="text1"/>
          <w:shd w:val="clear" w:color="auto" w:fill="FFFFFF"/>
        </w:rPr>
        <w:t xml:space="preserve"> </w:t>
      </w:r>
      <w:r w:rsidRPr="00066AED">
        <w:rPr>
          <w:rFonts w:ascii="Times New Roman" w:eastAsia="Times New Roman" w:hAnsi="Times New Roman" w:cs="Times New Roman"/>
          <w:color w:val="000000" w:themeColor="text1"/>
          <w:shd w:val="clear" w:color="auto" w:fill="FFFFFF"/>
        </w:rPr>
        <w:t xml:space="preserve">significantly moderates the effect of housing price and homeownership on the support for incumbent Conservatives. In Model A7, the coefficient estimates for homeownership and regional housing price are both positive and significant, indicating that the incumbent Conservatives receive greater support from home owners, and voters in regions with housing price increase. Given that the coefficient estimates for these two factors become insignificant after inclusion of </w:t>
      </w:r>
      <w:r w:rsidRPr="00066AED">
        <w:rPr>
          <w:rFonts w:ascii="Times New Roman" w:eastAsia="Times New Roman" w:hAnsi="Times New Roman" w:cs="Times New Roman"/>
          <w:b/>
          <w:i/>
          <w:color w:val="000000" w:themeColor="text1"/>
          <w:shd w:val="clear" w:color="auto" w:fill="FFFFFF"/>
        </w:rPr>
        <w:t xml:space="preserve">Conservative (1) </w:t>
      </w:r>
      <w:r w:rsidRPr="00066AED">
        <w:rPr>
          <w:rFonts w:ascii="Times New Roman" w:eastAsia="Times New Roman" w:hAnsi="Times New Roman" w:cs="Times New Roman"/>
          <w:color w:val="000000" w:themeColor="text1"/>
          <w:shd w:val="clear" w:color="auto" w:fill="FFFFFF"/>
        </w:rPr>
        <w:t>in Model A5, it may imply that many homeowners and voters in the regions with housing price increase are strong supporters of the Conservatives. In Model A6, we additionally include the interaction term between homeownership and regional housing price increases.</w:t>
      </w:r>
      <w:r w:rsidRPr="00066AED">
        <w:rPr>
          <w:rStyle w:val="CommentReference"/>
          <w:rFonts w:ascii="Times New Roman" w:eastAsia="Times New Roman" w:hAnsi="Times New Roman" w:cs="Times New Roman"/>
          <w:color w:val="000000" w:themeColor="text1"/>
          <w:shd w:val="clear" w:color="auto" w:fill="FFFFFF"/>
        </w:rPr>
        <w:t xml:space="preserve"> </w:t>
      </w:r>
      <w:r w:rsidRPr="00066AED">
        <w:rPr>
          <w:rStyle w:val="FootnoteReference"/>
          <w:rFonts w:ascii="Times New Roman" w:eastAsia="Times New Roman" w:hAnsi="Times New Roman" w:cs="Times New Roman"/>
          <w:color w:val="000000" w:themeColor="text1"/>
          <w:shd w:val="clear" w:color="auto" w:fill="FFFFFF"/>
        </w:rPr>
        <w:footnoteReference w:id="6"/>
      </w:r>
      <w:r w:rsidRPr="00066AED">
        <w:rPr>
          <w:rFonts w:ascii="Times New Roman" w:eastAsia="Times New Roman" w:hAnsi="Times New Roman" w:cs="Times New Roman"/>
          <w:color w:val="000000" w:themeColor="text1"/>
          <w:shd w:val="clear" w:color="auto" w:fill="FFFFFF"/>
        </w:rPr>
        <w:t xml:space="preserve">  The coefficient estimate for this interaction term is positive and significant, indicating that regional housing price change would have greater impact </w:t>
      </w:r>
      <w:r w:rsidR="00237FCA" w:rsidRPr="00066AED">
        <w:rPr>
          <w:rFonts w:ascii="Times New Roman" w:eastAsia="Times New Roman" w:hAnsi="Times New Roman" w:cs="Times New Roman"/>
          <w:color w:val="000000" w:themeColor="text1"/>
          <w:shd w:val="clear" w:color="auto" w:fill="FFFFFF"/>
        </w:rPr>
        <w:t>among</w:t>
      </w:r>
      <w:r w:rsidRPr="00066AED">
        <w:rPr>
          <w:rFonts w:ascii="Times New Roman" w:eastAsia="Times New Roman" w:hAnsi="Times New Roman" w:cs="Times New Roman"/>
          <w:color w:val="000000" w:themeColor="text1"/>
          <w:shd w:val="clear" w:color="auto" w:fill="FFFFFF"/>
        </w:rPr>
        <w:t xml:space="preserve"> homeowners, not the non-homeowners, </w:t>
      </w:r>
      <w:r w:rsidR="00237FCA" w:rsidRPr="00066AED">
        <w:rPr>
          <w:rFonts w:ascii="Times New Roman" w:eastAsia="Times New Roman" w:hAnsi="Times New Roman" w:cs="Times New Roman"/>
          <w:color w:val="000000" w:themeColor="text1"/>
          <w:shd w:val="clear" w:color="auto" w:fill="FFFFFF"/>
        </w:rPr>
        <w:t xml:space="preserve">whether they </w:t>
      </w:r>
      <w:r w:rsidRPr="00066AED">
        <w:rPr>
          <w:rFonts w:ascii="Times New Roman" w:eastAsia="Times New Roman" w:hAnsi="Times New Roman" w:cs="Times New Roman"/>
          <w:color w:val="000000" w:themeColor="text1"/>
          <w:shd w:val="clear" w:color="auto" w:fill="FFFFFF"/>
        </w:rPr>
        <w:t xml:space="preserve">support the incumbent Conservatives. </w:t>
      </w:r>
    </w:p>
    <w:p w14:paraId="6B2C4303" w14:textId="77777777" w:rsidR="00237FCA" w:rsidRPr="00066AED" w:rsidRDefault="00237FCA" w:rsidP="00B65770">
      <w:pPr>
        <w:spacing w:line="480" w:lineRule="auto"/>
        <w:rPr>
          <w:rFonts w:ascii="Times New Roman" w:eastAsia="Times New Roman" w:hAnsi="Times New Roman" w:cs="Times New Roman"/>
          <w:color w:val="000000" w:themeColor="text1"/>
          <w:shd w:val="clear" w:color="auto" w:fill="FFFFFF"/>
        </w:rPr>
      </w:pPr>
    </w:p>
    <w:p w14:paraId="423B3EAB" w14:textId="729D5C8A" w:rsidR="00B65770" w:rsidRPr="00066AED" w:rsidRDefault="00B65770" w:rsidP="00B65770">
      <w:pPr>
        <w:spacing w:line="480" w:lineRule="auto"/>
        <w:rPr>
          <w:rFonts w:ascii="Times New Roman" w:eastAsia="Times New Roman" w:hAnsi="Times New Roman" w:cs="Times New Roman"/>
          <w:color w:val="000000" w:themeColor="text1"/>
          <w:shd w:val="clear" w:color="auto" w:fill="FFFFFF"/>
        </w:rPr>
      </w:pPr>
      <w:r w:rsidRPr="00066AED">
        <w:rPr>
          <w:rFonts w:ascii="Times New Roman" w:eastAsia="Times New Roman" w:hAnsi="Times New Roman" w:cs="Times New Roman"/>
          <w:color w:val="000000" w:themeColor="text1"/>
          <w:shd w:val="clear" w:color="auto" w:fill="FFFFFF"/>
        </w:rPr>
        <w:t xml:space="preserve">However, we cannot find the evidence whether </w:t>
      </w:r>
      <w:r w:rsidR="00237FCA" w:rsidRPr="00066AED">
        <w:rPr>
          <w:rFonts w:ascii="Times New Roman" w:eastAsia="Times New Roman" w:hAnsi="Times New Roman" w:cs="Times New Roman"/>
          <w:color w:val="000000" w:themeColor="text1"/>
          <w:shd w:val="clear" w:color="auto" w:fill="FFFFFF"/>
        </w:rPr>
        <w:t xml:space="preserve">or not </w:t>
      </w:r>
      <w:r w:rsidRPr="00066AED">
        <w:rPr>
          <w:rFonts w:ascii="Times New Roman" w:eastAsia="Times New Roman" w:hAnsi="Times New Roman" w:cs="Times New Roman"/>
          <w:color w:val="000000" w:themeColor="text1"/>
          <w:shd w:val="clear" w:color="auto" w:fill="FFFFFF"/>
        </w:rPr>
        <w:t xml:space="preserve">non-homeowners support the incumbent Conservatives in the regions of housing price increase, given that baseline coefficient estimate </w:t>
      </w:r>
      <w:r w:rsidRPr="00066AED">
        <w:rPr>
          <w:rFonts w:ascii="Times New Roman" w:eastAsia="Times New Roman" w:hAnsi="Times New Roman" w:cs="Times New Roman"/>
          <w:color w:val="000000" w:themeColor="text1"/>
          <w:shd w:val="clear" w:color="auto" w:fill="FFFFFF"/>
        </w:rPr>
        <w:lastRenderedPageBreak/>
        <w:t xml:space="preserve">for regional housing price </w:t>
      </w:r>
      <w:r w:rsidR="00237FCA" w:rsidRPr="00066AED">
        <w:rPr>
          <w:rFonts w:ascii="Times New Roman" w:eastAsia="Times New Roman" w:hAnsi="Times New Roman" w:cs="Times New Roman"/>
          <w:color w:val="000000" w:themeColor="text1"/>
          <w:shd w:val="clear" w:color="auto" w:fill="FFFFFF"/>
        </w:rPr>
        <w:t xml:space="preserve">changes </w:t>
      </w:r>
      <w:r w:rsidRPr="00066AED">
        <w:rPr>
          <w:rFonts w:ascii="Times New Roman" w:eastAsia="Times New Roman" w:hAnsi="Times New Roman" w:cs="Times New Roman"/>
          <w:color w:val="000000" w:themeColor="text1"/>
          <w:shd w:val="clear" w:color="auto" w:fill="FFFFFF"/>
        </w:rPr>
        <w:t xml:space="preserve">becomes insignificant in Model </w:t>
      </w:r>
      <w:r w:rsidR="00237FCA" w:rsidRPr="00066AED">
        <w:rPr>
          <w:rFonts w:ascii="Times New Roman" w:eastAsia="Times New Roman" w:hAnsi="Times New Roman" w:cs="Times New Roman"/>
          <w:color w:val="000000" w:themeColor="text1"/>
          <w:shd w:val="clear" w:color="auto" w:fill="FFFFFF"/>
        </w:rPr>
        <w:t>A8</w:t>
      </w:r>
      <w:r w:rsidRPr="00066AED">
        <w:rPr>
          <w:rFonts w:ascii="Times New Roman" w:eastAsia="Times New Roman" w:hAnsi="Times New Roman" w:cs="Times New Roman"/>
          <w:color w:val="000000" w:themeColor="text1"/>
          <w:shd w:val="clear" w:color="auto" w:fill="FFFFFF"/>
        </w:rPr>
        <w:t xml:space="preserve"> with the interaction term. Once again, we believe that it is partly explained </w:t>
      </w:r>
      <w:r w:rsidR="00237FCA" w:rsidRPr="00066AED">
        <w:rPr>
          <w:rFonts w:ascii="Times New Roman" w:eastAsia="Times New Roman" w:hAnsi="Times New Roman" w:cs="Times New Roman"/>
          <w:color w:val="000000" w:themeColor="text1"/>
          <w:shd w:val="clear" w:color="auto" w:fill="FFFFFF"/>
        </w:rPr>
        <w:t xml:space="preserve">by that </w:t>
      </w:r>
      <w:r w:rsidRPr="00066AED">
        <w:rPr>
          <w:rFonts w:ascii="Times New Roman" w:eastAsia="Times New Roman" w:hAnsi="Times New Roman" w:cs="Times New Roman"/>
          <w:color w:val="000000" w:themeColor="text1"/>
          <w:shd w:val="clear" w:color="auto" w:fill="FFFFFF"/>
        </w:rPr>
        <w:t xml:space="preserve">many none-homeowners are traditional supporters of the Labour </w:t>
      </w:r>
      <w:r w:rsidR="00237FCA" w:rsidRPr="00066AED">
        <w:rPr>
          <w:rFonts w:ascii="Times New Roman" w:eastAsia="Times New Roman" w:hAnsi="Times New Roman" w:cs="Times New Roman"/>
          <w:color w:val="000000" w:themeColor="text1"/>
          <w:shd w:val="clear" w:color="auto" w:fill="FFFFFF"/>
        </w:rPr>
        <w:t>P</w:t>
      </w:r>
      <w:r w:rsidRPr="00066AED">
        <w:rPr>
          <w:rFonts w:ascii="Times New Roman" w:eastAsia="Times New Roman" w:hAnsi="Times New Roman" w:cs="Times New Roman"/>
          <w:color w:val="000000" w:themeColor="text1"/>
          <w:shd w:val="clear" w:color="auto" w:fill="FFFFFF"/>
        </w:rPr>
        <w:t>arty (left-wing). Thus, regional housing price change would not make them to alter their support to the Conservative party regardless of the change in regional housing price.</w:t>
      </w:r>
    </w:p>
    <w:p w14:paraId="375C4222" w14:textId="68EE3989" w:rsidR="00B65770" w:rsidRPr="00066AED" w:rsidRDefault="00B65770" w:rsidP="00B65770">
      <w:pPr>
        <w:spacing w:line="480" w:lineRule="auto"/>
        <w:jc w:val="both"/>
        <w:outlineLvl w:val="0"/>
        <w:rPr>
          <w:rFonts w:ascii="Times New Roman" w:eastAsia="Malgun Gothic" w:hAnsi="Times New Roman" w:cs="Times New Roman"/>
          <w:color w:val="000000" w:themeColor="text1"/>
        </w:rPr>
      </w:pPr>
      <w:r w:rsidRPr="00066AED">
        <w:rPr>
          <w:rFonts w:ascii="Times New Roman" w:hAnsi="Times New Roman" w:cs="Times New Roman"/>
          <w:color w:val="000000" w:themeColor="text1"/>
        </w:rPr>
        <w:t>Table A3 Housing Price and Support for Incumbent Conservatives (without Conservatives (1))</w:t>
      </w:r>
    </w:p>
    <w:tbl>
      <w:tblPr>
        <w:tblW w:w="6215" w:type="dxa"/>
        <w:jc w:val="center"/>
        <w:tblLayout w:type="fixed"/>
        <w:tblCellMar>
          <w:left w:w="75" w:type="dxa"/>
          <w:right w:w="75" w:type="dxa"/>
        </w:tblCellMar>
        <w:tblLook w:val="0000" w:firstRow="0" w:lastRow="0" w:firstColumn="0" w:lastColumn="0" w:noHBand="0" w:noVBand="0"/>
      </w:tblPr>
      <w:tblGrid>
        <w:gridCol w:w="3216"/>
        <w:gridCol w:w="1499"/>
        <w:gridCol w:w="1500"/>
      </w:tblGrid>
      <w:tr w:rsidR="00066AED" w:rsidRPr="00066AED" w14:paraId="40514EBC" w14:textId="77777777" w:rsidTr="005739F0">
        <w:trPr>
          <w:cantSplit/>
          <w:trHeight w:val="288"/>
          <w:jc w:val="center"/>
        </w:trPr>
        <w:tc>
          <w:tcPr>
            <w:tcW w:w="3216" w:type="dxa"/>
            <w:tcBorders>
              <w:top w:val="single" w:sz="6" w:space="0" w:color="auto"/>
              <w:left w:val="nil"/>
              <w:bottom w:val="single" w:sz="6" w:space="0" w:color="auto"/>
              <w:right w:val="nil"/>
            </w:tcBorders>
          </w:tcPr>
          <w:p w14:paraId="6961EB84"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single" w:sz="6" w:space="0" w:color="auto"/>
              <w:left w:val="nil"/>
              <w:bottom w:val="single" w:sz="6" w:space="0" w:color="auto"/>
              <w:right w:val="nil"/>
            </w:tcBorders>
          </w:tcPr>
          <w:p w14:paraId="6C9506A2"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Model M5</w:t>
            </w:r>
          </w:p>
        </w:tc>
        <w:tc>
          <w:tcPr>
            <w:tcW w:w="1500" w:type="dxa"/>
            <w:tcBorders>
              <w:top w:val="single" w:sz="6" w:space="0" w:color="auto"/>
              <w:left w:val="nil"/>
              <w:bottom w:val="single" w:sz="6" w:space="0" w:color="auto"/>
              <w:right w:val="nil"/>
            </w:tcBorders>
          </w:tcPr>
          <w:p w14:paraId="2C2C7355"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lang w:eastAsia="ko-KR"/>
              </w:rPr>
            </w:pPr>
            <w:r w:rsidRPr="00066AED">
              <w:rPr>
                <w:rFonts w:ascii="Times New Roman" w:hAnsi="Times New Roman" w:cs="Times New Roman"/>
                <w:color w:val="000000" w:themeColor="text1"/>
                <w:sz w:val="20"/>
                <w:szCs w:val="20"/>
              </w:rPr>
              <w:t>Model M6</w:t>
            </w:r>
          </w:p>
        </w:tc>
      </w:tr>
      <w:tr w:rsidR="00066AED" w:rsidRPr="00066AED" w14:paraId="04CE981F" w14:textId="77777777" w:rsidTr="005739F0">
        <w:trPr>
          <w:cantSplit/>
          <w:trHeight w:val="288"/>
          <w:jc w:val="center"/>
        </w:trPr>
        <w:tc>
          <w:tcPr>
            <w:tcW w:w="3216" w:type="dxa"/>
            <w:tcBorders>
              <w:top w:val="single" w:sz="6" w:space="0" w:color="auto"/>
              <w:left w:val="nil"/>
              <w:bottom w:val="single" w:sz="6" w:space="0" w:color="auto"/>
              <w:right w:val="nil"/>
            </w:tcBorders>
          </w:tcPr>
          <w:p w14:paraId="0A464762"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single" w:sz="6" w:space="0" w:color="auto"/>
              <w:left w:val="nil"/>
              <w:bottom w:val="single" w:sz="6" w:space="0" w:color="auto"/>
              <w:right w:val="nil"/>
            </w:tcBorders>
          </w:tcPr>
          <w:p w14:paraId="452D403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Conservatives Incumbent</w:t>
            </w:r>
          </w:p>
        </w:tc>
        <w:tc>
          <w:tcPr>
            <w:tcW w:w="1500" w:type="dxa"/>
            <w:tcBorders>
              <w:top w:val="single" w:sz="6" w:space="0" w:color="auto"/>
              <w:left w:val="nil"/>
              <w:bottom w:val="single" w:sz="6" w:space="0" w:color="auto"/>
              <w:right w:val="nil"/>
            </w:tcBorders>
          </w:tcPr>
          <w:p w14:paraId="740527A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Conservatives Incumbent</w:t>
            </w:r>
          </w:p>
        </w:tc>
      </w:tr>
      <w:tr w:rsidR="00066AED" w:rsidRPr="00066AED" w14:paraId="5FFABDC7" w14:textId="77777777" w:rsidTr="005739F0">
        <w:trPr>
          <w:cantSplit/>
          <w:jc w:val="center"/>
        </w:trPr>
        <w:tc>
          <w:tcPr>
            <w:tcW w:w="3216" w:type="dxa"/>
            <w:tcBorders>
              <w:top w:val="nil"/>
              <w:left w:val="nil"/>
              <w:bottom w:val="nil"/>
              <w:right w:val="nil"/>
            </w:tcBorders>
          </w:tcPr>
          <w:p w14:paraId="04AE9324"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DV</w:t>
            </w:r>
          </w:p>
        </w:tc>
        <w:tc>
          <w:tcPr>
            <w:tcW w:w="1499" w:type="dxa"/>
            <w:tcBorders>
              <w:top w:val="nil"/>
              <w:left w:val="nil"/>
              <w:bottom w:val="nil"/>
              <w:right w:val="nil"/>
            </w:tcBorders>
          </w:tcPr>
          <w:p w14:paraId="384F7032"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2.913***</w:t>
            </w:r>
          </w:p>
        </w:tc>
        <w:tc>
          <w:tcPr>
            <w:tcW w:w="1500" w:type="dxa"/>
            <w:tcBorders>
              <w:top w:val="nil"/>
              <w:left w:val="nil"/>
              <w:bottom w:val="nil"/>
              <w:right w:val="nil"/>
            </w:tcBorders>
          </w:tcPr>
          <w:p w14:paraId="5A8FF6C5"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2.914***</w:t>
            </w:r>
          </w:p>
        </w:tc>
      </w:tr>
      <w:tr w:rsidR="00066AED" w:rsidRPr="00066AED" w14:paraId="2061FD74" w14:textId="77777777" w:rsidTr="005739F0">
        <w:trPr>
          <w:cantSplit/>
          <w:jc w:val="center"/>
        </w:trPr>
        <w:tc>
          <w:tcPr>
            <w:tcW w:w="3216" w:type="dxa"/>
            <w:tcBorders>
              <w:top w:val="nil"/>
              <w:left w:val="nil"/>
              <w:bottom w:val="nil"/>
              <w:right w:val="nil"/>
            </w:tcBorders>
          </w:tcPr>
          <w:p w14:paraId="314F6FCF"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4F811CF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(0.028)</w:t>
            </w:r>
          </w:p>
        </w:tc>
        <w:tc>
          <w:tcPr>
            <w:tcW w:w="1500" w:type="dxa"/>
            <w:tcBorders>
              <w:top w:val="nil"/>
              <w:left w:val="nil"/>
              <w:bottom w:val="nil"/>
              <w:right w:val="nil"/>
            </w:tcBorders>
          </w:tcPr>
          <w:p w14:paraId="2741BFA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(0.028)</w:t>
            </w:r>
          </w:p>
        </w:tc>
      </w:tr>
      <w:tr w:rsidR="00066AED" w:rsidRPr="00066AED" w14:paraId="45841FE5" w14:textId="77777777" w:rsidTr="005739F0">
        <w:trPr>
          <w:cantSplit/>
          <w:jc w:val="center"/>
        </w:trPr>
        <w:tc>
          <w:tcPr>
            <w:tcW w:w="3216" w:type="dxa"/>
            <w:tcBorders>
              <w:top w:val="nil"/>
              <w:left w:val="nil"/>
              <w:bottom w:val="nil"/>
              <w:right w:val="nil"/>
            </w:tcBorders>
          </w:tcPr>
          <w:p w14:paraId="6A44FCD1"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 xml:space="preserve">Lagged Individual Housing Price </w:t>
            </w:r>
          </w:p>
        </w:tc>
        <w:tc>
          <w:tcPr>
            <w:tcW w:w="1499" w:type="dxa"/>
            <w:tcBorders>
              <w:top w:val="nil"/>
              <w:left w:val="nil"/>
              <w:bottom w:val="nil"/>
              <w:right w:val="nil"/>
            </w:tcBorders>
          </w:tcPr>
          <w:p w14:paraId="73A3C82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0.038</w:t>
            </w:r>
          </w:p>
        </w:tc>
        <w:tc>
          <w:tcPr>
            <w:tcW w:w="1500" w:type="dxa"/>
            <w:tcBorders>
              <w:top w:val="nil"/>
              <w:left w:val="nil"/>
              <w:bottom w:val="nil"/>
              <w:right w:val="nil"/>
            </w:tcBorders>
          </w:tcPr>
          <w:p w14:paraId="6D432F8D"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0.048</w:t>
            </w:r>
          </w:p>
        </w:tc>
      </w:tr>
      <w:tr w:rsidR="00066AED" w:rsidRPr="00066AED" w14:paraId="79A0C3C8" w14:textId="77777777" w:rsidTr="005739F0">
        <w:trPr>
          <w:cantSplit/>
          <w:jc w:val="center"/>
        </w:trPr>
        <w:tc>
          <w:tcPr>
            <w:tcW w:w="3216" w:type="dxa"/>
            <w:tcBorders>
              <w:top w:val="nil"/>
              <w:left w:val="nil"/>
              <w:bottom w:val="nil"/>
              <w:right w:val="nil"/>
            </w:tcBorders>
          </w:tcPr>
          <w:p w14:paraId="78C86EC7"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3C4EB949"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(0.073)</w:t>
            </w:r>
          </w:p>
        </w:tc>
        <w:tc>
          <w:tcPr>
            <w:tcW w:w="1500" w:type="dxa"/>
            <w:tcBorders>
              <w:top w:val="nil"/>
              <w:left w:val="nil"/>
              <w:bottom w:val="nil"/>
              <w:right w:val="nil"/>
            </w:tcBorders>
          </w:tcPr>
          <w:p w14:paraId="3326FC10"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(0.073)</w:t>
            </w:r>
          </w:p>
        </w:tc>
      </w:tr>
      <w:tr w:rsidR="00066AED" w:rsidRPr="00066AED" w14:paraId="4538D72F" w14:textId="77777777" w:rsidTr="005739F0">
        <w:trPr>
          <w:cantSplit/>
          <w:jc w:val="center"/>
        </w:trPr>
        <w:tc>
          <w:tcPr>
            <w:tcW w:w="3216" w:type="dxa"/>
            <w:tcBorders>
              <w:top w:val="nil"/>
              <w:left w:val="nil"/>
              <w:bottom w:val="nil"/>
              <w:right w:val="nil"/>
            </w:tcBorders>
          </w:tcPr>
          <w:p w14:paraId="2783C4EC" w14:textId="77777777" w:rsidR="00B65770" w:rsidRPr="00066AED" w:rsidRDefault="00B65770" w:rsidP="005739F0">
            <w:pPr>
              <w:widowControl w:val="0"/>
              <w:autoSpaceDE w:val="0"/>
              <w:autoSpaceDN w:val="0"/>
              <w:adjustRightInd w:val="0"/>
              <w:jc w:val="both"/>
              <w:rPr>
                <w:rFonts w:ascii="Times New Roman" w:eastAsia="Helvetica" w:hAnsi="Times New Roman" w:cs="Times New Roman"/>
                <w:color w:val="000000" w:themeColor="text1"/>
                <w:sz w:val="20"/>
                <w:szCs w:val="20"/>
              </w:rPr>
            </w:pPr>
            <w:r w:rsidRPr="00066AED">
              <w:rPr>
                <w:rFonts w:ascii="Times New Roman" w:eastAsia="Helvetica" w:hAnsi="Times New Roman" w:cs="Times New Roman"/>
                <w:color w:val="000000" w:themeColor="text1"/>
                <w:sz w:val="20"/>
                <w:szCs w:val="20"/>
              </w:rPr>
              <w:t>∆ Regional Housing Price</w:t>
            </w:r>
          </w:p>
        </w:tc>
        <w:tc>
          <w:tcPr>
            <w:tcW w:w="1499" w:type="dxa"/>
            <w:tcBorders>
              <w:top w:val="nil"/>
              <w:left w:val="nil"/>
              <w:bottom w:val="nil"/>
              <w:right w:val="nil"/>
            </w:tcBorders>
          </w:tcPr>
          <w:p w14:paraId="05264F8E"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0.085***</w:t>
            </w:r>
          </w:p>
        </w:tc>
        <w:tc>
          <w:tcPr>
            <w:tcW w:w="1500" w:type="dxa"/>
            <w:tcBorders>
              <w:top w:val="nil"/>
              <w:left w:val="nil"/>
              <w:bottom w:val="nil"/>
              <w:right w:val="nil"/>
            </w:tcBorders>
          </w:tcPr>
          <w:p w14:paraId="29C6A872"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0.013</w:t>
            </w:r>
          </w:p>
        </w:tc>
      </w:tr>
      <w:tr w:rsidR="00066AED" w:rsidRPr="00066AED" w14:paraId="1B093FD6" w14:textId="77777777" w:rsidTr="005739F0">
        <w:trPr>
          <w:cantSplit/>
          <w:jc w:val="center"/>
        </w:trPr>
        <w:tc>
          <w:tcPr>
            <w:tcW w:w="3216" w:type="dxa"/>
            <w:tcBorders>
              <w:top w:val="nil"/>
              <w:left w:val="nil"/>
              <w:bottom w:val="nil"/>
              <w:right w:val="nil"/>
            </w:tcBorders>
          </w:tcPr>
          <w:p w14:paraId="30A401A3" w14:textId="77777777" w:rsidR="00B65770" w:rsidRPr="00066AED" w:rsidRDefault="00B65770" w:rsidP="005739F0">
            <w:pPr>
              <w:widowControl w:val="0"/>
              <w:autoSpaceDE w:val="0"/>
              <w:autoSpaceDN w:val="0"/>
              <w:adjustRightInd w:val="0"/>
              <w:jc w:val="both"/>
              <w:rPr>
                <w:rFonts w:ascii="Times New Roman" w:eastAsia="Helvetica" w:hAnsi="Times New Roman" w:cs="Times New Roman"/>
                <w:color w:val="000000" w:themeColor="text1"/>
                <w:sz w:val="20"/>
                <w:szCs w:val="20"/>
              </w:rPr>
            </w:pPr>
          </w:p>
        </w:tc>
        <w:tc>
          <w:tcPr>
            <w:tcW w:w="1499" w:type="dxa"/>
            <w:tcBorders>
              <w:top w:val="nil"/>
              <w:left w:val="nil"/>
              <w:bottom w:val="nil"/>
              <w:right w:val="nil"/>
            </w:tcBorders>
          </w:tcPr>
          <w:p w14:paraId="1EDFA2B5"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(0.021)</w:t>
            </w:r>
          </w:p>
        </w:tc>
        <w:tc>
          <w:tcPr>
            <w:tcW w:w="1500" w:type="dxa"/>
            <w:tcBorders>
              <w:top w:val="nil"/>
              <w:left w:val="nil"/>
              <w:bottom w:val="nil"/>
              <w:right w:val="nil"/>
            </w:tcBorders>
          </w:tcPr>
          <w:p w14:paraId="0471C117"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(0.041)</w:t>
            </w:r>
          </w:p>
        </w:tc>
      </w:tr>
      <w:tr w:rsidR="00066AED" w:rsidRPr="00066AED" w14:paraId="20C5EAD6" w14:textId="77777777" w:rsidTr="005739F0">
        <w:trPr>
          <w:cantSplit/>
          <w:jc w:val="center"/>
        </w:trPr>
        <w:tc>
          <w:tcPr>
            <w:tcW w:w="3216" w:type="dxa"/>
            <w:tcBorders>
              <w:top w:val="nil"/>
              <w:left w:val="nil"/>
              <w:bottom w:val="nil"/>
              <w:right w:val="nil"/>
            </w:tcBorders>
          </w:tcPr>
          <w:p w14:paraId="4CE2BC39"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eastAsia="Helvetica" w:hAnsi="Times New Roman" w:cs="Times New Roman"/>
                <w:color w:val="000000" w:themeColor="text1"/>
                <w:sz w:val="20"/>
                <w:szCs w:val="20"/>
              </w:rPr>
              <w:t>∆</w:t>
            </w:r>
            <w:r w:rsidRPr="00066AED">
              <w:rPr>
                <w:rFonts w:ascii="Times New Roman" w:hAnsi="Times New Roman" w:cs="Times New Roman"/>
                <w:color w:val="000000" w:themeColor="text1"/>
                <w:sz w:val="20"/>
                <w:szCs w:val="20"/>
              </w:rPr>
              <w:t xml:space="preserve"> Individual Housing Price</w:t>
            </w:r>
          </w:p>
        </w:tc>
        <w:tc>
          <w:tcPr>
            <w:tcW w:w="1499" w:type="dxa"/>
            <w:tcBorders>
              <w:top w:val="nil"/>
              <w:left w:val="nil"/>
              <w:bottom w:val="nil"/>
              <w:right w:val="nil"/>
            </w:tcBorders>
          </w:tcPr>
          <w:p w14:paraId="315BBB7D"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0.041</w:t>
            </w:r>
          </w:p>
        </w:tc>
        <w:tc>
          <w:tcPr>
            <w:tcW w:w="1500" w:type="dxa"/>
            <w:tcBorders>
              <w:top w:val="nil"/>
              <w:left w:val="nil"/>
              <w:bottom w:val="nil"/>
              <w:right w:val="nil"/>
            </w:tcBorders>
          </w:tcPr>
          <w:p w14:paraId="273469A7"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0.041</w:t>
            </w:r>
          </w:p>
        </w:tc>
      </w:tr>
      <w:tr w:rsidR="00066AED" w:rsidRPr="00066AED" w14:paraId="77CA9C77" w14:textId="77777777" w:rsidTr="005739F0">
        <w:trPr>
          <w:cantSplit/>
          <w:jc w:val="center"/>
        </w:trPr>
        <w:tc>
          <w:tcPr>
            <w:tcW w:w="3216" w:type="dxa"/>
            <w:tcBorders>
              <w:top w:val="nil"/>
              <w:left w:val="nil"/>
              <w:bottom w:val="nil"/>
              <w:right w:val="nil"/>
            </w:tcBorders>
          </w:tcPr>
          <w:p w14:paraId="63CECBF0"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0F7298DF"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(0.056)</w:t>
            </w:r>
          </w:p>
        </w:tc>
        <w:tc>
          <w:tcPr>
            <w:tcW w:w="1500" w:type="dxa"/>
            <w:tcBorders>
              <w:top w:val="nil"/>
              <w:left w:val="nil"/>
              <w:bottom w:val="nil"/>
              <w:right w:val="nil"/>
            </w:tcBorders>
          </w:tcPr>
          <w:p w14:paraId="3A5F5EF4"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(0.056)</w:t>
            </w:r>
          </w:p>
        </w:tc>
      </w:tr>
      <w:tr w:rsidR="00066AED" w:rsidRPr="00066AED" w14:paraId="42C92EF0" w14:textId="77777777" w:rsidTr="005739F0">
        <w:trPr>
          <w:cantSplit/>
          <w:jc w:val="center"/>
        </w:trPr>
        <w:tc>
          <w:tcPr>
            <w:tcW w:w="3216" w:type="dxa"/>
            <w:tcBorders>
              <w:top w:val="nil"/>
              <w:left w:val="nil"/>
              <w:bottom w:val="nil"/>
              <w:right w:val="nil"/>
            </w:tcBorders>
          </w:tcPr>
          <w:p w14:paraId="32E17BAA"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Homeownership</w:t>
            </w:r>
          </w:p>
        </w:tc>
        <w:tc>
          <w:tcPr>
            <w:tcW w:w="1499" w:type="dxa"/>
            <w:tcBorders>
              <w:top w:val="nil"/>
              <w:left w:val="nil"/>
              <w:bottom w:val="nil"/>
              <w:right w:val="nil"/>
            </w:tcBorders>
          </w:tcPr>
          <w:p w14:paraId="0F51FB1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0.198*</w:t>
            </w:r>
          </w:p>
        </w:tc>
        <w:tc>
          <w:tcPr>
            <w:tcW w:w="1500" w:type="dxa"/>
            <w:tcBorders>
              <w:top w:val="nil"/>
              <w:left w:val="nil"/>
              <w:bottom w:val="nil"/>
              <w:right w:val="nil"/>
            </w:tcBorders>
          </w:tcPr>
          <w:p w14:paraId="571B062F"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0.219**</w:t>
            </w:r>
          </w:p>
        </w:tc>
      </w:tr>
      <w:tr w:rsidR="00066AED" w:rsidRPr="00066AED" w14:paraId="7E5389BD" w14:textId="77777777" w:rsidTr="005739F0">
        <w:trPr>
          <w:cantSplit/>
          <w:jc w:val="center"/>
        </w:trPr>
        <w:tc>
          <w:tcPr>
            <w:tcW w:w="3216" w:type="dxa"/>
            <w:tcBorders>
              <w:top w:val="nil"/>
              <w:left w:val="nil"/>
              <w:bottom w:val="nil"/>
              <w:right w:val="nil"/>
            </w:tcBorders>
          </w:tcPr>
          <w:p w14:paraId="3B1A7C50"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021FDBB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(0.104)</w:t>
            </w:r>
          </w:p>
        </w:tc>
        <w:tc>
          <w:tcPr>
            <w:tcW w:w="1500" w:type="dxa"/>
            <w:tcBorders>
              <w:top w:val="nil"/>
              <w:left w:val="nil"/>
              <w:bottom w:val="nil"/>
              <w:right w:val="nil"/>
            </w:tcBorders>
          </w:tcPr>
          <w:p w14:paraId="1B3C9602"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(0.104)</w:t>
            </w:r>
          </w:p>
        </w:tc>
      </w:tr>
      <w:tr w:rsidR="00066AED" w:rsidRPr="00066AED" w14:paraId="7A516A1D" w14:textId="77777777" w:rsidTr="005739F0">
        <w:trPr>
          <w:cantSplit/>
          <w:jc w:val="center"/>
        </w:trPr>
        <w:tc>
          <w:tcPr>
            <w:tcW w:w="3216" w:type="dxa"/>
            <w:tcBorders>
              <w:top w:val="nil"/>
              <w:left w:val="nil"/>
              <w:bottom w:val="nil"/>
              <w:right w:val="nil"/>
            </w:tcBorders>
          </w:tcPr>
          <w:p w14:paraId="65D825A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Homeownership*</w:t>
            </w:r>
          </w:p>
        </w:tc>
        <w:tc>
          <w:tcPr>
            <w:tcW w:w="1499" w:type="dxa"/>
            <w:tcBorders>
              <w:top w:val="nil"/>
              <w:left w:val="nil"/>
              <w:bottom w:val="nil"/>
              <w:right w:val="nil"/>
            </w:tcBorders>
          </w:tcPr>
          <w:p w14:paraId="3029333D"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379F6E2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0.096**</w:t>
            </w:r>
          </w:p>
        </w:tc>
      </w:tr>
      <w:tr w:rsidR="00066AED" w:rsidRPr="00066AED" w14:paraId="25E05F8B" w14:textId="77777777" w:rsidTr="005739F0">
        <w:trPr>
          <w:cantSplit/>
          <w:jc w:val="center"/>
        </w:trPr>
        <w:tc>
          <w:tcPr>
            <w:tcW w:w="3216" w:type="dxa"/>
            <w:tcBorders>
              <w:top w:val="nil"/>
              <w:left w:val="nil"/>
              <w:bottom w:val="nil"/>
              <w:right w:val="nil"/>
            </w:tcBorders>
          </w:tcPr>
          <w:p w14:paraId="2060D139"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eastAsia="Helvetica" w:hAnsi="Times New Roman" w:cs="Times New Roman"/>
                <w:color w:val="000000" w:themeColor="text1"/>
                <w:sz w:val="20"/>
                <w:szCs w:val="20"/>
              </w:rPr>
              <w:t>∆ Regional Housing Prices</w:t>
            </w:r>
          </w:p>
        </w:tc>
        <w:tc>
          <w:tcPr>
            <w:tcW w:w="1499" w:type="dxa"/>
            <w:tcBorders>
              <w:top w:val="nil"/>
              <w:left w:val="nil"/>
              <w:bottom w:val="nil"/>
              <w:right w:val="nil"/>
            </w:tcBorders>
          </w:tcPr>
          <w:p w14:paraId="3D4746C2"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500" w:type="dxa"/>
            <w:tcBorders>
              <w:top w:val="nil"/>
              <w:left w:val="nil"/>
              <w:bottom w:val="nil"/>
              <w:right w:val="nil"/>
            </w:tcBorders>
          </w:tcPr>
          <w:p w14:paraId="72724C27"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(0.047)</w:t>
            </w:r>
          </w:p>
        </w:tc>
      </w:tr>
      <w:tr w:rsidR="00066AED" w:rsidRPr="00066AED" w14:paraId="4F67F8E1" w14:textId="77777777" w:rsidTr="005739F0">
        <w:trPr>
          <w:cantSplit/>
          <w:jc w:val="center"/>
        </w:trPr>
        <w:tc>
          <w:tcPr>
            <w:tcW w:w="3216" w:type="dxa"/>
            <w:tcBorders>
              <w:top w:val="nil"/>
              <w:left w:val="nil"/>
              <w:bottom w:val="nil"/>
              <w:right w:val="nil"/>
            </w:tcBorders>
          </w:tcPr>
          <w:p w14:paraId="2BBE163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lang w:eastAsia="ko-KR"/>
              </w:rPr>
            </w:pPr>
            <w:r w:rsidRPr="00066AED">
              <w:rPr>
                <w:rFonts w:ascii="Times New Roman" w:hAnsi="Times New Roman" w:cs="Times New Roman"/>
                <w:color w:val="000000" w:themeColor="text1"/>
                <w:sz w:val="20"/>
                <w:szCs w:val="20"/>
              </w:rPr>
              <w:t>Lagged Mortgage Presence</w:t>
            </w:r>
          </w:p>
        </w:tc>
        <w:tc>
          <w:tcPr>
            <w:tcW w:w="1499" w:type="dxa"/>
            <w:tcBorders>
              <w:top w:val="nil"/>
              <w:left w:val="nil"/>
              <w:bottom w:val="nil"/>
              <w:right w:val="nil"/>
            </w:tcBorders>
          </w:tcPr>
          <w:p w14:paraId="3666F0BB" w14:textId="77777777" w:rsidR="00B65770" w:rsidRPr="00066AED" w:rsidRDefault="00B65770"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-0.174**</w:t>
            </w:r>
          </w:p>
        </w:tc>
        <w:tc>
          <w:tcPr>
            <w:tcW w:w="1500" w:type="dxa"/>
            <w:tcBorders>
              <w:top w:val="nil"/>
              <w:left w:val="nil"/>
              <w:bottom w:val="nil"/>
              <w:right w:val="nil"/>
            </w:tcBorders>
          </w:tcPr>
          <w:p w14:paraId="262E0AF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-0.175**</w:t>
            </w:r>
          </w:p>
        </w:tc>
      </w:tr>
      <w:tr w:rsidR="00066AED" w:rsidRPr="00066AED" w14:paraId="6E993D4B" w14:textId="77777777" w:rsidTr="005739F0">
        <w:trPr>
          <w:cantSplit/>
          <w:jc w:val="center"/>
        </w:trPr>
        <w:tc>
          <w:tcPr>
            <w:tcW w:w="3216" w:type="dxa"/>
            <w:tcBorders>
              <w:top w:val="nil"/>
              <w:left w:val="nil"/>
              <w:bottom w:val="nil"/>
              <w:right w:val="nil"/>
            </w:tcBorders>
          </w:tcPr>
          <w:p w14:paraId="62C3A455"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06842D7E"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(0.071)</w:t>
            </w:r>
          </w:p>
        </w:tc>
        <w:tc>
          <w:tcPr>
            <w:tcW w:w="1500" w:type="dxa"/>
            <w:tcBorders>
              <w:top w:val="nil"/>
              <w:left w:val="nil"/>
              <w:bottom w:val="nil"/>
              <w:right w:val="nil"/>
            </w:tcBorders>
          </w:tcPr>
          <w:p w14:paraId="17D201B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(0.071)</w:t>
            </w:r>
          </w:p>
        </w:tc>
      </w:tr>
      <w:tr w:rsidR="00066AED" w:rsidRPr="00066AED" w14:paraId="3B4EE3D2" w14:textId="77777777" w:rsidTr="005739F0">
        <w:trPr>
          <w:cantSplit/>
          <w:jc w:val="center"/>
        </w:trPr>
        <w:tc>
          <w:tcPr>
            <w:tcW w:w="3216" w:type="dxa"/>
            <w:tcBorders>
              <w:top w:val="nil"/>
              <w:left w:val="nil"/>
              <w:bottom w:val="nil"/>
              <w:right w:val="nil"/>
            </w:tcBorders>
          </w:tcPr>
          <w:p w14:paraId="07D168B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Income</w:t>
            </w:r>
          </w:p>
        </w:tc>
        <w:tc>
          <w:tcPr>
            <w:tcW w:w="1499" w:type="dxa"/>
            <w:tcBorders>
              <w:top w:val="nil"/>
              <w:left w:val="nil"/>
              <w:bottom w:val="nil"/>
              <w:right w:val="nil"/>
            </w:tcBorders>
          </w:tcPr>
          <w:p w14:paraId="07AA57A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-0.042*</w:t>
            </w:r>
          </w:p>
        </w:tc>
        <w:tc>
          <w:tcPr>
            <w:tcW w:w="1500" w:type="dxa"/>
            <w:tcBorders>
              <w:top w:val="nil"/>
              <w:left w:val="nil"/>
              <w:bottom w:val="nil"/>
              <w:right w:val="nil"/>
            </w:tcBorders>
          </w:tcPr>
          <w:p w14:paraId="2CF12CC2"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-0.042*</w:t>
            </w:r>
          </w:p>
        </w:tc>
      </w:tr>
      <w:tr w:rsidR="00066AED" w:rsidRPr="00066AED" w14:paraId="082615B1" w14:textId="77777777" w:rsidTr="005739F0">
        <w:trPr>
          <w:cantSplit/>
          <w:jc w:val="center"/>
        </w:trPr>
        <w:tc>
          <w:tcPr>
            <w:tcW w:w="3216" w:type="dxa"/>
            <w:tcBorders>
              <w:top w:val="nil"/>
              <w:left w:val="nil"/>
              <w:bottom w:val="nil"/>
              <w:right w:val="nil"/>
            </w:tcBorders>
          </w:tcPr>
          <w:p w14:paraId="5C86C4D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393AF008"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(0.023)</w:t>
            </w:r>
          </w:p>
        </w:tc>
        <w:tc>
          <w:tcPr>
            <w:tcW w:w="1500" w:type="dxa"/>
            <w:tcBorders>
              <w:top w:val="nil"/>
              <w:left w:val="nil"/>
              <w:bottom w:val="nil"/>
              <w:right w:val="nil"/>
            </w:tcBorders>
          </w:tcPr>
          <w:p w14:paraId="25174105"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(0.023)</w:t>
            </w:r>
          </w:p>
        </w:tc>
      </w:tr>
      <w:tr w:rsidR="00066AED" w:rsidRPr="00066AED" w14:paraId="2C125B7F" w14:textId="77777777" w:rsidTr="005739F0">
        <w:trPr>
          <w:cantSplit/>
          <w:jc w:val="center"/>
        </w:trPr>
        <w:tc>
          <w:tcPr>
            <w:tcW w:w="3216" w:type="dxa"/>
            <w:tcBorders>
              <w:top w:val="nil"/>
              <w:left w:val="nil"/>
              <w:bottom w:val="nil"/>
              <w:right w:val="nil"/>
            </w:tcBorders>
          </w:tcPr>
          <w:p w14:paraId="381AD59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Education</w:t>
            </w:r>
          </w:p>
        </w:tc>
        <w:tc>
          <w:tcPr>
            <w:tcW w:w="1499" w:type="dxa"/>
            <w:tcBorders>
              <w:top w:val="nil"/>
              <w:left w:val="nil"/>
              <w:bottom w:val="nil"/>
              <w:right w:val="nil"/>
            </w:tcBorders>
          </w:tcPr>
          <w:p w14:paraId="78817EE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0.033</w:t>
            </w:r>
          </w:p>
        </w:tc>
        <w:tc>
          <w:tcPr>
            <w:tcW w:w="1500" w:type="dxa"/>
            <w:tcBorders>
              <w:top w:val="nil"/>
              <w:left w:val="nil"/>
              <w:bottom w:val="nil"/>
              <w:right w:val="nil"/>
            </w:tcBorders>
          </w:tcPr>
          <w:p w14:paraId="1AEDB3A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0.035</w:t>
            </w:r>
          </w:p>
        </w:tc>
      </w:tr>
      <w:tr w:rsidR="00066AED" w:rsidRPr="00066AED" w14:paraId="44EDED09" w14:textId="77777777" w:rsidTr="005739F0">
        <w:trPr>
          <w:cantSplit/>
          <w:jc w:val="center"/>
        </w:trPr>
        <w:tc>
          <w:tcPr>
            <w:tcW w:w="3216" w:type="dxa"/>
            <w:tcBorders>
              <w:top w:val="nil"/>
              <w:left w:val="nil"/>
              <w:bottom w:val="nil"/>
              <w:right w:val="nil"/>
            </w:tcBorders>
          </w:tcPr>
          <w:p w14:paraId="574CEFB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3D949AB1"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(0.060)</w:t>
            </w:r>
          </w:p>
        </w:tc>
        <w:tc>
          <w:tcPr>
            <w:tcW w:w="1500" w:type="dxa"/>
            <w:tcBorders>
              <w:top w:val="nil"/>
              <w:left w:val="nil"/>
              <w:bottom w:val="nil"/>
              <w:right w:val="nil"/>
            </w:tcBorders>
          </w:tcPr>
          <w:p w14:paraId="08FF4B0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(0.060)</w:t>
            </w:r>
          </w:p>
        </w:tc>
      </w:tr>
      <w:tr w:rsidR="00066AED" w:rsidRPr="00066AED" w14:paraId="4C957C17" w14:textId="77777777" w:rsidTr="005739F0">
        <w:trPr>
          <w:cantSplit/>
          <w:jc w:val="center"/>
        </w:trPr>
        <w:tc>
          <w:tcPr>
            <w:tcW w:w="3216" w:type="dxa"/>
            <w:tcBorders>
              <w:top w:val="nil"/>
              <w:left w:val="nil"/>
              <w:bottom w:val="nil"/>
              <w:right w:val="nil"/>
            </w:tcBorders>
          </w:tcPr>
          <w:p w14:paraId="76AB538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Unemployment</w:t>
            </w:r>
          </w:p>
        </w:tc>
        <w:tc>
          <w:tcPr>
            <w:tcW w:w="1499" w:type="dxa"/>
            <w:tcBorders>
              <w:top w:val="nil"/>
              <w:left w:val="nil"/>
              <w:bottom w:val="nil"/>
              <w:right w:val="nil"/>
            </w:tcBorders>
          </w:tcPr>
          <w:p w14:paraId="25B0330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-0.064</w:t>
            </w:r>
          </w:p>
        </w:tc>
        <w:tc>
          <w:tcPr>
            <w:tcW w:w="1500" w:type="dxa"/>
            <w:tcBorders>
              <w:top w:val="nil"/>
              <w:left w:val="nil"/>
              <w:bottom w:val="nil"/>
              <w:right w:val="nil"/>
            </w:tcBorders>
          </w:tcPr>
          <w:p w14:paraId="73A2EE1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-0.062</w:t>
            </w:r>
          </w:p>
        </w:tc>
      </w:tr>
      <w:tr w:rsidR="00066AED" w:rsidRPr="00066AED" w14:paraId="4BF031FF" w14:textId="77777777" w:rsidTr="005739F0">
        <w:trPr>
          <w:cantSplit/>
          <w:trHeight w:val="279"/>
          <w:jc w:val="center"/>
        </w:trPr>
        <w:tc>
          <w:tcPr>
            <w:tcW w:w="3216" w:type="dxa"/>
            <w:tcBorders>
              <w:top w:val="nil"/>
              <w:left w:val="nil"/>
              <w:bottom w:val="nil"/>
              <w:right w:val="nil"/>
            </w:tcBorders>
          </w:tcPr>
          <w:p w14:paraId="1DC668F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5FB62ADE"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(0.089)</w:t>
            </w:r>
          </w:p>
        </w:tc>
        <w:tc>
          <w:tcPr>
            <w:tcW w:w="1500" w:type="dxa"/>
            <w:tcBorders>
              <w:top w:val="nil"/>
              <w:left w:val="nil"/>
              <w:bottom w:val="nil"/>
              <w:right w:val="nil"/>
            </w:tcBorders>
          </w:tcPr>
          <w:p w14:paraId="6A975DA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(0.089)</w:t>
            </w:r>
          </w:p>
        </w:tc>
      </w:tr>
      <w:tr w:rsidR="00066AED" w:rsidRPr="00066AED" w14:paraId="49242648" w14:textId="77777777" w:rsidTr="005739F0">
        <w:trPr>
          <w:cantSplit/>
          <w:jc w:val="center"/>
        </w:trPr>
        <w:tc>
          <w:tcPr>
            <w:tcW w:w="3216" w:type="dxa"/>
            <w:tcBorders>
              <w:top w:val="nil"/>
              <w:left w:val="nil"/>
              <w:bottom w:val="nil"/>
              <w:right w:val="nil"/>
            </w:tcBorders>
          </w:tcPr>
          <w:p w14:paraId="58BAE02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Lagged Self Employment</w:t>
            </w:r>
          </w:p>
        </w:tc>
        <w:tc>
          <w:tcPr>
            <w:tcW w:w="1499" w:type="dxa"/>
            <w:tcBorders>
              <w:top w:val="nil"/>
              <w:left w:val="nil"/>
              <w:bottom w:val="nil"/>
              <w:right w:val="nil"/>
            </w:tcBorders>
          </w:tcPr>
          <w:p w14:paraId="1436DE57"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0.035</w:t>
            </w:r>
          </w:p>
        </w:tc>
        <w:tc>
          <w:tcPr>
            <w:tcW w:w="1500" w:type="dxa"/>
            <w:tcBorders>
              <w:top w:val="nil"/>
              <w:left w:val="nil"/>
              <w:bottom w:val="nil"/>
              <w:right w:val="nil"/>
            </w:tcBorders>
          </w:tcPr>
          <w:p w14:paraId="17FC67B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0.036</w:t>
            </w:r>
          </w:p>
        </w:tc>
      </w:tr>
      <w:tr w:rsidR="00066AED" w:rsidRPr="00066AED" w14:paraId="20D14FB9" w14:textId="77777777" w:rsidTr="005739F0">
        <w:trPr>
          <w:cantSplit/>
          <w:trHeight w:val="279"/>
          <w:jc w:val="center"/>
        </w:trPr>
        <w:tc>
          <w:tcPr>
            <w:tcW w:w="3216" w:type="dxa"/>
            <w:tcBorders>
              <w:top w:val="nil"/>
              <w:left w:val="nil"/>
              <w:bottom w:val="nil"/>
              <w:right w:val="nil"/>
            </w:tcBorders>
          </w:tcPr>
          <w:p w14:paraId="0ADD7E9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6E4DFF94"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(0.089)</w:t>
            </w:r>
          </w:p>
        </w:tc>
        <w:tc>
          <w:tcPr>
            <w:tcW w:w="1500" w:type="dxa"/>
            <w:tcBorders>
              <w:top w:val="nil"/>
              <w:left w:val="nil"/>
              <w:bottom w:val="nil"/>
              <w:right w:val="nil"/>
            </w:tcBorders>
          </w:tcPr>
          <w:p w14:paraId="4152CEB8"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(0.089)</w:t>
            </w:r>
          </w:p>
        </w:tc>
      </w:tr>
      <w:tr w:rsidR="00066AED" w:rsidRPr="00066AED" w14:paraId="33B28AC6" w14:textId="77777777" w:rsidTr="005739F0">
        <w:trPr>
          <w:cantSplit/>
          <w:jc w:val="center"/>
        </w:trPr>
        <w:tc>
          <w:tcPr>
            <w:tcW w:w="3216" w:type="dxa"/>
            <w:tcBorders>
              <w:top w:val="nil"/>
              <w:left w:val="nil"/>
              <w:bottom w:val="nil"/>
              <w:right w:val="nil"/>
            </w:tcBorders>
          </w:tcPr>
          <w:p w14:paraId="18EC2EBF"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Gender</w:t>
            </w:r>
          </w:p>
        </w:tc>
        <w:tc>
          <w:tcPr>
            <w:tcW w:w="1499" w:type="dxa"/>
            <w:tcBorders>
              <w:top w:val="nil"/>
              <w:left w:val="nil"/>
              <w:bottom w:val="nil"/>
              <w:right w:val="nil"/>
            </w:tcBorders>
          </w:tcPr>
          <w:p w14:paraId="37CA1441"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0.012</w:t>
            </w:r>
          </w:p>
        </w:tc>
        <w:tc>
          <w:tcPr>
            <w:tcW w:w="1500" w:type="dxa"/>
            <w:tcBorders>
              <w:top w:val="nil"/>
              <w:left w:val="nil"/>
              <w:bottom w:val="nil"/>
              <w:right w:val="nil"/>
            </w:tcBorders>
          </w:tcPr>
          <w:p w14:paraId="5E77C44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0.012</w:t>
            </w:r>
          </w:p>
        </w:tc>
      </w:tr>
      <w:tr w:rsidR="00066AED" w:rsidRPr="00066AED" w14:paraId="10E48D4F" w14:textId="77777777" w:rsidTr="005739F0">
        <w:trPr>
          <w:cantSplit/>
          <w:jc w:val="center"/>
        </w:trPr>
        <w:tc>
          <w:tcPr>
            <w:tcW w:w="3216" w:type="dxa"/>
            <w:tcBorders>
              <w:top w:val="nil"/>
              <w:left w:val="nil"/>
              <w:bottom w:val="nil"/>
              <w:right w:val="nil"/>
            </w:tcBorders>
          </w:tcPr>
          <w:p w14:paraId="6382AEB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27765636"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(0.031)</w:t>
            </w:r>
          </w:p>
        </w:tc>
        <w:tc>
          <w:tcPr>
            <w:tcW w:w="1500" w:type="dxa"/>
            <w:tcBorders>
              <w:top w:val="nil"/>
              <w:left w:val="nil"/>
              <w:bottom w:val="nil"/>
              <w:right w:val="nil"/>
            </w:tcBorders>
          </w:tcPr>
          <w:p w14:paraId="01D62F6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(0.031)</w:t>
            </w:r>
          </w:p>
        </w:tc>
      </w:tr>
      <w:tr w:rsidR="00066AED" w:rsidRPr="00066AED" w14:paraId="481089D9" w14:textId="77777777" w:rsidTr="005739F0">
        <w:trPr>
          <w:cantSplit/>
          <w:jc w:val="center"/>
        </w:trPr>
        <w:tc>
          <w:tcPr>
            <w:tcW w:w="3216" w:type="dxa"/>
            <w:tcBorders>
              <w:top w:val="nil"/>
              <w:left w:val="nil"/>
              <w:bottom w:val="nil"/>
              <w:right w:val="nil"/>
            </w:tcBorders>
          </w:tcPr>
          <w:p w14:paraId="2B0DC6DA"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Age</w:t>
            </w:r>
          </w:p>
        </w:tc>
        <w:tc>
          <w:tcPr>
            <w:tcW w:w="1499" w:type="dxa"/>
            <w:tcBorders>
              <w:top w:val="nil"/>
              <w:left w:val="nil"/>
              <w:bottom w:val="nil"/>
              <w:right w:val="nil"/>
            </w:tcBorders>
          </w:tcPr>
          <w:p w14:paraId="4A9257AF"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0.005***</w:t>
            </w:r>
          </w:p>
        </w:tc>
        <w:tc>
          <w:tcPr>
            <w:tcW w:w="1500" w:type="dxa"/>
            <w:tcBorders>
              <w:top w:val="nil"/>
              <w:left w:val="nil"/>
              <w:bottom w:val="nil"/>
              <w:right w:val="nil"/>
            </w:tcBorders>
          </w:tcPr>
          <w:p w14:paraId="6B3AC125"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0.005***</w:t>
            </w:r>
          </w:p>
        </w:tc>
      </w:tr>
      <w:tr w:rsidR="00066AED" w:rsidRPr="00066AED" w14:paraId="64AE9BBF" w14:textId="77777777" w:rsidTr="005739F0">
        <w:trPr>
          <w:cantSplit/>
          <w:jc w:val="center"/>
        </w:trPr>
        <w:tc>
          <w:tcPr>
            <w:tcW w:w="3216" w:type="dxa"/>
            <w:tcBorders>
              <w:top w:val="nil"/>
              <w:left w:val="nil"/>
              <w:bottom w:val="nil"/>
              <w:right w:val="nil"/>
            </w:tcBorders>
          </w:tcPr>
          <w:p w14:paraId="3D8528C4"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3879C65D"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(0.001)</w:t>
            </w:r>
          </w:p>
        </w:tc>
        <w:tc>
          <w:tcPr>
            <w:tcW w:w="1500" w:type="dxa"/>
            <w:tcBorders>
              <w:top w:val="nil"/>
              <w:left w:val="nil"/>
              <w:bottom w:val="nil"/>
              <w:right w:val="nil"/>
            </w:tcBorders>
          </w:tcPr>
          <w:p w14:paraId="32BBAB7D"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(0.001)</w:t>
            </w:r>
          </w:p>
        </w:tc>
      </w:tr>
      <w:tr w:rsidR="00066AED" w:rsidRPr="00066AED" w14:paraId="4E081D49" w14:textId="77777777" w:rsidTr="005739F0">
        <w:trPr>
          <w:cantSplit/>
          <w:jc w:val="center"/>
        </w:trPr>
        <w:tc>
          <w:tcPr>
            <w:tcW w:w="3216" w:type="dxa"/>
            <w:tcBorders>
              <w:top w:val="nil"/>
              <w:left w:val="nil"/>
              <w:bottom w:val="nil"/>
              <w:right w:val="nil"/>
            </w:tcBorders>
          </w:tcPr>
          <w:p w14:paraId="1999D737"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Constant</w:t>
            </w:r>
          </w:p>
        </w:tc>
        <w:tc>
          <w:tcPr>
            <w:tcW w:w="1499" w:type="dxa"/>
            <w:tcBorders>
              <w:top w:val="nil"/>
              <w:left w:val="nil"/>
              <w:bottom w:val="nil"/>
              <w:right w:val="nil"/>
            </w:tcBorders>
          </w:tcPr>
          <w:p w14:paraId="3DE210E1"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-2.340***</w:t>
            </w:r>
          </w:p>
        </w:tc>
        <w:tc>
          <w:tcPr>
            <w:tcW w:w="1500" w:type="dxa"/>
            <w:tcBorders>
              <w:top w:val="nil"/>
              <w:left w:val="nil"/>
              <w:bottom w:val="nil"/>
              <w:right w:val="nil"/>
            </w:tcBorders>
          </w:tcPr>
          <w:p w14:paraId="24AE4E8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-2.357***</w:t>
            </w:r>
          </w:p>
        </w:tc>
      </w:tr>
      <w:tr w:rsidR="00066AED" w:rsidRPr="00066AED" w14:paraId="739698C8" w14:textId="77777777" w:rsidTr="005739F0">
        <w:trPr>
          <w:cantSplit/>
          <w:jc w:val="center"/>
        </w:trPr>
        <w:tc>
          <w:tcPr>
            <w:tcW w:w="3216" w:type="dxa"/>
            <w:tcBorders>
              <w:top w:val="nil"/>
              <w:left w:val="nil"/>
              <w:bottom w:val="nil"/>
              <w:right w:val="nil"/>
            </w:tcBorders>
          </w:tcPr>
          <w:p w14:paraId="28585DDA"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p>
        </w:tc>
        <w:tc>
          <w:tcPr>
            <w:tcW w:w="1499" w:type="dxa"/>
            <w:tcBorders>
              <w:top w:val="nil"/>
              <w:left w:val="nil"/>
              <w:bottom w:val="nil"/>
              <w:right w:val="nil"/>
            </w:tcBorders>
          </w:tcPr>
          <w:p w14:paraId="61152FFD"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(0.126)</w:t>
            </w:r>
          </w:p>
        </w:tc>
        <w:tc>
          <w:tcPr>
            <w:tcW w:w="1500" w:type="dxa"/>
            <w:tcBorders>
              <w:top w:val="nil"/>
              <w:left w:val="nil"/>
              <w:bottom w:val="nil"/>
              <w:right w:val="nil"/>
            </w:tcBorders>
          </w:tcPr>
          <w:p w14:paraId="04DED4CE"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(0.126)</w:t>
            </w:r>
          </w:p>
        </w:tc>
      </w:tr>
      <w:tr w:rsidR="00066AED" w:rsidRPr="00066AED" w14:paraId="4FC442F3" w14:textId="77777777" w:rsidTr="005739F0">
        <w:trPr>
          <w:cantSplit/>
          <w:jc w:val="center"/>
        </w:trPr>
        <w:tc>
          <w:tcPr>
            <w:tcW w:w="3216" w:type="dxa"/>
            <w:tcBorders>
              <w:top w:val="nil"/>
              <w:left w:val="nil"/>
              <w:bottom w:val="nil"/>
              <w:right w:val="nil"/>
            </w:tcBorders>
          </w:tcPr>
          <w:p w14:paraId="73702877"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Regional fixed effect</w:t>
            </w:r>
          </w:p>
        </w:tc>
        <w:tc>
          <w:tcPr>
            <w:tcW w:w="1499" w:type="dxa"/>
            <w:tcBorders>
              <w:top w:val="nil"/>
              <w:left w:val="nil"/>
              <w:bottom w:val="nil"/>
              <w:right w:val="nil"/>
            </w:tcBorders>
          </w:tcPr>
          <w:p w14:paraId="30CD4828"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Yes</w:t>
            </w:r>
          </w:p>
        </w:tc>
        <w:tc>
          <w:tcPr>
            <w:tcW w:w="1500" w:type="dxa"/>
            <w:tcBorders>
              <w:top w:val="nil"/>
              <w:left w:val="nil"/>
              <w:bottom w:val="nil"/>
              <w:right w:val="nil"/>
            </w:tcBorders>
          </w:tcPr>
          <w:p w14:paraId="4E55E1CD"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Yes</w:t>
            </w:r>
          </w:p>
        </w:tc>
      </w:tr>
      <w:tr w:rsidR="00066AED" w:rsidRPr="00066AED" w14:paraId="07D76F21" w14:textId="77777777" w:rsidTr="005739F0">
        <w:trPr>
          <w:cantSplit/>
          <w:jc w:val="center"/>
        </w:trPr>
        <w:tc>
          <w:tcPr>
            <w:tcW w:w="3216" w:type="dxa"/>
            <w:tcBorders>
              <w:top w:val="nil"/>
              <w:left w:val="nil"/>
              <w:bottom w:val="nil"/>
              <w:right w:val="nil"/>
            </w:tcBorders>
          </w:tcPr>
          <w:p w14:paraId="3749371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Observations</w:t>
            </w:r>
          </w:p>
        </w:tc>
        <w:tc>
          <w:tcPr>
            <w:tcW w:w="1499" w:type="dxa"/>
            <w:tcBorders>
              <w:top w:val="nil"/>
              <w:left w:val="nil"/>
              <w:bottom w:val="nil"/>
              <w:right w:val="nil"/>
            </w:tcBorders>
          </w:tcPr>
          <w:p w14:paraId="0ED2A2BB"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22,256</w:t>
            </w:r>
          </w:p>
        </w:tc>
        <w:tc>
          <w:tcPr>
            <w:tcW w:w="1500" w:type="dxa"/>
            <w:tcBorders>
              <w:top w:val="nil"/>
              <w:left w:val="nil"/>
              <w:bottom w:val="nil"/>
              <w:right w:val="nil"/>
            </w:tcBorders>
          </w:tcPr>
          <w:p w14:paraId="41B996B5"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22,256</w:t>
            </w:r>
          </w:p>
        </w:tc>
      </w:tr>
      <w:tr w:rsidR="00066AED" w:rsidRPr="00066AED" w14:paraId="4A5C0918" w14:textId="77777777" w:rsidTr="005739F0">
        <w:trPr>
          <w:cantSplit/>
          <w:jc w:val="center"/>
        </w:trPr>
        <w:tc>
          <w:tcPr>
            <w:tcW w:w="3216" w:type="dxa"/>
            <w:tcBorders>
              <w:top w:val="nil"/>
              <w:left w:val="nil"/>
              <w:right w:val="nil"/>
            </w:tcBorders>
          </w:tcPr>
          <w:p w14:paraId="6ECF0280"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Number of Individuals</w:t>
            </w:r>
          </w:p>
        </w:tc>
        <w:tc>
          <w:tcPr>
            <w:tcW w:w="1499" w:type="dxa"/>
            <w:tcBorders>
              <w:top w:val="nil"/>
              <w:left w:val="nil"/>
              <w:right w:val="nil"/>
            </w:tcBorders>
          </w:tcPr>
          <w:p w14:paraId="169FED93"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7,057</w:t>
            </w:r>
          </w:p>
        </w:tc>
        <w:tc>
          <w:tcPr>
            <w:tcW w:w="1500" w:type="dxa"/>
            <w:tcBorders>
              <w:top w:val="nil"/>
              <w:left w:val="nil"/>
              <w:right w:val="nil"/>
            </w:tcBorders>
          </w:tcPr>
          <w:p w14:paraId="1069EAA9"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7,057</w:t>
            </w:r>
          </w:p>
        </w:tc>
      </w:tr>
      <w:tr w:rsidR="00066AED" w:rsidRPr="00066AED" w14:paraId="644BCBF0" w14:textId="77777777" w:rsidTr="005739F0">
        <w:trPr>
          <w:cantSplit/>
          <w:jc w:val="center"/>
        </w:trPr>
        <w:tc>
          <w:tcPr>
            <w:tcW w:w="3216" w:type="dxa"/>
            <w:tcBorders>
              <w:top w:val="nil"/>
              <w:left w:val="nil"/>
              <w:right w:val="nil"/>
            </w:tcBorders>
          </w:tcPr>
          <w:p w14:paraId="47D5C44C"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AIC</w:t>
            </w:r>
          </w:p>
        </w:tc>
        <w:tc>
          <w:tcPr>
            <w:tcW w:w="1499" w:type="dxa"/>
            <w:tcBorders>
              <w:top w:val="nil"/>
              <w:left w:val="nil"/>
              <w:right w:val="nil"/>
            </w:tcBorders>
          </w:tcPr>
          <w:p w14:paraId="6ED864A2" w14:textId="77777777" w:rsidR="00B65770" w:rsidRPr="00066AED" w:rsidRDefault="00B65770"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9903.19</w:t>
            </w:r>
          </w:p>
        </w:tc>
        <w:tc>
          <w:tcPr>
            <w:tcW w:w="1500" w:type="dxa"/>
            <w:tcBorders>
              <w:top w:val="nil"/>
              <w:left w:val="nil"/>
              <w:right w:val="nil"/>
            </w:tcBorders>
          </w:tcPr>
          <w:p w14:paraId="7E99908F" w14:textId="77777777" w:rsidR="00B65770" w:rsidRPr="00066AED" w:rsidRDefault="00B65770"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9898.994</w:t>
            </w:r>
          </w:p>
        </w:tc>
      </w:tr>
      <w:tr w:rsidR="00066AED" w:rsidRPr="00066AED" w14:paraId="42F359A3" w14:textId="77777777" w:rsidTr="005739F0">
        <w:trPr>
          <w:cantSplit/>
          <w:jc w:val="center"/>
        </w:trPr>
        <w:tc>
          <w:tcPr>
            <w:tcW w:w="3216" w:type="dxa"/>
            <w:tcBorders>
              <w:left w:val="nil"/>
              <w:bottom w:val="single" w:sz="6" w:space="0" w:color="auto"/>
              <w:right w:val="nil"/>
            </w:tcBorders>
          </w:tcPr>
          <w:p w14:paraId="4ADB981E" w14:textId="77777777" w:rsidR="00B65770" w:rsidRPr="00066AED" w:rsidRDefault="00B65770" w:rsidP="005739F0">
            <w:pPr>
              <w:widowControl w:val="0"/>
              <w:autoSpaceDE w:val="0"/>
              <w:autoSpaceDN w:val="0"/>
              <w:adjustRightInd w:val="0"/>
              <w:jc w:val="both"/>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Log Likelihood</w:t>
            </w:r>
          </w:p>
        </w:tc>
        <w:tc>
          <w:tcPr>
            <w:tcW w:w="1499" w:type="dxa"/>
            <w:tcBorders>
              <w:left w:val="nil"/>
              <w:bottom w:val="single" w:sz="6" w:space="0" w:color="auto"/>
              <w:right w:val="nil"/>
            </w:tcBorders>
          </w:tcPr>
          <w:p w14:paraId="6567A03F" w14:textId="77777777" w:rsidR="00B65770" w:rsidRPr="00066AED" w:rsidRDefault="00B65770"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-4904.595</w:t>
            </w:r>
          </w:p>
        </w:tc>
        <w:tc>
          <w:tcPr>
            <w:tcW w:w="1500" w:type="dxa"/>
            <w:tcBorders>
              <w:left w:val="nil"/>
              <w:bottom w:val="single" w:sz="6" w:space="0" w:color="auto"/>
              <w:right w:val="nil"/>
            </w:tcBorders>
          </w:tcPr>
          <w:p w14:paraId="537B7990" w14:textId="77777777" w:rsidR="00B65770" w:rsidRPr="00066AED" w:rsidRDefault="00B65770" w:rsidP="005739F0">
            <w:pPr>
              <w:widowControl w:val="0"/>
              <w:autoSpaceDE w:val="0"/>
              <w:autoSpaceDN w:val="0"/>
              <w:adjustRightInd w:val="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-4902.497</w:t>
            </w:r>
          </w:p>
        </w:tc>
      </w:tr>
    </w:tbl>
    <w:p w14:paraId="0EF5226D" w14:textId="10BDF7E6" w:rsidR="00841F5D" w:rsidRDefault="00B65770" w:rsidP="00762638">
      <w:pPr>
        <w:rPr>
          <w:rFonts w:ascii="Times New Roman" w:hAnsi="Times New Roman" w:cs="Times New Roman"/>
        </w:rPr>
      </w:pPr>
      <w:r w:rsidRPr="00066AED">
        <w:rPr>
          <w:rFonts w:ascii="Times New Roman" w:hAnsi="Times New Roman" w:cs="Times New Roman"/>
          <w:color w:val="000000" w:themeColor="text1"/>
          <w:sz w:val="20"/>
          <w:szCs w:val="20"/>
        </w:rPr>
        <w:t>Note: Clustered standard errors in parentheses. The dependent variable is support for the Incumbent Party. Coefficients for average of time-varying independent variables and initial level of independent variables are not reported. *** p&lt;0.01, ** p&lt;0.05, * p&lt;0.1. Housing Price and Support for Incumbent Conservatives (without Conservatives (1))</w:t>
      </w:r>
      <w:r w:rsidR="00841F5D">
        <w:rPr>
          <w:rFonts w:ascii="Times New Roman" w:hAnsi="Times New Roman" w:cs="Times New Roman"/>
        </w:rPr>
        <w:br w:type="page"/>
      </w:r>
    </w:p>
    <w:p w14:paraId="167F0D9B" w14:textId="19F416F7" w:rsidR="001A6ED7" w:rsidRDefault="00CD648F" w:rsidP="001A6ED7">
      <w:pPr>
        <w:rPr>
          <w:rFonts w:ascii="Times New Roman" w:hAnsi="Times New Roman" w:cs="Times New Roman"/>
        </w:rPr>
      </w:pPr>
      <w:r>
        <w:rPr>
          <w:rFonts w:ascii="Times New Roman" w:hAnsi="Times New Roman" w:cs="Times New Roman"/>
        </w:rPr>
        <w:lastRenderedPageBreak/>
        <w:t>Table A</w:t>
      </w:r>
      <w:r w:rsidR="00075B7B">
        <w:rPr>
          <w:rFonts w:ascii="Times New Roman" w:hAnsi="Times New Roman" w:cs="Times New Roman"/>
        </w:rPr>
        <w:t>4</w:t>
      </w:r>
      <w:r>
        <w:rPr>
          <w:rFonts w:ascii="Times New Roman" w:hAnsi="Times New Roman" w:cs="Times New Roman"/>
        </w:rPr>
        <w:t xml:space="preserve">. Robustness Check: Using </w:t>
      </w:r>
      <w:r w:rsidR="003143F7">
        <w:rPr>
          <w:rFonts w:ascii="Times New Roman" w:hAnsi="Times New Roman" w:cs="Times New Roman"/>
        </w:rPr>
        <w:t>A</w:t>
      </w:r>
      <w:r>
        <w:rPr>
          <w:rFonts w:ascii="Times New Roman" w:hAnsi="Times New Roman" w:cs="Times New Roman"/>
        </w:rPr>
        <w:t xml:space="preserve">lternative </w:t>
      </w:r>
      <w:r w:rsidR="003143F7">
        <w:rPr>
          <w:rFonts w:ascii="Times New Roman" w:hAnsi="Times New Roman" w:cs="Times New Roman"/>
        </w:rPr>
        <w:t>M</w:t>
      </w:r>
      <w:r>
        <w:rPr>
          <w:rFonts w:ascii="Times New Roman" w:hAnsi="Times New Roman" w:cs="Times New Roman"/>
        </w:rPr>
        <w:t xml:space="preserve">easures of </w:t>
      </w:r>
      <w:r w:rsidR="003143F7">
        <w:rPr>
          <w:rFonts w:ascii="Times New Roman" w:hAnsi="Times New Roman" w:cs="Times New Roman"/>
        </w:rPr>
        <w:t>G</w:t>
      </w:r>
      <w:r>
        <w:rPr>
          <w:rFonts w:ascii="Times New Roman" w:hAnsi="Times New Roman" w:cs="Times New Roman"/>
        </w:rPr>
        <w:t xml:space="preserve">overnment </w:t>
      </w:r>
      <w:r w:rsidR="003143F7">
        <w:rPr>
          <w:rFonts w:ascii="Times New Roman" w:hAnsi="Times New Roman" w:cs="Times New Roman"/>
        </w:rPr>
        <w:t>P</w:t>
      </w:r>
      <w:r>
        <w:rPr>
          <w:rFonts w:ascii="Times New Roman" w:hAnsi="Times New Roman" w:cs="Times New Roman"/>
        </w:rPr>
        <w:t>artisanship</w:t>
      </w:r>
    </w:p>
    <w:tbl>
      <w:tblPr>
        <w:tblW w:w="7119" w:type="dxa"/>
        <w:jc w:val="center"/>
        <w:tblLayout w:type="fixed"/>
        <w:tblCellMar>
          <w:left w:w="75" w:type="dxa"/>
          <w:right w:w="75" w:type="dxa"/>
        </w:tblCellMar>
        <w:tblLook w:val="0000" w:firstRow="0" w:lastRow="0" w:firstColumn="0" w:lastColumn="0" w:noHBand="0" w:noVBand="0"/>
      </w:tblPr>
      <w:tblGrid>
        <w:gridCol w:w="3789"/>
        <w:gridCol w:w="1665"/>
        <w:gridCol w:w="1665"/>
      </w:tblGrid>
      <w:tr w:rsidR="002D6124" w:rsidRPr="00237FCA" w14:paraId="7543439C" w14:textId="77777777" w:rsidTr="009E0A33">
        <w:trPr>
          <w:cantSplit/>
          <w:trHeight w:val="288"/>
          <w:jc w:val="center"/>
        </w:trPr>
        <w:tc>
          <w:tcPr>
            <w:tcW w:w="3789" w:type="dxa"/>
            <w:tcBorders>
              <w:top w:val="single" w:sz="6" w:space="0" w:color="auto"/>
              <w:left w:val="nil"/>
              <w:bottom w:val="single" w:sz="6" w:space="0" w:color="auto"/>
              <w:right w:val="nil"/>
            </w:tcBorders>
          </w:tcPr>
          <w:p w14:paraId="44182E51" w14:textId="77777777" w:rsidR="002D6124" w:rsidRPr="00066AED" w:rsidRDefault="002D6124" w:rsidP="0004778F">
            <w:pPr>
              <w:widowControl w:val="0"/>
              <w:autoSpaceDE w:val="0"/>
              <w:autoSpaceDN w:val="0"/>
              <w:adjustRightInd w:val="0"/>
              <w:spacing w:line="480" w:lineRule="auto"/>
              <w:jc w:val="both"/>
              <w:rPr>
                <w:rFonts w:ascii="Times New Roman" w:hAnsi="Times New Roman" w:cs="Times New Roman"/>
                <w:sz w:val="20"/>
                <w:szCs w:val="20"/>
              </w:rPr>
            </w:pPr>
          </w:p>
        </w:tc>
        <w:tc>
          <w:tcPr>
            <w:tcW w:w="1665" w:type="dxa"/>
            <w:tcBorders>
              <w:top w:val="single" w:sz="6" w:space="0" w:color="auto"/>
              <w:left w:val="nil"/>
              <w:bottom w:val="single" w:sz="6" w:space="0" w:color="auto"/>
              <w:right w:val="nil"/>
            </w:tcBorders>
          </w:tcPr>
          <w:p w14:paraId="1C099DEF" w14:textId="6A5007E7" w:rsidR="002D6124" w:rsidRPr="00066AED" w:rsidRDefault="002D6124" w:rsidP="002D6124">
            <w:pPr>
              <w:widowControl w:val="0"/>
              <w:autoSpaceDE w:val="0"/>
              <w:autoSpaceDN w:val="0"/>
              <w:adjustRightInd w:val="0"/>
              <w:rPr>
                <w:rFonts w:ascii="Times New Roman" w:hAnsi="Times New Roman" w:cs="Times New Roman"/>
                <w:sz w:val="20"/>
                <w:szCs w:val="20"/>
              </w:rPr>
            </w:pPr>
            <w:r w:rsidRPr="00066AED">
              <w:rPr>
                <w:rFonts w:ascii="Times New Roman" w:hAnsi="Times New Roman" w:cs="Times New Roman"/>
                <w:sz w:val="20"/>
                <w:szCs w:val="20"/>
              </w:rPr>
              <w:t>Model A</w:t>
            </w:r>
            <w:r w:rsidR="00A14BD4" w:rsidRPr="00066AED">
              <w:rPr>
                <w:rFonts w:ascii="Times New Roman" w:hAnsi="Times New Roman" w:cs="Times New Roman"/>
                <w:sz w:val="20"/>
                <w:szCs w:val="20"/>
              </w:rPr>
              <w:t>3</w:t>
            </w:r>
          </w:p>
          <w:p w14:paraId="6EB5C386" w14:textId="5ED7697C" w:rsidR="002D6124" w:rsidRPr="00066AED" w:rsidRDefault="002D6124" w:rsidP="002D6124">
            <w:pPr>
              <w:widowControl w:val="0"/>
              <w:autoSpaceDE w:val="0"/>
              <w:autoSpaceDN w:val="0"/>
              <w:adjustRightInd w:val="0"/>
              <w:rPr>
                <w:rFonts w:ascii="Times New Roman" w:hAnsi="Times New Roman" w:cs="Times New Roman"/>
                <w:sz w:val="20"/>
                <w:szCs w:val="20"/>
              </w:rPr>
            </w:pPr>
            <w:r w:rsidRPr="00066AED">
              <w:rPr>
                <w:rFonts w:ascii="Times New Roman" w:hAnsi="Times New Roman" w:cs="Times New Roman"/>
                <w:sz w:val="20"/>
                <w:szCs w:val="20"/>
              </w:rPr>
              <w:t>(Using a dummy scale of partisanship)</w:t>
            </w:r>
          </w:p>
        </w:tc>
        <w:tc>
          <w:tcPr>
            <w:tcW w:w="1665" w:type="dxa"/>
            <w:tcBorders>
              <w:top w:val="single" w:sz="6" w:space="0" w:color="auto"/>
              <w:left w:val="nil"/>
              <w:bottom w:val="single" w:sz="6" w:space="0" w:color="auto"/>
              <w:right w:val="nil"/>
            </w:tcBorders>
          </w:tcPr>
          <w:p w14:paraId="52E9B3B6" w14:textId="1B4C2800" w:rsidR="002D6124" w:rsidRPr="00066AED" w:rsidRDefault="002D6124" w:rsidP="002D6124">
            <w:pPr>
              <w:widowControl w:val="0"/>
              <w:autoSpaceDE w:val="0"/>
              <w:autoSpaceDN w:val="0"/>
              <w:adjustRightInd w:val="0"/>
              <w:jc w:val="center"/>
              <w:rPr>
                <w:rFonts w:ascii="Times New Roman" w:hAnsi="Times New Roman" w:cs="Times New Roman"/>
                <w:sz w:val="20"/>
                <w:szCs w:val="20"/>
              </w:rPr>
            </w:pPr>
            <w:r w:rsidRPr="00066AED">
              <w:rPr>
                <w:rFonts w:ascii="Times New Roman" w:hAnsi="Times New Roman" w:cs="Times New Roman"/>
                <w:sz w:val="20"/>
                <w:szCs w:val="20"/>
              </w:rPr>
              <w:t>Model A</w:t>
            </w:r>
            <w:r w:rsidR="00A14BD4" w:rsidRPr="00066AED">
              <w:rPr>
                <w:rFonts w:ascii="Times New Roman" w:hAnsi="Times New Roman" w:cs="Times New Roman"/>
                <w:sz w:val="20"/>
                <w:szCs w:val="20"/>
              </w:rPr>
              <w:t>4</w:t>
            </w:r>
          </w:p>
          <w:p w14:paraId="4E1ACD50" w14:textId="59C99D73" w:rsidR="002D6124" w:rsidRPr="00066AED" w:rsidRDefault="002D6124" w:rsidP="002D6124">
            <w:pPr>
              <w:widowControl w:val="0"/>
              <w:autoSpaceDE w:val="0"/>
              <w:autoSpaceDN w:val="0"/>
              <w:adjustRightInd w:val="0"/>
              <w:jc w:val="center"/>
              <w:rPr>
                <w:rFonts w:ascii="Times New Roman" w:hAnsi="Times New Roman" w:cs="Times New Roman"/>
                <w:sz w:val="20"/>
                <w:szCs w:val="20"/>
              </w:rPr>
            </w:pPr>
            <w:r w:rsidRPr="00066AED">
              <w:rPr>
                <w:rFonts w:ascii="Times New Roman" w:hAnsi="Times New Roman" w:cs="Times New Roman"/>
                <w:sz w:val="20"/>
                <w:szCs w:val="20"/>
              </w:rPr>
              <w:t>(Using 2-point scale of partisanship)</w:t>
            </w:r>
          </w:p>
        </w:tc>
      </w:tr>
      <w:tr w:rsidR="002D6124" w:rsidRPr="00237FCA" w14:paraId="2751568E" w14:textId="77777777" w:rsidTr="009E0A33">
        <w:trPr>
          <w:cantSplit/>
          <w:jc w:val="center"/>
        </w:trPr>
        <w:tc>
          <w:tcPr>
            <w:tcW w:w="3789" w:type="dxa"/>
            <w:tcBorders>
              <w:top w:val="nil"/>
              <w:left w:val="nil"/>
              <w:bottom w:val="nil"/>
              <w:right w:val="nil"/>
            </w:tcBorders>
          </w:tcPr>
          <w:p w14:paraId="3085B7CD"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Approval</w:t>
            </w:r>
          </w:p>
        </w:tc>
        <w:tc>
          <w:tcPr>
            <w:tcW w:w="1665" w:type="dxa"/>
            <w:tcBorders>
              <w:top w:val="nil"/>
              <w:left w:val="nil"/>
              <w:bottom w:val="nil"/>
              <w:right w:val="nil"/>
            </w:tcBorders>
          </w:tcPr>
          <w:p w14:paraId="14E8FE54" w14:textId="46AA5CDB"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0.799***</w:t>
            </w:r>
          </w:p>
        </w:tc>
        <w:tc>
          <w:tcPr>
            <w:tcW w:w="1665" w:type="dxa"/>
            <w:tcBorders>
              <w:top w:val="nil"/>
              <w:left w:val="nil"/>
              <w:bottom w:val="nil"/>
              <w:right w:val="nil"/>
            </w:tcBorders>
          </w:tcPr>
          <w:p w14:paraId="4971A199" w14:textId="10B91D18"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0.798***</w:t>
            </w:r>
          </w:p>
        </w:tc>
      </w:tr>
      <w:tr w:rsidR="002D6124" w:rsidRPr="00237FCA" w14:paraId="13C3160A" w14:textId="77777777" w:rsidTr="009E0A33">
        <w:trPr>
          <w:cantSplit/>
          <w:jc w:val="center"/>
        </w:trPr>
        <w:tc>
          <w:tcPr>
            <w:tcW w:w="3789" w:type="dxa"/>
            <w:tcBorders>
              <w:top w:val="nil"/>
              <w:left w:val="nil"/>
              <w:bottom w:val="nil"/>
              <w:right w:val="nil"/>
            </w:tcBorders>
          </w:tcPr>
          <w:p w14:paraId="7672559B"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1B4B1B37" w14:textId="289DEBE6"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(0.016)</w:t>
            </w:r>
          </w:p>
        </w:tc>
        <w:tc>
          <w:tcPr>
            <w:tcW w:w="1665" w:type="dxa"/>
            <w:tcBorders>
              <w:top w:val="nil"/>
              <w:left w:val="nil"/>
              <w:bottom w:val="nil"/>
              <w:right w:val="nil"/>
            </w:tcBorders>
          </w:tcPr>
          <w:p w14:paraId="2B5FC2DB" w14:textId="4D6FA9A6"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(0.016)</w:t>
            </w:r>
          </w:p>
        </w:tc>
      </w:tr>
      <w:tr w:rsidR="002D6124" w:rsidRPr="00237FCA" w14:paraId="67A56A53" w14:textId="77777777" w:rsidTr="009E0A33">
        <w:trPr>
          <w:cantSplit/>
          <w:jc w:val="center"/>
        </w:trPr>
        <w:tc>
          <w:tcPr>
            <w:tcW w:w="3789" w:type="dxa"/>
            <w:tcBorders>
              <w:top w:val="nil"/>
              <w:left w:val="nil"/>
              <w:bottom w:val="nil"/>
              <w:right w:val="nil"/>
            </w:tcBorders>
          </w:tcPr>
          <w:p w14:paraId="3E31463D" w14:textId="60FF2F92"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03606C61" w14:textId="4FCC3000"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0.008</w:t>
            </w:r>
          </w:p>
        </w:tc>
        <w:tc>
          <w:tcPr>
            <w:tcW w:w="1665" w:type="dxa"/>
            <w:tcBorders>
              <w:top w:val="nil"/>
              <w:left w:val="nil"/>
              <w:bottom w:val="nil"/>
              <w:right w:val="nil"/>
            </w:tcBorders>
          </w:tcPr>
          <w:p w14:paraId="252A6D07" w14:textId="675A6303"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0.028</w:t>
            </w:r>
          </w:p>
        </w:tc>
      </w:tr>
      <w:tr w:rsidR="002D6124" w:rsidRPr="00237FCA" w14:paraId="5B655504" w14:textId="77777777" w:rsidTr="009E0A33">
        <w:trPr>
          <w:cantSplit/>
          <w:jc w:val="center"/>
        </w:trPr>
        <w:tc>
          <w:tcPr>
            <w:tcW w:w="3789" w:type="dxa"/>
            <w:tcBorders>
              <w:top w:val="nil"/>
              <w:left w:val="nil"/>
              <w:bottom w:val="nil"/>
              <w:right w:val="nil"/>
            </w:tcBorders>
          </w:tcPr>
          <w:p w14:paraId="4FECE89D"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4EA4AF8B" w14:textId="11956354"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(0.099)</w:t>
            </w:r>
          </w:p>
        </w:tc>
        <w:tc>
          <w:tcPr>
            <w:tcW w:w="1665" w:type="dxa"/>
            <w:tcBorders>
              <w:top w:val="nil"/>
              <w:left w:val="nil"/>
              <w:bottom w:val="nil"/>
              <w:right w:val="nil"/>
            </w:tcBorders>
          </w:tcPr>
          <w:p w14:paraId="1EEF3F8A" w14:textId="2B103CF2"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(0.098)</w:t>
            </w:r>
          </w:p>
        </w:tc>
      </w:tr>
      <w:tr w:rsidR="002D6124" w:rsidRPr="00237FCA" w14:paraId="29B453F2" w14:textId="77777777" w:rsidTr="009E0A33">
        <w:trPr>
          <w:cantSplit/>
          <w:jc w:val="center"/>
        </w:trPr>
        <w:tc>
          <w:tcPr>
            <w:tcW w:w="3789" w:type="dxa"/>
            <w:tcBorders>
              <w:top w:val="nil"/>
              <w:left w:val="nil"/>
              <w:bottom w:val="nil"/>
              <w:right w:val="nil"/>
            </w:tcBorders>
          </w:tcPr>
          <w:p w14:paraId="597B6A05"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Partisanship</w:t>
            </w:r>
          </w:p>
        </w:tc>
        <w:tc>
          <w:tcPr>
            <w:tcW w:w="1665" w:type="dxa"/>
            <w:tcBorders>
              <w:top w:val="nil"/>
              <w:left w:val="nil"/>
              <w:bottom w:val="nil"/>
              <w:right w:val="nil"/>
            </w:tcBorders>
          </w:tcPr>
          <w:p w14:paraId="6E9F2D69" w14:textId="28FEE8EE"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0.437</w:t>
            </w:r>
          </w:p>
        </w:tc>
        <w:tc>
          <w:tcPr>
            <w:tcW w:w="1665" w:type="dxa"/>
            <w:tcBorders>
              <w:top w:val="nil"/>
              <w:left w:val="nil"/>
              <w:bottom w:val="nil"/>
              <w:right w:val="nil"/>
            </w:tcBorders>
          </w:tcPr>
          <w:p w14:paraId="6B9E0F0D" w14:textId="563AC43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0.087</w:t>
            </w:r>
          </w:p>
        </w:tc>
      </w:tr>
      <w:tr w:rsidR="002D6124" w:rsidRPr="00237FCA" w14:paraId="7A4047D4" w14:textId="77777777" w:rsidTr="009E0A33">
        <w:trPr>
          <w:cantSplit/>
          <w:jc w:val="center"/>
        </w:trPr>
        <w:tc>
          <w:tcPr>
            <w:tcW w:w="3789" w:type="dxa"/>
            <w:tcBorders>
              <w:top w:val="nil"/>
              <w:left w:val="nil"/>
              <w:bottom w:val="nil"/>
              <w:right w:val="nil"/>
            </w:tcBorders>
          </w:tcPr>
          <w:p w14:paraId="060525E3"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E8B2712" w14:textId="2786059D"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(0.300)</w:t>
            </w:r>
          </w:p>
        </w:tc>
        <w:tc>
          <w:tcPr>
            <w:tcW w:w="1665" w:type="dxa"/>
            <w:tcBorders>
              <w:top w:val="nil"/>
              <w:left w:val="nil"/>
              <w:bottom w:val="nil"/>
              <w:right w:val="nil"/>
            </w:tcBorders>
          </w:tcPr>
          <w:p w14:paraId="0B669A76" w14:textId="5B922223"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(0.173)</w:t>
            </w:r>
          </w:p>
        </w:tc>
      </w:tr>
      <w:tr w:rsidR="002D6124" w:rsidRPr="00237FCA" w14:paraId="63227DCF" w14:textId="77777777" w:rsidTr="009E0A33">
        <w:trPr>
          <w:cantSplit/>
          <w:jc w:val="center"/>
        </w:trPr>
        <w:tc>
          <w:tcPr>
            <w:tcW w:w="3789" w:type="dxa"/>
            <w:tcBorders>
              <w:top w:val="nil"/>
              <w:left w:val="nil"/>
              <w:bottom w:val="nil"/>
              <w:right w:val="nil"/>
            </w:tcBorders>
          </w:tcPr>
          <w:p w14:paraId="0F107B3E" w14:textId="38D0D539"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0654AA4E" w14:textId="3694109A"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0.325**</w:t>
            </w:r>
          </w:p>
        </w:tc>
        <w:tc>
          <w:tcPr>
            <w:tcW w:w="1665" w:type="dxa"/>
            <w:tcBorders>
              <w:top w:val="nil"/>
              <w:left w:val="nil"/>
              <w:bottom w:val="nil"/>
              <w:right w:val="nil"/>
            </w:tcBorders>
          </w:tcPr>
          <w:p w14:paraId="79162F53" w14:textId="10348B3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0.187**</w:t>
            </w:r>
          </w:p>
        </w:tc>
      </w:tr>
      <w:tr w:rsidR="002D6124" w:rsidRPr="00237FCA" w14:paraId="2C0937E4" w14:textId="77777777" w:rsidTr="009E0A33">
        <w:trPr>
          <w:cantSplit/>
          <w:jc w:val="center"/>
        </w:trPr>
        <w:tc>
          <w:tcPr>
            <w:tcW w:w="3789" w:type="dxa"/>
            <w:tcBorders>
              <w:top w:val="nil"/>
              <w:left w:val="nil"/>
              <w:bottom w:val="nil"/>
              <w:right w:val="nil"/>
            </w:tcBorders>
          </w:tcPr>
          <w:p w14:paraId="3D415560"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Lagged Partisanship</w:t>
            </w:r>
          </w:p>
        </w:tc>
        <w:tc>
          <w:tcPr>
            <w:tcW w:w="1665" w:type="dxa"/>
            <w:tcBorders>
              <w:top w:val="nil"/>
              <w:left w:val="nil"/>
              <w:bottom w:val="nil"/>
              <w:right w:val="nil"/>
            </w:tcBorders>
          </w:tcPr>
          <w:p w14:paraId="0E75224A" w14:textId="694DA7AE"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(0.134)</w:t>
            </w:r>
          </w:p>
        </w:tc>
        <w:tc>
          <w:tcPr>
            <w:tcW w:w="1665" w:type="dxa"/>
            <w:tcBorders>
              <w:top w:val="nil"/>
              <w:left w:val="nil"/>
              <w:bottom w:val="nil"/>
              <w:right w:val="nil"/>
            </w:tcBorders>
          </w:tcPr>
          <w:p w14:paraId="3EB11F44" w14:textId="4ACD38B6"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(0.083)</w:t>
            </w:r>
          </w:p>
        </w:tc>
      </w:tr>
      <w:tr w:rsidR="002D6124" w:rsidRPr="00237FCA" w14:paraId="556C688A" w14:textId="77777777" w:rsidTr="009E0A33">
        <w:trPr>
          <w:cantSplit/>
          <w:jc w:val="center"/>
        </w:trPr>
        <w:tc>
          <w:tcPr>
            <w:tcW w:w="3789" w:type="dxa"/>
            <w:tcBorders>
              <w:top w:val="nil"/>
              <w:left w:val="nil"/>
              <w:bottom w:val="nil"/>
              <w:right w:val="nil"/>
            </w:tcBorders>
          </w:tcPr>
          <w:p w14:paraId="78B1E48A"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Majority status</w:t>
            </w:r>
          </w:p>
        </w:tc>
        <w:tc>
          <w:tcPr>
            <w:tcW w:w="1665" w:type="dxa"/>
            <w:tcBorders>
              <w:top w:val="nil"/>
              <w:left w:val="nil"/>
              <w:bottom w:val="nil"/>
              <w:right w:val="nil"/>
            </w:tcBorders>
          </w:tcPr>
          <w:p w14:paraId="5B99839C" w14:textId="3E056A6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0.250</w:t>
            </w:r>
          </w:p>
        </w:tc>
        <w:tc>
          <w:tcPr>
            <w:tcW w:w="1665" w:type="dxa"/>
            <w:tcBorders>
              <w:top w:val="nil"/>
              <w:left w:val="nil"/>
              <w:bottom w:val="nil"/>
              <w:right w:val="nil"/>
            </w:tcBorders>
          </w:tcPr>
          <w:p w14:paraId="2B5ACCB8" w14:textId="70CF7B1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0.226</w:t>
            </w:r>
          </w:p>
        </w:tc>
      </w:tr>
      <w:tr w:rsidR="002D6124" w:rsidRPr="00237FCA" w14:paraId="42C56545" w14:textId="77777777" w:rsidTr="009E0A33">
        <w:trPr>
          <w:cantSplit/>
          <w:jc w:val="center"/>
        </w:trPr>
        <w:tc>
          <w:tcPr>
            <w:tcW w:w="3789" w:type="dxa"/>
            <w:tcBorders>
              <w:top w:val="nil"/>
              <w:left w:val="nil"/>
              <w:bottom w:val="nil"/>
              <w:right w:val="nil"/>
            </w:tcBorders>
          </w:tcPr>
          <w:p w14:paraId="3AF34ABA"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22869E2F" w14:textId="62B1BF06"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(0.239)</w:t>
            </w:r>
          </w:p>
        </w:tc>
        <w:tc>
          <w:tcPr>
            <w:tcW w:w="1665" w:type="dxa"/>
            <w:tcBorders>
              <w:top w:val="nil"/>
              <w:left w:val="nil"/>
              <w:bottom w:val="nil"/>
              <w:right w:val="nil"/>
            </w:tcBorders>
          </w:tcPr>
          <w:p w14:paraId="216F3809" w14:textId="57FA46AF"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(0.239)</w:t>
            </w:r>
          </w:p>
        </w:tc>
      </w:tr>
      <w:tr w:rsidR="002D6124" w:rsidRPr="00237FCA" w14:paraId="1CCA4B38" w14:textId="77777777" w:rsidTr="009E0A33">
        <w:trPr>
          <w:cantSplit/>
          <w:jc w:val="center"/>
        </w:trPr>
        <w:tc>
          <w:tcPr>
            <w:tcW w:w="3789" w:type="dxa"/>
            <w:tcBorders>
              <w:top w:val="nil"/>
              <w:left w:val="nil"/>
              <w:bottom w:val="nil"/>
              <w:right w:val="nil"/>
            </w:tcBorders>
          </w:tcPr>
          <w:p w14:paraId="29CAE428"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District Magnitude (Log)</w:t>
            </w:r>
          </w:p>
        </w:tc>
        <w:tc>
          <w:tcPr>
            <w:tcW w:w="1665" w:type="dxa"/>
            <w:tcBorders>
              <w:top w:val="nil"/>
              <w:left w:val="nil"/>
              <w:bottom w:val="nil"/>
              <w:right w:val="nil"/>
            </w:tcBorders>
          </w:tcPr>
          <w:p w14:paraId="679F8F12" w14:textId="37768AEE"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0.742***</w:t>
            </w:r>
          </w:p>
        </w:tc>
        <w:tc>
          <w:tcPr>
            <w:tcW w:w="1665" w:type="dxa"/>
            <w:tcBorders>
              <w:top w:val="nil"/>
              <w:left w:val="nil"/>
              <w:bottom w:val="nil"/>
              <w:right w:val="nil"/>
            </w:tcBorders>
          </w:tcPr>
          <w:p w14:paraId="6F409CBF" w14:textId="59BCA0C1"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0.702***</w:t>
            </w:r>
          </w:p>
        </w:tc>
      </w:tr>
      <w:tr w:rsidR="002D6124" w:rsidRPr="00237FCA" w14:paraId="51BA319C" w14:textId="77777777" w:rsidTr="009E0A33">
        <w:trPr>
          <w:cantSplit/>
          <w:jc w:val="center"/>
        </w:trPr>
        <w:tc>
          <w:tcPr>
            <w:tcW w:w="3789" w:type="dxa"/>
            <w:tcBorders>
              <w:top w:val="nil"/>
              <w:left w:val="nil"/>
              <w:bottom w:val="nil"/>
              <w:right w:val="nil"/>
            </w:tcBorders>
          </w:tcPr>
          <w:p w14:paraId="17B45254"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BC70FB8" w14:textId="346FF33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(0.235)</w:t>
            </w:r>
          </w:p>
        </w:tc>
        <w:tc>
          <w:tcPr>
            <w:tcW w:w="1665" w:type="dxa"/>
            <w:tcBorders>
              <w:top w:val="nil"/>
              <w:left w:val="nil"/>
              <w:bottom w:val="nil"/>
              <w:right w:val="nil"/>
            </w:tcBorders>
          </w:tcPr>
          <w:p w14:paraId="1EB2F052" w14:textId="45D25C6C"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(0.235)</w:t>
            </w:r>
          </w:p>
        </w:tc>
      </w:tr>
      <w:tr w:rsidR="002D6124" w:rsidRPr="00237FCA" w14:paraId="6C7D4A7C" w14:textId="77777777" w:rsidTr="009E0A33">
        <w:trPr>
          <w:cantSplit/>
          <w:jc w:val="center"/>
        </w:trPr>
        <w:tc>
          <w:tcPr>
            <w:tcW w:w="3789" w:type="dxa"/>
            <w:tcBorders>
              <w:top w:val="nil"/>
              <w:left w:val="nil"/>
              <w:bottom w:val="nil"/>
              <w:right w:val="nil"/>
            </w:tcBorders>
          </w:tcPr>
          <w:p w14:paraId="6F0E13DF"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Unemployment</w:t>
            </w:r>
          </w:p>
        </w:tc>
        <w:tc>
          <w:tcPr>
            <w:tcW w:w="1665" w:type="dxa"/>
            <w:tcBorders>
              <w:top w:val="nil"/>
              <w:left w:val="nil"/>
              <w:bottom w:val="nil"/>
              <w:right w:val="nil"/>
            </w:tcBorders>
          </w:tcPr>
          <w:p w14:paraId="0A1D48ED" w14:textId="3230741A"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-0.069</w:t>
            </w:r>
          </w:p>
        </w:tc>
        <w:tc>
          <w:tcPr>
            <w:tcW w:w="1665" w:type="dxa"/>
            <w:tcBorders>
              <w:top w:val="nil"/>
              <w:left w:val="nil"/>
              <w:bottom w:val="nil"/>
              <w:right w:val="nil"/>
            </w:tcBorders>
          </w:tcPr>
          <w:p w14:paraId="208369C4" w14:textId="07E2CD42"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-0.066</w:t>
            </w:r>
          </w:p>
        </w:tc>
      </w:tr>
      <w:tr w:rsidR="002D6124" w:rsidRPr="00237FCA" w14:paraId="1EAF5943" w14:textId="77777777" w:rsidTr="009E0A33">
        <w:trPr>
          <w:cantSplit/>
          <w:jc w:val="center"/>
        </w:trPr>
        <w:tc>
          <w:tcPr>
            <w:tcW w:w="3789" w:type="dxa"/>
            <w:tcBorders>
              <w:top w:val="nil"/>
              <w:left w:val="nil"/>
              <w:bottom w:val="nil"/>
              <w:right w:val="nil"/>
            </w:tcBorders>
          </w:tcPr>
          <w:p w14:paraId="1D9F5F6D"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61C8D20" w14:textId="22E91F3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(0.056)</w:t>
            </w:r>
          </w:p>
        </w:tc>
        <w:tc>
          <w:tcPr>
            <w:tcW w:w="1665" w:type="dxa"/>
            <w:tcBorders>
              <w:top w:val="nil"/>
              <w:left w:val="nil"/>
              <w:bottom w:val="nil"/>
              <w:right w:val="nil"/>
            </w:tcBorders>
          </w:tcPr>
          <w:p w14:paraId="105EC4C4" w14:textId="645F4A5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(0.056)</w:t>
            </w:r>
          </w:p>
        </w:tc>
      </w:tr>
      <w:tr w:rsidR="002D6124" w:rsidRPr="00237FCA" w14:paraId="1B6DA844" w14:textId="77777777" w:rsidTr="009E0A33">
        <w:trPr>
          <w:cantSplit/>
          <w:jc w:val="center"/>
        </w:trPr>
        <w:tc>
          <w:tcPr>
            <w:tcW w:w="3789" w:type="dxa"/>
            <w:tcBorders>
              <w:top w:val="nil"/>
              <w:left w:val="nil"/>
              <w:bottom w:val="nil"/>
              <w:right w:val="nil"/>
            </w:tcBorders>
          </w:tcPr>
          <w:p w14:paraId="480032CF"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Inflation Rate</w:t>
            </w:r>
          </w:p>
        </w:tc>
        <w:tc>
          <w:tcPr>
            <w:tcW w:w="1665" w:type="dxa"/>
            <w:tcBorders>
              <w:top w:val="nil"/>
              <w:left w:val="nil"/>
              <w:bottom w:val="nil"/>
              <w:right w:val="nil"/>
            </w:tcBorders>
          </w:tcPr>
          <w:p w14:paraId="4AAA1660" w14:textId="36B3986A"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0.166**</w:t>
            </w:r>
          </w:p>
        </w:tc>
        <w:tc>
          <w:tcPr>
            <w:tcW w:w="1665" w:type="dxa"/>
            <w:tcBorders>
              <w:top w:val="nil"/>
              <w:left w:val="nil"/>
              <w:bottom w:val="nil"/>
              <w:right w:val="nil"/>
            </w:tcBorders>
          </w:tcPr>
          <w:p w14:paraId="7A293F48" w14:textId="22EAE5D0"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0.158*</w:t>
            </w:r>
          </w:p>
        </w:tc>
      </w:tr>
      <w:tr w:rsidR="002D6124" w:rsidRPr="00237FCA" w14:paraId="5FB1F5EB" w14:textId="77777777" w:rsidTr="009E0A33">
        <w:trPr>
          <w:cantSplit/>
          <w:jc w:val="center"/>
        </w:trPr>
        <w:tc>
          <w:tcPr>
            <w:tcW w:w="3789" w:type="dxa"/>
            <w:tcBorders>
              <w:top w:val="nil"/>
              <w:left w:val="nil"/>
              <w:bottom w:val="nil"/>
              <w:right w:val="nil"/>
            </w:tcBorders>
          </w:tcPr>
          <w:p w14:paraId="58DCFCF6"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30E1556A" w14:textId="287F2518"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(0.084)</w:t>
            </w:r>
          </w:p>
        </w:tc>
        <w:tc>
          <w:tcPr>
            <w:tcW w:w="1665" w:type="dxa"/>
            <w:tcBorders>
              <w:top w:val="nil"/>
              <w:left w:val="nil"/>
              <w:bottom w:val="nil"/>
              <w:right w:val="nil"/>
            </w:tcBorders>
          </w:tcPr>
          <w:p w14:paraId="4F969A80" w14:textId="30BEDCF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(0.084)</w:t>
            </w:r>
          </w:p>
        </w:tc>
      </w:tr>
      <w:tr w:rsidR="002D6124" w:rsidRPr="00237FCA" w14:paraId="73A90E07" w14:textId="77777777" w:rsidTr="009E0A33">
        <w:trPr>
          <w:cantSplit/>
          <w:jc w:val="center"/>
        </w:trPr>
        <w:tc>
          <w:tcPr>
            <w:tcW w:w="3789" w:type="dxa"/>
            <w:tcBorders>
              <w:top w:val="nil"/>
              <w:left w:val="nil"/>
              <w:bottom w:val="nil"/>
              <w:right w:val="nil"/>
            </w:tcBorders>
          </w:tcPr>
          <w:p w14:paraId="493414E8"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GDP Growth</w:t>
            </w:r>
          </w:p>
        </w:tc>
        <w:tc>
          <w:tcPr>
            <w:tcW w:w="1665" w:type="dxa"/>
            <w:tcBorders>
              <w:top w:val="nil"/>
              <w:left w:val="nil"/>
              <w:bottom w:val="nil"/>
              <w:right w:val="nil"/>
            </w:tcBorders>
          </w:tcPr>
          <w:p w14:paraId="6E12EEA1" w14:textId="252FC201"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0.300**</w:t>
            </w:r>
          </w:p>
        </w:tc>
        <w:tc>
          <w:tcPr>
            <w:tcW w:w="1665" w:type="dxa"/>
            <w:tcBorders>
              <w:top w:val="nil"/>
              <w:left w:val="nil"/>
              <w:bottom w:val="nil"/>
              <w:right w:val="nil"/>
            </w:tcBorders>
          </w:tcPr>
          <w:p w14:paraId="67599B56" w14:textId="343264C6"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0.296**</w:t>
            </w:r>
          </w:p>
        </w:tc>
      </w:tr>
      <w:tr w:rsidR="002D6124" w:rsidRPr="00237FCA" w14:paraId="42A97E70" w14:textId="77777777" w:rsidTr="009E0A33">
        <w:trPr>
          <w:cantSplit/>
          <w:jc w:val="center"/>
        </w:trPr>
        <w:tc>
          <w:tcPr>
            <w:tcW w:w="3789" w:type="dxa"/>
            <w:tcBorders>
              <w:top w:val="nil"/>
              <w:left w:val="nil"/>
              <w:bottom w:val="nil"/>
              <w:right w:val="nil"/>
            </w:tcBorders>
          </w:tcPr>
          <w:p w14:paraId="378C0FF0"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134C4B86" w14:textId="0C50D38E"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(0.118)</w:t>
            </w:r>
          </w:p>
        </w:tc>
        <w:tc>
          <w:tcPr>
            <w:tcW w:w="1665" w:type="dxa"/>
            <w:tcBorders>
              <w:top w:val="nil"/>
              <w:left w:val="nil"/>
              <w:bottom w:val="nil"/>
              <w:right w:val="nil"/>
            </w:tcBorders>
          </w:tcPr>
          <w:p w14:paraId="70FA0548" w14:textId="13D096FA"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(0.118)</w:t>
            </w:r>
          </w:p>
        </w:tc>
      </w:tr>
      <w:tr w:rsidR="002D6124" w:rsidRPr="00237FCA" w14:paraId="0895BC95" w14:textId="77777777" w:rsidTr="009E0A33">
        <w:trPr>
          <w:cantSplit/>
          <w:jc w:val="center"/>
        </w:trPr>
        <w:tc>
          <w:tcPr>
            <w:tcW w:w="3789" w:type="dxa"/>
            <w:tcBorders>
              <w:top w:val="nil"/>
              <w:left w:val="nil"/>
              <w:bottom w:val="nil"/>
              <w:right w:val="nil"/>
            </w:tcBorders>
          </w:tcPr>
          <w:p w14:paraId="7B645C16"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FDI Inflow</w:t>
            </w:r>
          </w:p>
        </w:tc>
        <w:tc>
          <w:tcPr>
            <w:tcW w:w="1665" w:type="dxa"/>
            <w:tcBorders>
              <w:top w:val="nil"/>
              <w:left w:val="nil"/>
              <w:bottom w:val="nil"/>
              <w:right w:val="nil"/>
            </w:tcBorders>
          </w:tcPr>
          <w:p w14:paraId="542DAA2F" w14:textId="443CA4A0"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-0.078**</w:t>
            </w:r>
          </w:p>
        </w:tc>
        <w:tc>
          <w:tcPr>
            <w:tcW w:w="1665" w:type="dxa"/>
            <w:tcBorders>
              <w:top w:val="nil"/>
              <w:left w:val="nil"/>
              <w:bottom w:val="nil"/>
              <w:right w:val="nil"/>
            </w:tcBorders>
          </w:tcPr>
          <w:p w14:paraId="76E6A004" w14:textId="6584639E"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-0.075**</w:t>
            </w:r>
          </w:p>
        </w:tc>
      </w:tr>
      <w:tr w:rsidR="002D6124" w:rsidRPr="00237FCA" w14:paraId="3262A865" w14:textId="77777777" w:rsidTr="009E0A33">
        <w:trPr>
          <w:cantSplit/>
          <w:jc w:val="center"/>
        </w:trPr>
        <w:tc>
          <w:tcPr>
            <w:tcW w:w="3789" w:type="dxa"/>
            <w:tcBorders>
              <w:top w:val="nil"/>
              <w:left w:val="nil"/>
              <w:bottom w:val="nil"/>
              <w:right w:val="nil"/>
            </w:tcBorders>
          </w:tcPr>
          <w:p w14:paraId="73704ECE"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368C3B42" w14:textId="22EE87E8"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(0.031)</w:t>
            </w:r>
          </w:p>
        </w:tc>
        <w:tc>
          <w:tcPr>
            <w:tcW w:w="1665" w:type="dxa"/>
            <w:tcBorders>
              <w:top w:val="nil"/>
              <w:left w:val="nil"/>
              <w:bottom w:val="nil"/>
              <w:right w:val="nil"/>
            </w:tcBorders>
          </w:tcPr>
          <w:p w14:paraId="3CCA27B9" w14:textId="33E08B26"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(0.031)</w:t>
            </w:r>
          </w:p>
        </w:tc>
      </w:tr>
      <w:tr w:rsidR="002D6124" w:rsidRPr="00237FCA" w14:paraId="695528DA" w14:textId="77777777" w:rsidTr="009E0A33">
        <w:trPr>
          <w:cantSplit/>
          <w:jc w:val="center"/>
        </w:trPr>
        <w:tc>
          <w:tcPr>
            <w:tcW w:w="3789" w:type="dxa"/>
            <w:tcBorders>
              <w:top w:val="nil"/>
              <w:left w:val="nil"/>
              <w:bottom w:val="nil"/>
              <w:right w:val="nil"/>
            </w:tcBorders>
          </w:tcPr>
          <w:p w14:paraId="0DE2E969"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Trade</w:t>
            </w:r>
          </w:p>
        </w:tc>
        <w:tc>
          <w:tcPr>
            <w:tcW w:w="1665" w:type="dxa"/>
            <w:tcBorders>
              <w:top w:val="nil"/>
              <w:left w:val="nil"/>
              <w:bottom w:val="nil"/>
              <w:right w:val="nil"/>
            </w:tcBorders>
          </w:tcPr>
          <w:p w14:paraId="552115E5" w14:textId="48470FAA"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0.011</w:t>
            </w:r>
          </w:p>
        </w:tc>
        <w:tc>
          <w:tcPr>
            <w:tcW w:w="1665" w:type="dxa"/>
            <w:tcBorders>
              <w:top w:val="nil"/>
              <w:left w:val="nil"/>
              <w:bottom w:val="nil"/>
              <w:right w:val="nil"/>
            </w:tcBorders>
          </w:tcPr>
          <w:p w14:paraId="7151C73B" w14:textId="6930C4F2"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0.007</w:t>
            </w:r>
          </w:p>
        </w:tc>
      </w:tr>
      <w:tr w:rsidR="002D6124" w:rsidRPr="00237FCA" w14:paraId="7A63B5CE" w14:textId="77777777" w:rsidTr="009E0A33">
        <w:trPr>
          <w:cantSplit/>
          <w:jc w:val="center"/>
        </w:trPr>
        <w:tc>
          <w:tcPr>
            <w:tcW w:w="3789" w:type="dxa"/>
            <w:tcBorders>
              <w:top w:val="nil"/>
              <w:left w:val="nil"/>
              <w:bottom w:val="nil"/>
              <w:right w:val="nil"/>
            </w:tcBorders>
          </w:tcPr>
          <w:p w14:paraId="030D2E4E"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2BB62A86" w14:textId="0F00701A"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(0.017)</w:t>
            </w:r>
          </w:p>
        </w:tc>
        <w:tc>
          <w:tcPr>
            <w:tcW w:w="1665" w:type="dxa"/>
            <w:tcBorders>
              <w:top w:val="nil"/>
              <w:left w:val="nil"/>
              <w:bottom w:val="nil"/>
              <w:right w:val="nil"/>
            </w:tcBorders>
          </w:tcPr>
          <w:p w14:paraId="068A1567" w14:textId="1ED95669"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(0.017)</w:t>
            </w:r>
          </w:p>
        </w:tc>
      </w:tr>
      <w:tr w:rsidR="002D6124" w:rsidRPr="00237FCA" w14:paraId="15270A11" w14:textId="77777777" w:rsidTr="009E0A33">
        <w:trPr>
          <w:cantSplit/>
          <w:trHeight w:val="279"/>
          <w:jc w:val="center"/>
        </w:trPr>
        <w:tc>
          <w:tcPr>
            <w:tcW w:w="3789" w:type="dxa"/>
            <w:tcBorders>
              <w:top w:val="nil"/>
              <w:left w:val="nil"/>
              <w:bottom w:val="nil"/>
              <w:right w:val="nil"/>
            </w:tcBorders>
          </w:tcPr>
          <w:p w14:paraId="5E42922D"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Honeymoon</w:t>
            </w:r>
          </w:p>
        </w:tc>
        <w:tc>
          <w:tcPr>
            <w:tcW w:w="1665" w:type="dxa"/>
            <w:tcBorders>
              <w:top w:val="nil"/>
              <w:left w:val="nil"/>
              <w:bottom w:val="nil"/>
              <w:right w:val="nil"/>
            </w:tcBorders>
          </w:tcPr>
          <w:p w14:paraId="3AEEA961" w14:textId="12D4C021"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2.385***</w:t>
            </w:r>
          </w:p>
        </w:tc>
        <w:tc>
          <w:tcPr>
            <w:tcW w:w="1665" w:type="dxa"/>
            <w:tcBorders>
              <w:top w:val="nil"/>
              <w:left w:val="nil"/>
              <w:bottom w:val="nil"/>
              <w:right w:val="nil"/>
            </w:tcBorders>
          </w:tcPr>
          <w:p w14:paraId="70E4D0B1" w14:textId="06DB7E7E"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2.409***</w:t>
            </w:r>
          </w:p>
        </w:tc>
      </w:tr>
      <w:tr w:rsidR="002D6124" w:rsidRPr="00237FCA" w14:paraId="7EEC3DF6" w14:textId="77777777" w:rsidTr="009E0A33">
        <w:trPr>
          <w:cantSplit/>
          <w:trHeight w:val="279"/>
          <w:jc w:val="center"/>
        </w:trPr>
        <w:tc>
          <w:tcPr>
            <w:tcW w:w="3789" w:type="dxa"/>
            <w:tcBorders>
              <w:top w:val="nil"/>
              <w:left w:val="nil"/>
              <w:bottom w:val="nil"/>
              <w:right w:val="nil"/>
            </w:tcBorders>
          </w:tcPr>
          <w:p w14:paraId="15B9FA15"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1ABBAB2F" w14:textId="2D906CB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(0.465)</w:t>
            </w:r>
          </w:p>
        </w:tc>
        <w:tc>
          <w:tcPr>
            <w:tcW w:w="1665" w:type="dxa"/>
            <w:tcBorders>
              <w:top w:val="nil"/>
              <w:left w:val="nil"/>
              <w:bottom w:val="nil"/>
              <w:right w:val="nil"/>
            </w:tcBorders>
          </w:tcPr>
          <w:p w14:paraId="2CA2DC5A" w14:textId="18A739CB"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(0.465)</w:t>
            </w:r>
          </w:p>
        </w:tc>
      </w:tr>
      <w:tr w:rsidR="002D6124" w:rsidRPr="00237FCA" w14:paraId="158ED7EE" w14:textId="77777777" w:rsidTr="009E0A33">
        <w:trPr>
          <w:cantSplit/>
          <w:jc w:val="center"/>
        </w:trPr>
        <w:tc>
          <w:tcPr>
            <w:tcW w:w="3789" w:type="dxa"/>
            <w:tcBorders>
              <w:top w:val="nil"/>
              <w:left w:val="nil"/>
              <w:bottom w:val="nil"/>
              <w:right w:val="nil"/>
            </w:tcBorders>
          </w:tcPr>
          <w:p w14:paraId="4811FB55"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Constant</w:t>
            </w:r>
          </w:p>
        </w:tc>
        <w:tc>
          <w:tcPr>
            <w:tcW w:w="1665" w:type="dxa"/>
            <w:tcBorders>
              <w:top w:val="nil"/>
              <w:left w:val="nil"/>
              <w:bottom w:val="nil"/>
              <w:right w:val="nil"/>
            </w:tcBorders>
          </w:tcPr>
          <w:p w14:paraId="74E3B42F" w14:textId="6260D2A6"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7.623***</w:t>
            </w:r>
          </w:p>
        </w:tc>
        <w:tc>
          <w:tcPr>
            <w:tcW w:w="1665" w:type="dxa"/>
            <w:tcBorders>
              <w:top w:val="nil"/>
              <w:left w:val="nil"/>
              <w:bottom w:val="nil"/>
              <w:right w:val="nil"/>
            </w:tcBorders>
          </w:tcPr>
          <w:p w14:paraId="5E8453C7" w14:textId="377E0318"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8.052***</w:t>
            </w:r>
          </w:p>
        </w:tc>
      </w:tr>
      <w:tr w:rsidR="002D6124" w:rsidRPr="00237FCA" w14:paraId="7E573311" w14:textId="77777777" w:rsidTr="009E0A33">
        <w:trPr>
          <w:cantSplit/>
          <w:jc w:val="center"/>
        </w:trPr>
        <w:tc>
          <w:tcPr>
            <w:tcW w:w="3789" w:type="dxa"/>
            <w:tcBorders>
              <w:top w:val="nil"/>
              <w:left w:val="nil"/>
              <w:bottom w:val="nil"/>
              <w:right w:val="nil"/>
            </w:tcBorders>
          </w:tcPr>
          <w:p w14:paraId="23FE88C0"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6D0E592" w14:textId="784992EC"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(2.044)</w:t>
            </w:r>
          </w:p>
        </w:tc>
        <w:tc>
          <w:tcPr>
            <w:tcW w:w="1665" w:type="dxa"/>
            <w:tcBorders>
              <w:top w:val="nil"/>
              <w:left w:val="nil"/>
              <w:bottom w:val="nil"/>
              <w:right w:val="nil"/>
            </w:tcBorders>
          </w:tcPr>
          <w:p w14:paraId="4703F83E" w14:textId="3996547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(2.053)</w:t>
            </w:r>
          </w:p>
        </w:tc>
      </w:tr>
      <w:tr w:rsidR="002D6124" w:rsidRPr="00237FCA" w14:paraId="779D6384" w14:textId="77777777" w:rsidTr="009E0A33">
        <w:trPr>
          <w:cantSplit/>
          <w:jc w:val="center"/>
        </w:trPr>
        <w:tc>
          <w:tcPr>
            <w:tcW w:w="3789" w:type="dxa"/>
            <w:tcBorders>
              <w:top w:val="nil"/>
              <w:left w:val="nil"/>
              <w:bottom w:val="nil"/>
              <w:right w:val="nil"/>
            </w:tcBorders>
          </w:tcPr>
          <w:p w14:paraId="724F1D7E"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Observations</w:t>
            </w:r>
          </w:p>
        </w:tc>
        <w:tc>
          <w:tcPr>
            <w:tcW w:w="1665" w:type="dxa"/>
            <w:tcBorders>
              <w:top w:val="nil"/>
              <w:left w:val="nil"/>
              <w:bottom w:val="nil"/>
              <w:right w:val="nil"/>
            </w:tcBorders>
          </w:tcPr>
          <w:p w14:paraId="602B5099"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1,623</w:t>
            </w:r>
          </w:p>
        </w:tc>
        <w:tc>
          <w:tcPr>
            <w:tcW w:w="1665" w:type="dxa"/>
            <w:tcBorders>
              <w:top w:val="nil"/>
              <w:left w:val="nil"/>
              <w:bottom w:val="nil"/>
              <w:right w:val="nil"/>
            </w:tcBorders>
          </w:tcPr>
          <w:p w14:paraId="78BFF816"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1,623</w:t>
            </w:r>
          </w:p>
        </w:tc>
      </w:tr>
      <w:tr w:rsidR="002D6124" w:rsidRPr="00237FCA" w14:paraId="239D915E" w14:textId="77777777" w:rsidTr="009E0A33">
        <w:trPr>
          <w:cantSplit/>
          <w:jc w:val="center"/>
        </w:trPr>
        <w:tc>
          <w:tcPr>
            <w:tcW w:w="3789" w:type="dxa"/>
            <w:tcBorders>
              <w:top w:val="nil"/>
              <w:left w:val="nil"/>
              <w:bottom w:val="nil"/>
              <w:right w:val="nil"/>
            </w:tcBorders>
          </w:tcPr>
          <w:p w14:paraId="6BFFC526"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Number of Countries</w:t>
            </w:r>
          </w:p>
        </w:tc>
        <w:tc>
          <w:tcPr>
            <w:tcW w:w="1665" w:type="dxa"/>
            <w:tcBorders>
              <w:top w:val="nil"/>
              <w:left w:val="nil"/>
              <w:bottom w:val="nil"/>
              <w:right w:val="nil"/>
            </w:tcBorders>
          </w:tcPr>
          <w:p w14:paraId="4E3B28EE"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c>
          <w:tcPr>
            <w:tcW w:w="1665" w:type="dxa"/>
            <w:tcBorders>
              <w:top w:val="nil"/>
              <w:left w:val="nil"/>
              <w:bottom w:val="nil"/>
              <w:right w:val="nil"/>
            </w:tcBorders>
          </w:tcPr>
          <w:p w14:paraId="4E9E227A"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r>
      <w:tr w:rsidR="002D6124" w:rsidRPr="00237FCA" w14:paraId="56494098" w14:textId="77777777" w:rsidTr="009E0A33">
        <w:tblPrEx>
          <w:tblBorders>
            <w:bottom w:val="single" w:sz="6" w:space="0" w:color="auto"/>
          </w:tblBorders>
        </w:tblPrEx>
        <w:trPr>
          <w:cantSplit/>
          <w:jc w:val="center"/>
        </w:trPr>
        <w:tc>
          <w:tcPr>
            <w:tcW w:w="3789" w:type="dxa"/>
            <w:tcBorders>
              <w:top w:val="nil"/>
              <w:left w:val="nil"/>
              <w:bottom w:val="single" w:sz="6" w:space="0" w:color="auto"/>
              <w:right w:val="nil"/>
            </w:tcBorders>
          </w:tcPr>
          <w:p w14:paraId="6EDE7DF7"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R-squared</w:t>
            </w:r>
          </w:p>
        </w:tc>
        <w:tc>
          <w:tcPr>
            <w:tcW w:w="1665" w:type="dxa"/>
            <w:tcBorders>
              <w:top w:val="nil"/>
              <w:left w:val="nil"/>
              <w:bottom w:val="single" w:sz="6" w:space="0" w:color="auto"/>
              <w:right w:val="nil"/>
            </w:tcBorders>
          </w:tcPr>
          <w:p w14:paraId="68935D1F" w14:textId="5732D58F"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0.836</w:t>
            </w:r>
          </w:p>
        </w:tc>
        <w:tc>
          <w:tcPr>
            <w:tcW w:w="1665" w:type="dxa"/>
            <w:tcBorders>
              <w:top w:val="nil"/>
              <w:left w:val="nil"/>
              <w:bottom w:val="single" w:sz="6" w:space="0" w:color="auto"/>
              <w:right w:val="nil"/>
            </w:tcBorders>
          </w:tcPr>
          <w:p w14:paraId="786859C8" w14:textId="5437AC9C"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0.835</w:t>
            </w:r>
          </w:p>
        </w:tc>
      </w:tr>
    </w:tbl>
    <w:p w14:paraId="3C776811" w14:textId="6B53B985"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Note: Panel</w:t>
      </w:r>
      <w:r w:rsidR="003143F7" w:rsidRPr="00066AED">
        <w:rPr>
          <w:rFonts w:ascii="Times New Roman" w:hAnsi="Times New Roman" w:cs="Times New Roman"/>
          <w:sz w:val="20"/>
          <w:szCs w:val="20"/>
        </w:rPr>
        <w:t>-</w:t>
      </w:r>
      <w:r w:rsidRPr="00066AED">
        <w:rPr>
          <w:rFonts w:ascii="Times New Roman" w:hAnsi="Times New Roman" w:cs="Times New Roman"/>
          <w:sz w:val="20"/>
          <w:szCs w:val="20"/>
        </w:rPr>
        <w:t xml:space="preserve">corrected standard errors in parentheses. </w:t>
      </w:r>
      <w:r w:rsidR="003143F7" w:rsidRPr="00066AED">
        <w:rPr>
          <w:rFonts w:ascii="Times New Roman" w:hAnsi="Times New Roman" w:cs="Times New Roman"/>
          <w:sz w:val="20"/>
          <w:szCs w:val="20"/>
        </w:rPr>
        <w:t>The d</w:t>
      </w:r>
      <w:r w:rsidRPr="00066AED">
        <w:rPr>
          <w:rFonts w:ascii="Times New Roman" w:hAnsi="Times New Roman" w:cs="Times New Roman"/>
          <w:sz w:val="20"/>
          <w:szCs w:val="20"/>
        </w:rPr>
        <w:t>ependent variable is the change in executive approval. Coefficients for country and year dummies are not reported.</w:t>
      </w:r>
    </w:p>
    <w:p w14:paraId="4BE03103" w14:textId="77777777" w:rsidR="002D6124" w:rsidRPr="00066AED" w:rsidRDefault="002D6124" w:rsidP="002D6124">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p&lt;0.01, ** p&lt;0.05, * p&lt;0.1</w:t>
      </w:r>
    </w:p>
    <w:p w14:paraId="7C1BFC77" w14:textId="77777777" w:rsidR="00CD648F" w:rsidRDefault="00CD648F" w:rsidP="002D6124">
      <w:pPr>
        <w:spacing w:line="480" w:lineRule="auto"/>
        <w:jc w:val="both"/>
        <w:rPr>
          <w:rFonts w:ascii="Times New Roman" w:hAnsi="Times New Roman" w:cs="Times New Roman"/>
        </w:rPr>
      </w:pPr>
    </w:p>
    <w:p w14:paraId="34868B36" w14:textId="77777777" w:rsidR="00CD648F" w:rsidRDefault="00CD648F">
      <w:pPr>
        <w:rPr>
          <w:rFonts w:ascii="Times New Roman" w:hAnsi="Times New Roman" w:cs="Times New Roman"/>
        </w:rPr>
      </w:pPr>
      <w:r>
        <w:rPr>
          <w:rFonts w:ascii="Times New Roman" w:hAnsi="Times New Roman" w:cs="Times New Roman"/>
        </w:rPr>
        <w:br w:type="page"/>
      </w:r>
    </w:p>
    <w:p w14:paraId="23399F5E" w14:textId="4421CCE2" w:rsidR="001A6ED7" w:rsidRPr="008F76F8" w:rsidRDefault="001A6ED7" w:rsidP="001A6ED7">
      <w:pPr>
        <w:rPr>
          <w:rFonts w:ascii="Times New Roman" w:eastAsia="Times New Roman" w:hAnsi="Times New Roman" w:cs="Times New Roman"/>
        </w:rPr>
      </w:pPr>
      <w:r w:rsidRPr="00184FA2">
        <w:rPr>
          <w:rFonts w:ascii="Times New Roman" w:hAnsi="Times New Roman" w:cs="Times New Roman"/>
        </w:rPr>
        <w:lastRenderedPageBreak/>
        <w:t xml:space="preserve">Table </w:t>
      </w:r>
      <w:r>
        <w:rPr>
          <w:rFonts w:ascii="Times New Roman" w:hAnsi="Times New Roman" w:cs="Times New Roman"/>
        </w:rPr>
        <w:t>A</w:t>
      </w:r>
      <w:r w:rsidR="00075B7B">
        <w:rPr>
          <w:rFonts w:ascii="Times New Roman" w:hAnsi="Times New Roman" w:cs="Times New Roman"/>
        </w:rPr>
        <w:t>5</w:t>
      </w:r>
      <w:r w:rsidRPr="00184FA2">
        <w:rPr>
          <w:rFonts w:ascii="Times New Roman" w:hAnsi="Times New Roman" w:cs="Times New Roman"/>
        </w:rPr>
        <w:t>. Robustness Check: Housing Price</w:t>
      </w:r>
      <w:r w:rsidR="003143F7">
        <w:rPr>
          <w:rFonts w:ascii="Times New Roman" w:hAnsi="Times New Roman" w:cs="Times New Roman"/>
        </w:rPr>
        <w:t>s</w:t>
      </w:r>
      <w:r w:rsidRPr="00184FA2">
        <w:rPr>
          <w:rFonts w:ascii="Times New Roman" w:hAnsi="Times New Roman" w:cs="Times New Roman"/>
        </w:rPr>
        <w:t>, Government Partisanship, and Executive Approval</w:t>
      </w:r>
    </w:p>
    <w:tbl>
      <w:tblPr>
        <w:tblW w:w="7113" w:type="dxa"/>
        <w:jc w:val="center"/>
        <w:tblLayout w:type="fixed"/>
        <w:tblCellMar>
          <w:left w:w="75" w:type="dxa"/>
          <w:right w:w="75" w:type="dxa"/>
        </w:tblCellMar>
        <w:tblLook w:val="0000" w:firstRow="0" w:lastRow="0" w:firstColumn="0" w:lastColumn="0" w:noHBand="0" w:noVBand="0"/>
      </w:tblPr>
      <w:tblGrid>
        <w:gridCol w:w="3783"/>
        <w:gridCol w:w="1665"/>
        <w:gridCol w:w="1665"/>
      </w:tblGrid>
      <w:tr w:rsidR="001A6ED7" w:rsidRPr="00237FCA" w14:paraId="19F2CE02" w14:textId="77777777" w:rsidTr="0004778F">
        <w:trPr>
          <w:trHeight w:val="288"/>
          <w:jc w:val="center"/>
        </w:trPr>
        <w:tc>
          <w:tcPr>
            <w:tcW w:w="3783" w:type="dxa"/>
            <w:tcBorders>
              <w:top w:val="single" w:sz="6" w:space="0" w:color="auto"/>
              <w:left w:val="nil"/>
              <w:bottom w:val="single" w:sz="6" w:space="0" w:color="auto"/>
              <w:right w:val="nil"/>
            </w:tcBorders>
          </w:tcPr>
          <w:p w14:paraId="74A3AB7E" w14:textId="77777777" w:rsidR="001A6ED7" w:rsidRPr="00066AED" w:rsidRDefault="001A6ED7" w:rsidP="0004778F">
            <w:pPr>
              <w:widowControl w:val="0"/>
              <w:autoSpaceDE w:val="0"/>
              <w:autoSpaceDN w:val="0"/>
              <w:adjustRightInd w:val="0"/>
              <w:jc w:val="both"/>
              <w:rPr>
                <w:rFonts w:ascii="Times New Roman" w:hAnsi="Times New Roman" w:cs="Times New Roman"/>
                <w:sz w:val="20"/>
                <w:szCs w:val="20"/>
              </w:rPr>
            </w:pPr>
          </w:p>
        </w:tc>
        <w:tc>
          <w:tcPr>
            <w:tcW w:w="1665" w:type="dxa"/>
            <w:tcBorders>
              <w:top w:val="single" w:sz="6" w:space="0" w:color="auto"/>
              <w:left w:val="nil"/>
              <w:bottom w:val="single" w:sz="6" w:space="0" w:color="auto"/>
              <w:right w:val="nil"/>
            </w:tcBorders>
          </w:tcPr>
          <w:p w14:paraId="45F6F284" w14:textId="51FD84DA" w:rsidR="001A6ED7" w:rsidRPr="00066AED" w:rsidRDefault="001A6ED7" w:rsidP="0004778F">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 xml:space="preserve">Model </w:t>
            </w:r>
            <w:r w:rsidR="00A14BD4" w:rsidRPr="00066AED">
              <w:rPr>
                <w:rFonts w:ascii="Times New Roman" w:hAnsi="Times New Roman" w:cs="Times New Roman"/>
                <w:sz w:val="20"/>
                <w:szCs w:val="20"/>
                <w:lang w:eastAsia="ko-KR"/>
              </w:rPr>
              <w:t>A5</w:t>
            </w:r>
          </w:p>
        </w:tc>
        <w:tc>
          <w:tcPr>
            <w:tcW w:w="1665" w:type="dxa"/>
            <w:tcBorders>
              <w:top w:val="single" w:sz="6" w:space="0" w:color="auto"/>
              <w:left w:val="nil"/>
              <w:bottom w:val="single" w:sz="6" w:space="0" w:color="auto"/>
              <w:right w:val="nil"/>
            </w:tcBorders>
          </w:tcPr>
          <w:p w14:paraId="2DC2819A" w14:textId="05DE8E2B" w:rsidR="001A6ED7" w:rsidRPr="00066AED" w:rsidRDefault="001A6ED7" w:rsidP="0004778F">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 xml:space="preserve">Model </w:t>
            </w:r>
            <w:r w:rsidR="00A14BD4" w:rsidRPr="00066AED">
              <w:rPr>
                <w:rFonts w:ascii="Times New Roman" w:hAnsi="Times New Roman" w:cs="Times New Roman"/>
                <w:sz w:val="20"/>
                <w:szCs w:val="20"/>
                <w:lang w:eastAsia="ko-KR"/>
              </w:rPr>
              <w:t>A6</w:t>
            </w:r>
          </w:p>
        </w:tc>
      </w:tr>
      <w:tr w:rsidR="00ED6435" w:rsidRPr="00237FCA" w14:paraId="31C6E8AA" w14:textId="77777777" w:rsidTr="0004778F">
        <w:trPr>
          <w:jc w:val="center"/>
        </w:trPr>
        <w:tc>
          <w:tcPr>
            <w:tcW w:w="3783" w:type="dxa"/>
            <w:tcBorders>
              <w:top w:val="nil"/>
              <w:left w:val="nil"/>
              <w:bottom w:val="nil"/>
              <w:right w:val="nil"/>
            </w:tcBorders>
          </w:tcPr>
          <w:p w14:paraId="12D5ED22"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Approval</w:t>
            </w:r>
          </w:p>
        </w:tc>
        <w:tc>
          <w:tcPr>
            <w:tcW w:w="1665" w:type="dxa"/>
            <w:tcBorders>
              <w:top w:val="nil"/>
              <w:left w:val="nil"/>
              <w:bottom w:val="nil"/>
              <w:right w:val="nil"/>
            </w:tcBorders>
          </w:tcPr>
          <w:p w14:paraId="33F6F2FD" w14:textId="7053B564"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0.799***</w:t>
            </w:r>
          </w:p>
        </w:tc>
        <w:tc>
          <w:tcPr>
            <w:tcW w:w="1665" w:type="dxa"/>
            <w:tcBorders>
              <w:top w:val="nil"/>
              <w:left w:val="nil"/>
              <w:bottom w:val="nil"/>
              <w:right w:val="nil"/>
            </w:tcBorders>
          </w:tcPr>
          <w:p w14:paraId="23D4B23F" w14:textId="5662A73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0.800***</w:t>
            </w:r>
          </w:p>
        </w:tc>
      </w:tr>
      <w:tr w:rsidR="00ED6435" w:rsidRPr="00237FCA" w14:paraId="09517E25" w14:textId="77777777" w:rsidTr="0004778F">
        <w:trPr>
          <w:jc w:val="center"/>
        </w:trPr>
        <w:tc>
          <w:tcPr>
            <w:tcW w:w="3783" w:type="dxa"/>
            <w:tcBorders>
              <w:top w:val="nil"/>
              <w:left w:val="nil"/>
              <w:bottom w:val="nil"/>
              <w:right w:val="nil"/>
            </w:tcBorders>
          </w:tcPr>
          <w:p w14:paraId="36D88A11"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2C356C85" w14:textId="21B542B2"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(0.016)</w:t>
            </w:r>
          </w:p>
        </w:tc>
        <w:tc>
          <w:tcPr>
            <w:tcW w:w="1665" w:type="dxa"/>
            <w:tcBorders>
              <w:top w:val="nil"/>
              <w:left w:val="nil"/>
              <w:bottom w:val="nil"/>
              <w:right w:val="nil"/>
            </w:tcBorders>
          </w:tcPr>
          <w:p w14:paraId="1890E297" w14:textId="41CC611C"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(0.016)</w:t>
            </w:r>
          </w:p>
        </w:tc>
      </w:tr>
      <w:tr w:rsidR="00ED6435" w:rsidRPr="00237FCA" w14:paraId="62E517F3" w14:textId="77777777" w:rsidTr="0004778F">
        <w:trPr>
          <w:jc w:val="center"/>
        </w:trPr>
        <w:tc>
          <w:tcPr>
            <w:tcW w:w="3783" w:type="dxa"/>
            <w:tcBorders>
              <w:top w:val="nil"/>
              <w:left w:val="nil"/>
              <w:bottom w:val="nil"/>
              <w:right w:val="nil"/>
            </w:tcBorders>
          </w:tcPr>
          <w:p w14:paraId="16610944" w14:textId="7163DD99"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23AD358B" w14:textId="58B63CB9"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0.011</w:t>
            </w:r>
          </w:p>
        </w:tc>
        <w:tc>
          <w:tcPr>
            <w:tcW w:w="1665" w:type="dxa"/>
            <w:tcBorders>
              <w:top w:val="nil"/>
              <w:left w:val="nil"/>
              <w:bottom w:val="nil"/>
              <w:right w:val="nil"/>
            </w:tcBorders>
          </w:tcPr>
          <w:p w14:paraId="46EBE60B" w14:textId="62445EF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0.012</w:t>
            </w:r>
          </w:p>
        </w:tc>
      </w:tr>
      <w:tr w:rsidR="00ED6435" w:rsidRPr="00237FCA" w14:paraId="3A774739" w14:textId="77777777" w:rsidTr="0004778F">
        <w:trPr>
          <w:jc w:val="center"/>
        </w:trPr>
        <w:tc>
          <w:tcPr>
            <w:tcW w:w="3783" w:type="dxa"/>
            <w:tcBorders>
              <w:top w:val="nil"/>
              <w:left w:val="nil"/>
              <w:bottom w:val="nil"/>
              <w:right w:val="nil"/>
            </w:tcBorders>
          </w:tcPr>
          <w:p w14:paraId="09D4AAF5"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3EAF3F23" w14:textId="73FC412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(0.101)</w:t>
            </w:r>
          </w:p>
        </w:tc>
        <w:tc>
          <w:tcPr>
            <w:tcW w:w="1665" w:type="dxa"/>
            <w:tcBorders>
              <w:top w:val="nil"/>
              <w:left w:val="nil"/>
              <w:bottom w:val="nil"/>
              <w:right w:val="nil"/>
            </w:tcBorders>
          </w:tcPr>
          <w:p w14:paraId="6415FC27" w14:textId="2F5C9F6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(0.101)</w:t>
            </w:r>
          </w:p>
        </w:tc>
      </w:tr>
      <w:tr w:rsidR="00ED6435" w:rsidRPr="00237FCA" w14:paraId="762836B7" w14:textId="77777777" w:rsidTr="0004778F">
        <w:trPr>
          <w:jc w:val="center"/>
        </w:trPr>
        <w:tc>
          <w:tcPr>
            <w:tcW w:w="3783" w:type="dxa"/>
            <w:tcBorders>
              <w:top w:val="nil"/>
              <w:left w:val="nil"/>
              <w:bottom w:val="nil"/>
              <w:right w:val="nil"/>
            </w:tcBorders>
          </w:tcPr>
          <w:p w14:paraId="0CF4347F"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xml:space="preserve">Lagged Partisanship </w:t>
            </w:r>
          </w:p>
        </w:tc>
        <w:tc>
          <w:tcPr>
            <w:tcW w:w="1665" w:type="dxa"/>
            <w:tcBorders>
              <w:top w:val="nil"/>
              <w:left w:val="nil"/>
              <w:bottom w:val="nil"/>
              <w:right w:val="nil"/>
            </w:tcBorders>
          </w:tcPr>
          <w:p w14:paraId="0F8E9700" w14:textId="0F5C26A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c>
          <w:tcPr>
            <w:tcW w:w="1665" w:type="dxa"/>
            <w:tcBorders>
              <w:top w:val="nil"/>
              <w:left w:val="nil"/>
              <w:bottom w:val="nil"/>
              <w:right w:val="nil"/>
            </w:tcBorders>
          </w:tcPr>
          <w:p w14:paraId="6C438A94"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r>
      <w:tr w:rsidR="00ED6435" w:rsidRPr="00237FCA" w14:paraId="4590C6FB" w14:textId="77777777" w:rsidTr="0004778F">
        <w:trPr>
          <w:jc w:val="center"/>
        </w:trPr>
        <w:tc>
          <w:tcPr>
            <w:tcW w:w="3783" w:type="dxa"/>
            <w:tcBorders>
              <w:top w:val="nil"/>
              <w:left w:val="nil"/>
              <w:bottom w:val="nil"/>
              <w:right w:val="nil"/>
            </w:tcBorders>
          </w:tcPr>
          <w:p w14:paraId="7FC7FA7F" w14:textId="65FABC94"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(Relative Right Seat Shares)</w:t>
            </w:r>
          </w:p>
        </w:tc>
        <w:tc>
          <w:tcPr>
            <w:tcW w:w="1665" w:type="dxa"/>
            <w:tcBorders>
              <w:top w:val="nil"/>
              <w:left w:val="nil"/>
              <w:bottom w:val="nil"/>
              <w:right w:val="nil"/>
            </w:tcBorders>
          </w:tcPr>
          <w:p w14:paraId="35E1C942" w14:textId="5D42E42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c>
          <w:tcPr>
            <w:tcW w:w="1665" w:type="dxa"/>
            <w:tcBorders>
              <w:top w:val="nil"/>
              <w:left w:val="nil"/>
              <w:bottom w:val="nil"/>
              <w:right w:val="nil"/>
            </w:tcBorders>
          </w:tcPr>
          <w:p w14:paraId="31F2AAD7"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r>
      <w:tr w:rsidR="00ED6435" w:rsidRPr="00237FCA" w14:paraId="5D662A6E" w14:textId="77777777" w:rsidTr="0004778F">
        <w:trPr>
          <w:jc w:val="center"/>
        </w:trPr>
        <w:tc>
          <w:tcPr>
            <w:tcW w:w="3783" w:type="dxa"/>
            <w:tcBorders>
              <w:top w:val="nil"/>
              <w:left w:val="nil"/>
              <w:bottom w:val="nil"/>
              <w:right w:val="nil"/>
            </w:tcBorders>
          </w:tcPr>
          <w:p w14:paraId="5E2E72F5" w14:textId="1F393DC1"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36FD10CC" w14:textId="6A368035"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c>
          <w:tcPr>
            <w:tcW w:w="1665" w:type="dxa"/>
            <w:tcBorders>
              <w:top w:val="nil"/>
              <w:left w:val="nil"/>
              <w:bottom w:val="nil"/>
              <w:right w:val="nil"/>
            </w:tcBorders>
          </w:tcPr>
          <w:p w14:paraId="257A3C40"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r>
      <w:tr w:rsidR="00ED6435" w:rsidRPr="00237FCA" w14:paraId="674EF4AB" w14:textId="77777777" w:rsidTr="0004778F">
        <w:trPr>
          <w:jc w:val="center"/>
        </w:trPr>
        <w:tc>
          <w:tcPr>
            <w:tcW w:w="3783" w:type="dxa"/>
            <w:tcBorders>
              <w:top w:val="nil"/>
              <w:left w:val="nil"/>
              <w:bottom w:val="nil"/>
              <w:right w:val="nil"/>
            </w:tcBorders>
          </w:tcPr>
          <w:p w14:paraId="3376AD3B" w14:textId="5F21652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xml:space="preserve">* Relative Right Seat Shares                 </w:t>
            </w:r>
          </w:p>
        </w:tc>
        <w:tc>
          <w:tcPr>
            <w:tcW w:w="1665" w:type="dxa"/>
            <w:tcBorders>
              <w:top w:val="nil"/>
              <w:left w:val="nil"/>
              <w:bottom w:val="nil"/>
              <w:right w:val="nil"/>
            </w:tcBorders>
          </w:tcPr>
          <w:p w14:paraId="6AE08028" w14:textId="47E1504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(0.002)</w:t>
            </w:r>
          </w:p>
        </w:tc>
        <w:tc>
          <w:tcPr>
            <w:tcW w:w="1665" w:type="dxa"/>
            <w:tcBorders>
              <w:top w:val="nil"/>
              <w:left w:val="nil"/>
              <w:bottom w:val="nil"/>
              <w:right w:val="nil"/>
            </w:tcBorders>
          </w:tcPr>
          <w:p w14:paraId="41A16290"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r>
      <w:tr w:rsidR="00ED6435" w:rsidRPr="00237FCA" w14:paraId="4926EB99" w14:textId="77777777" w:rsidTr="0004778F">
        <w:trPr>
          <w:jc w:val="center"/>
        </w:trPr>
        <w:tc>
          <w:tcPr>
            <w:tcW w:w="3783" w:type="dxa"/>
            <w:tcBorders>
              <w:top w:val="nil"/>
              <w:left w:val="nil"/>
              <w:bottom w:val="nil"/>
              <w:right w:val="nil"/>
            </w:tcBorders>
          </w:tcPr>
          <w:p w14:paraId="5B0D3377" w14:textId="55BA6AFD"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Partisanship</w:t>
            </w:r>
          </w:p>
        </w:tc>
        <w:tc>
          <w:tcPr>
            <w:tcW w:w="1665" w:type="dxa"/>
            <w:tcBorders>
              <w:top w:val="nil"/>
              <w:left w:val="nil"/>
              <w:bottom w:val="nil"/>
              <w:right w:val="nil"/>
            </w:tcBorders>
          </w:tcPr>
          <w:p w14:paraId="247C32ED"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4BBA67A4" w14:textId="29D1007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0.002</w:t>
            </w:r>
          </w:p>
        </w:tc>
      </w:tr>
      <w:tr w:rsidR="00ED6435" w:rsidRPr="00237FCA" w14:paraId="65D84963" w14:textId="77777777" w:rsidTr="0004778F">
        <w:trPr>
          <w:jc w:val="center"/>
        </w:trPr>
        <w:tc>
          <w:tcPr>
            <w:tcW w:w="3783" w:type="dxa"/>
            <w:tcBorders>
              <w:top w:val="nil"/>
              <w:left w:val="nil"/>
              <w:bottom w:val="nil"/>
              <w:right w:val="nil"/>
            </w:tcBorders>
          </w:tcPr>
          <w:p w14:paraId="7529316F" w14:textId="5D60EC06"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(Right Seat Shares)</w:t>
            </w:r>
          </w:p>
        </w:tc>
        <w:tc>
          <w:tcPr>
            <w:tcW w:w="1665" w:type="dxa"/>
            <w:tcBorders>
              <w:top w:val="nil"/>
              <w:left w:val="nil"/>
              <w:bottom w:val="nil"/>
              <w:right w:val="nil"/>
            </w:tcBorders>
          </w:tcPr>
          <w:p w14:paraId="485A5BE5"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4D8441AC" w14:textId="520BC52C"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(0.006)</w:t>
            </w:r>
          </w:p>
        </w:tc>
      </w:tr>
      <w:tr w:rsidR="00ED6435" w:rsidRPr="00237FCA" w14:paraId="0D9236DF" w14:textId="77777777" w:rsidTr="0004778F">
        <w:trPr>
          <w:jc w:val="center"/>
        </w:trPr>
        <w:tc>
          <w:tcPr>
            <w:tcW w:w="3783" w:type="dxa"/>
            <w:tcBorders>
              <w:top w:val="nil"/>
              <w:left w:val="nil"/>
              <w:bottom w:val="nil"/>
              <w:right w:val="nil"/>
            </w:tcBorders>
          </w:tcPr>
          <w:p w14:paraId="35843601" w14:textId="7202E2A9" w:rsidR="00ED6435" w:rsidRPr="00066AED" w:rsidRDefault="00ED6435" w:rsidP="00ED6435">
            <w:pPr>
              <w:widowControl w:val="0"/>
              <w:autoSpaceDE w:val="0"/>
              <w:autoSpaceDN w:val="0"/>
              <w:adjustRightInd w:val="0"/>
              <w:jc w:val="both"/>
              <w:rPr>
                <w:rFonts w:ascii="Times New Roman" w:hAnsi="Times New Roman" w:cs="Times New Roman"/>
                <w:sz w:val="20"/>
                <w:szCs w:val="20"/>
              </w:rPr>
            </w:pPr>
            <m:oMath>
              <m:r>
                <w:rPr>
                  <w:rFonts w:ascii="Cambria Math" w:hAnsi="Cambria Math" w:cs="Times New Roman"/>
                  <w:sz w:val="20"/>
                  <w:szCs w:val="20"/>
                </w:rPr>
                <m:t>∆</m:t>
              </m:r>
            </m:oMath>
            <w:r w:rsidRPr="00066AED">
              <w:rPr>
                <w:rFonts w:ascii="Times New Roman" w:hAnsi="Times New Roman" w:cs="Times New Roman"/>
                <w:sz w:val="20"/>
                <w:szCs w:val="20"/>
              </w:rPr>
              <w:t xml:space="preserve"> Housing Price</w:t>
            </w:r>
            <w:r w:rsidR="003143F7" w:rsidRPr="00066AED">
              <w:rPr>
                <w:rFonts w:ascii="Times New Roman" w:hAnsi="Times New Roman" w:cs="Times New Roman"/>
                <w:sz w:val="20"/>
                <w:szCs w:val="20"/>
              </w:rPr>
              <w:t>s</w:t>
            </w:r>
          </w:p>
        </w:tc>
        <w:tc>
          <w:tcPr>
            <w:tcW w:w="1665" w:type="dxa"/>
            <w:tcBorders>
              <w:top w:val="nil"/>
              <w:left w:val="nil"/>
              <w:bottom w:val="nil"/>
              <w:right w:val="nil"/>
            </w:tcBorders>
          </w:tcPr>
          <w:p w14:paraId="2C189271"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45B6B6DE" w14:textId="2898111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0.006**</w:t>
            </w:r>
          </w:p>
        </w:tc>
      </w:tr>
      <w:tr w:rsidR="00ED6435" w:rsidRPr="00237FCA" w14:paraId="200EE314" w14:textId="77777777" w:rsidTr="0004778F">
        <w:trPr>
          <w:jc w:val="center"/>
        </w:trPr>
        <w:tc>
          <w:tcPr>
            <w:tcW w:w="3783" w:type="dxa"/>
            <w:tcBorders>
              <w:top w:val="nil"/>
              <w:left w:val="nil"/>
              <w:bottom w:val="nil"/>
              <w:right w:val="nil"/>
            </w:tcBorders>
          </w:tcPr>
          <w:p w14:paraId="3D4FC2C8" w14:textId="33025574"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Right Seat Shares</w:t>
            </w:r>
          </w:p>
        </w:tc>
        <w:tc>
          <w:tcPr>
            <w:tcW w:w="1665" w:type="dxa"/>
            <w:tcBorders>
              <w:top w:val="nil"/>
              <w:left w:val="nil"/>
              <w:bottom w:val="nil"/>
              <w:right w:val="nil"/>
            </w:tcBorders>
          </w:tcPr>
          <w:p w14:paraId="37F04E38"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18F592D6" w14:textId="6CD351C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r>
      <w:tr w:rsidR="00ED6435" w:rsidRPr="00237FCA" w14:paraId="56CFF0E8" w14:textId="77777777" w:rsidTr="0004778F">
        <w:trPr>
          <w:jc w:val="center"/>
        </w:trPr>
        <w:tc>
          <w:tcPr>
            <w:tcW w:w="3783" w:type="dxa"/>
            <w:tcBorders>
              <w:top w:val="nil"/>
              <w:left w:val="nil"/>
              <w:bottom w:val="nil"/>
              <w:right w:val="nil"/>
            </w:tcBorders>
          </w:tcPr>
          <w:p w14:paraId="4200A7AD" w14:textId="6E2C6511"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Majority status</w:t>
            </w:r>
          </w:p>
        </w:tc>
        <w:tc>
          <w:tcPr>
            <w:tcW w:w="1665" w:type="dxa"/>
            <w:tcBorders>
              <w:top w:val="nil"/>
              <w:left w:val="nil"/>
              <w:bottom w:val="nil"/>
              <w:right w:val="nil"/>
            </w:tcBorders>
          </w:tcPr>
          <w:p w14:paraId="2E2D7955" w14:textId="382E284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0.250</w:t>
            </w:r>
          </w:p>
        </w:tc>
        <w:tc>
          <w:tcPr>
            <w:tcW w:w="1665" w:type="dxa"/>
            <w:tcBorders>
              <w:top w:val="nil"/>
              <w:left w:val="nil"/>
              <w:bottom w:val="nil"/>
              <w:right w:val="nil"/>
            </w:tcBorders>
          </w:tcPr>
          <w:p w14:paraId="2194716C" w14:textId="5DCAE874"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0.226</w:t>
            </w:r>
          </w:p>
        </w:tc>
      </w:tr>
      <w:tr w:rsidR="00ED6435" w:rsidRPr="00237FCA" w14:paraId="7556C930" w14:textId="77777777" w:rsidTr="0004778F">
        <w:trPr>
          <w:jc w:val="center"/>
        </w:trPr>
        <w:tc>
          <w:tcPr>
            <w:tcW w:w="3783" w:type="dxa"/>
            <w:tcBorders>
              <w:top w:val="nil"/>
              <w:left w:val="nil"/>
              <w:bottom w:val="nil"/>
              <w:right w:val="nil"/>
            </w:tcBorders>
          </w:tcPr>
          <w:p w14:paraId="0259E8B9"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4E41BF06" w14:textId="4C4495BD"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(0.239)</w:t>
            </w:r>
          </w:p>
        </w:tc>
        <w:tc>
          <w:tcPr>
            <w:tcW w:w="1665" w:type="dxa"/>
            <w:tcBorders>
              <w:top w:val="nil"/>
              <w:left w:val="nil"/>
              <w:bottom w:val="nil"/>
              <w:right w:val="nil"/>
            </w:tcBorders>
          </w:tcPr>
          <w:p w14:paraId="4B4A1D67" w14:textId="7E314734"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(0.239)</w:t>
            </w:r>
          </w:p>
        </w:tc>
      </w:tr>
      <w:tr w:rsidR="00ED6435" w:rsidRPr="00237FCA" w14:paraId="404F22D3" w14:textId="77777777" w:rsidTr="0004778F">
        <w:trPr>
          <w:jc w:val="center"/>
        </w:trPr>
        <w:tc>
          <w:tcPr>
            <w:tcW w:w="3783" w:type="dxa"/>
            <w:tcBorders>
              <w:top w:val="nil"/>
              <w:left w:val="nil"/>
              <w:bottom w:val="nil"/>
              <w:right w:val="nil"/>
            </w:tcBorders>
          </w:tcPr>
          <w:p w14:paraId="1D712F4D" w14:textId="43858409"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District Magnitude (Log)</w:t>
            </w:r>
          </w:p>
        </w:tc>
        <w:tc>
          <w:tcPr>
            <w:tcW w:w="1665" w:type="dxa"/>
            <w:tcBorders>
              <w:top w:val="nil"/>
              <w:left w:val="nil"/>
              <w:bottom w:val="nil"/>
              <w:right w:val="nil"/>
            </w:tcBorders>
          </w:tcPr>
          <w:p w14:paraId="1A305000" w14:textId="742727B5"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0.742***</w:t>
            </w:r>
          </w:p>
        </w:tc>
        <w:tc>
          <w:tcPr>
            <w:tcW w:w="1665" w:type="dxa"/>
            <w:tcBorders>
              <w:top w:val="nil"/>
              <w:left w:val="nil"/>
              <w:bottom w:val="nil"/>
              <w:right w:val="nil"/>
            </w:tcBorders>
          </w:tcPr>
          <w:p w14:paraId="4A79DE3A" w14:textId="1D2B2DD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0.702***</w:t>
            </w:r>
          </w:p>
        </w:tc>
      </w:tr>
      <w:tr w:rsidR="00ED6435" w:rsidRPr="00237FCA" w14:paraId="092AD28E" w14:textId="77777777" w:rsidTr="0004778F">
        <w:trPr>
          <w:jc w:val="center"/>
        </w:trPr>
        <w:tc>
          <w:tcPr>
            <w:tcW w:w="3783" w:type="dxa"/>
            <w:tcBorders>
              <w:top w:val="nil"/>
              <w:left w:val="nil"/>
              <w:bottom w:val="nil"/>
              <w:right w:val="nil"/>
            </w:tcBorders>
          </w:tcPr>
          <w:p w14:paraId="36F7C4A1"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5A3F355F" w14:textId="1C893D2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(0.235)</w:t>
            </w:r>
          </w:p>
        </w:tc>
        <w:tc>
          <w:tcPr>
            <w:tcW w:w="1665" w:type="dxa"/>
            <w:tcBorders>
              <w:top w:val="nil"/>
              <w:left w:val="nil"/>
              <w:bottom w:val="nil"/>
              <w:right w:val="nil"/>
            </w:tcBorders>
          </w:tcPr>
          <w:p w14:paraId="45EF5208" w14:textId="57FB2082"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(0.235)</w:t>
            </w:r>
          </w:p>
        </w:tc>
      </w:tr>
      <w:tr w:rsidR="00ED6435" w:rsidRPr="00237FCA" w14:paraId="614FB3F1" w14:textId="77777777" w:rsidTr="0004778F">
        <w:trPr>
          <w:jc w:val="center"/>
        </w:trPr>
        <w:tc>
          <w:tcPr>
            <w:tcW w:w="3783" w:type="dxa"/>
            <w:tcBorders>
              <w:top w:val="nil"/>
              <w:left w:val="nil"/>
              <w:bottom w:val="nil"/>
              <w:right w:val="nil"/>
            </w:tcBorders>
          </w:tcPr>
          <w:p w14:paraId="762A26BE"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Unemployment</w:t>
            </w:r>
          </w:p>
        </w:tc>
        <w:tc>
          <w:tcPr>
            <w:tcW w:w="1665" w:type="dxa"/>
            <w:tcBorders>
              <w:top w:val="nil"/>
              <w:left w:val="nil"/>
              <w:bottom w:val="nil"/>
              <w:right w:val="nil"/>
            </w:tcBorders>
          </w:tcPr>
          <w:p w14:paraId="4A1D34DE" w14:textId="0DE6A85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-0.068</w:t>
            </w:r>
          </w:p>
        </w:tc>
        <w:tc>
          <w:tcPr>
            <w:tcW w:w="1665" w:type="dxa"/>
            <w:tcBorders>
              <w:top w:val="nil"/>
              <w:left w:val="nil"/>
              <w:bottom w:val="nil"/>
              <w:right w:val="nil"/>
            </w:tcBorders>
          </w:tcPr>
          <w:p w14:paraId="5D820D93" w14:textId="64D439F1"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-0.069</w:t>
            </w:r>
          </w:p>
        </w:tc>
      </w:tr>
      <w:tr w:rsidR="00ED6435" w:rsidRPr="00237FCA" w14:paraId="31A0BCE2" w14:textId="77777777" w:rsidTr="0004778F">
        <w:trPr>
          <w:trHeight w:val="279"/>
          <w:jc w:val="center"/>
        </w:trPr>
        <w:tc>
          <w:tcPr>
            <w:tcW w:w="3783" w:type="dxa"/>
            <w:tcBorders>
              <w:top w:val="nil"/>
              <w:left w:val="nil"/>
              <w:bottom w:val="nil"/>
              <w:right w:val="nil"/>
            </w:tcBorders>
          </w:tcPr>
          <w:p w14:paraId="49B701D6"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CCE4E0E" w14:textId="3CBFAF76"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(0.056)</w:t>
            </w:r>
          </w:p>
        </w:tc>
        <w:tc>
          <w:tcPr>
            <w:tcW w:w="1665" w:type="dxa"/>
            <w:tcBorders>
              <w:top w:val="nil"/>
              <w:left w:val="nil"/>
              <w:bottom w:val="nil"/>
              <w:right w:val="nil"/>
            </w:tcBorders>
          </w:tcPr>
          <w:p w14:paraId="6195245C" w14:textId="20BB24B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(0.056)</w:t>
            </w:r>
          </w:p>
        </w:tc>
      </w:tr>
      <w:tr w:rsidR="00ED6435" w:rsidRPr="00237FCA" w14:paraId="1144FA13" w14:textId="77777777" w:rsidTr="0004778F">
        <w:trPr>
          <w:jc w:val="center"/>
        </w:trPr>
        <w:tc>
          <w:tcPr>
            <w:tcW w:w="3783" w:type="dxa"/>
            <w:tcBorders>
              <w:top w:val="nil"/>
              <w:left w:val="nil"/>
              <w:bottom w:val="nil"/>
              <w:right w:val="nil"/>
            </w:tcBorders>
          </w:tcPr>
          <w:p w14:paraId="7E7AED4F"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Inflation Rate</w:t>
            </w:r>
          </w:p>
        </w:tc>
        <w:tc>
          <w:tcPr>
            <w:tcW w:w="1665" w:type="dxa"/>
            <w:tcBorders>
              <w:top w:val="nil"/>
              <w:left w:val="nil"/>
              <w:bottom w:val="nil"/>
              <w:right w:val="nil"/>
            </w:tcBorders>
          </w:tcPr>
          <w:p w14:paraId="4CEEED47" w14:textId="467BB0E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0.156*</w:t>
            </w:r>
          </w:p>
        </w:tc>
        <w:tc>
          <w:tcPr>
            <w:tcW w:w="1665" w:type="dxa"/>
            <w:tcBorders>
              <w:top w:val="nil"/>
              <w:left w:val="nil"/>
              <w:bottom w:val="nil"/>
              <w:right w:val="nil"/>
            </w:tcBorders>
          </w:tcPr>
          <w:p w14:paraId="0511A71F" w14:textId="123E91DF"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0.153*</w:t>
            </w:r>
          </w:p>
        </w:tc>
      </w:tr>
      <w:tr w:rsidR="00ED6435" w:rsidRPr="00237FCA" w14:paraId="3540E066" w14:textId="77777777" w:rsidTr="0004778F">
        <w:trPr>
          <w:jc w:val="center"/>
        </w:trPr>
        <w:tc>
          <w:tcPr>
            <w:tcW w:w="3783" w:type="dxa"/>
            <w:tcBorders>
              <w:top w:val="nil"/>
              <w:left w:val="nil"/>
              <w:bottom w:val="nil"/>
              <w:right w:val="nil"/>
            </w:tcBorders>
          </w:tcPr>
          <w:p w14:paraId="1E3A6C04"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424EA95F" w14:textId="056EC679"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(0.084)</w:t>
            </w:r>
          </w:p>
        </w:tc>
        <w:tc>
          <w:tcPr>
            <w:tcW w:w="1665" w:type="dxa"/>
            <w:tcBorders>
              <w:top w:val="nil"/>
              <w:left w:val="nil"/>
              <w:bottom w:val="nil"/>
              <w:right w:val="nil"/>
            </w:tcBorders>
          </w:tcPr>
          <w:p w14:paraId="5EC48C22" w14:textId="05C0B4C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(0.084)</w:t>
            </w:r>
          </w:p>
        </w:tc>
      </w:tr>
      <w:tr w:rsidR="00ED6435" w:rsidRPr="00237FCA" w14:paraId="6E7ECA71" w14:textId="77777777" w:rsidTr="0004778F">
        <w:trPr>
          <w:jc w:val="center"/>
        </w:trPr>
        <w:tc>
          <w:tcPr>
            <w:tcW w:w="3783" w:type="dxa"/>
            <w:tcBorders>
              <w:top w:val="nil"/>
              <w:left w:val="nil"/>
              <w:bottom w:val="nil"/>
              <w:right w:val="nil"/>
            </w:tcBorders>
          </w:tcPr>
          <w:p w14:paraId="14ED800D"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GDP Growth</w:t>
            </w:r>
          </w:p>
        </w:tc>
        <w:tc>
          <w:tcPr>
            <w:tcW w:w="1665" w:type="dxa"/>
            <w:tcBorders>
              <w:top w:val="nil"/>
              <w:left w:val="nil"/>
              <w:bottom w:val="nil"/>
              <w:right w:val="nil"/>
            </w:tcBorders>
          </w:tcPr>
          <w:p w14:paraId="765621C6" w14:textId="4CE2E45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0.293**</w:t>
            </w:r>
          </w:p>
        </w:tc>
        <w:tc>
          <w:tcPr>
            <w:tcW w:w="1665" w:type="dxa"/>
            <w:tcBorders>
              <w:top w:val="nil"/>
              <w:left w:val="nil"/>
              <w:bottom w:val="nil"/>
              <w:right w:val="nil"/>
            </w:tcBorders>
          </w:tcPr>
          <w:p w14:paraId="615AABD4" w14:textId="375EDF75"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0.289**</w:t>
            </w:r>
          </w:p>
        </w:tc>
      </w:tr>
      <w:tr w:rsidR="00ED6435" w:rsidRPr="00237FCA" w14:paraId="3B2A956A" w14:textId="77777777" w:rsidTr="0004778F">
        <w:trPr>
          <w:trHeight w:val="315"/>
          <w:jc w:val="center"/>
        </w:trPr>
        <w:tc>
          <w:tcPr>
            <w:tcW w:w="3783" w:type="dxa"/>
            <w:tcBorders>
              <w:top w:val="nil"/>
              <w:left w:val="nil"/>
              <w:bottom w:val="nil"/>
              <w:right w:val="nil"/>
            </w:tcBorders>
          </w:tcPr>
          <w:p w14:paraId="11293682"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51CCA9A" w14:textId="4DAF5D06"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(0.118)</w:t>
            </w:r>
          </w:p>
        </w:tc>
        <w:tc>
          <w:tcPr>
            <w:tcW w:w="1665" w:type="dxa"/>
            <w:tcBorders>
              <w:top w:val="nil"/>
              <w:left w:val="nil"/>
              <w:bottom w:val="nil"/>
              <w:right w:val="nil"/>
            </w:tcBorders>
          </w:tcPr>
          <w:p w14:paraId="6C956AAE" w14:textId="5B90A0FF"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(0.118)</w:t>
            </w:r>
          </w:p>
        </w:tc>
      </w:tr>
      <w:tr w:rsidR="00ED6435" w:rsidRPr="00237FCA" w14:paraId="65C8002E" w14:textId="77777777" w:rsidTr="0004778F">
        <w:trPr>
          <w:jc w:val="center"/>
        </w:trPr>
        <w:tc>
          <w:tcPr>
            <w:tcW w:w="3783" w:type="dxa"/>
            <w:tcBorders>
              <w:top w:val="nil"/>
              <w:left w:val="nil"/>
              <w:bottom w:val="nil"/>
              <w:right w:val="nil"/>
            </w:tcBorders>
          </w:tcPr>
          <w:p w14:paraId="6BB2D541"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FDI Inflow</w:t>
            </w:r>
          </w:p>
        </w:tc>
        <w:tc>
          <w:tcPr>
            <w:tcW w:w="1665" w:type="dxa"/>
            <w:tcBorders>
              <w:top w:val="nil"/>
              <w:left w:val="nil"/>
              <w:bottom w:val="nil"/>
              <w:right w:val="nil"/>
            </w:tcBorders>
          </w:tcPr>
          <w:p w14:paraId="46ABFEF9" w14:textId="567D2D1A"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-0.076**</w:t>
            </w:r>
          </w:p>
        </w:tc>
        <w:tc>
          <w:tcPr>
            <w:tcW w:w="1665" w:type="dxa"/>
            <w:tcBorders>
              <w:top w:val="nil"/>
              <w:left w:val="nil"/>
              <w:bottom w:val="nil"/>
              <w:right w:val="nil"/>
            </w:tcBorders>
          </w:tcPr>
          <w:p w14:paraId="4F6160B6" w14:textId="1B382FD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-0.077**</w:t>
            </w:r>
          </w:p>
        </w:tc>
      </w:tr>
      <w:tr w:rsidR="00ED6435" w:rsidRPr="00237FCA" w14:paraId="359A5EE6" w14:textId="77777777" w:rsidTr="0004778F">
        <w:trPr>
          <w:jc w:val="center"/>
        </w:trPr>
        <w:tc>
          <w:tcPr>
            <w:tcW w:w="3783" w:type="dxa"/>
            <w:tcBorders>
              <w:top w:val="nil"/>
              <w:left w:val="nil"/>
              <w:bottom w:val="nil"/>
              <w:right w:val="nil"/>
            </w:tcBorders>
          </w:tcPr>
          <w:p w14:paraId="44BBCB4A"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372A2E8" w14:textId="558F1195"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(0.031)</w:t>
            </w:r>
          </w:p>
        </w:tc>
        <w:tc>
          <w:tcPr>
            <w:tcW w:w="1665" w:type="dxa"/>
            <w:tcBorders>
              <w:top w:val="nil"/>
              <w:left w:val="nil"/>
              <w:bottom w:val="nil"/>
              <w:right w:val="nil"/>
            </w:tcBorders>
          </w:tcPr>
          <w:p w14:paraId="0FE093FF" w14:textId="6CA264DB"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(0.031)</w:t>
            </w:r>
          </w:p>
        </w:tc>
      </w:tr>
      <w:tr w:rsidR="00ED6435" w:rsidRPr="00237FCA" w14:paraId="27B0DE24" w14:textId="77777777" w:rsidTr="0004778F">
        <w:trPr>
          <w:jc w:val="center"/>
        </w:trPr>
        <w:tc>
          <w:tcPr>
            <w:tcW w:w="3783" w:type="dxa"/>
            <w:tcBorders>
              <w:top w:val="nil"/>
              <w:left w:val="nil"/>
              <w:bottom w:val="nil"/>
              <w:right w:val="nil"/>
            </w:tcBorders>
          </w:tcPr>
          <w:p w14:paraId="7E377F68"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Trade</w:t>
            </w:r>
          </w:p>
        </w:tc>
        <w:tc>
          <w:tcPr>
            <w:tcW w:w="1665" w:type="dxa"/>
            <w:tcBorders>
              <w:top w:val="nil"/>
              <w:left w:val="nil"/>
              <w:bottom w:val="nil"/>
              <w:right w:val="nil"/>
            </w:tcBorders>
          </w:tcPr>
          <w:p w14:paraId="321FC187" w14:textId="2D041CB2"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0.009</w:t>
            </w:r>
          </w:p>
        </w:tc>
        <w:tc>
          <w:tcPr>
            <w:tcW w:w="1665" w:type="dxa"/>
            <w:tcBorders>
              <w:top w:val="nil"/>
              <w:left w:val="nil"/>
              <w:bottom w:val="nil"/>
              <w:right w:val="nil"/>
            </w:tcBorders>
          </w:tcPr>
          <w:p w14:paraId="07501E8E" w14:textId="11CDAB5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0.008</w:t>
            </w:r>
          </w:p>
        </w:tc>
      </w:tr>
      <w:tr w:rsidR="00ED6435" w:rsidRPr="00237FCA" w14:paraId="59C8AD5E" w14:textId="77777777" w:rsidTr="0004778F">
        <w:trPr>
          <w:jc w:val="center"/>
        </w:trPr>
        <w:tc>
          <w:tcPr>
            <w:tcW w:w="3783" w:type="dxa"/>
            <w:tcBorders>
              <w:top w:val="nil"/>
              <w:left w:val="nil"/>
              <w:bottom w:val="nil"/>
              <w:right w:val="nil"/>
            </w:tcBorders>
          </w:tcPr>
          <w:p w14:paraId="4746D987"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413F0B4" w14:textId="1A31DCF4"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(0.017)</w:t>
            </w:r>
          </w:p>
        </w:tc>
        <w:tc>
          <w:tcPr>
            <w:tcW w:w="1665" w:type="dxa"/>
            <w:tcBorders>
              <w:top w:val="nil"/>
              <w:left w:val="nil"/>
              <w:bottom w:val="nil"/>
              <w:right w:val="nil"/>
            </w:tcBorders>
          </w:tcPr>
          <w:p w14:paraId="0C05E902" w14:textId="05F63BA9"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(0.017)</w:t>
            </w:r>
          </w:p>
        </w:tc>
      </w:tr>
      <w:tr w:rsidR="00ED6435" w:rsidRPr="00237FCA" w14:paraId="1A96E461" w14:textId="77777777" w:rsidTr="0004778F">
        <w:trPr>
          <w:trHeight w:val="279"/>
          <w:jc w:val="center"/>
        </w:trPr>
        <w:tc>
          <w:tcPr>
            <w:tcW w:w="3783" w:type="dxa"/>
            <w:tcBorders>
              <w:top w:val="nil"/>
              <w:left w:val="nil"/>
              <w:bottom w:val="nil"/>
              <w:right w:val="nil"/>
            </w:tcBorders>
          </w:tcPr>
          <w:p w14:paraId="02AFDF78"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Honeymoon</w:t>
            </w:r>
          </w:p>
        </w:tc>
        <w:tc>
          <w:tcPr>
            <w:tcW w:w="1665" w:type="dxa"/>
            <w:tcBorders>
              <w:top w:val="nil"/>
              <w:left w:val="nil"/>
              <w:bottom w:val="nil"/>
              <w:right w:val="nil"/>
            </w:tcBorders>
          </w:tcPr>
          <w:p w14:paraId="301CBCC9" w14:textId="18642D9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2.394***</w:t>
            </w:r>
          </w:p>
        </w:tc>
        <w:tc>
          <w:tcPr>
            <w:tcW w:w="1665" w:type="dxa"/>
            <w:tcBorders>
              <w:top w:val="nil"/>
              <w:left w:val="nil"/>
              <w:bottom w:val="nil"/>
              <w:right w:val="nil"/>
            </w:tcBorders>
          </w:tcPr>
          <w:p w14:paraId="59833BB8" w14:textId="5635DB69"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2.385***</w:t>
            </w:r>
          </w:p>
        </w:tc>
      </w:tr>
      <w:tr w:rsidR="00ED6435" w:rsidRPr="00237FCA" w14:paraId="3E22A85F" w14:textId="77777777" w:rsidTr="0004778F">
        <w:trPr>
          <w:trHeight w:val="279"/>
          <w:jc w:val="center"/>
        </w:trPr>
        <w:tc>
          <w:tcPr>
            <w:tcW w:w="3783" w:type="dxa"/>
            <w:tcBorders>
              <w:top w:val="nil"/>
              <w:left w:val="nil"/>
              <w:bottom w:val="nil"/>
              <w:right w:val="nil"/>
            </w:tcBorders>
          </w:tcPr>
          <w:p w14:paraId="29C40B3F"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60F03797" w14:textId="6B2F3803"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(0.465)</w:t>
            </w:r>
          </w:p>
        </w:tc>
        <w:tc>
          <w:tcPr>
            <w:tcW w:w="1665" w:type="dxa"/>
            <w:tcBorders>
              <w:top w:val="nil"/>
              <w:left w:val="nil"/>
              <w:bottom w:val="nil"/>
              <w:right w:val="nil"/>
            </w:tcBorders>
          </w:tcPr>
          <w:p w14:paraId="7A919589" w14:textId="0D84C860"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(0.466)</w:t>
            </w:r>
          </w:p>
        </w:tc>
      </w:tr>
      <w:tr w:rsidR="00ED6435" w:rsidRPr="00237FCA" w14:paraId="0E82063D" w14:textId="77777777" w:rsidTr="0004778F">
        <w:trPr>
          <w:jc w:val="center"/>
        </w:trPr>
        <w:tc>
          <w:tcPr>
            <w:tcW w:w="3783" w:type="dxa"/>
            <w:tcBorders>
              <w:top w:val="nil"/>
              <w:left w:val="nil"/>
              <w:bottom w:val="nil"/>
              <w:right w:val="nil"/>
            </w:tcBorders>
          </w:tcPr>
          <w:p w14:paraId="52A22B3D"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Constant</w:t>
            </w:r>
          </w:p>
        </w:tc>
        <w:tc>
          <w:tcPr>
            <w:tcW w:w="1665" w:type="dxa"/>
            <w:tcBorders>
              <w:top w:val="nil"/>
              <w:left w:val="nil"/>
              <w:bottom w:val="nil"/>
              <w:right w:val="nil"/>
            </w:tcBorders>
          </w:tcPr>
          <w:p w14:paraId="32619E20" w14:textId="3A07B2F6"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7.879***</w:t>
            </w:r>
          </w:p>
        </w:tc>
        <w:tc>
          <w:tcPr>
            <w:tcW w:w="1665" w:type="dxa"/>
            <w:tcBorders>
              <w:top w:val="nil"/>
              <w:left w:val="nil"/>
              <w:bottom w:val="nil"/>
              <w:right w:val="nil"/>
            </w:tcBorders>
          </w:tcPr>
          <w:p w14:paraId="65FBF8BB" w14:textId="54696806"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8.101***</w:t>
            </w:r>
          </w:p>
        </w:tc>
      </w:tr>
      <w:tr w:rsidR="00ED6435" w:rsidRPr="00237FCA" w14:paraId="2E229F90" w14:textId="77777777" w:rsidTr="0004778F">
        <w:trPr>
          <w:jc w:val="center"/>
        </w:trPr>
        <w:tc>
          <w:tcPr>
            <w:tcW w:w="3783" w:type="dxa"/>
            <w:tcBorders>
              <w:top w:val="nil"/>
              <w:left w:val="nil"/>
              <w:bottom w:val="nil"/>
              <w:right w:val="nil"/>
            </w:tcBorders>
          </w:tcPr>
          <w:p w14:paraId="2D35FFA5"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B9D1A3C" w14:textId="6AC89428"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(2.057)</w:t>
            </w:r>
          </w:p>
        </w:tc>
        <w:tc>
          <w:tcPr>
            <w:tcW w:w="1665" w:type="dxa"/>
            <w:tcBorders>
              <w:top w:val="nil"/>
              <w:left w:val="nil"/>
              <w:bottom w:val="nil"/>
              <w:right w:val="nil"/>
            </w:tcBorders>
          </w:tcPr>
          <w:p w14:paraId="2504399A" w14:textId="2BE8A48A"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(2.048)</w:t>
            </w:r>
          </w:p>
        </w:tc>
      </w:tr>
      <w:tr w:rsidR="00ED6435" w:rsidRPr="00237FCA" w14:paraId="32B5F28B" w14:textId="77777777" w:rsidTr="0004778F">
        <w:trPr>
          <w:jc w:val="center"/>
        </w:trPr>
        <w:tc>
          <w:tcPr>
            <w:tcW w:w="3783" w:type="dxa"/>
            <w:tcBorders>
              <w:top w:val="nil"/>
              <w:left w:val="nil"/>
              <w:bottom w:val="nil"/>
              <w:right w:val="nil"/>
            </w:tcBorders>
          </w:tcPr>
          <w:p w14:paraId="01503042"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Observations</w:t>
            </w:r>
          </w:p>
        </w:tc>
        <w:tc>
          <w:tcPr>
            <w:tcW w:w="1665" w:type="dxa"/>
            <w:tcBorders>
              <w:top w:val="nil"/>
              <w:left w:val="nil"/>
              <w:bottom w:val="nil"/>
              <w:right w:val="nil"/>
            </w:tcBorders>
          </w:tcPr>
          <w:p w14:paraId="7C57F863" w14:textId="16FD0C1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1,623</w:t>
            </w:r>
          </w:p>
        </w:tc>
        <w:tc>
          <w:tcPr>
            <w:tcW w:w="1665" w:type="dxa"/>
            <w:tcBorders>
              <w:top w:val="nil"/>
              <w:left w:val="nil"/>
              <w:bottom w:val="nil"/>
              <w:right w:val="nil"/>
            </w:tcBorders>
          </w:tcPr>
          <w:p w14:paraId="55E0F8CF" w14:textId="04C58C8D"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1,623</w:t>
            </w:r>
          </w:p>
        </w:tc>
      </w:tr>
      <w:tr w:rsidR="00ED6435" w:rsidRPr="00237FCA" w14:paraId="05D589BA" w14:textId="77777777" w:rsidTr="0004778F">
        <w:trPr>
          <w:jc w:val="center"/>
        </w:trPr>
        <w:tc>
          <w:tcPr>
            <w:tcW w:w="3783" w:type="dxa"/>
            <w:tcBorders>
              <w:top w:val="nil"/>
              <w:left w:val="nil"/>
              <w:bottom w:val="nil"/>
              <w:right w:val="nil"/>
            </w:tcBorders>
          </w:tcPr>
          <w:p w14:paraId="09269411"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Number of Countries</w:t>
            </w:r>
          </w:p>
        </w:tc>
        <w:tc>
          <w:tcPr>
            <w:tcW w:w="1665" w:type="dxa"/>
            <w:tcBorders>
              <w:top w:val="nil"/>
              <w:left w:val="nil"/>
              <w:bottom w:val="nil"/>
              <w:right w:val="nil"/>
            </w:tcBorders>
          </w:tcPr>
          <w:p w14:paraId="280B144A" w14:textId="29ADA78F"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c>
          <w:tcPr>
            <w:tcW w:w="1665" w:type="dxa"/>
            <w:tcBorders>
              <w:top w:val="nil"/>
              <w:left w:val="nil"/>
              <w:bottom w:val="nil"/>
              <w:right w:val="nil"/>
            </w:tcBorders>
          </w:tcPr>
          <w:p w14:paraId="4C1612A1" w14:textId="0601E47B"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r>
      <w:tr w:rsidR="00ED6435" w:rsidRPr="00237FCA" w14:paraId="3DA295CA" w14:textId="77777777" w:rsidTr="0004778F">
        <w:tblPrEx>
          <w:tblBorders>
            <w:bottom w:val="single" w:sz="6" w:space="0" w:color="auto"/>
          </w:tblBorders>
        </w:tblPrEx>
        <w:trPr>
          <w:jc w:val="center"/>
        </w:trPr>
        <w:tc>
          <w:tcPr>
            <w:tcW w:w="3783" w:type="dxa"/>
            <w:tcBorders>
              <w:top w:val="nil"/>
              <w:left w:val="nil"/>
              <w:bottom w:val="single" w:sz="6" w:space="0" w:color="auto"/>
              <w:right w:val="nil"/>
            </w:tcBorders>
          </w:tcPr>
          <w:p w14:paraId="6C1152E0" w14:textId="77777777"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xml:space="preserve">R-squared </w:t>
            </w:r>
          </w:p>
        </w:tc>
        <w:tc>
          <w:tcPr>
            <w:tcW w:w="1665" w:type="dxa"/>
            <w:tcBorders>
              <w:top w:val="nil"/>
              <w:left w:val="nil"/>
              <w:bottom w:val="single" w:sz="6" w:space="0" w:color="auto"/>
              <w:right w:val="nil"/>
            </w:tcBorders>
          </w:tcPr>
          <w:p w14:paraId="6FA53EF4" w14:textId="11A6F9C2"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0.835</w:t>
            </w:r>
          </w:p>
        </w:tc>
        <w:tc>
          <w:tcPr>
            <w:tcW w:w="1665" w:type="dxa"/>
            <w:tcBorders>
              <w:top w:val="nil"/>
              <w:left w:val="nil"/>
              <w:bottom w:val="single" w:sz="6" w:space="0" w:color="auto"/>
              <w:right w:val="nil"/>
            </w:tcBorders>
          </w:tcPr>
          <w:p w14:paraId="316CFFEB" w14:textId="4DC84E5C" w:rsidR="00ED6435" w:rsidRPr="00066AED" w:rsidRDefault="00ED6435" w:rsidP="00ED643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0.835</w:t>
            </w:r>
          </w:p>
        </w:tc>
      </w:tr>
    </w:tbl>
    <w:p w14:paraId="215941CC" w14:textId="6402669E" w:rsidR="001A6ED7" w:rsidRPr="00066AED" w:rsidRDefault="001A6ED7" w:rsidP="001A6ED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Note: Panel</w:t>
      </w:r>
      <w:r w:rsidR="003143F7" w:rsidRPr="00066AED">
        <w:rPr>
          <w:rFonts w:ascii="Times New Roman" w:hAnsi="Times New Roman" w:cs="Times New Roman"/>
          <w:sz w:val="20"/>
          <w:szCs w:val="20"/>
        </w:rPr>
        <w:t>-</w:t>
      </w:r>
      <w:r w:rsidRPr="00066AED">
        <w:rPr>
          <w:rFonts w:ascii="Times New Roman" w:hAnsi="Times New Roman" w:cs="Times New Roman"/>
          <w:sz w:val="20"/>
          <w:szCs w:val="20"/>
        </w:rPr>
        <w:t xml:space="preserve">corrected standard errors in parentheses. </w:t>
      </w:r>
      <w:r w:rsidR="003143F7" w:rsidRPr="00066AED">
        <w:rPr>
          <w:rFonts w:ascii="Times New Roman" w:hAnsi="Times New Roman" w:cs="Times New Roman"/>
          <w:sz w:val="20"/>
          <w:szCs w:val="20"/>
        </w:rPr>
        <w:t>The d</w:t>
      </w:r>
      <w:r w:rsidRPr="00066AED">
        <w:rPr>
          <w:rFonts w:ascii="Times New Roman" w:hAnsi="Times New Roman" w:cs="Times New Roman"/>
          <w:sz w:val="20"/>
          <w:szCs w:val="20"/>
        </w:rPr>
        <w:t xml:space="preserve">ependent variable is the change in executive approval. Coefficients for </w:t>
      </w:r>
      <w:r w:rsidR="004658E8" w:rsidRPr="00066AED">
        <w:rPr>
          <w:rFonts w:ascii="Times New Roman" w:hAnsi="Times New Roman" w:cs="Times New Roman"/>
          <w:sz w:val="20"/>
          <w:szCs w:val="20"/>
        </w:rPr>
        <w:t xml:space="preserve">country and year </w:t>
      </w:r>
      <w:r w:rsidRPr="00066AED">
        <w:rPr>
          <w:rFonts w:ascii="Times New Roman" w:hAnsi="Times New Roman" w:cs="Times New Roman"/>
          <w:sz w:val="20"/>
          <w:szCs w:val="20"/>
        </w:rPr>
        <w:t>dummies are not reported.</w:t>
      </w:r>
    </w:p>
    <w:p w14:paraId="783DF9A9" w14:textId="77777777" w:rsidR="001A6ED7" w:rsidRPr="00066AED" w:rsidRDefault="001A6ED7" w:rsidP="001A6ED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p&lt;0.01, ** p&lt;0.05, * p&lt;0.1</w:t>
      </w:r>
    </w:p>
    <w:p w14:paraId="7C9FBE54" w14:textId="77777777" w:rsidR="001A6ED7" w:rsidRDefault="001A6ED7" w:rsidP="001A6ED7">
      <w:pPr>
        <w:spacing w:line="480" w:lineRule="auto"/>
        <w:jc w:val="both"/>
        <w:rPr>
          <w:rFonts w:ascii="Times New Roman" w:hAnsi="Times New Roman" w:cs="Times New Roman"/>
        </w:rPr>
      </w:pPr>
      <w:r w:rsidRPr="00184FA2">
        <w:rPr>
          <w:rFonts w:ascii="Times New Roman" w:hAnsi="Times New Roman" w:cs="Times New Roman"/>
        </w:rPr>
        <w:br w:type="page"/>
      </w:r>
    </w:p>
    <w:p w14:paraId="702B723D" w14:textId="5FBDDB0F" w:rsidR="00675354" w:rsidRPr="00AF4528" w:rsidRDefault="00675354" w:rsidP="00675354">
      <w:pPr>
        <w:spacing w:line="480" w:lineRule="auto"/>
        <w:jc w:val="both"/>
        <w:outlineLvl w:val="0"/>
        <w:rPr>
          <w:rFonts w:ascii="Times New Roman" w:hAnsi="Times New Roman" w:cs="Times New Roman"/>
        </w:rPr>
      </w:pPr>
      <w:r w:rsidRPr="00AF4528">
        <w:rPr>
          <w:rFonts w:ascii="Times New Roman" w:hAnsi="Times New Roman" w:cs="Times New Roman"/>
        </w:rPr>
        <w:lastRenderedPageBreak/>
        <w:t xml:space="preserve">Table </w:t>
      </w:r>
      <w:r>
        <w:rPr>
          <w:rFonts w:ascii="Times New Roman" w:hAnsi="Times New Roman" w:cs="Times New Roman"/>
        </w:rPr>
        <w:t>A</w:t>
      </w:r>
      <w:r w:rsidR="00075B7B">
        <w:rPr>
          <w:rFonts w:ascii="Times New Roman" w:hAnsi="Times New Roman" w:cs="Times New Roman"/>
        </w:rPr>
        <w:t>6</w:t>
      </w:r>
      <w:r w:rsidRPr="00AF4528">
        <w:rPr>
          <w:rFonts w:ascii="Times New Roman" w:hAnsi="Times New Roman" w:cs="Times New Roman"/>
        </w:rPr>
        <w:t>. Housing Price</w:t>
      </w:r>
      <w:r>
        <w:rPr>
          <w:rFonts w:ascii="Times New Roman" w:hAnsi="Times New Roman" w:cs="Times New Roman"/>
        </w:rPr>
        <w:t>s</w:t>
      </w:r>
      <w:r w:rsidRPr="00AF4528">
        <w:rPr>
          <w:rFonts w:ascii="Times New Roman" w:hAnsi="Times New Roman" w:cs="Times New Roman"/>
        </w:rPr>
        <w:t>, Government Partisanship, and Executive Approval</w:t>
      </w:r>
    </w:p>
    <w:tbl>
      <w:tblPr>
        <w:tblW w:w="7119" w:type="dxa"/>
        <w:jc w:val="center"/>
        <w:tblLayout w:type="fixed"/>
        <w:tblCellMar>
          <w:left w:w="75" w:type="dxa"/>
          <w:right w:w="75" w:type="dxa"/>
        </w:tblCellMar>
        <w:tblLook w:val="0000" w:firstRow="0" w:lastRow="0" w:firstColumn="0" w:lastColumn="0" w:noHBand="0" w:noVBand="0"/>
      </w:tblPr>
      <w:tblGrid>
        <w:gridCol w:w="3789"/>
        <w:gridCol w:w="1665"/>
        <w:gridCol w:w="1665"/>
      </w:tblGrid>
      <w:tr w:rsidR="00675354" w:rsidRPr="00237FCA" w14:paraId="7D3E5982" w14:textId="77777777" w:rsidTr="0083231A">
        <w:trPr>
          <w:cantSplit/>
          <w:trHeight w:val="288"/>
          <w:jc w:val="center"/>
        </w:trPr>
        <w:tc>
          <w:tcPr>
            <w:tcW w:w="3789" w:type="dxa"/>
            <w:tcBorders>
              <w:top w:val="single" w:sz="6" w:space="0" w:color="auto"/>
              <w:left w:val="nil"/>
              <w:bottom w:val="single" w:sz="6" w:space="0" w:color="auto"/>
              <w:right w:val="nil"/>
            </w:tcBorders>
          </w:tcPr>
          <w:p w14:paraId="4DCA8FDC" w14:textId="77777777" w:rsidR="00675354" w:rsidRPr="00066AED" w:rsidRDefault="00675354" w:rsidP="00066AED">
            <w:pPr>
              <w:widowControl w:val="0"/>
              <w:autoSpaceDE w:val="0"/>
              <w:autoSpaceDN w:val="0"/>
              <w:adjustRightInd w:val="0"/>
              <w:jc w:val="both"/>
              <w:rPr>
                <w:rFonts w:ascii="Times New Roman" w:hAnsi="Times New Roman" w:cs="Times New Roman"/>
                <w:sz w:val="20"/>
                <w:szCs w:val="20"/>
              </w:rPr>
            </w:pPr>
          </w:p>
        </w:tc>
        <w:tc>
          <w:tcPr>
            <w:tcW w:w="1665" w:type="dxa"/>
            <w:tcBorders>
              <w:top w:val="single" w:sz="6" w:space="0" w:color="auto"/>
              <w:left w:val="nil"/>
              <w:bottom w:val="single" w:sz="6" w:space="0" w:color="auto"/>
              <w:right w:val="nil"/>
            </w:tcBorders>
          </w:tcPr>
          <w:p w14:paraId="6EFDD4F1" w14:textId="70E90321" w:rsidR="00675354" w:rsidRPr="00066AED" w:rsidRDefault="00675354" w:rsidP="00066AED">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xml:space="preserve">Model </w:t>
            </w:r>
            <w:r w:rsidR="00904D11" w:rsidRPr="00066AED">
              <w:rPr>
                <w:rFonts w:ascii="Times New Roman" w:hAnsi="Times New Roman" w:cs="Times New Roman"/>
                <w:sz w:val="20"/>
                <w:szCs w:val="20"/>
              </w:rPr>
              <w:t>A7</w:t>
            </w:r>
          </w:p>
        </w:tc>
        <w:tc>
          <w:tcPr>
            <w:tcW w:w="1665" w:type="dxa"/>
            <w:tcBorders>
              <w:top w:val="single" w:sz="6" w:space="0" w:color="auto"/>
              <w:left w:val="nil"/>
              <w:bottom w:val="single" w:sz="6" w:space="0" w:color="auto"/>
              <w:right w:val="nil"/>
            </w:tcBorders>
          </w:tcPr>
          <w:p w14:paraId="1ADF2294" w14:textId="362A04D8" w:rsidR="00675354" w:rsidRPr="00066AED" w:rsidRDefault="00675354" w:rsidP="00066AED">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xml:space="preserve">Model </w:t>
            </w:r>
            <w:r w:rsidR="00904D11" w:rsidRPr="00066AED">
              <w:rPr>
                <w:rFonts w:ascii="Times New Roman" w:hAnsi="Times New Roman" w:cs="Times New Roman"/>
                <w:sz w:val="20"/>
                <w:szCs w:val="20"/>
              </w:rPr>
              <w:t>A8</w:t>
            </w:r>
          </w:p>
        </w:tc>
      </w:tr>
      <w:tr w:rsidR="009566C5" w:rsidRPr="00237FCA" w14:paraId="1319532C" w14:textId="77777777" w:rsidTr="0083231A">
        <w:trPr>
          <w:cantSplit/>
          <w:jc w:val="center"/>
        </w:trPr>
        <w:tc>
          <w:tcPr>
            <w:tcW w:w="3789" w:type="dxa"/>
            <w:tcBorders>
              <w:top w:val="nil"/>
              <w:left w:val="nil"/>
              <w:bottom w:val="nil"/>
              <w:right w:val="nil"/>
            </w:tcBorders>
          </w:tcPr>
          <w:p w14:paraId="5BFCD6F2"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Approval</w:t>
            </w:r>
          </w:p>
        </w:tc>
        <w:tc>
          <w:tcPr>
            <w:tcW w:w="1665" w:type="dxa"/>
            <w:tcBorders>
              <w:top w:val="nil"/>
              <w:left w:val="nil"/>
              <w:bottom w:val="nil"/>
              <w:right w:val="nil"/>
            </w:tcBorders>
          </w:tcPr>
          <w:p w14:paraId="0DCEF289" w14:textId="4F9665F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0.794***</w:t>
            </w:r>
          </w:p>
        </w:tc>
        <w:tc>
          <w:tcPr>
            <w:tcW w:w="1665" w:type="dxa"/>
            <w:tcBorders>
              <w:top w:val="nil"/>
              <w:left w:val="nil"/>
              <w:bottom w:val="nil"/>
              <w:right w:val="nil"/>
            </w:tcBorders>
          </w:tcPr>
          <w:p w14:paraId="573B2578" w14:textId="57D3744C"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0.791***</w:t>
            </w:r>
          </w:p>
        </w:tc>
      </w:tr>
      <w:tr w:rsidR="009566C5" w:rsidRPr="00237FCA" w14:paraId="377C7D33" w14:textId="77777777" w:rsidTr="0083231A">
        <w:trPr>
          <w:cantSplit/>
          <w:jc w:val="center"/>
        </w:trPr>
        <w:tc>
          <w:tcPr>
            <w:tcW w:w="3789" w:type="dxa"/>
            <w:tcBorders>
              <w:top w:val="nil"/>
              <w:left w:val="nil"/>
              <w:bottom w:val="nil"/>
              <w:right w:val="nil"/>
            </w:tcBorders>
          </w:tcPr>
          <w:p w14:paraId="4D988C03"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0401E70" w14:textId="66217C32"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(0.017)</w:t>
            </w:r>
          </w:p>
        </w:tc>
        <w:tc>
          <w:tcPr>
            <w:tcW w:w="1665" w:type="dxa"/>
            <w:tcBorders>
              <w:top w:val="nil"/>
              <w:left w:val="nil"/>
              <w:bottom w:val="nil"/>
              <w:right w:val="nil"/>
            </w:tcBorders>
          </w:tcPr>
          <w:p w14:paraId="66DC963D" w14:textId="2DA67C48"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(0.018)</w:t>
            </w:r>
          </w:p>
        </w:tc>
      </w:tr>
      <w:tr w:rsidR="009566C5" w:rsidRPr="00237FCA" w14:paraId="6CE70099" w14:textId="77777777" w:rsidTr="0083231A">
        <w:trPr>
          <w:cantSplit/>
          <w:jc w:val="center"/>
        </w:trPr>
        <w:tc>
          <w:tcPr>
            <w:tcW w:w="3789" w:type="dxa"/>
            <w:tcBorders>
              <w:top w:val="nil"/>
              <w:left w:val="nil"/>
              <w:bottom w:val="nil"/>
              <w:right w:val="nil"/>
            </w:tcBorders>
          </w:tcPr>
          <w:p w14:paraId="3DDBDB9A"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Prices</w:t>
            </w:r>
          </w:p>
        </w:tc>
        <w:tc>
          <w:tcPr>
            <w:tcW w:w="1665" w:type="dxa"/>
            <w:tcBorders>
              <w:top w:val="nil"/>
              <w:left w:val="nil"/>
              <w:bottom w:val="nil"/>
              <w:right w:val="nil"/>
            </w:tcBorders>
          </w:tcPr>
          <w:p w14:paraId="36848720" w14:textId="66FAA222"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0.131</w:t>
            </w:r>
          </w:p>
        </w:tc>
        <w:tc>
          <w:tcPr>
            <w:tcW w:w="1665" w:type="dxa"/>
            <w:tcBorders>
              <w:top w:val="nil"/>
              <w:left w:val="nil"/>
              <w:bottom w:val="nil"/>
              <w:right w:val="nil"/>
            </w:tcBorders>
          </w:tcPr>
          <w:p w14:paraId="1540AAD9" w14:textId="382AD33C"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-0.041</w:t>
            </w:r>
          </w:p>
        </w:tc>
      </w:tr>
      <w:tr w:rsidR="009566C5" w:rsidRPr="00237FCA" w14:paraId="5A52D0D7" w14:textId="77777777" w:rsidTr="0083231A">
        <w:trPr>
          <w:cantSplit/>
          <w:jc w:val="center"/>
        </w:trPr>
        <w:tc>
          <w:tcPr>
            <w:tcW w:w="3789" w:type="dxa"/>
            <w:tcBorders>
              <w:top w:val="nil"/>
              <w:left w:val="nil"/>
              <w:bottom w:val="nil"/>
              <w:right w:val="nil"/>
            </w:tcBorders>
          </w:tcPr>
          <w:p w14:paraId="750EEF81"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590726DE" w14:textId="5DF67951"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(0.084)</w:t>
            </w:r>
          </w:p>
        </w:tc>
        <w:tc>
          <w:tcPr>
            <w:tcW w:w="1665" w:type="dxa"/>
            <w:tcBorders>
              <w:top w:val="nil"/>
              <w:left w:val="nil"/>
              <w:bottom w:val="nil"/>
              <w:right w:val="nil"/>
            </w:tcBorders>
          </w:tcPr>
          <w:p w14:paraId="026AE7FF" w14:textId="5398EE11"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(0.103)</w:t>
            </w:r>
          </w:p>
        </w:tc>
      </w:tr>
      <w:tr w:rsidR="009566C5" w:rsidRPr="00237FCA" w14:paraId="6073FEEC" w14:textId="77777777" w:rsidTr="0083231A">
        <w:trPr>
          <w:cantSplit/>
          <w:jc w:val="center"/>
        </w:trPr>
        <w:tc>
          <w:tcPr>
            <w:tcW w:w="3789" w:type="dxa"/>
            <w:tcBorders>
              <w:top w:val="nil"/>
              <w:left w:val="nil"/>
              <w:bottom w:val="nil"/>
              <w:right w:val="nil"/>
            </w:tcBorders>
          </w:tcPr>
          <w:p w14:paraId="3622B295"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Partisanship</w:t>
            </w:r>
          </w:p>
        </w:tc>
        <w:tc>
          <w:tcPr>
            <w:tcW w:w="1665" w:type="dxa"/>
            <w:tcBorders>
              <w:top w:val="nil"/>
              <w:left w:val="nil"/>
              <w:bottom w:val="nil"/>
              <w:right w:val="nil"/>
            </w:tcBorders>
          </w:tcPr>
          <w:p w14:paraId="6C29CCE0" w14:textId="2CF1F39E"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0.005</w:t>
            </w:r>
          </w:p>
        </w:tc>
        <w:tc>
          <w:tcPr>
            <w:tcW w:w="1665" w:type="dxa"/>
            <w:tcBorders>
              <w:top w:val="nil"/>
              <w:left w:val="nil"/>
              <w:bottom w:val="nil"/>
              <w:right w:val="nil"/>
            </w:tcBorders>
          </w:tcPr>
          <w:p w14:paraId="1AA5A9E9" w14:textId="591BCE6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r>
      <w:tr w:rsidR="009566C5" w:rsidRPr="00237FCA" w14:paraId="747D3757" w14:textId="77777777" w:rsidTr="0083231A">
        <w:trPr>
          <w:cantSplit/>
          <w:jc w:val="center"/>
        </w:trPr>
        <w:tc>
          <w:tcPr>
            <w:tcW w:w="3789" w:type="dxa"/>
            <w:tcBorders>
              <w:top w:val="nil"/>
              <w:left w:val="nil"/>
              <w:bottom w:val="nil"/>
              <w:right w:val="nil"/>
            </w:tcBorders>
          </w:tcPr>
          <w:p w14:paraId="5D07952D"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6F2B957" w14:textId="1AC98B9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c>
          <w:tcPr>
            <w:tcW w:w="1665" w:type="dxa"/>
            <w:tcBorders>
              <w:top w:val="nil"/>
              <w:left w:val="nil"/>
              <w:bottom w:val="nil"/>
              <w:right w:val="nil"/>
            </w:tcBorders>
          </w:tcPr>
          <w:p w14:paraId="28BCF7DA" w14:textId="40FC578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(0.003)</w:t>
            </w:r>
          </w:p>
        </w:tc>
      </w:tr>
      <w:tr w:rsidR="009566C5" w:rsidRPr="00237FCA" w14:paraId="58A48906" w14:textId="77777777" w:rsidTr="0083231A">
        <w:trPr>
          <w:cantSplit/>
          <w:jc w:val="center"/>
        </w:trPr>
        <w:tc>
          <w:tcPr>
            <w:tcW w:w="3789" w:type="dxa"/>
            <w:tcBorders>
              <w:top w:val="nil"/>
              <w:left w:val="nil"/>
              <w:bottom w:val="nil"/>
              <w:right w:val="nil"/>
            </w:tcBorders>
          </w:tcPr>
          <w:p w14:paraId="02C0F9F2"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Change in Housing Prices</w:t>
            </w:r>
          </w:p>
        </w:tc>
        <w:tc>
          <w:tcPr>
            <w:tcW w:w="1665" w:type="dxa"/>
            <w:tcBorders>
              <w:top w:val="nil"/>
              <w:left w:val="nil"/>
              <w:bottom w:val="nil"/>
              <w:right w:val="nil"/>
            </w:tcBorders>
          </w:tcPr>
          <w:p w14:paraId="40417DC6"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2B82EC00" w14:textId="2BB78B3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0.004**</w:t>
            </w:r>
          </w:p>
        </w:tc>
      </w:tr>
      <w:tr w:rsidR="009566C5" w:rsidRPr="00237FCA" w14:paraId="17EC4821" w14:textId="77777777" w:rsidTr="0083231A">
        <w:trPr>
          <w:cantSplit/>
          <w:jc w:val="center"/>
        </w:trPr>
        <w:tc>
          <w:tcPr>
            <w:tcW w:w="3789" w:type="dxa"/>
            <w:tcBorders>
              <w:top w:val="nil"/>
              <w:left w:val="nil"/>
              <w:bottom w:val="nil"/>
              <w:right w:val="nil"/>
            </w:tcBorders>
          </w:tcPr>
          <w:p w14:paraId="3B29A0E5"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 Lagged Partisanship</w:t>
            </w:r>
          </w:p>
        </w:tc>
        <w:tc>
          <w:tcPr>
            <w:tcW w:w="1665" w:type="dxa"/>
            <w:tcBorders>
              <w:top w:val="nil"/>
              <w:left w:val="nil"/>
              <w:bottom w:val="nil"/>
              <w:right w:val="nil"/>
            </w:tcBorders>
          </w:tcPr>
          <w:p w14:paraId="470E3261"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6AF8E21" w14:textId="3B63E83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(0.002)</w:t>
            </w:r>
          </w:p>
        </w:tc>
      </w:tr>
      <w:tr w:rsidR="009566C5" w:rsidRPr="00237FCA" w14:paraId="66ABE935" w14:textId="77777777" w:rsidTr="0083231A">
        <w:trPr>
          <w:cantSplit/>
          <w:jc w:val="center"/>
        </w:trPr>
        <w:tc>
          <w:tcPr>
            <w:tcW w:w="3789" w:type="dxa"/>
            <w:tcBorders>
              <w:top w:val="nil"/>
              <w:left w:val="nil"/>
              <w:bottom w:val="nil"/>
              <w:right w:val="nil"/>
            </w:tcBorders>
          </w:tcPr>
          <w:p w14:paraId="5E97E00B"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Majority status</w:t>
            </w:r>
          </w:p>
        </w:tc>
        <w:tc>
          <w:tcPr>
            <w:tcW w:w="1665" w:type="dxa"/>
            <w:tcBorders>
              <w:top w:val="nil"/>
              <w:left w:val="nil"/>
              <w:bottom w:val="nil"/>
              <w:right w:val="nil"/>
            </w:tcBorders>
          </w:tcPr>
          <w:p w14:paraId="037AFFD5" w14:textId="02D1354B"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0.407*</w:t>
            </w:r>
          </w:p>
        </w:tc>
        <w:tc>
          <w:tcPr>
            <w:tcW w:w="1665" w:type="dxa"/>
            <w:tcBorders>
              <w:top w:val="nil"/>
              <w:left w:val="nil"/>
              <w:bottom w:val="nil"/>
              <w:right w:val="nil"/>
            </w:tcBorders>
          </w:tcPr>
          <w:p w14:paraId="20B54F32" w14:textId="2EF63C8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0.390</w:t>
            </w:r>
          </w:p>
        </w:tc>
      </w:tr>
      <w:tr w:rsidR="009566C5" w:rsidRPr="00237FCA" w14:paraId="768105E9" w14:textId="77777777" w:rsidTr="0083231A">
        <w:trPr>
          <w:cantSplit/>
          <w:jc w:val="center"/>
        </w:trPr>
        <w:tc>
          <w:tcPr>
            <w:tcW w:w="3789" w:type="dxa"/>
            <w:tcBorders>
              <w:top w:val="nil"/>
              <w:left w:val="nil"/>
              <w:bottom w:val="nil"/>
              <w:right w:val="nil"/>
            </w:tcBorders>
          </w:tcPr>
          <w:p w14:paraId="6C1E915C"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6BBB60F8" w14:textId="377C4542"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(0.247)</w:t>
            </w:r>
          </w:p>
        </w:tc>
        <w:tc>
          <w:tcPr>
            <w:tcW w:w="1665" w:type="dxa"/>
            <w:tcBorders>
              <w:top w:val="nil"/>
              <w:left w:val="nil"/>
              <w:bottom w:val="nil"/>
              <w:right w:val="nil"/>
            </w:tcBorders>
          </w:tcPr>
          <w:p w14:paraId="0E83EF53" w14:textId="3579D36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(0.246)</w:t>
            </w:r>
          </w:p>
        </w:tc>
      </w:tr>
      <w:tr w:rsidR="009566C5" w:rsidRPr="00237FCA" w14:paraId="2430E233" w14:textId="77777777" w:rsidTr="0083231A">
        <w:trPr>
          <w:cantSplit/>
          <w:jc w:val="center"/>
        </w:trPr>
        <w:tc>
          <w:tcPr>
            <w:tcW w:w="3789" w:type="dxa"/>
            <w:tcBorders>
              <w:top w:val="nil"/>
              <w:left w:val="nil"/>
              <w:bottom w:val="nil"/>
              <w:right w:val="nil"/>
            </w:tcBorders>
          </w:tcPr>
          <w:p w14:paraId="4ECCB5C7"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District Magnitude (Log)</w:t>
            </w:r>
          </w:p>
        </w:tc>
        <w:tc>
          <w:tcPr>
            <w:tcW w:w="1665" w:type="dxa"/>
            <w:tcBorders>
              <w:top w:val="nil"/>
              <w:left w:val="nil"/>
              <w:bottom w:val="nil"/>
              <w:right w:val="nil"/>
            </w:tcBorders>
          </w:tcPr>
          <w:p w14:paraId="1E667022" w14:textId="1DAF51B6"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0.754***</w:t>
            </w:r>
          </w:p>
        </w:tc>
        <w:tc>
          <w:tcPr>
            <w:tcW w:w="1665" w:type="dxa"/>
            <w:tcBorders>
              <w:top w:val="nil"/>
              <w:left w:val="nil"/>
              <w:bottom w:val="nil"/>
              <w:right w:val="nil"/>
            </w:tcBorders>
          </w:tcPr>
          <w:p w14:paraId="5AE87DD9" w14:textId="69DE774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0.800***</w:t>
            </w:r>
          </w:p>
        </w:tc>
      </w:tr>
      <w:tr w:rsidR="009566C5" w:rsidRPr="00237FCA" w14:paraId="62676DBF" w14:textId="77777777" w:rsidTr="0083231A">
        <w:trPr>
          <w:cantSplit/>
          <w:jc w:val="center"/>
        </w:trPr>
        <w:tc>
          <w:tcPr>
            <w:tcW w:w="3789" w:type="dxa"/>
            <w:tcBorders>
              <w:top w:val="nil"/>
              <w:left w:val="nil"/>
              <w:bottom w:val="nil"/>
              <w:right w:val="nil"/>
            </w:tcBorders>
          </w:tcPr>
          <w:p w14:paraId="02627561"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163DBC38" w14:textId="1693AA0E"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(0.238)</w:t>
            </w:r>
          </w:p>
        </w:tc>
        <w:tc>
          <w:tcPr>
            <w:tcW w:w="1665" w:type="dxa"/>
            <w:tcBorders>
              <w:top w:val="nil"/>
              <w:left w:val="nil"/>
              <w:bottom w:val="nil"/>
              <w:right w:val="nil"/>
            </w:tcBorders>
          </w:tcPr>
          <w:p w14:paraId="596A69BD" w14:textId="39EF8FD6"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(0.240)</w:t>
            </w:r>
          </w:p>
        </w:tc>
      </w:tr>
      <w:tr w:rsidR="009566C5" w:rsidRPr="00237FCA" w14:paraId="3B55824F" w14:textId="77777777" w:rsidTr="0083231A">
        <w:trPr>
          <w:cantSplit/>
          <w:jc w:val="center"/>
        </w:trPr>
        <w:tc>
          <w:tcPr>
            <w:tcW w:w="3789" w:type="dxa"/>
            <w:tcBorders>
              <w:top w:val="nil"/>
              <w:left w:val="nil"/>
              <w:bottom w:val="nil"/>
              <w:right w:val="nil"/>
            </w:tcBorders>
          </w:tcPr>
          <w:p w14:paraId="34EA1C6B"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Unemployment</w:t>
            </w:r>
          </w:p>
        </w:tc>
        <w:tc>
          <w:tcPr>
            <w:tcW w:w="1665" w:type="dxa"/>
            <w:tcBorders>
              <w:top w:val="nil"/>
              <w:left w:val="nil"/>
              <w:bottom w:val="nil"/>
              <w:right w:val="nil"/>
            </w:tcBorders>
          </w:tcPr>
          <w:p w14:paraId="1450FB28" w14:textId="366DD9C9"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-0.073</w:t>
            </w:r>
          </w:p>
        </w:tc>
        <w:tc>
          <w:tcPr>
            <w:tcW w:w="1665" w:type="dxa"/>
            <w:tcBorders>
              <w:top w:val="nil"/>
              <w:left w:val="nil"/>
              <w:bottom w:val="nil"/>
              <w:right w:val="nil"/>
            </w:tcBorders>
          </w:tcPr>
          <w:p w14:paraId="01BFEF8C" w14:textId="2F48D414"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-0.087</w:t>
            </w:r>
          </w:p>
        </w:tc>
      </w:tr>
      <w:tr w:rsidR="009566C5" w:rsidRPr="00237FCA" w14:paraId="72886C23" w14:textId="77777777" w:rsidTr="0083231A">
        <w:trPr>
          <w:cantSplit/>
          <w:jc w:val="center"/>
        </w:trPr>
        <w:tc>
          <w:tcPr>
            <w:tcW w:w="3789" w:type="dxa"/>
            <w:tcBorders>
              <w:top w:val="nil"/>
              <w:left w:val="nil"/>
              <w:bottom w:val="nil"/>
              <w:right w:val="nil"/>
            </w:tcBorders>
          </w:tcPr>
          <w:p w14:paraId="5A74F03C"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53310EFA" w14:textId="17FCD7D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(0.060)</w:t>
            </w:r>
          </w:p>
        </w:tc>
        <w:tc>
          <w:tcPr>
            <w:tcW w:w="1665" w:type="dxa"/>
            <w:tcBorders>
              <w:top w:val="nil"/>
              <w:left w:val="nil"/>
              <w:bottom w:val="nil"/>
              <w:right w:val="nil"/>
            </w:tcBorders>
          </w:tcPr>
          <w:p w14:paraId="1C187D37" w14:textId="59F1EF88"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(0.061)</w:t>
            </w:r>
          </w:p>
        </w:tc>
      </w:tr>
      <w:tr w:rsidR="009566C5" w:rsidRPr="00237FCA" w14:paraId="780179F3" w14:textId="77777777" w:rsidTr="0083231A">
        <w:trPr>
          <w:cantSplit/>
          <w:jc w:val="center"/>
        </w:trPr>
        <w:tc>
          <w:tcPr>
            <w:tcW w:w="3789" w:type="dxa"/>
            <w:tcBorders>
              <w:top w:val="nil"/>
              <w:left w:val="nil"/>
              <w:bottom w:val="nil"/>
              <w:right w:val="nil"/>
            </w:tcBorders>
          </w:tcPr>
          <w:p w14:paraId="76A96DA7"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Inflation Rate</w:t>
            </w:r>
          </w:p>
        </w:tc>
        <w:tc>
          <w:tcPr>
            <w:tcW w:w="1665" w:type="dxa"/>
            <w:tcBorders>
              <w:top w:val="nil"/>
              <w:left w:val="nil"/>
              <w:bottom w:val="nil"/>
              <w:right w:val="nil"/>
            </w:tcBorders>
          </w:tcPr>
          <w:p w14:paraId="5CE09215" w14:textId="317F21BA"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0.189**</w:t>
            </w:r>
          </w:p>
        </w:tc>
        <w:tc>
          <w:tcPr>
            <w:tcW w:w="1665" w:type="dxa"/>
            <w:tcBorders>
              <w:top w:val="nil"/>
              <w:left w:val="nil"/>
              <w:bottom w:val="nil"/>
              <w:right w:val="nil"/>
            </w:tcBorders>
          </w:tcPr>
          <w:p w14:paraId="2E51178E" w14:textId="753DB6EE"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0.180*</w:t>
            </w:r>
          </w:p>
        </w:tc>
      </w:tr>
      <w:tr w:rsidR="009566C5" w:rsidRPr="00237FCA" w14:paraId="42484545" w14:textId="77777777" w:rsidTr="0083231A">
        <w:trPr>
          <w:cantSplit/>
          <w:jc w:val="center"/>
        </w:trPr>
        <w:tc>
          <w:tcPr>
            <w:tcW w:w="3789" w:type="dxa"/>
            <w:tcBorders>
              <w:top w:val="nil"/>
              <w:left w:val="nil"/>
              <w:bottom w:val="nil"/>
              <w:right w:val="nil"/>
            </w:tcBorders>
          </w:tcPr>
          <w:p w14:paraId="6BB05789"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671B1123" w14:textId="5B9FCAE9"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(0.093)</w:t>
            </w:r>
          </w:p>
        </w:tc>
        <w:tc>
          <w:tcPr>
            <w:tcW w:w="1665" w:type="dxa"/>
            <w:tcBorders>
              <w:top w:val="nil"/>
              <w:left w:val="nil"/>
              <w:bottom w:val="nil"/>
              <w:right w:val="nil"/>
            </w:tcBorders>
          </w:tcPr>
          <w:p w14:paraId="146D5AFD" w14:textId="1C382FA1"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(0.093)</w:t>
            </w:r>
          </w:p>
        </w:tc>
      </w:tr>
      <w:tr w:rsidR="009566C5" w:rsidRPr="00237FCA" w14:paraId="3C5C60B5" w14:textId="77777777" w:rsidTr="0083231A">
        <w:trPr>
          <w:cantSplit/>
          <w:jc w:val="center"/>
        </w:trPr>
        <w:tc>
          <w:tcPr>
            <w:tcW w:w="3789" w:type="dxa"/>
            <w:tcBorders>
              <w:top w:val="nil"/>
              <w:left w:val="nil"/>
              <w:bottom w:val="nil"/>
              <w:right w:val="nil"/>
            </w:tcBorders>
          </w:tcPr>
          <w:p w14:paraId="69964C18"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GDP Growth</w:t>
            </w:r>
          </w:p>
        </w:tc>
        <w:tc>
          <w:tcPr>
            <w:tcW w:w="1665" w:type="dxa"/>
            <w:tcBorders>
              <w:top w:val="nil"/>
              <w:left w:val="nil"/>
              <w:bottom w:val="nil"/>
              <w:right w:val="nil"/>
            </w:tcBorders>
          </w:tcPr>
          <w:p w14:paraId="45F2215D" w14:textId="3287E4F1"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0.242**</w:t>
            </w:r>
          </w:p>
        </w:tc>
        <w:tc>
          <w:tcPr>
            <w:tcW w:w="1665" w:type="dxa"/>
            <w:tcBorders>
              <w:top w:val="nil"/>
              <w:left w:val="nil"/>
              <w:bottom w:val="nil"/>
              <w:right w:val="nil"/>
            </w:tcBorders>
          </w:tcPr>
          <w:p w14:paraId="74F6D528" w14:textId="2266C6E5"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0.248**</w:t>
            </w:r>
          </w:p>
        </w:tc>
      </w:tr>
      <w:tr w:rsidR="009566C5" w:rsidRPr="00237FCA" w14:paraId="5DEE0AFA" w14:textId="77777777" w:rsidTr="0083231A">
        <w:trPr>
          <w:cantSplit/>
          <w:jc w:val="center"/>
        </w:trPr>
        <w:tc>
          <w:tcPr>
            <w:tcW w:w="3789" w:type="dxa"/>
            <w:tcBorders>
              <w:top w:val="nil"/>
              <w:left w:val="nil"/>
              <w:bottom w:val="nil"/>
              <w:right w:val="nil"/>
            </w:tcBorders>
          </w:tcPr>
          <w:p w14:paraId="3EF6DF4A"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1FE0E410" w14:textId="5BE914C2"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(0.118)</w:t>
            </w:r>
          </w:p>
        </w:tc>
        <w:tc>
          <w:tcPr>
            <w:tcW w:w="1665" w:type="dxa"/>
            <w:tcBorders>
              <w:top w:val="nil"/>
              <w:left w:val="nil"/>
              <w:bottom w:val="nil"/>
              <w:right w:val="nil"/>
            </w:tcBorders>
          </w:tcPr>
          <w:p w14:paraId="119A0CE9" w14:textId="17CE40F4"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(0.117)</w:t>
            </w:r>
          </w:p>
        </w:tc>
      </w:tr>
      <w:tr w:rsidR="009566C5" w:rsidRPr="00237FCA" w14:paraId="1DFD451C" w14:textId="77777777" w:rsidTr="0083231A">
        <w:trPr>
          <w:cantSplit/>
          <w:jc w:val="center"/>
        </w:trPr>
        <w:tc>
          <w:tcPr>
            <w:tcW w:w="3789" w:type="dxa"/>
            <w:tcBorders>
              <w:top w:val="nil"/>
              <w:left w:val="nil"/>
              <w:bottom w:val="nil"/>
              <w:right w:val="nil"/>
            </w:tcBorders>
          </w:tcPr>
          <w:p w14:paraId="10280BD7"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FDI Inflow</w:t>
            </w:r>
          </w:p>
        </w:tc>
        <w:tc>
          <w:tcPr>
            <w:tcW w:w="1665" w:type="dxa"/>
            <w:tcBorders>
              <w:top w:val="nil"/>
              <w:left w:val="nil"/>
              <w:bottom w:val="nil"/>
              <w:right w:val="nil"/>
            </w:tcBorders>
          </w:tcPr>
          <w:p w14:paraId="6B5AE39C" w14:textId="5E9E886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-0.041</w:t>
            </w:r>
          </w:p>
        </w:tc>
        <w:tc>
          <w:tcPr>
            <w:tcW w:w="1665" w:type="dxa"/>
            <w:tcBorders>
              <w:top w:val="nil"/>
              <w:left w:val="nil"/>
              <w:bottom w:val="nil"/>
              <w:right w:val="nil"/>
            </w:tcBorders>
          </w:tcPr>
          <w:p w14:paraId="18DAD3D5" w14:textId="02E31D34"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-0.038</w:t>
            </w:r>
          </w:p>
        </w:tc>
      </w:tr>
      <w:tr w:rsidR="009566C5" w:rsidRPr="00237FCA" w14:paraId="71CD09F3" w14:textId="77777777" w:rsidTr="0083231A">
        <w:trPr>
          <w:cantSplit/>
          <w:jc w:val="center"/>
        </w:trPr>
        <w:tc>
          <w:tcPr>
            <w:tcW w:w="3789" w:type="dxa"/>
            <w:tcBorders>
              <w:top w:val="nil"/>
              <w:left w:val="nil"/>
              <w:bottom w:val="nil"/>
              <w:right w:val="nil"/>
            </w:tcBorders>
          </w:tcPr>
          <w:p w14:paraId="1850F587"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74E7F1EA" w14:textId="5DE40232"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(0.029)</w:t>
            </w:r>
          </w:p>
        </w:tc>
        <w:tc>
          <w:tcPr>
            <w:tcW w:w="1665" w:type="dxa"/>
            <w:tcBorders>
              <w:top w:val="nil"/>
              <w:left w:val="nil"/>
              <w:bottom w:val="nil"/>
              <w:right w:val="nil"/>
            </w:tcBorders>
          </w:tcPr>
          <w:p w14:paraId="01388EDB" w14:textId="0F351BC0"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(0.028)</w:t>
            </w:r>
          </w:p>
        </w:tc>
      </w:tr>
      <w:tr w:rsidR="009566C5" w:rsidRPr="00237FCA" w14:paraId="3B63E314" w14:textId="77777777" w:rsidTr="0083231A">
        <w:trPr>
          <w:cantSplit/>
          <w:jc w:val="center"/>
        </w:trPr>
        <w:tc>
          <w:tcPr>
            <w:tcW w:w="3789" w:type="dxa"/>
            <w:tcBorders>
              <w:top w:val="nil"/>
              <w:left w:val="nil"/>
              <w:bottom w:val="nil"/>
              <w:right w:val="nil"/>
            </w:tcBorders>
          </w:tcPr>
          <w:p w14:paraId="6203976D"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Lagged Trade</w:t>
            </w:r>
          </w:p>
        </w:tc>
        <w:tc>
          <w:tcPr>
            <w:tcW w:w="1665" w:type="dxa"/>
            <w:tcBorders>
              <w:top w:val="nil"/>
              <w:left w:val="nil"/>
              <w:bottom w:val="nil"/>
              <w:right w:val="nil"/>
            </w:tcBorders>
          </w:tcPr>
          <w:p w14:paraId="3ED52869" w14:textId="0376483B"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0.012</w:t>
            </w:r>
          </w:p>
        </w:tc>
        <w:tc>
          <w:tcPr>
            <w:tcW w:w="1665" w:type="dxa"/>
            <w:tcBorders>
              <w:top w:val="nil"/>
              <w:left w:val="nil"/>
              <w:bottom w:val="nil"/>
              <w:right w:val="nil"/>
            </w:tcBorders>
          </w:tcPr>
          <w:p w14:paraId="127C08A2" w14:textId="6BBDAAB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0.017</w:t>
            </w:r>
          </w:p>
        </w:tc>
      </w:tr>
      <w:tr w:rsidR="009566C5" w:rsidRPr="00237FCA" w14:paraId="63B861F5" w14:textId="77777777" w:rsidTr="0083231A">
        <w:trPr>
          <w:cantSplit/>
          <w:jc w:val="center"/>
        </w:trPr>
        <w:tc>
          <w:tcPr>
            <w:tcW w:w="3789" w:type="dxa"/>
            <w:tcBorders>
              <w:top w:val="nil"/>
              <w:left w:val="nil"/>
              <w:bottom w:val="nil"/>
              <w:right w:val="nil"/>
            </w:tcBorders>
          </w:tcPr>
          <w:p w14:paraId="020B40E6"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4C567BD" w14:textId="664C1469"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(0.020)</w:t>
            </w:r>
          </w:p>
        </w:tc>
        <w:tc>
          <w:tcPr>
            <w:tcW w:w="1665" w:type="dxa"/>
            <w:tcBorders>
              <w:top w:val="nil"/>
              <w:left w:val="nil"/>
              <w:bottom w:val="nil"/>
              <w:right w:val="nil"/>
            </w:tcBorders>
          </w:tcPr>
          <w:p w14:paraId="24296946" w14:textId="0FB7F4D0"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(0.020)</w:t>
            </w:r>
          </w:p>
        </w:tc>
      </w:tr>
      <w:tr w:rsidR="009566C5" w:rsidRPr="00237FCA" w14:paraId="08FC75AD" w14:textId="77777777" w:rsidTr="0083231A">
        <w:trPr>
          <w:cantSplit/>
          <w:trHeight w:val="279"/>
          <w:jc w:val="center"/>
        </w:trPr>
        <w:tc>
          <w:tcPr>
            <w:tcW w:w="3789" w:type="dxa"/>
            <w:tcBorders>
              <w:top w:val="nil"/>
              <w:left w:val="nil"/>
              <w:bottom w:val="nil"/>
              <w:right w:val="nil"/>
            </w:tcBorders>
          </w:tcPr>
          <w:p w14:paraId="3392E629"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Honeymoon</w:t>
            </w:r>
          </w:p>
        </w:tc>
        <w:tc>
          <w:tcPr>
            <w:tcW w:w="1665" w:type="dxa"/>
            <w:tcBorders>
              <w:top w:val="nil"/>
              <w:left w:val="nil"/>
              <w:bottom w:val="nil"/>
              <w:right w:val="nil"/>
            </w:tcBorders>
          </w:tcPr>
          <w:p w14:paraId="25946F24" w14:textId="1F377BEC"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2.241***</w:t>
            </w:r>
          </w:p>
        </w:tc>
        <w:tc>
          <w:tcPr>
            <w:tcW w:w="1665" w:type="dxa"/>
            <w:tcBorders>
              <w:top w:val="nil"/>
              <w:left w:val="nil"/>
              <w:bottom w:val="nil"/>
              <w:right w:val="nil"/>
            </w:tcBorders>
          </w:tcPr>
          <w:p w14:paraId="4A786D0D" w14:textId="2E99D498"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2.206***</w:t>
            </w:r>
          </w:p>
        </w:tc>
      </w:tr>
      <w:tr w:rsidR="009566C5" w:rsidRPr="00237FCA" w14:paraId="0E5509AC" w14:textId="77777777" w:rsidTr="0083231A">
        <w:trPr>
          <w:cantSplit/>
          <w:trHeight w:val="279"/>
          <w:jc w:val="center"/>
        </w:trPr>
        <w:tc>
          <w:tcPr>
            <w:tcW w:w="3789" w:type="dxa"/>
            <w:tcBorders>
              <w:top w:val="nil"/>
              <w:left w:val="nil"/>
              <w:bottom w:val="nil"/>
              <w:right w:val="nil"/>
            </w:tcBorders>
          </w:tcPr>
          <w:p w14:paraId="583B1B2E"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6E8E896D" w14:textId="5E7D861C"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(0.476)</w:t>
            </w:r>
          </w:p>
        </w:tc>
        <w:tc>
          <w:tcPr>
            <w:tcW w:w="1665" w:type="dxa"/>
            <w:tcBorders>
              <w:top w:val="nil"/>
              <w:left w:val="nil"/>
              <w:bottom w:val="nil"/>
              <w:right w:val="nil"/>
            </w:tcBorders>
          </w:tcPr>
          <w:p w14:paraId="6D3B1301" w14:textId="108ED789"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(0.475)</w:t>
            </w:r>
          </w:p>
        </w:tc>
      </w:tr>
      <w:tr w:rsidR="009566C5" w:rsidRPr="00237FCA" w14:paraId="4A9BFBF5" w14:textId="77777777" w:rsidTr="0083231A">
        <w:trPr>
          <w:cantSplit/>
          <w:jc w:val="center"/>
        </w:trPr>
        <w:tc>
          <w:tcPr>
            <w:tcW w:w="3789" w:type="dxa"/>
            <w:tcBorders>
              <w:top w:val="nil"/>
              <w:left w:val="nil"/>
              <w:bottom w:val="nil"/>
              <w:right w:val="nil"/>
            </w:tcBorders>
          </w:tcPr>
          <w:p w14:paraId="42715F77" w14:textId="0411DD59"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Debt to GDP ratio</w:t>
            </w:r>
          </w:p>
        </w:tc>
        <w:tc>
          <w:tcPr>
            <w:tcW w:w="1665" w:type="dxa"/>
            <w:tcBorders>
              <w:top w:val="nil"/>
              <w:left w:val="nil"/>
              <w:bottom w:val="nil"/>
              <w:right w:val="nil"/>
            </w:tcBorders>
          </w:tcPr>
          <w:p w14:paraId="1268300D" w14:textId="52EF63CE"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-0.016</w:t>
            </w:r>
          </w:p>
        </w:tc>
        <w:tc>
          <w:tcPr>
            <w:tcW w:w="1665" w:type="dxa"/>
            <w:tcBorders>
              <w:top w:val="nil"/>
              <w:left w:val="nil"/>
              <w:bottom w:val="nil"/>
              <w:right w:val="nil"/>
            </w:tcBorders>
          </w:tcPr>
          <w:p w14:paraId="420811B4" w14:textId="44D4C92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-0.018</w:t>
            </w:r>
          </w:p>
        </w:tc>
      </w:tr>
      <w:tr w:rsidR="009566C5" w:rsidRPr="00237FCA" w14:paraId="00D847D6" w14:textId="77777777" w:rsidTr="0083231A">
        <w:trPr>
          <w:cantSplit/>
          <w:jc w:val="center"/>
        </w:trPr>
        <w:tc>
          <w:tcPr>
            <w:tcW w:w="3789" w:type="dxa"/>
            <w:tcBorders>
              <w:top w:val="nil"/>
              <w:left w:val="nil"/>
              <w:bottom w:val="nil"/>
              <w:right w:val="nil"/>
            </w:tcBorders>
          </w:tcPr>
          <w:p w14:paraId="5D1DD07A"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5BD3B66E" w14:textId="3235A58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(0.016)</w:t>
            </w:r>
          </w:p>
        </w:tc>
        <w:tc>
          <w:tcPr>
            <w:tcW w:w="1665" w:type="dxa"/>
            <w:tcBorders>
              <w:top w:val="nil"/>
              <w:left w:val="nil"/>
              <w:bottom w:val="nil"/>
              <w:right w:val="nil"/>
            </w:tcBorders>
          </w:tcPr>
          <w:p w14:paraId="640A7931" w14:textId="4F1CD788"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(0.016)</w:t>
            </w:r>
          </w:p>
        </w:tc>
      </w:tr>
      <w:tr w:rsidR="009566C5" w:rsidRPr="00237FCA" w14:paraId="498009E8" w14:textId="77777777" w:rsidTr="0083231A">
        <w:trPr>
          <w:cantSplit/>
          <w:jc w:val="center"/>
        </w:trPr>
        <w:tc>
          <w:tcPr>
            <w:tcW w:w="3789" w:type="dxa"/>
            <w:tcBorders>
              <w:top w:val="nil"/>
              <w:left w:val="nil"/>
              <w:bottom w:val="nil"/>
              <w:right w:val="nil"/>
            </w:tcBorders>
          </w:tcPr>
          <w:p w14:paraId="6F60CC25"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Constant</w:t>
            </w:r>
          </w:p>
        </w:tc>
        <w:tc>
          <w:tcPr>
            <w:tcW w:w="1665" w:type="dxa"/>
            <w:tcBorders>
              <w:top w:val="nil"/>
              <w:left w:val="nil"/>
              <w:bottom w:val="nil"/>
              <w:right w:val="nil"/>
            </w:tcBorders>
          </w:tcPr>
          <w:p w14:paraId="6F849E46" w14:textId="208556EC"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8.507***</w:t>
            </w:r>
          </w:p>
        </w:tc>
        <w:tc>
          <w:tcPr>
            <w:tcW w:w="1665" w:type="dxa"/>
            <w:tcBorders>
              <w:top w:val="nil"/>
              <w:left w:val="nil"/>
              <w:bottom w:val="nil"/>
              <w:right w:val="nil"/>
            </w:tcBorders>
          </w:tcPr>
          <w:p w14:paraId="4DB8E6EE" w14:textId="36645F65"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8.947***</w:t>
            </w:r>
          </w:p>
        </w:tc>
      </w:tr>
      <w:tr w:rsidR="009566C5" w:rsidRPr="00237FCA" w14:paraId="6B02013C" w14:textId="77777777" w:rsidTr="0083231A">
        <w:trPr>
          <w:cantSplit/>
          <w:jc w:val="center"/>
        </w:trPr>
        <w:tc>
          <w:tcPr>
            <w:tcW w:w="3789" w:type="dxa"/>
            <w:tcBorders>
              <w:top w:val="nil"/>
              <w:left w:val="nil"/>
              <w:bottom w:val="nil"/>
              <w:right w:val="nil"/>
            </w:tcBorders>
          </w:tcPr>
          <w:p w14:paraId="5008F421"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p>
        </w:tc>
        <w:tc>
          <w:tcPr>
            <w:tcW w:w="1665" w:type="dxa"/>
            <w:tcBorders>
              <w:top w:val="nil"/>
              <w:left w:val="nil"/>
              <w:bottom w:val="nil"/>
              <w:right w:val="nil"/>
            </w:tcBorders>
          </w:tcPr>
          <w:p w14:paraId="028A7095" w14:textId="43AC805B"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(2.860)</w:t>
            </w:r>
          </w:p>
        </w:tc>
        <w:tc>
          <w:tcPr>
            <w:tcW w:w="1665" w:type="dxa"/>
            <w:tcBorders>
              <w:top w:val="nil"/>
              <w:left w:val="nil"/>
              <w:bottom w:val="nil"/>
              <w:right w:val="nil"/>
            </w:tcBorders>
          </w:tcPr>
          <w:p w14:paraId="140DA866" w14:textId="4BC4F4A8"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(2.844)</w:t>
            </w:r>
          </w:p>
        </w:tc>
      </w:tr>
      <w:tr w:rsidR="009566C5" w:rsidRPr="00237FCA" w14:paraId="20F24DA3" w14:textId="77777777" w:rsidTr="0083231A">
        <w:trPr>
          <w:cantSplit/>
          <w:jc w:val="center"/>
        </w:trPr>
        <w:tc>
          <w:tcPr>
            <w:tcW w:w="3789" w:type="dxa"/>
            <w:tcBorders>
              <w:top w:val="nil"/>
              <w:left w:val="nil"/>
              <w:bottom w:val="nil"/>
              <w:right w:val="nil"/>
            </w:tcBorders>
          </w:tcPr>
          <w:p w14:paraId="46F643C5"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Observations</w:t>
            </w:r>
          </w:p>
        </w:tc>
        <w:tc>
          <w:tcPr>
            <w:tcW w:w="1665" w:type="dxa"/>
            <w:tcBorders>
              <w:top w:val="nil"/>
              <w:left w:val="nil"/>
              <w:bottom w:val="nil"/>
              <w:right w:val="nil"/>
            </w:tcBorders>
          </w:tcPr>
          <w:p w14:paraId="7092C8D6" w14:textId="5DEAA37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1,522</w:t>
            </w:r>
          </w:p>
        </w:tc>
        <w:tc>
          <w:tcPr>
            <w:tcW w:w="1665" w:type="dxa"/>
            <w:tcBorders>
              <w:top w:val="nil"/>
              <w:left w:val="nil"/>
              <w:bottom w:val="nil"/>
              <w:right w:val="nil"/>
            </w:tcBorders>
          </w:tcPr>
          <w:p w14:paraId="4A2FA5A3" w14:textId="0D8D6B7D"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1,522</w:t>
            </w:r>
          </w:p>
        </w:tc>
      </w:tr>
      <w:tr w:rsidR="009566C5" w:rsidRPr="00237FCA" w14:paraId="4853FE66" w14:textId="77777777" w:rsidTr="0083231A">
        <w:trPr>
          <w:cantSplit/>
          <w:jc w:val="center"/>
        </w:trPr>
        <w:tc>
          <w:tcPr>
            <w:tcW w:w="3789" w:type="dxa"/>
            <w:tcBorders>
              <w:top w:val="nil"/>
              <w:left w:val="nil"/>
              <w:bottom w:val="nil"/>
              <w:right w:val="nil"/>
            </w:tcBorders>
          </w:tcPr>
          <w:p w14:paraId="0A991D84"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lang w:eastAsia="ko-KR"/>
              </w:rPr>
            </w:pPr>
            <w:r w:rsidRPr="00066AED">
              <w:rPr>
                <w:rFonts w:ascii="Times New Roman" w:hAnsi="Times New Roman" w:cs="Times New Roman"/>
                <w:sz w:val="20"/>
                <w:szCs w:val="20"/>
              </w:rPr>
              <w:t>Number of Countries</w:t>
            </w:r>
          </w:p>
        </w:tc>
        <w:tc>
          <w:tcPr>
            <w:tcW w:w="1665" w:type="dxa"/>
            <w:tcBorders>
              <w:top w:val="nil"/>
              <w:left w:val="nil"/>
              <w:bottom w:val="nil"/>
              <w:right w:val="nil"/>
            </w:tcBorders>
          </w:tcPr>
          <w:p w14:paraId="2F0E0661" w14:textId="056165CB"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c>
          <w:tcPr>
            <w:tcW w:w="1665" w:type="dxa"/>
            <w:tcBorders>
              <w:top w:val="nil"/>
              <w:left w:val="nil"/>
              <w:bottom w:val="nil"/>
              <w:right w:val="nil"/>
            </w:tcBorders>
          </w:tcPr>
          <w:p w14:paraId="48177E45" w14:textId="048AC5E3"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16</w:t>
            </w:r>
          </w:p>
        </w:tc>
      </w:tr>
      <w:tr w:rsidR="009566C5" w:rsidRPr="00237FCA" w14:paraId="1D0C5B02" w14:textId="77777777" w:rsidTr="0083231A">
        <w:tblPrEx>
          <w:tblBorders>
            <w:bottom w:val="single" w:sz="6" w:space="0" w:color="auto"/>
          </w:tblBorders>
        </w:tblPrEx>
        <w:trPr>
          <w:cantSplit/>
          <w:jc w:val="center"/>
        </w:trPr>
        <w:tc>
          <w:tcPr>
            <w:tcW w:w="3789" w:type="dxa"/>
            <w:tcBorders>
              <w:top w:val="nil"/>
              <w:left w:val="nil"/>
              <w:bottom w:val="single" w:sz="6" w:space="0" w:color="auto"/>
              <w:right w:val="nil"/>
            </w:tcBorders>
          </w:tcPr>
          <w:p w14:paraId="59536705" w14:textId="7777777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R-squared</w:t>
            </w:r>
          </w:p>
        </w:tc>
        <w:tc>
          <w:tcPr>
            <w:tcW w:w="1665" w:type="dxa"/>
            <w:tcBorders>
              <w:top w:val="nil"/>
              <w:left w:val="nil"/>
              <w:bottom w:val="single" w:sz="6" w:space="0" w:color="auto"/>
              <w:right w:val="nil"/>
            </w:tcBorders>
          </w:tcPr>
          <w:p w14:paraId="6FA40E18" w14:textId="5AD63E39"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0.840</w:t>
            </w:r>
          </w:p>
        </w:tc>
        <w:tc>
          <w:tcPr>
            <w:tcW w:w="1665" w:type="dxa"/>
            <w:tcBorders>
              <w:top w:val="nil"/>
              <w:left w:val="nil"/>
              <w:bottom w:val="single" w:sz="6" w:space="0" w:color="auto"/>
              <w:right w:val="nil"/>
            </w:tcBorders>
          </w:tcPr>
          <w:p w14:paraId="03BDA269" w14:textId="681E09B7" w:rsidR="009566C5" w:rsidRPr="00066AED" w:rsidRDefault="009566C5" w:rsidP="009566C5">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0.841</w:t>
            </w:r>
          </w:p>
        </w:tc>
      </w:tr>
    </w:tbl>
    <w:p w14:paraId="7E0C0C6D" w14:textId="77777777" w:rsidR="00675354" w:rsidRPr="00066AED" w:rsidRDefault="00675354" w:rsidP="00675354">
      <w:pPr>
        <w:tabs>
          <w:tab w:val="left" w:pos="1803"/>
        </w:tabs>
        <w:jc w:val="both"/>
        <w:outlineLvl w:val="0"/>
        <w:rPr>
          <w:rFonts w:ascii="Times New Roman" w:hAnsi="Times New Roman" w:cs="Times New Roman"/>
          <w:sz w:val="20"/>
          <w:szCs w:val="20"/>
        </w:rPr>
      </w:pPr>
      <w:r w:rsidRPr="00066AED">
        <w:rPr>
          <w:rFonts w:ascii="Times New Roman" w:hAnsi="Times New Roman" w:cs="Times New Roman"/>
          <w:sz w:val="20"/>
          <w:szCs w:val="20"/>
        </w:rPr>
        <w:t>Note: Panel-corrected standard errors in parentheses. The dependent variable is the change in executive approval. Coefficients for country and year dummies are not reported.</w:t>
      </w:r>
    </w:p>
    <w:p w14:paraId="2F45B459" w14:textId="77777777" w:rsidR="00675354" w:rsidRPr="00066AED" w:rsidRDefault="00675354" w:rsidP="00675354">
      <w:pPr>
        <w:ind w:firstLine="720"/>
        <w:jc w:val="both"/>
        <w:rPr>
          <w:rFonts w:ascii="Times New Roman" w:hAnsi="Times New Roman" w:cs="Times New Roman"/>
          <w:sz w:val="20"/>
          <w:szCs w:val="20"/>
        </w:rPr>
      </w:pPr>
      <w:r w:rsidRPr="00066AED">
        <w:rPr>
          <w:rFonts w:ascii="Times New Roman" w:hAnsi="Times New Roman" w:cs="Times New Roman"/>
          <w:sz w:val="20"/>
          <w:szCs w:val="20"/>
        </w:rPr>
        <w:t>*** p&lt;0.01, ** p&lt;0.05, * p&lt;0.1</w:t>
      </w:r>
    </w:p>
    <w:p w14:paraId="202492D3" w14:textId="77777777" w:rsidR="00675354" w:rsidRPr="00AF4528" w:rsidRDefault="00675354" w:rsidP="00675354">
      <w:pPr>
        <w:spacing w:line="480" w:lineRule="auto"/>
        <w:jc w:val="both"/>
        <w:outlineLvl w:val="0"/>
        <w:rPr>
          <w:rFonts w:ascii="Times New Roman" w:hAnsi="Times New Roman" w:cs="Times New Roman"/>
        </w:rPr>
      </w:pPr>
    </w:p>
    <w:p w14:paraId="181EC542" w14:textId="77777777" w:rsidR="00675354" w:rsidRDefault="00675354" w:rsidP="001A6E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cs="Times New Roman"/>
        </w:rPr>
      </w:pPr>
    </w:p>
    <w:p w14:paraId="46C0BD7F" w14:textId="77777777" w:rsidR="00675354" w:rsidRDefault="00675354" w:rsidP="001A6E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cs="Times New Roman"/>
        </w:rPr>
      </w:pPr>
    </w:p>
    <w:p w14:paraId="0FD62A4B" w14:textId="77777777" w:rsidR="00675354" w:rsidRDefault="00675354" w:rsidP="001A6E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cs="Times New Roman"/>
        </w:rPr>
      </w:pPr>
    </w:p>
    <w:p w14:paraId="61BA6D19" w14:textId="77777777" w:rsidR="00237FCA" w:rsidRDefault="00237FCA">
      <w:pPr>
        <w:rPr>
          <w:rFonts w:ascii="Times New Roman" w:hAnsi="Times New Roman" w:cs="Times New Roman"/>
        </w:rPr>
      </w:pPr>
      <w:r>
        <w:rPr>
          <w:rFonts w:ascii="Times New Roman" w:hAnsi="Times New Roman" w:cs="Times New Roman"/>
        </w:rPr>
        <w:br w:type="page"/>
      </w:r>
    </w:p>
    <w:p w14:paraId="17559920" w14:textId="1189A9F1" w:rsidR="001A6ED7" w:rsidRPr="00881790" w:rsidRDefault="001A6ED7" w:rsidP="001A6E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hAnsi="Times New Roman" w:cs="Times New Roman"/>
        </w:rPr>
      </w:pPr>
      <w:r w:rsidRPr="00881790">
        <w:rPr>
          <w:rFonts w:ascii="Times New Roman" w:hAnsi="Times New Roman" w:cs="Times New Roman"/>
        </w:rPr>
        <w:lastRenderedPageBreak/>
        <w:t>Table A</w:t>
      </w:r>
      <w:r w:rsidR="00075B7B">
        <w:rPr>
          <w:rFonts w:ascii="Times New Roman" w:hAnsi="Times New Roman" w:cs="Times New Roman"/>
        </w:rPr>
        <w:t>7</w:t>
      </w:r>
      <w:r w:rsidRPr="00881790">
        <w:rPr>
          <w:rFonts w:ascii="Times New Roman" w:hAnsi="Times New Roman" w:cs="Times New Roman"/>
        </w:rPr>
        <w:t>. Robustness Check: Replication of Model 2 (Country-wise Jackknife)</w:t>
      </w:r>
    </w:p>
    <w:tbl>
      <w:tblPr>
        <w:tblStyle w:val="GridTable1Light-Accent11"/>
        <w:tblpPr w:leftFromText="180" w:rightFromText="180" w:vertAnchor="text" w:tblpXSpec="center" w:tblpY="1"/>
        <w:tblOverlap w:val="never"/>
        <w:tblW w:w="9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1859"/>
        <w:gridCol w:w="2594"/>
        <w:gridCol w:w="2594"/>
      </w:tblGrid>
      <w:tr w:rsidR="001A6ED7" w:rsidRPr="00237FCA" w14:paraId="429F11B5" w14:textId="77777777" w:rsidTr="009E0A3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right w:val="single" w:sz="4" w:space="0" w:color="auto"/>
            </w:tcBorders>
          </w:tcPr>
          <w:p w14:paraId="49E016CC" w14:textId="77777777" w:rsidR="001A6ED7" w:rsidRPr="00066AED" w:rsidRDefault="001A6ED7" w:rsidP="0004778F">
            <w:pPr>
              <w:jc w:val="both"/>
              <w:rPr>
                <w:rFonts w:ascii="Times New Roman" w:eastAsia="Times New Roman" w:hAnsi="Times New Roman" w:cs="Times New Roman"/>
                <w:b w:val="0"/>
                <w:bCs w:val="0"/>
                <w:sz w:val="20"/>
                <w:szCs w:val="20"/>
              </w:rPr>
            </w:pPr>
            <w:r w:rsidRPr="00066AED">
              <w:rPr>
                <w:rFonts w:ascii="Times New Roman" w:eastAsia="Times New Roman" w:hAnsi="Times New Roman" w:cs="Times New Roman"/>
                <w:sz w:val="20"/>
                <w:szCs w:val="20"/>
              </w:rPr>
              <w:t>Excluded Country</w:t>
            </w:r>
          </w:p>
          <w:p w14:paraId="34D77676" w14:textId="77777777" w:rsidR="001A6ED7" w:rsidRPr="00066AED" w:rsidRDefault="001A6ED7" w:rsidP="0004778F">
            <w:pPr>
              <w:jc w:val="right"/>
              <w:rPr>
                <w:rFonts w:ascii="Times New Roman" w:eastAsia="Times New Roman" w:hAnsi="Times New Roman" w:cs="Times New Roman"/>
                <w:b w:val="0"/>
                <w:sz w:val="20"/>
                <w:szCs w:val="20"/>
              </w:rPr>
            </w:pPr>
          </w:p>
        </w:tc>
        <w:tc>
          <w:tcPr>
            <w:tcW w:w="0" w:type="dxa"/>
            <w:tcBorders>
              <w:top w:val="single" w:sz="4" w:space="0" w:color="auto"/>
              <w:left w:val="single" w:sz="4" w:space="0" w:color="auto"/>
              <w:bottom w:val="single" w:sz="4" w:space="0" w:color="auto"/>
              <w:right w:val="single" w:sz="4" w:space="0" w:color="auto"/>
            </w:tcBorders>
          </w:tcPr>
          <w:p w14:paraId="48E86B5A" w14:textId="4B27B90E" w:rsidR="001A6ED7" w:rsidRPr="00066AED" w:rsidRDefault="001A6ED7" w:rsidP="0004778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66AED">
              <w:rPr>
                <w:rFonts w:ascii="Times New Roman" w:hAnsi="Times New Roman" w:cs="Times New Roman"/>
                <w:sz w:val="20"/>
                <w:szCs w:val="20"/>
              </w:rPr>
              <w:t>Change in Housing Price</w:t>
            </w:r>
            <w:r w:rsidR="003143F7" w:rsidRPr="00066AED">
              <w:rPr>
                <w:rFonts w:ascii="Times New Roman" w:hAnsi="Times New Roman" w:cs="Times New Roman"/>
                <w:sz w:val="20"/>
                <w:szCs w:val="20"/>
              </w:rPr>
              <w:t>s</w:t>
            </w:r>
          </w:p>
        </w:tc>
        <w:tc>
          <w:tcPr>
            <w:tcW w:w="0" w:type="dxa"/>
            <w:tcBorders>
              <w:top w:val="single" w:sz="4" w:space="0" w:color="auto"/>
              <w:left w:val="single" w:sz="4" w:space="0" w:color="auto"/>
              <w:bottom w:val="single" w:sz="4" w:space="0" w:color="auto"/>
              <w:right w:val="single" w:sz="4" w:space="0" w:color="auto"/>
            </w:tcBorders>
          </w:tcPr>
          <w:p w14:paraId="176B3769" w14:textId="77777777" w:rsidR="001A6ED7" w:rsidRPr="00066AED" w:rsidRDefault="001A6ED7" w:rsidP="0004778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66AED">
              <w:rPr>
                <w:rFonts w:ascii="Times New Roman" w:hAnsi="Times New Roman" w:cs="Times New Roman"/>
                <w:sz w:val="20"/>
                <w:szCs w:val="20"/>
              </w:rPr>
              <w:t>Lagged Partisanship</w:t>
            </w:r>
          </w:p>
        </w:tc>
        <w:tc>
          <w:tcPr>
            <w:tcW w:w="0" w:type="dxa"/>
            <w:tcBorders>
              <w:top w:val="single" w:sz="4" w:space="0" w:color="auto"/>
              <w:left w:val="single" w:sz="4" w:space="0" w:color="auto"/>
              <w:bottom w:val="single" w:sz="4" w:space="0" w:color="auto"/>
            </w:tcBorders>
          </w:tcPr>
          <w:p w14:paraId="07397736" w14:textId="4DF31904" w:rsidR="001A6ED7" w:rsidRPr="00066AED" w:rsidRDefault="001A6ED7" w:rsidP="0004778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66AED">
              <w:rPr>
                <w:rFonts w:ascii="Times New Roman" w:hAnsi="Times New Roman" w:cs="Times New Roman"/>
                <w:sz w:val="20"/>
                <w:szCs w:val="20"/>
              </w:rPr>
              <w:t>Housing Price</w:t>
            </w:r>
            <w:r w:rsidR="003143F7" w:rsidRPr="00066AED">
              <w:rPr>
                <w:rFonts w:ascii="Times New Roman" w:hAnsi="Times New Roman" w:cs="Times New Roman"/>
                <w:sz w:val="20"/>
                <w:szCs w:val="20"/>
              </w:rPr>
              <w:t>s</w:t>
            </w:r>
            <w:r w:rsidRPr="00066AED">
              <w:rPr>
                <w:rFonts w:ascii="Times New Roman" w:hAnsi="Times New Roman" w:cs="Times New Roman"/>
                <w:sz w:val="20"/>
                <w:szCs w:val="20"/>
              </w:rPr>
              <w:t>* Lagged Partisanship</w:t>
            </w:r>
          </w:p>
        </w:tc>
      </w:tr>
      <w:tr w:rsidR="001A6ED7" w:rsidRPr="00237FCA" w14:paraId="6548BBB8"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right w:val="single" w:sz="4" w:space="0" w:color="auto"/>
            </w:tcBorders>
          </w:tcPr>
          <w:p w14:paraId="6B772458"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Model 2</w:t>
            </w:r>
          </w:p>
        </w:tc>
        <w:tc>
          <w:tcPr>
            <w:tcW w:w="0" w:type="dxa"/>
            <w:tcBorders>
              <w:top w:val="single" w:sz="4" w:space="0" w:color="auto"/>
              <w:left w:val="single" w:sz="4" w:space="0" w:color="auto"/>
              <w:right w:val="single" w:sz="4" w:space="0" w:color="auto"/>
            </w:tcBorders>
          </w:tcPr>
          <w:p w14:paraId="54BA2AC5" w14:textId="08288FC3" w:rsidR="001A6ED7" w:rsidRPr="00066AED" w:rsidRDefault="00C96B9D"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w:t>
            </w:r>
            <w:r w:rsidR="00D81A03" w:rsidRPr="00066AED">
              <w:rPr>
                <w:rFonts w:ascii="Times New Roman" w:hAnsi="Times New Roman" w:cs="Times New Roman"/>
                <w:sz w:val="20"/>
                <w:szCs w:val="20"/>
              </w:rPr>
              <w:t>14</w:t>
            </w:r>
          </w:p>
        </w:tc>
        <w:tc>
          <w:tcPr>
            <w:tcW w:w="0" w:type="dxa"/>
            <w:tcBorders>
              <w:top w:val="single" w:sz="4" w:space="0" w:color="auto"/>
              <w:left w:val="single" w:sz="4" w:space="0" w:color="auto"/>
              <w:right w:val="single" w:sz="4" w:space="0" w:color="auto"/>
            </w:tcBorders>
          </w:tcPr>
          <w:p w14:paraId="0507A980" w14:textId="171FDFD8" w:rsidR="001A6ED7" w:rsidRPr="00066AED" w:rsidRDefault="009E200E"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D81A03" w:rsidRPr="00066AED">
              <w:rPr>
                <w:rFonts w:ascii="Times New Roman" w:hAnsi="Times New Roman" w:cs="Times New Roman"/>
                <w:sz w:val="20"/>
                <w:szCs w:val="20"/>
              </w:rPr>
              <w:t>3</w:t>
            </w:r>
          </w:p>
        </w:tc>
        <w:tc>
          <w:tcPr>
            <w:tcW w:w="0" w:type="dxa"/>
            <w:tcBorders>
              <w:top w:val="single" w:sz="4" w:space="0" w:color="auto"/>
              <w:left w:val="single" w:sz="4" w:space="0" w:color="auto"/>
            </w:tcBorders>
          </w:tcPr>
          <w:p w14:paraId="11FE567D" w14:textId="3CDB1731" w:rsidR="001A6ED7" w:rsidRPr="00066AED" w:rsidRDefault="009E200E"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D81A03" w:rsidRPr="00066AED">
              <w:rPr>
                <w:rFonts w:ascii="Times New Roman" w:hAnsi="Times New Roman" w:cs="Times New Roman"/>
                <w:sz w:val="20"/>
                <w:szCs w:val="20"/>
              </w:rPr>
              <w:t>4</w:t>
            </w:r>
            <w:r w:rsidRPr="00066AED">
              <w:rPr>
                <w:rFonts w:ascii="Times New Roman" w:hAnsi="Times New Roman" w:cs="Times New Roman"/>
                <w:sz w:val="20"/>
                <w:szCs w:val="20"/>
              </w:rPr>
              <w:t>**</w:t>
            </w:r>
          </w:p>
        </w:tc>
      </w:tr>
      <w:tr w:rsidR="001A6ED7" w:rsidRPr="00237FCA" w14:paraId="24FC76A2"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32567888"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3A5AC875" w14:textId="10F0CC8A" w:rsidR="001A6ED7" w:rsidRPr="00066AED" w:rsidRDefault="00C96B9D"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(0.101</w:t>
            </w:r>
            <w:r w:rsidR="001A6ED7"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47C8FC2E" w14:textId="56013137" w:rsidR="001A6ED7" w:rsidRPr="00066AED" w:rsidRDefault="009E200E"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(0.003</w:t>
            </w:r>
            <w:r w:rsidR="001A6ED7" w:rsidRPr="00066AED">
              <w:rPr>
                <w:rFonts w:ascii="Times New Roman" w:hAnsi="Times New Roman" w:cs="Times New Roman"/>
                <w:sz w:val="20"/>
                <w:szCs w:val="20"/>
              </w:rPr>
              <w:t>)</w:t>
            </w:r>
          </w:p>
        </w:tc>
        <w:tc>
          <w:tcPr>
            <w:tcW w:w="0" w:type="dxa"/>
            <w:tcBorders>
              <w:left w:val="single" w:sz="4" w:space="0" w:color="auto"/>
            </w:tcBorders>
          </w:tcPr>
          <w:p w14:paraId="047F5C16"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(0.002)</w:t>
            </w:r>
          </w:p>
        </w:tc>
      </w:tr>
      <w:tr w:rsidR="001A6ED7" w:rsidRPr="00237FCA" w14:paraId="210F6408" w14:textId="77777777" w:rsidTr="009E0A33">
        <w:trPr>
          <w:trHeight w:val="263"/>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45FF900" w14:textId="77777777" w:rsidR="001A6ED7" w:rsidRPr="00066AED" w:rsidRDefault="001A6ED7" w:rsidP="0004778F">
            <w:pPr>
              <w:tabs>
                <w:tab w:val="left" w:pos="262"/>
                <w:tab w:val="center" w:pos="1028"/>
              </w:tabs>
              <w:jc w:val="both"/>
              <w:rPr>
                <w:rFonts w:ascii="Times New Roman" w:hAnsi="Times New Roman" w:cs="Times New Roman"/>
                <w:b w:val="0"/>
                <w:sz w:val="20"/>
                <w:szCs w:val="20"/>
              </w:rPr>
            </w:pPr>
            <w:r w:rsidRPr="00066AED">
              <w:rPr>
                <w:rFonts w:ascii="Times New Roman" w:hAnsi="Times New Roman" w:cs="Times New Roman"/>
                <w:sz w:val="20"/>
                <w:szCs w:val="20"/>
              </w:rPr>
              <w:t>Australia</w:t>
            </w:r>
          </w:p>
        </w:tc>
        <w:tc>
          <w:tcPr>
            <w:tcW w:w="0" w:type="dxa"/>
            <w:tcBorders>
              <w:left w:val="single" w:sz="4" w:space="0" w:color="auto"/>
              <w:right w:val="single" w:sz="4" w:space="0" w:color="auto"/>
            </w:tcBorders>
          </w:tcPr>
          <w:p w14:paraId="70E027CC" w14:textId="3C1595B5" w:rsidR="001A6ED7" w:rsidRPr="00066AED" w:rsidRDefault="00D86D4A"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-0.04</w:t>
            </w:r>
            <w:r w:rsidR="004E2630" w:rsidRPr="00066AED">
              <w:rPr>
                <w:rFonts w:ascii="Times New Roman" w:hAnsi="Times New Roman" w:cs="Times New Roman"/>
                <w:sz w:val="20"/>
                <w:szCs w:val="20"/>
              </w:rPr>
              <w:t>5</w:t>
            </w:r>
          </w:p>
        </w:tc>
        <w:tc>
          <w:tcPr>
            <w:tcW w:w="0" w:type="dxa"/>
            <w:tcBorders>
              <w:left w:val="single" w:sz="4" w:space="0" w:color="auto"/>
              <w:right w:val="single" w:sz="4" w:space="0" w:color="auto"/>
            </w:tcBorders>
          </w:tcPr>
          <w:p w14:paraId="6263C328" w14:textId="231D119B"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w:t>
            </w:r>
            <w:r w:rsidR="00D86D4A" w:rsidRPr="00066AED">
              <w:rPr>
                <w:rFonts w:ascii="Times New Roman" w:hAnsi="Times New Roman" w:cs="Times New Roman"/>
                <w:sz w:val="20"/>
                <w:szCs w:val="20"/>
              </w:rPr>
              <w:t>00</w:t>
            </w:r>
            <w:r w:rsidR="009E0A33" w:rsidRPr="00066AED">
              <w:rPr>
                <w:rFonts w:ascii="Times New Roman" w:hAnsi="Times New Roman" w:cs="Times New Roman"/>
                <w:sz w:val="20"/>
                <w:szCs w:val="20"/>
              </w:rPr>
              <w:t>3</w:t>
            </w:r>
          </w:p>
        </w:tc>
        <w:tc>
          <w:tcPr>
            <w:tcW w:w="0" w:type="dxa"/>
            <w:tcBorders>
              <w:left w:val="single" w:sz="4" w:space="0" w:color="auto"/>
            </w:tcBorders>
          </w:tcPr>
          <w:p w14:paraId="2842ADB9" w14:textId="2D391A69"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r w:rsidR="00D86D4A" w:rsidRPr="00066AED">
              <w:rPr>
                <w:rFonts w:ascii="Times New Roman" w:hAnsi="Times New Roman" w:cs="Times New Roman"/>
                <w:sz w:val="20"/>
                <w:szCs w:val="20"/>
              </w:rPr>
              <w:t>**</w:t>
            </w:r>
          </w:p>
        </w:tc>
      </w:tr>
      <w:tr w:rsidR="001A6ED7" w:rsidRPr="00237FCA" w14:paraId="0568B500" w14:textId="77777777" w:rsidTr="009E0A33">
        <w:trPr>
          <w:trHeight w:val="254"/>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667D47DE" w14:textId="77777777" w:rsidR="001A6ED7" w:rsidRPr="00066AED" w:rsidRDefault="001A6ED7" w:rsidP="0004778F">
            <w:pPr>
              <w:tabs>
                <w:tab w:val="left" w:pos="262"/>
                <w:tab w:val="center" w:pos="1028"/>
              </w:tabs>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6F3AFBFE" w14:textId="1CD2C250"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w:t>
            </w:r>
            <w:r w:rsidR="00D86D4A" w:rsidRPr="00066AED">
              <w:rPr>
                <w:rFonts w:ascii="Times New Roman" w:hAnsi="Times New Roman" w:cs="Times New Roman"/>
                <w:sz w:val="20"/>
                <w:szCs w:val="20"/>
              </w:rPr>
              <w:t>104</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44E23223" w14:textId="02B70358"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(0.00)</w:t>
            </w:r>
          </w:p>
        </w:tc>
        <w:tc>
          <w:tcPr>
            <w:tcW w:w="0" w:type="dxa"/>
            <w:tcBorders>
              <w:left w:val="single" w:sz="4" w:space="0" w:color="auto"/>
            </w:tcBorders>
          </w:tcPr>
          <w:p w14:paraId="34AA5417"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1A6ED7" w:rsidRPr="00237FCA" w14:paraId="63448C41"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1CF46EC9"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Austria</w:t>
            </w:r>
          </w:p>
        </w:tc>
        <w:tc>
          <w:tcPr>
            <w:tcW w:w="0" w:type="dxa"/>
            <w:tcBorders>
              <w:left w:val="single" w:sz="4" w:space="0" w:color="auto"/>
              <w:right w:val="single" w:sz="4" w:space="0" w:color="auto"/>
            </w:tcBorders>
          </w:tcPr>
          <w:p w14:paraId="684AC7D2" w14:textId="4207E83D" w:rsidR="001A6ED7"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w:t>
            </w:r>
            <w:r w:rsidR="001A6ED7" w:rsidRPr="00066AED">
              <w:rPr>
                <w:rFonts w:ascii="Times New Roman" w:hAnsi="Times New Roman" w:cs="Times New Roman"/>
                <w:sz w:val="20"/>
                <w:szCs w:val="20"/>
              </w:rPr>
              <w:t>0.</w:t>
            </w:r>
            <w:r w:rsidRPr="00066AED">
              <w:rPr>
                <w:rFonts w:ascii="Times New Roman" w:hAnsi="Times New Roman" w:cs="Times New Roman"/>
                <w:sz w:val="20"/>
                <w:szCs w:val="20"/>
              </w:rPr>
              <w:t>00</w:t>
            </w:r>
            <w:r w:rsidR="009E0A33" w:rsidRPr="00066AED">
              <w:rPr>
                <w:rFonts w:ascii="Times New Roman" w:hAnsi="Times New Roman" w:cs="Times New Roman"/>
                <w:sz w:val="20"/>
                <w:szCs w:val="20"/>
              </w:rPr>
              <w:t>3</w:t>
            </w:r>
          </w:p>
        </w:tc>
        <w:tc>
          <w:tcPr>
            <w:tcW w:w="0" w:type="dxa"/>
            <w:tcBorders>
              <w:left w:val="single" w:sz="4" w:space="0" w:color="auto"/>
              <w:right w:val="single" w:sz="4" w:space="0" w:color="auto"/>
            </w:tcBorders>
          </w:tcPr>
          <w:p w14:paraId="17E0A2FA" w14:textId="44653884"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3</w:t>
            </w:r>
          </w:p>
        </w:tc>
        <w:tc>
          <w:tcPr>
            <w:tcW w:w="0" w:type="dxa"/>
            <w:tcBorders>
              <w:left w:val="single" w:sz="4" w:space="0" w:color="auto"/>
            </w:tcBorders>
          </w:tcPr>
          <w:p w14:paraId="1FD90293" w14:textId="7A35EDF3"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r w:rsidR="00AB1540" w:rsidRPr="00066AED">
              <w:rPr>
                <w:rFonts w:ascii="Times New Roman" w:hAnsi="Times New Roman" w:cs="Times New Roman"/>
                <w:sz w:val="20"/>
                <w:szCs w:val="20"/>
              </w:rPr>
              <w:t>**</w:t>
            </w:r>
          </w:p>
        </w:tc>
      </w:tr>
      <w:tr w:rsidR="001A6ED7" w:rsidRPr="00237FCA" w14:paraId="5820F01D" w14:textId="77777777" w:rsidTr="009E0A33">
        <w:trPr>
          <w:trHeight w:val="303"/>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57C5850F"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4F8E7C6C" w14:textId="6E8BF028"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109</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28480B42" w14:textId="09891A95"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Pr="00066AED">
              <w:rPr>
                <w:rFonts w:ascii="Times New Roman" w:hAnsi="Times New Roman" w:cs="Times New Roman"/>
                <w:sz w:val="20"/>
                <w:szCs w:val="20"/>
              </w:rPr>
              <w:t>)</w:t>
            </w:r>
          </w:p>
        </w:tc>
        <w:tc>
          <w:tcPr>
            <w:tcW w:w="0" w:type="dxa"/>
            <w:tcBorders>
              <w:left w:val="single" w:sz="4" w:space="0" w:color="auto"/>
            </w:tcBorders>
          </w:tcPr>
          <w:p w14:paraId="6EE4BC83"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1A6ED7" w:rsidRPr="00237FCA" w14:paraId="22896F13"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2A87290"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Canada</w:t>
            </w:r>
          </w:p>
        </w:tc>
        <w:tc>
          <w:tcPr>
            <w:tcW w:w="0" w:type="dxa"/>
            <w:tcBorders>
              <w:left w:val="single" w:sz="4" w:space="0" w:color="auto"/>
              <w:right w:val="single" w:sz="4" w:space="0" w:color="auto"/>
            </w:tcBorders>
          </w:tcPr>
          <w:p w14:paraId="133FB29E" w14:textId="445785A3"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.034</w:t>
            </w:r>
          </w:p>
        </w:tc>
        <w:tc>
          <w:tcPr>
            <w:tcW w:w="0" w:type="dxa"/>
            <w:tcBorders>
              <w:left w:val="single" w:sz="4" w:space="0" w:color="auto"/>
              <w:right w:val="single" w:sz="4" w:space="0" w:color="auto"/>
            </w:tcBorders>
          </w:tcPr>
          <w:p w14:paraId="0DB402A3" w14:textId="01F686DB"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p>
        </w:tc>
        <w:tc>
          <w:tcPr>
            <w:tcW w:w="0" w:type="dxa"/>
            <w:tcBorders>
              <w:left w:val="single" w:sz="4" w:space="0" w:color="auto"/>
            </w:tcBorders>
          </w:tcPr>
          <w:p w14:paraId="4DD5EA46" w14:textId="1E229221"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009E0A33" w:rsidRPr="00066AED">
              <w:rPr>
                <w:rFonts w:ascii="Times New Roman" w:hAnsi="Times New Roman" w:cs="Times New Roman"/>
                <w:sz w:val="20"/>
                <w:szCs w:val="20"/>
              </w:rPr>
              <w:t>*</w:t>
            </w:r>
          </w:p>
        </w:tc>
      </w:tr>
      <w:tr w:rsidR="001A6ED7" w:rsidRPr="00237FCA" w14:paraId="323653A9"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D76F81C"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2818F33C" w14:textId="69A03189"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(0.1</w:t>
            </w:r>
            <w:r w:rsidR="00AB1540" w:rsidRPr="00066AED">
              <w:rPr>
                <w:rFonts w:ascii="Times New Roman" w:hAnsi="Times New Roman" w:cs="Times New Roman"/>
                <w:sz w:val="20"/>
                <w:szCs w:val="20"/>
              </w:rPr>
              <w:t>0</w:t>
            </w:r>
            <w:r w:rsidR="009E0A33" w:rsidRPr="00066AED">
              <w:rPr>
                <w:rFonts w:ascii="Times New Roman" w:hAnsi="Times New Roman" w:cs="Times New Roman"/>
                <w:sz w:val="20"/>
                <w:szCs w:val="20"/>
              </w:rPr>
              <w:t>4</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60380CF4" w14:textId="462AB84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4</w:t>
            </w:r>
            <w:r w:rsidRPr="00066AED">
              <w:rPr>
                <w:rFonts w:ascii="Times New Roman" w:hAnsi="Times New Roman" w:cs="Times New Roman"/>
                <w:sz w:val="20"/>
                <w:szCs w:val="20"/>
              </w:rPr>
              <w:t>)</w:t>
            </w:r>
          </w:p>
        </w:tc>
        <w:tc>
          <w:tcPr>
            <w:tcW w:w="0" w:type="dxa"/>
            <w:tcBorders>
              <w:left w:val="single" w:sz="4" w:space="0" w:color="auto"/>
            </w:tcBorders>
          </w:tcPr>
          <w:p w14:paraId="6155C368"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1A6ED7" w:rsidRPr="00237FCA" w14:paraId="08F54292"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6A2FF0F7" w14:textId="77777777" w:rsidR="001A6ED7" w:rsidRPr="00066AED" w:rsidRDefault="001A6ED7" w:rsidP="0004778F">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Denmark</w:t>
            </w:r>
          </w:p>
        </w:tc>
        <w:tc>
          <w:tcPr>
            <w:tcW w:w="0" w:type="dxa"/>
            <w:tcBorders>
              <w:left w:val="single" w:sz="4" w:space="0" w:color="auto"/>
              <w:right w:val="single" w:sz="4" w:space="0" w:color="auto"/>
            </w:tcBorders>
          </w:tcPr>
          <w:p w14:paraId="4C3C265F" w14:textId="41993488"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.0</w:t>
            </w:r>
            <w:r w:rsidR="009E0A33" w:rsidRPr="00066AED">
              <w:rPr>
                <w:rFonts w:ascii="Times New Roman" w:hAnsi="Times New Roman" w:cs="Times New Roman"/>
                <w:sz w:val="20"/>
                <w:szCs w:val="20"/>
              </w:rPr>
              <w:t>34</w:t>
            </w:r>
          </w:p>
        </w:tc>
        <w:tc>
          <w:tcPr>
            <w:tcW w:w="0" w:type="dxa"/>
            <w:tcBorders>
              <w:left w:val="single" w:sz="4" w:space="0" w:color="auto"/>
              <w:right w:val="single" w:sz="4" w:space="0" w:color="auto"/>
            </w:tcBorders>
          </w:tcPr>
          <w:p w14:paraId="3A98E0E8" w14:textId="2D811522"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2</w:t>
            </w:r>
          </w:p>
        </w:tc>
        <w:tc>
          <w:tcPr>
            <w:tcW w:w="0" w:type="dxa"/>
            <w:tcBorders>
              <w:left w:val="single" w:sz="4" w:space="0" w:color="auto"/>
            </w:tcBorders>
          </w:tcPr>
          <w:p w14:paraId="15F8E852" w14:textId="4C147704"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r w:rsidR="00AB1540" w:rsidRPr="00066AED">
              <w:rPr>
                <w:rFonts w:ascii="Times New Roman" w:hAnsi="Times New Roman" w:cs="Times New Roman"/>
                <w:sz w:val="20"/>
                <w:szCs w:val="20"/>
              </w:rPr>
              <w:t>**</w:t>
            </w:r>
          </w:p>
        </w:tc>
      </w:tr>
      <w:tr w:rsidR="001A6ED7" w:rsidRPr="00237FCA" w14:paraId="71219C66"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44079808" w14:textId="77777777" w:rsidR="001A6ED7" w:rsidRPr="00066AED" w:rsidRDefault="001A6ED7" w:rsidP="0004778F">
            <w:pPr>
              <w:jc w:val="both"/>
              <w:rPr>
                <w:rFonts w:ascii="Times New Roman" w:eastAsia="Times New Roman" w:hAnsi="Times New Roman" w:cs="Times New Roman"/>
                <w:b w:val="0"/>
                <w:sz w:val="20"/>
                <w:szCs w:val="20"/>
              </w:rPr>
            </w:pPr>
          </w:p>
        </w:tc>
        <w:tc>
          <w:tcPr>
            <w:tcW w:w="0" w:type="dxa"/>
            <w:tcBorders>
              <w:left w:val="single" w:sz="4" w:space="0" w:color="auto"/>
              <w:right w:val="single" w:sz="4" w:space="0" w:color="auto"/>
            </w:tcBorders>
          </w:tcPr>
          <w:p w14:paraId="72603F33" w14:textId="2410A8AF"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103</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71656EA0" w14:textId="2E24150C"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Pr="00066AED">
              <w:rPr>
                <w:rFonts w:ascii="Times New Roman" w:hAnsi="Times New Roman" w:cs="Times New Roman"/>
                <w:sz w:val="20"/>
                <w:szCs w:val="20"/>
              </w:rPr>
              <w:t>)</w:t>
            </w:r>
          </w:p>
        </w:tc>
        <w:tc>
          <w:tcPr>
            <w:tcW w:w="0" w:type="dxa"/>
            <w:tcBorders>
              <w:left w:val="single" w:sz="4" w:space="0" w:color="auto"/>
            </w:tcBorders>
          </w:tcPr>
          <w:p w14:paraId="5B51EDEE"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9E200E" w:rsidRPr="00237FCA" w14:paraId="0E1EFB7D"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125433C5" w14:textId="1C3DC901" w:rsidR="009E200E" w:rsidRPr="00066AED" w:rsidRDefault="009E200E" w:rsidP="0004778F">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France</w:t>
            </w:r>
          </w:p>
        </w:tc>
        <w:tc>
          <w:tcPr>
            <w:tcW w:w="0" w:type="dxa"/>
            <w:tcBorders>
              <w:left w:val="single" w:sz="4" w:space="0" w:color="auto"/>
              <w:right w:val="single" w:sz="4" w:space="0" w:color="auto"/>
            </w:tcBorders>
          </w:tcPr>
          <w:p w14:paraId="4352B70D" w14:textId="4826C119"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w:t>
            </w:r>
            <w:r w:rsidR="009E0A33" w:rsidRPr="00066AED">
              <w:rPr>
                <w:rFonts w:ascii="Times New Roman" w:hAnsi="Times New Roman" w:cs="Times New Roman"/>
                <w:sz w:val="20"/>
                <w:szCs w:val="20"/>
              </w:rPr>
              <w:t>06</w:t>
            </w:r>
          </w:p>
        </w:tc>
        <w:tc>
          <w:tcPr>
            <w:tcW w:w="0" w:type="dxa"/>
            <w:tcBorders>
              <w:left w:val="single" w:sz="4" w:space="0" w:color="auto"/>
              <w:right w:val="single" w:sz="4" w:space="0" w:color="auto"/>
            </w:tcBorders>
          </w:tcPr>
          <w:p w14:paraId="57454730" w14:textId="2ADF9752"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2</w:t>
            </w:r>
          </w:p>
        </w:tc>
        <w:tc>
          <w:tcPr>
            <w:tcW w:w="0" w:type="dxa"/>
            <w:tcBorders>
              <w:left w:val="single" w:sz="4" w:space="0" w:color="auto"/>
            </w:tcBorders>
          </w:tcPr>
          <w:p w14:paraId="17C8D1A2" w14:textId="5EBCDDF5"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r w:rsidRPr="00066AED">
              <w:rPr>
                <w:rFonts w:ascii="Times New Roman" w:hAnsi="Times New Roman" w:cs="Times New Roman"/>
                <w:sz w:val="20"/>
                <w:szCs w:val="20"/>
              </w:rPr>
              <w:t>**</w:t>
            </w:r>
          </w:p>
        </w:tc>
      </w:tr>
      <w:tr w:rsidR="009E200E" w:rsidRPr="00237FCA" w14:paraId="44661B9A"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55A29066" w14:textId="77777777" w:rsidR="009E200E" w:rsidRPr="00066AED" w:rsidRDefault="009E200E" w:rsidP="0004778F">
            <w:pPr>
              <w:jc w:val="both"/>
              <w:rPr>
                <w:rFonts w:ascii="Times New Roman" w:eastAsia="Times New Roman" w:hAnsi="Times New Roman" w:cs="Times New Roman"/>
                <w:b w:val="0"/>
                <w:sz w:val="20"/>
                <w:szCs w:val="20"/>
              </w:rPr>
            </w:pPr>
          </w:p>
        </w:tc>
        <w:tc>
          <w:tcPr>
            <w:tcW w:w="0" w:type="dxa"/>
            <w:tcBorders>
              <w:left w:val="single" w:sz="4" w:space="0" w:color="auto"/>
              <w:right w:val="single" w:sz="4" w:space="0" w:color="auto"/>
            </w:tcBorders>
          </w:tcPr>
          <w:p w14:paraId="588A766A" w14:textId="377CAB60"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(0.102)</w:t>
            </w:r>
          </w:p>
        </w:tc>
        <w:tc>
          <w:tcPr>
            <w:tcW w:w="0" w:type="dxa"/>
            <w:tcBorders>
              <w:left w:val="single" w:sz="4" w:space="0" w:color="auto"/>
              <w:right w:val="single" w:sz="4" w:space="0" w:color="auto"/>
            </w:tcBorders>
          </w:tcPr>
          <w:p w14:paraId="52EDA6C9" w14:textId="2DCE9BE6"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(0.003)</w:t>
            </w:r>
          </w:p>
        </w:tc>
        <w:tc>
          <w:tcPr>
            <w:tcW w:w="0" w:type="dxa"/>
            <w:tcBorders>
              <w:left w:val="single" w:sz="4" w:space="0" w:color="auto"/>
            </w:tcBorders>
          </w:tcPr>
          <w:p w14:paraId="0224448A" w14:textId="21924710"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(0.002)</w:t>
            </w:r>
          </w:p>
        </w:tc>
      </w:tr>
      <w:tr w:rsidR="001A6ED7" w:rsidRPr="00237FCA" w14:paraId="62229ED1"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3179E633" w14:textId="77777777" w:rsidR="001A6ED7" w:rsidRPr="00066AED" w:rsidRDefault="001A6ED7" w:rsidP="0004778F">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Germany</w:t>
            </w:r>
          </w:p>
        </w:tc>
        <w:tc>
          <w:tcPr>
            <w:tcW w:w="0" w:type="dxa"/>
            <w:tcBorders>
              <w:left w:val="single" w:sz="4" w:space="0" w:color="auto"/>
              <w:right w:val="single" w:sz="4" w:space="0" w:color="auto"/>
            </w:tcBorders>
          </w:tcPr>
          <w:p w14:paraId="2C80F0CB" w14:textId="0E9BF08D" w:rsidR="001A6ED7"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w:t>
            </w:r>
            <w:r w:rsidR="001A6ED7" w:rsidRPr="00066AED">
              <w:rPr>
                <w:rFonts w:ascii="Times New Roman" w:hAnsi="Times New Roman" w:cs="Times New Roman"/>
                <w:sz w:val="20"/>
                <w:szCs w:val="20"/>
              </w:rPr>
              <w:t>0.</w:t>
            </w:r>
            <w:r w:rsidRPr="00066AED">
              <w:rPr>
                <w:rFonts w:ascii="Times New Roman" w:hAnsi="Times New Roman" w:cs="Times New Roman"/>
                <w:sz w:val="20"/>
                <w:szCs w:val="20"/>
              </w:rPr>
              <w:t>0</w:t>
            </w:r>
            <w:r w:rsidR="009E0A33" w:rsidRPr="00066AED">
              <w:rPr>
                <w:rFonts w:ascii="Times New Roman" w:hAnsi="Times New Roman" w:cs="Times New Roman"/>
                <w:sz w:val="20"/>
                <w:szCs w:val="20"/>
              </w:rPr>
              <w:t>47</w:t>
            </w:r>
          </w:p>
        </w:tc>
        <w:tc>
          <w:tcPr>
            <w:tcW w:w="0" w:type="dxa"/>
            <w:tcBorders>
              <w:left w:val="single" w:sz="4" w:space="0" w:color="auto"/>
              <w:right w:val="single" w:sz="4" w:space="0" w:color="auto"/>
            </w:tcBorders>
          </w:tcPr>
          <w:p w14:paraId="69A27369" w14:textId="2386645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2</w:t>
            </w:r>
          </w:p>
        </w:tc>
        <w:tc>
          <w:tcPr>
            <w:tcW w:w="0" w:type="dxa"/>
            <w:tcBorders>
              <w:left w:val="single" w:sz="4" w:space="0" w:color="auto"/>
            </w:tcBorders>
          </w:tcPr>
          <w:p w14:paraId="183270EB" w14:textId="75C42A41"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r w:rsidR="00AB1540" w:rsidRPr="00066AED">
              <w:rPr>
                <w:rFonts w:ascii="Times New Roman" w:hAnsi="Times New Roman" w:cs="Times New Roman"/>
                <w:sz w:val="20"/>
                <w:szCs w:val="20"/>
              </w:rPr>
              <w:t>**</w:t>
            </w:r>
          </w:p>
        </w:tc>
      </w:tr>
      <w:tr w:rsidR="001A6ED7" w:rsidRPr="00237FCA" w14:paraId="76C685F0"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6533A1A6" w14:textId="77777777" w:rsidR="001A6ED7" w:rsidRPr="00066AED" w:rsidRDefault="001A6ED7" w:rsidP="0004778F">
            <w:pPr>
              <w:jc w:val="both"/>
              <w:rPr>
                <w:rFonts w:ascii="Times New Roman" w:eastAsia="Times New Roman" w:hAnsi="Times New Roman" w:cs="Times New Roman"/>
                <w:b w:val="0"/>
                <w:sz w:val="20"/>
                <w:szCs w:val="20"/>
              </w:rPr>
            </w:pPr>
          </w:p>
        </w:tc>
        <w:tc>
          <w:tcPr>
            <w:tcW w:w="0" w:type="dxa"/>
            <w:tcBorders>
              <w:left w:val="single" w:sz="4" w:space="0" w:color="auto"/>
              <w:right w:val="single" w:sz="4" w:space="0" w:color="auto"/>
            </w:tcBorders>
          </w:tcPr>
          <w:p w14:paraId="08CD4276" w14:textId="5BCE0878"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108</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457B6496" w14:textId="0A27B8A4"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Pr="00066AED">
              <w:rPr>
                <w:rFonts w:ascii="Times New Roman" w:hAnsi="Times New Roman" w:cs="Times New Roman"/>
                <w:sz w:val="20"/>
                <w:szCs w:val="20"/>
              </w:rPr>
              <w:t>)</w:t>
            </w:r>
          </w:p>
        </w:tc>
        <w:tc>
          <w:tcPr>
            <w:tcW w:w="0" w:type="dxa"/>
            <w:tcBorders>
              <w:left w:val="single" w:sz="4" w:space="0" w:color="auto"/>
            </w:tcBorders>
          </w:tcPr>
          <w:p w14:paraId="29CE9F6B"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1A6ED7" w:rsidRPr="00237FCA" w14:paraId="29E2D693"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390D3FA0" w14:textId="17ED102B" w:rsidR="001A6ED7" w:rsidRPr="00066AED" w:rsidRDefault="009E200E" w:rsidP="0004778F">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Greece</w:t>
            </w:r>
          </w:p>
        </w:tc>
        <w:tc>
          <w:tcPr>
            <w:tcW w:w="0" w:type="dxa"/>
            <w:tcBorders>
              <w:left w:val="single" w:sz="4" w:space="0" w:color="auto"/>
              <w:right w:val="single" w:sz="4" w:space="0" w:color="auto"/>
            </w:tcBorders>
          </w:tcPr>
          <w:p w14:paraId="4C4EA548" w14:textId="0195F8DA"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0</w:t>
            </w:r>
            <w:r w:rsidR="009E0A33" w:rsidRPr="00066AED">
              <w:rPr>
                <w:rFonts w:ascii="Times New Roman" w:hAnsi="Times New Roman" w:cs="Times New Roman"/>
                <w:sz w:val="20"/>
                <w:szCs w:val="20"/>
              </w:rPr>
              <w:t>31</w:t>
            </w:r>
          </w:p>
        </w:tc>
        <w:tc>
          <w:tcPr>
            <w:tcW w:w="0" w:type="dxa"/>
            <w:tcBorders>
              <w:left w:val="single" w:sz="4" w:space="0" w:color="auto"/>
              <w:right w:val="single" w:sz="4" w:space="0" w:color="auto"/>
            </w:tcBorders>
          </w:tcPr>
          <w:p w14:paraId="002791ED" w14:textId="34D7FCE2"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2</w:t>
            </w:r>
          </w:p>
        </w:tc>
        <w:tc>
          <w:tcPr>
            <w:tcW w:w="0" w:type="dxa"/>
            <w:tcBorders>
              <w:left w:val="single" w:sz="4" w:space="0" w:color="auto"/>
            </w:tcBorders>
          </w:tcPr>
          <w:p w14:paraId="0915F19D" w14:textId="4A251EC1"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p>
        </w:tc>
      </w:tr>
      <w:tr w:rsidR="001A6ED7" w:rsidRPr="00237FCA" w14:paraId="72C7FA43"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7E4E92A4" w14:textId="77777777" w:rsidR="001A6ED7" w:rsidRPr="00066AED" w:rsidRDefault="001A6ED7" w:rsidP="0004778F">
            <w:pPr>
              <w:jc w:val="both"/>
              <w:rPr>
                <w:rFonts w:ascii="Times New Roman" w:eastAsia="Times New Roman" w:hAnsi="Times New Roman" w:cs="Times New Roman"/>
                <w:b w:val="0"/>
                <w:sz w:val="20"/>
                <w:szCs w:val="20"/>
              </w:rPr>
            </w:pPr>
          </w:p>
        </w:tc>
        <w:tc>
          <w:tcPr>
            <w:tcW w:w="0" w:type="dxa"/>
            <w:tcBorders>
              <w:left w:val="single" w:sz="4" w:space="0" w:color="auto"/>
              <w:right w:val="single" w:sz="4" w:space="0" w:color="auto"/>
            </w:tcBorders>
          </w:tcPr>
          <w:p w14:paraId="275C98F3" w14:textId="0D19AE34"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097</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26646BC9" w14:textId="2D3CBD6F"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Pr="00066AED">
              <w:rPr>
                <w:rFonts w:ascii="Times New Roman" w:hAnsi="Times New Roman" w:cs="Times New Roman"/>
                <w:sz w:val="20"/>
                <w:szCs w:val="20"/>
              </w:rPr>
              <w:t>)</w:t>
            </w:r>
          </w:p>
        </w:tc>
        <w:tc>
          <w:tcPr>
            <w:tcW w:w="0" w:type="dxa"/>
            <w:tcBorders>
              <w:left w:val="single" w:sz="4" w:space="0" w:color="auto"/>
            </w:tcBorders>
          </w:tcPr>
          <w:p w14:paraId="7587B8C3"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1A6ED7" w:rsidRPr="00237FCA" w14:paraId="6C55EE3D"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7CD8CC0E"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Iceland</w:t>
            </w:r>
          </w:p>
        </w:tc>
        <w:tc>
          <w:tcPr>
            <w:tcW w:w="0" w:type="dxa"/>
            <w:tcBorders>
              <w:left w:val="single" w:sz="4" w:space="0" w:color="auto"/>
              <w:right w:val="single" w:sz="4" w:space="0" w:color="auto"/>
            </w:tcBorders>
          </w:tcPr>
          <w:p w14:paraId="24192EB2" w14:textId="5D0D3F25" w:rsidR="001A6ED7"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-0.05</w:t>
            </w:r>
            <w:r w:rsidR="009E0A33" w:rsidRPr="00066AED">
              <w:rPr>
                <w:rFonts w:ascii="Times New Roman" w:hAnsi="Times New Roman" w:cs="Times New Roman"/>
                <w:sz w:val="20"/>
                <w:szCs w:val="20"/>
              </w:rPr>
              <w:t>1</w:t>
            </w:r>
          </w:p>
        </w:tc>
        <w:tc>
          <w:tcPr>
            <w:tcW w:w="0" w:type="dxa"/>
            <w:tcBorders>
              <w:left w:val="single" w:sz="4" w:space="0" w:color="auto"/>
              <w:right w:val="single" w:sz="4" w:space="0" w:color="auto"/>
            </w:tcBorders>
          </w:tcPr>
          <w:p w14:paraId="75213502" w14:textId="603C4E7F"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3</w:t>
            </w:r>
          </w:p>
        </w:tc>
        <w:tc>
          <w:tcPr>
            <w:tcW w:w="0" w:type="dxa"/>
            <w:tcBorders>
              <w:left w:val="single" w:sz="4" w:space="0" w:color="auto"/>
            </w:tcBorders>
          </w:tcPr>
          <w:p w14:paraId="15FB7F78" w14:textId="049C5919"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r w:rsidR="00AB1540" w:rsidRPr="00066AED">
              <w:rPr>
                <w:rFonts w:ascii="Times New Roman" w:hAnsi="Times New Roman" w:cs="Times New Roman"/>
                <w:sz w:val="20"/>
                <w:szCs w:val="20"/>
              </w:rPr>
              <w:t>**</w:t>
            </w:r>
          </w:p>
        </w:tc>
      </w:tr>
      <w:tr w:rsidR="001A6ED7" w:rsidRPr="00237FCA" w14:paraId="661B8CE5"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37A19D96"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4E274E0C" w14:textId="02FCB6D1"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104</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54E9F1EF" w14:textId="33FE2C95"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Pr="00066AED">
              <w:rPr>
                <w:rFonts w:ascii="Times New Roman" w:hAnsi="Times New Roman" w:cs="Times New Roman"/>
                <w:sz w:val="20"/>
                <w:szCs w:val="20"/>
              </w:rPr>
              <w:t>)</w:t>
            </w:r>
          </w:p>
        </w:tc>
        <w:tc>
          <w:tcPr>
            <w:tcW w:w="0" w:type="dxa"/>
            <w:tcBorders>
              <w:left w:val="single" w:sz="4" w:space="0" w:color="auto"/>
            </w:tcBorders>
          </w:tcPr>
          <w:p w14:paraId="2DF333EB"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9E200E" w:rsidRPr="00237FCA" w14:paraId="1598B11E"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23573A10" w14:textId="691C0605" w:rsidR="009E200E" w:rsidRPr="00066AED" w:rsidRDefault="009E200E"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Ireland</w:t>
            </w:r>
          </w:p>
        </w:tc>
        <w:tc>
          <w:tcPr>
            <w:tcW w:w="0" w:type="dxa"/>
            <w:tcBorders>
              <w:left w:val="single" w:sz="4" w:space="0" w:color="auto"/>
              <w:right w:val="single" w:sz="4" w:space="0" w:color="auto"/>
            </w:tcBorders>
          </w:tcPr>
          <w:p w14:paraId="645B4DAE" w14:textId="7D12CA54"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9</w:t>
            </w:r>
          </w:p>
        </w:tc>
        <w:tc>
          <w:tcPr>
            <w:tcW w:w="0" w:type="dxa"/>
            <w:tcBorders>
              <w:left w:val="single" w:sz="4" w:space="0" w:color="auto"/>
              <w:right w:val="single" w:sz="4" w:space="0" w:color="auto"/>
            </w:tcBorders>
          </w:tcPr>
          <w:p w14:paraId="1DBFEC32" w14:textId="54E8E5D6"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p>
        </w:tc>
        <w:tc>
          <w:tcPr>
            <w:tcW w:w="0" w:type="dxa"/>
            <w:tcBorders>
              <w:left w:val="single" w:sz="4" w:space="0" w:color="auto"/>
            </w:tcBorders>
          </w:tcPr>
          <w:p w14:paraId="66D507CA" w14:textId="05C61D2F"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3*</w:t>
            </w:r>
          </w:p>
        </w:tc>
      </w:tr>
      <w:tr w:rsidR="009E200E" w:rsidRPr="00237FCA" w14:paraId="2931732B"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1DCF927C" w14:textId="77777777" w:rsidR="009E200E" w:rsidRPr="00066AED" w:rsidRDefault="009E200E"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3F335692" w14:textId="1C5A50C5"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(0.10</w:t>
            </w:r>
            <w:r w:rsidR="009E0A33" w:rsidRPr="00066AED">
              <w:rPr>
                <w:rFonts w:ascii="Times New Roman" w:hAnsi="Times New Roman" w:cs="Times New Roman"/>
                <w:sz w:val="20"/>
                <w:szCs w:val="20"/>
              </w:rPr>
              <w:t>6</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2F8CE95F" w14:textId="4FD94DFD"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w:t>
            </w:r>
            <w:r w:rsidR="009E0A33" w:rsidRPr="00066AED">
              <w:rPr>
                <w:rFonts w:ascii="Times New Roman" w:hAnsi="Times New Roman" w:cs="Times New Roman"/>
                <w:sz w:val="20"/>
                <w:szCs w:val="20"/>
              </w:rPr>
              <w:t>003</w:t>
            </w:r>
            <w:r w:rsidRPr="00066AED">
              <w:rPr>
                <w:rFonts w:ascii="Times New Roman" w:hAnsi="Times New Roman" w:cs="Times New Roman"/>
                <w:sz w:val="20"/>
                <w:szCs w:val="20"/>
              </w:rPr>
              <w:t>)</w:t>
            </w:r>
          </w:p>
        </w:tc>
        <w:tc>
          <w:tcPr>
            <w:tcW w:w="0" w:type="dxa"/>
            <w:tcBorders>
              <w:left w:val="single" w:sz="4" w:space="0" w:color="auto"/>
            </w:tcBorders>
          </w:tcPr>
          <w:p w14:paraId="4BE19C2E" w14:textId="64BE48BD"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(0.002)</w:t>
            </w:r>
          </w:p>
        </w:tc>
      </w:tr>
      <w:tr w:rsidR="001A6ED7" w:rsidRPr="00237FCA" w14:paraId="1F14F012"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49F914D1"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Italy</w:t>
            </w:r>
          </w:p>
        </w:tc>
        <w:tc>
          <w:tcPr>
            <w:tcW w:w="0" w:type="dxa"/>
            <w:tcBorders>
              <w:left w:val="single" w:sz="4" w:space="0" w:color="auto"/>
              <w:right w:val="single" w:sz="4" w:space="0" w:color="auto"/>
            </w:tcBorders>
          </w:tcPr>
          <w:p w14:paraId="73A077C8" w14:textId="5E91B422"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05</w:t>
            </w:r>
            <w:r w:rsidR="009E0A33" w:rsidRPr="00066AED">
              <w:rPr>
                <w:rFonts w:ascii="Times New Roman" w:hAnsi="Times New Roman" w:cs="Times New Roman"/>
                <w:sz w:val="20"/>
                <w:szCs w:val="20"/>
              </w:rPr>
              <w:t>1</w:t>
            </w:r>
          </w:p>
        </w:tc>
        <w:tc>
          <w:tcPr>
            <w:tcW w:w="0" w:type="dxa"/>
            <w:tcBorders>
              <w:left w:val="single" w:sz="4" w:space="0" w:color="auto"/>
              <w:right w:val="single" w:sz="4" w:space="0" w:color="auto"/>
            </w:tcBorders>
          </w:tcPr>
          <w:p w14:paraId="6E201609" w14:textId="16B8524C"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w:t>
            </w:r>
            <w:r w:rsidR="00AB1540" w:rsidRPr="00066AED">
              <w:rPr>
                <w:rFonts w:ascii="Times New Roman" w:hAnsi="Times New Roman" w:cs="Times New Roman"/>
                <w:sz w:val="20"/>
                <w:szCs w:val="20"/>
              </w:rPr>
              <w:t>0</w:t>
            </w:r>
            <w:r w:rsidR="009E0A33" w:rsidRPr="00066AED">
              <w:rPr>
                <w:rFonts w:ascii="Times New Roman" w:hAnsi="Times New Roman" w:cs="Times New Roman"/>
                <w:sz w:val="20"/>
                <w:szCs w:val="20"/>
              </w:rPr>
              <w:t>3</w:t>
            </w:r>
          </w:p>
        </w:tc>
        <w:tc>
          <w:tcPr>
            <w:tcW w:w="0" w:type="dxa"/>
            <w:tcBorders>
              <w:left w:val="single" w:sz="4" w:space="0" w:color="auto"/>
            </w:tcBorders>
          </w:tcPr>
          <w:p w14:paraId="5FFA4424" w14:textId="3E28C4E6"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p>
        </w:tc>
      </w:tr>
      <w:tr w:rsidR="001A6ED7" w:rsidRPr="00237FCA" w14:paraId="0F6ABA45" w14:textId="77777777" w:rsidTr="009E0A33">
        <w:trPr>
          <w:trHeight w:val="263"/>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14AB7F6"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2A800E8B" w14:textId="3D16774F"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(0.1</w:t>
            </w:r>
            <w:r w:rsidR="00AB1540" w:rsidRPr="00066AED">
              <w:rPr>
                <w:rFonts w:ascii="Times New Roman" w:hAnsi="Times New Roman" w:cs="Times New Roman"/>
                <w:sz w:val="20"/>
                <w:szCs w:val="20"/>
              </w:rPr>
              <w:t>02</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0DBAAA7D" w14:textId="21EBDDAE"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003</w:t>
            </w:r>
            <w:r w:rsidRPr="00066AED">
              <w:rPr>
                <w:rFonts w:ascii="Times New Roman" w:hAnsi="Times New Roman" w:cs="Times New Roman"/>
                <w:sz w:val="20"/>
                <w:szCs w:val="20"/>
              </w:rPr>
              <w:t>)</w:t>
            </w:r>
          </w:p>
        </w:tc>
        <w:tc>
          <w:tcPr>
            <w:tcW w:w="0" w:type="dxa"/>
            <w:tcBorders>
              <w:left w:val="single" w:sz="4" w:space="0" w:color="auto"/>
            </w:tcBorders>
          </w:tcPr>
          <w:p w14:paraId="4D2B4108" w14:textId="70A416BA"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2</w:t>
            </w:r>
            <w:r w:rsidRPr="00066AED">
              <w:rPr>
                <w:rFonts w:ascii="Times New Roman" w:hAnsi="Times New Roman" w:cs="Times New Roman"/>
                <w:sz w:val="20"/>
                <w:szCs w:val="20"/>
              </w:rPr>
              <w:t>)</w:t>
            </w:r>
          </w:p>
        </w:tc>
      </w:tr>
      <w:tr w:rsidR="001A6ED7" w:rsidRPr="00237FCA" w14:paraId="2F599404"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C78A982"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Japan</w:t>
            </w:r>
          </w:p>
        </w:tc>
        <w:tc>
          <w:tcPr>
            <w:tcW w:w="0" w:type="dxa"/>
            <w:tcBorders>
              <w:left w:val="single" w:sz="4" w:space="0" w:color="auto"/>
              <w:right w:val="single" w:sz="4" w:space="0" w:color="auto"/>
            </w:tcBorders>
          </w:tcPr>
          <w:p w14:paraId="0C0B9BCC" w14:textId="3839EE33"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w:t>
            </w:r>
            <w:r w:rsidR="00AB1540" w:rsidRPr="00066AED">
              <w:rPr>
                <w:rFonts w:ascii="Times New Roman" w:hAnsi="Times New Roman" w:cs="Times New Roman"/>
                <w:sz w:val="20"/>
                <w:szCs w:val="20"/>
              </w:rPr>
              <w:t>0</w:t>
            </w:r>
            <w:r w:rsidR="009E0A33" w:rsidRPr="00066AED">
              <w:rPr>
                <w:rFonts w:ascii="Times New Roman" w:hAnsi="Times New Roman" w:cs="Times New Roman"/>
                <w:sz w:val="20"/>
                <w:szCs w:val="20"/>
              </w:rPr>
              <w:t>40</w:t>
            </w:r>
          </w:p>
        </w:tc>
        <w:tc>
          <w:tcPr>
            <w:tcW w:w="0" w:type="dxa"/>
            <w:tcBorders>
              <w:left w:val="single" w:sz="4" w:space="0" w:color="auto"/>
              <w:right w:val="single" w:sz="4" w:space="0" w:color="auto"/>
            </w:tcBorders>
          </w:tcPr>
          <w:p w14:paraId="3464A419" w14:textId="2173E409"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p>
        </w:tc>
        <w:tc>
          <w:tcPr>
            <w:tcW w:w="0" w:type="dxa"/>
            <w:tcBorders>
              <w:left w:val="single" w:sz="4" w:space="0" w:color="auto"/>
            </w:tcBorders>
          </w:tcPr>
          <w:p w14:paraId="13F81566" w14:textId="562867B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009E0A33" w:rsidRPr="00066AED">
              <w:rPr>
                <w:rFonts w:ascii="Times New Roman" w:hAnsi="Times New Roman" w:cs="Times New Roman"/>
                <w:sz w:val="20"/>
                <w:szCs w:val="20"/>
              </w:rPr>
              <w:t>*</w:t>
            </w:r>
          </w:p>
        </w:tc>
      </w:tr>
      <w:tr w:rsidR="001A6ED7" w:rsidRPr="00237FCA" w14:paraId="32B77ACB"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1A902C81"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28081C8B" w14:textId="4FFE459D"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(0.1</w:t>
            </w:r>
            <w:r w:rsidR="00AB1540" w:rsidRPr="00066AED">
              <w:rPr>
                <w:rFonts w:ascii="Times New Roman" w:hAnsi="Times New Roman" w:cs="Times New Roman"/>
                <w:sz w:val="20"/>
                <w:szCs w:val="20"/>
              </w:rPr>
              <w:t>00</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5A3BC581" w14:textId="68C1831B"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Pr="00066AED">
              <w:rPr>
                <w:rFonts w:ascii="Times New Roman" w:hAnsi="Times New Roman" w:cs="Times New Roman"/>
                <w:sz w:val="20"/>
                <w:szCs w:val="20"/>
              </w:rPr>
              <w:t>)</w:t>
            </w:r>
          </w:p>
        </w:tc>
        <w:tc>
          <w:tcPr>
            <w:tcW w:w="0" w:type="dxa"/>
            <w:tcBorders>
              <w:left w:val="single" w:sz="4" w:space="0" w:color="auto"/>
            </w:tcBorders>
          </w:tcPr>
          <w:p w14:paraId="4214CADE"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9E200E" w:rsidRPr="00237FCA" w14:paraId="58852C5B"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5F4D5B06" w14:textId="20C14C34" w:rsidR="009E200E" w:rsidRPr="00066AED" w:rsidRDefault="009E200E"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Portugal</w:t>
            </w:r>
          </w:p>
        </w:tc>
        <w:tc>
          <w:tcPr>
            <w:tcW w:w="0" w:type="dxa"/>
            <w:tcBorders>
              <w:left w:val="single" w:sz="4" w:space="0" w:color="auto"/>
              <w:right w:val="single" w:sz="4" w:space="0" w:color="auto"/>
            </w:tcBorders>
          </w:tcPr>
          <w:p w14:paraId="35A9EBB8" w14:textId="75FFE803"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w:t>
            </w:r>
            <w:r w:rsidR="009E0A33" w:rsidRPr="00066AED">
              <w:rPr>
                <w:rFonts w:ascii="Times New Roman" w:hAnsi="Times New Roman" w:cs="Times New Roman"/>
                <w:sz w:val="20"/>
                <w:szCs w:val="20"/>
              </w:rPr>
              <w:t>65</w:t>
            </w:r>
          </w:p>
        </w:tc>
        <w:tc>
          <w:tcPr>
            <w:tcW w:w="0" w:type="dxa"/>
            <w:tcBorders>
              <w:left w:val="single" w:sz="4" w:space="0" w:color="auto"/>
              <w:right w:val="single" w:sz="4" w:space="0" w:color="auto"/>
            </w:tcBorders>
          </w:tcPr>
          <w:p w14:paraId="52C4B2F5" w14:textId="7574A483"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3</w:t>
            </w:r>
          </w:p>
        </w:tc>
        <w:tc>
          <w:tcPr>
            <w:tcW w:w="0" w:type="dxa"/>
            <w:tcBorders>
              <w:left w:val="single" w:sz="4" w:space="0" w:color="auto"/>
            </w:tcBorders>
          </w:tcPr>
          <w:p w14:paraId="5F1234EC" w14:textId="3C59E379"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0.003*</w:t>
            </w:r>
            <w:r w:rsidR="009E0A33" w:rsidRPr="00066AED">
              <w:rPr>
                <w:rFonts w:ascii="Times New Roman" w:hAnsi="Times New Roman" w:cs="Times New Roman"/>
                <w:sz w:val="20"/>
                <w:szCs w:val="20"/>
              </w:rPr>
              <w:t>*</w:t>
            </w:r>
          </w:p>
        </w:tc>
      </w:tr>
      <w:tr w:rsidR="009E200E" w:rsidRPr="00237FCA" w14:paraId="7B3AFB22"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8038B1C" w14:textId="77777777" w:rsidR="009E200E" w:rsidRPr="00066AED" w:rsidRDefault="009E200E"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0AFC61CE" w14:textId="525EC0CC"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(0.104)</w:t>
            </w:r>
          </w:p>
        </w:tc>
        <w:tc>
          <w:tcPr>
            <w:tcW w:w="0" w:type="dxa"/>
            <w:tcBorders>
              <w:left w:val="single" w:sz="4" w:space="0" w:color="auto"/>
              <w:right w:val="single" w:sz="4" w:space="0" w:color="auto"/>
            </w:tcBorders>
          </w:tcPr>
          <w:p w14:paraId="0F40CAE5" w14:textId="4E0BE348"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(0.003)</w:t>
            </w:r>
          </w:p>
        </w:tc>
        <w:tc>
          <w:tcPr>
            <w:tcW w:w="0" w:type="dxa"/>
            <w:tcBorders>
              <w:left w:val="single" w:sz="4" w:space="0" w:color="auto"/>
            </w:tcBorders>
          </w:tcPr>
          <w:p w14:paraId="43B4695D" w14:textId="61CD4473" w:rsidR="009E200E"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(0.002)</w:t>
            </w:r>
          </w:p>
        </w:tc>
      </w:tr>
      <w:tr w:rsidR="001A6ED7" w:rsidRPr="00237FCA" w14:paraId="2733D7EA"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43EE96E9"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Spain</w:t>
            </w:r>
          </w:p>
        </w:tc>
        <w:tc>
          <w:tcPr>
            <w:tcW w:w="0" w:type="dxa"/>
            <w:tcBorders>
              <w:left w:val="single" w:sz="4" w:space="0" w:color="auto"/>
              <w:right w:val="single" w:sz="4" w:space="0" w:color="auto"/>
            </w:tcBorders>
          </w:tcPr>
          <w:p w14:paraId="33204854" w14:textId="16D82550" w:rsidR="001A6ED7" w:rsidRPr="00066AED" w:rsidRDefault="00AB1540"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w:t>
            </w:r>
            <w:r w:rsidR="001A6ED7" w:rsidRPr="00066AED">
              <w:rPr>
                <w:rFonts w:ascii="Times New Roman" w:hAnsi="Times New Roman" w:cs="Times New Roman"/>
                <w:sz w:val="20"/>
                <w:szCs w:val="20"/>
              </w:rPr>
              <w:t>0.</w:t>
            </w:r>
            <w:r w:rsidRPr="00066AED">
              <w:rPr>
                <w:rFonts w:ascii="Times New Roman" w:hAnsi="Times New Roman" w:cs="Times New Roman"/>
                <w:sz w:val="20"/>
                <w:szCs w:val="20"/>
              </w:rPr>
              <w:t>0</w:t>
            </w:r>
            <w:r w:rsidR="009E0A33" w:rsidRPr="00066AED">
              <w:rPr>
                <w:rFonts w:ascii="Times New Roman" w:hAnsi="Times New Roman" w:cs="Times New Roman"/>
                <w:sz w:val="20"/>
                <w:szCs w:val="20"/>
              </w:rPr>
              <w:t>14</w:t>
            </w:r>
          </w:p>
        </w:tc>
        <w:tc>
          <w:tcPr>
            <w:tcW w:w="0" w:type="dxa"/>
            <w:tcBorders>
              <w:left w:val="single" w:sz="4" w:space="0" w:color="auto"/>
              <w:right w:val="single" w:sz="4" w:space="0" w:color="auto"/>
            </w:tcBorders>
          </w:tcPr>
          <w:p w14:paraId="788396A1" w14:textId="7D1C1AF1"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3</w:t>
            </w:r>
          </w:p>
        </w:tc>
        <w:tc>
          <w:tcPr>
            <w:tcW w:w="0" w:type="dxa"/>
            <w:tcBorders>
              <w:left w:val="single" w:sz="4" w:space="0" w:color="auto"/>
            </w:tcBorders>
          </w:tcPr>
          <w:p w14:paraId="6B368FB4" w14:textId="5141CAA5"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4**</w:t>
            </w:r>
          </w:p>
        </w:tc>
      </w:tr>
      <w:tr w:rsidR="001A6ED7" w:rsidRPr="00237FCA" w14:paraId="29DE52EB" w14:textId="77777777" w:rsidTr="009E0A33">
        <w:trPr>
          <w:trHeight w:val="272"/>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AEEF8AA"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0CC63E45" w14:textId="64080118"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(0.1</w:t>
            </w:r>
            <w:r w:rsidR="00AB1540" w:rsidRPr="00066AED">
              <w:rPr>
                <w:rFonts w:ascii="Times New Roman" w:hAnsi="Times New Roman" w:cs="Times New Roman"/>
                <w:sz w:val="20"/>
                <w:szCs w:val="20"/>
              </w:rPr>
              <w:t>21</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2C4F8C7F" w14:textId="221ED7CD"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w:t>
            </w:r>
            <w:r w:rsidR="00AB1540" w:rsidRPr="00066AED">
              <w:rPr>
                <w:rFonts w:ascii="Times New Roman" w:hAnsi="Times New Roman" w:cs="Times New Roman"/>
                <w:sz w:val="20"/>
                <w:szCs w:val="20"/>
              </w:rPr>
              <w:t>3</w:t>
            </w:r>
            <w:r w:rsidRPr="00066AED">
              <w:rPr>
                <w:rFonts w:ascii="Times New Roman" w:hAnsi="Times New Roman" w:cs="Times New Roman"/>
                <w:sz w:val="20"/>
                <w:szCs w:val="20"/>
              </w:rPr>
              <w:t>)</w:t>
            </w:r>
          </w:p>
        </w:tc>
        <w:tc>
          <w:tcPr>
            <w:tcW w:w="0" w:type="dxa"/>
            <w:tcBorders>
              <w:left w:val="single" w:sz="4" w:space="0" w:color="auto"/>
            </w:tcBorders>
          </w:tcPr>
          <w:p w14:paraId="02CDBD28"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1A6ED7" w:rsidRPr="00237FCA" w14:paraId="31C7A236"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511FBB5E" w14:textId="77777777" w:rsidR="001A6ED7" w:rsidRPr="00066AED" w:rsidRDefault="001A6ED7" w:rsidP="0004778F">
            <w:pPr>
              <w:jc w:val="both"/>
              <w:rPr>
                <w:rFonts w:ascii="Times New Roman" w:hAnsi="Times New Roman" w:cs="Times New Roman"/>
                <w:b w:val="0"/>
                <w:sz w:val="20"/>
                <w:szCs w:val="20"/>
              </w:rPr>
            </w:pPr>
            <w:r w:rsidRPr="00066AED">
              <w:rPr>
                <w:rFonts w:ascii="Times New Roman" w:hAnsi="Times New Roman" w:cs="Times New Roman"/>
                <w:sz w:val="20"/>
                <w:szCs w:val="20"/>
              </w:rPr>
              <w:t>United Kingdom</w:t>
            </w:r>
          </w:p>
        </w:tc>
        <w:tc>
          <w:tcPr>
            <w:tcW w:w="0" w:type="dxa"/>
            <w:tcBorders>
              <w:left w:val="single" w:sz="4" w:space="0" w:color="auto"/>
              <w:right w:val="single" w:sz="4" w:space="0" w:color="auto"/>
            </w:tcBorders>
          </w:tcPr>
          <w:p w14:paraId="4963E641" w14:textId="3A428830"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w:t>
            </w:r>
            <w:r w:rsidR="00881790" w:rsidRPr="00066AED">
              <w:rPr>
                <w:rFonts w:ascii="Times New Roman" w:hAnsi="Times New Roman" w:cs="Times New Roman"/>
                <w:sz w:val="20"/>
                <w:szCs w:val="20"/>
              </w:rPr>
              <w:t>0</w:t>
            </w:r>
            <w:r w:rsidR="009E0A33" w:rsidRPr="00066AED">
              <w:rPr>
                <w:rFonts w:ascii="Times New Roman" w:hAnsi="Times New Roman" w:cs="Times New Roman"/>
                <w:sz w:val="20"/>
                <w:szCs w:val="20"/>
              </w:rPr>
              <w:t>33</w:t>
            </w:r>
          </w:p>
        </w:tc>
        <w:tc>
          <w:tcPr>
            <w:tcW w:w="0" w:type="dxa"/>
            <w:tcBorders>
              <w:left w:val="single" w:sz="4" w:space="0" w:color="auto"/>
              <w:right w:val="single" w:sz="4" w:space="0" w:color="auto"/>
            </w:tcBorders>
          </w:tcPr>
          <w:p w14:paraId="1885350A" w14:textId="3C75E132"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2</w:t>
            </w:r>
          </w:p>
        </w:tc>
        <w:tc>
          <w:tcPr>
            <w:tcW w:w="0" w:type="dxa"/>
            <w:tcBorders>
              <w:left w:val="single" w:sz="4" w:space="0" w:color="auto"/>
            </w:tcBorders>
          </w:tcPr>
          <w:p w14:paraId="495089EA" w14:textId="03A0FE00"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hAnsi="Times New Roman" w:cs="Times New Roman"/>
                <w:sz w:val="20"/>
                <w:szCs w:val="20"/>
              </w:rPr>
              <w:t>0.00</w:t>
            </w:r>
            <w:r w:rsidR="00881790" w:rsidRPr="00066AED">
              <w:rPr>
                <w:rFonts w:ascii="Times New Roman" w:hAnsi="Times New Roman" w:cs="Times New Roman"/>
                <w:sz w:val="20"/>
                <w:szCs w:val="20"/>
              </w:rPr>
              <w:t>3*</w:t>
            </w:r>
            <w:r w:rsidR="009E0A33" w:rsidRPr="00066AED">
              <w:rPr>
                <w:rFonts w:ascii="Times New Roman" w:hAnsi="Times New Roman" w:cs="Times New Roman"/>
                <w:sz w:val="20"/>
                <w:szCs w:val="20"/>
              </w:rPr>
              <w:t>*</w:t>
            </w:r>
          </w:p>
        </w:tc>
      </w:tr>
      <w:tr w:rsidR="001A6ED7" w:rsidRPr="00237FCA" w14:paraId="3E278BED"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52A6C10A" w14:textId="77777777" w:rsidR="001A6ED7" w:rsidRPr="00066AED" w:rsidRDefault="001A6ED7" w:rsidP="0004778F">
            <w:pPr>
              <w:jc w:val="both"/>
              <w:rPr>
                <w:rFonts w:ascii="Times New Roman" w:hAnsi="Times New Roman" w:cs="Times New Roman"/>
                <w:b w:val="0"/>
                <w:sz w:val="20"/>
                <w:szCs w:val="20"/>
              </w:rPr>
            </w:pPr>
          </w:p>
        </w:tc>
        <w:tc>
          <w:tcPr>
            <w:tcW w:w="0" w:type="dxa"/>
            <w:tcBorders>
              <w:left w:val="single" w:sz="4" w:space="0" w:color="auto"/>
              <w:right w:val="single" w:sz="4" w:space="0" w:color="auto"/>
            </w:tcBorders>
          </w:tcPr>
          <w:p w14:paraId="62488B26" w14:textId="35AF0E34"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66AED">
              <w:rPr>
                <w:rFonts w:ascii="Times New Roman" w:hAnsi="Times New Roman" w:cs="Times New Roman"/>
                <w:sz w:val="20"/>
                <w:szCs w:val="20"/>
              </w:rPr>
              <w:t>(0.1</w:t>
            </w:r>
            <w:r w:rsidR="00881790" w:rsidRPr="00066AED">
              <w:rPr>
                <w:rFonts w:ascii="Times New Roman" w:hAnsi="Times New Roman" w:cs="Times New Roman"/>
                <w:sz w:val="20"/>
                <w:szCs w:val="20"/>
              </w:rPr>
              <w:t>08</w:t>
            </w:r>
            <w:r w:rsidRPr="00066AED">
              <w:rPr>
                <w:rFonts w:ascii="Times New Roman" w:hAnsi="Times New Roman" w:cs="Times New Roman"/>
                <w:sz w:val="20"/>
                <w:szCs w:val="20"/>
              </w:rPr>
              <w:t>)</w:t>
            </w:r>
          </w:p>
        </w:tc>
        <w:tc>
          <w:tcPr>
            <w:tcW w:w="0" w:type="dxa"/>
            <w:tcBorders>
              <w:left w:val="single" w:sz="4" w:space="0" w:color="auto"/>
              <w:right w:val="single" w:sz="4" w:space="0" w:color="auto"/>
            </w:tcBorders>
          </w:tcPr>
          <w:p w14:paraId="140F2DF0" w14:textId="17C0A2AE"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w:t>
            </w:r>
            <w:r w:rsidR="00881790" w:rsidRPr="00066AED">
              <w:rPr>
                <w:rFonts w:ascii="Times New Roman" w:hAnsi="Times New Roman" w:cs="Times New Roman"/>
                <w:sz w:val="20"/>
                <w:szCs w:val="20"/>
              </w:rPr>
              <w:t>004</w:t>
            </w:r>
            <w:r w:rsidRPr="00066AED">
              <w:rPr>
                <w:rFonts w:ascii="Times New Roman" w:hAnsi="Times New Roman" w:cs="Times New Roman"/>
                <w:sz w:val="20"/>
                <w:szCs w:val="20"/>
              </w:rPr>
              <w:t>)</w:t>
            </w:r>
          </w:p>
        </w:tc>
        <w:tc>
          <w:tcPr>
            <w:tcW w:w="0" w:type="dxa"/>
            <w:tcBorders>
              <w:left w:val="single" w:sz="4" w:space="0" w:color="auto"/>
            </w:tcBorders>
          </w:tcPr>
          <w:p w14:paraId="256210B4" w14:textId="77777777" w:rsidR="001A6ED7" w:rsidRPr="00066AED" w:rsidRDefault="001A6ED7" w:rsidP="0004778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ko-KR"/>
              </w:rPr>
            </w:pPr>
            <w:r w:rsidRPr="00066AED">
              <w:rPr>
                <w:rFonts w:ascii="Times New Roman" w:hAnsi="Times New Roman" w:cs="Times New Roman"/>
                <w:sz w:val="20"/>
                <w:szCs w:val="20"/>
              </w:rPr>
              <w:t>(0.002)</w:t>
            </w:r>
          </w:p>
        </w:tc>
      </w:tr>
      <w:tr w:rsidR="00881790" w:rsidRPr="00237FCA" w14:paraId="7CCC1EB8" w14:textId="77777777" w:rsidTr="009E0A33">
        <w:trPr>
          <w:trHeight w:val="266"/>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tcPr>
          <w:p w14:paraId="0E2FE854" w14:textId="77777777" w:rsidR="00881790" w:rsidRPr="00066AED" w:rsidRDefault="00881790" w:rsidP="00881790">
            <w:pPr>
              <w:jc w:val="both"/>
              <w:rPr>
                <w:rFonts w:ascii="Times New Roman" w:hAnsi="Times New Roman" w:cs="Times New Roman"/>
                <w:b w:val="0"/>
                <w:sz w:val="20"/>
                <w:szCs w:val="20"/>
              </w:rPr>
            </w:pPr>
            <w:r w:rsidRPr="00066AED">
              <w:rPr>
                <w:rFonts w:ascii="Times New Roman" w:hAnsi="Times New Roman" w:cs="Times New Roman"/>
                <w:sz w:val="20"/>
                <w:szCs w:val="20"/>
              </w:rPr>
              <w:t>United States</w:t>
            </w:r>
          </w:p>
        </w:tc>
        <w:tc>
          <w:tcPr>
            <w:tcW w:w="0" w:type="dxa"/>
            <w:tcBorders>
              <w:left w:val="single" w:sz="4" w:space="0" w:color="auto"/>
              <w:right w:val="single" w:sz="4" w:space="0" w:color="auto"/>
            </w:tcBorders>
          </w:tcPr>
          <w:p w14:paraId="5EF0A133" w14:textId="114D01AD" w:rsidR="00881790" w:rsidRPr="00066AED" w:rsidRDefault="00881790" w:rsidP="00881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w:t>
            </w:r>
            <w:r w:rsidR="009E0A33" w:rsidRPr="00066AED">
              <w:rPr>
                <w:rFonts w:ascii="Times New Roman" w:hAnsi="Times New Roman" w:cs="Times New Roman"/>
                <w:sz w:val="20"/>
                <w:szCs w:val="20"/>
              </w:rPr>
              <w:t>14</w:t>
            </w:r>
          </w:p>
        </w:tc>
        <w:tc>
          <w:tcPr>
            <w:tcW w:w="0" w:type="dxa"/>
            <w:tcBorders>
              <w:left w:val="single" w:sz="4" w:space="0" w:color="auto"/>
              <w:right w:val="single" w:sz="4" w:space="0" w:color="auto"/>
            </w:tcBorders>
          </w:tcPr>
          <w:p w14:paraId="506514B1" w14:textId="5245FA67" w:rsidR="00881790" w:rsidRPr="00066AED" w:rsidRDefault="00881790" w:rsidP="00881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3</w:t>
            </w:r>
          </w:p>
        </w:tc>
        <w:tc>
          <w:tcPr>
            <w:tcW w:w="0" w:type="dxa"/>
            <w:tcBorders>
              <w:left w:val="single" w:sz="4" w:space="0" w:color="auto"/>
            </w:tcBorders>
          </w:tcPr>
          <w:p w14:paraId="50D7AB1C" w14:textId="61A40FDE" w:rsidR="00881790" w:rsidRPr="00066AED" w:rsidRDefault="00881790" w:rsidP="00881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w:t>
            </w:r>
            <w:r w:rsidR="009E0A33" w:rsidRPr="00066AED">
              <w:rPr>
                <w:rFonts w:ascii="Times New Roman" w:hAnsi="Times New Roman" w:cs="Times New Roman"/>
                <w:sz w:val="20"/>
                <w:szCs w:val="20"/>
              </w:rPr>
              <w:t>4</w:t>
            </w:r>
            <w:r w:rsidRPr="00066AED">
              <w:rPr>
                <w:rFonts w:ascii="Times New Roman" w:hAnsi="Times New Roman" w:cs="Times New Roman"/>
                <w:sz w:val="20"/>
                <w:szCs w:val="20"/>
              </w:rPr>
              <w:t>**</w:t>
            </w:r>
          </w:p>
        </w:tc>
      </w:tr>
      <w:tr w:rsidR="00881790" w:rsidRPr="00237FCA" w14:paraId="7A15BE87" w14:textId="77777777" w:rsidTr="009E0A33">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right w:val="single" w:sz="4" w:space="0" w:color="auto"/>
            </w:tcBorders>
          </w:tcPr>
          <w:p w14:paraId="3DC378F9" w14:textId="77777777" w:rsidR="00881790" w:rsidRPr="00066AED" w:rsidRDefault="00881790" w:rsidP="00881790">
            <w:pPr>
              <w:jc w:val="both"/>
              <w:rPr>
                <w:rFonts w:ascii="Times New Roman" w:hAnsi="Times New Roman" w:cs="Times New Roman"/>
                <w:b w:val="0"/>
                <w:sz w:val="20"/>
                <w:szCs w:val="20"/>
              </w:rPr>
            </w:pPr>
          </w:p>
        </w:tc>
        <w:tc>
          <w:tcPr>
            <w:tcW w:w="0" w:type="dxa"/>
            <w:tcBorders>
              <w:left w:val="single" w:sz="4" w:space="0" w:color="auto"/>
              <w:bottom w:val="single" w:sz="4" w:space="0" w:color="auto"/>
              <w:right w:val="single" w:sz="4" w:space="0" w:color="auto"/>
            </w:tcBorders>
          </w:tcPr>
          <w:p w14:paraId="0F04B350" w14:textId="7CFFF0FD" w:rsidR="00881790" w:rsidRPr="00066AED" w:rsidRDefault="00881790" w:rsidP="00881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(0.101)</w:t>
            </w:r>
          </w:p>
        </w:tc>
        <w:tc>
          <w:tcPr>
            <w:tcW w:w="0" w:type="dxa"/>
            <w:tcBorders>
              <w:left w:val="single" w:sz="4" w:space="0" w:color="auto"/>
              <w:bottom w:val="single" w:sz="4" w:space="0" w:color="auto"/>
              <w:right w:val="single" w:sz="4" w:space="0" w:color="auto"/>
            </w:tcBorders>
          </w:tcPr>
          <w:p w14:paraId="425FC926" w14:textId="01CD2308" w:rsidR="00881790" w:rsidRPr="00066AED" w:rsidRDefault="00881790" w:rsidP="00881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(0.003)</w:t>
            </w:r>
          </w:p>
        </w:tc>
        <w:tc>
          <w:tcPr>
            <w:tcW w:w="0" w:type="dxa"/>
            <w:tcBorders>
              <w:left w:val="single" w:sz="4" w:space="0" w:color="auto"/>
              <w:bottom w:val="single" w:sz="4" w:space="0" w:color="auto"/>
            </w:tcBorders>
          </w:tcPr>
          <w:p w14:paraId="6FB47C69" w14:textId="35C5ACF8" w:rsidR="00881790" w:rsidRPr="00066AED" w:rsidRDefault="00881790" w:rsidP="0088179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(0.002)</w:t>
            </w:r>
          </w:p>
        </w:tc>
      </w:tr>
    </w:tbl>
    <w:p w14:paraId="2F3B40F2" w14:textId="2536689F" w:rsidR="001A6ED7" w:rsidRPr="00066AED" w:rsidRDefault="001A6ED7" w:rsidP="001A6ED7">
      <w:pPr>
        <w:widowControl w:val="0"/>
        <w:autoSpaceDE w:val="0"/>
        <w:autoSpaceDN w:val="0"/>
        <w:adjustRightInd w:val="0"/>
        <w:jc w:val="both"/>
        <w:rPr>
          <w:rFonts w:ascii="Times New Roman" w:hAnsi="Times New Roman" w:cs="Times New Roman"/>
          <w:sz w:val="20"/>
          <w:szCs w:val="20"/>
        </w:rPr>
      </w:pPr>
      <w:r w:rsidRPr="00066AED">
        <w:rPr>
          <w:rFonts w:ascii="Times New Roman" w:hAnsi="Times New Roman" w:cs="Times New Roman"/>
          <w:sz w:val="20"/>
          <w:szCs w:val="20"/>
        </w:rPr>
        <w:t>Note: Panel</w:t>
      </w:r>
      <w:r w:rsidR="003143F7" w:rsidRPr="00066AED">
        <w:rPr>
          <w:rFonts w:ascii="Times New Roman" w:hAnsi="Times New Roman" w:cs="Times New Roman"/>
          <w:sz w:val="20"/>
          <w:szCs w:val="20"/>
        </w:rPr>
        <w:t>-</w:t>
      </w:r>
      <w:r w:rsidRPr="00066AED">
        <w:rPr>
          <w:rFonts w:ascii="Times New Roman" w:hAnsi="Times New Roman" w:cs="Times New Roman"/>
          <w:sz w:val="20"/>
          <w:szCs w:val="20"/>
        </w:rPr>
        <w:t>corrected standard errors in parentheses.</w:t>
      </w:r>
      <w:r w:rsidR="003143F7" w:rsidRPr="00066AED">
        <w:rPr>
          <w:rFonts w:ascii="Times New Roman" w:hAnsi="Times New Roman" w:cs="Times New Roman"/>
          <w:sz w:val="20"/>
          <w:szCs w:val="20"/>
        </w:rPr>
        <w:t xml:space="preserve"> The d</w:t>
      </w:r>
      <w:r w:rsidRPr="00066AED">
        <w:rPr>
          <w:rFonts w:ascii="Times New Roman" w:hAnsi="Times New Roman" w:cs="Times New Roman"/>
          <w:sz w:val="20"/>
          <w:szCs w:val="20"/>
        </w:rPr>
        <w:t>ependent variable is the</w:t>
      </w:r>
      <w:r w:rsidR="009E200E" w:rsidRPr="00066AED">
        <w:rPr>
          <w:rFonts w:ascii="Times New Roman" w:hAnsi="Times New Roman" w:cs="Times New Roman"/>
          <w:sz w:val="20"/>
          <w:szCs w:val="20"/>
        </w:rPr>
        <w:t xml:space="preserve"> </w:t>
      </w:r>
      <w:r w:rsidRPr="00066AED">
        <w:rPr>
          <w:rFonts w:ascii="Times New Roman" w:hAnsi="Times New Roman" w:cs="Times New Roman"/>
          <w:sz w:val="20"/>
          <w:szCs w:val="20"/>
        </w:rPr>
        <w:t>executive approval.  *** p&lt;0.01, ** p&lt;0.05, * p&lt;0.1</w:t>
      </w:r>
    </w:p>
    <w:p w14:paraId="0F376027" w14:textId="77777777" w:rsidR="001A6ED7" w:rsidRPr="00881790" w:rsidRDefault="001A6ED7" w:rsidP="001A6ED7">
      <w:pPr>
        <w:spacing w:line="480" w:lineRule="auto"/>
        <w:jc w:val="both"/>
        <w:outlineLvl w:val="0"/>
        <w:rPr>
          <w:rFonts w:ascii="Times New Roman" w:hAnsi="Times New Roman" w:cs="Times New Roman"/>
        </w:rPr>
      </w:pPr>
    </w:p>
    <w:p w14:paraId="5A7082A5" w14:textId="77777777" w:rsidR="001A6ED7" w:rsidRDefault="001A6ED7" w:rsidP="001A6ED7">
      <w:pPr>
        <w:spacing w:line="480" w:lineRule="auto"/>
        <w:jc w:val="both"/>
        <w:outlineLvl w:val="0"/>
        <w:rPr>
          <w:rFonts w:ascii="Times New Roman" w:hAnsi="Times New Roman" w:cs="Times New Roman"/>
        </w:rPr>
      </w:pPr>
    </w:p>
    <w:p w14:paraId="2950E2E9" w14:textId="77777777" w:rsidR="001A6ED7" w:rsidRDefault="001A6ED7" w:rsidP="001A6ED7">
      <w:pPr>
        <w:spacing w:line="480" w:lineRule="auto"/>
        <w:jc w:val="both"/>
        <w:outlineLvl w:val="0"/>
        <w:rPr>
          <w:rFonts w:ascii="Times New Roman" w:hAnsi="Times New Roman" w:cs="Times New Roman"/>
        </w:rPr>
      </w:pPr>
    </w:p>
    <w:p w14:paraId="1F1DDEDC" w14:textId="187ABDAC" w:rsidR="001A6ED7" w:rsidRDefault="001A6ED7" w:rsidP="001A6ED7">
      <w:pPr>
        <w:spacing w:line="480" w:lineRule="auto"/>
        <w:jc w:val="both"/>
        <w:outlineLvl w:val="0"/>
        <w:rPr>
          <w:rFonts w:ascii="Times New Roman" w:hAnsi="Times New Roman" w:cs="Times New Roman"/>
        </w:rPr>
      </w:pPr>
    </w:p>
    <w:p w14:paraId="18B6CFDD" w14:textId="77777777" w:rsidR="00237FCA" w:rsidRDefault="00237FCA">
      <w:pPr>
        <w:rPr>
          <w:rFonts w:ascii="Times New Roman" w:eastAsia="Times New Roman" w:hAnsi="Times New Roman" w:cs="Times New Roman"/>
          <w:color w:val="0070C0"/>
          <w:lang w:eastAsia="ko-KR"/>
        </w:rPr>
      </w:pPr>
      <w:r>
        <w:rPr>
          <w:rFonts w:ascii="Times New Roman" w:eastAsia="Times New Roman" w:hAnsi="Times New Roman" w:cs="Times New Roman"/>
          <w:color w:val="0070C0"/>
          <w:lang w:eastAsia="ko-KR"/>
        </w:rPr>
        <w:br w:type="page"/>
      </w:r>
    </w:p>
    <w:p w14:paraId="0C86B014" w14:textId="3786D117" w:rsidR="0089698D" w:rsidRPr="00066AED" w:rsidRDefault="0089698D" w:rsidP="0089698D">
      <w:pPr>
        <w:rPr>
          <w:rFonts w:ascii="Times New Roman" w:eastAsia="Times New Roman" w:hAnsi="Times New Roman" w:cs="Times New Roman"/>
          <w:color w:val="000000" w:themeColor="text1"/>
          <w:lang w:eastAsia="ko-KR"/>
        </w:rPr>
      </w:pPr>
      <w:r w:rsidRPr="00066AED">
        <w:rPr>
          <w:rFonts w:ascii="Times New Roman" w:eastAsia="Times New Roman" w:hAnsi="Times New Roman" w:cs="Times New Roman"/>
          <w:color w:val="000000" w:themeColor="text1"/>
          <w:lang w:eastAsia="ko-KR"/>
        </w:rPr>
        <w:lastRenderedPageBreak/>
        <w:t>Table A</w:t>
      </w:r>
      <w:r w:rsidR="00237FCA" w:rsidRPr="00066AED">
        <w:rPr>
          <w:rFonts w:ascii="Times New Roman" w:eastAsia="Times New Roman" w:hAnsi="Times New Roman" w:cs="Times New Roman"/>
          <w:color w:val="000000" w:themeColor="text1"/>
          <w:lang w:eastAsia="ko-KR"/>
        </w:rPr>
        <w:t>8</w:t>
      </w:r>
      <w:r w:rsidRPr="00066AED">
        <w:rPr>
          <w:rFonts w:ascii="Times New Roman" w:eastAsia="Times New Roman" w:hAnsi="Times New Roman" w:cs="Times New Roman"/>
          <w:color w:val="000000" w:themeColor="text1"/>
          <w:lang w:eastAsia="ko-KR"/>
        </w:rPr>
        <w:t xml:space="preserve">. Homeownership rate across left and right partisans (Based on </w:t>
      </w:r>
      <w:r w:rsidR="00B41095" w:rsidRPr="00066AED">
        <w:rPr>
          <w:rFonts w:ascii="Times New Roman" w:eastAsia="Times New Roman" w:hAnsi="Times New Roman" w:cs="Times New Roman"/>
          <w:color w:val="000000" w:themeColor="text1"/>
          <w:lang w:eastAsia="ko-KR"/>
        </w:rPr>
        <w:t>International Social Survey Programme (ISSP)</w:t>
      </w:r>
      <w:r w:rsidRPr="00066AED">
        <w:rPr>
          <w:rFonts w:ascii="Times New Roman" w:eastAsia="Times New Roman" w:hAnsi="Times New Roman" w:cs="Times New Roman"/>
          <w:color w:val="000000" w:themeColor="text1"/>
          <w:lang w:eastAsia="ko-KR"/>
        </w:rPr>
        <w:t xml:space="preserve"> 2009)</w:t>
      </w:r>
    </w:p>
    <w:tbl>
      <w:tblPr>
        <w:tblStyle w:val="GridTable1Light-Accent11"/>
        <w:tblpPr w:leftFromText="180" w:rightFromText="180" w:vertAnchor="text" w:tblpXSpec="center" w:tblpY="1"/>
        <w:tblOverlap w:val="nev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1833"/>
        <w:gridCol w:w="1834"/>
        <w:gridCol w:w="1834"/>
      </w:tblGrid>
      <w:tr w:rsidR="00066AED" w:rsidRPr="00066AED" w14:paraId="5D5E6C7F" w14:textId="77777777" w:rsidTr="000611D6">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012" w:type="dxa"/>
            <w:tcBorders>
              <w:top w:val="single" w:sz="4" w:space="0" w:color="auto"/>
              <w:bottom w:val="single" w:sz="4" w:space="0" w:color="auto"/>
              <w:right w:val="single" w:sz="4" w:space="0" w:color="auto"/>
            </w:tcBorders>
          </w:tcPr>
          <w:p w14:paraId="261DB088" w14:textId="77777777" w:rsidR="0089698D" w:rsidRPr="00066AED" w:rsidRDefault="0089698D" w:rsidP="000611D6">
            <w:pPr>
              <w:jc w:val="both"/>
              <w:rPr>
                <w:rFonts w:ascii="Times New Roman" w:eastAsia="Times New Roman" w:hAnsi="Times New Roman" w:cs="Times New Roman"/>
                <w:b w:val="0"/>
                <w:bCs w:val="0"/>
                <w:color w:val="000000" w:themeColor="text1"/>
                <w:sz w:val="20"/>
                <w:szCs w:val="20"/>
              </w:rPr>
            </w:pPr>
            <w:r w:rsidRPr="00066AED">
              <w:rPr>
                <w:rFonts w:ascii="Times New Roman" w:eastAsia="Times New Roman" w:hAnsi="Times New Roman" w:cs="Times New Roman"/>
                <w:color w:val="000000" w:themeColor="text1"/>
                <w:sz w:val="20"/>
                <w:szCs w:val="20"/>
              </w:rPr>
              <w:t>Country</w:t>
            </w:r>
          </w:p>
          <w:p w14:paraId="5C0A0CE6" w14:textId="77777777" w:rsidR="0089698D" w:rsidRPr="00066AED" w:rsidRDefault="0089698D" w:rsidP="000611D6">
            <w:pPr>
              <w:jc w:val="right"/>
              <w:rPr>
                <w:rFonts w:ascii="Times New Roman" w:eastAsia="Times New Roman" w:hAnsi="Times New Roman" w:cs="Times New Roman"/>
                <w:b w:val="0"/>
                <w:color w:val="000000" w:themeColor="text1"/>
                <w:sz w:val="20"/>
                <w:szCs w:val="20"/>
              </w:rPr>
            </w:pPr>
          </w:p>
        </w:tc>
        <w:tc>
          <w:tcPr>
            <w:tcW w:w="1833" w:type="dxa"/>
            <w:tcBorders>
              <w:top w:val="single" w:sz="4" w:space="0" w:color="auto"/>
              <w:left w:val="single" w:sz="4" w:space="0" w:color="auto"/>
              <w:bottom w:val="single" w:sz="4" w:space="0" w:color="auto"/>
              <w:right w:val="single" w:sz="4" w:space="0" w:color="auto"/>
            </w:tcBorders>
          </w:tcPr>
          <w:p w14:paraId="089DB5F0" w14:textId="77777777" w:rsidR="0089698D" w:rsidRPr="00066AED" w:rsidRDefault="0089698D" w:rsidP="000611D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066AED">
              <w:rPr>
                <w:rFonts w:ascii="Times New Roman" w:hAnsi="Times New Roman" w:cs="Times New Roman"/>
                <w:color w:val="000000" w:themeColor="text1"/>
                <w:sz w:val="20"/>
                <w:szCs w:val="20"/>
              </w:rPr>
              <w:t>Homeownership</w:t>
            </w:r>
          </w:p>
          <w:p w14:paraId="25597E9F" w14:textId="77777777" w:rsidR="0089698D" w:rsidRPr="00066AED" w:rsidRDefault="0089698D" w:rsidP="000611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0"/>
                <w:szCs w:val="20"/>
              </w:rPr>
            </w:pPr>
            <w:r w:rsidRPr="00066AED">
              <w:rPr>
                <w:rFonts w:ascii="Times New Roman" w:eastAsia="Times New Roman" w:hAnsi="Times New Roman" w:cs="Times New Roman"/>
                <w:color w:val="000000" w:themeColor="text1"/>
                <w:sz w:val="20"/>
                <w:szCs w:val="20"/>
              </w:rPr>
              <w:t>(Average)</w:t>
            </w:r>
          </w:p>
        </w:tc>
        <w:tc>
          <w:tcPr>
            <w:tcW w:w="1834" w:type="dxa"/>
            <w:tcBorders>
              <w:top w:val="single" w:sz="4" w:space="0" w:color="auto"/>
              <w:left w:val="single" w:sz="4" w:space="0" w:color="auto"/>
              <w:bottom w:val="single" w:sz="4" w:space="0" w:color="auto"/>
              <w:right w:val="single" w:sz="4" w:space="0" w:color="auto"/>
            </w:tcBorders>
          </w:tcPr>
          <w:p w14:paraId="755B69B5" w14:textId="77777777" w:rsidR="0089698D" w:rsidRPr="00066AED" w:rsidRDefault="0089698D" w:rsidP="000611D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066AED">
              <w:rPr>
                <w:rFonts w:ascii="Times New Roman" w:hAnsi="Times New Roman" w:cs="Times New Roman"/>
                <w:color w:val="000000" w:themeColor="text1"/>
                <w:sz w:val="20"/>
                <w:szCs w:val="20"/>
              </w:rPr>
              <w:t>Homeownership</w:t>
            </w:r>
          </w:p>
          <w:p w14:paraId="4EF33DB0" w14:textId="77777777" w:rsidR="0089698D" w:rsidRPr="00066AED" w:rsidRDefault="0089698D" w:rsidP="000611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0"/>
                <w:szCs w:val="20"/>
              </w:rPr>
            </w:pPr>
            <w:r w:rsidRPr="00066AED">
              <w:rPr>
                <w:rFonts w:ascii="Times New Roman" w:eastAsia="Times New Roman" w:hAnsi="Times New Roman" w:cs="Times New Roman"/>
                <w:color w:val="000000" w:themeColor="text1"/>
                <w:sz w:val="20"/>
                <w:szCs w:val="20"/>
              </w:rPr>
              <w:t>(Right Support)</w:t>
            </w:r>
          </w:p>
        </w:tc>
        <w:tc>
          <w:tcPr>
            <w:tcW w:w="1834" w:type="dxa"/>
            <w:tcBorders>
              <w:top w:val="single" w:sz="4" w:space="0" w:color="auto"/>
              <w:left w:val="single" w:sz="4" w:space="0" w:color="auto"/>
              <w:bottom w:val="single" w:sz="4" w:space="0" w:color="auto"/>
            </w:tcBorders>
          </w:tcPr>
          <w:p w14:paraId="6492695E" w14:textId="77777777" w:rsidR="0089698D" w:rsidRPr="00066AED" w:rsidRDefault="0089698D" w:rsidP="000611D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066AED">
              <w:rPr>
                <w:rFonts w:ascii="Times New Roman" w:hAnsi="Times New Roman" w:cs="Times New Roman"/>
                <w:color w:val="000000" w:themeColor="text1"/>
                <w:sz w:val="20"/>
                <w:szCs w:val="20"/>
              </w:rPr>
              <w:t>Homeownership</w:t>
            </w:r>
          </w:p>
          <w:p w14:paraId="5FE13295" w14:textId="77777777" w:rsidR="0089698D" w:rsidRPr="00066AED" w:rsidRDefault="0089698D" w:rsidP="000611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0"/>
                <w:szCs w:val="20"/>
              </w:rPr>
            </w:pPr>
            <w:r w:rsidRPr="00066AED">
              <w:rPr>
                <w:rFonts w:ascii="Times New Roman" w:eastAsia="Times New Roman" w:hAnsi="Times New Roman" w:cs="Times New Roman"/>
                <w:color w:val="000000" w:themeColor="text1"/>
                <w:sz w:val="20"/>
                <w:szCs w:val="20"/>
              </w:rPr>
              <w:t>(Left Support)</w:t>
            </w:r>
          </w:p>
        </w:tc>
      </w:tr>
      <w:tr w:rsidR="00066AED" w:rsidRPr="00066AED" w14:paraId="565121F6" w14:textId="77777777" w:rsidTr="000611D6">
        <w:trPr>
          <w:trHeight w:val="263"/>
        </w:trPr>
        <w:tc>
          <w:tcPr>
            <w:cnfStyle w:val="001000000000" w:firstRow="0" w:lastRow="0" w:firstColumn="1" w:lastColumn="0" w:oddVBand="0" w:evenVBand="0" w:oddHBand="0" w:evenHBand="0" w:firstRowFirstColumn="0" w:firstRowLastColumn="0" w:lastRowFirstColumn="0" w:lastRowLastColumn="0"/>
            <w:tcW w:w="2012" w:type="dxa"/>
            <w:tcBorders>
              <w:top w:val="single" w:sz="4" w:space="0" w:color="auto"/>
              <w:right w:val="single" w:sz="4" w:space="0" w:color="auto"/>
            </w:tcBorders>
          </w:tcPr>
          <w:p w14:paraId="0A753355" w14:textId="77777777" w:rsidR="0089698D" w:rsidRPr="00066AED" w:rsidRDefault="0089698D" w:rsidP="000611D6">
            <w:pPr>
              <w:tabs>
                <w:tab w:val="left" w:pos="262"/>
                <w:tab w:val="center" w:pos="1028"/>
              </w:tabs>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Australia</w:t>
            </w:r>
          </w:p>
        </w:tc>
        <w:tc>
          <w:tcPr>
            <w:tcW w:w="1833" w:type="dxa"/>
            <w:tcBorders>
              <w:top w:val="single" w:sz="4" w:space="0" w:color="auto"/>
              <w:left w:val="single" w:sz="4" w:space="0" w:color="auto"/>
              <w:right w:val="single" w:sz="4" w:space="0" w:color="auto"/>
            </w:tcBorders>
          </w:tcPr>
          <w:p w14:paraId="4D3F0CA2"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85.6%</w:t>
            </w:r>
          </w:p>
        </w:tc>
        <w:tc>
          <w:tcPr>
            <w:tcW w:w="1834" w:type="dxa"/>
            <w:tcBorders>
              <w:top w:val="single" w:sz="4" w:space="0" w:color="auto"/>
              <w:left w:val="single" w:sz="4" w:space="0" w:color="auto"/>
              <w:right w:val="single" w:sz="4" w:space="0" w:color="auto"/>
            </w:tcBorders>
          </w:tcPr>
          <w:p w14:paraId="06D48B01"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87.5%</w:t>
            </w:r>
          </w:p>
        </w:tc>
        <w:tc>
          <w:tcPr>
            <w:tcW w:w="1834" w:type="dxa"/>
            <w:tcBorders>
              <w:top w:val="single" w:sz="4" w:space="0" w:color="auto"/>
              <w:left w:val="single" w:sz="4" w:space="0" w:color="auto"/>
            </w:tcBorders>
          </w:tcPr>
          <w:p w14:paraId="22E56B46"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83.9%</w:t>
            </w:r>
          </w:p>
        </w:tc>
      </w:tr>
      <w:tr w:rsidR="00066AED" w:rsidRPr="00066AED" w14:paraId="2FC4476D"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0190C9CA" w14:textId="77777777" w:rsidR="0089698D" w:rsidRPr="00066AED" w:rsidRDefault="0089698D" w:rsidP="000611D6">
            <w:pPr>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Austria</w:t>
            </w:r>
          </w:p>
        </w:tc>
        <w:tc>
          <w:tcPr>
            <w:tcW w:w="1833" w:type="dxa"/>
            <w:tcBorders>
              <w:left w:val="single" w:sz="4" w:space="0" w:color="auto"/>
              <w:right w:val="single" w:sz="4" w:space="0" w:color="auto"/>
            </w:tcBorders>
          </w:tcPr>
          <w:p w14:paraId="2A9A01AE"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72.8%</w:t>
            </w:r>
          </w:p>
        </w:tc>
        <w:tc>
          <w:tcPr>
            <w:tcW w:w="1834" w:type="dxa"/>
            <w:tcBorders>
              <w:left w:val="single" w:sz="4" w:space="0" w:color="auto"/>
              <w:right w:val="single" w:sz="4" w:space="0" w:color="auto"/>
            </w:tcBorders>
          </w:tcPr>
          <w:p w14:paraId="713F4BFF"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75.5%</w:t>
            </w:r>
          </w:p>
        </w:tc>
        <w:tc>
          <w:tcPr>
            <w:tcW w:w="1834" w:type="dxa"/>
            <w:tcBorders>
              <w:left w:val="single" w:sz="4" w:space="0" w:color="auto"/>
            </w:tcBorders>
          </w:tcPr>
          <w:p w14:paraId="24536E89"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70.0%</w:t>
            </w:r>
          </w:p>
        </w:tc>
      </w:tr>
      <w:tr w:rsidR="00066AED" w:rsidRPr="00066AED" w14:paraId="58372CA2"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17F4E948" w14:textId="77777777" w:rsidR="0089698D" w:rsidRPr="00066AED" w:rsidRDefault="0089698D" w:rsidP="000611D6">
            <w:pPr>
              <w:jc w:val="both"/>
              <w:rPr>
                <w:rFonts w:ascii="Times New Roman" w:eastAsia="Times New Roman" w:hAnsi="Times New Roman" w:cs="Times New Roman"/>
                <w:b w:val="0"/>
                <w:color w:val="000000" w:themeColor="text1"/>
                <w:sz w:val="20"/>
                <w:szCs w:val="20"/>
              </w:rPr>
            </w:pPr>
            <w:r w:rsidRPr="00066AED">
              <w:rPr>
                <w:rFonts w:ascii="Times New Roman" w:eastAsia="Times New Roman" w:hAnsi="Times New Roman" w:cs="Times New Roman"/>
                <w:color w:val="000000" w:themeColor="text1"/>
                <w:sz w:val="20"/>
                <w:szCs w:val="20"/>
              </w:rPr>
              <w:t>Denmark</w:t>
            </w:r>
          </w:p>
        </w:tc>
        <w:tc>
          <w:tcPr>
            <w:tcW w:w="1833" w:type="dxa"/>
            <w:tcBorders>
              <w:left w:val="single" w:sz="4" w:space="0" w:color="auto"/>
              <w:right w:val="single" w:sz="4" w:space="0" w:color="auto"/>
            </w:tcBorders>
          </w:tcPr>
          <w:p w14:paraId="29A629FA"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82.1%</w:t>
            </w:r>
          </w:p>
        </w:tc>
        <w:tc>
          <w:tcPr>
            <w:tcW w:w="1834" w:type="dxa"/>
            <w:tcBorders>
              <w:left w:val="single" w:sz="4" w:space="0" w:color="auto"/>
              <w:right w:val="single" w:sz="4" w:space="0" w:color="auto"/>
            </w:tcBorders>
          </w:tcPr>
          <w:p w14:paraId="66A525D9"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87.9%</w:t>
            </w:r>
          </w:p>
        </w:tc>
        <w:tc>
          <w:tcPr>
            <w:tcW w:w="1834" w:type="dxa"/>
            <w:tcBorders>
              <w:left w:val="single" w:sz="4" w:space="0" w:color="auto"/>
            </w:tcBorders>
          </w:tcPr>
          <w:p w14:paraId="68A9E15A"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76.8%</w:t>
            </w:r>
          </w:p>
        </w:tc>
      </w:tr>
      <w:tr w:rsidR="00066AED" w:rsidRPr="00066AED" w14:paraId="48A134A5"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57B8351E" w14:textId="77777777" w:rsidR="0089698D" w:rsidRPr="00066AED" w:rsidRDefault="0089698D" w:rsidP="000611D6">
            <w:pPr>
              <w:jc w:val="both"/>
              <w:rPr>
                <w:rFonts w:ascii="Times New Roman" w:eastAsia="Times New Roman" w:hAnsi="Times New Roman" w:cs="Times New Roman"/>
                <w:b w:val="0"/>
                <w:color w:val="000000" w:themeColor="text1"/>
                <w:sz w:val="20"/>
                <w:szCs w:val="20"/>
              </w:rPr>
            </w:pPr>
            <w:r w:rsidRPr="00066AED">
              <w:rPr>
                <w:rFonts w:ascii="Times New Roman" w:eastAsia="Times New Roman" w:hAnsi="Times New Roman" w:cs="Times New Roman"/>
                <w:color w:val="000000" w:themeColor="text1"/>
                <w:sz w:val="20"/>
                <w:szCs w:val="20"/>
              </w:rPr>
              <w:t>France</w:t>
            </w:r>
          </w:p>
        </w:tc>
        <w:tc>
          <w:tcPr>
            <w:tcW w:w="1833" w:type="dxa"/>
            <w:tcBorders>
              <w:left w:val="single" w:sz="4" w:space="0" w:color="auto"/>
              <w:right w:val="single" w:sz="4" w:space="0" w:color="auto"/>
            </w:tcBorders>
          </w:tcPr>
          <w:p w14:paraId="50DA99D0"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eastAsia="ko-KR"/>
              </w:rPr>
            </w:pPr>
            <w:r w:rsidRPr="00066AED">
              <w:rPr>
                <w:rFonts w:ascii="Times New Roman" w:hAnsi="Times New Roman" w:cs="Times New Roman"/>
                <w:color w:val="000000" w:themeColor="text1"/>
                <w:sz w:val="20"/>
                <w:szCs w:val="20"/>
              </w:rPr>
              <w:t>83.1%</w:t>
            </w:r>
          </w:p>
        </w:tc>
        <w:tc>
          <w:tcPr>
            <w:tcW w:w="1834" w:type="dxa"/>
            <w:tcBorders>
              <w:left w:val="single" w:sz="4" w:space="0" w:color="auto"/>
              <w:right w:val="single" w:sz="4" w:space="0" w:color="auto"/>
            </w:tcBorders>
          </w:tcPr>
          <w:p w14:paraId="6D4B9933"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84.3%</w:t>
            </w:r>
          </w:p>
        </w:tc>
        <w:tc>
          <w:tcPr>
            <w:tcW w:w="1834" w:type="dxa"/>
            <w:tcBorders>
              <w:left w:val="single" w:sz="4" w:space="0" w:color="auto"/>
            </w:tcBorders>
          </w:tcPr>
          <w:p w14:paraId="0841352A"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81.0%</w:t>
            </w:r>
          </w:p>
        </w:tc>
      </w:tr>
      <w:tr w:rsidR="00066AED" w:rsidRPr="00066AED" w14:paraId="2661C1CA"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6B6D741B" w14:textId="77777777" w:rsidR="0089698D" w:rsidRPr="00066AED" w:rsidRDefault="0089698D" w:rsidP="000611D6">
            <w:pPr>
              <w:jc w:val="both"/>
              <w:rPr>
                <w:rFonts w:ascii="Times New Roman" w:eastAsia="Times New Roman" w:hAnsi="Times New Roman" w:cs="Times New Roman"/>
                <w:b w:val="0"/>
                <w:color w:val="000000" w:themeColor="text1"/>
                <w:sz w:val="20"/>
                <w:szCs w:val="20"/>
              </w:rPr>
            </w:pPr>
            <w:r w:rsidRPr="00066AED">
              <w:rPr>
                <w:rFonts w:ascii="Times New Roman" w:eastAsia="Times New Roman" w:hAnsi="Times New Roman" w:cs="Times New Roman"/>
                <w:color w:val="000000" w:themeColor="text1"/>
                <w:sz w:val="20"/>
                <w:szCs w:val="20"/>
              </w:rPr>
              <w:t>Germany</w:t>
            </w:r>
          </w:p>
        </w:tc>
        <w:tc>
          <w:tcPr>
            <w:tcW w:w="1833" w:type="dxa"/>
            <w:tcBorders>
              <w:left w:val="single" w:sz="4" w:space="0" w:color="auto"/>
              <w:right w:val="single" w:sz="4" w:space="0" w:color="auto"/>
            </w:tcBorders>
          </w:tcPr>
          <w:p w14:paraId="610C2BAA"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71.9%</w:t>
            </w:r>
          </w:p>
        </w:tc>
        <w:tc>
          <w:tcPr>
            <w:tcW w:w="1834" w:type="dxa"/>
            <w:tcBorders>
              <w:left w:val="single" w:sz="4" w:space="0" w:color="auto"/>
              <w:right w:val="single" w:sz="4" w:space="0" w:color="auto"/>
            </w:tcBorders>
          </w:tcPr>
          <w:p w14:paraId="2AF3FC57"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78.1%</w:t>
            </w:r>
          </w:p>
        </w:tc>
        <w:tc>
          <w:tcPr>
            <w:tcW w:w="1834" w:type="dxa"/>
            <w:tcBorders>
              <w:left w:val="single" w:sz="4" w:space="0" w:color="auto"/>
            </w:tcBorders>
          </w:tcPr>
          <w:p w14:paraId="6D245870"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71.9%</w:t>
            </w:r>
          </w:p>
        </w:tc>
      </w:tr>
      <w:tr w:rsidR="00066AED" w:rsidRPr="00066AED" w14:paraId="19E6F255"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0F543B07" w14:textId="77777777" w:rsidR="0089698D" w:rsidRPr="00066AED" w:rsidRDefault="0089698D" w:rsidP="000611D6">
            <w:pPr>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Iceland</w:t>
            </w:r>
          </w:p>
        </w:tc>
        <w:tc>
          <w:tcPr>
            <w:tcW w:w="1833" w:type="dxa"/>
            <w:tcBorders>
              <w:left w:val="single" w:sz="4" w:space="0" w:color="auto"/>
              <w:right w:val="single" w:sz="4" w:space="0" w:color="auto"/>
            </w:tcBorders>
          </w:tcPr>
          <w:p w14:paraId="2D692A73"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84.2%</w:t>
            </w:r>
          </w:p>
        </w:tc>
        <w:tc>
          <w:tcPr>
            <w:tcW w:w="1834" w:type="dxa"/>
            <w:tcBorders>
              <w:left w:val="single" w:sz="4" w:space="0" w:color="auto"/>
              <w:right w:val="single" w:sz="4" w:space="0" w:color="auto"/>
            </w:tcBorders>
          </w:tcPr>
          <w:p w14:paraId="368E4C61"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86.3%</w:t>
            </w:r>
          </w:p>
        </w:tc>
        <w:tc>
          <w:tcPr>
            <w:tcW w:w="1834" w:type="dxa"/>
            <w:tcBorders>
              <w:left w:val="single" w:sz="4" w:space="0" w:color="auto"/>
            </w:tcBorders>
          </w:tcPr>
          <w:p w14:paraId="0C14ED79"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84.0%</w:t>
            </w:r>
          </w:p>
        </w:tc>
      </w:tr>
      <w:tr w:rsidR="00066AED" w:rsidRPr="00066AED" w14:paraId="6277CCE6"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4BEB6345" w14:textId="77777777" w:rsidR="0089698D" w:rsidRPr="00066AED" w:rsidRDefault="0089698D" w:rsidP="000611D6">
            <w:pPr>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Italy</w:t>
            </w:r>
          </w:p>
        </w:tc>
        <w:tc>
          <w:tcPr>
            <w:tcW w:w="1833" w:type="dxa"/>
            <w:tcBorders>
              <w:left w:val="single" w:sz="4" w:space="0" w:color="auto"/>
              <w:right w:val="single" w:sz="4" w:space="0" w:color="auto"/>
            </w:tcBorders>
          </w:tcPr>
          <w:p w14:paraId="204C3758"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87.0%</w:t>
            </w:r>
          </w:p>
        </w:tc>
        <w:tc>
          <w:tcPr>
            <w:tcW w:w="1834" w:type="dxa"/>
            <w:tcBorders>
              <w:left w:val="single" w:sz="4" w:space="0" w:color="auto"/>
              <w:right w:val="single" w:sz="4" w:space="0" w:color="auto"/>
            </w:tcBorders>
          </w:tcPr>
          <w:p w14:paraId="26F3E650"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87.5%</w:t>
            </w:r>
          </w:p>
        </w:tc>
        <w:tc>
          <w:tcPr>
            <w:tcW w:w="1834" w:type="dxa"/>
            <w:tcBorders>
              <w:left w:val="single" w:sz="4" w:space="0" w:color="auto"/>
            </w:tcBorders>
          </w:tcPr>
          <w:p w14:paraId="75D75F81"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86.9%</w:t>
            </w:r>
          </w:p>
        </w:tc>
      </w:tr>
      <w:tr w:rsidR="00066AED" w:rsidRPr="00066AED" w14:paraId="1F49164B"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28FC8945" w14:textId="77777777" w:rsidR="0089698D" w:rsidRPr="00066AED" w:rsidRDefault="0089698D" w:rsidP="000611D6">
            <w:pPr>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Japan</w:t>
            </w:r>
          </w:p>
        </w:tc>
        <w:tc>
          <w:tcPr>
            <w:tcW w:w="1833" w:type="dxa"/>
            <w:tcBorders>
              <w:left w:val="single" w:sz="4" w:space="0" w:color="auto"/>
              <w:right w:val="single" w:sz="4" w:space="0" w:color="auto"/>
            </w:tcBorders>
          </w:tcPr>
          <w:p w14:paraId="7B2ADD40"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85.2%</w:t>
            </w:r>
          </w:p>
        </w:tc>
        <w:tc>
          <w:tcPr>
            <w:tcW w:w="1834" w:type="dxa"/>
            <w:tcBorders>
              <w:left w:val="single" w:sz="4" w:space="0" w:color="auto"/>
              <w:right w:val="single" w:sz="4" w:space="0" w:color="auto"/>
            </w:tcBorders>
          </w:tcPr>
          <w:p w14:paraId="3676E181"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88.1%</w:t>
            </w:r>
          </w:p>
        </w:tc>
        <w:tc>
          <w:tcPr>
            <w:tcW w:w="1834" w:type="dxa"/>
            <w:tcBorders>
              <w:left w:val="single" w:sz="4" w:space="0" w:color="auto"/>
            </w:tcBorders>
          </w:tcPr>
          <w:p w14:paraId="09B5D215"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72.2%</w:t>
            </w:r>
          </w:p>
        </w:tc>
      </w:tr>
      <w:tr w:rsidR="00066AED" w:rsidRPr="00066AED" w14:paraId="64E777DE"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51E90A98" w14:textId="77777777" w:rsidR="0089698D" w:rsidRPr="00066AED" w:rsidRDefault="0089698D" w:rsidP="000611D6">
            <w:pPr>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Portugal</w:t>
            </w:r>
          </w:p>
        </w:tc>
        <w:tc>
          <w:tcPr>
            <w:tcW w:w="1833" w:type="dxa"/>
            <w:tcBorders>
              <w:left w:val="single" w:sz="4" w:space="0" w:color="auto"/>
              <w:right w:val="single" w:sz="4" w:space="0" w:color="auto"/>
            </w:tcBorders>
          </w:tcPr>
          <w:p w14:paraId="744850C4"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90.0%</w:t>
            </w:r>
          </w:p>
        </w:tc>
        <w:tc>
          <w:tcPr>
            <w:tcW w:w="1834" w:type="dxa"/>
            <w:tcBorders>
              <w:left w:val="single" w:sz="4" w:space="0" w:color="auto"/>
              <w:right w:val="single" w:sz="4" w:space="0" w:color="auto"/>
            </w:tcBorders>
          </w:tcPr>
          <w:p w14:paraId="154F7075"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94.3%</w:t>
            </w:r>
          </w:p>
        </w:tc>
        <w:tc>
          <w:tcPr>
            <w:tcW w:w="1834" w:type="dxa"/>
            <w:tcBorders>
              <w:left w:val="single" w:sz="4" w:space="0" w:color="auto"/>
            </w:tcBorders>
          </w:tcPr>
          <w:p w14:paraId="2399F8B8"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85.4%</w:t>
            </w:r>
          </w:p>
        </w:tc>
      </w:tr>
      <w:tr w:rsidR="00066AED" w:rsidRPr="00066AED" w14:paraId="0EC59E05"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1EEE755D" w14:textId="77777777" w:rsidR="0089698D" w:rsidRPr="00066AED" w:rsidRDefault="0089698D" w:rsidP="000611D6">
            <w:pPr>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Spain</w:t>
            </w:r>
          </w:p>
        </w:tc>
        <w:tc>
          <w:tcPr>
            <w:tcW w:w="1833" w:type="dxa"/>
            <w:tcBorders>
              <w:left w:val="single" w:sz="4" w:space="0" w:color="auto"/>
              <w:right w:val="single" w:sz="4" w:space="0" w:color="auto"/>
            </w:tcBorders>
          </w:tcPr>
          <w:p w14:paraId="3D1931F9"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88.7%</w:t>
            </w:r>
          </w:p>
        </w:tc>
        <w:tc>
          <w:tcPr>
            <w:tcW w:w="1834" w:type="dxa"/>
            <w:tcBorders>
              <w:left w:val="single" w:sz="4" w:space="0" w:color="auto"/>
              <w:right w:val="single" w:sz="4" w:space="0" w:color="auto"/>
            </w:tcBorders>
          </w:tcPr>
          <w:p w14:paraId="0A9EF859"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91.2%</w:t>
            </w:r>
          </w:p>
        </w:tc>
        <w:tc>
          <w:tcPr>
            <w:tcW w:w="1834" w:type="dxa"/>
            <w:tcBorders>
              <w:left w:val="single" w:sz="4" w:space="0" w:color="auto"/>
            </w:tcBorders>
          </w:tcPr>
          <w:p w14:paraId="0FAA2E79"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066AED">
              <w:rPr>
                <w:rFonts w:ascii="Times New Roman" w:eastAsia="Times New Roman" w:hAnsi="Times New Roman" w:cs="Times New Roman"/>
                <w:color w:val="000000" w:themeColor="text1"/>
                <w:sz w:val="20"/>
                <w:szCs w:val="20"/>
              </w:rPr>
              <w:t>89.9%</w:t>
            </w:r>
          </w:p>
        </w:tc>
      </w:tr>
      <w:tr w:rsidR="00066AED" w:rsidRPr="00066AED" w14:paraId="34265F91" w14:textId="77777777" w:rsidTr="000611D6">
        <w:trPr>
          <w:trHeight w:val="266"/>
        </w:trPr>
        <w:tc>
          <w:tcPr>
            <w:cnfStyle w:val="001000000000" w:firstRow="0" w:lastRow="0" w:firstColumn="1" w:lastColumn="0" w:oddVBand="0" w:evenVBand="0" w:oddHBand="0" w:evenHBand="0" w:firstRowFirstColumn="0" w:firstRowLastColumn="0" w:lastRowFirstColumn="0" w:lastRowLastColumn="0"/>
            <w:tcW w:w="2012" w:type="dxa"/>
            <w:tcBorders>
              <w:bottom w:val="single" w:sz="4" w:space="0" w:color="auto"/>
              <w:right w:val="single" w:sz="4" w:space="0" w:color="auto"/>
            </w:tcBorders>
          </w:tcPr>
          <w:p w14:paraId="4E4BD2EC" w14:textId="77777777" w:rsidR="0089698D" w:rsidRPr="00066AED" w:rsidRDefault="0089698D" w:rsidP="000611D6">
            <w:pPr>
              <w:jc w:val="both"/>
              <w:rPr>
                <w:rFonts w:ascii="Times New Roman" w:hAnsi="Times New Roman" w:cs="Times New Roman"/>
                <w:b w:val="0"/>
                <w:color w:val="000000" w:themeColor="text1"/>
                <w:sz w:val="20"/>
                <w:szCs w:val="20"/>
              </w:rPr>
            </w:pPr>
            <w:r w:rsidRPr="00066AED">
              <w:rPr>
                <w:rFonts w:ascii="Times New Roman" w:hAnsi="Times New Roman" w:cs="Times New Roman"/>
                <w:color w:val="000000" w:themeColor="text1"/>
                <w:sz w:val="20"/>
                <w:szCs w:val="20"/>
              </w:rPr>
              <w:t>United States</w:t>
            </w:r>
          </w:p>
        </w:tc>
        <w:tc>
          <w:tcPr>
            <w:tcW w:w="1833" w:type="dxa"/>
            <w:tcBorders>
              <w:left w:val="single" w:sz="4" w:space="0" w:color="auto"/>
              <w:bottom w:val="single" w:sz="4" w:space="0" w:color="auto"/>
              <w:right w:val="single" w:sz="4" w:space="0" w:color="auto"/>
            </w:tcBorders>
          </w:tcPr>
          <w:p w14:paraId="4DE78EE9"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80.4%</w:t>
            </w:r>
          </w:p>
        </w:tc>
        <w:tc>
          <w:tcPr>
            <w:tcW w:w="1834" w:type="dxa"/>
            <w:tcBorders>
              <w:left w:val="single" w:sz="4" w:space="0" w:color="auto"/>
              <w:bottom w:val="single" w:sz="4" w:space="0" w:color="auto"/>
              <w:right w:val="single" w:sz="4" w:space="0" w:color="auto"/>
            </w:tcBorders>
          </w:tcPr>
          <w:p w14:paraId="47625F0E"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85.4%</w:t>
            </w:r>
          </w:p>
        </w:tc>
        <w:tc>
          <w:tcPr>
            <w:tcW w:w="1834" w:type="dxa"/>
            <w:tcBorders>
              <w:left w:val="single" w:sz="4" w:space="0" w:color="auto"/>
              <w:bottom w:val="single" w:sz="4" w:space="0" w:color="auto"/>
            </w:tcBorders>
          </w:tcPr>
          <w:p w14:paraId="23E570D5" w14:textId="77777777" w:rsidR="0089698D" w:rsidRPr="00066AED" w:rsidRDefault="0089698D"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66AED">
              <w:rPr>
                <w:rFonts w:ascii="Times New Roman" w:hAnsi="Times New Roman" w:cs="Times New Roman"/>
                <w:color w:val="000000" w:themeColor="text1"/>
                <w:sz w:val="20"/>
                <w:szCs w:val="20"/>
              </w:rPr>
              <w:t>81.3%</w:t>
            </w:r>
          </w:p>
        </w:tc>
      </w:tr>
    </w:tbl>
    <w:p w14:paraId="3F2CFC64"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3BDB6371"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6A82BB18"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345067C7"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0BAA11E4"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167D0E14"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5691DC39"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34BA5112"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6AC4FBA0"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21F60C08"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lang w:eastAsia="ko-KR"/>
        </w:rPr>
      </w:pPr>
    </w:p>
    <w:p w14:paraId="77385FC0"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48BE4894"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46F32B1C" w14:textId="77777777" w:rsidR="0089698D" w:rsidRPr="00066AED" w:rsidRDefault="0089698D" w:rsidP="0089698D">
      <w:pPr>
        <w:widowControl w:val="0"/>
        <w:autoSpaceDE w:val="0"/>
        <w:autoSpaceDN w:val="0"/>
        <w:adjustRightInd w:val="0"/>
        <w:jc w:val="both"/>
        <w:rPr>
          <w:rFonts w:ascii="Times New Roman" w:hAnsi="Times New Roman" w:cs="Times New Roman"/>
          <w:color w:val="000000" w:themeColor="text1"/>
          <w:sz w:val="20"/>
          <w:szCs w:val="20"/>
        </w:rPr>
      </w:pPr>
    </w:p>
    <w:p w14:paraId="79C9A6BD" w14:textId="77777777" w:rsidR="0089698D" w:rsidRPr="00066AED" w:rsidRDefault="0089698D" w:rsidP="0089698D">
      <w:pPr>
        <w:widowControl w:val="0"/>
        <w:autoSpaceDE w:val="0"/>
        <w:autoSpaceDN w:val="0"/>
        <w:adjustRightInd w:val="0"/>
        <w:jc w:val="both"/>
        <w:rPr>
          <w:rFonts w:ascii="Times New Roman" w:eastAsia="Batang" w:hAnsi="Times New Roman" w:cs="Times New Roman"/>
          <w:color w:val="000000" w:themeColor="text1"/>
          <w:sz w:val="20"/>
          <w:szCs w:val="20"/>
          <w:lang w:eastAsia="ko-KR"/>
        </w:rPr>
      </w:pPr>
    </w:p>
    <w:p w14:paraId="480E8B22" w14:textId="6BDC5E38" w:rsidR="0089698D" w:rsidRPr="00066AED" w:rsidRDefault="0089698D" w:rsidP="0089698D">
      <w:pPr>
        <w:widowControl w:val="0"/>
        <w:autoSpaceDE w:val="0"/>
        <w:autoSpaceDN w:val="0"/>
        <w:adjustRightInd w:val="0"/>
        <w:jc w:val="both"/>
        <w:rPr>
          <w:rFonts w:ascii="Times New Roman" w:eastAsia="Batang" w:hAnsi="Times New Roman" w:cs="Times New Roman"/>
          <w:color w:val="000000" w:themeColor="text1"/>
          <w:sz w:val="20"/>
          <w:szCs w:val="20"/>
          <w:lang w:eastAsia="ko-KR"/>
        </w:rPr>
      </w:pPr>
      <w:r w:rsidRPr="00066AED">
        <w:rPr>
          <w:rFonts w:ascii="Times New Roman" w:eastAsia="Batang" w:hAnsi="Times New Roman" w:cs="Times New Roman"/>
          <w:color w:val="000000" w:themeColor="text1"/>
          <w:sz w:val="20"/>
          <w:szCs w:val="20"/>
          <w:lang w:eastAsia="ko-KR"/>
        </w:rPr>
        <w:t xml:space="preserve">Note: ISSP 2009 does not have data for Canada, Greece, Ireland, Portugal, and United Kingdom. Please note that the </w:t>
      </w:r>
      <w:r w:rsidRPr="00066AED">
        <w:rPr>
          <w:rFonts w:ascii="Times New Roman" w:eastAsia="Times New Roman" w:hAnsi="Times New Roman" w:cs="Times New Roman"/>
          <w:color w:val="000000" w:themeColor="text1"/>
          <w:sz w:val="20"/>
          <w:szCs w:val="20"/>
          <w:lang w:eastAsia="ko-KR"/>
        </w:rPr>
        <w:t xml:space="preserve">interpretation of the result should be taken with a caution, given that respondents of ISSP 2009 tend to over-report homeownership rates even though it still captures the difference of homeownership rates across left and right partisans in these countries. For instance, </w:t>
      </w:r>
      <w:r w:rsidRPr="00066AED">
        <w:rPr>
          <w:rFonts w:ascii="Times New Roman" w:hAnsi="Times New Roman" w:cs="Times New Roman"/>
          <w:color w:val="000000" w:themeColor="text1"/>
          <w:sz w:val="20"/>
          <w:szCs w:val="20"/>
        </w:rPr>
        <w:t>European Union (EU) reports homeownership rate of Germany in 2010 is about 45.7%, which is much lower than the estimate from 2009 (EU does not have data-point of German homeownership rate in 2009).</w:t>
      </w:r>
    </w:p>
    <w:p w14:paraId="37CB1F70" w14:textId="03A66279" w:rsidR="0089698D" w:rsidRPr="00066AED" w:rsidRDefault="0089698D" w:rsidP="001A6ED7">
      <w:pPr>
        <w:spacing w:line="480" w:lineRule="auto"/>
        <w:jc w:val="both"/>
        <w:outlineLvl w:val="0"/>
        <w:rPr>
          <w:rFonts w:ascii="Times New Roman" w:hAnsi="Times New Roman" w:cs="Times New Roman"/>
          <w:color w:val="000000" w:themeColor="text1"/>
        </w:rPr>
      </w:pPr>
    </w:p>
    <w:p w14:paraId="211C7BA6" w14:textId="5CC051EA" w:rsidR="005D14F2" w:rsidRPr="00066AED" w:rsidRDefault="005D14F2">
      <w:pPr>
        <w:rPr>
          <w:rFonts w:ascii="Times New Roman" w:hAnsi="Times New Roman" w:cs="Times New Roman"/>
          <w:color w:val="000000" w:themeColor="text1"/>
        </w:rPr>
      </w:pPr>
      <w:r w:rsidRPr="00066AED">
        <w:rPr>
          <w:rFonts w:ascii="Times New Roman" w:hAnsi="Times New Roman" w:cs="Times New Roman"/>
          <w:color w:val="000000" w:themeColor="text1"/>
        </w:rPr>
        <w:br w:type="page"/>
      </w:r>
    </w:p>
    <w:p w14:paraId="58DE31D1" w14:textId="0A3128AD" w:rsidR="005D14F2" w:rsidRPr="00066AED" w:rsidRDefault="005D14F2" w:rsidP="005D14F2">
      <w:pPr>
        <w:rPr>
          <w:rFonts w:ascii="Times New Roman" w:eastAsia="Times New Roman" w:hAnsi="Times New Roman" w:cs="Times New Roman"/>
          <w:color w:val="000000" w:themeColor="text1"/>
          <w:lang w:eastAsia="ko-KR"/>
        </w:rPr>
      </w:pPr>
      <w:r w:rsidRPr="00066AED">
        <w:rPr>
          <w:rFonts w:ascii="Times New Roman" w:eastAsia="Times New Roman" w:hAnsi="Times New Roman" w:cs="Times New Roman"/>
          <w:color w:val="000000" w:themeColor="text1"/>
          <w:lang w:eastAsia="ko-KR"/>
        </w:rPr>
        <w:lastRenderedPageBreak/>
        <w:t>Table A</w:t>
      </w:r>
      <w:r w:rsidR="00237FCA" w:rsidRPr="00066AED">
        <w:rPr>
          <w:rFonts w:ascii="Times New Roman" w:eastAsia="Times New Roman" w:hAnsi="Times New Roman" w:cs="Times New Roman"/>
          <w:color w:val="000000" w:themeColor="text1"/>
          <w:lang w:eastAsia="ko-KR"/>
        </w:rPr>
        <w:t>9</w:t>
      </w:r>
      <w:r w:rsidRPr="00066AED">
        <w:rPr>
          <w:rFonts w:ascii="Times New Roman" w:eastAsia="Times New Roman" w:hAnsi="Times New Roman" w:cs="Times New Roman"/>
          <w:color w:val="000000" w:themeColor="text1"/>
          <w:lang w:eastAsia="ko-KR"/>
        </w:rPr>
        <w:t>. Homeownership rate across left and right partisans (Based on E</w:t>
      </w:r>
      <w:r w:rsidR="00075B7B" w:rsidRPr="00066AED">
        <w:rPr>
          <w:rFonts w:ascii="Times New Roman" w:eastAsia="Times New Roman" w:hAnsi="Times New Roman" w:cs="Times New Roman"/>
          <w:color w:val="000000" w:themeColor="text1"/>
          <w:lang w:eastAsia="ko-KR"/>
        </w:rPr>
        <w:t>uropean Social Survey</w:t>
      </w:r>
      <w:r w:rsidRPr="00066AED">
        <w:rPr>
          <w:rFonts w:ascii="Times New Roman" w:eastAsia="Times New Roman" w:hAnsi="Times New Roman" w:cs="Times New Roman"/>
          <w:color w:val="000000" w:themeColor="text1"/>
          <w:lang w:eastAsia="ko-KR"/>
        </w:rPr>
        <w:t xml:space="preserve"> </w:t>
      </w:r>
      <w:r w:rsidR="00B41095" w:rsidRPr="00066AED">
        <w:rPr>
          <w:rFonts w:ascii="Times New Roman" w:eastAsia="Times New Roman" w:hAnsi="Times New Roman" w:cs="Times New Roman"/>
          <w:color w:val="000000" w:themeColor="text1"/>
          <w:lang w:eastAsia="ko-KR"/>
        </w:rPr>
        <w:t xml:space="preserve">(ESS) </w:t>
      </w:r>
      <w:r w:rsidRPr="00066AED">
        <w:rPr>
          <w:rFonts w:ascii="Times New Roman" w:eastAsia="Times New Roman" w:hAnsi="Times New Roman" w:cs="Times New Roman"/>
          <w:color w:val="000000" w:themeColor="text1"/>
          <w:lang w:eastAsia="ko-KR"/>
        </w:rPr>
        <w:t>round 2: years 2004-2005)</w:t>
      </w:r>
    </w:p>
    <w:tbl>
      <w:tblPr>
        <w:tblStyle w:val="GridTable1Light-Accent11"/>
        <w:tblpPr w:leftFromText="180" w:rightFromText="180" w:vertAnchor="text" w:tblpXSpec="center" w:tblpY="1"/>
        <w:tblOverlap w:val="nev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1833"/>
        <w:gridCol w:w="1834"/>
        <w:gridCol w:w="1834"/>
      </w:tblGrid>
      <w:tr w:rsidR="005D14F2" w:rsidRPr="00237FCA" w14:paraId="7C37E63C" w14:textId="77777777" w:rsidTr="000611D6">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012" w:type="dxa"/>
            <w:tcBorders>
              <w:top w:val="single" w:sz="4" w:space="0" w:color="auto"/>
              <w:bottom w:val="single" w:sz="4" w:space="0" w:color="auto"/>
              <w:right w:val="single" w:sz="4" w:space="0" w:color="auto"/>
            </w:tcBorders>
          </w:tcPr>
          <w:p w14:paraId="5F2A1277" w14:textId="77777777" w:rsidR="005D14F2" w:rsidRPr="00066AED" w:rsidRDefault="005D14F2" w:rsidP="000611D6">
            <w:pPr>
              <w:jc w:val="both"/>
              <w:rPr>
                <w:rFonts w:ascii="Times New Roman" w:eastAsia="Times New Roman" w:hAnsi="Times New Roman" w:cs="Times New Roman"/>
                <w:b w:val="0"/>
                <w:bCs w:val="0"/>
                <w:sz w:val="20"/>
                <w:szCs w:val="20"/>
              </w:rPr>
            </w:pPr>
            <w:r w:rsidRPr="00066AED">
              <w:rPr>
                <w:rFonts w:ascii="Times New Roman" w:eastAsia="Times New Roman" w:hAnsi="Times New Roman" w:cs="Times New Roman"/>
                <w:sz w:val="20"/>
                <w:szCs w:val="20"/>
              </w:rPr>
              <w:t>Country</w:t>
            </w:r>
          </w:p>
          <w:p w14:paraId="6C133C84" w14:textId="77777777" w:rsidR="005D14F2" w:rsidRPr="00066AED" w:rsidRDefault="005D14F2" w:rsidP="000611D6">
            <w:pPr>
              <w:jc w:val="right"/>
              <w:rPr>
                <w:rFonts w:ascii="Times New Roman" w:eastAsia="Times New Roman" w:hAnsi="Times New Roman" w:cs="Times New Roman"/>
                <w:b w:val="0"/>
                <w:sz w:val="20"/>
                <w:szCs w:val="20"/>
              </w:rPr>
            </w:pPr>
          </w:p>
        </w:tc>
        <w:tc>
          <w:tcPr>
            <w:tcW w:w="1833" w:type="dxa"/>
            <w:tcBorders>
              <w:top w:val="single" w:sz="4" w:space="0" w:color="auto"/>
              <w:left w:val="single" w:sz="4" w:space="0" w:color="auto"/>
              <w:bottom w:val="single" w:sz="4" w:space="0" w:color="auto"/>
              <w:right w:val="single" w:sz="4" w:space="0" w:color="auto"/>
            </w:tcBorders>
          </w:tcPr>
          <w:p w14:paraId="39057343" w14:textId="77777777" w:rsidR="005D14F2" w:rsidRPr="00066AED" w:rsidRDefault="005D14F2" w:rsidP="000611D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066AED">
              <w:rPr>
                <w:rFonts w:ascii="Times New Roman" w:hAnsi="Times New Roman" w:cs="Times New Roman"/>
                <w:sz w:val="20"/>
                <w:szCs w:val="20"/>
              </w:rPr>
              <w:t>Homeownership</w:t>
            </w:r>
          </w:p>
          <w:p w14:paraId="2123ACFB" w14:textId="77777777" w:rsidR="005D14F2" w:rsidRPr="00066AED" w:rsidRDefault="005D14F2" w:rsidP="000611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(Average)</w:t>
            </w:r>
          </w:p>
        </w:tc>
        <w:tc>
          <w:tcPr>
            <w:tcW w:w="1834" w:type="dxa"/>
            <w:tcBorders>
              <w:top w:val="single" w:sz="4" w:space="0" w:color="auto"/>
              <w:left w:val="single" w:sz="4" w:space="0" w:color="auto"/>
              <w:bottom w:val="single" w:sz="4" w:space="0" w:color="auto"/>
              <w:right w:val="single" w:sz="4" w:space="0" w:color="auto"/>
            </w:tcBorders>
          </w:tcPr>
          <w:p w14:paraId="70AFD247" w14:textId="77777777" w:rsidR="005D14F2" w:rsidRPr="00066AED" w:rsidRDefault="005D14F2" w:rsidP="000611D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066AED">
              <w:rPr>
                <w:rFonts w:ascii="Times New Roman" w:hAnsi="Times New Roman" w:cs="Times New Roman"/>
                <w:sz w:val="20"/>
                <w:szCs w:val="20"/>
              </w:rPr>
              <w:t>Homeownership</w:t>
            </w:r>
          </w:p>
          <w:p w14:paraId="2422D75E" w14:textId="77777777" w:rsidR="005D14F2" w:rsidRPr="00066AED" w:rsidRDefault="005D14F2" w:rsidP="000611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(Right Support)</w:t>
            </w:r>
          </w:p>
        </w:tc>
        <w:tc>
          <w:tcPr>
            <w:tcW w:w="1834" w:type="dxa"/>
            <w:tcBorders>
              <w:top w:val="single" w:sz="4" w:space="0" w:color="auto"/>
              <w:left w:val="single" w:sz="4" w:space="0" w:color="auto"/>
              <w:bottom w:val="single" w:sz="4" w:space="0" w:color="auto"/>
            </w:tcBorders>
          </w:tcPr>
          <w:p w14:paraId="67AD0870" w14:textId="77777777" w:rsidR="005D14F2" w:rsidRPr="00066AED" w:rsidRDefault="005D14F2" w:rsidP="000611D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066AED">
              <w:rPr>
                <w:rFonts w:ascii="Times New Roman" w:hAnsi="Times New Roman" w:cs="Times New Roman"/>
                <w:sz w:val="20"/>
                <w:szCs w:val="20"/>
              </w:rPr>
              <w:t>Homeownership</w:t>
            </w:r>
          </w:p>
          <w:p w14:paraId="7429A1FA" w14:textId="77777777" w:rsidR="005D14F2" w:rsidRPr="00066AED" w:rsidRDefault="005D14F2" w:rsidP="000611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(Left Support)</w:t>
            </w:r>
          </w:p>
        </w:tc>
      </w:tr>
      <w:tr w:rsidR="005D14F2" w:rsidRPr="00237FCA" w14:paraId="56DE576B"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078873BA" w14:textId="77777777" w:rsidR="005D14F2" w:rsidRPr="00066AED" w:rsidRDefault="005D14F2" w:rsidP="000611D6">
            <w:pPr>
              <w:jc w:val="both"/>
              <w:rPr>
                <w:rFonts w:ascii="Times New Roman" w:hAnsi="Times New Roman" w:cs="Times New Roman"/>
                <w:b w:val="0"/>
                <w:sz w:val="20"/>
                <w:szCs w:val="20"/>
              </w:rPr>
            </w:pPr>
            <w:r w:rsidRPr="00066AED">
              <w:rPr>
                <w:rFonts w:ascii="Times New Roman" w:hAnsi="Times New Roman" w:cs="Times New Roman"/>
                <w:sz w:val="20"/>
                <w:szCs w:val="20"/>
              </w:rPr>
              <w:t>Austria</w:t>
            </w:r>
          </w:p>
        </w:tc>
        <w:tc>
          <w:tcPr>
            <w:tcW w:w="1833" w:type="dxa"/>
            <w:tcBorders>
              <w:left w:val="single" w:sz="4" w:space="0" w:color="auto"/>
              <w:right w:val="single" w:sz="4" w:space="0" w:color="auto"/>
            </w:tcBorders>
          </w:tcPr>
          <w:p w14:paraId="18CC57A7"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67.4%</w:t>
            </w:r>
          </w:p>
        </w:tc>
        <w:tc>
          <w:tcPr>
            <w:tcW w:w="1834" w:type="dxa"/>
            <w:tcBorders>
              <w:left w:val="single" w:sz="4" w:space="0" w:color="auto"/>
              <w:right w:val="single" w:sz="4" w:space="0" w:color="auto"/>
            </w:tcBorders>
          </w:tcPr>
          <w:p w14:paraId="724B542B"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80.3%</w:t>
            </w:r>
          </w:p>
        </w:tc>
        <w:tc>
          <w:tcPr>
            <w:tcW w:w="1834" w:type="dxa"/>
            <w:tcBorders>
              <w:left w:val="single" w:sz="4" w:space="0" w:color="auto"/>
            </w:tcBorders>
          </w:tcPr>
          <w:p w14:paraId="4EE8DFCB"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58.7%</w:t>
            </w:r>
          </w:p>
        </w:tc>
      </w:tr>
      <w:tr w:rsidR="005D14F2" w:rsidRPr="00237FCA" w14:paraId="717F0F58"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2ACC9A8F" w14:textId="77777777" w:rsidR="005D14F2" w:rsidRPr="00066AED" w:rsidRDefault="005D14F2" w:rsidP="000611D6">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Denmark</w:t>
            </w:r>
          </w:p>
        </w:tc>
        <w:tc>
          <w:tcPr>
            <w:tcW w:w="1833" w:type="dxa"/>
            <w:tcBorders>
              <w:left w:val="single" w:sz="4" w:space="0" w:color="auto"/>
              <w:right w:val="single" w:sz="4" w:space="0" w:color="auto"/>
            </w:tcBorders>
          </w:tcPr>
          <w:p w14:paraId="06522F01"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67.7%</w:t>
            </w:r>
          </w:p>
        </w:tc>
        <w:tc>
          <w:tcPr>
            <w:tcW w:w="1834" w:type="dxa"/>
            <w:tcBorders>
              <w:left w:val="single" w:sz="4" w:space="0" w:color="auto"/>
              <w:right w:val="single" w:sz="4" w:space="0" w:color="auto"/>
            </w:tcBorders>
          </w:tcPr>
          <w:p w14:paraId="19E1DEAE"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68.7%</w:t>
            </w:r>
          </w:p>
        </w:tc>
        <w:tc>
          <w:tcPr>
            <w:tcW w:w="1834" w:type="dxa"/>
            <w:tcBorders>
              <w:left w:val="single" w:sz="4" w:space="0" w:color="auto"/>
            </w:tcBorders>
          </w:tcPr>
          <w:p w14:paraId="09287E39"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63.9%</w:t>
            </w:r>
          </w:p>
        </w:tc>
      </w:tr>
      <w:tr w:rsidR="005D14F2" w:rsidRPr="00237FCA" w14:paraId="24CE5986"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327C9D7A" w14:textId="77777777" w:rsidR="005D14F2" w:rsidRPr="00066AED" w:rsidRDefault="005D14F2" w:rsidP="000611D6">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France</w:t>
            </w:r>
          </w:p>
        </w:tc>
        <w:tc>
          <w:tcPr>
            <w:tcW w:w="1833" w:type="dxa"/>
            <w:tcBorders>
              <w:left w:val="single" w:sz="4" w:space="0" w:color="auto"/>
              <w:right w:val="single" w:sz="4" w:space="0" w:color="auto"/>
            </w:tcBorders>
          </w:tcPr>
          <w:p w14:paraId="71B22A8F"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ko-KR"/>
              </w:rPr>
            </w:pPr>
            <w:r w:rsidRPr="00066AED">
              <w:rPr>
                <w:rFonts w:ascii="Times New Roman" w:hAnsi="Times New Roman" w:cs="Times New Roman"/>
                <w:sz w:val="20"/>
                <w:szCs w:val="20"/>
              </w:rPr>
              <w:t>69.3%</w:t>
            </w:r>
          </w:p>
        </w:tc>
        <w:tc>
          <w:tcPr>
            <w:tcW w:w="1834" w:type="dxa"/>
            <w:tcBorders>
              <w:left w:val="single" w:sz="4" w:space="0" w:color="auto"/>
              <w:right w:val="single" w:sz="4" w:space="0" w:color="auto"/>
            </w:tcBorders>
          </w:tcPr>
          <w:p w14:paraId="5B17969A"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80.7%</w:t>
            </w:r>
          </w:p>
        </w:tc>
        <w:tc>
          <w:tcPr>
            <w:tcW w:w="1834" w:type="dxa"/>
            <w:tcBorders>
              <w:left w:val="single" w:sz="4" w:space="0" w:color="auto"/>
            </w:tcBorders>
          </w:tcPr>
          <w:p w14:paraId="32F96617"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76.4%</w:t>
            </w:r>
          </w:p>
        </w:tc>
      </w:tr>
      <w:tr w:rsidR="005D14F2" w:rsidRPr="00237FCA" w14:paraId="6F08B301"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1B4D2301" w14:textId="77777777" w:rsidR="005D14F2" w:rsidRPr="00066AED" w:rsidRDefault="005D14F2" w:rsidP="000611D6">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Germany</w:t>
            </w:r>
          </w:p>
        </w:tc>
        <w:tc>
          <w:tcPr>
            <w:tcW w:w="1833" w:type="dxa"/>
            <w:tcBorders>
              <w:left w:val="single" w:sz="4" w:space="0" w:color="auto"/>
              <w:right w:val="single" w:sz="4" w:space="0" w:color="auto"/>
            </w:tcBorders>
          </w:tcPr>
          <w:p w14:paraId="79448F1D"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49.3%</w:t>
            </w:r>
          </w:p>
        </w:tc>
        <w:tc>
          <w:tcPr>
            <w:tcW w:w="1834" w:type="dxa"/>
            <w:tcBorders>
              <w:left w:val="single" w:sz="4" w:space="0" w:color="auto"/>
              <w:right w:val="single" w:sz="4" w:space="0" w:color="auto"/>
            </w:tcBorders>
          </w:tcPr>
          <w:p w14:paraId="56333CC0"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60.6%</w:t>
            </w:r>
          </w:p>
        </w:tc>
        <w:tc>
          <w:tcPr>
            <w:tcW w:w="1834" w:type="dxa"/>
            <w:tcBorders>
              <w:left w:val="single" w:sz="4" w:space="0" w:color="auto"/>
            </w:tcBorders>
          </w:tcPr>
          <w:p w14:paraId="06AE7D47"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54.5%</w:t>
            </w:r>
          </w:p>
        </w:tc>
      </w:tr>
      <w:tr w:rsidR="005D14F2" w:rsidRPr="00237FCA" w14:paraId="3E26AEA6"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3BC81FA1" w14:textId="77777777" w:rsidR="005D14F2" w:rsidRPr="00066AED" w:rsidRDefault="005D14F2" w:rsidP="000611D6">
            <w:pPr>
              <w:jc w:val="both"/>
              <w:rPr>
                <w:rFonts w:ascii="Times New Roman" w:eastAsia="Times New Roman" w:hAnsi="Times New Roman" w:cs="Times New Roman"/>
                <w:b w:val="0"/>
                <w:sz w:val="20"/>
                <w:szCs w:val="20"/>
              </w:rPr>
            </w:pPr>
            <w:r w:rsidRPr="00066AED">
              <w:rPr>
                <w:rFonts w:ascii="Times New Roman" w:eastAsia="Times New Roman" w:hAnsi="Times New Roman" w:cs="Times New Roman"/>
                <w:sz w:val="20"/>
                <w:szCs w:val="20"/>
              </w:rPr>
              <w:t>Greece</w:t>
            </w:r>
          </w:p>
        </w:tc>
        <w:tc>
          <w:tcPr>
            <w:tcW w:w="1833" w:type="dxa"/>
            <w:tcBorders>
              <w:left w:val="single" w:sz="4" w:space="0" w:color="auto"/>
              <w:right w:val="single" w:sz="4" w:space="0" w:color="auto"/>
            </w:tcBorders>
          </w:tcPr>
          <w:p w14:paraId="07723D7B"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79.6%</w:t>
            </w:r>
          </w:p>
        </w:tc>
        <w:tc>
          <w:tcPr>
            <w:tcW w:w="1834" w:type="dxa"/>
            <w:tcBorders>
              <w:left w:val="single" w:sz="4" w:space="0" w:color="auto"/>
              <w:right w:val="single" w:sz="4" w:space="0" w:color="auto"/>
            </w:tcBorders>
          </w:tcPr>
          <w:p w14:paraId="44AD50EE"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88.6%</w:t>
            </w:r>
          </w:p>
        </w:tc>
        <w:tc>
          <w:tcPr>
            <w:tcW w:w="1834" w:type="dxa"/>
            <w:tcBorders>
              <w:left w:val="single" w:sz="4" w:space="0" w:color="auto"/>
            </w:tcBorders>
          </w:tcPr>
          <w:p w14:paraId="48068B9C"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82.9%</w:t>
            </w:r>
          </w:p>
        </w:tc>
      </w:tr>
      <w:tr w:rsidR="005D14F2" w:rsidRPr="00237FCA" w14:paraId="2F900200"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6D06DB03" w14:textId="77777777" w:rsidR="005D14F2" w:rsidRPr="00066AED" w:rsidRDefault="005D14F2" w:rsidP="000611D6">
            <w:pPr>
              <w:jc w:val="both"/>
              <w:rPr>
                <w:rFonts w:ascii="Times New Roman" w:hAnsi="Times New Roman" w:cs="Times New Roman"/>
                <w:b w:val="0"/>
                <w:sz w:val="20"/>
                <w:szCs w:val="20"/>
              </w:rPr>
            </w:pPr>
            <w:r w:rsidRPr="00066AED">
              <w:rPr>
                <w:rFonts w:ascii="Times New Roman" w:hAnsi="Times New Roman" w:cs="Times New Roman"/>
                <w:sz w:val="20"/>
                <w:szCs w:val="20"/>
              </w:rPr>
              <w:t>Iceland</w:t>
            </w:r>
          </w:p>
        </w:tc>
        <w:tc>
          <w:tcPr>
            <w:tcW w:w="1833" w:type="dxa"/>
            <w:tcBorders>
              <w:left w:val="single" w:sz="4" w:space="0" w:color="auto"/>
              <w:right w:val="single" w:sz="4" w:space="0" w:color="auto"/>
            </w:tcBorders>
          </w:tcPr>
          <w:p w14:paraId="3B0CF195"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86.5%</w:t>
            </w:r>
          </w:p>
        </w:tc>
        <w:tc>
          <w:tcPr>
            <w:tcW w:w="1834" w:type="dxa"/>
            <w:tcBorders>
              <w:left w:val="single" w:sz="4" w:space="0" w:color="auto"/>
              <w:right w:val="single" w:sz="4" w:space="0" w:color="auto"/>
            </w:tcBorders>
          </w:tcPr>
          <w:p w14:paraId="7A9CC5C1"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93.9%</w:t>
            </w:r>
          </w:p>
        </w:tc>
        <w:tc>
          <w:tcPr>
            <w:tcW w:w="1834" w:type="dxa"/>
            <w:tcBorders>
              <w:left w:val="single" w:sz="4" w:space="0" w:color="auto"/>
            </w:tcBorders>
          </w:tcPr>
          <w:p w14:paraId="6B5B7B24"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85.2%</w:t>
            </w:r>
          </w:p>
        </w:tc>
      </w:tr>
      <w:tr w:rsidR="005D14F2" w:rsidRPr="00237FCA" w14:paraId="4ABF8DBB"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42A97F75" w14:textId="77777777" w:rsidR="005D14F2" w:rsidRPr="00066AED" w:rsidRDefault="005D14F2" w:rsidP="000611D6">
            <w:pPr>
              <w:jc w:val="both"/>
              <w:rPr>
                <w:rFonts w:ascii="Times New Roman" w:hAnsi="Times New Roman" w:cs="Times New Roman"/>
                <w:b w:val="0"/>
                <w:sz w:val="20"/>
                <w:szCs w:val="20"/>
              </w:rPr>
            </w:pPr>
            <w:r w:rsidRPr="00066AED">
              <w:rPr>
                <w:rFonts w:ascii="Times New Roman" w:hAnsi="Times New Roman" w:cs="Times New Roman"/>
                <w:sz w:val="20"/>
                <w:szCs w:val="20"/>
              </w:rPr>
              <w:t>Ireland</w:t>
            </w:r>
          </w:p>
        </w:tc>
        <w:tc>
          <w:tcPr>
            <w:tcW w:w="1833" w:type="dxa"/>
            <w:tcBorders>
              <w:left w:val="single" w:sz="4" w:space="0" w:color="auto"/>
              <w:right w:val="single" w:sz="4" w:space="0" w:color="auto"/>
            </w:tcBorders>
          </w:tcPr>
          <w:p w14:paraId="7B8B93F3"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85.4%</w:t>
            </w:r>
          </w:p>
        </w:tc>
        <w:tc>
          <w:tcPr>
            <w:tcW w:w="1834" w:type="dxa"/>
            <w:tcBorders>
              <w:left w:val="single" w:sz="4" w:space="0" w:color="auto"/>
              <w:right w:val="single" w:sz="4" w:space="0" w:color="auto"/>
            </w:tcBorders>
          </w:tcPr>
          <w:p w14:paraId="34B7D96C"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90.5%</w:t>
            </w:r>
          </w:p>
        </w:tc>
        <w:tc>
          <w:tcPr>
            <w:tcW w:w="1834" w:type="dxa"/>
            <w:tcBorders>
              <w:left w:val="single" w:sz="4" w:space="0" w:color="auto"/>
            </w:tcBorders>
          </w:tcPr>
          <w:p w14:paraId="0C1CDFBA"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84.1%</w:t>
            </w:r>
          </w:p>
        </w:tc>
      </w:tr>
      <w:tr w:rsidR="005D14F2" w:rsidRPr="00237FCA" w14:paraId="66BBAB7F"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31AD0A63" w14:textId="77777777" w:rsidR="005D14F2" w:rsidRPr="00066AED" w:rsidRDefault="005D14F2" w:rsidP="000611D6">
            <w:pPr>
              <w:jc w:val="both"/>
              <w:rPr>
                <w:rFonts w:ascii="Times New Roman" w:hAnsi="Times New Roman" w:cs="Times New Roman"/>
                <w:b w:val="0"/>
                <w:sz w:val="20"/>
                <w:szCs w:val="20"/>
              </w:rPr>
            </w:pPr>
            <w:r w:rsidRPr="00066AED">
              <w:rPr>
                <w:rFonts w:ascii="Times New Roman" w:hAnsi="Times New Roman" w:cs="Times New Roman"/>
                <w:sz w:val="20"/>
                <w:szCs w:val="20"/>
              </w:rPr>
              <w:t>Italy</w:t>
            </w:r>
          </w:p>
        </w:tc>
        <w:tc>
          <w:tcPr>
            <w:tcW w:w="1833" w:type="dxa"/>
            <w:tcBorders>
              <w:left w:val="single" w:sz="4" w:space="0" w:color="auto"/>
              <w:right w:val="single" w:sz="4" w:space="0" w:color="auto"/>
            </w:tcBorders>
          </w:tcPr>
          <w:p w14:paraId="56744E6E"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81.6%</w:t>
            </w:r>
          </w:p>
        </w:tc>
        <w:tc>
          <w:tcPr>
            <w:tcW w:w="1834" w:type="dxa"/>
            <w:tcBorders>
              <w:left w:val="single" w:sz="4" w:space="0" w:color="auto"/>
              <w:right w:val="single" w:sz="4" w:space="0" w:color="auto"/>
            </w:tcBorders>
          </w:tcPr>
          <w:p w14:paraId="46F1C354"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79.5%</w:t>
            </w:r>
          </w:p>
        </w:tc>
        <w:tc>
          <w:tcPr>
            <w:tcW w:w="1834" w:type="dxa"/>
            <w:tcBorders>
              <w:left w:val="single" w:sz="4" w:space="0" w:color="auto"/>
            </w:tcBorders>
          </w:tcPr>
          <w:p w14:paraId="43DF4089"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84.9%</w:t>
            </w:r>
          </w:p>
        </w:tc>
      </w:tr>
      <w:tr w:rsidR="005D14F2" w:rsidRPr="00237FCA" w14:paraId="0C81AD95"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48AF1E46" w14:textId="77777777" w:rsidR="005D14F2" w:rsidRPr="00066AED" w:rsidRDefault="005D14F2" w:rsidP="000611D6">
            <w:pPr>
              <w:jc w:val="both"/>
              <w:rPr>
                <w:rFonts w:ascii="Times New Roman" w:hAnsi="Times New Roman" w:cs="Times New Roman"/>
                <w:b w:val="0"/>
                <w:sz w:val="20"/>
                <w:szCs w:val="20"/>
              </w:rPr>
            </w:pPr>
            <w:r w:rsidRPr="00066AED">
              <w:rPr>
                <w:rFonts w:ascii="Times New Roman" w:hAnsi="Times New Roman" w:cs="Times New Roman"/>
                <w:sz w:val="20"/>
                <w:szCs w:val="20"/>
              </w:rPr>
              <w:t>Portugal</w:t>
            </w:r>
          </w:p>
        </w:tc>
        <w:tc>
          <w:tcPr>
            <w:tcW w:w="1833" w:type="dxa"/>
            <w:tcBorders>
              <w:left w:val="single" w:sz="4" w:space="0" w:color="auto"/>
              <w:right w:val="single" w:sz="4" w:space="0" w:color="auto"/>
            </w:tcBorders>
          </w:tcPr>
          <w:p w14:paraId="012935EE"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81.2%</w:t>
            </w:r>
          </w:p>
        </w:tc>
        <w:tc>
          <w:tcPr>
            <w:tcW w:w="1834" w:type="dxa"/>
            <w:tcBorders>
              <w:left w:val="single" w:sz="4" w:space="0" w:color="auto"/>
              <w:right w:val="single" w:sz="4" w:space="0" w:color="auto"/>
            </w:tcBorders>
          </w:tcPr>
          <w:p w14:paraId="25069E6A"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87.8%</w:t>
            </w:r>
          </w:p>
        </w:tc>
        <w:tc>
          <w:tcPr>
            <w:tcW w:w="1834" w:type="dxa"/>
            <w:tcBorders>
              <w:left w:val="single" w:sz="4" w:space="0" w:color="auto"/>
            </w:tcBorders>
          </w:tcPr>
          <w:p w14:paraId="09F80FC5"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75.6%</w:t>
            </w:r>
          </w:p>
        </w:tc>
      </w:tr>
      <w:tr w:rsidR="005D14F2" w:rsidRPr="00237FCA" w14:paraId="7B4775D2" w14:textId="77777777" w:rsidTr="000611D6">
        <w:tc>
          <w:tcPr>
            <w:cnfStyle w:val="001000000000" w:firstRow="0" w:lastRow="0" w:firstColumn="1" w:lastColumn="0" w:oddVBand="0" w:evenVBand="0" w:oddHBand="0" w:evenHBand="0" w:firstRowFirstColumn="0" w:firstRowLastColumn="0" w:lastRowFirstColumn="0" w:lastRowLastColumn="0"/>
            <w:tcW w:w="2012" w:type="dxa"/>
            <w:tcBorders>
              <w:right w:val="single" w:sz="4" w:space="0" w:color="auto"/>
            </w:tcBorders>
          </w:tcPr>
          <w:p w14:paraId="65ECE104" w14:textId="77777777" w:rsidR="005D14F2" w:rsidRPr="00066AED" w:rsidRDefault="005D14F2" w:rsidP="000611D6">
            <w:pPr>
              <w:jc w:val="both"/>
              <w:rPr>
                <w:rFonts w:ascii="Times New Roman" w:hAnsi="Times New Roman" w:cs="Times New Roman"/>
                <w:b w:val="0"/>
                <w:sz w:val="20"/>
                <w:szCs w:val="20"/>
              </w:rPr>
            </w:pPr>
            <w:r w:rsidRPr="00066AED">
              <w:rPr>
                <w:rFonts w:ascii="Times New Roman" w:hAnsi="Times New Roman" w:cs="Times New Roman"/>
                <w:sz w:val="20"/>
                <w:szCs w:val="20"/>
              </w:rPr>
              <w:t>Spain</w:t>
            </w:r>
          </w:p>
        </w:tc>
        <w:tc>
          <w:tcPr>
            <w:tcW w:w="1833" w:type="dxa"/>
            <w:tcBorders>
              <w:left w:val="single" w:sz="4" w:space="0" w:color="auto"/>
              <w:right w:val="single" w:sz="4" w:space="0" w:color="auto"/>
            </w:tcBorders>
          </w:tcPr>
          <w:p w14:paraId="4B813B45"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87.1%</w:t>
            </w:r>
          </w:p>
        </w:tc>
        <w:tc>
          <w:tcPr>
            <w:tcW w:w="1834" w:type="dxa"/>
            <w:tcBorders>
              <w:left w:val="single" w:sz="4" w:space="0" w:color="auto"/>
              <w:right w:val="single" w:sz="4" w:space="0" w:color="auto"/>
            </w:tcBorders>
          </w:tcPr>
          <w:p w14:paraId="37CB9BEF"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90.9%</w:t>
            </w:r>
          </w:p>
        </w:tc>
        <w:tc>
          <w:tcPr>
            <w:tcW w:w="1834" w:type="dxa"/>
            <w:tcBorders>
              <w:left w:val="single" w:sz="4" w:space="0" w:color="auto"/>
            </w:tcBorders>
          </w:tcPr>
          <w:p w14:paraId="1929FFCF"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66AED">
              <w:rPr>
                <w:rFonts w:ascii="Times New Roman" w:eastAsia="Times New Roman" w:hAnsi="Times New Roman" w:cs="Times New Roman"/>
                <w:sz w:val="20"/>
                <w:szCs w:val="20"/>
              </w:rPr>
              <w:t>88.1%</w:t>
            </w:r>
          </w:p>
        </w:tc>
      </w:tr>
      <w:tr w:rsidR="005D14F2" w:rsidRPr="00237FCA" w14:paraId="4753B07A" w14:textId="77777777" w:rsidTr="000611D6">
        <w:trPr>
          <w:trHeight w:val="266"/>
        </w:trPr>
        <w:tc>
          <w:tcPr>
            <w:cnfStyle w:val="001000000000" w:firstRow="0" w:lastRow="0" w:firstColumn="1" w:lastColumn="0" w:oddVBand="0" w:evenVBand="0" w:oddHBand="0" w:evenHBand="0" w:firstRowFirstColumn="0" w:firstRowLastColumn="0" w:lastRowFirstColumn="0" w:lastRowLastColumn="0"/>
            <w:tcW w:w="2012" w:type="dxa"/>
            <w:tcBorders>
              <w:bottom w:val="single" w:sz="4" w:space="0" w:color="auto"/>
              <w:right w:val="single" w:sz="4" w:space="0" w:color="auto"/>
            </w:tcBorders>
          </w:tcPr>
          <w:p w14:paraId="7F800062" w14:textId="77777777" w:rsidR="005D14F2" w:rsidRPr="00066AED" w:rsidRDefault="005D14F2" w:rsidP="000611D6">
            <w:pPr>
              <w:jc w:val="both"/>
              <w:rPr>
                <w:rFonts w:ascii="Times New Roman" w:hAnsi="Times New Roman" w:cs="Times New Roman"/>
                <w:b w:val="0"/>
                <w:sz w:val="20"/>
                <w:szCs w:val="20"/>
              </w:rPr>
            </w:pPr>
            <w:r w:rsidRPr="00066AED">
              <w:rPr>
                <w:rFonts w:ascii="Times New Roman" w:hAnsi="Times New Roman" w:cs="Times New Roman"/>
                <w:sz w:val="20"/>
                <w:szCs w:val="20"/>
              </w:rPr>
              <w:t>United Kingdom</w:t>
            </w:r>
          </w:p>
        </w:tc>
        <w:tc>
          <w:tcPr>
            <w:tcW w:w="1833" w:type="dxa"/>
            <w:tcBorders>
              <w:left w:val="single" w:sz="4" w:space="0" w:color="auto"/>
              <w:bottom w:val="single" w:sz="4" w:space="0" w:color="auto"/>
              <w:right w:val="single" w:sz="4" w:space="0" w:color="auto"/>
            </w:tcBorders>
          </w:tcPr>
          <w:p w14:paraId="6C9B9C9F"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65.9%</w:t>
            </w:r>
          </w:p>
        </w:tc>
        <w:tc>
          <w:tcPr>
            <w:tcW w:w="1834" w:type="dxa"/>
            <w:tcBorders>
              <w:left w:val="single" w:sz="4" w:space="0" w:color="auto"/>
              <w:bottom w:val="single" w:sz="4" w:space="0" w:color="auto"/>
              <w:right w:val="single" w:sz="4" w:space="0" w:color="auto"/>
            </w:tcBorders>
          </w:tcPr>
          <w:p w14:paraId="28D464B1"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84.1%</w:t>
            </w:r>
          </w:p>
        </w:tc>
        <w:tc>
          <w:tcPr>
            <w:tcW w:w="1834" w:type="dxa"/>
            <w:tcBorders>
              <w:left w:val="single" w:sz="4" w:space="0" w:color="auto"/>
              <w:bottom w:val="single" w:sz="4" w:space="0" w:color="auto"/>
            </w:tcBorders>
          </w:tcPr>
          <w:p w14:paraId="7727A78C" w14:textId="77777777" w:rsidR="005D14F2" w:rsidRPr="00066AED" w:rsidRDefault="005D14F2" w:rsidP="000611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66AED">
              <w:rPr>
                <w:rFonts w:ascii="Times New Roman" w:hAnsi="Times New Roman" w:cs="Times New Roman"/>
                <w:sz w:val="20"/>
                <w:szCs w:val="20"/>
              </w:rPr>
              <w:t>65.5%</w:t>
            </w:r>
          </w:p>
        </w:tc>
      </w:tr>
    </w:tbl>
    <w:p w14:paraId="70A613A8"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2E4CFDFB"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5AB85A07"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6D62A232"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7BF54854"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0BE4BB93"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60FCB005"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58F9A3CE"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7C0DF691"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3EB9059F"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lang w:eastAsia="ko-KR"/>
        </w:rPr>
      </w:pPr>
    </w:p>
    <w:p w14:paraId="5B1982CC"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7CBBA45F" w14:textId="77777777" w:rsidR="005D14F2" w:rsidRPr="00066AED" w:rsidRDefault="005D14F2" w:rsidP="005D14F2">
      <w:pPr>
        <w:widowControl w:val="0"/>
        <w:autoSpaceDE w:val="0"/>
        <w:autoSpaceDN w:val="0"/>
        <w:adjustRightInd w:val="0"/>
        <w:jc w:val="both"/>
        <w:rPr>
          <w:rFonts w:ascii="Times New Roman" w:hAnsi="Times New Roman" w:cs="Times New Roman"/>
          <w:sz w:val="20"/>
          <w:szCs w:val="20"/>
        </w:rPr>
      </w:pPr>
    </w:p>
    <w:p w14:paraId="459DCFAA" w14:textId="77777777" w:rsidR="005D14F2" w:rsidRPr="00066AED" w:rsidRDefault="005D14F2" w:rsidP="005D14F2">
      <w:pPr>
        <w:widowControl w:val="0"/>
        <w:autoSpaceDE w:val="0"/>
        <w:autoSpaceDN w:val="0"/>
        <w:adjustRightInd w:val="0"/>
        <w:jc w:val="both"/>
        <w:rPr>
          <w:rFonts w:ascii="Times New Roman" w:eastAsia="Batang" w:hAnsi="Times New Roman" w:cs="Times New Roman"/>
          <w:sz w:val="20"/>
          <w:szCs w:val="20"/>
          <w:lang w:eastAsia="ko-KR"/>
        </w:rPr>
      </w:pPr>
    </w:p>
    <w:p w14:paraId="6C7778EF" w14:textId="77777777" w:rsidR="00B41095" w:rsidRDefault="00B41095" w:rsidP="005D14F2">
      <w:pPr>
        <w:widowControl w:val="0"/>
        <w:autoSpaceDE w:val="0"/>
        <w:autoSpaceDN w:val="0"/>
        <w:adjustRightInd w:val="0"/>
        <w:jc w:val="both"/>
        <w:rPr>
          <w:rFonts w:ascii="Times New Roman" w:eastAsia="Batang" w:hAnsi="Times New Roman" w:cs="Times New Roman"/>
          <w:sz w:val="20"/>
          <w:szCs w:val="20"/>
          <w:lang w:eastAsia="ko-KR"/>
        </w:rPr>
      </w:pPr>
    </w:p>
    <w:p w14:paraId="52349009" w14:textId="4A104016" w:rsidR="005D14F2" w:rsidRPr="00066AED" w:rsidRDefault="005D14F2" w:rsidP="005D14F2">
      <w:pPr>
        <w:widowControl w:val="0"/>
        <w:autoSpaceDE w:val="0"/>
        <w:autoSpaceDN w:val="0"/>
        <w:adjustRightInd w:val="0"/>
        <w:jc w:val="both"/>
        <w:rPr>
          <w:rFonts w:ascii="Times New Roman" w:eastAsia="Batang" w:hAnsi="Times New Roman" w:cs="Times New Roman"/>
          <w:sz w:val="20"/>
          <w:szCs w:val="20"/>
          <w:lang w:eastAsia="ko-KR"/>
        </w:rPr>
      </w:pPr>
      <w:r w:rsidRPr="00066AED">
        <w:rPr>
          <w:rFonts w:ascii="Times New Roman" w:eastAsia="Batang" w:hAnsi="Times New Roman" w:cs="Times New Roman"/>
          <w:sz w:val="20"/>
          <w:szCs w:val="20"/>
          <w:lang w:eastAsia="ko-KR"/>
        </w:rPr>
        <w:t>Note: ESS only covers European countries. We code left supporters those who feel closer to communist, socialist, and social democratic parties. We code right supporters those who feel closer to conservative, Christian democratic, and right parties. Coding for these party families are based on ParlGov database (Döring and Manow 2019)</w:t>
      </w:r>
    </w:p>
    <w:p w14:paraId="59136A34" w14:textId="77777777" w:rsidR="005D14F2" w:rsidRDefault="005D14F2" w:rsidP="001A6ED7">
      <w:pPr>
        <w:spacing w:line="480" w:lineRule="auto"/>
        <w:jc w:val="both"/>
        <w:outlineLvl w:val="0"/>
        <w:rPr>
          <w:rFonts w:ascii="Times New Roman" w:hAnsi="Times New Roman" w:cs="Times New Roman"/>
        </w:rPr>
      </w:pPr>
    </w:p>
    <w:p w14:paraId="41BF2D29" w14:textId="77777777" w:rsidR="0089698D" w:rsidRDefault="0089698D" w:rsidP="001A6ED7">
      <w:pPr>
        <w:spacing w:line="480" w:lineRule="auto"/>
        <w:jc w:val="both"/>
        <w:outlineLvl w:val="0"/>
        <w:rPr>
          <w:rFonts w:ascii="Times New Roman" w:hAnsi="Times New Roman" w:cs="Times New Roman"/>
        </w:rPr>
      </w:pPr>
    </w:p>
    <w:p w14:paraId="073E0541" w14:textId="77777777" w:rsidR="0089698D" w:rsidRDefault="0089698D">
      <w:pPr>
        <w:rPr>
          <w:rFonts w:ascii="Times New Roman" w:hAnsi="Times New Roman" w:cs="Times New Roman"/>
        </w:rPr>
      </w:pPr>
      <w:r>
        <w:rPr>
          <w:rFonts w:ascii="Times New Roman" w:hAnsi="Times New Roman" w:cs="Times New Roman"/>
        </w:rPr>
        <w:br w:type="page"/>
      </w:r>
    </w:p>
    <w:p w14:paraId="18A82668" w14:textId="0B1EE007" w:rsidR="009D4D08" w:rsidRDefault="009D4D08" w:rsidP="00FE26AE">
      <w:pPr>
        <w:jc w:val="both"/>
        <w:rPr>
          <w:rFonts w:ascii="Times New Roman" w:hAnsi="Times New Roman" w:cs="Times New Roman"/>
        </w:rPr>
      </w:pPr>
      <w:r>
        <w:rPr>
          <w:rFonts w:ascii="Times New Roman" w:hAnsi="Times New Roman" w:cs="Times New Roman"/>
        </w:rPr>
        <w:lastRenderedPageBreak/>
        <w:t>Figure A</w:t>
      </w:r>
      <w:r w:rsidR="00075B7B">
        <w:rPr>
          <w:rFonts w:ascii="Times New Roman" w:hAnsi="Times New Roman" w:cs="Times New Roman"/>
        </w:rPr>
        <w:t>4</w:t>
      </w:r>
      <w:r>
        <w:rPr>
          <w:rFonts w:ascii="Times New Roman" w:hAnsi="Times New Roman" w:cs="Times New Roman"/>
        </w:rPr>
        <w:t xml:space="preserve">. Correlation between </w:t>
      </w:r>
      <w:r w:rsidR="00066AED">
        <w:rPr>
          <w:rFonts w:ascii="Times New Roman" w:hAnsi="Times New Roman" w:cs="Times New Roman"/>
        </w:rPr>
        <w:t>change in</w:t>
      </w:r>
      <w:r>
        <w:rPr>
          <w:rFonts w:ascii="Times New Roman" w:hAnsi="Times New Roman" w:cs="Times New Roman"/>
        </w:rPr>
        <w:t xml:space="preserve"> housing price and government approval</w:t>
      </w:r>
    </w:p>
    <w:p w14:paraId="0D77CCF3" w14:textId="47FE30FC" w:rsidR="009D4D08" w:rsidRDefault="009D4D08" w:rsidP="00FE26AE">
      <w:pPr>
        <w:jc w:val="both"/>
        <w:rPr>
          <w:rFonts w:ascii="Times New Roman" w:hAnsi="Times New Roman" w:cs="Times New Roman"/>
        </w:rPr>
      </w:pPr>
    </w:p>
    <w:p w14:paraId="57DDE1F6" w14:textId="77777777" w:rsidR="009D4D08" w:rsidRDefault="009D4D08" w:rsidP="009D4D08">
      <w:pPr>
        <w:jc w:val="center"/>
        <w:rPr>
          <w:rFonts w:ascii="Times New Roman" w:eastAsia="Times New Roman" w:hAnsi="Times New Roman" w:cs="Times New Roman"/>
          <w:color w:val="000033"/>
        </w:rPr>
      </w:pPr>
      <w:r w:rsidRPr="00024B80">
        <w:rPr>
          <w:rFonts w:ascii="Times New Roman" w:eastAsia="Times New Roman" w:hAnsi="Times New Roman" w:cs="Times New Roman"/>
          <w:noProof/>
          <w:color w:val="000033"/>
        </w:rPr>
        <w:drawing>
          <wp:inline distT="0" distB="0" distL="0" distR="0" wp14:anchorId="4A1AAD25" wp14:editId="6B62F181">
            <wp:extent cx="3191608" cy="23211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7015" cy="2325101"/>
                    </a:xfrm>
                    <a:prstGeom prst="rect">
                      <a:avLst/>
                    </a:prstGeom>
                  </pic:spPr>
                </pic:pic>
              </a:graphicData>
            </a:graphic>
          </wp:inline>
        </w:drawing>
      </w:r>
    </w:p>
    <w:p w14:paraId="76328549" w14:textId="77777777" w:rsidR="009D4D08" w:rsidRDefault="009D4D08" w:rsidP="009D4D08">
      <w:pPr>
        <w:jc w:val="center"/>
        <w:rPr>
          <w:rFonts w:ascii="Times New Roman" w:eastAsia="Times New Roman" w:hAnsi="Times New Roman" w:cs="Times New Roman"/>
          <w:color w:val="000033"/>
        </w:rPr>
      </w:pPr>
      <w:r>
        <w:rPr>
          <w:rFonts w:ascii="Times New Roman" w:eastAsia="Times New Roman" w:hAnsi="Times New Roman" w:cs="Times New Roman"/>
          <w:color w:val="000033"/>
        </w:rPr>
        <w:t>All governments</w:t>
      </w:r>
    </w:p>
    <w:p w14:paraId="0B304971" w14:textId="77777777" w:rsidR="009D4D08" w:rsidRDefault="009D4D08" w:rsidP="009D4D08">
      <w:pPr>
        <w:jc w:val="center"/>
        <w:rPr>
          <w:rFonts w:ascii="Times New Roman" w:eastAsia="Times New Roman" w:hAnsi="Times New Roman" w:cs="Times New Roman"/>
          <w:color w:val="000033"/>
        </w:rPr>
      </w:pPr>
      <w:r w:rsidRPr="00C25DAA">
        <w:rPr>
          <w:rFonts w:ascii="Times New Roman" w:eastAsia="Times New Roman" w:hAnsi="Times New Roman" w:cs="Times New Roman"/>
          <w:noProof/>
          <w:color w:val="000033"/>
        </w:rPr>
        <w:drawing>
          <wp:inline distT="0" distB="0" distL="0" distR="0" wp14:anchorId="20329909" wp14:editId="05813978">
            <wp:extent cx="3139558" cy="228331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103" cy="2293165"/>
                    </a:xfrm>
                    <a:prstGeom prst="rect">
                      <a:avLst/>
                    </a:prstGeom>
                  </pic:spPr>
                </pic:pic>
              </a:graphicData>
            </a:graphic>
          </wp:inline>
        </w:drawing>
      </w:r>
    </w:p>
    <w:p w14:paraId="567E3AB5" w14:textId="77777777" w:rsidR="009D4D08" w:rsidRDefault="009D4D08" w:rsidP="009D4D08">
      <w:pPr>
        <w:jc w:val="center"/>
        <w:rPr>
          <w:rFonts w:ascii="Times New Roman" w:eastAsia="Times New Roman" w:hAnsi="Times New Roman" w:cs="Times New Roman"/>
          <w:color w:val="000033"/>
        </w:rPr>
      </w:pPr>
      <w:r>
        <w:rPr>
          <w:rFonts w:ascii="Times New Roman" w:eastAsia="Times New Roman" w:hAnsi="Times New Roman" w:cs="Times New Roman"/>
          <w:color w:val="000033"/>
        </w:rPr>
        <w:t>Right governments</w:t>
      </w:r>
    </w:p>
    <w:p w14:paraId="439F169C" w14:textId="77777777" w:rsidR="009D4D08" w:rsidRDefault="009D4D08" w:rsidP="009D4D08">
      <w:pPr>
        <w:jc w:val="center"/>
        <w:rPr>
          <w:rFonts w:ascii="Times New Roman" w:eastAsia="Times New Roman" w:hAnsi="Times New Roman" w:cs="Times New Roman"/>
          <w:color w:val="000033"/>
        </w:rPr>
      </w:pPr>
      <w:r w:rsidRPr="00C25DAA">
        <w:rPr>
          <w:rFonts w:ascii="Times New Roman" w:eastAsia="Times New Roman" w:hAnsi="Times New Roman" w:cs="Times New Roman"/>
          <w:noProof/>
          <w:color w:val="000033"/>
        </w:rPr>
        <w:drawing>
          <wp:inline distT="0" distB="0" distL="0" distR="0" wp14:anchorId="52AEC089" wp14:editId="38056051">
            <wp:extent cx="3131160" cy="227720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1992" cy="2285085"/>
                    </a:xfrm>
                    <a:prstGeom prst="rect">
                      <a:avLst/>
                    </a:prstGeom>
                  </pic:spPr>
                </pic:pic>
              </a:graphicData>
            </a:graphic>
          </wp:inline>
        </w:drawing>
      </w:r>
    </w:p>
    <w:p w14:paraId="493324E1" w14:textId="77777777" w:rsidR="009D4D08" w:rsidRDefault="009D4D08" w:rsidP="009D4D08">
      <w:pPr>
        <w:jc w:val="center"/>
        <w:rPr>
          <w:rFonts w:ascii="Times New Roman" w:eastAsia="Times New Roman" w:hAnsi="Times New Roman" w:cs="Times New Roman"/>
          <w:color w:val="000033"/>
        </w:rPr>
      </w:pPr>
      <w:r>
        <w:rPr>
          <w:rFonts w:ascii="Times New Roman" w:eastAsia="Times New Roman" w:hAnsi="Times New Roman" w:cs="Times New Roman"/>
          <w:color w:val="000033"/>
        </w:rPr>
        <w:t>Left governments</w:t>
      </w:r>
    </w:p>
    <w:p w14:paraId="7DAA21EA" w14:textId="77777777" w:rsidR="009D4D08" w:rsidRDefault="009D4D08" w:rsidP="00FE26AE">
      <w:pPr>
        <w:jc w:val="both"/>
        <w:rPr>
          <w:rFonts w:ascii="Times New Roman" w:hAnsi="Times New Roman" w:cs="Times New Roman"/>
        </w:rPr>
      </w:pPr>
    </w:p>
    <w:p w14:paraId="2A9C89D8" w14:textId="5260E242" w:rsidR="009D4D08" w:rsidRDefault="009D4D08" w:rsidP="00FE26AE">
      <w:pPr>
        <w:jc w:val="both"/>
        <w:rPr>
          <w:rFonts w:ascii="Times New Roman" w:hAnsi="Times New Roman" w:cs="Times New Roman"/>
        </w:rPr>
      </w:pPr>
    </w:p>
    <w:p w14:paraId="57FB6C12" w14:textId="44E19ABC" w:rsidR="003D44AB" w:rsidRDefault="003D44AB" w:rsidP="00FE26AE">
      <w:pPr>
        <w:jc w:val="both"/>
        <w:rPr>
          <w:rFonts w:ascii="Times New Roman" w:hAnsi="Times New Roman" w:cs="Times New Roman"/>
          <w:noProof/>
        </w:rPr>
      </w:pPr>
      <w:r>
        <w:rPr>
          <w:rFonts w:ascii="Times New Roman" w:hAnsi="Times New Roman" w:cs="Times New Roman"/>
        </w:rPr>
        <w:lastRenderedPageBreak/>
        <w:t>Figure A</w:t>
      </w:r>
      <w:r w:rsidR="00075B7B">
        <w:rPr>
          <w:rFonts w:ascii="Times New Roman" w:hAnsi="Times New Roman" w:cs="Times New Roman"/>
        </w:rPr>
        <w:t>5</w:t>
      </w:r>
      <w:r w:rsidRPr="00184FA2">
        <w:rPr>
          <w:rFonts w:ascii="Times New Roman" w:hAnsi="Times New Roman" w:cs="Times New Roman"/>
        </w:rPr>
        <w:t>. Housing Price</w:t>
      </w:r>
      <w:r w:rsidR="003143F7">
        <w:rPr>
          <w:rFonts w:ascii="Times New Roman" w:hAnsi="Times New Roman" w:cs="Times New Roman"/>
        </w:rPr>
        <w:t>s</w:t>
      </w:r>
      <w:r w:rsidRPr="00184FA2">
        <w:rPr>
          <w:rFonts w:ascii="Times New Roman" w:hAnsi="Times New Roman" w:cs="Times New Roman"/>
        </w:rPr>
        <w:t>, Left Powers, and Government Popularity</w:t>
      </w:r>
      <w:r>
        <w:rPr>
          <w:rFonts w:ascii="Times New Roman" w:hAnsi="Times New Roman" w:cs="Times New Roman"/>
        </w:rPr>
        <w:t xml:space="preserve"> (Using alternative measures of partisanship)</w:t>
      </w:r>
      <w:r w:rsidR="00FE26AE">
        <w:rPr>
          <w:rFonts w:ascii="Times New Roman" w:hAnsi="Times New Roman" w:cs="Times New Roman"/>
          <w:noProof/>
        </w:rPr>
        <w:t xml:space="preserve"> </w:t>
      </w:r>
    </w:p>
    <w:p w14:paraId="4B233854" w14:textId="68578FF2" w:rsidR="00FE26AE" w:rsidRDefault="00FE26AE" w:rsidP="00FE26AE">
      <w:pPr>
        <w:jc w:val="center"/>
        <w:rPr>
          <w:rFonts w:ascii="Times New Roman" w:hAnsi="Times New Roman" w:cs="Times New Roman"/>
          <w:noProof/>
        </w:rPr>
      </w:pPr>
      <w:r>
        <w:rPr>
          <w:rFonts w:ascii="Times New Roman" w:hAnsi="Times New Roman" w:cs="Times New Roman"/>
          <w:noProof/>
        </w:rPr>
        <w:drawing>
          <wp:inline distT="0" distB="0" distL="0" distR="0" wp14:anchorId="1194640F" wp14:editId="39F0B5D2">
            <wp:extent cx="4538133" cy="329693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A3_a_2019.png"/>
                    <pic:cNvPicPr/>
                  </pic:nvPicPr>
                  <pic:blipFill>
                    <a:blip r:embed="rId15">
                      <a:extLst>
                        <a:ext uri="{28A0092B-C50C-407E-A947-70E740481C1C}">
                          <a14:useLocalDpi xmlns:a14="http://schemas.microsoft.com/office/drawing/2010/main" val="0"/>
                        </a:ext>
                      </a:extLst>
                    </a:blip>
                    <a:stretch>
                      <a:fillRect/>
                    </a:stretch>
                  </pic:blipFill>
                  <pic:spPr>
                    <a:xfrm>
                      <a:off x="0" y="0"/>
                      <a:ext cx="4551481" cy="3306631"/>
                    </a:xfrm>
                    <a:prstGeom prst="rect">
                      <a:avLst/>
                    </a:prstGeom>
                  </pic:spPr>
                </pic:pic>
              </a:graphicData>
            </a:graphic>
          </wp:inline>
        </w:drawing>
      </w:r>
    </w:p>
    <w:p w14:paraId="004D845D" w14:textId="00B03273" w:rsidR="00FE26AE" w:rsidRDefault="00A14BD4" w:rsidP="009E0A33">
      <w:pPr>
        <w:jc w:val="center"/>
        <w:rPr>
          <w:rFonts w:ascii="Times New Roman" w:hAnsi="Times New Roman" w:cs="Times New Roman"/>
          <w:noProof/>
        </w:rPr>
      </w:pPr>
      <w:r>
        <w:rPr>
          <w:rFonts w:ascii="Times New Roman" w:hAnsi="Times New Roman" w:cs="Times New Roman"/>
          <w:noProof/>
        </w:rPr>
        <w:drawing>
          <wp:inline distT="0" distB="0" distL="0" distR="0" wp14:anchorId="028C24DF" wp14:editId="02B44FE6">
            <wp:extent cx="4591312" cy="333556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A3_b_2019.png"/>
                    <pic:cNvPicPr/>
                  </pic:nvPicPr>
                  <pic:blipFill>
                    <a:blip r:embed="rId16">
                      <a:extLst>
                        <a:ext uri="{28A0092B-C50C-407E-A947-70E740481C1C}">
                          <a14:useLocalDpi xmlns:a14="http://schemas.microsoft.com/office/drawing/2010/main" val="0"/>
                        </a:ext>
                      </a:extLst>
                    </a:blip>
                    <a:stretch>
                      <a:fillRect/>
                    </a:stretch>
                  </pic:blipFill>
                  <pic:spPr>
                    <a:xfrm>
                      <a:off x="0" y="0"/>
                      <a:ext cx="4610765" cy="3349700"/>
                    </a:xfrm>
                    <a:prstGeom prst="rect">
                      <a:avLst/>
                    </a:prstGeom>
                  </pic:spPr>
                </pic:pic>
              </a:graphicData>
            </a:graphic>
          </wp:inline>
        </w:drawing>
      </w:r>
    </w:p>
    <w:p w14:paraId="3F9C18C1" w14:textId="1DFA07CC" w:rsidR="00FE26AE" w:rsidRDefault="00FE26AE" w:rsidP="00FE26AE">
      <w:pPr>
        <w:jc w:val="both"/>
        <w:rPr>
          <w:rFonts w:ascii="Times New Roman" w:hAnsi="Times New Roman" w:cs="Times New Roman"/>
          <w:noProof/>
        </w:rPr>
      </w:pPr>
      <w:r w:rsidRPr="00184FA2">
        <w:rPr>
          <w:rFonts w:ascii="Times New Roman" w:hAnsi="Times New Roman" w:cs="Times New Roman"/>
          <w:lang w:eastAsia="ko-KR"/>
        </w:rPr>
        <w:t>Note: The y-axis shows the marginal effect of the change in real housing price</w:t>
      </w:r>
      <w:r w:rsidR="003143F7">
        <w:rPr>
          <w:rFonts w:ascii="Times New Roman" w:hAnsi="Times New Roman" w:cs="Times New Roman"/>
          <w:lang w:eastAsia="ko-KR"/>
        </w:rPr>
        <w:t>s</w:t>
      </w:r>
      <w:r w:rsidRPr="00184FA2">
        <w:rPr>
          <w:rFonts w:ascii="Times New Roman" w:hAnsi="Times New Roman" w:cs="Times New Roman"/>
          <w:lang w:eastAsia="ko-KR"/>
        </w:rPr>
        <w:t>. The x-axis shows government partisanship. The solid line is the marginal effect line and dashed lines are the 95% confidence intervals. The upper panel is based on m</w:t>
      </w:r>
      <w:r>
        <w:rPr>
          <w:rFonts w:ascii="Times New Roman" w:hAnsi="Times New Roman" w:cs="Times New Roman"/>
          <w:lang w:eastAsia="ko-KR"/>
        </w:rPr>
        <w:t xml:space="preserve">odel </w:t>
      </w:r>
      <w:r w:rsidR="00A14BD4">
        <w:rPr>
          <w:rFonts w:ascii="Times New Roman" w:hAnsi="Times New Roman" w:cs="Times New Roman"/>
          <w:lang w:eastAsia="ko-KR"/>
        </w:rPr>
        <w:t>A</w:t>
      </w:r>
      <w:r w:rsidR="00AC09F1">
        <w:rPr>
          <w:rFonts w:ascii="Times New Roman" w:hAnsi="Times New Roman" w:cs="Times New Roman"/>
          <w:lang w:eastAsia="ko-KR"/>
        </w:rPr>
        <w:t>4</w:t>
      </w:r>
      <w:r w:rsidRPr="00184FA2">
        <w:rPr>
          <w:rFonts w:ascii="Times New Roman" w:hAnsi="Times New Roman" w:cs="Times New Roman"/>
          <w:lang w:eastAsia="ko-KR"/>
        </w:rPr>
        <w:t xml:space="preserve"> estimates and lower panel is based on m</w:t>
      </w:r>
      <w:r>
        <w:rPr>
          <w:rFonts w:ascii="Times New Roman" w:hAnsi="Times New Roman" w:cs="Times New Roman"/>
          <w:lang w:eastAsia="ko-KR"/>
        </w:rPr>
        <w:t xml:space="preserve">odel </w:t>
      </w:r>
      <w:r w:rsidR="00A14BD4">
        <w:rPr>
          <w:rFonts w:ascii="Times New Roman" w:hAnsi="Times New Roman" w:cs="Times New Roman"/>
          <w:lang w:eastAsia="ko-KR"/>
        </w:rPr>
        <w:t>A4</w:t>
      </w:r>
      <w:r w:rsidRPr="00184FA2">
        <w:rPr>
          <w:rFonts w:ascii="Times New Roman" w:hAnsi="Times New Roman" w:cs="Times New Roman"/>
          <w:lang w:eastAsia="ko-KR"/>
        </w:rPr>
        <w:t xml:space="preserve"> estimates.</w:t>
      </w:r>
    </w:p>
    <w:p w14:paraId="5D26C16A" w14:textId="77777777" w:rsidR="00FE26AE" w:rsidRDefault="00FE26AE" w:rsidP="00FE26AE">
      <w:pPr>
        <w:jc w:val="both"/>
        <w:rPr>
          <w:rFonts w:ascii="Times New Roman" w:hAnsi="Times New Roman" w:cs="Times New Roman"/>
          <w:noProof/>
        </w:rPr>
      </w:pPr>
    </w:p>
    <w:p w14:paraId="0997180B" w14:textId="129ED43F" w:rsidR="00FE26AE" w:rsidRDefault="00FE26AE">
      <w:pPr>
        <w:rPr>
          <w:rFonts w:ascii="Times New Roman" w:hAnsi="Times New Roman" w:cs="Times New Roman"/>
        </w:rPr>
      </w:pPr>
      <w:r>
        <w:rPr>
          <w:rFonts w:ascii="Times New Roman" w:hAnsi="Times New Roman" w:cs="Times New Roman"/>
        </w:rPr>
        <w:br w:type="page"/>
      </w:r>
    </w:p>
    <w:p w14:paraId="2B25D5A4" w14:textId="1C09ED5C" w:rsidR="001A6ED7" w:rsidRDefault="001A6ED7" w:rsidP="009E0A33">
      <w:pPr>
        <w:jc w:val="both"/>
        <w:rPr>
          <w:rFonts w:ascii="Times New Roman" w:hAnsi="Times New Roman" w:cs="Times New Roman"/>
        </w:rPr>
      </w:pPr>
      <w:r>
        <w:rPr>
          <w:rFonts w:ascii="Times New Roman" w:hAnsi="Times New Roman" w:cs="Times New Roman"/>
        </w:rPr>
        <w:lastRenderedPageBreak/>
        <w:t>Figure A</w:t>
      </w:r>
      <w:r w:rsidR="00075B7B">
        <w:rPr>
          <w:rFonts w:ascii="Times New Roman" w:hAnsi="Times New Roman" w:cs="Times New Roman"/>
        </w:rPr>
        <w:t>6</w:t>
      </w:r>
      <w:r w:rsidRPr="00184FA2">
        <w:rPr>
          <w:rFonts w:ascii="Times New Roman" w:hAnsi="Times New Roman" w:cs="Times New Roman"/>
        </w:rPr>
        <w:t>. Housing Price</w:t>
      </w:r>
      <w:r w:rsidR="003143F7">
        <w:rPr>
          <w:rFonts w:ascii="Times New Roman" w:hAnsi="Times New Roman" w:cs="Times New Roman"/>
        </w:rPr>
        <w:t>s</w:t>
      </w:r>
      <w:r w:rsidRPr="00184FA2">
        <w:rPr>
          <w:rFonts w:ascii="Times New Roman" w:hAnsi="Times New Roman" w:cs="Times New Roman"/>
        </w:rPr>
        <w:t>, Left Powers, and Government Popularity</w:t>
      </w:r>
      <w:r w:rsidR="00FF059F">
        <w:rPr>
          <w:rFonts w:ascii="Times New Roman" w:hAnsi="Times New Roman" w:cs="Times New Roman"/>
        </w:rPr>
        <w:t xml:space="preserve"> (Using alternative measures of partisanship)</w:t>
      </w:r>
    </w:p>
    <w:p w14:paraId="3AB14BE7" w14:textId="325E9D83" w:rsidR="001A6ED7" w:rsidRPr="00184FA2" w:rsidRDefault="00FF059F" w:rsidP="00FF059F">
      <w:pPr>
        <w:spacing w:line="480" w:lineRule="auto"/>
        <w:jc w:val="center"/>
        <w:rPr>
          <w:rFonts w:ascii="Times New Roman" w:hAnsi="Times New Roman" w:cs="Times New Roman"/>
        </w:rPr>
      </w:pPr>
      <w:r>
        <w:rPr>
          <w:rFonts w:ascii="Times New Roman" w:hAnsi="Times New Roman" w:cs="Times New Roman"/>
          <w:noProof/>
          <w:lang w:eastAsia="zh-CN"/>
        </w:rPr>
        <w:drawing>
          <wp:inline distT="0" distB="0" distL="0" distR="0" wp14:anchorId="141FF5AF" wp14:editId="2AD6BD94">
            <wp:extent cx="4447823" cy="32317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a2b_20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4255" cy="3251005"/>
                    </a:xfrm>
                    <a:prstGeom prst="rect">
                      <a:avLst/>
                    </a:prstGeom>
                  </pic:spPr>
                </pic:pic>
              </a:graphicData>
            </a:graphic>
          </wp:inline>
        </w:drawing>
      </w:r>
      <w:r w:rsidR="005E25A7">
        <w:rPr>
          <w:rFonts w:ascii="Times New Roman" w:hAnsi="Times New Roman" w:cs="Times New Roman"/>
          <w:noProof/>
          <w:lang w:eastAsia="zh-CN"/>
        </w:rPr>
        <w:drawing>
          <wp:inline distT="0" distB="0" distL="0" distR="0" wp14:anchorId="5E5AF066" wp14:editId="75F57E79">
            <wp:extent cx="4370719" cy="31757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a2a_201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8724" cy="3188859"/>
                    </a:xfrm>
                    <a:prstGeom prst="rect">
                      <a:avLst/>
                    </a:prstGeom>
                  </pic:spPr>
                </pic:pic>
              </a:graphicData>
            </a:graphic>
          </wp:inline>
        </w:drawing>
      </w:r>
    </w:p>
    <w:p w14:paraId="07D108B6" w14:textId="4B78528D" w:rsidR="00435584" w:rsidRDefault="001A6ED7" w:rsidP="009E0A33">
      <w:pPr>
        <w:jc w:val="both"/>
        <w:rPr>
          <w:rFonts w:ascii="Times New Roman" w:hAnsi="Times New Roman" w:cs="Times New Roman"/>
          <w:lang w:eastAsia="ko-KR"/>
        </w:rPr>
      </w:pPr>
      <w:r w:rsidRPr="00184FA2">
        <w:rPr>
          <w:rFonts w:ascii="Times New Roman" w:hAnsi="Times New Roman" w:cs="Times New Roman"/>
          <w:lang w:eastAsia="ko-KR"/>
        </w:rPr>
        <w:t>Note: The y-axis shows the marginal effect of the change in real housing price</w:t>
      </w:r>
      <w:r w:rsidR="003143F7">
        <w:rPr>
          <w:rFonts w:ascii="Times New Roman" w:hAnsi="Times New Roman" w:cs="Times New Roman"/>
          <w:lang w:eastAsia="ko-KR"/>
        </w:rPr>
        <w:t>s</w:t>
      </w:r>
      <w:r w:rsidRPr="00184FA2">
        <w:rPr>
          <w:rFonts w:ascii="Times New Roman" w:hAnsi="Times New Roman" w:cs="Times New Roman"/>
          <w:lang w:eastAsia="ko-KR"/>
        </w:rPr>
        <w:t>. The x-axis shows government partisanship. Greater values</w:t>
      </w:r>
      <w:r w:rsidR="005715B3">
        <w:rPr>
          <w:rFonts w:ascii="Times New Roman" w:hAnsi="Times New Roman" w:cs="Times New Roman" w:hint="eastAsia"/>
          <w:lang w:eastAsia="ko-KR"/>
        </w:rPr>
        <w:t xml:space="preserve"> </w:t>
      </w:r>
      <w:r w:rsidR="005715B3">
        <w:rPr>
          <w:rFonts w:ascii="Times New Roman" w:hAnsi="Times New Roman" w:cs="Times New Roman"/>
          <w:lang w:eastAsia="ko-KR"/>
        </w:rPr>
        <w:t>of x-axis</w:t>
      </w:r>
      <w:r w:rsidRPr="00184FA2">
        <w:rPr>
          <w:rFonts w:ascii="Times New Roman" w:hAnsi="Times New Roman" w:cs="Times New Roman"/>
          <w:lang w:eastAsia="ko-KR"/>
        </w:rPr>
        <w:t xml:space="preserve"> indicate more rightist positions. The solid line is the marginal effect line and dashed lines are the 95% confidence intervals. The upper panel is based on </w:t>
      </w:r>
      <w:r w:rsidR="00A14BD4">
        <w:rPr>
          <w:rFonts w:ascii="Times New Roman" w:hAnsi="Times New Roman" w:cs="Times New Roman"/>
          <w:lang w:eastAsia="ko-KR"/>
        </w:rPr>
        <w:t>M</w:t>
      </w:r>
      <w:r>
        <w:rPr>
          <w:rFonts w:ascii="Times New Roman" w:hAnsi="Times New Roman" w:cs="Times New Roman"/>
          <w:lang w:eastAsia="ko-KR"/>
        </w:rPr>
        <w:t xml:space="preserve">odel </w:t>
      </w:r>
      <w:r w:rsidR="00A14BD4">
        <w:rPr>
          <w:rFonts w:ascii="Times New Roman" w:hAnsi="Times New Roman" w:cs="Times New Roman"/>
          <w:lang w:eastAsia="ko-KR"/>
        </w:rPr>
        <w:t>A5</w:t>
      </w:r>
      <w:r w:rsidRPr="00184FA2">
        <w:rPr>
          <w:rFonts w:ascii="Times New Roman" w:hAnsi="Times New Roman" w:cs="Times New Roman"/>
          <w:lang w:eastAsia="ko-KR"/>
        </w:rPr>
        <w:t xml:space="preserve"> estimates and lower panel is based on </w:t>
      </w:r>
      <w:r w:rsidR="00A14BD4">
        <w:rPr>
          <w:rFonts w:ascii="Times New Roman" w:hAnsi="Times New Roman" w:cs="Times New Roman"/>
          <w:lang w:eastAsia="ko-KR"/>
        </w:rPr>
        <w:t>M</w:t>
      </w:r>
      <w:r>
        <w:rPr>
          <w:rFonts w:ascii="Times New Roman" w:hAnsi="Times New Roman" w:cs="Times New Roman"/>
          <w:lang w:eastAsia="ko-KR"/>
        </w:rPr>
        <w:t xml:space="preserve">odel </w:t>
      </w:r>
      <w:r w:rsidR="00A14BD4">
        <w:rPr>
          <w:rFonts w:ascii="Times New Roman" w:hAnsi="Times New Roman" w:cs="Times New Roman"/>
          <w:lang w:eastAsia="ko-KR"/>
        </w:rPr>
        <w:t>A6</w:t>
      </w:r>
      <w:r w:rsidRPr="00184FA2">
        <w:rPr>
          <w:rFonts w:ascii="Times New Roman" w:hAnsi="Times New Roman" w:cs="Times New Roman"/>
          <w:lang w:eastAsia="ko-KR"/>
        </w:rPr>
        <w:t xml:space="preserve"> estimates.</w:t>
      </w:r>
    </w:p>
    <w:p w14:paraId="6203D71E" w14:textId="48608951" w:rsidR="00571A73" w:rsidRDefault="00571A73">
      <w:r>
        <w:br w:type="page"/>
      </w:r>
    </w:p>
    <w:p w14:paraId="3A80C616" w14:textId="1AA41F31" w:rsidR="00571A73" w:rsidRDefault="00571A73" w:rsidP="009E0A33">
      <w:pPr>
        <w:jc w:val="both"/>
        <w:rPr>
          <w:rFonts w:ascii="Times New Roman" w:hAnsi="Times New Roman" w:cs="Times New Roman"/>
        </w:rPr>
      </w:pPr>
      <w:r>
        <w:rPr>
          <w:rFonts w:ascii="Times New Roman" w:hAnsi="Times New Roman" w:cs="Times New Roman"/>
        </w:rPr>
        <w:lastRenderedPageBreak/>
        <w:t>Figure A7. Time Trends in Housing Price Change</w:t>
      </w:r>
    </w:p>
    <w:p w14:paraId="254D6C79" w14:textId="3282D15E" w:rsidR="00571A73" w:rsidRDefault="00571A73" w:rsidP="00571A73">
      <w:pPr>
        <w:jc w:val="center"/>
        <w:rPr>
          <w:rFonts w:ascii="Times New Roman" w:hAnsi="Times New Roman" w:cs="Times New Roman"/>
        </w:rPr>
      </w:pPr>
      <w:r w:rsidRPr="009868E5">
        <w:rPr>
          <w:rFonts w:ascii="Times New Roman" w:eastAsia="Times New Roman" w:hAnsi="Times New Roman" w:cs="Times New Roman"/>
          <w:noProof/>
          <w:color w:val="00B050"/>
          <w:shd w:val="clear" w:color="auto" w:fill="FFFFFF"/>
        </w:rPr>
        <w:drawing>
          <wp:inline distT="0" distB="0" distL="0" distR="0" wp14:anchorId="15231F8F" wp14:editId="7F7E7CB3">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3657600"/>
                    </a:xfrm>
                    <a:prstGeom prst="rect">
                      <a:avLst/>
                    </a:prstGeom>
                  </pic:spPr>
                </pic:pic>
              </a:graphicData>
            </a:graphic>
          </wp:inline>
        </w:drawing>
      </w:r>
    </w:p>
    <w:p w14:paraId="5FA6E42E" w14:textId="2CE947AC" w:rsidR="00571A73" w:rsidRDefault="00571A73">
      <w:pPr>
        <w:rPr>
          <w:rFonts w:ascii="Times New Roman" w:hAnsi="Times New Roman" w:cs="Times New Roman"/>
        </w:rPr>
      </w:pPr>
      <w:r>
        <w:rPr>
          <w:rFonts w:ascii="Times New Roman" w:hAnsi="Times New Roman" w:cs="Times New Roman"/>
        </w:rPr>
        <w:br w:type="page"/>
      </w:r>
    </w:p>
    <w:p w14:paraId="01A5A3DF" w14:textId="2D20DA68" w:rsidR="00571A73" w:rsidRDefault="00571A73" w:rsidP="00571A73">
      <w:pPr>
        <w:jc w:val="both"/>
        <w:rPr>
          <w:rFonts w:ascii="Times New Roman" w:hAnsi="Times New Roman" w:cs="Times New Roman"/>
        </w:rPr>
      </w:pPr>
      <w:r>
        <w:rPr>
          <w:rFonts w:ascii="Times New Roman" w:hAnsi="Times New Roman" w:cs="Times New Roman"/>
        </w:rPr>
        <w:lastRenderedPageBreak/>
        <w:t>Figure A8. Time Trends in Consumer Price Index</w:t>
      </w:r>
    </w:p>
    <w:p w14:paraId="4A8C5809" w14:textId="5E910316" w:rsidR="00571A73" w:rsidRDefault="007572E5" w:rsidP="00571A73">
      <w:pPr>
        <w:jc w:val="center"/>
        <w:rPr>
          <w:rFonts w:ascii="Times New Roman" w:hAnsi="Times New Roman" w:cs="Times New Roman"/>
        </w:rPr>
      </w:pPr>
      <w:r w:rsidRPr="007572E5">
        <w:rPr>
          <w:rFonts w:ascii="Times New Roman" w:hAnsi="Times New Roman" w:cs="Times New Roman"/>
          <w:noProof/>
        </w:rPr>
        <w:drawing>
          <wp:inline distT="0" distB="0" distL="0" distR="0" wp14:anchorId="7C3058C7" wp14:editId="65CAB8CF">
            <wp:extent cx="50292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200" cy="3657600"/>
                    </a:xfrm>
                    <a:prstGeom prst="rect">
                      <a:avLst/>
                    </a:prstGeom>
                  </pic:spPr>
                </pic:pic>
              </a:graphicData>
            </a:graphic>
          </wp:inline>
        </w:drawing>
      </w:r>
    </w:p>
    <w:p w14:paraId="531206B8" w14:textId="193DAC22" w:rsidR="00571A73" w:rsidRPr="00066AED" w:rsidRDefault="00571A73" w:rsidP="00066AED">
      <w:pPr>
        <w:rPr>
          <w:rFonts w:ascii="Times New Roman" w:hAnsi="Times New Roman" w:cs="Times New Roman"/>
        </w:rPr>
      </w:pPr>
    </w:p>
    <w:sectPr w:rsidR="00571A73" w:rsidRPr="00066AED" w:rsidSect="0004778F">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0BEF9" w14:textId="77777777" w:rsidR="009C3901" w:rsidRDefault="009C3901">
      <w:r>
        <w:separator/>
      </w:r>
    </w:p>
  </w:endnote>
  <w:endnote w:type="continuationSeparator" w:id="0">
    <w:p w14:paraId="4BD9008D" w14:textId="77777777" w:rsidR="009C3901" w:rsidRDefault="009C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91A7D" w14:textId="77777777" w:rsidR="000611D6" w:rsidRDefault="000611D6" w:rsidP="0004778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DA0D04" w14:textId="77777777" w:rsidR="000611D6" w:rsidRDefault="00061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C57B4" w14:textId="77777777" w:rsidR="000611D6" w:rsidRDefault="000611D6" w:rsidP="0004778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2CD7F78" w14:textId="77777777" w:rsidR="000611D6" w:rsidRDefault="000611D6">
    <w:pPr>
      <w:pStyle w:val="Footer"/>
    </w:pPr>
  </w:p>
  <w:p w14:paraId="209FC15D" w14:textId="77777777" w:rsidR="000611D6" w:rsidRDefault="00061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6AB9D" w14:textId="77777777" w:rsidR="009C3901" w:rsidRDefault="009C3901">
      <w:r>
        <w:separator/>
      </w:r>
    </w:p>
  </w:footnote>
  <w:footnote w:type="continuationSeparator" w:id="0">
    <w:p w14:paraId="5430C21C" w14:textId="77777777" w:rsidR="009C3901" w:rsidRDefault="009C3901">
      <w:r>
        <w:continuationSeparator/>
      </w:r>
    </w:p>
  </w:footnote>
  <w:footnote w:id="1">
    <w:p w14:paraId="5EB958E1" w14:textId="77777777" w:rsidR="000611D6" w:rsidRPr="00DC3FCC" w:rsidRDefault="000611D6" w:rsidP="00DA54CD">
      <w:pPr>
        <w:pStyle w:val="FootnoteText"/>
        <w:rPr>
          <w:rFonts w:ascii="Times New Roman" w:hAnsi="Times New Roman" w:cs="Times New Roman"/>
        </w:rPr>
      </w:pPr>
      <w:r w:rsidRPr="00DC3FCC">
        <w:rPr>
          <w:rStyle w:val="FootnoteReference"/>
          <w:rFonts w:ascii="Times New Roman" w:hAnsi="Times New Roman" w:cs="Times New Roman"/>
        </w:rPr>
        <w:footnoteRef/>
      </w:r>
      <w:r w:rsidRPr="00DC3FCC">
        <w:rPr>
          <w:rFonts w:ascii="Times New Roman" w:hAnsi="Times New Roman" w:cs="Times New Roman"/>
        </w:rPr>
        <w:t xml:space="preserve"> https://www.oecd.org/els/family/HM1-3-Housing-tenures.pdf</w:t>
      </w:r>
    </w:p>
  </w:footnote>
  <w:footnote w:id="2">
    <w:p w14:paraId="079387C8" w14:textId="77777777" w:rsidR="000611D6" w:rsidRPr="00DC3FCC" w:rsidRDefault="000611D6" w:rsidP="00DA54CD">
      <w:pPr>
        <w:pStyle w:val="FootnoteText"/>
        <w:rPr>
          <w:rFonts w:ascii="Times New Roman" w:hAnsi="Times New Roman" w:cs="Times New Roman"/>
        </w:rPr>
      </w:pPr>
      <w:r w:rsidRPr="00DC3FCC">
        <w:rPr>
          <w:rStyle w:val="FootnoteReference"/>
          <w:rFonts w:ascii="Times New Roman" w:hAnsi="Times New Roman" w:cs="Times New Roman"/>
        </w:rPr>
        <w:footnoteRef/>
      </w:r>
      <w:r w:rsidRPr="00DC3FCC">
        <w:rPr>
          <w:rFonts w:ascii="Times New Roman" w:hAnsi="Times New Roman" w:cs="Times New Roman"/>
        </w:rPr>
        <w:t xml:space="preserve"> </w:t>
      </w:r>
      <w:r w:rsidRPr="00A14BD4">
        <w:rPr>
          <w:rFonts w:ascii="Times New Roman" w:hAnsi="Times New Roman" w:cs="Times New Roman"/>
        </w:rPr>
        <w:t xml:space="preserve">We collect homeownership rates from a number of sources. United States' homeownership from census data (https://www.census.gov/), European data from the European Central Bank </w:t>
      </w:r>
      <w:r w:rsidRPr="00DC3FCC">
        <w:rPr>
          <w:rFonts w:ascii="Times New Roman" w:hAnsi="Times New Roman" w:cs="Times New Roman"/>
        </w:rPr>
        <w:t>https://sdw.ecb.europa.eu/home.do), Canadian data from Statistics Canada (https://www.statcan.gc.ca), Japanese data from Statistics of Japan (https://www.e-stat.go.jp), ,Australian data from Australian bureau of statistics (https://www.abs.gov.au), and New Zealand dats from Statistics New Zealnd (https://stats, govt.nz).</w:t>
      </w:r>
    </w:p>
  </w:footnote>
  <w:footnote w:id="3">
    <w:p w14:paraId="41CCC78B" w14:textId="77777777" w:rsidR="000611D6" w:rsidRPr="008A67FB" w:rsidRDefault="000611D6" w:rsidP="00DA54CD">
      <w:pPr>
        <w:pStyle w:val="FootnoteText"/>
        <w:rPr>
          <w:rFonts w:ascii="Times New Roman" w:hAnsi="Times New Roman" w:cs="Times New Roman"/>
        </w:rPr>
      </w:pPr>
      <w:r w:rsidRPr="00DC3FCC">
        <w:rPr>
          <w:rStyle w:val="FootnoteReference"/>
          <w:rFonts w:ascii="Times New Roman" w:hAnsi="Times New Roman" w:cs="Times New Roman"/>
        </w:rPr>
        <w:footnoteRef/>
      </w:r>
      <w:r w:rsidRPr="00DC3FCC">
        <w:rPr>
          <w:rFonts w:ascii="Times New Roman" w:hAnsi="Times New Roman" w:cs="Times New Roman"/>
        </w:rPr>
        <w:t xml:space="preserve"> Next countries with lowest level of ho</w:t>
      </w:r>
      <w:r w:rsidRPr="00A14BD4">
        <w:rPr>
          <w:rFonts w:ascii="Times New Roman" w:hAnsi="Times New Roman" w:cs="Times New Roman"/>
        </w:rPr>
        <w:t>meownerships are Canada (64.97%) and United K</w:t>
      </w:r>
      <w:r w:rsidRPr="00DC3FCC">
        <w:rPr>
          <w:rFonts w:ascii="Times New Roman" w:hAnsi="Times New Roman" w:cs="Times New Roman"/>
        </w:rPr>
        <w:t xml:space="preserve">ingdom (65.12%) in our data. We do not code these countries as </w:t>
      </w:r>
      <w:r w:rsidRPr="00DC3FCC">
        <w:rPr>
          <w:rFonts w:ascii="Times New Roman" w:hAnsi="Times New Roman" w:cs="Times New Roman"/>
          <w:color w:val="000000" w:themeColor="text1"/>
        </w:rPr>
        <w:t>low homeown</w:t>
      </w:r>
      <w:r w:rsidRPr="00DC3FCC">
        <w:rPr>
          <w:rFonts w:ascii="Times New Roman" w:hAnsi="Times New Roman" w:cs="Times New Roman"/>
          <w:color w:val="000000" w:themeColor="text1"/>
          <w:lang w:eastAsia="zh-CN"/>
        </w:rPr>
        <w:t>er</w:t>
      </w:r>
      <w:r w:rsidRPr="00DC3FCC">
        <w:rPr>
          <w:rFonts w:ascii="Times New Roman" w:hAnsi="Times New Roman" w:cs="Times New Roman"/>
          <w:color w:val="000000" w:themeColor="text1"/>
        </w:rPr>
        <w:t xml:space="preserve">ship countries because </w:t>
      </w:r>
      <w:r w:rsidRPr="00DC3FCC">
        <w:rPr>
          <w:rFonts w:ascii="Times New Roman" w:hAnsi="Times New Roman" w:cs="Times New Roman"/>
        </w:rPr>
        <w:t>homeownership rates for these countries are quite close to the average homeownership rates in our data and it is hard to classify them as low or high. However, considering one or two of them to be in the low homeownership category does not change the main results.</w:t>
      </w:r>
      <w:r>
        <w:rPr>
          <w:rFonts w:ascii="Times New Roman" w:hAnsi="Times New Roman" w:cs="Times New Roman"/>
        </w:rPr>
        <w:t xml:space="preserve"> </w:t>
      </w:r>
    </w:p>
  </w:footnote>
  <w:footnote w:id="4">
    <w:p w14:paraId="680FE8B3" w14:textId="6780F7CB" w:rsidR="000611D6" w:rsidRPr="009E0A33" w:rsidRDefault="000611D6" w:rsidP="00DA54CD">
      <w:pPr>
        <w:pStyle w:val="FootnoteText"/>
        <w:rPr>
          <w:rFonts w:ascii="Times New Roman" w:hAnsi="Times New Roman" w:cs="Times New Roman"/>
        </w:rPr>
      </w:pPr>
      <w:r w:rsidRPr="009E0A33">
        <w:rPr>
          <w:rStyle w:val="FootnoteReference"/>
          <w:rFonts w:ascii="Times New Roman" w:hAnsi="Times New Roman" w:cs="Times New Roman"/>
        </w:rPr>
        <w:footnoteRef/>
      </w:r>
      <w:r w:rsidRPr="009E0A33">
        <w:rPr>
          <w:rFonts w:ascii="Times New Roman" w:hAnsi="Times New Roman" w:cs="Times New Roman"/>
        </w:rPr>
        <w:t xml:space="preserve"> Here, we exclude country fixed effect. First, country fixed effect is directly correlated with homeownership dummy so homeownership dummy is automatically dropped with homeownership dummy. Second, even though we could use country fixed effect in </w:t>
      </w:r>
      <w:r>
        <w:rPr>
          <w:rFonts w:ascii="Times New Roman" w:hAnsi="Times New Roman" w:cs="Times New Roman"/>
        </w:rPr>
        <w:t>M</w:t>
      </w:r>
      <w:r w:rsidRPr="009E0A33">
        <w:rPr>
          <w:rFonts w:ascii="Times New Roman" w:hAnsi="Times New Roman" w:cs="Times New Roman"/>
        </w:rPr>
        <w:t xml:space="preserve">odel </w:t>
      </w:r>
      <w:r>
        <w:rPr>
          <w:rFonts w:ascii="Times New Roman" w:hAnsi="Times New Roman" w:cs="Times New Roman"/>
        </w:rPr>
        <w:t>A2</w:t>
      </w:r>
      <w:r w:rsidRPr="009E0A33">
        <w:rPr>
          <w:rFonts w:ascii="Times New Roman" w:hAnsi="Times New Roman" w:cs="Times New Roman"/>
        </w:rPr>
        <w:t xml:space="preserve"> with an interpolated homeownership variable, country fixed effect is still significantly correlated with this variable, which makes it hard to estimate the moderating effect of homeownership. </w:t>
      </w:r>
    </w:p>
  </w:footnote>
  <w:footnote w:id="5">
    <w:p w14:paraId="5FFD9BB6" w14:textId="77777777" w:rsidR="00066AED" w:rsidRPr="009E0A33" w:rsidRDefault="00066AED" w:rsidP="00DA54CD">
      <w:pPr>
        <w:pStyle w:val="FootnoteText"/>
        <w:rPr>
          <w:rFonts w:ascii="Times New Roman" w:eastAsia="Malgun Gothic" w:hAnsi="Times New Roman" w:cs="Times New Roman"/>
          <w:lang w:eastAsia="ko-KR"/>
        </w:rPr>
      </w:pPr>
      <w:r w:rsidRPr="009E0A33">
        <w:rPr>
          <w:rStyle w:val="FootnoteReference"/>
          <w:rFonts w:ascii="Times New Roman" w:hAnsi="Times New Roman" w:cs="Times New Roman"/>
        </w:rPr>
        <w:footnoteRef/>
      </w:r>
      <w:r w:rsidRPr="009E0A33">
        <w:rPr>
          <w:rFonts w:ascii="Times New Roman" w:hAnsi="Times New Roman" w:cs="Times New Roman"/>
        </w:rPr>
        <w:t xml:space="preserve"> Even if we select the </w:t>
      </w:r>
      <w:r w:rsidRPr="009E0A33">
        <w:rPr>
          <w:rFonts w:ascii="Times New Roman" w:eastAsia="Malgun Gothic" w:hAnsi="Times New Roman" w:cs="Times New Roman"/>
          <w:lang w:eastAsia="ko-KR"/>
        </w:rPr>
        <w:t xml:space="preserve">other country such as Ireland (homeownership rate of 75.9%) or Italy (homeownership rate of 77.1%) instead of United States, the marginal effect plot looks similar. As well, the marginal effect plot in the above panel looks similar if we the change homeownership level in other low homeownership countries such as Austria (56.33%). </w:t>
      </w:r>
    </w:p>
  </w:footnote>
  <w:footnote w:id="6">
    <w:p w14:paraId="444327B7" w14:textId="53483A46" w:rsidR="00B65770" w:rsidRPr="005739F0" w:rsidRDefault="00B65770" w:rsidP="00B65770">
      <w:pPr>
        <w:pStyle w:val="FootnoteText"/>
        <w:rPr>
          <w:rFonts w:ascii="Times New Roman" w:hAnsi="Times New Roman" w:cs="Times New Roman"/>
        </w:rPr>
      </w:pPr>
      <w:r w:rsidRPr="00066AED">
        <w:rPr>
          <w:rStyle w:val="FootnoteReference"/>
          <w:rFonts w:ascii="Times New Roman" w:hAnsi="Times New Roman" w:cs="Times New Roman"/>
          <w:color w:val="000000" w:themeColor="text1"/>
        </w:rPr>
        <w:footnoteRef/>
      </w:r>
      <w:r w:rsidRPr="00066AED">
        <w:rPr>
          <w:rFonts w:ascii="Times New Roman" w:hAnsi="Times New Roman" w:cs="Times New Roman"/>
          <w:color w:val="000000" w:themeColor="text1"/>
        </w:rPr>
        <w:t xml:space="preserve"> We cannot control interaction between homeownership and individual housing price increases given that non-homeowners do not own housing. For non-homeowners, only way they could sense housing price change is the price change in their regions.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ED7"/>
    <w:rsid w:val="0004778F"/>
    <w:rsid w:val="000611D6"/>
    <w:rsid w:val="00066AED"/>
    <w:rsid w:val="00075B7B"/>
    <w:rsid w:val="000A2A6E"/>
    <w:rsid w:val="000E3730"/>
    <w:rsid w:val="00112327"/>
    <w:rsid w:val="0011695E"/>
    <w:rsid w:val="0012614B"/>
    <w:rsid w:val="001A10F6"/>
    <w:rsid w:val="001A6ED7"/>
    <w:rsid w:val="001E74DF"/>
    <w:rsid w:val="002053A0"/>
    <w:rsid w:val="00226F12"/>
    <w:rsid w:val="00232F71"/>
    <w:rsid w:val="00237FCA"/>
    <w:rsid w:val="00241303"/>
    <w:rsid w:val="002567AA"/>
    <w:rsid w:val="00257B37"/>
    <w:rsid w:val="002B2D27"/>
    <w:rsid w:val="002D4AFB"/>
    <w:rsid w:val="002D6124"/>
    <w:rsid w:val="0031311F"/>
    <w:rsid w:val="003143F7"/>
    <w:rsid w:val="00331EAB"/>
    <w:rsid w:val="00337CB8"/>
    <w:rsid w:val="00355564"/>
    <w:rsid w:val="0037570E"/>
    <w:rsid w:val="003D4299"/>
    <w:rsid w:val="003D44AB"/>
    <w:rsid w:val="0040742C"/>
    <w:rsid w:val="00407521"/>
    <w:rsid w:val="00422738"/>
    <w:rsid w:val="00426B1A"/>
    <w:rsid w:val="00435584"/>
    <w:rsid w:val="004658E8"/>
    <w:rsid w:val="004A6567"/>
    <w:rsid w:val="004B0C68"/>
    <w:rsid w:val="004E2630"/>
    <w:rsid w:val="00545A19"/>
    <w:rsid w:val="00551511"/>
    <w:rsid w:val="0056538E"/>
    <w:rsid w:val="005715B3"/>
    <w:rsid w:val="00571A73"/>
    <w:rsid w:val="005A5430"/>
    <w:rsid w:val="005A633F"/>
    <w:rsid w:val="005D14F2"/>
    <w:rsid w:val="005E25A7"/>
    <w:rsid w:val="00675354"/>
    <w:rsid w:val="00695D7C"/>
    <w:rsid w:val="00733978"/>
    <w:rsid w:val="00754197"/>
    <w:rsid w:val="007572E5"/>
    <w:rsid w:val="00762638"/>
    <w:rsid w:val="00775937"/>
    <w:rsid w:val="00790EE4"/>
    <w:rsid w:val="007C6ABA"/>
    <w:rsid w:val="0080088A"/>
    <w:rsid w:val="0083231A"/>
    <w:rsid w:val="00841F5D"/>
    <w:rsid w:val="00881790"/>
    <w:rsid w:val="0089698D"/>
    <w:rsid w:val="008F19AD"/>
    <w:rsid w:val="00904D11"/>
    <w:rsid w:val="00952C53"/>
    <w:rsid w:val="009566C5"/>
    <w:rsid w:val="009C0BE2"/>
    <w:rsid w:val="009C3901"/>
    <w:rsid w:val="009D4D08"/>
    <w:rsid w:val="009E0A33"/>
    <w:rsid w:val="009E200E"/>
    <w:rsid w:val="00A011C7"/>
    <w:rsid w:val="00A14BD4"/>
    <w:rsid w:val="00A30F44"/>
    <w:rsid w:val="00A6606A"/>
    <w:rsid w:val="00A838EE"/>
    <w:rsid w:val="00A94BFC"/>
    <w:rsid w:val="00AA27E3"/>
    <w:rsid w:val="00AB1485"/>
    <w:rsid w:val="00AB1540"/>
    <w:rsid w:val="00AB6B55"/>
    <w:rsid w:val="00AC09F1"/>
    <w:rsid w:val="00AF23A5"/>
    <w:rsid w:val="00B114F8"/>
    <w:rsid w:val="00B32481"/>
    <w:rsid w:val="00B41095"/>
    <w:rsid w:val="00B65770"/>
    <w:rsid w:val="00B82277"/>
    <w:rsid w:val="00BC30B0"/>
    <w:rsid w:val="00C96B9D"/>
    <w:rsid w:val="00CB488F"/>
    <w:rsid w:val="00CD648F"/>
    <w:rsid w:val="00D05E9B"/>
    <w:rsid w:val="00D418EF"/>
    <w:rsid w:val="00D5163C"/>
    <w:rsid w:val="00D640B9"/>
    <w:rsid w:val="00D73014"/>
    <w:rsid w:val="00D751D9"/>
    <w:rsid w:val="00D81A03"/>
    <w:rsid w:val="00D86D4A"/>
    <w:rsid w:val="00DA54CD"/>
    <w:rsid w:val="00DC3FCC"/>
    <w:rsid w:val="00E4455D"/>
    <w:rsid w:val="00E87935"/>
    <w:rsid w:val="00ED6435"/>
    <w:rsid w:val="00F307C8"/>
    <w:rsid w:val="00F92559"/>
    <w:rsid w:val="00FD37BC"/>
    <w:rsid w:val="00FE26AE"/>
    <w:rsid w:val="00FF059F"/>
    <w:rsid w:val="00FF5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96E8B"/>
  <w15:chartTrackingRefBased/>
  <w15:docId w15:val="{E7B36B25-EF65-FA4C-B4E7-29242AB9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A6ED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6ED7"/>
    <w:pPr>
      <w:tabs>
        <w:tab w:val="center" w:pos="4320"/>
        <w:tab w:val="right" w:pos="8640"/>
      </w:tabs>
    </w:pPr>
  </w:style>
  <w:style w:type="character" w:customStyle="1" w:styleId="FooterChar">
    <w:name w:val="Footer Char"/>
    <w:basedOn w:val="DefaultParagraphFont"/>
    <w:link w:val="Footer"/>
    <w:uiPriority w:val="99"/>
    <w:rsid w:val="001A6ED7"/>
    <w:rPr>
      <w:lang w:eastAsia="en-US"/>
    </w:rPr>
  </w:style>
  <w:style w:type="character" w:styleId="PageNumber">
    <w:name w:val="page number"/>
    <w:basedOn w:val="DefaultParagraphFont"/>
    <w:uiPriority w:val="99"/>
    <w:semiHidden/>
    <w:unhideWhenUsed/>
    <w:rsid w:val="001A6ED7"/>
  </w:style>
  <w:style w:type="table" w:customStyle="1" w:styleId="GridTable1Light-Accent11">
    <w:name w:val="Grid Table 1 Light - Accent 11"/>
    <w:basedOn w:val="TableNormal"/>
    <w:uiPriority w:val="46"/>
    <w:rsid w:val="001A6ED7"/>
    <w:rPr>
      <w:rFonts w:eastAsia="Batang"/>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D42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4299"/>
    <w:rPr>
      <w:rFonts w:ascii="Times New Roman" w:hAnsi="Times New Roman" w:cs="Times New Roman"/>
      <w:sz w:val="18"/>
      <w:szCs w:val="18"/>
      <w:lang w:eastAsia="en-US"/>
    </w:rPr>
  </w:style>
  <w:style w:type="character" w:styleId="CommentReference">
    <w:name w:val="annotation reference"/>
    <w:basedOn w:val="DefaultParagraphFont"/>
    <w:uiPriority w:val="99"/>
    <w:semiHidden/>
    <w:unhideWhenUsed/>
    <w:rsid w:val="00331EAB"/>
    <w:rPr>
      <w:sz w:val="18"/>
      <w:szCs w:val="18"/>
    </w:rPr>
  </w:style>
  <w:style w:type="paragraph" w:styleId="CommentText">
    <w:name w:val="annotation text"/>
    <w:basedOn w:val="Normal"/>
    <w:link w:val="CommentTextChar"/>
    <w:uiPriority w:val="99"/>
    <w:unhideWhenUsed/>
    <w:rsid w:val="00331EAB"/>
  </w:style>
  <w:style w:type="character" w:customStyle="1" w:styleId="CommentTextChar">
    <w:name w:val="Comment Text Char"/>
    <w:basedOn w:val="DefaultParagraphFont"/>
    <w:link w:val="CommentText"/>
    <w:uiPriority w:val="99"/>
    <w:rsid w:val="00331EAB"/>
    <w:rPr>
      <w:lang w:eastAsia="en-US"/>
    </w:rPr>
  </w:style>
  <w:style w:type="paragraph" w:styleId="CommentSubject">
    <w:name w:val="annotation subject"/>
    <w:basedOn w:val="CommentText"/>
    <w:next w:val="CommentText"/>
    <w:link w:val="CommentSubjectChar"/>
    <w:uiPriority w:val="99"/>
    <w:semiHidden/>
    <w:unhideWhenUsed/>
    <w:rsid w:val="00331EAB"/>
    <w:rPr>
      <w:b/>
      <w:bCs/>
      <w:sz w:val="20"/>
      <w:szCs w:val="20"/>
    </w:rPr>
  </w:style>
  <w:style w:type="character" w:customStyle="1" w:styleId="CommentSubjectChar">
    <w:name w:val="Comment Subject Char"/>
    <w:basedOn w:val="CommentTextChar"/>
    <w:link w:val="CommentSubject"/>
    <w:uiPriority w:val="99"/>
    <w:semiHidden/>
    <w:rsid w:val="00331EAB"/>
    <w:rPr>
      <w:b/>
      <w:bCs/>
      <w:sz w:val="20"/>
      <w:szCs w:val="20"/>
      <w:lang w:eastAsia="en-US"/>
    </w:rPr>
  </w:style>
  <w:style w:type="paragraph" w:styleId="FootnoteText">
    <w:name w:val="footnote text"/>
    <w:basedOn w:val="Normal"/>
    <w:link w:val="FootnoteTextChar"/>
    <w:uiPriority w:val="99"/>
    <w:unhideWhenUsed/>
    <w:rsid w:val="00DA54CD"/>
  </w:style>
  <w:style w:type="character" w:customStyle="1" w:styleId="FootnoteTextChar">
    <w:name w:val="Footnote Text Char"/>
    <w:basedOn w:val="DefaultParagraphFont"/>
    <w:link w:val="FootnoteText"/>
    <w:uiPriority w:val="99"/>
    <w:rsid w:val="00DA54CD"/>
    <w:rPr>
      <w:lang w:eastAsia="en-US"/>
    </w:rPr>
  </w:style>
  <w:style w:type="character" w:styleId="FootnoteReference">
    <w:name w:val="footnote reference"/>
    <w:basedOn w:val="DefaultParagraphFont"/>
    <w:uiPriority w:val="99"/>
    <w:unhideWhenUsed/>
    <w:rsid w:val="00DA54CD"/>
    <w:rPr>
      <w:vertAlign w:val="superscript"/>
    </w:rPr>
  </w:style>
  <w:style w:type="paragraph" w:styleId="Header">
    <w:name w:val="header"/>
    <w:basedOn w:val="Normal"/>
    <w:link w:val="HeaderChar"/>
    <w:uiPriority w:val="99"/>
    <w:unhideWhenUsed/>
    <w:rsid w:val="00FF059F"/>
    <w:pPr>
      <w:tabs>
        <w:tab w:val="center" w:pos="4680"/>
        <w:tab w:val="right" w:pos="9360"/>
      </w:tabs>
    </w:pPr>
  </w:style>
  <w:style w:type="character" w:customStyle="1" w:styleId="HeaderChar">
    <w:name w:val="Header Char"/>
    <w:basedOn w:val="DefaultParagraphFont"/>
    <w:link w:val="Header"/>
    <w:uiPriority w:val="99"/>
    <w:rsid w:val="00FF059F"/>
    <w:rPr>
      <w:lang w:eastAsia="en-US"/>
    </w:rPr>
  </w:style>
  <w:style w:type="paragraph" w:styleId="Revision">
    <w:name w:val="Revision"/>
    <w:hidden/>
    <w:uiPriority w:val="99"/>
    <w:semiHidden/>
    <w:rsid w:val="009E0A3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3FC86-DD52-E446-8029-AD02F60F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3500</Words>
  <Characters>19954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 Jeong Shin</dc:creator>
  <cp:keywords/>
  <dc:description/>
  <cp:lastModifiedBy>Megan Payler</cp:lastModifiedBy>
  <cp:revision>2</cp:revision>
  <dcterms:created xsi:type="dcterms:W3CDTF">2020-12-09T15:10:00Z</dcterms:created>
  <dcterms:modified xsi:type="dcterms:W3CDTF">2020-12-09T15:10:00Z</dcterms:modified>
</cp:coreProperties>
</file>