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CA69" w14:textId="5DD433FF" w:rsidR="00A14B13" w:rsidRPr="00296475" w:rsidRDefault="00A14B13" w:rsidP="00296475">
      <w:pPr>
        <w:pStyle w:val="Titre4"/>
      </w:pPr>
      <w:bookmarkStart w:id="0" w:name="_Toc69741154"/>
      <w:bookmarkStart w:id="1" w:name="_Toc69741578"/>
      <w:r w:rsidRPr="00296475">
        <w:t>Matériel supplémentaire</w:t>
      </w:r>
      <w:bookmarkEnd w:id="0"/>
      <w:bookmarkEnd w:id="1"/>
    </w:p>
    <w:p w14:paraId="5EF40A37" w14:textId="77777777" w:rsidR="004C043D" w:rsidRPr="004C043D" w:rsidRDefault="004C043D" w:rsidP="00032F59">
      <w:pPr>
        <w:jc w:val="center"/>
        <w:rPr>
          <w:sz w:val="28"/>
          <w:szCs w:val="28"/>
        </w:rPr>
      </w:pPr>
      <w:r w:rsidRPr="004C043D">
        <w:rPr>
          <w:sz w:val="28"/>
          <w:szCs w:val="28"/>
        </w:rPr>
        <w:t>Couverture médiatique des enjeux électoraux au Québec de 1994 à 2018</w:t>
      </w:r>
    </w:p>
    <w:p w14:paraId="5BF0D8E9" w14:textId="77777777" w:rsidR="00D32060" w:rsidRDefault="00667CE6" w:rsidP="009944B0">
      <w:pPr>
        <w:pStyle w:val="Titre3"/>
        <w:spacing w:line="480" w:lineRule="auto"/>
        <w:rPr>
          <w:noProof/>
        </w:rPr>
      </w:pPr>
      <w:bookmarkStart w:id="2" w:name="_Toc69741155"/>
      <w:bookmarkStart w:id="3" w:name="_Toc69741579"/>
      <w:r w:rsidRPr="00230A3A">
        <w:t>Table des matières</w:t>
      </w:r>
      <w:bookmarkEnd w:id="2"/>
      <w:bookmarkEnd w:id="3"/>
      <w:r w:rsidR="002C3714">
        <w:rPr>
          <w:lang w:eastAsia="fr-FR"/>
        </w:rPr>
        <w:fldChar w:fldCharType="begin"/>
      </w:r>
      <w:r w:rsidR="002C3714" w:rsidRPr="00230A3A">
        <w:instrText xml:space="preserve"> TOC \o "1-1" \h \z \u </w:instrText>
      </w:r>
      <w:r w:rsidR="002C3714">
        <w:rPr>
          <w:lang w:eastAsia="fr-FR"/>
        </w:rPr>
        <w:fldChar w:fldCharType="separate"/>
      </w:r>
    </w:p>
    <w:p w14:paraId="41BE4015" w14:textId="4BDFB0B6"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72" w:history="1">
        <w:r w:rsidR="00D32060" w:rsidRPr="00632CD4">
          <w:rPr>
            <w:rStyle w:val="Hyperlien"/>
            <w:rFonts w:eastAsiaTheme="majorEastAsia"/>
            <w:noProof/>
          </w:rPr>
          <w:t>Annexe A.</w:t>
        </w:r>
        <w:r w:rsidR="00D32060">
          <w:rPr>
            <w:rFonts w:asciiTheme="minorHAnsi" w:eastAsiaTheme="minorEastAsia" w:hAnsiTheme="minorHAnsi" w:cstheme="minorBidi"/>
            <w:caps w:val="0"/>
            <w:noProof/>
          </w:rPr>
          <w:tab/>
        </w:r>
        <w:r w:rsidR="00D32060" w:rsidRPr="00632CD4">
          <w:rPr>
            <w:rStyle w:val="Hyperlien"/>
            <w:rFonts w:eastAsiaTheme="majorEastAsia"/>
            <w:noProof/>
          </w:rPr>
          <w:t>Corpus</w:t>
        </w:r>
        <w:r w:rsidR="00D32060">
          <w:rPr>
            <w:noProof/>
            <w:webHidden/>
          </w:rPr>
          <w:tab/>
        </w:r>
        <w:r w:rsidR="00D32060">
          <w:rPr>
            <w:noProof/>
            <w:webHidden/>
          </w:rPr>
          <w:fldChar w:fldCharType="begin"/>
        </w:r>
        <w:r w:rsidR="00D32060">
          <w:rPr>
            <w:noProof/>
            <w:webHidden/>
          </w:rPr>
          <w:instrText xml:space="preserve"> PAGEREF _Toc103264672 \h </w:instrText>
        </w:r>
        <w:r w:rsidR="00D32060">
          <w:rPr>
            <w:noProof/>
            <w:webHidden/>
          </w:rPr>
        </w:r>
        <w:r w:rsidR="00D32060">
          <w:rPr>
            <w:noProof/>
            <w:webHidden/>
          </w:rPr>
          <w:fldChar w:fldCharType="separate"/>
        </w:r>
        <w:r w:rsidR="00D32060">
          <w:rPr>
            <w:noProof/>
            <w:webHidden/>
          </w:rPr>
          <w:t>2</w:t>
        </w:r>
        <w:r w:rsidR="00D32060">
          <w:rPr>
            <w:noProof/>
            <w:webHidden/>
          </w:rPr>
          <w:fldChar w:fldCharType="end"/>
        </w:r>
      </w:hyperlink>
    </w:p>
    <w:p w14:paraId="3AAD4384" w14:textId="5E663E1A"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73" w:history="1">
        <w:r w:rsidR="00D32060" w:rsidRPr="00632CD4">
          <w:rPr>
            <w:rStyle w:val="Hyperlien"/>
            <w:rFonts w:eastAsiaTheme="majorEastAsia"/>
            <w:noProof/>
          </w:rPr>
          <w:t>Annexe B.</w:t>
        </w:r>
        <w:r w:rsidR="00D32060">
          <w:rPr>
            <w:rFonts w:asciiTheme="minorHAnsi" w:eastAsiaTheme="minorEastAsia" w:hAnsiTheme="minorHAnsi" w:cstheme="minorBidi"/>
            <w:caps w:val="0"/>
            <w:noProof/>
          </w:rPr>
          <w:tab/>
        </w:r>
        <w:r w:rsidR="00D32060" w:rsidRPr="00632CD4">
          <w:rPr>
            <w:rStyle w:val="Hyperlien"/>
            <w:rFonts w:eastAsiaTheme="majorEastAsia"/>
            <w:noProof/>
          </w:rPr>
          <w:t>Indice de Shannon</w:t>
        </w:r>
        <w:r w:rsidR="00D32060">
          <w:rPr>
            <w:noProof/>
            <w:webHidden/>
          </w:rPr>
          <w:tab/>
        </w:r>
        <w:r w:rsidR="00D32060">
          <w:rPr>
            <w:noProof/>
            <w:webHidden/>
          </w:rPr>
          <w:fldChar w:fldCharType="begin"/>
        </w:r>
        <w:r w:rsidR="00D32060">
          <w:rPr>
            <w:noProof/>
            <w:webHidden/>
          </w:rPr>
          <w:instrText xml:space="preserve"> PAGEREF _Toc103264673 \h </w:instrText>
        </w:r>
        <w:r w:rsidR="00D32060">
          <w:rPr>
            <w:noProof/>
            <w:webHidden/>
          </w:rPr>
        </w:r>
        <w:r w:rsidR="00D32060">
          <w:rPr>
            <w:noProof/>
            <w:webHidden/>
          </w:rPr>
          <w:fldChar w:fldCharType="separate"/>
        </w:r>
        <w:r w:rsidR="00D32060">
          <w:rPr>
            <w:noProof/>
            <w:webHidden/>
          </w:rPr>
          <w:t>8</w:t>
        </w:r>
        <w:r w:rsidR="00D32060">
          <w:rPr>
            <w:noProof/>
            <w:webHidden/>
          </w:rPr>
          <w:fldChar w:fldCharType="end"/>
        </w:r>
      </w:hyperlink>
    </w:p>
    <w:p w14:paraId="2403E949" w14:textId="001A3F49"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74" w:history="1">
        <w:r w:rsidR="00D32060" w:rsidRPr="00632CD4">
          <w:rPr>
            <w:rStyle w:val="Hyperlien"/>
            <w:rFonts w:eastAsiaTheme="majorEastAsia"/>
            <w:noProof/>
          </w:rPr>
          <w:t>Annexe C.</w:t>
        </w:r>
        <w:r w:rsidR="00D32060">
          <w:rPr>
            <w:rFonts w:asciiTheme="minorHAnsi" w:eastAsiaTheme="minorEastAsia" w:hAnsiTheme="minorHAnsi" w:cstheme="minorBidi"/>
            <w:caps w:val="0"/>
            <w:noProof/>
          </w:rPr>
          <w:tab/>
        </w:r>
        <w:r w:rsidR="00D32060" w:rsidRPr="00632CD4">
          <w:rPr>
            <w:rStyle w:val="Hyperlien"/>
            <w:rFonts w:eastAsiaTheme="majorEastAsia"/>
            <w:noProof/>
          </w:rPr>
          <w:t xml:space="preserve">Comparaison entre </w:t>
        </w:r>
        <w:r w:rsidR="00D32060" w:rsidRPr="00632CD4">
          <w:rPr>
            <w:rStyle w:val="Hyperlien"/>
            <w:rFonts w:eastAsiaTheme="majorEastAsia"/>
            <w:i/>
            <w:iCs/>
            <w:noProof/>
          </w:rPr>
          <w:t xml:space="preserve">La Presse </w:t>
        </w:r>
        <w:r w:rsidR="00D32060" w:rsidRPr="00632CD4">
          <w:rPr>
            <w:rStyle w:val="Hyperlien"/>
            <w:rFonts w:eastAsiaTheme="majorEastAsia"/>
            <w:noProof/>
          </w:rPr>
          <w:t xml:space="preserve">et </w:t>
        </w:r>
        <w:r w:rsidR="00D32060" w:rsidRPr="00632CD4">
          <w:rPr>
            <w:rStyle w:val="Hyperlien"/>
            <w:rFonts w:eastAsiaTheme="majorEastAsia"/>
            <w:i/>
            <w:iCs/>
            <w:noProof/>
          </w:rPr>
          <w:t>Le Devoir</w:t>
        </w:r>
        <w:r w:rsidR="00D32060">
          <w:rPr>
            <w:noProof/>
            <w:webHidden/>
          </w:rPr>
          <w:tab/>
        </w:r>
        <w:r w:rsidR="00D32060">
          <w:rPr>
            <w:noProof/>
            <w:webHidden/>
          </w:rPr>
          <w:fldChar w:fldCharType="begin"/>
        </w:r>
        <w:r w:rsidR="00D32060">
          <w:rPr>
            <w:noProof/>
            <w:webHidden/>
          </w:rPr>
          <w:instrText xml:space="preserve"> PAGEREF _Toc103264674 \h </w:instrText>
        </w:r>
        <w:r w:rsidR="00D32060">
          <w:rPr>
            <w:noProof/>
            <w:webHidden/>
          </w:rPr>
        </w:r>
        <w:r w:rsidR="00D32060">
          <w:rPr>
            <w:noProof/>
            <w:webHidden/>
          </w:rPr>
          <w:fldChar w:fldCharType="separate"/>
        </w:r>
        <w:r w:rsidR="00D32060">
          <w:rPr>
            <w:noProof/>
            <w:webHidden/>
          </w:rPr>
          <w:t>11</w:t>
        </w:r>
        <w:r w:rsidR="00D32060">
          <w:rPr>
            <w:noProof/>
            <w:webHidden/>
          </w:rPr>
          <w:fldChar w:fldCharType="end"/>
        </w:r>
      </w:hyperlink>
    </w:p>
    <w:p w14:paraId="45195030" w14:textId="4EF412AF"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75" w:history="1">
        <w:r w:rsidR="00D32060" w:rsidRPr="00632CD4">
          <w:rPr>
            <w:rStyle w:val="Hyperlien"/>
            <w:rFonts w:eastAsiaTheme="majorEastAsia"/>
            <w:noProof/>
          </w:rPr>
          <w:t>Annexe D.</w:t>
        </w:r>
        <w:r w:rsidR="00D32060">
          <w:rPr>
            <w:rFonts w:asciiTheme="minorHAnsi" w:eastAsiaTheme="minorEastAsia" w:hAnsiTheme="minorHAnsi" w:cstheme="minorBidi"/>
            <w:caps w:val="0"/>
            <w:noProof/>
          </w:rPr>
          <w:tab/>
        </w:r>
        <w:r w:rsidR="00D32060" w:rsidRPr="00632CD4">
          <w:rPr>
            <w:rStyle w:val="Hyperlien"/>
            <w:rFonts w:eastAsiaTheme="majorEastAsia"/>
            <w:noProof/>
          </w:rPr>
          <w:t>Résultats « autres enjeux »</w:t>
        </w:r>
        <w:r w:rsidR="00D32060">
          <w:rPr>
            <w:noProof/>
            <w:webHidden/>
          </w:rPr>
          <w:tab/>
        </w:r>
        <w:r w:rsidR="00D32060">
          <w:rPr>
            <w:noProof/>
            <w:webHidden/>
          </w:rPr>
          <w:fldChar w:fldCharType="begin"/>
        </w:r>
        <w:r w:rsidR="00D32060">
          <w:rPr>
            <w:noProof/>
            <w:webHidden/>
          </w:rPr>
          <w:instrText xml:space="preserve"> PAGEREF _Toc103264675 \h </w:instrText>
        </w:r>
        <w:r w:rsidR="00D32060">
          <w:rPr>
            <w:noProof/>
            <w:webHidden/>
          </w:rPr>
        </w:r>
        <w:r w:rsidR="00D32060">
          <w:rPr>
            <w:noProof/>
            <w:webHidden/>
          </w:rPr>
          <w:fldChar w:fldCharType="separate"/>
        </w:r>
        <w:r w:rsidR="00D32060">
          <w:rPr>
            <w:noProof/>
            <w:webHidden/>
          </w:rPr>
          <w:t>12</w:t>
        </w:r>
        <w:r w:rsidR="00D32060">
          <w:rPr>
            <w:noProof/>
            <w:webHidden/>
          </w:rPr>
          <w:fldChar w:fldCharType="end"/>
        </w:r>
      </w:hyperlink>
    </w:p>
    <w:p w14:paraId="772623E4" w14:textId="126684F3"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76" w:history="1">
        <w:r w:rsidR="00D32060" w:rsidRPr="00632CD4">
          <w:rPr>
            <w:rStyle w:val="Hyperlien"/>
            <w:rFonts w:eastAsiaTheme="majorEastAsia"/>
            <w:noProof/>
          </w:rPr>
          <w:t>Annexe E.</w:t>
        </w:r>
        <w:r w:rsidR="00D32060">
          <w:rPr>
            <w:rFonts w:asciiTheme="minorHAnsi" w:eastAsiaTheme="minorEastAsia" w:hAnsiTheme="minorHAnsi" w:cstheme="minorBidi"/>
            <w:caps w:val="0"/>
            <w:noProof/>
          </w:rPr>
          <w:tab/>
        </w:r>
        <w:r w:rsidR="00D32060" w:rsidRPr="00632CD4">
          <w:rPr>
            <w:rStyle w:val="Hyperlien"/>
            <w:rFonts w:eastAsiaTheme="majorEastAsia"/>
            <w:noProof/>
          </w:rPr>
          <w:t>Fiabilité intercodeur</w:t>
        </w:r>
        <w:r w:rsidR="00D32060">
          <w:rPr>
            <w:noProof/>
            <w:webHidden/>
          </w:rPr>
          <w:tab/>
        </w:r>
        <w:r w:rsidR="00D32060">
          <w:rPr>
            <w:noProof/>
            <w:webHidden/>
          </w:rPr>
          <w:fldChar w:fldCharType="begin"/>
        </w:r>
        <w:r w:rsidR="00D32060">
          <w:rPr>
            <w:noProof/>
            <w:webHidden/>
          </w:rPr>
          <w:instrText xml:space="preserve"> PAGEREF _Toc103264676 \h </w:instrText>
        </w:r>
        <w:r w:rsidR="00D32060">
          <w:rPr>
            <w:noProof/>
            <w:webHidden/>
          </w:rPr>
        </w:r>
        <w:r w:rsidR="00D32060">
          <w:rPr>
            <w:noProof/>
            <w:webHidden/>
          </w:rPr>
          <w:fldChar w:fldCharType="separate"/>
        </w:r>
        <w:r w:rsidR="00D32060">
          <w:rPr>
            <w:noProof/>
            <w:webHidden/>
          </w:rPr>
          <w:t>13</w:t>
        </w:r>
        <w:r w:rsidR="00D32060">
          <w:rPr>
            <w:noProof/>
            <w:webHidden/>
          </w:rPr>
          <w:fldChar w:fldCharType="end"/>
        </w:r>
      </w:hyperlink>
    </w:p>
    <w:p w14:paraId="0D3BD599" w14:textId="6961DFDA"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77" w:history="1">
        <w:r w:rsidR="00D32060" w:rsidRPr="00632CD4">
          <w:rPr>
            <w:rStyle w:val="Hyperlien"/>
            <w:rFonts w:eastAsiaTheme="majorEastAsia"/>
            <w:noProof/>
          </w:rPr>
          <w:t>Annexe F.</w:t>
        </w:r>
        <w:r w:rsidR="00D32060">
          <w:rPr>
            <w:rFonts w:asciiTheme="minorHAnsi" w:eastAsiaTheme="minorEastAsia" w:hAnsiTheme="minorHAnsi" w:cstheme="minorBidi"/>
            <w:caps w:val="0"/>
            <w:noProof/>
          </w:rPr>
          <w:tab/>
        </w:r>
        <w:r w:rsidR="00D32060" w:rsidRPr="00632CD4">
          <w:rPr>
            <w:rStyle w:val="Hyperlien"/>
            <w:rFonts w:eastAsiaTheme="majorEastAsia"/>
            <w:noProof/>
          </w:rPr>
          <w:t>Définition de l'environnement</w:t>
        </w:r>
        <w:r w:rsidR="00D32060">
          <w:rPr>
            <w:noProof/>
            <w:webHidden/>
          </w:rPr>
          <w:tab/>
        </w:r>
        <w:r w:rsidR="00D32060">
          <w:rPr>
            <w:noProof/>
            <w:webHidden/>
          </w:rPr>
          <w:fldChar w:fldCharType="begin"/>
        </w:r>
        <w:r w:rsidR="00D32060">
          <w:rPr>
            <w:noProof/>
            <w:webHidden/>
          </w:rPr>
          <w:instrText xml:space="preserve"> PAGEREF _Toc103264677 \h </w:instrText>
        </w:r>
        <w:r w:rsidR="00D32060">
          <w:rPr>
            <w:noProof/>
            <w:webHidden/>
          </w:rPr>
        </w:r>
        <w:r w:rsidR="00D32060">
          <w:rPr>
            <w:noProof/>
            <w:webHidden/>
          </w:rPr>
          <w:fldChar w:fldCharType="separate"/>
        </w:r>
        <w:r w:rsidR="00D32060">
          <w:rPr>
            <w:noProof/>
            <w:webHidden/>
          </w:rPr>
          <w:t>14</w:t>
        </w:r>
        <w:r w:rsidR="00D32060">
          <w:rPr>
            <w:noProof/>
            <w:webHidden/>
          </w:rPr>
          <w:fldChar w:fldCharType="end"/>
        </w:r>
      </w:hyperlink>
    </w:p>
    <w:p w14:paraId="4B7DF41F" w14:textId="07B49895"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78" w:history="1">
        <w:r w:rsidR="00D32060" w:rsidRPr="00632CD4">
          <w:rPr>
            <w:rStyle w:val="Hyperlien"/>
            <w:rFonts w:eastAsiaTheme="majorEastAsia"/>
            <w:noProof/>
          </w:rPr>
          <w:t>Annexe G.</w:t>
        </w:r>
        <w:r w:rsidR="00D32060">
          <w:rPr>
            <w:rFonts w:asciiTheme="minorHAnsi" w:eastAsiaTheme="minorEastAsia" w:hAnsiTheme="minorHAnsi" w:cstheme="minorBidi"/>
            <w:caps w:val="0"/>
            <w:noProof/>
          </w:rPr>
          <w:tab/>
        </w:r>
        <w:r w:rsidR="00D32060" w:rsidRPr="00632CD4">
          <w:rPr>
            <w:rStyle w:val="Hyperlien"/>
            <w:rFonts w:eastAsiaTheme="majorEastAsia"/>
            <w:noProof/>
          </w:rPr>
          <w:t>Capacité et stabilité de l'agenda</w:t>
        </w:r>
        <w:r w:rsidR="00D32060">
          <w:rPr>
            <w:noProof/>
            <w:webHidden/>
          </w:rPr>
          <w:tab/>
        </w:r>
        <w:r w:rsidR="00D32060">
          <w:rPr>
            <w:noProof/>
            <w:webHidden/>
          </w:rPr>
          <w:fldChar w:fldCharType="begin"/>
        </w:r>
        <w:r w:rsidR="00D32060">
          <w:rPr>
            <w:noProof/>
            <w:webHidden/>
          </w:rPr>
          <w:instrText xml:space="preserve"> PAGEREF _Toc103264678 \h </w:instrText>
        </w:r>
        <w:r w:rsidR="00D32060">
          <w:rPr>
            <w:noProof/>
            <w:webHidden/>
          </w:rPr>
        </w:r>
        <w:r w:rsidR="00D32060">
          <w:rPr>
            <w:noProof/>
            <w:webHidden/>
          </w:rPr>
          <w:fldChar w:fldCharType="separate"/>
        </w:r>
        <w:r w:rsidR="00D32060">
          <w:rPr>
            <w:noProof/>
            <w:webHidden/>
          </w:rPr>
          <w:t>15</w:t>
        </w:r>
        <w:r w:rsidR="00D32060">
          <w:rPr>
            <w:noProof/>
            <w:webHidden/>
          </w:rPr>
          <w:fldChar w:fldCharType="end"/>
        </w:r>
      </w:hyperlink>
    </w:p>
    <w:p w14:paraId="3A0B232D" w14:textId="177C4048"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79" w:history="1">
        <w:r w:rsidR="00D32060" w:rsidRPr="00632CD4">
          <w:rPr>
            <w:rStyle w:val="Hyperlien"/>
            <w:rFonts w:eastAsiaTheme="majorEastAsia"/>
            <w:noProof/>
          </w:rPr>
          <w:t>Annexe H.</w:t>
        </w:r>
        <w:r w:rsidR="00D32060">
          <w:rPr>
            <w:rFonts w:asciiTheme="minorHAnsi" w:eastAsiaTheme="minorEastAsia" w:hAnsiTheme="minorHAnsi" w:cstheme="minorBidi"/>
            <w:caps w:val="0"/>
            <w:noProof/>
          </w:rPr>
          <w:tab/>
        </w:r>
        <w:r w:rsidR="00D32060" w:rsidRPr="00632CD4">
          <w:rPr>
            <w:rStyle w:val="Hyperlien"/>
            <w:rFonts w:eastAsiaTheme="majorEastAsia"/>
            <w:noProof/>
          </w:rPr>
          <w:t>Analyses de régression</w:t>
        </w:r>
        <w:r w:rsidR="00D32060">
          <w:rPr>
            <w:noProof/>
            <w:webHidden/>
          </w:rPr>
          <w:tab/>
        </w:r>
        <w:r w:rsidR="00D32060">
          <w:rPr>
            <w:noProof/>
            <w:webHidden/>
          </w:rPr>
          <w:fldChar w:fldCharType="begin"/>
        </w:r>
        <w:r w:rsidR="00D32060">
          <w:rPr>
            <w:noProof/>
            <w:webHidden/>
          </w:rPr>
          <w:instrText xml:space="preserve"> PAGEREF _Toc103264679 \h </w:instrText>
        </w:r>
        <w:r w:rsidR="00D32060">
          <w:rPr>
            <w:noProof/>
            <w:webHidden/>
          </w:rPr>
        </w:r>
        <w:r w:rsidR="00D32060">
          <w:rPr>
            <w:noProof/>
            <w:webHidden/>
          </w:rPr>
          <w:fldChar w:fldCharType="separate"/>
        </w:r>
        <w:r w:rsidR="00D32060">
          <w:rPr>
            <w:noProof/>
            <w:webHidden/>
          </w:rPr>
          <w:t>18</w:t>
        </w:r>
        <w:r w:rsidR="00D32060">
          <w:rPr>
            <w:noProof/>
            <w:webHidden/>
          </w:rPr>
          <w:fldChar w:fldCharType="end"/>
        </w:r>
      </w:hyperlink>
    </w:p>
    <w:p w14:paraId="58514DFD" w14:textId="0C1A5A2C" w:rsidR="00D32060" w:rsidRDefault="00000000">
      <w:pPr>
        <w:pStyle w:val="TM1"/>
        <w:tabs>
          <w:tab w:val="left" w:pos="1440"/>
          <w:tab w:val="right" w:leader="dot" w:pos="8636"/>
        </w:tabs>
        <w:rPr>
          <w:rFonts w:asciiTheme="minorHAnsi" w:eastAsiaTheme="minorEastAsia" w:hAnsiTheme="minorHAnsi" w:cstheme="minorBidi"/>
          <w:caps w:val="0"/>
          <w:noProof/>
        </w:rPr>
      </w:pPr>
      <w:hyperlink w:anchor="_Toc103264680" w:history="1">
        <w:r w:rsidR="00D32060" w:rsidRPr="00632CD4">
          <w:rPr>
            <w:rStyle w:val="Hyperlien"/>
            <w:rFonts w:eastAsiaTheme="majorEastAsia"/>
            <w:noProof/>
          </w:rPr>
          <w:t>Annexe I.</w:t>
        </w:r>
        <w:r w:rsidR="00D32060">
          <w:rPr>
            <w:rFonts w:asciiTheme="minorHAnsi" w:eastAsiaTheme="minorEastAsia" w:hAnsiTheme="minorHAnsi" w:cstheme="minorBidi"/>
            <w:caps w:val="0"/>
            <w:noProof/>
          </w:rPr>
          <w:tab/>
        </w:r>
        <w:r w:rsidR="00D32060" w:rsidRPr="00632CD4">
          <w:rPr>
            <w:rStyle w:val="Hyperlien"/>
            <w:rFonts w:eastAsiaTheme="majorEastAsia"/>
            <w:noProof/>
          </w:rPr>
          <w:t>Relation entre la diversité de l'agenda et la visibilité des enjeux</w:t>
        </w:r>
        <w:r w:rsidR="00D32060">
          <w:rPr>
            <w:noProof/>
            <w:webHidden/>
          </w:rPr>
          <w:tab/>
        </w:r>
        <w:r w:rsidR="00D32060">
          <w:rPr>
            <w:noProof/>
            <w:webHidden/>
          </w:rPr>
          <w:fldChar w:fldCharType="begin"/>
        </w:r>
        <w:r w:rsidR="00D32060">
          <w:rPr>
            <w:noProof/>
            <w:webHidden/>
          </w:rPr>
          <w:instrText xml:space="preserve"> PAGEREF _Toc103264680 \h </w:instrText>
        </w:r>
        <w:r w:rsidR="00D32060">
          <w:rPr>
            <w:noProof/>
            <w:webHidden/>
          </w:rPr>
        </w:r>
        <w:r w:rsidR="00D32060">
          <w:rPr>
            <w:noProof/>
            <w:webHidden/>
          </w:rPr>
          <w:fldChar w:fldCharType="separate"/>
        </w:r>
        <w:r w:rsidR="00D32060">
          <w:rPr>
            <w:noProof/>
            <w:webHidden/>
          </w:rPr>
          <w:t>24</w:t>
        </w:r>
        <w:r w:rsidR="00D32060">
          <w:rPr>
            <w:noProof/>
            <w:webHidden/>
          </w:rPr>
          <w:fldChar w:fldCharType="end"/>
        </w:r>
      </w:hyperlink>
    </w:p>
    <w:p w14:paraId="4229B82E" w14:textId="7687A75E"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81" w:history="1">
        <w:r w:rsidR="00D32060" w:rsidRPr="00632CD4">
          <w:rPr>
            <w:rStyle w:val="Hyperlien"/>
            <w:rFonts w:eastAsiaTheme="majorEastAsia"/>
            <w:noProof/>
          </w:rPr>
          <w:t>Annexe J.</w:t>
        </w:r>
        <w:r w:rsidR="00D32060">
          <w:rPr>
            <w:rFonts w:asciiTheme="minorHAnsi" w:eastAsiaTheme="minorEastAsia" w:hAnsiTheme="minorHAnsi" w:cstheme="minorBidi"/>
            <w:caps w:val="0"/>
            <w:noProof/>
          </w:rPr>
          <w:tab/>
        </w:r>
        <w:r w:rsidR="00D32060" w:rsidRPr="00632CD4">
          <w:rPr>
            <w:rStyle w:val="Hyperlien"/>
            <w:rFonts w:eastAsiaTheme="majorEastAsia"/>
            <w:noProof/>
          </w:rPr>
          <w:t>Dictionnaire</w:t>
        </w:r>
        <w:r w:rsidR="00D32060">
          <w:rPr>
            <w:noProof/>
            <w:webHidden/>
          </w:rPr>
          <w:tab/>
        </w:r>
        <w:r w:rsidR="00D32060">
          <w:rPr>
            <w:noProof/>
            <w:webHidden/>
          </w:rPr>
          <w:fldChar w:fldCharType="begin"/>
        </w:r>
        <w:r w:rsidR="00D32060">
          <w:rPr>
            <w:noProof/>
            <w:webHidden/>
          </w:rPr>
          <w:instrText xml:space="preserve"> PAGEREF _Toc103264681 \h </w:instrText>
        </w:r>
        <w:r w:rsidR="00D32060">
          <w:rPr>
            <w:noProof/>
            <w:webHidden/>
          </w:rPr>
        </w:r>
        <w:r w:rsidR="00D32060">
          <w:rPr>
            <w:noProof/>
            <w:webHidden/>
          </w:rPr>
          <w:fldChar w:fldCharType="separate"/>
        </w:r>
        <w:r w:rsidR="00D32060">
          <w:rPr>
            <w:noProof/>
            <w:webHidden/>
          </w:rPr>
          <w:t>26</w:t>
        </w:r>
        <w:r w:rsidR="00D32060">
          <w:rPr>
            <w:noProof/>
            <w:webHidden/>
          </w:rPr>
          <w:fldChar w:fldCharType="end"/>
        </w:r>
      </w:hyperlink>
    </w:p>
    <w:p w14:paraId="558B8B4F" w14:textId="317E1911" w:rsidR="00D32060" w:rsidRDefault="00000000">
      <w:pPr>
        <w:pStyle w:val="TM1"/>
        <w:tabs>
          <w:tab w:val="left" w:pos="1680"/>
          <w:tab w:val="right" w:leader="dot" w:pos="8636"/>
        </w:tabs>
        <w:rPr>
          <w:rFonts w:asciiTheme="minorHAnsi" w:eastAsiaTheme="minorEastAsia" w:hAnsiTheme="minorHAnsi" w:cstheme="minorBidi"/>
          <w:caps w:val="0"/>
          <w:noProof/>
        </w:rPr>
      </w:pPr>
      <w:hyperlink w:anchor="_Toc103264682" w:history="1">
        <w:r w:rsidR="00D32060" w:rsidRPr="00632CD4">
          <w:rPr>
            <w:rStyle w:val="Hyperlien"/>
            <w:rFonts w:eastAsiaTheme="majorEastAsia"/>
            <w:noProof/>
          </w:rPr>
          <w:t>Annexe K.</w:t>
        </w:r>
        <w:r w:rsidR="00D32060">
          <w:rPr>
            <w:rFonts w:asciiTheme="minorHAnsi" w:eastAsiaTheme="minorEastAsia" w:hAnsiTheme="minorHAnsi" w:cstheme="minorBidi"/>
            <w:caps w:val="0"/>
            <w:noProof/>
          </w:rPr>
          <w:tab/>
        </w:r>
        <w:r w:rsidR="00D32060" w:rsidRPr="00632CD4">
          <w:rPr>
            <w:rStyle w:val="Hyperlien"/>
            <w:rFonts w:eastAsiaTheme="majorEastAsia"/>
            <w:noProof/>
          </w:rPr>
          <w:t>Références</w:t>
        </w:r>
        <w:r w:rsidR="00D32060">
          <w:rPr>
            <w:noProof/>
            <w:webHidden/>
          </w:rPr>
          <w:tab/>
        </w:r>
        <w:r w:rsidR="00D32060">
          <w:rPr>
            <w:noProof/>
            <w:webHidden/>
          </w:rPr>
          <w:fldChar w:fldCharType="begin"/>
        </w:r>
        <w:r w:rsidR="00D32060">
          <w:rPr>
            <w:noProof/>
            <w:webHidden/>
          </w:rPr>
          <w:instrText xml:space="preserve"> PAGEREF _Toc103264682 \h </w:instrText>
        </w:r>
        <w:r w:rsidR="00D32060">
          <w:rPr>
            <w:noProof/>
            <w:webHidden/>
          </w:rPr>
        </w:r>
        <w:r w:rsidR="00D32060">
          <w:rPr>
            <w:noProof/>
            <w:webHidden/>
          </w:rPr>
          <w:fldChar w:fldCharType="separate"/>
        </w:r>
        <w:r w:rsidR="00D32060">
          <w:rPr>
            <w:noProof/>
            <w:webHidden/>
          </w:rPr>
          <w:t>102</w:t>
        </w:r>
        <w:r w:rsidR="00D32060">
          <w:rPr>
            <w:noProof/>
            <w:webHidden/>
          </w:rPr>
          <w:fldChar w:fldCharType="end"/>
        </w:r>
      </w:hyperlink>
    </w:p>
    <w:p w14:paraId="17023E25" w14:textId="36A8439D" w:rsidR="005A0A78" w:rsidRPr="005A0A78" w:rsidRDefault="002C3714" w:rsidP="007E1EFE">
      <w:pPr>
        <w:pStyle w:val="Titre1"/>
        <w:numPr>
          <w:ilvl w:val="0"/>
          <w:numId w:val="0"/>
        </w:numPr>
        <w:spacing w:line="480" w:lineRule="auto"/>
      </w:pPr>
      <w:r>
        <w:fldChar w:fldCharType="end"/>
      </w:r>
    </w:p>
    <w:p w14:paraId="5F16811A" w14:textId="77777777" w:rsidR="00430D26" w:rsidRDefault="00430D26" w:rsidP="0023630A">
      <w:pPr>
        <w:pStyle w:val="Titre1"/>
        <w:sectPr w:rsidR="00430D26" w:rsidSect="00DC4887">
          <w:footerReference w:type="even" r:id="rId8"/>
          <w:footerReference w:type="default" r:id="rId9"/>
          <w:type w:val="continuous"/>
          <w:pgSz w:w="12240" w:h="15840"/>
          <w:pgMar w:top="1440" w:right="1797" w:bottom="1440" w:left="1797" w:header="709" w:footer="709" w:gutter="0"/>
          <w:cols w:space="708"/>
          <w:docGrid w:linePitch="360"/>
        </w:sectPr>
      </w:pPr>
    </w:p>
    <w:p w14:paraId="4C78BE11" w14:textId="59BC12D0" w:rsidR="009E4C77" w:rsidRPr="00FD7044" w:rsidRDefault="00DD730D" w:rsidP="0023630A">
      <w:pPr>
        <w:pStyle w:val="Titre1"/>
      </w:pPr>
      <w:bookmarkStart w:id="4" w:name="_Toc103264672"/>
      <w:r w:rsidRPr="00FD7044">
        <w:lastRenderedPageBreak/>
        <w:t>Corpus</w:t>
      </w:r>
      <w:bookmarkEnd w:id="4"/>
    </w:p>
    <w:p w14:paraId="02D72AF1" w14:textId="4853A89F" w:rsidR="009E4C77" w:rsidRPr="005F52E9" w:rsidRDefault="009E4C77" w:rsidP="00FF4626">
      <w:pPr>
        <w:pStyle w:val="Titre2"/>
        <w:rPr>
          <w:b/>
          <w:bCs/>
          <w:i w:val="0"/>
          <w:iCs/>
        </w:rPr>
      </w:pPr>
      <w:r w:rsidRPr="005F52E9">
        <w:rPr>
          <w:b/>
          <w:bCs/>
          <w:i w:val="0"/>
          <w:iCs/>
        </w:rPr>
        <w:t>Recherche des articles</w:t>
      </w:r>
    </w:p>
    <w:p w14:paraId="1397058B" w14:textId="77777777" w:rsidR="009E4C77" w:rsidRPr="006B7C63" w:rsidRDefault="009E4C77" w:rsidP="009E4C77"/>
    <w:p w14:paraId="23BC5C7F" w14:textId="77777777" w:rsidR="009E4C77" w:rsidRPr="006B7C63" w:rsidRDefault="009E4C77" w:rsidP="009E4C77">
      <w:r w:rsidRPr="006B7C63">
        <w:t xml:space="preserve">Les mots-clés et les dates ci-dessous ont été utilisés pour la recherche d'articles dans </w:t>
      </w:r>
      <w:r>
        <w:t xml:space="preserve">la base de données </w:t>
      </w:r>
      <w:r w:rsidRPr="006B7C63">
        <w:rPr>
          <w:i/>
          <w:iCs/>
        </w:rPr>
        <w:t>Eureka.cc.</w:t>
      </w:r>
      <w:r w:rsidRPr="006B7C63">
        <w:t xml:space="preserve"> Cinq partis politiques ont été considérés, soit l'Action démocratique du Québec, la Coalition avenir Québec, le Parti libéral du Québec, le Parti Québécois et Québec solidaire.</w:t>
      </w:r>
    </w:p>
    <w:p w14:paraId="17471EBA" w14:textId="77777777" w:rsidR="009E4C77" w:rsidRPr="00283218" w:rsidRDefault="009E4C77" w:rsidP="009E4C77">
      <w:pPr>
        <w:rPr>
          <w:u w:val="single"/>
        </w:rPr>
      </w:pPr>
    </w:p>
    <w:p w14:paraId="1E72827D" w14:textId="77777777" w:rsidR="009E4C77" w:rsidRPr="00283218" w:rsidRDefault="009E4C77" w:rsidP="009E4C77">
      <w:pPr>
        <w:rPr>
          <w:u w:val="single"/>
        </w:rPr>
      </w:pPr>
      <w:r w:rsidRPr="00283218">
        <w:rPr>
          <w:u w:val="single"/>
        </w:rPr>
        <w:t xml:space="preserve">24 juillet au 12 septembre 1994 </w:t>
      </w:r>
    </w:p>
    <w:p w14:paraId="2A04C2BD" w14:textId="77777777" w:rsidR="009E4C77" w:rsidRPr="00086BC3" w:rsidRDefault="009E4C77" w:rsidP="009E4C77">
      <w:r w:rsidRPr="00283218">
        <w:t>TEXT= ADQ| TEXT= PLQ| TEXT= PQ| TEXT= "Action démocratique du Québec"| TEXT= "Parti libéral du Québec"| TEXT</w:t>
      </w:r>
      <w:r w:rsidRPr="00086BC3">
        <w:t>= "Parti libéral"| TEXT= "Parti québécois"| TEXT= "Jacques Parizeau"| TEXT= "Daniel Johnson"| TEXT= "Mario Dumont"</w:t>
      </w:r>
    </w:p>
    <w:p w14:paraId="13AF9186" w14:textId="77777777" w:rsidR="009E4C77" w:rsidRPr="00313D46" w:rsidRDefault="009E4C77" w:rsidP="009E4C77">
      <w:pPr>
        <w:rPr>
          <w:u w:val="single"/>
        </w:rPr>
      </w:pPr>
    </w:p>
    <w:p w14:paraId="516E7262" w14:textId="77777777" w:rsidR="009E4C77" w:rsidRPr="00F872B7" w:rsidRDefault="009E4C77" w:rsidP="009E4C77">
      <w:pPr>
        <w:rPr>
          <w:u w:val="single"/>
        </w:rPr>
      </w:pPr>
      <w:r w:rsidRPr="00F872B7">
        <w:rPr>
          <w:u w:val="single"/>
        </w:rPr>
        <w:t>28 octobre au 30 novembre</w:t>
      </w:r>
      <w:r>
        <w:rPr>
          <w:u w:val="single"/>
        </w:rPr>
        <w:t xml:space="preserve"> 1998</w:t>
      </w:r>
    </w:p>
    <w:p w14:paraId="1526F5FE" w14:textId="77777777" w:rsidR="009E4C77" w:rsidRPr="00F872B7" w:rsidRDefault="009E4C77" w:rsidP="009E4C77">
      <w:r w:rsidRPr="005A1077">
        <w:t xml:space="preserve">TEXT= ADQ| TEXT= PLQ| TEXT= PQ| </w:t>
      </w:r>
      <w:r w:rsidRPr="00F872B7">
        <w:t>TEXT= "Action démocratique du Québec"| TEXT= "Parti libéral du Québec"| TEXT= "Parti libéral"| TEXT= "Parti québécois"| TEXT= "Lucien Bouchard"| TEXT= "Jean Charest "| TEXT= "Mario Dumont"</w:t>
      </w:r>
    </w:p>
    <w:p w14:paraId="12B7C354" w14:textId="77777777" w:rsidR="009E4C77" w:rsidRPr="004D504E" w:rsidRDefault="009E4C77" w:rsidP="009E4C77">
      <w:pPr>
        <w:rPr>
          <w:u w:val="single"/>
        </w:rPr>
      </w:pPr>
    </w:p>
    <w:p w14:paraId="2ECD2DE1" w14:textId="77777777" w:rsidR="009E4C77" w:rsidRPr="00FB3987" w:rsidRDefault="009E4C77" w:rsidP="009E4C77">
      <w:pPr>
        <w:rPr>
          <w:u w:val="single"/>
        </w:rPr>
      </w:pPr>
      <w:r w:rsidRPr="00FB3987">
        <w:rPr>
          <w:u w:val="single"/>
        </w:rPr>
        <w:t>12 mars au 14 avril</w:t>
      </w:r>
      <w:r>
        <w:rPr>
          <w:u w:val="single"/>
        </w:rPr>
        <w:t xml:space="preserve"> 2003</w:t>
      </w:r>
    </w:p>
    <w:p w14:paraId="1065EBB4" w14:textId="77777777" w:rsidR="009E4C77" w:rsidRPr="00FB3987" w:rsidRDefault="009E4C77" w:rsidP="009E4C77">
      <w:r w:rsidRPr="00620F44">
        <w:t xml:space="preserve">TEXT= ADQ| TEXT= PLQ| TEXT= PQ| </w:t>
      </w:r>
      <w:r w:rsidRPr="00FB3987">
        <w:t>TEXT= "Action démocratique du Québec"| TEXT= "Parti libéral du Québec"| TEXT= "Parti libéral"| TEXT= "Parti québécois"| TEXT= "Bernard Landry"| TEXT= "Jean Charest "| TEXT= "Mario Dumont"</w:t>
      </w:r>
    </w:p>
    <w:p w14:paraId="31101F80" w14:textId="77777777" w:rsidR="009E4C77" w:rsidRDefault="009E4C77" w:rsidP="009E4C77">
      <w:pPr>
        <w:rPr>
          <w:u w:val="single"/>
        </w:rPr>
      </w:pPr>
    </w:p>
    <w:p w14:paraId="52953370" w14:textId="77777777" w:rsidR="009E4C77" w:rsidRPr="009710D7" w:rsidRDefault="009E4C77" w:rsidP="009E4C77">
      <w:pPr>
        <w:rPr>
          <w:u w:val="single"/>
        </w:rPr>
      </w:pPr>
      <w:r w:rsidRPr="009710D7">
        <w:rPr>
          <w:u w:val="single"/>
        </w:rPr>
        <w:t>21 février au 26 mars</w:t>
      </w:r>
      <w:r>
        <w:rPr>
          <w:u w:val="single"/>
        </w:rPr>
        <w:t xml:space="preserve"> 2007</w:t>
      </w:r>
    </w:p>
    <w:p w14:paraId="40E32388" w14:textId="77777777" w:rsidR="009E4C77" w:rsidRPr="00894F75" w:rsidRDefault="009E4C77" w:rsidP="009E4C77">
      <w:r w:rsidRPr="00894F75">
        <w:t xml:space="preserve">TEXT= ADQ| TEXT= PLQ| TEXT= QS| </w:t>
      </w:r>
      <w:r w:rsidRPr="009710D7">
        <w:t>TEXT= PQ| TEXT= "Action démocratique du Québec"| TEXT= "Parti libéral du Québec"| TEXT= "Parti libéral"| TEXT= "Parti québécois"| TEXT= "Québec solidaire"| TEXT= "André Boisclair"| TEXT= "Jean Charest "| TEXT= "Mario Dumont"| TEXT= "Françoise David"| TEXT= "Amir Khadir"</w:t>
      </w:r>
    </w:p>
    <w:p w14:paraId="64D6FC0F" w14:textId="77777777" w:rsidR="009E4C77" w:rsidRDefault="009E4C77" w:rsidP="009E4C77">
      <w:pPr>
        <w:rPr>
          <w:u w:val="single"/>
        </w:rPr>
      </w:pPr>
    </w:p>
    <w:p w14:paraId="2690BB9E" w14:textId="77777777" w:rsidR="009E4C77" w:rsidRDefault="009E4C77" w:rsidP="009E4C77">
      <w:pPr>
        <w:rPr>
          <w:u w:val="single"/>
        </w:rPr>
      </w:pPr>
      <w:r w:rsidRPr="00A50C59">
        <w:rPr>
          <w:u w:val="single"/>
        </w:rPr>
        <w:t>5 novembre au 8 décembre</w:t>
      </w:r>
      <w:r>
        <w:rPr>
          <w:u w:val="single"/>
        </w:rPr>
        <w:t xml:space="preserve"> 2008</w:t>
      </w:r>
    </w:p>
    <w:p w14:paraId="197A7305" w14:textId="77777777" w:rsidR="009E4C77" w:rsidRPr="00D27644" w:rsidRDefault="009E4C77" w:rsidP="009E4C77">
      <w:pPr>
        <w:rPr>
          <w:u w:val="single"/>
        </w:rPr>
      </w:pPr>
      <w:r w:rsidRPr="00322062">
        <w:t xml:space="preserve">TEXT= </w:t>
      </w:r>
      <w:r>
        <w:t>ADQ</w:t>
      </w:r>
      <w:r w:rsidRPr="00322062">
        <w:t>| TEXT= PLQ| TEXT= QS| TEXT= PQ| TEXT= "</w:t>
      </w:r>
      <w:r>
        <w:t>Action démocratique du Québec</w:t>
      </w:r>
      <w:r w:rsidRPr="00322062">
        <w:t>"| TEXT= "Parti libéral du Québec"| TEXT= "Parti libéral"| TEXT= "Parti québécois"| TEXT= "Québec solidaire"| TEXT= "Pauline Marois"| TEXT= "Jean Charest "| TEXT= "François Legault"| TEXT= "Françoise David"| TEXT= "Amir Khadir"</w:t>
      </w:r>
    </w:p>
    <w:p w14:paraId="099B3966" w14:textId="77777777" w:rsidR="009E4C77" w:rsidRDefault="009E4C77" w:rsidP="009E4C77">
      <w:pPr>
        <w:tabs>
          <w:tab w:val="left" w:pos="2323"/>
        </w:tabs>
        <w:rPr>
          <w:u w:val="single"/>
        </w:rPr>
      </w:pPr>
    </w:p>
    <w:p w14:paraId="22F5A279" w14:textId="77777777" w:rsidR="009E4C77" w:rsidRPr="00864814" w:rsidRDefault="009E4C77" w:rsidP="009E4C77">
      <w:pPr>
        <w:tabs>
          <w:tab w:val="left" w:pos="2323"/>
        </w:tabs>
        <w:rPr>
          <w:u w:val="single"/>
        </w:rPr>
      </w:pPr>
      <w:r w:rsidRPr="00864814">
        <w:rPr>
          <w:u w:val="single"/>
        </w:rPr>
        <w:t>1er août au 4 septembre</w:t>
      </w:r>
      <w:r>
        <w:rPr>
          <w:u w:val="single"/>
        </w:rPr>
        <w:t xml:space="preserve"> 2012</w:t>
      </w:r>
    </w:p>
    <w:p w14:paraId="11DB8064" w14:textId="756D9C03" w:rsidR="00265912" w:rsidRPr="00580341" w:rsidRDefault="009E4C77" w:rsidP="00580341">
      <w:r w:rsidRPr="00322062">
        <w:t>TEXT= CAQ| TEXT= PLQ| TEXT= QS| TEXT= PQ| TEXT= "Coalition avenir Québec"| TEXT= "Parti libéral du Québec"| TEXT= "Parti libéral"| TEXT= "Parti québécois"| TEXT= "Québec solidaire"| TEXT= "Pauline Marois"| TEXT= "Jean Charest "| TEXT= "François Legault"| TEXT= "Françoise David"| TEXT= "Amir Khadir"</w:t>
      </w:r>
    </w:p>
    <w:p w14:paraId="6783DF08" w14:textId="77777777" w:rsidR="00035744" w:rsidRDefault="00035744" w:rsidP="009E4C77">
      <w:pPr>
        <w:tabs>
          <w:tab w:val="left" w:pos="2323"/>
        </w:tabs>
        <w:rPr>
          <w:u w:val="single"/>
        </w:rPr>
      </w:pPr>
    </w:p>
    <w:p w14:paraId="13D8FA81" w14:textId="26535F83" w:rsidR="009E4C77" w:rsidRPr="00864814" w:rsidRDefault="009E4C77" w:rsidP="009E4C77">
      <w:pPr>
        <w:tabs>
          <w:tab w:val="left" w:pos="2323"/>
        </w:tabs>
        <w:rPr>
          <w:u w:val="single"/>
        </w:rPr>
      </w:pPr>
      <w:r w:rsidRPr="00864814">
        <w:rPr>
          <w:u w:val="single"/>
        </w:rPr>
        <w:t>5 mars au 7 avril</w:t>
      </w:r>
      <w:r>
        <w:rPr>
          <w:u w:val="single"/>
        </w:rPr>
        <w:t xml:space="preserve"> 2014</w:t>
      </w:r>
    </w:p>
    <w:p w14:paraId="060EDD91" w14:textId="77777777" w:rsidR="009E4C77" w:rsidRPr="00322062" w:rsidRDefault="009E4C77" w:rsidP="009E4C77">
      <w:pPr>
        <w:tabs>
          <w:tab w:val="left" w:pos="2323"/>
        </w:tabs>
      </w:pPr>
      <w:r w:rsidRPr="00322062">
        <w:t xml:space="preserve">TEXT= CAQ| TEXT= PLQ| TEXT= QS | TEXT= PQ| TEXT= "Coalition avenir Québec"| TEXT= "Parti libéral du Québec"| TEXT= "Parti libéral"| TEXT= "Parti québécois"| TEXT= "Québec solidaire"| TEXT= "Pauline Marois"| TEXT= "Philippe </w:t>
      </w:r>
      <w:r w:rsidRPr="00322062">
        <w:lastRenderedPageBreak/>
        <w:t>Couillard"| TEXT= "François Legault"| TEXT= "Françoise David"| TEXT= "</w:t>
      </w:r>
      <w:r w:rsidRPr="00322062">
        <w:rPr>
          <w:color w:val="222222"/>
          <w:shd w:val="clear" w:color="auto" w:fill="FFFFFF"/>
        </w:rPr>
        <w:t>Andrés Fontecilla</w:t>
      </w:r>
      <w:r w:rsidRPr="00322062">
        <w:t>"</w:t>
      </w:r>
    </w:p>
    <w:p w14:paraId="0356A7B8" w14:textId="77777777" w:rsidR="009E4C77" w:rsidRPr="00322062" w:rsidRDefault="009E4C77" w:rsidP="009E4C77">
      <w:pPr>
        <w:tabs>
          <w:tab w:val="left" w:pos="2323"/>
        </w:tabs>
      </w:pPr>
    </w:p>
    <w:p w14:paraId="2E6CFF7B" w14:textId="77777777" w:rsidR="009E4C77" w:rsidRPr="00864814" w:rsidRDefault="009E4C77" w:rsidP="009E4C77">
      <w:pPr>
        <w:tabs>
          <w:tab w:val="left" w:pos="2323"/>
        </w:tabs>
        <w:rPr>
          <w:u w:val="single"/>
        </w:rPr>
      </w:pPr>
      <w:r w:rsidRPr="00864814">
        <w:rPr>
          <w:color w:val="000000" w:themeColor="text1"/>
          <w:u w:val="single"/>
        </w:rPr>
        <w:t>23 août au 1</w:t>
      </w:r>
      <w:r w:rsidRPr="00864814">
        <w:rPr>
          <w:color w:val="000000" w:themeColor="text1"/>
          <w:u w:val="single"/>
          <w:vertAlign w:val="superscript"/>
        </w:rPr>
        <w:t>er</w:t>
      </w:r>
      <w:r w:rsidRPr="00864814">
        <w:rPr>
          <w:color w:val="000000" w:themeColor="text1"/>
          <w:u w:val="single"/>
        </w:rPr>
        <w:t xml:space="preserve"> octobre</w:t>
      </w:r>
      <w:r>
        <w:rPr>
          <w:color w:val="000000" w:themeColor="text1"/>
          <w:u w:val="single"/>
        </w:rPr>
        <w:t xml:space="preserve"> 2018</w:t>
      </w:r>
    </w:p>
    <w:p w14:paraId="2691F005" w14:textId="77777777" w:rsidR="009E4C77" w:rsidRPr="00322062" w:rsidRDefault="009E4C77" w:rsidP="009E4C77">
      <w:pPr>
        <w:tabs>
          <w:tab w:val="left" w:pos="2323"/>
        </w:tabs>
      </w:pPr>
      <w:r w:rsidRPr="00322062">
        <w:t>TEXT= CAQ| TEXT= PLQ| TEXT= QS| TEXT= PQ| TEXT= "Coalition avenir Québec"| TEXT= "Parti libéral du Québec"| TEXT= "Parti libéral"| TEXT= "Parti québécois"| TEXT= "Québec solidaire"| TEXT= "Jean-François Lisée"| TEXT= "Philippe Couillard"| TEXT= "François Legault"| TEXT= "Manon Massé"| TEXT= "Gabriel Nadeau-Dubois"</w:t>
      </w:r>
    </w:p>
    <w:p w14:paraId="47B1BD98" w14:textId="77777777" w:rsidR="009E4C77" w:rsidRDefault="009E4C77" w:rsidP="009E4C77">
      <w:pPr>
        <w:rPr>
          <w:b/>
          <w:bCs/>
        </w:rPr>
      </w:pPr>
    </w:p>
    <w:p w14:paraId="78395D8D" w14:textId="29F51883" w:rsidR="001555CF" w:rsidRPr="00E20A6E" w:rsidRDefault="009E4C77" w:rsidP="001555CF">
      <w:pPr>
        <w:pStyle w:val="Titre2"/>
        <w:rPr>
          <w:b/>
          <w:bCs/>
          <w:i w:val="0"/>
          <w:iCs/>
        </w:rPr>
      </w:pPr>
      <w:r w:rsidRPr="00E20A6E">
        <w:rPr>
          <w:b/>
          <w:bCs/>
          <w:i w:val="0"/>
          <w:iCs/>
        </w:rPr>
        <w:t xml:space="preserve">Tri </w:t>
      </w:r>
      <w:r w:rsidR="008C58DB" w:rsidRPr="00E20A6E">
        <w:rPr>
          <w:b/>
          <w:bCs/>
          <w:i w:val="0"/>
          <w:iCs/>
        </w:rPr>
        <w:t xml:space="preserve">et sélection </w:t>
      </w:r>
      <w:r w:rsidRPr="00E20A6E">
        <w:rPr>
          <w:b/>
          <w:bCs/>
          <w:i w:val="0"/>
          <w:iCs/>
        </w:rPr>
        <w:t>des articles</w:t>
      </w:r>
    </w:p>
    <w:p w14:paraId="24AAFB3D" w14:textId="682391F9" w:rsidR="009E4C77" w:rsidRDefault="009E4C77" w:rsidP="009E4C77">
      <w:r>
        <w:t>Les articles ont été classé</w:t>
      </w:r>
      <w:r w:rsidR="00562697">
        <w:t>s</w:t>
      </w:r>
      <w:r>
        <w:t xml:space="preserve"> </w:t>
      </w:r>
      <w:r w:rsidR="00FC35AC">
        <w:t>par</w:t>
      </w:r>
      <w:r>
        <w:t xml:space="preserve"> </w:t>
      </w:r>
      <w:r w:rsidR="00CB0924">
        <w:t>rubrique</w:t>
      </w:r>
      <w:r>
        <w:t xml:space="preserve">. Les sections </w:t>
      </w:r>
      <w:r w:rsidR="00F96A00">
        <w:t>associées à l'information d'actualité</w:t>
      </w:r>
      <w:r w:rsidR="00794030">
        <w:t>, identifiées en gris,</w:t>
      </w:r>
      <w:r w:rsidR="00F96A00">
        <w:t xml:space="preserve"> </w:t>
      </w:r>
      <w:r w:rsidR="003945E0">
        <w:t>forment le corpus</w:t>
      </w:r>
      <w:r>
        <w:t xml:space="preserve">. </w:t>
      </w:r>
    </w:p>
    <w:p w14:paraId="4E751672" w14:textId="77777777" w:rsidR="009E4C77" w:rsidRDefault="009E4C77" w:rsidP="009E4C77"/>
    <w:p w14:paraId="7CEAF198" w14:textId="77777777" w:rsidR="009E4C77" w:rsidRPr="00AE277F" w:rsidRDefault="009E4C77" w:rsidP="00E75A2D">
      <w:pPr>
        <w:pStyle w:val="Tableau"/>
      </w:pPr>
      <w:r w:rsidRPr="00AE277F">
        <w:t>Campagne électorale de 1994</w:t>
      </w:r>
    </w:p>
    <w:tbl>
      <w:tblPr>
        <w:tblW w:w="8780" w:type="dxa"/>
        <w:tblCellMar>
          <w:left w:w="70" w:type="dxa"/>
          <w:right w:w="70" w:type="dxa"/>
        </w:tblCellMar>
        <w:tblLook w:val="04A0" w:firstRow="1" w:lastRow="0" w:firstColumn="1" w:lastColumn="0" w:noHBand="0" w:noVBand="1"/>
      </w:tblPr>
      <w:tblGrid>
        <w:gridCol w:w="2606"/>
        <w:gridCol w:w="1434"/>
        <w:gridCol w:w="700"/>
        <w:gridCol w:w="2459"/>
        <w:gridCol w:w="1581"/>
      </w:tblGrid>
      <w:tr w:rsidR="009E4C77" w:rsidRPr="000A75CD" w14:paraId="02A5F32C" w14:textId="77777777" w:rsidTr="00D64D2A">
        <w:trPr>
          <w:trHeight w:val="320"/>
        </w:trPr>
        <w:tc>
          <w:tcPr>
            <w:tcW w:w="4040" w:type="dxa"/>
            <w:gridSpan w:val="2"/>
            <w:tcBorders>
              <w:top w:val="single" w:sz="4" w:space="0" w:color="auto"/>
              <w:bottom w:val="single" w:sz="4" w:space="0" w:color="auto"/>
            </w:tcBorders>
            <w:shd w:val="clear" w:color="auto" w:fill="auto"/>
            <w:noWrap/>
            <w:vAlign w:val="bottom"/>
            <w:hideMark/>
          </w:tcPr>
          <w:p w14:paraId="5C4360C8" w14:textId="1880C004" w:rsidR="009E4C77" w:rsidRPr="00B42F6A" w:rsidRDefault="009E4C77" w:rsidP="00F112FD">
            <w:pPr>
              <w:pStyle w:val="Paragraphedeliste"/>
              <w:numPr>
                <w:ilvl w:val="0"/>
                <w:numId w:val="2"/>
              </w:numPr>
              <w:jc w:val="center"/>
              <w:rPr>
                <w:rFonts w:ascii="TimesNewRomanPSMT" w:hAnsi="TimesNewRomanPSMT"/>
                <w:color w:val="000000"/>
                <w:szCs w:val="24"/>
                <w:lang w:eastAsia="fr-CA"/>
              </w:rPr>
            </w:pPr>
            <w:r w:rsidRPr="00B42F6A">
              <w:rPr>
                <w:rFonts w:ascii="TimesNewRomanPSMT" w:hAnsi="TimesNewRomanPSMT"/>
                <w:color w:val="000000"/>
                <w:szCs w:val="24"/>
                <w:lang w:eastAsia="fr-CA"/>
              </w:rPr>
              <w:t>La Presse</w:t>
            </w:r>
          </w:p>
        </w:tc>
        <w:tc>
          <w:tcPr>
            <w:tcW w:w="700" w:type="dxa"/>
            <w:shd w:val="clear" w:color="auto" w:fill="auto"/>
            <w:noWrap/>
            <w:vAlign w:val="bottom"/>
            <w:hideMark/>
          </w:tcPr>
          <w:p w14:paraId="1FE4CF92" w14:textId="77777777" w:rsidR="009E4C77" w:rsidRPr="000A75CD" w:rsidRDefault="009E4C77" w:rsidP="00C50399">
            <w:pPr>
              <w:jc w:val="center"/>
              <w:rPr>
                <w:rFonts w:ascii="TimesNewRomanPSMT" w:hAnsi="TimesNewRomanPSMT"/>
                <w:color w:val="000000"/>
              </w:rPr>
            </w:pPr>
          </w:p>
        </w:tc>
        <w:tc>
          <w:tcPr>
            <w:tcW w:w="4040" w:type="dxa"/>
            <w:gridSpan w:val="2"/>
            <w:tcBorders>
              <w:top w:val="single" w:sz="4" w:space="0" w:color="auto"/>
              <w:bottom w:val="single" w:sz="4" w:space="0" w:color="auto"/>
            </w:tcBorders>
            <w:shd w:val="clear" w:color="auto" w:fill="auto"/>
            <w:noWrap/>
            <w:vAlign w:val="bottom"/>
            <w:hideMark/>
          </w:tcPr>
          <w:p w14:paraId="27FBD1A2" w14:textId="735BA046" w:rsidR="009E4C77" w:rsidRPr="00B42F6A" w:rsidRDefault="009E4C77" w:rsidP="00F112FD">
            <w:pPr>
              <w:pStyle w:val="Paragraphedeliste"/>
              <w:numPr>
                <w:ilvl w:val="0"/>
                <w:numId w:val="2"/>
              </w:numPr>
              <w:jc w:val="center"/>
              <w:rPr>
                <w:rFonts w:ascii="TimesNewRomanPSMT" w:hAnsi="TimesNewRomanPSMT"/>
                <w:color w:val="000000"/>
                <w:szCs w:val="24"/>
                <w:lang w:eastAsia="fr-CA"/>
              </w:rPr>
            </w:pPr>
            <w:r w:rsidRPr="00B42F6A">
              <w:rPr>
                <w:rFonts w:ascii="TimesNewRomanPSMT" w:hAnsi="TimesNewRomanPSMT"/>
                <w:color w:val="000000"/>
                <w:szCs w:val="24"/>
                <w:lang w:eastAsia="fr-CA"/>
              </w:rPr>
              <w:t>Le Devoir</w:t>
            </w:r>
          </w:p>
        </w:tc>
      </w:tr>
      <w:tr w:rsidR="009E4C77" w:rsidRPr="000A75CD" w14:paraId="43F1A61A" w14:textId="77777777" w:rsidTr="00D64D2A">
        <w:trPr>
          <w:trHeight w:val="320"/>
        </w:trPr>
        <w:tc>
          <w:tcPr>
            <w:tcW w:w="2606" w:type="dxa"/>
            <w:tcBorders>
              <w:top w:val="single" w:sz="4" w:space="0" w:color="auto"/>
              <w:bottom w:val="single" w:sz="4" w:space="0" w:color="auto"/>
            </w:tcBorders>
            <w:shd w:val="clear" w:color="auto" w:fill="auto"/>
            <w:noWrap/>
            <w:vAlign w:val="bottom"/>
            <w:hideMark/>
          </w:tcPr>
          <w:p w14:paraId="336E7EC1"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Section</w:t>
            </w:r>
          </w:p>
        </w:tc>
        <w:tc>
          <w:tcPr>
            <w:tcW w:w="1434" w:type="dxa"/>
            <w:tcBorders>
              <w:top w:val="single" w:sz="4" w:space="0" w:color="auto"/>
              <w:bottom w:val="single" w:sz="4" w:space="0" w:color="auto"/>
            </w:tcBorders>
            <w:shd w:val="clear" w:color="auto" w:fill="auto"/>
            <w:noWrap/>
            <w:vAlign w:val="bottom"/>
            <w:hideMark/>
          </w:tcPr>
          <w:p w14:paraId="31018C8E"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nrb d'articles</w:t>
            </w:r>
          </w:p>
        </w:tc>
        <w:tc>
          <w:tcPr>
            <w:tcW w:w="700" w:type="dxa"/>
            <w:shd w:val="clear" w:color="auto" w:fill="auto"/>
            <w:noWrap/>
            <w:vAlign w:val="bottom"/>
            <w:hideMark/>
          </w:tcPr>
          <w:p w14:paraId="2379F748" w14:textId="77777777" w:rsidR="009E4C77" w:rsidRPr="000A75CD" w:rsidRDefault="009E4C77" w:rsidP="00C50399">
            <w:pPr>
              <w:rPr>
                <w:rFonts w:ascii="TimesNewRomanPSMT" w:hAnsi="TimesNewRomanPSMT"/>
                <w:color w:val="000000"/>
              </w:rPr>
            </w:pPr>
          </w:p>
        </w:tc>
        <w:tc>
          <w:tcPr>
            <w:tcW w:w="2459" w:type="dxa"/>
            <w:tcBorders>
              <w:top w:val="single" w:sz="4" w:space="0" w:color="auto"/>
              <w:bottom w:val="single" w:sz="4" w:space="0" w:color="auto"/>
            </w:tcBorders>
            <w:shd w:val="clear" w:color="auto" w:fill="auto"/>
            <w:noWrap/>
            <w:vAlign w:val="bottom"/>
            <w:hideMark/>
          </w:tcPr>
          <w:p w14:paraId="19105AE0"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Section</w:t>
            </w:r>
          </w:p>
        </w:tc>
        <w:tc>
          <w:tcPr>
            <w:tcW w:w="1581" w:type="dxa"/>
            <w:tcBorders>
              <w:top w:val="single" w:sz="4" w:space="0" w:color="auto"/>
              <w:bottom w:val="single" w:sz="4" w:space="0" w:color="auto"/>
            </w:tcBorders>
            <w:shd w:val="clear" w:color="auto" w:fill="auto"/>
            <w:noWrap/>
            <w:vAlign w:val="bottom"/>
            <w:hideMark/>
          </w:tcPr>
          <w:p w14:paraId="237B156C"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nrb d'articles</w:t>
            </w:r>
          </w:p>
        </w:tc>
      </w:tr>
      <w:tr w:rsidR="009E4C77" w:rsidRPr="000A75CD" w14:paraId="2D2F4BEB" w14:textId="77777777" w:rsidTr="00D64D2A">
        <w:trPr>
          <w:trHeight w:val="320"/>
        </w:trPr>
        <w:tc>
          <w:tcPr>
            <w:tcW w:w="2606" w:type="dxa"/>
            <w:tcBorders>
              <w:top w:val="single" w:sz="4" w:space="0" w:color="auto"/>
            </w:tcBorders>
            <w:shd w:val="clear" w:color="auto" w:fill="D9D9D9" w:themeFill="background1" w:themeFillShade="D9"/>
            <w:noWrap/>
            <w:vAlign w:val="bottom"/>
            <w:hideMark/>
          </w:tcPr>
          <w:p w14:paraId="287E136E"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Politique</w:t>
            </w:r>
          </w:p>
        </w:tc>
        <w:tc>
          <w:tcPr>
            <w:tcW w:w="1434" w:type="dxa"/>
            <w:tcBorders>
              <w:top w:val="single" w:sz="4" w:space="0" w:color="auto"/>
            </w:tcBorders>
            <w:shd w:val="clear" w:color="auto" w:fill="D9D9D9" w:themeFill="background1" w:themeFillShade="D9"/>
            <w:noWrap/>
            <w:vAlign w:val="bottom"/>
            <w:hideMark/>
          </w:tcPr>
          <w:p w14:paraId="07BC3097"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312</w:t>
            </w:r>
          </w:p>
        </w:tc>
        <w:tc>
          <w:tcPr>
            <w:tcW w:w="700" w:type="dxa"/>
            <w:tcBorders>
              <w:top w:val="single" w:sz="4" w:space="0" w:color="auto"/>
            </w:tcBorders>
            <w:shd w:val="clear" w:color="auto" w:fill="auto"/>
            <w:noWrap/>
            <w:vAlign w:val="bottom"/>
            <w:hideMark/>
          </w:tcPr>
          <w:p w14:paraId="59A0CB39" w14:textId="77777777" w:rsidR="009E4C77" w:rsidRPr="000A75CD" w:rsidRDefault="009E4C77" w:rsidP="00C50399">
            <w:pPr>
              <w:jc w:val="right"/>
              <w:rPr>
                <w:rFonts w:ascii="TimesNewRomanPSMT" w:hAnsi="TimesNewRomanPSMT"/>
                <w:color w:val="000000"/>
              </w:rPr>
            </w:pPr>
          </w:p>
        </w:tc>
        <w:tc>
          <w:tcPr>
            <w:tcW w:w="2459" w:type="dxa"/>
            <w:tcBorders>
              <w:top w:val="single" w:sz="4" w:space="0" w:color="auto"/>
            </w:tcBorders>
            <w:shd w:val="clear" w:color="auto" w:fill="D9D9D9" w:themeFill="background1" w:themeFillShade="D9"/>
            <w:noWrap/>
            <w:vAlign w:val="bottom"/>
            <w:hideMark/>
          </w:tcPr>
          <w:p w14:paraId="08A136A8"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Politique</w:t>
            </w:r>
          </w:p>
        </w:tc>
        <w:tc>
          <w:tcPr>
            <w:tcW w:w="1581" w:type="dxa"/>
            <w:tcBorders>
              <w:top w:val="single" w:sz="4" w:space="0" w:color="auto"/>
            </w:tcBorders>
            <w:shd w:val="clear" w:color="auto" w:fill="D9D9D9" w:themeFill="background1" w:themeFillShade="D9"/>
            <w:noWrap/>
            <w:vAlign w:val="bottom"/>
            <w:hideMark/>
          </w:tcPr>
          <w:p w14:paraId="2BBA828E"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233</w:t>
            </w:r>
          </w:p>
        </w:tc>
      </w:tr>
      <w:tr w:rsidR="009E4C77" w:rsidRPr="000A75CD" w14:paraId="53DB8FCF" w14:textId="77777777" w:rsidTr="006657C1">
        <w:trPr>
          <w:trHeight w:val="320"/>
        </w:trPr>
        <w:tc>
          <w:tcPr>
            <w:tcW w:w="2606" w:type="dxa"/>
            <w:shd w:val="clear" w:color="auto" w:fill="D9D9D9" w:themeFill="background1" w:themeFillShade="D9"/>
            <w:noWrap/>
            <w:vAlign w:val="bottom"/>
            <w:hideMark/>
          </w:tcPr>
          <w:p w14:paraId="0A80310B"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Nouvelles générales</w:t>
            </w:r>
          </w:p>
        </w:tc>
        <w:tc>
          <w:tcPr>
            <w:tcW w:w="1434" w:type="dxa"/>
            <w:shd w:val="clear" w:color="auto" w:fill="D9D9D9" w:themeFill="background1" w:themeFillShade="D9"/>
            <w:noWrap/>
            <w:vAlign w:val="bottom"/>
            <w:hideMark/>
          </w:tcPr>
          <w:p w14:paraId="72E62F16"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155</w:t>
            </w:r>
          </w:p>
        </w:tc>
        <w:tc>
          <w:tcPr>
            <w:tcW w:w="700" w:type="dxa"/>
            <w:shd w:val="clear" w:color="auto" w:fill="auto"/>
            <w:noWrap/>
            <w:vAlign w:val="bottom"/>
            <w:hideMark/>
          </w:tcPr>
          <w:p w14:paraId="03A952C3" w14:textId="77777777" w:rsidR="009E4C77" w:rsidRPr="000A75CD" w:rsidRDefault="009E4C77" w:rsidP="00C50399">
            <w:pPr>
              <w:jc w:val="right"/>
              <w:rPr>
                <w:rFonts w:ascii="TimesNewRomanPSMT" w:hAnsi="TimesNewRomanPSMT"/>
                <w:color w:val="000000"/>
              </w:rPr>
            </w:pPr>
          </w:p>
        </w:tc>
        <w:tc>
          <w:tcPr>
            <w:tcW w:w="2459" w:type="dxa"/>
            <w:shd w:val="clear" w:color="auto" w:fill="D9D9D9" w:themeFill="background1" w:themeFillShade="D9"/>
            <w:noWrap/>
            <w:vAlign w:val="bottom"/>
            <w:hideMark/>
          </w:tcPr>
          <w:p w14:paraId="11D8A862"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Les Actualités</w:t>
            </w:r>
          </w:p>
        </w:tc>
        <w:tc>
          <w:tcPr>
            <w:tcW w:w="1581" w:type="dxa"/>
            <w:shd w:val="clear" w:color="auto" w:fill="D9D9D9" w:themeFill="background1" w:themeFillShade="D9"/>
            <w:noWrap/>
            <w:vAlign w:val="bottom"/>
            <w:hideMark/>
          </w:tcPr>
          <w:p w14:paraId="3FC06B27"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151</w:t>
            </w:r>
          </w:p>
        </w:tc>
      </w:tr>
      <w:tr w:rsidR="009E4C77" w:rsidRPr="000A75CD" w14:paraId="7ED3CEF7" w14:textId="77777777" w:rsidTr="006657C1">
        <w:trPr>
          <w:trHeight w:val="320"/>
        </w:trPr>
        <w:tc>
          <w:tcPr>
            <w:tcW w:w="2606" w:type="dxa"/>
            <w:shd w:val="clear" w:color="auto" w:fill="auto"/>
            <w:noWrap/>
            <w:vAlign w:val="bottom"/>
            <w:hideMark/>
          </w:tcPr>
          <w:p w14:paraId="2928CD78"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Plus</w:t>
            </w:r>
          </w:p>
        </w:tc>
        <w:tc>
          <w:tcPr>
            <w:tcW w:w="1434" w:type="dxa"/>
            <w:shd w:val="clear" w:color="auto" w:fill="auto"/>
            <w:noWrap/>
            <w:vAlign w:val="bottom"/>
            <w:hideMark/>
          </w:tcPr>
          <w:p w14:paraId="1D5F4332"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66</w:t>
            </w:r>
          </w:p>
        </w:tc>
        <w:tc>
          <w:tcPr>
            <w:tcW w:w="700" w:type="dxa"/>
            <w:shd w:val="clear" w:color="auto" w:fill="auto"/>
            <w:noWrap/>
            <w:vAlign w:val="bottom"/>
            <w:hideMark/>
          </w:tcPr>
          <w:p w14:paraId="6AA19D65"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5520096D"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Éditorial</w:t>
            </w:r>
          </w:p>
        </w:tc>
        <w:tc>
          <w:tcPr>
            <w:tcW w:w="1581" w:type="dxa"/>
            <w:shd w:val="clear" w:color="auto" w:fill="auto"/>
            <w:noWrap/>
            <w:vAlign w:val="bottom"/>
            <w:hideMark/>
          </w:tcPr>
          <w:p w14:paraId="49167D5A"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69</w:t>
            </w:r>
          </w:p>
        </w:tc>
      </w:tr>
      <w:tr w:rsidR="009E4C77" w:rsidRPr="000A75CD" w14:paraId="52FFAC71" w14:textId="77777777" w:rsidTr="006657C1">
        <w:trPr>
          <w:trHeight w:val="320"/>
        </w:trPr>
        <w:tc>
          <w:tcPr>
            <w:tcW w:w="2606" w:type="dxa"/>
            <w:shd w:val="clear" w:color="auto" w:fill="auto"/>
            <w:noWrap/>
            <w:vAlign w:val="bottom"/>
            <w:hideMark/>
          </w:tcPr>
          <w:p w14:paraId="1EB7E1CD"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Éditorial</w:t>
            </w:r>
          </w:p>
        </w:tc>
        <w:tc>
          <w:tcPr>
            <w:tcW w:w="1434" w:type="dxa"/>
            <w:shd w:val="clear" w:color="auto" w:fill="auto"/>
            <w:noWrap/>
            <w:vAlign w:val="bottom"/>
            <w:hideMark/>
          </w:tcPr>
          <w:p w14:paraId="0F5E49EC"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57</w:t>
            </w:r>
          </w:p>
        </w:tc>
        <w:tc>
          <w:tcPr>
            <w:tcW w:w="700" w:type="dxa"/>
            <w:shd w:val="clear" w:color="auto" w:fill="auto"/>
            <w:noWrap/>
            <w:vAlign w:val="bottom"/>
            <w:hideMark/>
          </w:tcPr>
          <w:p w14:paraId="2F468B0C"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40511A8F"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Idées</w:t>
            </w:r>
          </w:p>
        </w:tc>
        <w:tc>
          <w:tcPr>
            <w:tcW w:w="1581" w:type="dxa"/>
            <w:shd w:val="clear" w:color="auto" w:fill="auto"/>
            <w:noWrap/>
            <w:vAlign w:val="bottom"/>
            <w:hideMark/>
          </w:tcPr>
          <w:p w14:paraId="0274B991"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29</w:t>
            </w:r>
          </w:p>
        </w:tc>
      </w:tr>
      <w:tr w:rsidR="009E4C77" w:rsidRPr="000A75CD" w14:paraId="638C007D" w14:textId="77777777" w:rsidTr="006657C1">
        <w:trPr>
          <w:trHeight w:val="320"/>
        </w:trPr>
        <w:tc>
          <w:tcPr>
            <w:tcW w:w="2606" w:type="dxa"/>
            <w:shd w:val="clear" w:color="auto" w:fill="auto"/>
            <w:noWrap/>
            <w:vAlign w:val="bottom"/>
            <w:hideMark/>
          </w:tcPr>
          <w:p w14:paraId="358750CF"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Opinions</w:t>
            </w:r>
          </w:p>
        </w:tc>
        <w:tc>
          <w:tcPr>
            <w:tcW w:w="1434" w:type="dxa"/>
            <w:shd w:val="clear" w:color="auto" w:fill="auto"/>
            <w:noWrap/>
            <w:vAlign w:val="bottom"/>
            <w:hideMark/>
          </w:tcPr>
          <w:p w14:paraId="2333D2F1"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27</w:t>
            </w:r>
          </w:p>
        </w:tc>
        <w:tc>
          <w:tcPr>
            <w:tcW w:w="700" w:type="dxa"/>
            <w:shd w:val="clear" w:color="auto" w:fill="auto"/>
            <w:noWrap/>
            <w:vAlign w:val="bottom"/>
            <w:hideMark/>
          </w:tcPr>
          <w:p w14:paraId="163034CE"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526680BA"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Montréal</w:t>
            </w:r>
          </w:p>
        </w:tc>
        <w:tc>
          <w:tcPr>
            <w:tcW w:w="1581" w:type="dxa"/>
            <w:shd w:val="clear" w:color="auto" w:fill="auto"/>
            <w:noWrap/>
            <w:vAlign w:val="bottom"/>
            <w:hideMark/>
          </w:tcPr>
          <w:p w14:paraId="41653AC2"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17</w:t>
            </w:r>
          </w:p>
        </w:tc>
      </w:tr>
      <w:tr w:rsidR="009E4C77" w:rsidRPr="000A75CD" w14:paraId="408F72A3" w14:textId="77777777" w:rsidTr="006657C1">
        <w:trPr>
          <w:trHeight w:val="320"/>
        </w:trPr>
        <w:tc>
          <w:tcPr>
            <w:tcW w:w="2606" w:type="dxa"/>
            <w:shd w:val="clear" w:color="auto" w:fill="auto"/>
            <w:noWrap/>
            <w:vAlign w:val="bottom"/>
            <w:hideMark/>
          </w:tcPr>
          <w:p w14:paraId="0CFB975A"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Économie</w:t>
            </w:r>
          </w:p>
        </w:tc>
        <w:tc>
          <w:tcPr>
            <w:tcW w:w="1434" w:type="dxa"/>
            <w:shd w:val="clear" w:color="auto" w:fill="auto"/>
            <w:noWrap/>
            <w:vAlign w:val="bottom"/>
            <w:hideMark/>
          </w:tcPr>
          <w:p w14:paraId="2AEA064D"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18</w:t>
            </w:r>
          </w:p>
        </w:tc>
        <w:tc>
          <w:tcPr>
            <w:tcW w:w="700" w:type="dxa"/>
            <w:shd w:val="clear" w:color="auto" w:fill="auto"/>
            <w:noWrap/>
            <w:vAlign w:val="bottom"/>
            <w:hideMark/>
          </w:tcPr>
          <w:p w14:paraId="6F00910F"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03C9EB88"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Économie</w:t>
            </w:r>
          </w:p>
        </w:tc>
        <w:tc>
          <w:tcPr>
            <w:tcW w:w="1581" w:type="dxa"/>
            <w:shd w:val="clear" w:color="auto" w:fill="auto"/>
            <w:noWrap/>
            <w:vAlign w:val="bottom"/>
            <w:hideMark/>
          </w:tcPr>
          <w:p w14:paraId="745D7647"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14</w:t>
            </w:r>
          </w:p>
        </w:tc>
      </w:tr>
      <w:tr w:rsidR="009E4C77" w:rsidRPr="000A75CD" w14:paraId="521F905F" w14:textId="77777777" w:rsidTr="006657C1">
        <w:trPr>
          <w:trHeight w:val="320"/>
        </w:trPr>
        <w:tc>
          <w:tcPr>
            <w:tcW w:w="2606" w:type="dxa"/>
            <w:shd w:val="clear" w:color="auto" w:fill="D9D9D9" w:themeFill="background1" w:themeFillShade="D9"/>
            <w:noWrap/>
            <w:vAlign w:val="bottom"/>
            <w:hideMark/>
          </w:tcPr>
          <w:p w14:paraId="5A2D9FF8"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Informations générales</w:t>
            </w:r>
          </w:p>
        </w:tc>
        <w:tc>
          <w:tcPr>
            <w:tcW w:w="1434" w:type="dxa"/>
            <w:shd w:val="clear" w:color="auto" w:fill="D9D9D9" w:themeFill="background1" w:themeFillShade="D9"/>
            <w:noWrap/>
            <w:vAlign w:val="bottom"/>
            <w:hideMark/>
          </w:tcPr>
          <w:p w14:paraId="235ED53F"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7</w:t>
            </w:r>
          </w:p>
        </w:tc>
        <w:tc>
          <w:tcPr>
            <w:tcW w:w="700" w:type="dxa"/>
            <w:shd w:val="clear" w:color="auto" w:fill="auto"/>
            <w:noWrap/>
            <w:vAlign w:val="bottom"/>
            <w:hideMark/>
          </w:tcPr>
          <w:p w14:paraId="082797CC"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71F732A4"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Culture</w:t>
            </w:r>
          </w:p>
        </w:tc>
        <w:tc>
          <w:tcPr>
            <w:tcW w:w="1581" w:type="dxa"/>
            <w:shd w:val="clear" w:color="auto" w:fill="auto"/>
            <w:noWrap/>
            <w:vAlign w:val="bottom"/>
            <w:hideMark/>
          </w:tcPr>
          <w:p w14:paraId="335EACFF"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8</w:t>
            </w:r>
          </w:p>
        </w:tc>
      </w:tr>
      <w:tr w:rsidR="009E4C77" w:rsidRPr="000A75CD" w14:paraId="06A3E858" w14:textId="77777777" w:rsidTr="006657C1">
        <w:trPr>
          <w:trHeight w:val="320"/>
        </w:trPr>
        <w:tc>
          <w:tcPr>
            <w:tcW w:w="2606" w:type="dxa"/>
            <w:shd w:val="clear" w:color="auto" w:fill="auto"/>
            <w:noWrap/>
            <w:vAlign w:val="bottom"/>
            <w:hideMark/>
          </w:tcPr>
          <w:p w14:paraId="1FF26F45"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Annonces classées</w:t>
            </w:r>
          </w:p>
        </w:tc>
        <w:tc>
          <w:tcPr>
            <w:tcW w:w="1434" w:type="dxa"/>
            <w:shd w:val="clear" w:color="auto" w:fill="auto"/>
            <w:noWrap/>
            <w:vAlign w:val="bottom"/>
            <w:hideMark/>
          </w:tcPr>
          <w:p w14:paraId="32A36CFA"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6</w:t>
            </w:r>
          </w:p>
        </w:tc>
        <w:tc>
          <w:tcPr>
            <w:tcW w:w="700" w:type="dxa"/>
            <w:shd w:val="clear" w:color="auto" w:fill="auto"/>
            <w:noWrap/>
            <w:vAlign w:val="bottom"/>
            <w:hideMark/>
          </w:tcPr>
          <w:p w14:paraId="42989487"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7286D37C"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Les Régions</w:t>
            </w:r>
          </w:p>
        </w:tc>
        <w:tc>
          <w:tcPr>
            <w:tcW w:w="1581" w:type="dxa"/>
            <w:shd w:val="clear" w:color="auto" w:fill="auto"/>
            <w:noWrap/>
            <w:vAlign w:val="bottom"/>
            <w:hideMark/>
          </w:tcPr>
          <w:p w14:paraId="396C3116"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4</w:t>
            </w:r>
          </w:p>
        </w:tc>
      </w:tr>
      <w:tr w:rsidR="009E4C77" w:rsidRPr="000A75CD" w14:paraId="1C72B96D" w14:textId="77777777" w:rsidTr="006657C1">
        <w:trPr>
          <w:trHeight w:val="320"/>
        </w:trPr>
        <w:tc>
          <w:tcPr>
            <w:tcW w:w="2606" w:type="dxa"/>
            <w:shd w:val="clear" w:color="auto" w:fill="auto"/>
            <w:noWrap/>
            <w:vAlign w:val="bottom"/>
            <w:hideMark/>
          </w:tcPr>
          <w:p w14:paraId="59153928"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Le Monde</w:t>
            </w:r>
          </w:p>
        </w:tc>
        <w:tc>
          <w:tcPr>
            <w:tcW w:w="1434" w:type="dxa"/>
            <w:shd w:val="clear" w:color="auto" w:fill="auto"/>
            <w:noWrap/>
            <w:vAlign w:val="bottom"/>
            <w:hideMark/>
          </w:tcPr>
          <w:p w14:paraId="1E3E8E6C"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4</w:t>
            </w:r>
          </w:p>
        </w:tc>
        <w:tc>
          <w:tcPr>
            <w:tcW w:w="700" w:type="dxa"/>
            <w:shd w:val="clear" w:color="auto" w:fill="auto"/>
            <w:noWrap/>
            <w:vAlign w:val="bottom"/>
            <w:hideMark/>
          </w:tcPr>
          <w:p w14:paraId="60EA855F"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200B79EF"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L'Entrevue</w:t>
            </w:r>
          </w:p>
        </w:tc>
        <w:tc>
          <w:tcPr>
            <w:tcW w:w="1581" w:type="dxa"/>
            <w:shd w:val="clear" w:color="auto" w:fill="auto"/>
            <w:noWrap/>
            <w:vAlign w:val="bottom"/>
            <w:hideMark/>
          </w:tcPr>
          <w:p w14:paraId="7351994B"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2</w:t>
            </w:r>
          </w:p>
        </w:tc>
      </w:tr>
      <w:tr w:rsidR="009E4C77" w:rsidRPr="000A75CD" w14:paraId="6B1994CB" w14:textId="77777777" w:rsidTr="006657C1">
        <w:trPr>
          <w:trHeight w:val="320"/>
        </w:trPr>
        <w:tc>
          <w:tcPr>
            <w:tcW w:w="2606" w:type="dxa"/>
            <w:shd w:val="clear" w:color="auto" w:fill="auto"/>
            <w:noWrap/>
            <w:vAlign w:val="bottom"/>
            <w:hideMark/>
          </w:tcPr>
          <w:p w14:paraId="784042B7"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Arts et spectacles</w:t>
            </w:r>
          </w:p>
        </w:tc>
        <w:tc>
          <w:tcPr>
            <w:tcW w:w="1434" w:type="dxa"/>
            <w:shd w:val="clear" w:color="auto" w:fill="auto"/>
            <w:noWrap/>
            <w:vAlign w:val="bottom"/>
            <w:hideMark/>
          </w:tcPr>
          <w:p w14:paraId="544C688E"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3</w:t>
            </w:r>
          </w:p>
        </w:tc>
        <w:tc>
          <w:tcPr>
            <w:tcW w:w="700" w:type="dxa"/>
            <w:shd w:val="clear" w:color="auto" w:fill="auto"/>
            <w:noWrap/>
            <w:vAlign w:val="bottom"/>
            <w:hideMark/>
          </w:tcPr>
          <w:p w14:paraId="1253F604" w14:textId="77777777" w:rsidR="009E4C77" w:rsidRPr="000A75CD" w:rsidRDefault="009E4C77" w:rsidP="00C50399">
            <w:pPr>
              <w:jc w:val="right"/>
              <w:rPr>
                <w:rFonts w:ascii="TimesNewRomanPSMT" w:hAnsi="TimesNewRomanPSMT"/>
                <w:color w:val="000000"/>
              </w:rPr>
            </w:pPr>
          </w:p>
        </w:tc>
        <w:tc>
          <w:tcPr>
            <w:tcW w:w="2459" w:type="dxa"/>
            <w:shd w:val="clear" w:color="auto" w:fill="D9D9D9" w:themeFill="background1" w:themeFillShade="D9"/>
            <w:noWrap/>
            <w:vAlign w:val="bottom"/>
            <w:hideMark/>
          </w:tcPr>
          <w:p w14:paraId="3A11B68B"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Nouvelles générales</w:t>
            </w:r>
          </w:p>
        </w:tc>
        <w:tc>
          <w:tcPr>
            <w:tcW w:w="1581" w:type="dxa"/>
            <w:shd w:val="clear" w:color="auto" w:fill="D9D9D9" w:themeFill="background1" w:themeFillShade="D9"/>
            <w:noWrap/>
            <w:vAlign w:val="bottom"/>
            <w:hideMark/>
          </w:tcPr>
          <w:p w14:paraId="5494CA16"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2</w:t>
            </w:r>
          </w:p>
        </w:tc>
      </w:tr>
      <w:tr w:rsidR="009E4C77" w:rsidRPr="000A75CD" w14:paraId="60FE0E22" w14:textId="77777777" w:rsidTr="006657C1">
        <w:trPr>
          <w:trHeight w:val="320"/>
        </w:trPr>
        <w:tc>
          <w:tcPr>
            <w:tcW w:w="2606" w:type="dxa"/>
            <w:shd w:val="clear" w:color="auto" w:fill="D9D9D9" w:themeFill="background1" w:themeFillShade="D9"/>
            <w:noWrap/>
            <w:vAlign w:val="bottom"/>
            <w:hideMark/>
          </w:tcPr>
          <w:p w14:paraId="4F6E11AD"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Informations nationales</w:t>
            </w:r>
          </w:p>
        </w:tc>
        <w:tc>
          <w:tcPr>
            <w:tcW w:w="1434" w:type="dxa"/>
            <w:shd w:val="clear" w:color="auto" w:fill="D9D9D9" w:themeFill="background1" w:themeFillShade="D9"/>
            <w:noWrap/>
            <w:vAlign w:val="bottom"/>
            <w:hideMark/>
          </w:tcPr>
          <w:p w14:paraId="4CA90345"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2</w:t>
            </w:r>
          </w:p>
        </w:tc>
        <w:tc>
          <w:tcPr>
            <w:tcW w:w="700" w:type="dxa"/>
            <w:shd w:val="clear" w:color="auto" w:fill="auto"/>
            <w:noWrap/>
            <w:vAlign w:val="bottom"/>
            <w:hideMark/>
          </w:tcPr>
          <w:p w14:paraId="0AEF5DB7"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1BEADB52"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Tourisme</w:t>
            </w:r>
          </w:p>
        </w:tc>
        <w:tc>
          <w:tcPr>
            <w:tcW w:w="1581" w:type="dxa"/>
            <w:shd w:val="clear" w:color="auto" w:fill="auto"/>
            <w:noWrap/>
            <w:vAlign w:val="bottom"/>
            <w:hideMark/>
          </w:tcPr>
          <w:p w14:paraId="1BECA837"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2</w:t>
            </w:r>
          </w:p>
        </w:tc>
      </w:tr>
      <w:tr w:rsidR="009E4C77" w:rsidRPr="000A75CD" w14:paraId="07779F4E" w14:textId="77777777" w:rsidTr="00A72D5F">
        <w:trPr>
          <w:trHeight w:val="320"/>
        </w:trPr>
        <w:tc>
          <w:tcPr>
            <w:tcW w:w="2606" w:type="dxa"/>
            <w:shd w:val="clear" w:color="auto" w:fill="auto"/>
            <w:noWrap/>
            <w:vAlign w:val="bottom"/>
            <w:hideMark/>
          </w:tcPr>
          <w:p w14:paraId="0D712B7C"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Sortir</w:t>
            </w:r>
          </w:p>
        </w:tc>
        <w:tc>
          <w:tcPr>
            <w:tcW w:w="1434" w:type="dxa"/>
            <w:shd w:val="clear" w:color="auto" w:fill="auto"/>
            <w:noWrap/>
            <w:vAlign w:val="bottom"/>
            <w:hideMark/>
          </w:tcPr>
          <w:p w14:paraId="499DF48F"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2</w:t>
            </w:r>
          </w:p>
        </w:tc>
        <w:tc>
          <w:tcPr>
            <w:tcW w:w="700" w:type="dxa"/>
            <w:shd w:val="clear" w:color="auto" w:fill="auto"/>
            <w:noWrap/>
            <w:vAlign w:val="bottom"/>
            <w:hideMark/>
          </w:tcPr>
          <w:p w14:paraId="4BBBFAD9"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05933C10"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Les Arts</w:t>
            </w:r>
          </w:p>
        </w:tc>
        <w:tc>
          <w:tcPr>
            <w:tcW w:w="1581" w:type="dxa"/>
            <w:shd w:val="clear" w:color="auto" w:fill="auto"/>
            <w:noWrap/>
            <w:vAlign w:val="bottom"/>
            <w:hideMark/>
          </w:tcPr>
          <w:p w14:paraId="7C73F47F"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w:t>
            </w:r>
          </w:p>
        </w:tc>
      </w:tr>
      <w:tr w:rsidR="009E4C77" w:rsidRPr="000A75CD" w14:paraId="200834C6" w14:textId="77777777" w:rsidTr="00292FDD">
        <w:trPr>
          <w:trHeight w:val="320"/>
        </w:trPr>
        <w:tc>
          <w:tcPr>
            <w:tcW w:w="2606" w:type="dxa"/>
            <w:shd w:val="clear" w:color="auto" w:fill="auto"/>
            <w:noWrap/>
            <w:vAlign w:val="bottom"/>
            <w:hideMark/>
          </w:tcPr>
          <w:p w14:paraId="13272DDC"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Auto et économie</w:t>
            </w:r>
          </w:p>
        </w:tc>
        <w:tc>
          <w:tcPr>
            <w:tcW w:w="1434" w:type="dxa"/>
            <w:shd w:val="clear" w:color="auto" w:fill="auto"/>
            <w:noWrap/>
            <w:vAlign w:val="bottom"/>
            <w:hideMark/>
          </w:tcPr>
          <w:p w14:paraId="6116FF13"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w:t>
            </w:r>
          </w:p>
        </w:tc>
        <w:tc>
          <w:tcPr>
            <w:tcW w:w="700" w:type="dxa"/>
            <w:shd w:val="clear" w:color="auto" w:fill="auto"/>
            <w:noWrap/>
            <w:vAlign w:val="bottom"/>
            <w:hideMark/>
          </w:tcPr>
          <w:p w14:paraId="4A4477E9" w14:textId="77777777" w:rsidR="009E4C77" w:rsidRPr="000A75CD" w:rsidRDefault="009E4C77" w:rsidP="00C50399">
            <w:pPr>
              <w:jc w:val="right"/>
              <w:rPr>
                <w:rFonts w:ascii="TimesNewRomanPSMT" w:hAnsi="TimesNewRomanPSMT"/>
                <w:color w:val="000000"/>
              </w:rPr>
            </w:pPr>
          </w:p>
        </w:tc>
        <w:tc>
          <w:tcPr>
            <w:tcW w:w="2459" w:type="dxa"/>
            <w:tcBorders>
              <w:bottom w:val="single" w:sz="4" w:space="0" w:color="auto"/>
            </w:tcBorders>
            <w:shd w:val="clear" w:color="auto" w:fill="auto"/>
            <w:noWrap/>
            <w:vAlign w:val="bottom"/>
            <w:hideMark/>
          </w:tcPr>
          <w:p w14:paraId="3FB8F0B9"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Plaisirs</w:t>
            </w:r>
          </w:p>
        </w:tc>
        <w:tc>
          <w:tcPr>
            <w:tcW w:w="1581" w:type="dxa"/>
            <w:tcBorders>
              <w:bottom w:val="single" w:sz="4" w:space="0" w:color="auto"/>
            </w:tcBorders>
            <w:shd w:val="clear" w:color="auto" w:fill="auto"/>
            <w:noWrap/>
            <w:vAlign w:val="bottom"/>
            <w:hideMark/>
          </w:tcPr>
          <w:p w14:paraId="34F7C332"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w:t>
            </w:r>
          </w:p>
        </w:tc>
      </w:tr>
      <w:tr w:rsidR="009E4C77" w:rsidRPr="000A75CD" w14:paraId="362BDBA5" w14:textId="77777777" w:rsidTr="00292FDD">
        <w:trPr>
          <w:trHeight w:val="320"/>
        </w:trPr>
        <w:tc>
          <w:tcPr>
            <w:tcW w:w="2606" w:type="dxa"/>
            <w:shd w:val="clear" w:color="auto" w:fill="auto"/>
            <w:noWrap/>
            <w:vAlign w:val="bottom"/>
            <w:hideMark/>
          </w:tcPr>
          <w:p w14:paraId="75DD6113"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Livres</w:t>
            </w:r>
          </w:p>
        </w:tc>
        <w:tc>
          <w:tcPr>
            <w:tcW w:w="1434" w:type="dxa"/>
            <w:shd w:val="clear" w:color="auto" w:fill="auto"/>
            <w:noWrap/>
            <w:vAlign w:val="bottom"/>
            <w:hideMark/>
          </w:tcPr>
          <w:p w14:paraId="48E20B3D"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w:t>
            </w:r>
          </w:p>
        </w:tc>
        <w:tc>
          <w:tcPr>
            <w:tcW w:w="700" w:type="dxa"/>
            <w:shd w:val="clear" w:color="auto" w:fill="auto"/>
            <w:noWrap/>
            <w:vAlign w:val="bottom"/>
            <w:hideMark/>
          </w:tcPr>
          <w:p w14:paraId="22D60E62" w14:textId="77777777" w:rsidR="009E4C77" w:rsidRPr="000A75CD" w:rsidRDefault="009E4C77" w:rsidP="00C50399">
            <w:pPr>
              <w:jc w:val="right"/>
              <w:rPr>
                <w:rFonts w:ascii="TimesNewRomanPSMT" w:hAnsi="TimesNewRomanPSMT"/>
                <w:color w:val="000000"/>
              </w:rPr>
            </w:pPr>
          </w:p>
        </w:tc>
        <w:tc>
          <w:tcPr>
            <w:tcW w:w="2459" w:type="dxa"/>
            <w:tcBorders>
              <w:top w:val="single" w:sz="4" w:space="0" w:color="auto"/>
              <w:bottom w:val="single" w:sz="4" w:space="0" w:color="auto"/>
            </w:tcBorders>
            <w:shd w:val="clear" w:color="auto" w:fill="auto"/>
            <w:noWrap/>
            <w:vAlign w:val="bottom"/>
            <w:hideMark/>
          </w:tcPr>
          <w:p w14:paraId="08F29CAC"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Total</w:t>
            </w:r>
          </w:p>
        </w:tc>
        <w:tc>
          <w:tcPr>
            <w:tcW w:w="1581" w:type="dxa"/>
            <w:tcBorders>
              <w:top w:val="single" w:sz="4" w:space="0" w:color="auto"/>
              <w:bottom w:val="single" w:sz="4" w:space="0" w:color="auto"/>
            </w:tcBorders>
            <w:shd w:val="clear" w:color="auto" w:fill="auto"/>
            <w:noWrap/>
            <w:vAlign w:val="bottom"/>
            <w:hideMark/>
          </w:tcPr>
          <w:p w14:paraId="5E712882"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533</w:t>
            </w:r>
          </w:p>
        </w:tc>
      </w:tr>
      <w:tr w:rsidR="009E4C77" w:rsidRPr="000A75CD" w14:paraId="5D042BF8" w14:textId="77777777" w:rsidTr="00292FDD">
        <w:trPr>
          <w:trHeight w:val="320"/>
        </w:trPr>
        <w:tc>
          <w:tcPr>
            <w:tcW w:w="2606" w:type="dxa"/>
            <w:shd w:val="clear" w:color="auto" w:fill="auto"/>
            <w:noWrap/>
            <w:vAlign w:val="bottom"/>
            <w:hideMark/>
          </w:tcPr>
          <w:p w14:paraId="4B96094E"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Santé</w:t>
            </w:r>
          </w:p>
        </w:tc>
        <w:tc>
          <w:tcPr>
            <w:tcW w:w="1434" w:type="dxa"/>
            <w:shd w:val="clear" w:color="auto" w:fill="auto"/>
            <w:noWrap/>
            <w:vAlign w:val="bottom"/>
            <w:hideMark/>
          </w:tcPr>
          <w:p w14:paraId="55EFD04C"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w:t>
            </w:r>
          </w:p>
        </w:tc>
        <w:tc>
          <w:tcPr>
            <w:tcW w:w="700" w:type="dxa"/>
            <w:shd w:val="clear" w:color="auto" w:fill="auto"/>
            <w:noWrap/>
            <w:vAlign w:val="bottom"/>
            <w:hideMark/>
          </w:tcPr>
          <w:p w14:paraId="6C16E114" w14:textId="77777777" w:rsidR="009E4C77" w:rsidRPr="000A75CD" w:rsidRDefault="009E4C77" w:rsidP="00C50399">
            <w:pPr>
              <w:jc w:val="right"/>
              <w:rPr>
                <w:rFonts w:ascii="TimesNewRomanPSMT" w:hAnsi="TimesNewRomanPSMT"/>
                <w:color w:val="000000"/>
              </w:rPr>
            </w:pPr>
          </w:p>
        </w:tc>
        <w:tc>
          <w:tcPr>
            <w:tcW w:w="2459" w:type="dxa"/>
            <w:tcBorders>
              <w:top w:val="single" w:sz="4" w:space="0" w:color="auto"/>
            </w:tcBorders>
            <w:shd w:val="clear" w:color="auto" w:fill="auto"/>
            <w:noWrap/>
            <w:vAlign w:val="bottom"/>
            <w:hideMark/>
          </w:tcPr>
          <w:p w14:paraId="44C5A491" w14:textId="77777777" w:rsidR="009E4C77" w:rsidRPr="000A75CD" w:rsidRDefault="009E4C77" w:rsidP="00C50399">
            <w:pPr>
              <w:rPr>
                <w:sz w:val="20"/>
              </w:rPr>
            </w:pPr>
          </w:p>
        </w:tc>
        <w:tc>
          <w:tcPr>
            <w:tcW w:w="1581" w:type="dxa"/>
            <w:tcBorders>
              <w:top w:val="single" w:sz="4" w:space="0" w:color="auto"/>
            </w:tcBorders>
            <w:shd w:val="clear" w:color="auto" w:fill="auto"/>
            <w:noWrap/>
            <w:vAlign w:val="bottom"/>
            <w:hideMark/>
          </w:tcPr>
          <w:p w14:paraId="6D472285" w14:textId="77777777" w:rsidR="009E4C77" w:rsidRPr="000A75CD" w:rsidRDefault="009E4C77" w:rsidP="00C50399">
            <w:pPr>
              <w:rPr>
                <w:sz w:val="20"/>
              </w:rPr>
            </w:pPr>
          </w:p>
        </w:tc>
      </w:tr>
      <w:tr w:rsidR="009E4C77" w:rsidRPr="000A75CD" w14:paraId="482DB833" w14:textId="77777777" w:rsidTr="00292FDD">
        <w:trPr>
          <w:trHeight w:val="320"/>
        </w:trPr>
        <w:tc>
          <w:tcPr>
            <w:tcW w:w="2606" w:type="dxa"/>
            <w:tcBorders>
              <w:bottom w:val="single" w:sz="4" w:space="0" w:color="auto"/>
            </w:tcBorders>
            <w:shd w:val="clear" w:color="auto" w:fill="auto"/>
            <w:noWrap/>
            <w:vAlign w:val="bottom"/>
            <w:hideMark/>
          </w:tcPr>
          <w:p w14:paraId="0417B96A"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Sports</w:t>
            </w:r>
          </w:p>
        </w:tc>
        <w:tc>
          <w:tcPr>
            <w:tcW w:w="1434" w:type="dxa"/>
            <w:tcBorders>
              <w:bottom w:val="single" w:sz="4" w:space="0" w:color="auto"/>
            </w:tcBorders>
            <w:shd w:val="clear" w:color="auto" w:fill="auto"/>
            <w:noWrap/>
            <w:vAlign w:val="bottom"/>
            <w:hideMark/>
          </w:tcPr>
          <w:p w14:paraId="1D30D5B3"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1</w:t>
            </w:r>
          </w:p>
        </w:tc>
        <w:tc>
          <w:tcPr>
            <w:tcW w:w="700" w:type="dxa"/>
            <w:shd w:val="clear" w:color="auto" w:fill="auto"/>
            <w:noWrap/>
            <w:vAlign w:val="bottom"/>
            <w:hideMark/>
          </w:tcPr>
          <w:p w14:paraId="758304B9"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3E591F19" w14:textId="77777777" w:rsidR="009E4C77" w:rsidRPr="000A75CD" w:rsidRDefault="009E4C77" w:rsidP="00C50399">
            <w:pPr>
              <w:rPr>
                <w:sz w:val="20"/>
              </w:rPr>
            </w:pPr>
          </w:p>
        </w:tc>
        <w:tc>
          <w:tcPr>
            <w:tcW w:w="1581" w:type="dxa"/>
            <w:shd w:val="clear" w:color="auto" w:fill="auto"/>
            <w:noWrap/>
            <w:vAlign w:val="bottom"/>
            <w:hideMark/>
          </w:tcPr>
          <w:p w14:paraId="7C0ADF84" w14:textId="77777777" w:rsidR="009E4C77" w:rsidRPr="000A75CD" w:rsidRDefault="009E4C77" w:rsidP="00C50399">
            <w:pPr>
              <w:rPr>
                <w:sz w:val="20"/>
              </w:rPr>
            </w:pPr>
          </w:p>
        </w:tc>
      </w:tr>
      <w:tr w:rsidR="009E4C77" w:rsidRPr="000A75CD" w14:paraId="466EFDE3" w14:textId="77777777" w:rsidTr="00292FDD">
        <w:trPr>
          <w:trHeight w:val="320"/>
        </w:trPr>
        <w:tc>
          <w:tcPr>
            <w:tcW w:w="2606" w:type="dxa"/>
            <w:tcBorders>
              <w:top w:val="single" w:sz="4" w:space="0" w:color="auto"/>
              <w:bottom w:val="single" w:sz="4" w:space="0" w:color="auto"/>
            </w:tcBorders>
            <w:shd w:val="clear" w:color="auto" w:fill="auto"/>
            <w:noWrap/>
            <w:vAlign w:val="bottom"/>
            <w:hideMark/>
          </w:tcPr>
          <w:p w14:paraId="1D005013" w14:textId="77777777" w:rsidR="009E4C77" w:rsidRPr="000A75CD" w:rsidRDefault="009E4C77" w:rsidP="00C50399">
            <w:pPr>
              <w:rPr>
                <w:rFonts w:ascii="TimesNewRomanPSMT" w:hAnsi="TimesNewRomanPSMT"/>
                <w:color w:val="000000"/>
              </w:rPr>
            </w:pPr>
            <w:r w:rsidRPr="000A75CD">
              <w:rPr>
                <w:rFonts w:ascii="TimesNewRomanPSMT" w:hAnsi="TimesNewRomanPSMT"/>
                <w:color w:val="000000"/>
              </w:rPr>
              <w:t>Total</w:t>
            </w:r>
          </w:p>
        </w:tc>
        <w:tc>
          <w:tcPr>
            <w:tcW w:w="1434" w:type="dxa"/>
            <w:tcBorders>
              <w:top w:val="single" w:sz="4" w:space="0" w:color="auto"/>
              <w:bottom w:val="single" w:sz="4" w:space="0" w:color="auto"/>
            </w:tcBorders>
            <w:shd w:val="clear" w:color="auto" w:fill="auto"/>
            <w:noWrap/>
            <w:vAlign w:val="bottom"/>
            <w:hideMark/>
          </w:tcPr>
          <w:p w14:paraId="300CB0AF" w14:textId="77777777" w:rsidR="009E4C77" w:rsidRPr="000A75CD" w:rsidRDefault="009E4C77" w:rsidP="00C50399">
            <w:pPr>
              <w:jc w:val="right"/>
              <w:rPr>
                <w:rFonts w:ascii="TimesNewRomanPSMT" w:hAnsi="TimesNewRomanPSMT"/>
                <w:color w:val="000000"/>
              </w:rPr>
            </w:pPr>
            <w:r w:rsidRPr="000A75CD">
              <w:rPr>
                <w:rFonts w:ascii="TimesNewRomanPSMT" w:hAnsi="TimesNewRomanPSMT"/>
                <w:color w:val="000000"/>
              </w:rPr>
              <w:t>663</w:t>
            </w:r>
          </w:p>
        </w:tc>
        <w:tc>
          <w:tcPr>
            <w:tcW w:w="700" w:type="dxa"/>
            <w:shd w:val="clear" w:color="auto" w:fill="auto"/>
            <w:noWrap/>
            <w:vAlign w:val="bottom"/>
            <w:hideMark/>
          </w:tcPr>
          <w:p w14:paraId="71E303DC" w14:textId="77777777" w:rsidR="009E4C77" w:rsidRPr="000A75CD" w:rsidRDefault="009E4C77" w:rsidP="00C50399">
            <w:pPr>
              <w:jc w:val="right"/>
              <w:rPr>
                <w:rFonts w:ascii="TimesNewRomanPSMT" w:hAnsi="TimesNewRomanPSMT"/>
                <w:color w:val="000000"/>
              </w:rPr>
            </w:pPr>
          </w:p>
        </w:tc>
        <w:tc>
          <w:tcPr>
            <w:tcW w:w="2459" w:type="dxa"/>
            <w:shd w:val="clear" w:color="auto" w:fill="auto"/>
            <w:noWrap/>
            <w:vAlign w:val="bottom"/>
            <w:hideMark/>
          </w:tcPr>
          <w:p w14:paraId="2D180A68" w14:textId="77777777" w:rsidR="009E4C77" w:rsidRPr="000A75CD" w:rsidRDefault="009E4C77" w:rsidP="00C50399">
            <w:pPr>
              <w:rPr>
                <w:sz w:val="20"/>
              </w:rPr>
            </w:pPr>
          </w:p>
        </w:tc>
        <w:tc>
          <w:tcPr>
            <w:tcW w:w="1581" w:type="dxa"/>
            <w:shd w:val="clear" w:color="auto" w:fill="auto"/>
            <w:noWrap/>
            <w:vAlign w:val="bottom"/>
            <w:hideMark/>
          </w:tcPr>
          <w:p w14:paraId="0E53F873" w14:textId="77777777" w:rsidR="009E4C77" w:rsidRPr="000A75CD" w:rsidRDefault="009E4C77" w:rsidP="00C50399">
            <w:pPr>
              <w:rPr>
                <w:sz w:val="20"/>
              </w:rPr>
            </w:pPr>
          </w:p>
        </w:tc>
      </w:tr>
    </w:tbl>
    <w:p w14:paraId="4A6DB58D" w14:textId="77777777" w:rsidR="009E4C77" w:rsidRPr="00962344" w:rsidRDefault="009E4C77" w:rsidP="00E75A2D">
      <w:pPr>
        <w:pStyle w:val="Tableau"/>
      </w:pPr>
      <w:r w:rsidRPr="00962344">
        <w:t>Campagne électorale de 1998</w:t>
      </w:r>
    </w:p>
    <w:tbl>
      <w:tblPr>
        <w:tblW w:w="9039" w:type="dxa"/>
        <w:tblCellMar>
          <w:left w:w="70" w:type="dxa"/>
          <w:right w:w="70" w:type="dxa"/>
        </w:tblCellMar>
        <w:tblLook w:val="04A0" w:firstRow="1" w:lastRow="0" w:firstColumn="1" w:lastColumn="0" w:noHBand="0" w:noVBand="1"/>
      </w:tblPr>
      <w:tblGrid>
        <w:gridCol w:w="3032"/>
        <w:gridCol w:w="1641"/>
        <w:gridCol w:w="326"/>
        <w:gridCol w:w="2128"/>
        <w:gridCol w:w="1912"/>
      </w:tblGrid>
      <w:tr w:rsidR="009E4C77" w:rsidRPr="00B04AB4" w14:paraId="5EB41AD3" w14:textId="77777777" w:rsidTr="00E9203C">
        <w:trPr>
          <w:trHeight w:val="320"/>
        </w:trPr>
        <w:tc>
          <w:tcPr>
            <w:tcW w:w="4673" w:type="dxa"/>
            <w:gridSpan w:val="2"/>
            <w:tcBorders>
              <w:top w:val="single" w:sz="4" w:space="0" w:color="auto"/>
              <w:bottom w:val="single" w:sz="4" w:space="0" w:color="auto"/>
            </w:tcBorders>
            <w:shd w:val="clear" w:color="auto" w:fill="auto"/>
            <w:noWrap/>
            <w:vAlign w:val="bottom"/>
            <w:hideMark/>
          </w:tcPr>
          <w:p w14:paraId="6DDACEF1" w14:textId="02228F4E" w:rsidR="009E4C77" w:rsidRPr="00B04AB4" w:rsidRDefault="009E4C77" w:rsidP="00F112FD">
            <w:pPr>
              <w:pStyle w:val="Paragraphedeliste"/>
              <w:numPr>
                <w:ilvl w:val="0"/>
                <w:numId w:val="3"/>
              </w:numPr>
              <w:jc w:val="center"/>
              <w:rPr>
                <w:color w:val="000000"/>
                <w:sz w:val="24"/>
                <w:szCs w:val="24"/>
                <w:lang w:eastAsia="fr-CA"/>
              </w:rPr>
            </w:pPr>
            <w:r w:rsidRPr="00B04AB4">
              <w:rPr>
                <w:color w:val="000000"/>
                <w:sz w:val="24"/>
                <w:szCs w:val="24"/>
                <w:lang w:eastAsia="fr-CA"/>
              </w:rPr>
              <w:t>La Presse</w:t>
            </w:r>
          </w:p>
        </w:tc>
        <w:tc>
          <w:tcPr>
            <w:tcW w:w="326" w:type="dxa"/>
            <w:tcBorders>
              <w:top w:val="single" w:sz="4" w:space="0" w:color="auto"/>
              <w:bottom w:val="single" w:sz="4" w:space="0" w:color="auto"/>
            </w:tcBorders>
            <w:shd w:val="clear" w:color="auto" w:fill="auto"/>
            <w:noWrap/>
            <w:vAlign w:val="bottom"/>
            <w:hideMark/>
          </w:tcPr>
          <w:p w14:paraId="7E41E2E4" w14:textId="77777777" w:rsidR="009E4C77" w:rsidRPr="00B04AB4" w:rsidRDefault="009E4C77" w:rsidP="00C50399">
            <w:pPr>
              <w:jc w:val="center"/>
              <w:rPr>
                <w:color w:val="000000"/>
              </w:rPr>
            </w:pPr>
          </w:p>
        </w:tc>
        <w:tc>
          <w:tcPr>
            <w:tcW w:w="4040" w:type="dxa"/>
            <w:gridSpan w:val="2"/>
            <w:tcBorders>
              <w:top w:val="single" w:sz="4" w:space="0" w:color="auto"/>
              <w:bottom w:val="single" w:sz="4" w:space="0" w:color="auto"/>
            </w:tcBorders>
            <w:shd w:val="clear" w:color="auto" w:fill="auto"/>
            <w:noWrap/>
            <w:vAlign w:val="bottom"/>
            <w:hideMark/>
          </w:tcPr>
          <w:p w14:paraId="40AA4209" w14:textId="6CF42B4C" w:rsidR="009E4C77" w:rsidRPr="00B04AB4" w:rsidRDefault="009E4C77" w:rsidP="00F112FD">
            <w:pPr>
              <w:pStyle w:val="Paragraphedeliste"/>
              <w:numPr>
                <w:ilvl w:val="0"/>
                <w:numId w:val="3"/>
              </w:numPr>
              <w:jc w:val="center"/>
              <w:rPr>
                <w:color w:val="000000"/>
                <w:sz w:val="24"/>
                <w:szCs w:val="24"/>
                <w:lang w:eastAsia="fr-CA"/>
              </w:rPr>
            </w:pPr>
            <w:r w:rsidRPr="00B04AB4">
              <w:rPr>
                <w:color w:val="000000"/>
                <w:sz w:val="24"/>
                <w:szCs w:val="24"/>
                <w:lang w:eastAsia="fr-CA"/>
              </w:rPr>
              <w:t>Le Devoir</w:t>
            </w:r>
          </w:p>
        </w:tc>
      </w:tr>
      <w:tr w:rsidR="009E4C77" w:rsidRPr="00B04AB4" w14:paraId="3FD70A71" w14:textId="77777777" w:rsidTr="00E9203C">
        <w:trPr>
          <w:trHeight w:val="320"/>
        </w:trPr>
        <w:tc>
          <w:tcPr>
            <w:tcW w:w="3032" w:type="dxa"/>
            <w:tcBorders>
              <w:top w:val="single" w:sz="4" w:space="0" w:color="auto"/>
              <w:bottom w:val="single" w:sz="4" w:space="0" w:color="auto"/>
            </w:tcBorders>
            <w:shd w:val="clear" w:color="auto" w:fill="auto"/>
            <w:noWrap/>
            <w:vAlign w:val="bottom"/>
            <w:hideMark/>
          </w:tcPr>
          <w:p w14:paraId="3E75FC66" w14:textId="77777777" w:rsidR="009E4C77" w:rsidRPr="00B04AB4" w:rsidRDefault="009E4C77" w:rsidP="00C50399">
            <w:pPr>
              <w:rPr>
                <w:color w:val="000000"/>
              </w:rPr>
            </w:pPr>
            <w:r w:rsidRPr="00B04AB4">
              <w:rPr>
                <w:color w:val="000000"/>
              </w:rPr>
              <w:t>Section</w:t>
            </w:r>
          </w:p>
        </w:tc>
        <w:tc>
          <w:tcPr>
            <w:tcW w:w="1641" w:type="dxa"/>
            <w:tcBorders>
              <w:top w:val="single" w:sz="4" w:space="0" w:color="auto"/>
              <w:bottom w:val="single" w:sz="4" w:space="0" w:color="auto"/>
            </w:tcBorders>
            <w:shd w:val="clear" w:color="auto" w:fill="auto"/>
            <w:noWrap/>
            <w:vAlign w:val="bottom"/>
            <w:hideMark/>
          </w:tcPr>
          <w:p w14:paraId="4F60B689" w14:textId="77777777" w:rsidR="009E4C77" w:rsidRPr="00B04AB4" w:rsidRDefault="009E4C77" w:rsidP="00C50399">
            <w:pPr>
              <w:rPr>
                <w:color w:val="000000"/>
              </w:rPr>
            </w:pPr>
            <w:r w:rsidRPr="00B04AB4">
              <w:rPr>
                <w:color w:val="000000"/>
              </w:rPr>
              <w:t>nrb d'articles</w:t>
            </w:r>
          </w:p>
        </w:tc>
        <w:tc>
          <w:tcPr>
            <w:tcW w:w="326" w:type="dxa"/>
            <w:tcBorders>
              <w:top w:val="single" w:sz="4" w:space="0" w:color="auto"/>
              <w:bottom w:val="single" w:sz="4" w:space="0" w:color="auto"/>
            </w:tcBorders>
            <w:shd w:val="clear" w:color="auto" w:fill="auto"/>
            <w:noWrap/>
            <w:vAlign w:val="bottom"/>
            <w:hideMark/>
          </w:tcPr>
          <w:p w14:paraId="4C478BAC" w14:textId="77777777" w:rsidR="009E4C77" w:rsidRPr="00B04AB4" w:rsidRDefault="009E4C77" w:rsidP="00C50399">
            <w:pPr>
              <w:rPr>
                <w:color w:val="000000"/>
              </w:rPr>
            </w:pPr>
          </w:p>
        </w:tc>
        <w:tc>
          <w:tcPr>
            <w:tcW w:w="2128" w:type="dxa"/>
            <w:tcBorders>
              <w:top w:val="single" w:sz="4" w:space="0" w:color="auto"/>
              <w:bottom w:val="single" w:sz="4" w:space="0" w:color="auto"/>
            </w:tcBorders>
            <w:shd w:val="clear" w:color="auto" w:fill="auto"/>
            <w:noWrap/>
            <w:vAlign w:val="bottom"/>
            <w:hideMark/>
          </w:tcPr>
          <w:p w14:paraId="6FC62085" w14:textId="77777777" w:rsidR="009E4C77" w:rsidRPr="00B04AB4" w:rsidRDefault="009E4C77" w:rsidP="00C50399">
            <w:pPr>
              <w:rPr>
                <w:color w:val="000000"/>
              </w:rPr>
            </w:pPr>
            <w:r w:rsidRPr="00B04AB4">
              <w:rPr>
                <w:color w:val="000000"/>
              </w:rPr>
              <w:t>Section</w:t>
            </w:r>
          </w:p>
        </w:tc>
        <w:tc>
          <w:tcPr>
            <w:tcW w:w="1912" w:type="dxa"/>
            <w:tcBorders>
              <w:top w:val="single" w:sz="4" w:space="0" w:color="auto"/>
              <w:bottom w:val="single" w:sz="4" w:space="0" w:color="auto"/>
            </w:tcBorders>
            <w:shd w:val="clear" w:color="auto" w:fill="auto"/>
            <w:noWrap/>
            <w:vAlign w:val="bottom"/>
            <w:hideMark/>
          </w:tcPr>
          <w:p w14:paraId="1EDA82C2" w14:textId="77777777" w:rsidR="009E4C77" w:rsidRPr="00B04AB4" w:rsidRDefault="009E4C77" w:rsidP="00C50399">
            <w:pPr>
              <w:rPr>
                <w:color w:val="000000"/>
              </w:rPr>
            </w:pPr>
            <w:r w:rsidRPr="00B04AB4">
              <w:rPr>
                <w:color w:val="000000"/>
              </w:rPr>
              <w:t>nrb d'articles</w:t>
            </w:r>
          </w:p>
        </w:tc>
      </w:tr>
      <w:tr w:rsidR="009E4C77" w:rsidRPr="00B04AB4" w14:paraId="50E55CB2" w14:textId="77777777" w:rsidTr="00E9203C">
        <w:trPr>
          <w:trHeight w:val="320"/>
        </w:trPr>
        <w:tc>
          <w:tcPr>
            <w:tcW w:w="3032" w:type="dxa"/>
            <w:tcBorders>
              <w:top w:val="single" w:sz="4" w:space="0" w:color="auto"/>
            </w:tcBorders>
            <w:shd w:val="clear" w:color="auto" w:fill="D9D9D9" w:themeFill="background1" w:themeFillShade="D9"/>
            <w:noWrap/>
            <w:vAlign w:val="bottom"/>
            <w:hideMark/>
          </w:tcPr>
          <w:p w14:paraId="37B87335" w14:textId="77777777" w:rsidR="009E4C77" w:rsidRPr="00B04AB4" w:rsidRDefault="009E4C77" w:rsidP="00C50399">
            <w:pPr>
              <w:rPr>
                <w:color w:val="000000"/>
              </w:rPr>
            </w:pPr>
            <w:r w:rsidRPr="00B04AB4">
              <w:rPr>
                <w:color w:val="000000"/>
              </w:rPr>
              <w:t>Politique</w:t>
            </w:r>
          </w:p>
        </w:tc>
        <w:tc>
          <w:tcPr>
            <w:tcW w:w="1641" w:type="dxa"/>
            <w:tcBorders>
              <w:top w:val="single" w:sz="4" w:space="0" w:color="auto"/>
            </w:tcBorders>
            <w:shd w:val="clear" w:color="auto" w:fill="D9D9D9" w:themeFill="background1" w:themeFillShade="D9"/>
            <w:noWrap/>
            <w:vAlign w:val="bottom"/>
            <w:hideMark/>
          </w:tcPr>
          <w:p w14:paraId="3A289025" w14:textId="77777777" w:rsidR="009E4C77" w:rsidRPr="00B04AB4" w:rsidRDefault="009E4C77" w:rsidP="00C50399">
            <w:pPr>
              <w:jc w:val="right"/>
              <w:rPr>
                <w:color w:val="000000"/>
              </w:rPr>
            </w:pPr>
            <w:r w:rsidRPr="00B04AB4">
              <w:rPr>
                <w:color w:val="000000"/>
              </w:rPr>
              <w:t>319</w:t>
            </w:r>
          </w:p>
        </w:tc>
        <w:tc>
          <w:tcPr>
            <w:tcW w:w="326" w:type="dxa"/>
            <w:tcBorders>
              <w:top w:val="single" w:sz="4" w:space="0" w:color="auto"/>
            </w:tcBorders>
            <w:shd w:val="clear" w:color="auto" w:fill="auto"/>
            <w:noWrap/>
            <w:vAlign w:val="bottom"/>
            <w:hideMark/>
          </w:tcPr>
          <w:p w14:paraId="412EB7C1" w14:textId="77777777" w:rsidR="009E4C77" w:rsidRPr="00B04AB4" w:rsidRDefault="009E4C77" w:rsidP="00C50399">
            <w:pPr>
              <w:jc w:val="right"/>
              <w:rPr>
                <w:color w:val="000000"/>
              </w:rPr>
            </w:pPr>
          </w:p>
        </w:tc>
        <w:tc>
          <w:tcPr>
            <w:tcW w:w="2128" w:type="dxa"/>
            <w:tcBorders>
              <w:top w:val="single" w:sz="4" w:space="0" w:color="auto"/>
            </w:tcBorders>
            <w:shd w:val="clear" w:color="auto" w:fill="D9D9D9" w:themeFill="background1" w:themeFillShade="D9"/>
            <w:noWrap/>
            <w:vAlign w:val="bottom"/>
            <w:hideMark/>
          </w:tcPr>
          <w:p w14:paraId="384C3890" w14:textId="77777777" w:rsidR="009E4C77" w:rsidRPr="00B04AB4" w:rsidRDefault="009E4C77" w:rsidP="00C50399">
            <w:pPr>
              <w:rPr>
                <w:color w:val="000000"/>
              </w:rPr>
            </w:pPr>
            <w:r w:rsidRPr="00B04AB4">
              <w:rPr>
                <w:color w:val="000000"/>
              </w:rPr>
              <w:t>Les Actualités</w:t>
            </w:r>
          </w:p>
        </w:tc>
        <w:tc>
          <w:tcPr>
            <w:tcW w:w="1912" w:type="dxa"/>
            <w:tcBorders>
              <w:top w:val="single" w:sz="4" w:space="0" w:color="auto"/>
            </w:tcBorders>
            <w:shd w:val="clear" w:color="auto" w:fill="D9D9D9" w:themeFill="background1" w:themeFillShade="D9"/>
            <w:noWrap/>
            <w:vAlign w:val="bottom"/>
            <w:hideMark/>
          </w:tcPr>
          <w:p w14:paraId="5F22B0CC" w14:textId="77777777" w:rsidR="009E4C77" w:rsidRPr="00B04AB4" w:rsidRDefault="009E4C77" w:rsidP="00C50399">
            <w:pPr>
              <w:jc w:val="right"/>
              <w:rPr>
                <w:color w:val="000000"/>
              </w:rPr>
            </w:pPr>
            <w:r w:rsidRPr="00B04AB4">
              <w:rPr>
                <w:color w:val="000000"/>
              </w:rPr>
              <w:t>279</w:t>
            </w:r>
          </w:p>
        </w:tc>
      </w:tr>
      <w:tr w:rsidR="009E4C77" w:rsidRPr="00B04AB4" w14:paraId="24FCF486" w14:textId="77777777" w:rsidTr="00B04AB4">
        <w:trPr>
          <w:trHeight w:val="320"/>
        </w:trPr>
        <w:tc>
          <w:tcPr>
            <w:tcW w:w="3032" w:type="dxa"/>
            <w:shd w:val="clear" w:color="auto" w:fill="D9D9D9" w:themeFill="background1" w:themeFillShade="D9"/>
            <w:noWrap/>
            <w:vAlign w:val="bottom"/>
            <w:hideMark/>
          </w:tcPr>
          <w:p w14:paraId="0A2209A9" w14:textId="77777777" w:rsidR="009E4C77" w:rsidRPr="00B04AB4" w:rsidRDefault="009E4C77" w:rsidP="00C50399">
            <w:pPr>
              <w:rPr>
                <w:color w:val="000000"/>
              </w:rPr>
            </w:pPr>
            <w:r w:rsidRPr="00B04AB4">
              <w:rPr>
                <w:color w:val="000000"/>
              </w:rPr>
              <w:t>Nouvelles générales</w:t>
            </w:r>
          </w:p>
        </w:tc>
        <w:tc>
          <w:tcPr>
            <w:tcW w:w="1641" w:type="dxa"/>
            <w:shd w:val="clear" w:color="auto" w:fill="D9D9D9" w:themeFill="background1" w:themeFillShade="D9"/>
            <w:noWrap/>
            <w:vAlign w:val="bottom"/>
            <w:hideMark/>
          </w:tcPr>
          <w:p w14:paraId="56D94893" w14:textId="77777777" w:rsidR="009E4C77" w:rsidRPr="00B04AB4" w:rsidRDefault="009E4C77" w:rsidP="00C50399">
            <w:pPr>
              <w:jc w:val="right"/>
              <w:rPr>
                <w:color w:val="000000"/>
              </w:rPr>
            </w:pPr>
            <w:r w:rsidRPr="00B04AB4">
              <w:rPr>
                <w:color w:val="000000"/>
              </w:rPr>
              <w:t>121</w:t>
            </w:r>
          </w:p>
        </w:tc>
        <w:tc>
          <w:tcPr>
            <w:tcW w:w="326" w:type="dxa"/>
            <w:shd w:val="clear" w:color="auto" w:fill="auto"/>
            <w:noWrap/>
            <w:vAlign w:val="bottom"/>
            <w:hideMark/>
          </w:tcPr>
          <w:p w14:paraId="68C2015F" w14:textId="77777777" w:rsidR="009E4C77" w:rsidRPr="00B04AB4" w:rsidRDefault="009E4C77" w:rsidP="00C50399">
            <w:pPr>
              <w:jc w:val="right"/>
              <w:rPr>
                <w:color w:val="000000"/>
              </w:rPr>
            </w:pPr>
          </w:p>
        </w:tc>
        <w:tc>
          <w:tcPr>
            <w:tcW w:w="2128" w:type="dxa"/>
            <w:shd w:val="clear" w:color="auto" w:fill="auto"/>
            <w:noWrap/>
            <w:vAlign w:val="bottom"/>
            <w:hideMark/>
          </w:tcPr>
          <w:p w14:paraId="75BB8EC6" w14:textId="77777777" w:rsidR="009E4C77" w:rsidRPr="00B04AB4" w:rsidRDefault="009E4C77" w:rsidP="00C50399">
            <w:pPr>
              <w:rPr>
                <w:color w:val="000000"/>
              </w:rPr>
            </w:pPr>
            <w:r w:rsidRPr="00B04AB4">
              <w:rPr>
                <w:color w:val="000000"/>
              </w:rPr>
              <w:t>Éditorial</w:t>
            </w:r>
          </w:p>
        </w:tc>
        <w:tc>
          <w:tcPr>
            <w:tcW w:w="1912" w:type="dxa"/>
            <w:shd w:val="clear" w:color="auto" w:fill="auto"/>
            <w:noWrap/>
            <w:vAlign w:val="bottom"/>
            <w:hideMark/>
          </w:tcPr>
          <w:p w14:paraId="37612609" w14:textId="77777777" w:rsidR="009E4C77" w:rsidRPr="00B04AB4" w:rsidRDefault="009E4C77" w:rsidP="00C50399">
            <w:pPr>
              <w:jc w:val="right"/>
              <w:rPr>
                <w:color w:val="000000"/>
              </w:rPr>
            </w:pPr>
            <w:r w:rsidRPr="00B04AB4">
              <w:rPr>
                <w:color w:val="000000"/>
              </w:rPr>
              <w:t>67</w:t>
            </w:r>
          </w:p>
        </w:tc>
      </w:tr>
      <w:tr w:rsidR="009E4C77" w:rsidRPr="00B04AB4" w14:paraId="775CCA07" w14:textId="77777777" w:rsidTr="00B04AB4">
        <w:trPr>
          <w:trHeight w:val="320"/>
        </w:trPr>
        <w:tc>
          <w:tcPr>
            <w:tcW w:w="3032" w:type="dxa"/>
            <w:shd w:val="clear" w:color="auto" w:fill="auto"/>
            <w:noWrap/>
            <w:vAlign w:val="bottom"/>
            <w:hideMark/>
          </w:tcPr>
          <w:p w14:paraId="173D7693" w14:textId="77777777" w:rsidR="009E4C77" w:rsidRPr="00B04AB4" w:rsidRDefault="009E4C77" w:rsidP="00C50399">
            <w:pPr>
              <w:rPr>
                <w:color w:val="000000"/>
              </w:rPr>
            </w:pPr>
            <w:r w:rsidRPr="00B04AB4">
              <w:rPr>
                <w:color w:val="000000"/>
              </w:rPr>
              <w:t>Plus</w:t>
            </w:r>
          </w:p>
        </w:tc>
        <w:tc>
          <w:tcPr>
            <w:tcW w:w="1641" w:type="dxa"/>
            <w:shd w:val="clear" w:color="auto" w:fill="auto"/>
            <w:noWrap/>
            <w:vAlign w:val="bottom"/>
            <w:hideMark/>
          </w:tcPr>
          <w:p w14:paraId="2BFA9A3A" w14:textId="77777777" w:rsidR="009E4C77" w:rsidRPr="00B04AB4" w:rsidRDefault="009E4C77" w:rsidP="00C50399">
            <w:pPr>
              <w:jc w:val="right"/>
              <w:rPr>
                <w:color w:val="000000"/>
              </w:rPr>
            </w:pPr>
            <w:r w:rsidRPr="00B04AB4">
              <w:rPr>
                <w:color w:val="000000"/>
              </w:rPr>
              <w:t>82</w:t>
            </w:r>
          </w:p>
        </w:tc>
        <w:tc>
          <w:tcPr>
            <w:tcW w:w="326" w:type="dxa"/>
            <w:shd w:val="clear" w:color="auto" w:fill="auto"/>
            <w:noWrap/>
            <w:vAlign w:val="bottom"/>
            <w:hideMark/>
          </w:tcPr>
          <w:p w14:paraId="47FB7F15" w14:textId="77777777" w:rsidR="009E4C77" w:rsidRPr="00B04AB4" w:rsidRDefault="009E4C77" w:rsidP="00C50399">
            <w:pPr>
              <w:jc w:val="right"/>
              <w:rPr>
                <w:color w:val="000000"/>
              </w:rPr>
            </w:pPr>
          </w:p>
        </w:tc>
        <w:tc>
          <w:tcPr>
            <w:tcW w:w="2128" w:type="dxa"/>
            <w:shd w:val="clear" w:color="auto" w:fill="auto"/>
            <w:noWrap/>
            <w:vAlign w:val="bottom"/>
            <w:hideMark/>
          </w:tcPr>
          <w:p w14:paraId="16472492" w14:textId="77777777" w:rsidR="009E4C77" w:rsidRPr="00B04AB4" w:rsidRDefault="009E4C77" w:rsidP="00C50399">
            <w:pPr>
              <w:rPr>
                <w:color w:val="000000"/>
              </w:rPr>
            </w:pPr>
            <w:r w:rsidRPr="00B04AB4">
              <w:rPr>
                <w:color w:val="000000"/>
              </w:rPr>
              <w:t>Dossier</w:t>
            </w:r>
          </w:p>
        </w:tc>
        <w:tc>
          <w:tcPr>
            <w:tcW w:w="1912" w:type="dxa"/>
            <w:shd w:val="clear" w:color="auto" w:fill="auto"/>
            <w:noWrap/>
            <w:vAlign w:val="bottom"/>
            <w:hideMark/>
          </w:tcPr>
          <w:p w14:paraId="4252A3A5" w14:textId="77777777" w:rsidR="009E4C77" w:rsidRPr="00B04AB4" w:rsidRDefault="009E4C77" w:rsidP="00C50399">
            <w:pPr>
              <w:jc w:val="right"/>
              <w:rPr>
                <w:color w:val="000000"/>
              </w:rPr>
            </w:pPr>
            <w:r w:rsidRPr="00B04AB4">
              <w:rPr>
                <w:color w:val="000000"/>
              </w:rPr>
              <w:t>57</w:t>
            </w:r>
          </w:p>
        </w:tc>
      </w:tr>
      <w:tr w:rsidR="009E4C77" w:rsidRPr="00B04AB4" w14:paraId="004AA805" w14:textId="77777777" w:rsidTr="00B04AB4">
        <w:trPr>
          <w:trHeight w:val="320"/>
        </w:trPr>
        <w:tc>
          <w:tcPr>
            <w:tcW w:w="3032" w:type="dxa"/>
            <w:shd w:val="clear" w:color="auto" w:fill="auto"/>
            <w:noWrap/>
            <w:vAlign w:val="bottom"/>
            <w:hideMark/>
          </w:tcPr>
          <w:p w14:paraId="3DBF6D9F" w14:textId="77777777" w:rsidR="009E4C77" w:rsidRPr="00B04AB4" w:rsidRDefault="009E4C77" w:rsidP="00C50399">
            <w:pPr>
              <w:rPr>
                <w:color w:val="000000"/>
              </w:rPr>
            </w:pPr>
            <w:r w:rsidRPr="00B04AB4">
              <w:rPr>
                <w:color w:val="000000"/>
              </w:rPr>
              <w:lastRenderedPageBreak/>
              <w:t>Éditorial</w:t>
            </w:r>
          </w:p>
        </w:tc>
        <w:tc>
          <w:tcPr>
            <w:tcW w:w="1641" w:type="dxa"/>
            <w:shd w:val="clear" w:color="auto" w:fill="auto"/>
            <w:noWrap/>
            <w:vAlign w:val="bottom"/>
            <w:hideMark/>
          </w:tcPr>
          <w:p w14:paraId="73DD48FF" w14:textId="77777777" w:rsidR="009E4C77" w:rsidRPr="00B04AB4" w:rsidRDefault="009E4C77" w:rsidP="00C50399">
            <w:pPr>
              <w:jc w:val="right"/>
              <w:rPr>
                <w:color w:val="000000"/>
              </w:rPr>
            </w:pPr>
            <w:r w:rsidRPr="00B04AB4">
              <w:rPr>
                <w:color w:val="000000"/>
              </w:rPr>
              <w:t>59</w:t>
            </w:r>
          </w:p>
        </w:tc>
        <w:tc>
          <w:tcPr>
            <w:tcW w:w="326" w:type="dxa"/>
            <w:shd w:val="clear" w:color="auto" w:fill="auto"/>
            <w:noWrap/>
            <w:vAlign w:val="bottom"/>
            <w:hideMark/>
          </w:tcPr>
          <w:p w14:paraId="0B464F7B" w14:textId="77777777" w:rsidR="009E4C77" w:rsidRPr="00B04AB4" w:rsidRDefault="009E4C77" w:rsidP="00C50399">
            <w:pPr>
              <w:jc w:val="right"/>
              <w:rPr>
                <w:color w:val="000000"/>
              </w:rPr>
            </w:pPr>
          </w:p>
        </w:tc>
        <w:tc>
          <w:tcPr>
            <w:tcW w:w="2128" w:type="dxa"/>
            <w:shd w:val="clear" w:color="auto" w:fill="auto"/>
            <w:noWrap/>
            <w:vAlign w:val="bottom"/>
            <w:hideMark/>
          </w:tcPr>
          <w:p w14:paraId="2363EA71" w14:textId="77777777" w:rsidR="009E4C77" w:rsidRPr="00B04AB4" w:rsidRDefault="009E4C77" w:rsidP="00C50399">
            <w:pPr>
              <w:rPr>
                <w:color w:val="000000"/>
              </w:rPr>
            </w:pPr>
            <w:r w:rsidRPr="00B04AB4">
              <w:rPr>
                <w:color w:val="000000"/>
              </w:rPr>
              <w:t>Idées</w:t>
            </w:r>
          </w:p>
        </w:tc>
        <w:tc>
          <w:tcPr>
            <w:tcW w:w="1912" w:type="dxa"/>
            <w:shd w:val="clear" w:color="auto" w:fill="auto"/>
            <w:noWrap/>
            <w:vAlign w:val="bottom"/>
            <w:hideMark/>
          </w:tcPr>
          <w:p w14:paraId="4B25B2D6" w14:textId="77777777" w:rsidR="009E4C77" w:rsidRPr="00B04AB4" w:rsidRDefault="009E4C77" w:rsidP="00C50399">
            <w:pPr>
              <w:jc w:val="right"/>
              <w:rPr>
                <w:color w:val="000000"/>
              </w:rPr>
            </w:pPr>
            <w:r w:rsidRPr="00B04AB4">
              <w:rPr>
                <w:color w:val="000000"/>
              </w:rPr>
              <w:t>28</w:t>
            </w:r>
          </w:p>
        </w:tc>
      </w:tr>
      <w:tr w:rsidR="009E4C77" w:rsidRPr="00B04AB4" w14:paraId="7E3A80B8" w14:textId="77777777" w:rsidTr="00B04AB4">
        <w:trPr>
          <w:trHeight w:val="320"/>
        </w:trPr>
        <w:tc>
          <w:tcPr>
            <w:tcW w:w="3032" w:type="dxa"/>
            <w:shd w:val="clear" w:color="auto" w:fill="auto"/>
            <w:noWrap/>
            <w:vAlign w:val="bottom"/>
            <w:hideMark/>
          </w:tcPr>
          <w:p w14:paraId="4B1C66FC" w14:textId="77777777" w:rsidR="009E4C77" w:rsidRPr="00B04AB4" w:rsidRDefault="009E4C77" w:rsidP="00C50399">
            <w:pPr>
              <w:rPr>
                <w:color w:val="000000"/>
              </w:rPr>
            </w:pPr>
            <w:r w:rsidRPr="00B04AB4">
              <w:rPr>
                <w:color w:val="000000"/>
              </w:rPr>
              <w:t>Opinions</w:t>
            </w:r>
          </w:p>
        </w:tc>
        <w:tc>
          <w:tcPr>
            <w:tcW w:w="1641" w:type="dxa"/>
            <w:shd w:val="clear" w:color="auto" w:fill="auto"/>
            <w:noWrap/>
            <w:vAlign w:val="bottom"/>
            <w:hideMark/>
          </w:tcPr>
          <w:p w14:paraId="1BA7C0F8" w14:textId="77777777" w:rsidR="009E4C77" w:rsidRPr="00B04AB4" w:rsidRDefault="009E4C77" w:rsidP="00C50399">
            <w:pPr>
              <w:jc w:val="right"/>
              <w:rPr>
                <w:color w:val="000000"/>
              </w:rPr>
            </w:pPr>
            <w:r w:rsidRPr="00B04AB4">
              <w:rPr>
                <w:color w:val="000000"/>
              </w:rPr>
              <w:t>33</w:t>
            </w:r>
          </w:p>
        </w:tc>
        <w:tc>
          <w:tcPr>
            <w:tcW w:w="326" w:type="dxa"/>
            <w:shd w:val="clear" w:color="auto" w:fill="auto"/>
            <w:noWrap/>
            <w:vAlign w:val="bottom"/>
            <w:hideMark/>
          </w:tcPr>
          <w:p w14:paraId="0DA2AFC8" w14:textId="77777777" w:rsidR="009E4C77" w:rsidRPr="00B04AB4" w:rsidRDefault="009E4C77" w:rsidP="00C50399">
            <w:pPr>
              <w:jc w:val="right"/>
              <w:rPr>
                <w:color w:val="000000"/>
              </w:rPr>
            </w:pPr>
          </w:p>
        </w:tc>
        <w:tc>
          <w:tcPr>
            <w:tcW w:w="2128" w:type="dxa"/>
            <w:shd w:val="clear" w:color="auto" w:fill="auto"/>
            <w:noWrap/>
            <w:vAlign w:val="bottom"/>
            <w:hideMark/>
          </w:tcPr>
          <w:p w14:paraId="353E3C49" w14:textId="77777777" w:rsidR="009E4C77" w:rsidRPr="00B04AB4" w:rsidRDefault="009E4C77" w:rsidP="00C50399">
            <w:pPr>
              <w:rPr>
                <w:color w:val="000000"/>
              </w:rPr>
            </w:pPr>
            <w:r w:rsidRPr="00B04AB4">
              <w:rPr>
                <w:color w:val="000000"/>
              </w:rPr>
              <w:t>Économie</w:t>
            </w:r>
          </w:p>
        </w:tc>
        <w:tc>
          <w:tcPr>
            <w:tcW w:w="1912" w:type="dxa"/>
            <w:shd w:val="clear" w:color="auto" w:fill="auto"/>
            <w:noWrap/>
            <w:vAlign w:val="bottom"/>
            <w:hideMark/>
          </w:tcPr>
          <w:p w14:paraId="2F9B91F0" w14:textId="77777777" w:rsidR="009E4C77" w:rsidRPr="00B04AB4" w:rsidRDefault="009E4C77" w:rsidP="00C50399">
            <w:pPr>
              <w:jc w:val="right"/>
              <w:rPr>
                <w:color w:val="000000"/>
              </w:rPr>
            </w:pPr>
            <w:r w:rsidRPr="00B04AB4">
              <w:rPr>
                <w:color w:val="000000"/>
              </w:rPr>
              <w:t>12</w:t>
            </w:r>
          </w:p>
        </w:tc>
      </w:tr>
      <w:tr w:rsidR="009E4C77" w:rsidRPr="00B04AB4" w14:paraId="6FBEBB3A" w14:textId="77777777" w:rsidTr="00B04AB4">
        <w:trPr>
          <w:trHeight w:val="320"/>
        </w:trPr>
        <w:tc>
          <w:tcPr>
            <w:tcW w:w="3032" w:type="dxa"/>
            <w:shd w:val="clear" w:color="auto" w:fill="auto"/>
            <w:noWrap/>
            <w:vAlign w:val="bottom"/>
            <w:hideMark/>
          </w:tcPr>
          <w:p w14:paraId="25691F90" w14:textId="77777777" w:rsidR="009E4C77" w:rsidRPr="00B04AB4" w:rsidRDefault="009E4C77" w:rsidP="00C50399">
            <w:pPr>
              <w:rPr>
                <w:color w:val="000000"/>
              </w:rPr>
            </w:pPr>
            <w:r w:rsidRPr="00B04AB4">
              <w:rPr>
                <w:color w:val="000000"/>
              </w:rPr>
              <w:t>Économie</w:t>
            </w:r>
          </w:p>
        </w:tc>
        <w:tc>
          <w:tcPr>
            <w:tcW w:w="1641" w:type="dxa"/>
            <w:shd w:val="clear" w:color="auto" w:fill="auto"/>
            <w:noWrap/>
            <w:vAlign w:val="bottom"/>
            <w:hideMark/>
          </w:tcPr>
          <w:p w14:paraId="4CEC8F95" w14:textId="77777777" w:rsidR="009E4C77" w:rsidRPr="00B04AB4" w:rsidRDefault="009E4C77" w:rsidP="00C50399">
            <w:pPr>
              <w:jc w:val="right"/>
              <w:rPr>
                <w:color w:val="000000"/>
              </w:rPr>
            </w:pPr>
            <w:r w:rsidRPr="00B04AB4">
              <w:rPr>
                <w:color w:val="000000"/>
              </w:rPr>
              <w:t>20</w:t>
            </w:r>
          </w:p>
        </w:tc>
        <w:tc>
          <w:tcPr>
            <w:tcW w:w="326" w:type="dxa"/>
            <w:shd w:val="clear" w:color="auto" w:fill="auto"/>
            <w:noWrap/>
            <w:vAlign w:val="bottom"/>
            <w:hideMark/>
          </w:tcPr>
          <w:p w14:paraId="2A4D30C8" w14:textId="77777777" w:rsidR="009E4C77" w:rsidRPr="00B04AB4" w:rsidRDefault="009E4C77" w:rsidP="00C50399">
            <w:pPr>
              <w:jc w:val="right"/>
              <w:rPr>
                <w:color w:val="000000"/>
              </w:rPr>
            </w:pPr>
          </w:p>
        </w:tc>
        <w:tc>
          <w:tcPr>
            <w:tcW w:w="2128" w:type="dxa"/>
            <w:shd w:val="clear" w:color="auto" w:fill="D9D9D9" w:themeFill="background1" w:themeFillShade="D9"/>
            <w:noWrap/>
            <w:vAlign w:val="bottom"/>
            <w:hideMark/>
          </w:tcPr>
          <w:p w14:paraId="6E55207A" w14:textId="77777777" w:rsidR="009E4C77" w:rsidRPr="00B04AB4" w:rsidRDefault="009E4C77" w:rsidP="00C50399">
            <w:pPr>
              <w:rPr>
                <w:color w:val="000000"/>
              </w:rPr>
            </w:pPr>
            <w:r w:rsidRPr="00B04AB4">
              <w:rPr>
                <w:color w:val="000000"/>
              </w:rPr>
              <w:t>Politique</w:t>
            </w:r>
          </w:p>
        </w:tc>
        <w:tc>
          <w:tcPr>
            <w:tcW w:w="1912" w:type="dxa"/>
            <w:shd w:val="clear" w:color="auto" w:fill="D9D9D9" w:themeFill="background1" w:themeFillShade="D9"/>
            <w:noWrap/>
            <w:vAlign w:val="bottom"/>
            <w:hideMark/>
          </w:tcPr>
          <w:p w14:paraId="52CBCE86" w14:textId="77777777" w:rsidR="009E4C77" w:rsidRPr="00B04AB4" w:rsidRDefault="009E4C77" w:rsidP="00C50399">
            <w:pPr>
              <w:jc w:val="right"/>
              <w:rPr>
                <w:color w:val="000000"/>
              </w:rPr>
            </w:pPr>
            <w:r w:rsidRPr="00B04AB4">
              <w:rPr>
                <w:color w:val="000000"/>
              </w:rPr>
              <w:t>8</w:t>
            </w:r>
          </w:p>
        </w:tc>
      </w:tr>
      <w:tr w:rsidR="009E4C77" w:rsidRPr="00B04AB4" w14:paraId="57DEE140" w14:textId="77777777" w:rsidTr="00B04AB4">
        <w:trPr>
          <w:trHeight w:val="320"/>
        </w:trPr>
        <w:tc>
          <w:tcPr>
            <w:tcW w:w="3032" w:type="dxa"/>
            <w:shd w:val="clear" w:color="auto" w:fill="auto"/>
            <w:noWrap/>
            <w:vAlign w:val="bottom"/>
            <w:hideMark/>
          </w:tcPr>
          <w:p w14:paraId="03218407" w14:textId="77777777" w:rsidR="009E4C77" w:rsidRPr="00B04AB4" w:rsidRDefault="009E4C77" w:rsidP="00C50399">
            <w:pPr>
              <w:rPr>
                <w:color w:val="000000"/>
              </w:rPr>
            </w:pPr>
            <w:r w:rsidRPr="00B04AB4">
              <w:rPr>
                <w:color w:val="000000"/>
              </w:rPr>
              <w:t>Arts et spectacles</w:t>
            </w:r>
          </w:p>
        </w:tc>
        <w:tc>
          <w:tcPr>
            <w:tcW w:w="1641" w:type="dxa"/>
            <w:shd w:val="clear" w:color="auto" w:fill="auto"/>
            <w:noWrap/>
            <w:vAlign w:val="bottom"/>
            <w:hideMark/>
          </w:tcPr>
          <w:p w14:paraId="37D2C002" w14:textId="77777777" w:rsidR="009E4C77" w:rsidRPr="00B04AB4" w:rsidRDefault="009E4C77" w:rsidP="00C50399">
            <w:pPr>
              <w:jc w:val="right"/>
              <w:rPr>
                <w:color w:val="000000"/>
              </w:rPr>
            </w:pPr>
            <w:r w:rsidRPr="00B04AB4">
              <w:rPr>
                <w:color w:val="000000"/>
              </w:rPr>
              <w:t>9</w:t>
            </w:r>
          </w:p>
        </w:tc>
        <w:tc>
          <w:tcPr>
            <w:tcW w:w="326" w:type="dxa"/>
            <w:shd w:val="clear" w:color="auto" w:fill="auto"/>
            <w:noWrap/>
            <w:vAlign w:val="bottom"/>
            <w:hideMark/>
          </w:tcPr>
          <w:p w14:paraId="2B1CE0CD" w14:textId="77777777" w:rsidR="009E4C77" w:rsidRPr="00B04AB4" w:rsidRDefault="009E4C77" w:rsidP="00C50399">
            <w:pPr>
              <w:jc w:val="right"/>
              <w:rPr>
                <w:color w:val="000000"/>
              </w:rPr>
            </w:pPr>
          </w:p>
        </w:tc>
        <w:tc>
          <w:tcPr>
            <w:tcW w:w="2128" w:type="dxa"/>
            <w:shd w:val="clear" w:color="auto" w:fill="auto"/>
            <w:noWrap/>
            <w:vAlign w:val="bottom"/>
            <w:hideMark/>
          </w:tcPr>
          <w:p w14:paraId="0DE8DB50" w14:textId="77777777" w:rsidR="009E4C77" w:rsidRPr="00B04AB4" w:rsidRDefault="009E4C77" w:rsidP="00C50399">
            <w:pPr>
              <w:rPr>
                <w:color w:val="000000"/>
              </w:rPr>
            </w:pPr>
            <w:r w:rsidRPr="00B04AB4">
              <w:rPr>
                <w:color w:val="000000"/>
              </w:rPr>
              <w:t>Livres</w:t>
            </w:r>
          </w:p>
        </w:tc>
        <w:tc>
          <w:tcPr>
            <w:tcW w:w="1912" w:type="dxa"/>
            <w:shd w:val="clear" w:color="auto" w:fill="auto"/>
            <w:noWrap/>
            <w:vAlign w:val="bottom"/>
            <w:hideMark/>
          </w:tcPr>
          <w:p w14:paraId="39324070" w14:textId="77777777" w:rsidR="009E4C77" w:rsidRPr="00B04AB4" w:rsidRDefault="009E4C77" w:rsidP="00C50399">
            <w:pPr>
              <w:jc w:val="right"/>
              <w:rPr>
                <w:color w:val="000000"/>
              </w:rPr>
            </w:pPr>
            <w:r w:rsidRPr="00B04AB4">
              <w:rPr>
                <w:color w:val="000000"/>
              </w:rPr>
              <w:t>5</w:t>
            </w:r>
          </w:p>
        </w:tc>
      </w:tr>
      <w:tr w:rsidR="009E4C77" w:rsidRPr="00B04AB4" w14:paraId="706CD48B" w14:textId="77777777" w:rsidTr="00B04AB4">
        <w:trPr>
          <w:trHeight w:val="320"/>
        </w:trPr>
        <w:tc>
          <w:tcPr>
            <w:tcW w:w="3032" w:type="dxa"/>
            <w:shd w:val="clear" w:color="auto" w:fill="auto"/>
            <w:noWrap/>
            <w:vAlign w:val="bottom"/>
            <w:hideMark/>
          </w:tcPr>
          <w:p w14:paraId="1C7448EA" w14:textId="77777777" w:rsidR="009E4C77" w:rsidRPr="00B04AB4" w:rsidRDefault="009E4C77" w:rsidP="00C50399">
            <w:pPr>
              <w:rPr>
                <w:color w:val="000000"/>
              </w:rPr>
            </w:pPr>
            <w:r w:rsidRPr="00B04AB4">
              <w:rPr>
                <w:color w:val="000000"/>
              </w:rPr>
              <w:t xml:space="preserve">Élections </w:t>
            </w:r>
          </w:p>
        </w:tc>
        <w:tc>
          <w:tcPr>
            <w:tcW w:w="1641" w:type="dxa"/>
            <w:shd w:val="clear" w:color="auto" w:fill="auto"/>
            <w:noWrap/>
            <w:vAlign w:val="bottom"/>
            <w:hideMark/>
          </w:tcPr>
          <w:p w14:paraId="341E0BBB" w14:textId="77777777" w:rsidR="009E4C77" w:rsidRPr="00B04AB4" w:rsidRDefault="009E4C77" w:rsidP="00C50399">
            <w:pPr>
              <w:jc w:val="right"/>
              <w:rPr>
                <w:color w:val="000000"/>
              </w:rPr>
            </w:pPr>
            <w:r w:rsidRPr="00B04AB4">
              <w:rPr>
                <w:color w:val="000000"/>
              </w:rPr>
              <w:t>9</w:t>
            </w:r>
          </w:p>
        </w:tc>
        <w:tc>
          <w:tcPr>
            <w:tcW w:w="326" w:type="dxa"/>
            <w:shd w:val="clear" w:color="auto" w:fill="auto"/>
            <w:noWrap/>
            <w:vAlign w:val="bottom"/>
            <w:hideMark/>
          </w:tcPr>
          <w:p w14:paraId="7FB4CCC9" w14:textId="77777777" w:rsidR="009E4C77" w:rsidRPr="00B04AB4" w:rsidRDefault="009E4C77" w:rsidP="00C50399">
            <w:pPr>
              <w:jc w:val="right"/>
              <w:rPr>
                <w:color w:val="000000"/>
              </w:rPr>
            </w:pPr>
          </w:p>
        </w:tc>
        <w:tc>
          <w:tcPr>
            <w:tcW w:w="2128" w:type="dxa"/>
            <w:shd w:val="clear" w:color="auto" w:fill="auto"/>
            <w:noWrap/>
            <w:vAlign w:val="bottom"/>
            <w:hideMark/>
          </w:tcPr>
          <w:p w14:paraId="562142A4" w14:textId="77777777" w:rsidR="009E4C77" w:rsidRPr="00B04AB4" w:rsidRDefault="009E4C77" w:rsidP="00C50399">
            <w:pPr>
              <w:rPr>
                <w:color w:val="000000"/>
              </w:rPr>
            </w:pPr>
            <w:r w:rsidRPr="00B04AB4">
              <w:rPr>
                <w:color w:val="000000"/>
              </w:rPr>
              <w:t>Horizons</w:t>
            </w:r>
          </w:p>
        </w:tc>
        <w:tc>
          <w:tcPr>
            <w:tcW w:w="1912" w:type="dxa"/>
            <w:shd w:val="clear" w:color="auto" w:fill="auto"/>
            <w:noWrap/>
            <w:vAlign w:val="bottom"/>
            <w:hideMark/>
          </w:tcPr>
          <w:p w14:paraId="55065EB9" w14:textId="77777777" w:rsidR="009E4C77" w:rsidRPr="00B04AB4" w:rsidRDefault="009E4C77" w:rsidP="00C50399">
            <w:pPr>
              <w:jc w:val="right"/>
              <w:rPr>
                <w:color w:val="000000"/>
              </w:rPr>
            </w:pPr>
            <w:r w:rsidRPr="00B04AB4">
              <w:rPr>
                <w:color w:val="000000"/>
              </w:rPr>
              <w:t>4</w:t>
            </w:r>
          </w:p>
        </w:tc>
      </w:tr>
      <w:tr w:rsidR="009E4C77" w:rsidRPr="00B04AB4" w14:paraId="29672A79" w14:textId="77777777" w:rsidTr="00B04AB4">
        <w:trPr>
          <w:trHeight w:val="320"/>
        </w:trPr>
        <w:tc>
          <w:tcPr>
            <w:tcW w:w="3032" w:type="dxa"/>
            <w:shd w:val="clear" w:color="auto" w:fill="D9D9D9" w:themeFill="background1" w:themeFillShade="D9"/>
            <w:noWrap/>
            <w:vAlign w:val="bottom"/>
            <w:hideMark/>
          </w:tcPr>
          <w:p w14:paraId="1A22C392" w14:textId="77777777" w:rsidR="009E4C77" w:rsidRPr="00B04AB4" w:rsidRDefault="009E4C77" w:rsidP="00C50399">
            <w:pPr>
              <w:rPr>
                <w:color w:val="000000"/>
              </w:rPr>
            </w:pPr>
            <w:r w:rsidRPr="00B04AB4">
              <w:rPr>
                <w:color w:val="000000"/>
              </w:rPr>
              <w:t>Actualités</w:t>
            </w:r>
          </w:p>
        </w:tc>
        <w:tc>
          <w:tcPr>
            <w:tcW w:w="1641" w:type="dxa"/>
            <w:shd w:val="clear" w:color="auto" w:fill="D9D9D9" w:themeFill="background1" w:themeFillShade="D9"/>
            <w:noWrap/>
            <w:vAlign w:val="bottom"/>
            <w:hideMark/>
          </w:tcPr>
          <w:p w14:paraId="42B5813F" w14:textId="77777777" w:rsidR="009E4C77" w:rsidRPr="00B04AB4" w:rsidRDefault="009E4C77" w:rsidP="00C50399">
            <w:pPr>
              <w:jc w:val="right"/>
              <w:rPr>
                <w:color w:val="000000"/>
              </w:rPr>
            </w:pPr>
            <w:r w:rsidRPr="00B04AB4">
              <w:rPr>
                <w:color w:val="000000"/>
              </w:rPr>
              <w:t>5</w:t>
            </w:r>
          </w:p>
        </w:tc>
        <w:tc>
          <w:tcPr>
            <w:tcW w:w="326" w:type="dxa"/>
            <w:shd w:val="clear" w:color="auto" w:fill="auto"/>
            <w:noWrap/>
            <w:vAlign w:val="bottom"/>
            <w:hideMark/>
          </w:tcPr>
          <w:p w14:paraId="482C131F" w14:textId="77777777" w:rsidR="009E4C77" w:rsidRPr="00B04AB4" w:rsidRDefault="009E4C77" w:rsidP="00C50399">
            <w:pPr>
              <w:jc w:val="right"/>
              <w:rPr>
                <w:color w:val="000000"/>
              </w:rPr>
            </w:pPr>
          </w:p>
        </w:tc>
        <w:tc>
          <w:tcPr>
            <w:tcW w:w="2128" w:type="dxa"/>
            <w:shd w:val="clear" w:color="auto" w:fill="auto"/>
            <w:noWrap/>
            <w:vAlign w:val="bottom"/>
            <w:hideMark/>
          </w:tcPr>
          <w:p w14:paraId="5DE65FCE" w14:textId="77777777" w:rsidR="009E4C77" w:rsidRPr="00B04AB4" w:rsidRDefault="009E4C77" w:rsidP="00C50399">
            <w:pPr>
              <w:rPr>
                <w:color w:val="000000"/>
              </w:rPr>
            </w:pPr>
            <w:r w:rsidRPr="00B04AB4">
              <w:rPr>
                <w:color w:val="000000"/>
              </w:rPr>
              <w:t>Montréal</w:t>
            </w:r>
          </w:p>
        </w:tc>
        <w:tc>
          <w:tcPr>
            <w:tcW w:w="1912" w:type="dxa"/>
            <w:shd w:val="clear" w:color="auto" w:fill="auto"/>
            <w:noWrap/>
            <w:vAlign w:val="bottom"/>
            <w:hideMark/>
          </w:tcPr>
          <w:p w14:paraId="69F64FFA" w14:textId="77777777" w:rsidR="009E4C77" w:rsidRPr="00B04AB4" w:rsidRDefault="009E4C77" w:rsidP="00C50399">
            <w:pPr>
              <w:jc w:val="right"/>
              <w:rPr>
                <w:color w:val="000000"/>
              </w:rPr>
            </w:pPr>
            <w:r w:rsidRPr="00B04AB4">
              <w:rPr>
                <w:color w:val="000000"/>
              </w:rPr>
              <w:t>4</w:t>
            </w:r>
          </w:p>
        </w:tc>
      </w:tr>
      <w:tr w:rsidR="009E4C77" w:rsidRPr="00B04AB4" w14:paraId="0BF1D40A" w14:textId="77777777" w:rsidTr="00B04AB4">
        <w:trPr>
          <w:trHeight w:val="320"/>
        </w:trPr>
        <w:tc>
          <w:tcPr>
            <w:tcW w:w="3032" w:type="dxa"/>
            <w:shd w:val="clear" w:color="auto" w:fill="auto"/>
            <w:noWrap/>
            <w:vAlign w:val="bottom"/>
            <w:hideMark/>
          </w:tcPr>
          <w:p w14:paraId="75D53913" w14:textId="77777777" w:rsidR="009E4C77" w:rsidRPr="00B04AB4" w:rsidRDefault="009E4C77" w:rsidP="00C50399">
            <w:pPr>
              <w:rPr>
                <w:color w:val="000000"/>
              </w:rPr>
            </w:pPr>
            <w:r w:rsidRPr="00B04AB4">
              <w:rPr>
                <w:color w:val="000000"/>
              </w:rPr>
              <w:t>La Jeune Presse</w:t>
            </w:r>
          </w:p>
        </w:tc>
        <w:tc>
          <w:tcPr>
            <w:tcW w:w="1641" w:type="dxa"/>
            <w:shd w:val="clear" w:color="auto" w:fill="auto"/>
            <w:noWrap/>
            <w:vAlign w:val="bottom"/>
            <w:hideMark/>
          </w:tcPr>
          <w:p w14:paraId="0FFB74EF" w14:textId="77777777" w:rsidR="009E4C77" w:rsidRPr="00B04AB4" w:rsidRDefault="009E4C77" w:rsidP="00C50399">
            <w:pPr>
              <w:jc w:val="right"/>
              <w:rPr>
                <w:color w:val="000000"/>
              </w:rPr>
            </w:pPr>
            <w:r w:rsidRPr="00B04AB4">
              <w:rPr>
                <w:color w:val="000000"/>
              </w:rPr>
              <w:t>5</w:t>
            </w:r>
          </w:p>
        </w:tc>
        <w:tc>
          <w:tcPr>
            <w:tcW w:w="326" w:type="dxa"/>
            <w:shd w:val="clear" w:color="auto" w:fill="auto"/>
            <w:noWrap/>
            <w:vAlign w:val="bottom"/>
            <w:hideMark/>
          </w:tcPr>
          <w:p w14:paraId="3CC19F02" w14:textId="77777777" w:rsidR="009E4C77" w:rsidRPr="00B04AB4" w:rsidRDefault="009E4C77" w:rsidP="00C50399">
            <w:pPr>
              <w:jc w:val="right"/>
              <w:rPr>
                <w:color w:val="000000"/>
              </w:rPr>
            </w:pPr>
          </w:p>
        </w:tc>
        <w:tc>
          <w:tcPr>
            <w:tcW w:w="2128" w:type="dxa"/>
            <w:shd w:val="clear" w:color="auto" w:fill="auto"/>
            <w:noWrap/>
            <w:vAlign w:val="bottom"/>
            <w:hideMark/>
          </w:tcPr>
          <w:p w14:paraId="6AFDF3AE" w14:textId="77777777" w:rsidR="009E4C77" w:rsidRPr="00B04AB4" w:rsidRDefault="009E4C77" w:rsidP="00C50399">
            <w:pPr>
              <w:rPr>
                <w:color w:val="000000"/>
              </w:rPr>
            </w:pPr>
            <w:r w:rsidRPr="00B04AB4">
              <w:rPr>
                <w:color w:val="000000"/>
              </w:rPr>
              <w:t>Culture</w:t>
            </w:r>
          </w:p>
        </w:tc>
        <w:tc>
          <w:tcPr>
            <w:tcW w:w="1912" w:type="dxa"/>
            <w:shd w:val="clear" w:color="auto" w:fill="auto"/>
            <w:noWrap/>
            <w:vAlign w:val="bottom"/>
            <w:hideMark/>
          </w:tcPr>
          <w:p w14:paraId="2B7A3FE4" w14:textId="77777777" w:rsidR="009E4C77" w:rsidRPr="00B04AB4" w:rsidRDefault="009E4C77" w:rsidP="00C50399">
            <w:pPr>
              <w:jc w:val="right"/>
              <w:rPr>
                <w:color w:val="000000"/>
              </w:rPr>
            </w:pPr>
            <w:r w:rsidRPr="00B04AB4">
              <w:rPr>
                <w:color w:val="000000"/>
              </w:rPr>
              <w:t>3</w:t>
            </w:r>
          </w:p>
        </w:tc>
      </w:tr>
      <w:tr w:rsidR="009E4C77" w:rsidRPr="00B04AB4" w14:paraId="0B47EF7B" w14:textId="77777777" w:rsidTr="00E9203C">
        <w:trPr>
          <w:trHeight w:val="320"/>
        </w:trPr>
        <w:tc>
          <w:tcPr>
            <w:tcW w:w="3032" w:type="dxa"/>
            <w:shd w:val="clear" w:color="auto" w:fill="auto"/>
            <w:noWrap/>
            <w:vAlign w:val="bottom"/>
            <w:hideMark/>
          </w:tcPr>
          <w:p w14:paraId="57603EAD" w14:textId="77777777" w:rsidR="009E4C77" w:rsidRPr="00B04AB4" w:rsidRDefault="009E4C77" w:rsidP="00C50399">
            <w:pPr>
              <w:rPr>
                <w:color w:val="000000"/>
              </w:rPr>
            </w:pPr>
            <w:r w:rsidRPr="00B04AB4">
              <w:rPr>
                <w:color w:val="000000"/>
              </w:rPr>
              <w:t>Sports</w:t>
            </w:r>
          </w:p>
        </w:tc>
        <w:tc>
          <w:tcPr>
            <w:tcW w:w="1641" w:type="dxa"/>
            <w:shd w:val="clear" w:color="auto" w:fill="auto"/>
            <w:noWrap/>
            <w:vAlign w:val="bottom"/>
            <w:hideMark/>
          </w:tcPr>
          <w:p w14:paraId="225151C9" w14:textId="77777777" w:rsidR="009E4C77" w:rsidRPr="00B04AB4" w:rsidRDefault="009E4C77" w:rsidP="00C50399">
            <w:pPr>
              <w:jc w:val="right"/>
              <w:rPr>
                <w:color w:val="000000"/>
              </w:rPr>
            </w:pPr>
            <w:r w:rsidRPr="00B04AB4">
              <w:rPr>
                <w:color w:val="000000"/>
              </w:rPr>
              <w:t>5</w:t>
            </w:r>
          </w:p>
        </w:tc>
        <w:tc>
          <w:tcPr>
            <w:tcW w:w="326" w:type="dxa"/>
            <w:shd w:val="clear" w:color="auto" w:fill="auto"/>
            <w:noWrap/>
            <w:vAlign w:val="bottom"/>
            <w:hideMark/>
          </w:tcPr>
          <w:p w14:paraId="24BB44D1" w14:textId="77777777" w:rsidR="009E4C77" w:rsidRPr="00B04AB4" w:rsidRDefault="009E4C77" w:rsidP="00C50399">
            <w:pPr>
              <w:jc w:val="right"/>
              <w:rPr>
                <w:color w:val="000000"/>
              </w:rPr>
            </w:pPr>
          </w:p>
        </w:tc>
        <w:tc>
          <w:tcPr>
            <w:tcW w:w="2128" w:type="dxa"/>
            <w:shd w:val="clear" w:color="auto" w:fill="auto"/>
            <w:noWrap/>
            <w:vAlign w:val="bottom"/>
            <w:hideMark/>
          </w:tcPr>
          <w:p w14:paraId="3F4BD3A0" w14:textId="77777777" w:rsidR="009E4C77" w:rsidRPr="00B04AB4" w:rsidRDefault="009E4C77" w:rsidP="00C50399">
            <w:pPr>
              <w:rPr>
                <w:color w:val="000000"/>
              </w:rPr>
            </w:pPr>
            <w:r w:rsidRPr="00B04AB4">
              <w:rPr>
                <w:color w:val="000000"/>
              </w:rPr>
              <w:t>Les Arts</w:t>
            </w:r>
          </w:p>
        </w:tc>
        <w:tc>
          <w:tcPr>
            <w:tcW w:w="1912" w:type="dxa"/>
            <w:shd w:val="clear" w:color="auto" w:fill="auto"/>
            <w:noWrap/>
            <w:vAlign w:val="bottom"/>
            <w:hideMark/>
          </w:tcPr>
          <w:p w14:paraId="5B0288D3" w14:textId="77777777" w:rsidR="009E4C77" w:rsidRPr="00B04AB4" w:rsidRDefault="009E4C77" w:rsidP="00C50399">
            <w:pPr>
              <w:jc w:val="right"/>
              <w:rPr>
                <w:color w:val="000000"/>
              </w:rPr>
            </w:pPr>
            <w:r w:rsidRPr="00B04AB4">
              <w:rPr>
                <w:color w:val="000000"/>
              </w:rPr>
              <w:t>3</w:t>
            </w:r>
          </w:p>
        </w:tc>
      </w:tr>
      <w:tr w:rsidR="009E4C77" w:rsidRPr="00B04AB4" w14:paraId="5DEA7371" w14:textId="77777777" w:rsidTr="00292FDD">
        <w:trPr>
          <w:trHeight w:val="320"/>
        </w:trPr>
        <w:tc>
          <w:tcPr>
            <w:tcW w:w="3032" w:type="dxa"/>
            <w:shd w:val="clear" w:color="auto" w:fill="auto"/>
            <w:noWrap/>
            <w:vAlign w:val="bottom"/>
            <w:hideMark/>
          </w:tcPr>
          <w:p w14:paraId="61BAF994" w14:textId="77777777" w:rsidR="009E4C77" w:rsidRPr="00B04AB4" w:rsidRDefault="009E4C77" w:rsidP="00C50399">
            <w:pPr>
              <w:rPr>
                <w:color w:val="000000"/>
              </w:rPr>
            </w:pPr>
            <w:r w:rsidRPr="00B04AB4">
              <w:rPr>
                <w:color w:val="000000"/>
              </w:rPr>
              <w:t>Laval/Laurentides/Lanaudière</w:t>
            </w:r>
          </w:p>
        </w:tc>
        <w:tc>
          <w:tcPr>
            <w:tcW w:w="1641" w:type="dxa"/>
            <w:shd w:val="clear" w:color="auto" w:fill="auto"/>
            <w:noWrap/>
            <w:vAlign w:val="bottom"/>
            <w:hideMark/>
          </w:tcPr>
          <w:p w14:paraId="5D058FEF" w14:textId="77777777" w:rsidR="009E4C77" w:rsidRPr="00B04AB4" w:rsidRDefault="009E4C77" w:rsidP="00C50399">
            <w:pPr>
              <w:jc w:val="right"/>
              <w:rPr>
                <w:color w:val="000000"/>
              </w:rPr>
            </w:pPr>
            <w:r w:rsidRPr="00B04AB4">
              <w:rPr>
                <w:color w:val="000000"/>
              </w:rPr>
              <w:t>4</w:t>
            </w:r>
          </w:p>
        </w:tc>
        <w:tc>
          <w:tcPr>
            <w:tcW w:w="326" w:type="dxa"/>
            <w:shd w:val="clear" w:color="auto" w:fill="auto"/>
            <w:noWrap/>
            <w:vAlign w:val="bottom"/>
            <w:hideMark/>
          </w:tcPr>
          <w:p w14:paraId="396FB69D" w14:textId="77777777" w:rsidR="009E4C77" w:rsidRPr="00B04AB4" w:rsidRDefault="009E4C77" w:rsidP="00C50399">
            <w:pPr>
              <w:jc w:val="right"/>
              <w:rPr>
                <w:color w:val="000000"/>
              </w:rPr>
            </w:pPr>
          </w:p>
        </w:tc>
        <w:tc>
          <w:tcPr>
            <w:tcW w:w="2128" w:type="dxa"/>
            <w:tcBorders>
              <w:bottom w:val="single" w:sz="4" w:space="0" w:color="auto"/>
            </w:tcBorders>
            <w:shd w:val="clear" w:color="auto" w:fill="auto"/>
            <w:noWrap/>
            <w:vAlign w:val="bottom"/>
            <w:hideMark/>
          </w:tcPr>
          <w:p w14:paraId="0DBD895E" w14:textId="77777777" w:rsidR="009E4C77" w:rsidRPr="00B04AB4" w:rsidRDefault="009E4C77" w:rsidP="00C50399">
            <w:pPr>
              <w:rPr>
                <w:color w:val="000000"/>
              </w:rPr>
            </w:pPr>
            <w:r w:rsidRPr="00B04AB4">
              <w:rPr>
                <w:color w:val="000000"/>
              </w:rPr>
              <w:t>Planète</w:t>
            </w:r>
          </w:p>
        </w:tc>
        <w:tc>
          <w:tcPr>
            <w:tcW w:w="1912" w:type="dxa"/>
            <w:tcBorders>
              <w:bottom w:val="single" w:sz="4" w:space="0" w:color="auto"/>
            </w:tcBorders>
            <w:shd w:val="clear" w:color="auto" w:fill="auto"/>
            <w:noWrap/>
            <w:vAlign w:val="bottom"/>
            <w:hideMark/>
          </w:tcPr>
          <w:p w14:paraId="3B4B96F1" w14:textId="77777777" w:rsidR="009E4C77" w:rsidRPr="00B04AB4" w:rsidRDefault="009E4C77" w:rsidP="00C50399">
            <w:pPr>
              <w:jc w:val="right"/>
              <w:rPr>
                <w:color w:val="000000"/>
              </w:rPr>
            </w:pPr>
            <w:r w:rsidRPr="00B04AB4">
              <w:rPr>
                <w:color w:val="000000"/>
              </w:rPr>
              <w:t>2</w:t>
            </w:r>
          </w:p>
        </w:tc>
      </w:tr>
      <w:tr w:rsidR="009E4C77" w:rsidRPr="00B04AB4" w14:paraId="0764B34C" w14:textId="77777777" w:rsidTr="00292FDD">
        <w:trPr>
          <w:trHeight w:val="320"/>
        </w:trPr>
        <w:tc>
          <w:tcPr>
            <w:tcW w:w="3032" w:type="dxa"/>
            <w:shd w:val="clear" w:color="auto" w:fill="auto"/>
            <w:noWrap/>
            <w:vAlign w:val="bottom"/>
            <w:hideMark/>
          </w:tcPr>
          <w:p w14:paraId="065B925E" w14:textId="77777777" w:rsidR="009E4C77" w:rsidRPr="00B04AB4" w:rsidRDefault="009E4C77" w:rsidP="00C50399">
            <w:pPr>
              <w:rPr>
                <w:color w:val="000000"/>
              </w:rPr>
            </w:pPr>
            <w:r w:rsidRPr="00B04AB4">
              <w:rPr>
                <w:color w:val="000000"/>
              </w:rPr>
              <w:t>Répliques</w:t>
            </w:r>
          </w:p>
        </w:tc>
        <w:tc>
          <w:tcPr>
            <w:tcW w:w="1641" w:type="dxa"/>
            <w:shd w:val="clear" w:color="auto" w:fill="auto"/>
            <w:noWrap/>
            <w:vAlign w:val="bottom"/>
            <w:hideMark/>
          </w:tcPr>
          <w:p w14:paraId="020ACB3C" w14:textId="77777777" w:rsidR="009E4C77" w:rsidRPr="00B04AB4" w:rsidRDefault="009E4C77" w:rsidP="00C50399">
            <w:pPr>
              <w:jc w:val="right"/>
              <w:rPr>
                <w:color w:val="000000"/>
              </w:rPr>
            </w:pPr>
            <w:r w:rsidRPr="00B04AB4">
              <w:rPr>
                <w:color w:val="000000"/>
              </w:rPr>
              <w:t>4</w:t>
            </w:r>
          </w:p>
        </w:tc>
        <w:tc>
          <w:tcPr>
            <w:tcW w:w="326" w:type="dxa"/>
            <w:shd w:val="clear" w:color="auto" w:fill="auto"/>
            <w:noWrap/>
            <w:vAlign w:val="bottom"/>
            <w:hideMark/>
          </w:tcPr>
          <w:p w14:paraId="73238147" w14:textId="77777777" w:rsidR="009E4C77" w:rsidRPr="00B04AB4" w:rsidRDefault="009E4C77" w:rsidP="00C50399">
            <w:pPr>
              <w:jc w:val="right"/>
              <w:rPr>
                <w:color w:val="000000"/>
              </w:rPr>
            </w:pPr>
          </w:p>
        </w:tc>
        <w:tc>
          <w:tcPr>
            <w:tcW w:w="2128" w:type="dxa"/>
            <w:tcBorders>
              <w:top w:val="single" w:sz="4" w:space="0" w:color="auto"/>
              <w:bottom w:val="single" w:sz="4" w:space="0" w:color="auto"/>
            </w:tcBorders>
            <w:shd w:val="clear" w:color="auto" w:fill="auto"/>
            <w:noWrap/>
            <w:vAlign w:val="bottom"/>
            <w:hideMark/>
          </w:tcPr>
          <w:p w14:paraId="342381BF" w14:textId="77777777" w:rsidR="009E4C77" w:rsidRPr="00B04AB4" w:rsidRDefault="009E4C77" w:rsidP="00C50399">
            <w:pPr>
              <w:rPr>
                <w:color w:val="000000"/>
              </w:rPr>
            </w:pPr>
            <w:r w:rsidRPr="00B04AB4">
              <w:rPr>
                <w:color w:val="000000"/>
              </w:rPr>
              <w:t>Total</w:t>
            </w:r>
          </w:p>
        </w:tc>
        <w:tc>
          <w:tcPr>
            <w:tcW w:w="1912" w:type="dxa"/>
            <w:tcBorders>
              <w:top w:val="single" w:sz="4" w:space="0" w:color="auto"/>
              <w:bottom w:val="single" w:sz="4" w:space="0" w:color="auto"/>
            </w:tcBorders>
            <w:shd w:val="clear" w:color="auto" w:fill="auto"/>
            <w:noWrap/>
            <w:vAlign w:val="bottom"/>
            <w:hideMark/>
          </w:tcPr>
          <w:p w14:paraId="51355E04" w14:textId="77777777" w:rsidR="009E4C77" w:rsidRPr="00B04AB4" w:rsidRDefault="009E4C77" w:rsidP="00C50399">
            <w:pPr>
              <w:jc w:val="right"/>
              <w:rPr>
                <w:color w:val="000000"/>
              </w:rPr>
            </w:pPr>
            <w:r w:rsidRPr="00B04AB4">
              <w:rPr>
                <w:color w:val="000000"/>
              </w:rPr>
              <w:t>472</w:t>
            </w:r>
          </w:p>
        </w:tc>
      </w:tr>
      <w:tr w:rsidR="009E4C77" w:rsidRPr="00B04AB4" w14:paraId="5E4A663D" w14:textId="77777777" w:rsidTr="00292FDD">
        <w:trPr>
          <w:trHeight w:val="320"/>
        </w:trPr>
        <w:tc>
          <w:tcPr>
            <w:tcW w:w="3032" w:type="dxa"/>
            <w:shd w:val="clear" w:color="auto" w:fill="auto"/>
            <w:noWrap/>
            <w:vAlign w:val="bottom"/>
            <w:hideMark/>
          </w:tcPr>
          <w:p w14:paraId="3D3F170B" w14:textId="77777777" w:rsidR="009E4C77" w:rsidRPr="00B04AB4" w:rsidRDefault="009E4C77" w:rsidP="00C50399">
            <w:pPr>
              <w:rPr>
                <w:color w:val="000000"/>
              </w:rPr>
            </w:pPr>
            <w:r w:rsidRPr="00B04AB4">
              <w:rPr>
                <w:color w:val="000000"/>
              </w:rPr>
              <w:t>Cyberpresse</w:t>
            </w:r>
          </w:p>
        </w:tc>
        <w:tc>
          <w:tcPr>
            <w:tcW w:w="1641" w:type="dxa"/>
            <w:shd w:val="clear" w:color="auto" w:fill="auto"/>
            <w:noWrap/>
            <w:vAlign w:val="bottom"/>
            <w:hideMark/>
          </w:tcPr>
          <w:p w14:paraId="3863CFD2" w14:textId="77777777" w:rsidR="009E4C77" w:rsidRPr="00B04AB4" w:rsidRDefault="009E4C77" w:rsidP="00C50399">
            <w:pPr>
              <w:jc w:val="right"/>
              <w:rPr>
                <w:color w:val="000000"/>
              </w:rPr>
            </w:pPr>
            <w:r w:rsidRPr="00B04AB4">
              <w:rPr>
                <w:color w:val="000000"/>
              </w:rPr>
              <w:t>3</w:t>
            </w:r>
          </w:p>
        </w:tc>
        <w:tc>
          <w:tcPr>
            <w:tcW w:w="326" w:type="dxa"/>
            <w:shd w:val="clear" w:color="auto" w:fill="auto"/>
            <w:noWrap/>
            <w:vAlign w:val="bottom"/>
            <w:hideMark/>
          </w:tcPr>
          <w:p w14:paraId="6828886C" w14:textId="77777777" w:rsidR="009E4C77" w:rsidRPr="00B04AB4" w:rsidRDefault="009E4C77" w:rsidP="00C50399">
            <w:pPr>
              <w:jc w:val="right"/>
              <w:rPr>
                <w:color w:val="000000"/>
              </w:rPr>
            </w:pPr>
          </w:p>
        </w:tc>
        <w:tc>
          <w:tcPr>
            <w:tcW w:w="2128" w:type="dxa"/>
            <w:tcBorders>
              <w:top w:val="single" w:sz="4" w:space="0" w:color="auto"/>
            </w:tcBorders>
            <w:shd w:val="clear" w:color="auto" w:fill="auto"/>
            <w:noWrap/>
            <w:vAlign w:val="bottom"/>
            <w:hideMark/>
          </w:tcPr>
          <w:p w14:paraId="76068EF8" w14:textId="77777777" w:rsidR="009E4C77" w:rsidRPr="00B04AB4" w:rsidRDefault="009E4C77" w:rsidP="00C50399"/>
        </w:tc>
        <w:tc>
          <w:tcPr>
            <w:tcW w:w="1912" w:type="dxa"/>
            <w:tcBorders>
              <w:top w:val="single" w:sz="4" w:space="0" w:color="auto"/>
            </w:tcBorders>
            <w:shd w:val="clear" w:color="auto" w:fill="auto"/>
            <w:noWrap/>
            <w:vAlign w:val="bottom"/>
            <w:hideMark/>
          </w:tcPr>
          <w:p w14:paraId="74A7A3F8" w14:textId="77777777" w:rsidR="009E4C77" w:rsidRPr="00B04AB4" w:rsidRDefault="009E4C77" w:rsidP="00C50399"/>
        </w:tc>
      </w:tr>
      <w:tr w:rsidR="009E4C77" w:rsidRPr="00B04AB4" w14:paraId="706015C4" w14:textId="77777777" w:rsidTr="00B04AB4">
        <w:trPr>
          <w:trHeight w:val="320"/>
        </w:trPr>
        <w:tc>
          <w:tcPr>
            <w:tcW w:w="3032" w:type="dxa"/>
            <w:shd w:val="clear" w:color="auto" w:fill="auto"/>
            <w:noWrap/>
            <w:vAlign w:val="bottom"/>
            <w:hideMark/>
          </w:tcPr>
          <w:p w14:paraId="674129D2" w14:textId="77777777" w:rsidR="009E4C77" w:rsidRPr="00B04AB4" w:rsidRDefault="009E4C77" w:rsidP="00C50399">
            <w:pPr>
              <w:rPr>
                <w:color w:val="000000"/>
              </w:rPr>
            </w:pPr>
            <w:r w:rsidRPr="00B04AB4">
              <w:rPr>
                <w:color w:val="000000"/>
              </w:rPr>
              <w:t>Zap</w:t>
            </w:r>
          </w:p>
        </w:tc>
        <w:tc>
          <w:tcPr>
            <w:tcW w:w="1641" w:type="dxa"/>
            <w:shd w:val="clear" w:color="auto" w:fill="auto"/>
            <w:noWrap/>
            <w:vAlign w:val="bottom"/>
            <w:hideMark/>
          </w:tcPr>
          <w:p w14:paraId="49EE3A33" w14:textId="77777777" w:rsidR="009E4C77" w:rsidRPr="00B04AB4" w:rsidRDefault="009E4C77" w:rsidP="00C50399">
            <w:pPr>
              <w:jc w:val="right"/>
              <w:rPr>
                <w:color w:val="000000"/>
              </w:rPr>
            </w:pPr>
            <w:r w:rsidRPr="00B04AB4">
              <w:rPr>
                <w:color w:val="000000"/>
              </w:rPr>
              <w:t>3</w:t>
            </w:r>
          </w:p>
        </w:tc>
        <w:tc>
          <w:tcPr>
            <w:tcW w:w="326" w:type="dxa"/>
            <w:shd w:val="clear" w:color="auto" w:fill="auto"/>
            <w:noWrap/>
            <w:vAlign w:val="bottom"/>
            <w:hideMark/>
          </w:tcPr>
          <w:p w14:paraId="533B995B" w14:textId="77777777" w:rsidR="009E4C77" w:rsidRPr="00B04AB4" w:rsidRDefault="009E4C77" w:rsidP="00C50399">
            <w:pPr>
              <w:jc w:val="right"/>
              <w:rPr>
                <w:color w:val="000000"/>
              </w:rPr>
            </w:pPr>
          </w:p>
        </w:tc>
        <w:tc>
          <w:tcPr>
            <w:tcW w:w="2128" w:type="dxa"/>
            <w:shd w:val="clear" w:color="auto" w:fill="auto"/>
            <w:noWrap/>
            <w:vAlign w:val="bottom"/>
            <w:hideMark/>
          </w:tcPr>
          <w:p w14:paraId="3077284D" w14:textId="77777777" w:rsidR="009E4C77" w:rsidRPr="00B04AB4" w:rsidRDefault="009E4C77" w:rsidP="00C50399"/>
        </w:tc>
        <w:tc>
          <w:tcPr>
            <w:tcW w:w="1912" w:type="dxa"/>
            <w:shd w:val="clear" w:color="auto" w:fill="auto"/>
            <w:noWrap/>
            <w:vAlign w:val="bottom"/>
            <w:hideMark/>
          </w:tcPr>
          <w:p w14:paraId="6651EF8E" w14:textId="77777777" w:rsidR="009E4C77" w:rsidRPr="00B04AB4" w:rsidRDefault="009E4C77" w:rsidP="00C50399"/>
        </w:tc>
      </w:tr>
      <w:tr w:rsidR="009E4C77" w:rsidRPr="00B04AB4" w14:paraId="6E1E52FD" w14:textId="77777777" w:rsidTr="00B04AB4">
        <w:trPr>
          <w:trHeight w:val="320"/>
        </w:trPr>
        <w:tc>
          <w:tcPr>
            <w:tcW w:w="3032" w:type="dxa"/>
            <w:shd w:val="clear" w:color="auto" w:fill="auto"/>
            <w:noWrap/>
            <w:vAlign w:val="bottom"/>
            <w:hideMark/>
          </w:tcPr>
          <w:p w14:paraId="312FF1B9" w14:textId="77777777" w:rsidR="009E4C77" w:rsidRPr="00B04AB4" w:rsidRDefault="009E4C77" w:rsidP="00C50399">
            <w:pPr>
              <w:rPr>
                <w:color w:val="000000"/>
              </w:rPr>
            </w:pPr>
            <w:r w:rsidRPr="00B04AB4">
              <w:rPr>
                <w:color w:val="000000"/>
              </w:rPr>
              <w:t>Cinéma et spectacles</w:t>
            </w:r>
          </w:p>
        </w:tc>
        <w:tc>
          <w:tcPr>
            <w:tcW w:w="1641" w:type="dxa"/>
            <w:shd w:val="clear" w:color="auto" w:fill="auto"/>
            <w:noWrap/>
            <w:vAlign w:val="bottom"/>
            <w:hideMark/>
          </w:tcPr>
          <w:p w14:paraId="175900E1" w14:textId="77777777" w:rsidR="009E4C77" w:rsidRPr="00B04AB4" w:rsidRDefault="009E4C77" w:rsidP="00C50399">
            <w:pPr>
              <w:jc w:val="right"/>
              <w:rPr>
                <w:color w:val="000000"/>
              </w:rPr>
            </w:pPr>
            <w:r w:rsidRPr="00B04AB4">
              <w:rPr>
                <w:color w:val="000000"/>
              </w:rPr>
              <w:t>1</w:t>
            </w:r>
          </w:p>
        </w:tc>
        <w:tc>
          <w:tcPr>
            <w:tcW w:w="326" w:type="dxa"/>
            <w:shd w:val="clear" w:color="auto" w:fill="auto"/>
            <w:noWrap/>
            <w:vAlign w:val="bottom"/>
            <w:hideMark/>
          </w:tcPr>
          <w:p w14:paraId="4C8373D5" w14:textId="77777777" w:rsidR="009E4C77" w:rsidRPr="00B04AB4" w:rsidRDefault="009E4C77" w:rsidP="00C50399">
            <w:pPr>
              <w:jc w:val="right"/>
              <w:rPr>
                <w:color w:val="000000"/>
              </w:rPr>
            </w:pPr>
          </w:p>
        </w:tc>
        <w:tc>
          <w:tcPr>
            <w:tcW w:w="2128" w:type="dxa"/>
            <w:shd w:val="clear" w:color="auto" w:fill="auto"/>
            <w:noWrap/>
            <w:vAlign w:val="bottom"/>
            <w:hideMark/>
          </w:tcPr>
          <w:p w14:paraId="69FF7FC7" w14:textId="77777777" w:rsidR="009E4C77" w:rsidRPr="00B04AB4" w:rsidRDefault="009E4C77" w:rsidP="00C50399"/>
        </w:tc>
        <w:tc>
          <w:tcPr>
            <w:tcW w:w="1912" w:type="dxa"/>
            <w:shd w:val="clear" w:color="auto" w:fill="auto"/>
            <w:noWrap/>
            <w:vAlign w:val="bottom"/>
            <w:hideMark/>
          </w:tcPr>
          <w:p w14:paraId="09D5E77D" w14:textId="77777777" w:rsidR="009E4C77" w:rsidRPr="00B04AB4" w:rsidRDefault="009E4C77" w:rsidP="00C50399"/>
        </w:tc>
      </w:tr>
      <w:tr w:rsidR="009E4C77" w:rsidRPr="00B04AB4" w14:paraId="7E8DDFF0" w14:textId="77777777" w:rsidTr="00B04AB4">
        <w:trPr>
          <w:trHeight w:val="320"/>
        </w:trPr>
        <w:tc>
          <w:tcPr>
            <w:tcW w:w="3032" w:type="dxa"/>
            <w:shd w:val="clear" w:color="auto" w:fill="auto"/>
            <w:noWrap/>
            <w:vAlign w:val="bottom"/>
            <w:hideMark/>
          </w:tcPr>
          <w:p w14:paraId="1C62B70A" w14:textId="77777777" w:rsidR="009E4C77" w:rsidRPr="00B04AB4" w:rsidRDefault="009E4C77" w:rsidP="00C50399">
            <w:pPr>
              <w:rPr>
                <w:color w:val="000000"/>
              </w:rPr>
            </w:pPr>
            <w:r w:rsidRPr="00B04AB4">
              <w:rPr>
                <w:color w:val="000000"/>
              </w:rPr>
              <w:t>La Presse d'ailleurs</w:t>
            </w:r>
          </w:p>
        </w:tc>
        <w:tc>
          <w:tcPr>
            <w:tcW w:w="1641" w:type="dxa"/>
            <w:shd w:val="clear" w:color="auto" w:fill="auto"/>
            <w:noWrap/>
            <w:vAlign w:val="bottom"/>
            <w:hideMark/>
          </w:tcPr>
          <w:p w14:paraId="1214A951" w14:textId="77777777" w:rsidR="009E4C77" w:rsidRPr="00B04AB4" w:rsidRDefault="009E4C77" w:rsidP="00C50399">
            <w:pPr>
              <w:jc w:val="right"/>
              <w:rPr>
                <w:color w:val="000000"/>
              </w:rPr>
            </w:pPr>
            <w:r w:rsidRPr="00B04AB4">
              <w:rPr>
                <w:color w:val="000000"/>
              </w:rPr>
              <w:t>1</w:t>
            </w:r>
          </w:p>
        </w:tc>
        <w:tc>
          <w:tcPr>
            <w:tcW w:w="326" w:type="dxa"/>
            <w:shd w:val="clear" w:color="auto" w:fill="auto"/>
            <w:noWrap/>
            <w:vAlign w:val="bottom"/>
            <w:hideMark/>
          </w:tcPr>
          <w:p w14:paraId="3DB0421F" w14:textId="77777777" w:rsidR="009E4C77" w:rsidRPr="00B04AB4" w:rsidRDefault="009E4C77" w:rsidP="00C50399">
            <w:pPr>
              <w:jc w:val="right"/>
              <w:rPr>
                <w:color w:val="000000"/>
              </w:rPr>
            </w:pPr>
          </w:p>
        </w:tc>
        <w:tc>
          <w:tcPr>
            <w:tcW w:w="2128" w:type="dxa"/>
            <w:shd w:val="clear" w:color="auto" w:fill="auto"/>
            <w:noWrap/>
            <w:vAlign w:val="bottom"/>
            <w:hideMark/>
          </w:tcPr>
          <w:p w14:paraId="2DE573DB" w14:textId="77777777" w:rsidR="009E4C77" w:rsidRPr="00B04AB4" w:rsidRDefault="009E4C77" w:rsidP="00C50399"/>
        </w:tc>
        <w:tc>
          <w:tcPr>
            <w:tcW w:w="1912" w:type="dxa"/>
            <w:shd w:val="clear" w:color="auto" w:fill="auto"/>
            <w:noWrap/>
            <w:vAlign w:val="bottom"/>
            <w:hideMark/>
          </w:tcPr>
          <w:p w14:paraId="569A752B" w14:textId="77777777" w:rsidR="009E4C77" w:rsidRPr="00B04AB4" w:rsidRDefault="009E4C77" w:rsidP="00C50399"/>
        </w:tc>
      </w:tr>
      <w:tr w:rsidR="009E4C77" w:rsidRPr="00B04AB4" w14:paraId="0D71969D" w14:textId="77777777" w:rsidTr="00E9203C">
        <w:trPr>
          <w:trHeight w:val="320"/>
        </w:trPr>
        <w:tc>
          <w:tcPr>
            <w:tcW w:w="3032" w:type="dxa"/>
            <w:shd w:val="clear" w:color="auto" w:fill="auto"/>
            <w:noWrap/>
            <w:vAlign w:val="bottom"/>
            <w:hideMark/>
          </w:tcPr>
          <w:p w14:paraId="23D4FAEB" w14:textId="77777777" w:rsidR="009E4C77" w:rsidRPr="00B04AB4" w:rsidRDefault="009E4C77" w:rsidP="00C50399">
            <w:pPr>
              <w:rPr>
                <w:color w:val="000000"/>
              </w:rPr>
            </w:pPr>
            <w:r w:rsidRPr="00B04AB4">
              <w:rPr>
                <w:color w:val="000000"/>
              </w:rPr>
              <w:t>Montréal métro</w:t>
            </w:r>
          </w:p>
        </w:tc>
        <w:tc>
          <w:tcPr>
            <w:tcW w:w="1641" w:type="dxa"/>
            <w:shd w:val="clear" w:color="auto" w:fill="auto"/>
            <w:noWrap/>
            <w:vAlign w:val="bottom"/>
            <w:hideMark/>
          </w:tcPr>
          <w:p w14:paraId="3CAABF3F" w14:textId="77777777" w:rsidR="009E4C77" w:rsidRPr="00B04AB4" w:rsidRDefault="009E4C77" w:rsidP="00C50399">
            <w:pPr>
              <w:jc w:val="right"/>
              <w:rPr>
                <w:color w:val="000000"/>
              </w:rPr>
            </w:pPr>
            <w:r w:rsidRPr="00B04AB4">
              <w:rPr>
                <w:color w:val="000000"/>
              </w:rPr>
              <w:t>1</w:t>
            </w:r>
          </w:p>
        </w:tc>
        <w:tc>
          <w:tcPr>
            <w:tcW w:w="326" w:type="dxa"/>
            <w:shd w:val="clear" w:color="auto" w:fill="auto"/>
            <w:noWrap/>
            <w:vAlign w:val="bottom"/>
            <w:hideMark/>
          </w:tcPr>
          <w:p w14:paraId="7D779E5D" w14:textId="77777777" w:rsidR="009E4C77" w:rsidRPr="00B04AB4" w:rsidRDefault="009E4C77" w:rsidP="00C50399">
            <w:pPr>
              <w:jc w:val="right"/>
              <w:rPr>
                <w:color w:val="000000"/>
              </w:rPr>
            </w:pPr>
          </w:p>
        </w:tc>
        <w:tc>
          <w:tcPr>
            <w:tcW w:w="2128" w:type="dxa"/>
            <w:shd w:val="clear" w:color="auto" w:fill="auto"/>
            <w:noWrap/>
            <w:vAlign w:val="bottom"/>
            <w:hideMark/>
          </w:tcPr>
          <w:p w14:paraId="710344C0" w14:textId="77777777" w:rsidR="009E4C77" w:rsidRPr="00B04AB4" w:rsidRDefault="009E4C77" w:rsidP="00C50399"/>
        </w:tc>
        <w:tc>
          <w:tcPr>
            <w:tcW w:w="1912" w:type="dxa"/>
            <w:shd w:val="clear" w:color="auto" w:fill="auto"/>
            <w:noWrap/>
            <w:vAlign w:val="bottom"/>
            <w:hideMark/>
          </w:tcPr>
          <w:p w14:paraId="25717A67" w14:textId="77777777" w:rsidR="009E4C77" w:rsidRPr="00B04AB4" w:rsidRDefault="009E4C77" w:rsidP="00C50399"/>
        </w:tc>
      </w:tr>
      <w:tr w:rsidR="009E4C77" w:rsidRPr="00B04AB4" w14:paraId="3C54481D" w14:textId="77777777" w:rsidTr="00292FDD">
        <w:trPr>
          <w:trHeight w:val="320"/>
        </w:trPr>
        <w:tc>
          <w:tcPr>
            <w:tcW w:w="3032" w:type="dxa"/>
            <w:tcBorders>
              <w:bottom w:val="single" w:sz="4" w:space="0" w:color="auto"/>
            </w:tcBorders>
            <w:shd w:val="clear" w:color="auto" w:fill="auto"/>
            <w:noWrap/>
            <w:vAlign w:val="bottom"/>
            <w:hideMark/>
          </w:tcPr>
          <w:p w14:paraId="59ABCCAA" w14:textId="77777777" w:rsidR="009E4C77" w:rsidRPr="00B04AB4" w:rsidRDefault="009E4C77" w:rsidP="00C50399">
            <w:pPr>
              <w:rPr>
                <w:color w:val="000000"/>
              </w:rPr>
            </w:pPr>
            <w:r w:rsidRPr="00B04AB4">
              <w:rPr>
                <w:color w:val="000000"/>
              </w:rPr>
              <w:t>Rive-Sud</w:t>
            </w:r>
          </w:p>
        </w:tc>
        <w:tc>
          <w:tcPr>
            <w:tcW w:w="1641" w:type="dxa"/>
            <w:tcBorders>
              <w:bottom w:val="single" w:sz="4" w:space="0" w:color="auto"/>
            </w:tcBorders>
            <w:shd w:val="clear" w:color="auto" w:fill="auto"/>
            <w:noWrap/>
            <w:vAlign w:val="bottom"/>
            <w:hideMark/>
          </w:tcPr>
          <w:p w14:paraId="2ED78879" w14:textId="77777777" w:rsidR="009E4C77" w:rsidRPr="00B04AB4" w:rsidRDefault="009E4C77" w:rsidP="00C50399">
            <w:pPr>
              <w:jc w:val="right"/>
              <w:rPr>
                <w:color w:val="000000"/>
              </w:rPr>
            </w:pPr>
            <w:r w:rsidRPr="00B04AB4">
              <w:rPr>
                <w:color w:val="000000"/>
              </w:rPr>
              <w:t>1</w:t>
            </w:r>
          </w:p>
        </w:tc>
        <w:tc>
          <w:tcPr>
            <w:tcW w:w="326" w:type="dxa"/>
            <w:shd w:val="clear" w:color="auto" w:fill="auto"/>
            <w:noWrap/>
            <w:vAlign w:val="bottom"/>
            <w:hideMark/>
          </w:tcPr>
          <w:p w14:paraId="1D9B6752" w14:textId="77777777" w:rsidR="009E4C77" w:rsidRPr="00B04AB4" w:rsidRDefault="009E4C77" w:rsidP="00C50399">
            <w:pPr>
              <w:jc w:val="right"/>
              <w:rPr>
                <w:color w:val="000000"/>
              </w:rPr>
            </w:pPr>
          </w:p>
        </w:tc>
        <w:tc>
          <w:tcPr>
            <w:tcW w:w="2128" w:type="dxa"/>
            <w:shd w:val="clear" w:color="auto" w:fill="auto"/>
            <w:noWrap/>
            <w:vAlign w:val="bottom"/>
            <w:hideMark/>
          </w:tcPr>
          <w:p w14:paraId="6DD774B3" w14:textId="77777777" w:rsidR="009E4C77" w:rsidRPr="00B04AB4" w:rsidRDefault="009E4C77" w:rsidP="00C50399"/>
        </w:tc>
        <w:tc>
          <w:tcPr>
            <w:tcW w:w="1912" w:type="dxa"/>
            <w:shd w:val="clear" w:color="auto" w:fill="auto"/>
            <w:noWrap/>
            <w:vAlign w:val="bottom"/>
            <w:hideMark/>
          </w:tcPr>
          <w:p w14:paraId="7DA4F4E7" w14:textId="77777777" w:rsidR="009E4C77" w:rsidRPr="00B04AB4" w:rsidRDefault="009E4C77" w:rsidP="00C50399"/>
        </w:tc>
      </w:tr>
      <w:tr w:rsidR="009E4C77" w:rsidRPr="00B04AB4" w14:paraId="52C3FC89" w14:textId="77777777" w:rsidTr="00292FDD">
        <w:trPr>
          <w:trHeight w:val="320"/>
        </w:trPr>
        <w:tc>
          <w:tcPr>
            <w:tcW w:w="3032" w:type="dxa"/>
            <w:tcBorders>
              <w:top w:val="single" w:sz="4" w:space="0" w:color="auto"/>
              <w:bottom w:val="single" w:sz="4" w:space="0" w:color="auto"/>
            </w:tcBorders>
            <w:shd w:val="clear" w:color="auto" w:fill="auto"/>
            <w:noWrap/>
            <w:vAlign w:val="bottom"/>
            <w:hideMark/>
          </w:tcPr>
          <w:p w14:paraId="085F66AB" w14:textId="77777777" w:rsidR="009E4C77" w:rsidRPr="00B04AB4" w:rsidRDefault="009E4C77" w:rsidP="00C50399">
            <w:pPr>
              <w:rPr>
                <w:color w:val="000000"/>
              </w:rPr>
            </w:pPr>
            <w:r w:rsidRPr="00B04AB4">
              <w:rPr>
                <w:color w:val="000000"/>
              </w:rPr>
              <w:t>Total</w:t>
            </w:r>
          </w:p>
        </w:tc>
        <w:tc>
          <w:tcPr>
            <w:tcW w:w="1641" w:type="dxa"/>
            <w:tcBorders>
              <w:top w:val="single" w:sz="4" w:space="0" w:color="auto"/>
              <w:bottom w:val="single" w:sz="4" w:space="0" w:color="auto"/>
            </w:tcBorders>
            <w:shd w:val="clear" w:color="auto" w:fill="auto"/>
            <w:noWrap/>
            <w:vAlign w:val="bottom"/>
            <w:hideMark/>
          </w:tcPr>
          <w:p w14:paraId="4EF25156" w14:textId="77777777" w:rsidR="009E4C77" w:rsidRPr="00B04AB4" w:rsidRDefault="009E4C77" w:rsidP="00C50399">
            <w:pPr>
              <w:jc w:val="right"/>
              <w:rPr>
                <w:color w:val="000000"/>
              </w:rPr>
            </w:pPr>
            <w:r w:rsidRPr="00B04AB4">
              <w:rPr>
                <w:color w:val="000000"/>
              </w:rPr>
              <w:t>685</w:t>
            </w:r>
          </w:p>
        </w:tc>
        <w:tc>
          <w:tcPr>
            <w:tcW w:w="326" w:type="dxa"/>
            <w:shd w:val="clear" w:color="auto" w:fill="auto"/>
            <w:noWrap/>
            <w:vAlign w:val="bottom"/>
            <w:hideMark/>
          </w:tcPr>
          <w:p w14:paraId="41273851" w14:textId="77777777" w:rsidR="009E4C77" w:rsidRPr="00B04AB4" w:rsidRDefault="009E4C77" w:rsidP="00C50399">
            <w:pPr>
              <w:jc w:val="right"/>
              <w:rPr>
                <w:color w:val="000000"/>
              </w:rPr>
            </w:pPr>
          </w:p>
        </w:tc>
        <w:tc>
          <w:tcPr>
            <w:tcW w:w="2128" w:type="dxa"/>
            <w:shd w:val="clear" w:color="auto" w:fill="auto"/>
            <w:noWrap/>
            <w:vAlign w:val="bottom"/>
            <w:hideMark/>
          </w:tcPr>
          <w:p w14:paraId="18A860BB" w14:textId="77777777" w:rsidR="009E4C77" w:rsidRPr="00B04AB4" w:rsidRDefault="009E4C77" w:rsidP="00C50399"/>
        </w:tc>
        <w:tc>
          <w:tcPr>
            <w:tcW w:w="1912" w:type="dxa"/>
            <w:shd w:val="clear" w:color="auto" w:fill="auto"/>
            <w:noWrap/>
            <w:vAlign w:val="bottom"/>
            <w:hideMark/>
          </w:tcPr>
          <w:p w14:paraId="0E93AF97" w14:textId="77777777" w:rsidR="009E4C77" w:rsidRPr="00B04AB4" w:rsidRDefault="009E4C77" w:rsidP="00C50399"/>
        </w:tc>
      </w:tr>
    </w:tbl>
    <w:p w14:paraId="4470E663" w14:textId="77777777" w:rsidR="009E4C77" w:rsidRPr="00962344" w:rsidRDefault="009E4C77" w:rsidP="00E75A2D">
      <w:pPr>
        <w:pStyle w:val="Tableau"/>
      </w:pPr>
      <w:r w:rsidRPr="00962344">
        <w:t>Campagne électorale de 2003</w:t>
      </w:r>
    </w:p>
    <w:tbl>
      <w:tblPr>
        <w:tblW w:w="8780" w:type="dxa"/>
        <w:tblCellMar>
          <w:left w:w="70" w:type="dxa"/>
          <w:right w:w="70" w:type="dxa"/>
        </w:tblCellMar>
        <w:tblLook w:val="04A0" w:firstRow="1" w:lastRow="0" w:firstColumn="1" w:lastColumn="0" w:noHBand="0" w:noVBand="1"/>
      </w:tblPr>
      <w:tblGrid>
        <w:gridCol w:w="2459"/>
        <w:gridCol w:w="1581"/>
        <w:gridCol w:w="700"/>
        <w:gridCol w:w="2603"/>
        <w:gridCol w:w="1437"/>
      </w:tblGrid>
      <w:tr w:rsidR="009E4C77" w:rsidRPr="00D95171" w14:paraId="59DA8C62" w14:textId="77777777" w:rsidTr="000067B6">
        <w:trPr>
          <w:trHeight w:val="320"/>
        </w:trPr>
        <w:tc>
          <w:tcPr>
            <w:tcW w:w="4040" w:type="dxa"/>
            <w:gridSpan w:val="2"/>
            <w:tcBorders>
              <w:top w:val="single" w:sz="4" w:space="0" w:color="auto"/>
              <w:bottom w:val="single" w:sz="4" w:space="0" w:color="auto"/>
            </w:tcBorders>
            <w:shd w:val="clear" w:color="auto" w:fill="auto"/>
            <w:noWrap/>
            <w:vAlign w:val="bottom"/>
            <w:hideMark/>
          </w:tcPr>
          <w:p w14:paraId="3A434226" w14:textId="5F9D8461" w:rsidR="009E4C77" w:rsidRPr="00547883" w:rsidRDefault="009E4C77" w:rsidP="00F112FD">
            <w:pPr>
              <w:pStyle w:val="Paragraphedeliste"/>
              <w:numPr>
                <w:ilvl w:val="0"/>
                <w:numId w:val="4"/>
              </w:numPr>
              <w:jc w:val="center"/>
              <w:rPr>
                <w:color w:val="000000"/>
                <w:szCs w:val="24"/>
                <w:lang w:eastAsia="fr-CA"/>
              </w:rPr>
            </w:pPr>
            <w:r w:rsidRPr="00547883">
              <w:rPr>
                <w:color w:val="000000"/>
                <w:szCs w:val="24"/>
                <w:lang w:eastAsia="fr-CA"/>
              </w:rPr>
              <w:t>La Presse</w:t>
            </w:r>
          </w:p>
        </w:tc>
        <w:tc>
          <w:tcPr>
            <w:tcW w:w="700" w:type="dxa"/>
            <w:shd w:val="clear" w:color="auto" w:fill="auto"/>
            <w:noWrap/>
            <w:vAlign w:val="bottom"/>
            <w:hideMark/>
          </w:tcPr>
          <w:p w14:paraId="414D9202" w14:textId="77777777" w:rsidR="009E4C77" w:rsidRPr="00D95171" w:rsidRDefault="009E4C77" w:rsidP="00C50399">
            <w:pPr>
              <w:jc w:val="center"/>
              <w:rPr>
                <w:color w:val="000000"/>
              </w:rPr>
            </w:pPr>
          </w:p>
        </w:tc>
        <w:tc>
          <w:tcPr>
            <w:tcW w:w="4040" w:type="dxa"/>
            <w:gridSpan w:val="2"/>
            <w:tcBorders>
              <w:top w:val="single" w:sz="4" w:space="0" w:color="auto"/>
              <w:bottom w:val="single" w:sz="4" w:space="0" w:color="auto"/>
            </w:tcBorders>
            <w:shd w:val="clear" w:color="auto" w:fill="auto"/>
            <w:noWrap/>
            <w:vAlign w:val="bottom"/>
            <w:hideMark/>
          </w:tcPr>
          <w:p w14:paraId="57E72746" w14:textId="4FB4E2DA" w:rsidR="009E4C77" w:rsidRPr="00547883" w:rsidRDefault="009E4C77" w:rsidP="00F112FD">
            <w:pPr>
              <w:pStyle w:val="Paragraphedeliste"/>
              <w:numPr>
                <w:ilvl w:val="0"/>
                <w:numId w:val="4"/>
              </w:numPr>
              <w:jc w:val="center"/>
              <w:rPr>
                <w:color w:val="000000"/>
                <w:szCs w:val="24"/>
                <w:lang w:eastAsia="fr-CA"/>
              </w:rPr>
            </w:pPr>
            <w:r w:rsidRPr="00547883">
              <w:rPr>
                <w:color w:val="000000"/>
                <w:szCs w:val="24"/>
                <w:lang w:eastAsia="fr-CA"/>
              </w:rPr>
              <w:t>Le Devoir</w:t>
            </w:r>
          </w:p>
        </w:tc>
      </w:tr>
      <w:tr w:rsidR="009E4C77" w:rsidRPr="00D95171" w14:paraId="0DCC25D7" w14:textId="77777777" w:rsidTr="000067B6">
        <w:trPr>
          <w:trHeight w:val="320"/>
        </w:trPr>
        <w:tc>
          <w:tcPr>
            <w:tcW w:w="2459" w:type="dxa"/>
            <w:tcBorders>
              <w:top w:val="single" w:sz="4" w:space="0" w:color="auto"/>
            </w:tcBorders>
            <w:shd w:val="clear" w:color="auto" w:fill="auto"/>
            <w:noWrap/>
            <w:vAlign w:val="bottom"/>
            <w:hideMark/>
          </w:tcPr>
          <w:p w14:paraId="30487148" w14:textId="77777777" w:rsidR="009E4C77" w:rsidRPr="00D95171" w:rsidRDefault="009E4C77" w:rsidP="00C50399">
            <w:pPr>
              <w:rPr>
                <w:color w:val="000000"/>
              </w:rPr>
            </w:pPr>
            <w:r w:rsidRPr="00D95171">
              <w:rPr>
                <w:color w:val="000000"/>
              </w:rPr>
              <w:t>Section</w:t>
            </w:r>
          </w:p>
        </w:tc>
        <w:tc>
          <w:tcPr>
            <w:tcW w:w="1581" w:type="dxa"/>
            <w:tcBorders>
              <w:top w:val="single" w:sz="4" w:space="0" w:color="auto"/>
            </w:tcBorders>
            <w:shd w:val="clear" w:color="auto" w:fill="auto"/>
            <w:noWrap/>
            <w:vAlign w:val="bottom"/>
            <w:hideMark/>
          </w:tcPr>
          <w:p w14:paraId="662E9D4A" w14:textId="77777777" w:rsidR="009E4C77" w:rsidRPr="00D95171" w:rsidRDefault="009E4C77" w:rsidP="00C50399">
            <w:pPr>
              <w:rPr>
                <w:color w:val="000000"/>
              </w:rPr>
            </w:pPr>
            <w:r w:rsidRPr="00D95171">
              <w:rPr>
                <w:color w:val="000000"/>
              </w:rPr>
              <w:t>nrb d'articles</w:t>
            </w:r>
          </w:p>
        </w:tc>
        <w:tc>
          <w:tcPr>
            <w:tcW w:w="700" w:type="dxa"/>
            <w:shd w:val="clear" w:color="auto" w:fill="auto"/>
            <w:noWrap/>
            <w:vAlign w:val="bottom"/>
            <w:hideMark/>
          </w:tcPr>
          <w:p w14:paraId="2554FA53" w14:textId="77777777" w:rsidR="009E4C77" w:rsidRPr="00D95171" w:rsidRDefault="009E4C77" w:rsidP="00C50399">
            <w:pPr>
              <w:rPr>
                <w:color w:val="000000"/>
              </w:rPr>
            </w:pPr>
          </w:p>
        </w:tc>
        <w:tc>
          <w:tcPr>
            <w:tcW w:w="2603" w:type="dxa"/>
            <w:tcBorders>
              <w:top w:val="single" w:sz="4" w:space="0" w:color="auto"/>
            </w:tcBorders>
            <w:shd w:val="clear" w:color="auto" w:fill="auto"/>
            <w:noWrap/>
            <w:vAlign w:val="bottom"/>
            <w:hideMark/>
          </w:tcPr>
          <w:p w14:paraId="4813FED8" w14:textId="77777777" w:rsidR="009E4C77" w:rsidRPr="00D95171" w:rsidRDefault="009E4C77" w:rsidP="00C50399">
            <w:pPr>
              <w:rPr>
                <w:color w:val="000000"/>
              </w:rPr>
            </w:pPr>
            <w:r w:rsidRPr="00D95171">
              <w:rPr>
                <w:color w:val="000000"/>
              </w:rPr>
              <w:t>Section</w:t>
            </w:r>
          </w:p>
        </w:tc>
        <w:tc>
          <w:tcPr>
            <w:tcW w:w="1437" w:type="dxa"/>
            <w:tcBorders>
              <w:top w:val="single" w:sz="4" w:space="0" w:color="auto"/>
            </w:tcBorders>
            <w:shd w:val="clear" w:color="auto" w:fill="auto"/>
            <w:noWrap/>
            <w:vAlign w:val="bottom"/>
            <w:hideMark/>
          </w:tcPr>
          <w:p w14:paraId="42248341" w14:textId="77777777" w:rsidR="009E4C77" w:rsidRPr="00D95171" w:rsidRDefault="009E4C77" w:rsidP="00C50399">
            <w:pPr>
              <w:rPr>
                <w:color w:val="000000"/>
              </w:rPr>
            </w:pPr>
            <w:r w:rsidRPr="00D95171">
              <w:rPr>
                <w:color w:val="000000"/>
              </w:rPr>
              <w:t>nrb d'articles</w:t>
            </w:r>
          </w:p>
        </w:tc>
      </w:tr>
      <w:tr w:rsidR="009E4C77" w:rsidRPr="00D95171" w14:paraId="390C204B" w14:textId="77777777" w:rsidTr="00292FDD">
        <w:trPr>
          <w:trHeight w:val="320"/>
        </w:trPr>
        <w:tc>
          <w:tcPr>
            <w:tcW w:w="2459" w:type="dxa"/>
            <w:shd w:val="clear" w:color="auto" w:fill="D9D9D9" w:themeFill="background1" w:themeFillShade="D9"/>
            <w:noWrap/>
            <w:vAlign w:val="bottom"/>
            <w:hideMark/>
          </w:tcPr>
          <w:p w14:paraId="6BD458AF" w14:textId="77777777" w:rsidR="009E4C77" w:rsidRPr="00D95171" w:rsidRDefault="009E4C77" w:rsidP="00C50399">
            <w:pPr>
              <w:rPr>
                <w:color w:val="000000"/>
              </w:rPr>
            </w:pPr>
            <w:r w:rsidRPr="00D95171">
              <w:rPr>
                <w:color w:val="000000"/>
              </w:rPr>
              <w:t>Actualités</w:t>
            </w:r>
          </w:p>
        </w:tc>
        <w:tc>
          <w:tcPr>
            <w:tcW w:w="1581" w:type="dxa"/>
            <w:shd w:val="clear" w:color="auto" w:fill="D9D9D9" w:themeFill="background1" w:themeFillShade="D9"/>
            <w:noWrap/>
            <w:vAlign w:val="bottom"/>
            <w:hideMark/>
          </w:tcPr>
          <w:p w14:paraId="4C5B1886" w14:textId="77777777" w:rsidR="009E4C77" w:rsidRPr="00D95171" w:rsidRDefault="009E4C77" w:rsidP="00C50399">
            <w:pPr>
              <w:jc w:val="right"/>
              <w:rPr>
                <w:color w:val="000000"/>
              </w:rPr>
            </w:pPr>
            <w:r w:rsidRPr="00D95171">
              <w:rPr>
                <w:color w:val="000000"/>
              </w:rPr>
              <w:t>457</w:t>
            </w:r>
          </w:p>
        </w:tc>
        <w:tc>
          <w:tcPr>
            <w:tcW w:w="700" w:type="dxa"/>
            <w:shd w:val="clear" w:color="auto" w:fill="auto"/>
            <w:noWrap/>
            <w:vAlign w:val="bottom"/>
            <w:hideMark/>
          </w:tcPr>
          <w:p w14:paraId="5DC8BCB2" w14:textId="77777777" w:rsidR="009E4C77" w:rsidRPr="00D95171" w:rsidRDefault="009E4C77" w:rsidP="00C50399">
            <w:pPr>
              <w:jc w:val="right"/>
              <w:rPr>
                <w:color w:val="000000"/>
              </w:rPr>
            </w:pPr>
          </w:p>
        </w:tc>
        <w:tc>
          <w:tcPr>
            <w:tcW w:w="2603" w:type="dxa"/>
            <w:shd w:val="clear" w:color="auto" w:fill="D9D9D9" w:themeFill="background1" w:themeFillShade="D9"/>
            <w:noWrap/>
            <w:vAlign w:val="bottom"/>
            <w:hideMark/>
          </w:tcPr>
          <w:p w14:paraId="78FBE7B4" w14:textId="77777777" w:rsidR="009E4C77" w:rsidRPr="00D95171" w:rsidRDefault="009E4C77" w:rsidP="00C50399">
            <w:pPr>
              <w:rPr>
                <w:color w:val="000000"/>
              </w:rPr>
            </w:pPr>
            <w:r w:rsidRPr="00D95171">
              <w:rPr>
                <w:color w:val="000000"/>
              </w:rPr>
              <w:t>Les actualités</w:t>
            </w:r>
          </w:p>
        </w:tc>
        <w:tc>
          <w:tcPr>
            <w:tcW w:w="1437" w:type="dxa"/>
            <w:shd w:val="clear" w:color="auto" w:fill="D9D9D9" w:themeFill="background1" w:themeFillShade="D9"/>
            <w:noWrap/>
            <w:vAlign w:val="bottom"/>
            <w:hideMark/>
          </w:tcPr>
          <w:p w14:paraId="72F4EBEF" w14:textId="77777777" w:rsidR="009E4C77" w:rsidRPr="00D95171" w:rsidRDefault="009E4C77" w:rsidP="00C50399">
            <w:pPr>
              <w:jc w:val="right"/>
              <w:rPr>
                <w:color w:val="000000"/>
              </w:rPr>
            </w:pPr>
            <w:r w:rsidRPr="00D95171">
              <w:rPr>
                <w:color w:val="000000"/>
              </w:rPr>
              <w:t>169</w:t>
            </w:r>
          </w:p>
        </w:tc>
      </w:tr>
      <w:tr w:rsidR="009E4C77" w:rsidRPr="00D95171" w14:paraId="7E0D0B65" w14:textId="77777777" w:rsidTr="00292FDD">
        <w:trPr>
          <w:trHeight w:val="320"/>
        </w:trPr>
        <w:tc>
          <w:tcPr>
            <w:tcW w:w="2459" w:type="dxa"/>
            <w:shd w:val="clear" w:color="auto" w:fill="auto"/>
            <w:noWrap/>
            <w:vAlign w:val="bottom"/>
            <w:hideMark/>
          </w:tcPr>
          <w:p w14:paraId="213FA973" w14:textId="77777777" w:rsidR="009E4C77" w:rsidRPr="00D95171" w:rsidRDefault="009E4C77" w:rsidP="00C50399">
            <w:pPr>
              <w:rPr>
                <w:color w:val="000000"/>
              </w:rPr>
            </w:pPr>
            <w:r w:rsidRPr="00D95171">
              <w:rPr>
                <w:color w:val="000000"/>
              </w:rPr>
              <w:t>Forum</w:t>
            </w:r>
          </w:p>
        </w:tc>
        <w:tc>
          <w:tcPr>
            <w:tcW w:w="1581" w:type="dxa"/>
            <w:shd w:val="clear" w:color="auto" w:fill="auto"/>
            <w:noWrap/>
            <w:vAlign w:val="bottom"/>
            <w:hideMark/>
          </w:tcPr>
          <w:p w14:paraId="22547034" w14:textId="77777777" w:rsidR="009E4C77" w:rsidRPr="00D95171" w:rsidRDefault="009E4C77" w:rsidP="00C50399">
            <w:pPr>
              <w:jc w:val="right"/>
              <w:rPr>
                <w:color w:val="000000"/>
              </w:rPr>
            </w:pPr>
            <w:r w:rsidRPr="00D95171">
              <w:rPr>
                <w:color w:val="000000"/>
              </w:rPr>
              <w:t>129</w:t>
            </w:r>
          </w:p>
        </w:tc>
        <w:tc>
          <w:tcPr>
            <w:tcW w:w="700" w:type="dxa"/>
            <w:shd w:val="clear" w:color="auto" w:fill="auto"/>
            <w:noWrap/>
            <w:vAlign w:val="bottom"/>
            <w:hideMark/>
          </w:tcPr>
          <w:p w14:paraId="1C61430D" w14:textId="77777777" w:rsidR="009E4C77" w:rsidRPr="00D95171" w:rsidRDefault="009E4C77" w:rsidP="00C50399">
            <w:pPr>
              <w:jc w:val="right"/>
              <w:rPr>
                <w:color w:val="000000"/>
              </w:rPr>
            </w:pPr>
          </w:p>
        </w:tc>
        <w:tc>
          <w:tcPr>
            <w:tcW w:w="2603" w:type="dxa"/>
            <w:shd w:val="clear" w:color="auto" w:fill="D9D9D9" w:themeFill="background1" w:themeFillShade="D9"/>
            <w:noWrap/>
            <w:vAlign w:val="bottom"/>
            <w:hideMark/>
          </w:tcPr>
          <w:p w14:paraId="5A55FA20" w14:textId="77777777" w:rsidR="009E4C77" w:rsidRPr="00D95171" w:rsidRDefault="009E4C77" w:rsidP="00C50399">
            <w:pPr>
              <w:rPr>
                <w:color w:val="000000"/>
              </w:rPr>
            </w:pPr>
            <w:r w:rsidRPr="00D95171">
              <w:rPr>
                <w:color w:val="000000"/>
              </w:rPr>
              <w:t>Politique</w:t>
            </w:r>
          </w:p>
        </w:tc>
        <w:tc>
          <w:tcPr>
            <w:tcW w:w="1437" w:type="dxa"/>
            <w:shd w:val="clear" w:color="auto" w:fill="D9D9D9" w:themeFill="background1" w:themeFillShade="D9"/>
            <w:noWrap/>
            <w:vAlign w:val="bottom"/>
            <w:hideMark/>
          </w:tcPr>
          <w:p w14:paraId="2F698481" w14:textId="77777777" w:rsidR="009E4C77" w:rsidRPr="00D95171" w:rsidRDefault="009E4C77" w:rsidP="00C50399">
            <w:pPr>
              <w:jc w:val="right"/>
              <w:rPr>
                <w:color w:val="000000"/>
              </w:rPr>
            </w:pPr>
            <w:r w:rsidRPr="00D95171">
              <w:rPr>
                <w:color w:val="000000"/>
              </w:rPr>
              <w:t>68</w:t>
            </w:r>
          </w:p>
        </w:tc>
      </w:tr>
      <w:tr w:rsidR="009E4C77" w:rsidRPr="00D95171" w14:paraId="7BC9E6EF" w14:textId="77777777" w:rsidTr="00292FDD">
        <w:trPr>
          <w:trHeight w:val="320"/>
        </w:trPr>
        <w:tc>
          <w:tcPr>
            <w:tcW w:w="2459" w:type="dxa"/>
            <w:shd w:val="clear" w:color="auto" w:fill="D9D9D9" w:themeFill="background1" w:themeFillShade="D9"/>
            <w:noWrap/>
            <w:vAlign w:val="bottom"/>
            <w:hideMark/>
          </w:tcPr>
          <w:p w14:paraId="557B2D48" w14:textId="77777777" w:rsidR="009E4C77" w:rsidRPr="00D95171" w:rsidRDefault="009E4C77" w:rsidP="00C50399">
            <w:pPr>
              <w:rPr>
                <w:color w:val="000000"/>
              </w:rPr>
            </w:pPr>
            <w:r w:rsidRPr="00D95171">
              <w:rPr>
                <w:color w:val="000000"/>
              </w:rPr>
              <w:t>Nouvelles générales</w:t>
            </w:r>
          </w:p>
        </w:tc>
        <w:tc>
          <w:tcPr>
            <w:tcW w:w="1581" w:type="dxa"/>
            <w:shd w:val="clear" w:color="auto" w:fill="D9D9D9" w:themeFill="background1" w:themeFillShade="D9"/>
            <w:noWrap/>
            <w:vAlign w:val="bottom"/>
            <w:hideMark/>
          </w:tcPr>
          <w:p w14:paraId="71850C47" w14:textId="77777777" w:rsidR="009E4C77" w:rsidRPr="00D95171" w:rsidRDefault="009E4C77" w:rsidP="00C50399">
            <w:pPr>
              <w:jc w:val="right"/>
              <w:rPr>
                <w:color w:val="000000"/>
              </w:rPr>
            </w:pPr>
            <w:r w:rsidRPr="00D95171">
              <w:rPr>
                <w:color w:val="000000"/>
              </w:rPr>
              <w:t>38</w:t>
            </w:r>
          </w:p>
        </w:tc>
        <w:tc>
          <w:tcPr>
            <w:tcW w:w="700" w:type="dxa"/>
            <w:shd w:val="clear" w:color="auto" w:fill="auto"/>
            <w:noWrap/>
            <w:vAlign w:val="bottom"/>
            <w:hideMark/>
          </w:tcPr>
          <w:p w14:paraId="1834F9EE" w14:textId="77777777" w:rsidR="009E4C77" w:rsidRPr="00D95171" w:rsidRDefault="009E4C77" w:rsidP="00C50399">
            <w:pPr>
              <w:jc w:val="right"/>
              <w:rPr>
                <w:color w:val="000000"/>
              </w:rPr>
            </w:pPr>
          </w:p>
        </w:tc>
        <w:tc>
          <w:tcPr>
            <w:tcW w:w="2603" w:type="dxa"/>
            <w:shd w:val="clear" w:color="auto" w:fill="auto"/>
            <w:noWrap/>
            <w:vAlign w:val="bottom"/>
            <w:hideMark/>
          </w:tcPr>
          <w:p w14:paraId="4364D5EF" w14:textId="77777777" w:rsidR="009E4C77" w:rsidRPr="00D95171" w:rsidRDefault="009E4C77" w:rsidP="00C50399">
            <w:pPr>
              <w:rPr>
                <w:color w:val="000000"/>
              </w:rPr>
            </w:pPr>
            <w:r w:rsidRPr="00D95171">
              <w:rPr>
                <w:color w:val="000000"/>
              </w:rPr>
              <w:t>Éditorial</w:t>
            </w:r>
          </w:p>
        </w:tc>
        <w:tc>
          <w:tcPr>
            <w:tcW w:w="1437" w:type="dxa"/>
            <w:shd w:val="clear" w:color="auto" w:fill="auto"/>
            <w:noWrap/>
            <w:vAlign w:val="bottom"/>
            <w:hideMark/>
          </w:tcPr>
          <w:p w14:paraId="0E700DB1" w14:textId="77777777" w:rsidR="009E4C77" w:rsidRPr="00D95171" w:rsidRDefault="009E4C77" w:rsidP="00C50399">
            <w:pPr>
              <w:jc w:val="right"/>
              <w:rPr>
                <w:color w:val="000000"/>
              </w:rPr>
            </w:pPr>
            <w:r w:rsidRPr="00D95171">
              <w:rPr>
                <w:color w:val="000000"/>
              </w:rPr>
              <w:t>40</w:t>
            </w:r>
          </w:p>
        </w:tc>
      </w:tr>
      <w:tr w:rsidR="009E4C77" w:rsidRPr="00D95171" w14:paraId="1664B526" w14:textId="77777777" w:rsidTr="00292FDD">
        <w:trPr>
          <w:trHeight w:val="320"/>
        </w:trPr>
        <w:tc>
          <w:tcPr>
            <w:tcW w:w="2459" w:type="dxa"/>
            <w:shd w:val="clear" w:color="auto" w:fill="auto"/>
            <w:noWrap/>
            <w:vAlign w:val="bottom"/>
            <w:hideMark/>
          </w:tcPr>
          <w:p w14:paraId="0BAD6267" w14:textId="77777777" w:rsidR="009E4C77" w:rsidRPr="00D95171" w:rsidRDefault="009E4C77" w:rsidP="00C50399">
            <w:pPr>
              <w:rPr>
                <w:color w:val="000000"/>
              </w:rPr>
            </w:pPr>
            <w:r w:rsidRPr="00D95171">
              <w:rPr>
                <w:color w:val="000000"/>
              </w:rPr>
              <w:t>Cahier spécial</w:t>
            </w:r>
          </w:p>
        </w:tc>
        <w:tc>
          <w:tcPr>
            <w:tcW w:w="1581" w:type="dxa"/>
            <w:shd w:val="clear" w:color="auto" w:fill="auto"/>
            <w:noWrap/>
            <w:vAlign w:val="bottom"/>
            <w:hideMark/>
          </w:tcPr>
          <w:p w14:paraId="15A4BB66" w14:textId="77777777" w:rsidR="009E4C77" w:rsidRPr="00D95171" w:rsidRDefault="009E4C77" w:rsidP="00C50399">
            <w:pPr>
              <w:jc w:val="right"/>
              <w:rPr>
                <w:color w:val="000000"/>
              </w:rPr>
            </w:pPr>
            <w:r w:rsidRPr="00D95171">
              <w:rPr>
                <w:color w:val="000000"/>
              </w:rPr>
              <w:t>8</w:t>
            </w:r>
          </w:p>
        </w:tc>
        <w:tc>
          <w:tcPr>
            <w:tcW w:w="700" w:type="dxa"/>
            <w:shd w:val="clear" w:color="auto" w:fill="auto"/>
            <w:noWrap/>
            <w:vAlign w:val="bottom"/>
            <w:hideMark/>
          </w:tcPr>
          <w:p w14:paraId="6BB5F173" w14:textId="77777777" w:rsidR="009E4C77" w:rsidRPr="00D95171" w:rsidRDefault="009E4C77" w:rsidP="00C50399">
            <w:pPr>
              <w:jc w:val="right"/>
              <w:rPr>
                <w:color w:val="000000"/>
              </w:rPr>
            </w:pPr>
          </w:p>
        </w:tc>
        <w:tc>
          <w:tcPr>
            <w:tcW w:w="2603" w:type="dxa"/>
            <w:shd w:val="clear" w:color="auto" w:fill="auto"/>
            <w:noWrap/>
            <w:vAlign w:val="bottom"/>
            <w:hideMark/>
          </w:tcPr>
          <w:p w14:paraId="3DFCA7DD" w14:textId="77777777" w:rsidR="009E4C77" w:rsidRPr="00D95171" w:rsidRDefault="009E4C77" w:rsidP="00C50399">
            <w:pPr>
              <w:rPr>
                <w:color w:val="000000"/>
              </w:rPr>
            </w:pPr>
            <w:r w:rsidRPr="00D95171">
              <w:rPr>
                <w:color w:val="000000"/>
              </w:rPr>
              <w:t xml:space="preserve">Idées </w:t>
            </w:r>
          </w:p>
        </w:tc>
        <w:tc>
          <w:tcPr>
            <w:tcW w:w="1437" w:type="dxa"/>
            <w:shd w:val="clear" w:color="auto" w:fill="auto"/>
            <w:noWrap/>
            <w:vAlign w:val="bottom"/>
            <w:hideMark/>
          </w:tcPr>
          <w:p w14:paraId="20C09018" w14:textId="77777777" w:rsidR="009E4C77" w:rsidRPr="00D95171" w:rsidRDefault="009E4C77" w:rsidP="00C50399">
            <w:pPr>
              <w:jc w:val="right"/>
              <w:rPr>
                <w:color w:val="000000"/>
              </w:rPr>
            </w:pPr>
            <w:r w:rsidRPr="00D95171">
              <w:rPr>
                <w:color w:val="000000"/>
              </w:rPr>
              <w:t>28</w:t>
            </w:r>
          </w:p>
        </w:tc>
      </w:tr>
      <w:tr w:rsidR="009E4C77" w:rsidRPr="00D95171" w14:paraId="3286DC90" w14:textId="77777777" w:rsidTr="00292FDD">
        <w:trPr>
          <w:trHeight w:val="320"/>
        </w:trPr>
        <w:tc>
          <w:tcPr>
            <w:tcW w:w="2459" w:type="dxa"/>
            <w:shd w:val="clear" w:color="auto" w:fill="auto"/>
            <w:noWrap/>
            <w:vAlign w:val="bottom"/>
            <w:hideMark/>
          </w:tcPr>
          <w:p w14:paraId="308630C6" w14:textId="77777777" w:rsidR="009E4C77" w:rsidRPr="00D95171" w:rsidRDefault="009E4C77" w:rsidP="00C50399">
            <w:pPr>
              <w:rPr>
                <w:color w:val="000000"/>
              </w:rPr>
            </w:pPr>
            <w:r w:rsidRPr="00D95171">
              <w:rPr>
                <w:color w:val="000000"/>
              </w:rPr>
              <w:t>Affaires</w:t>
            </w:r>
          </w:p>
        </w:tc>
        <w:tc>
          <w:tcPr>
            <w:tcW w:w="1581" w:type="dxa"/>
            <w:shd w:val="clear" w:color="auto" w:fill="auto"/>
            <w:noWrap/>
            <w:vAlign w:val="bottom"/>
            <w:hideMark/>
          </w:tcPr>
          <w:p w14:paraId="2709D7B9" w14:textId="77777777" w:rsidR="009E4C77" w:rsidRPr="00D95171" w:rsidRDefault="009E4C77" w:rsidP="00C50399">
            <w:pPr>
              <w:jc w:val="right"/>
              <w:rPr>
                <w:color w:val="000000"/>
              </w:rPr>
            </w:pPr>
            <w:r w:rsidRPr="00D95171">
              <w:rPr>
                <w:color w:val="000000"/>
              </w:rPr>
              <w:t>7</w:t>
            </w:r>
          </w:p>
        </w:tc>
        <w:tc>
          <w:tcPr>
            <w:tcW w:w="700" w:type="dxa"/>
            <w:shd w:val="clear" w:color="auto" w:fill="auto"/>
            <w:noWrap/>
            <w:vAlign w:val="bottom"/>
            <w:hideMark/>
          </w:tcPr>
          <w:p w14:paraId="3FA5AC19" w14:textId="77777777" w:rsidR="009E4C77" w:rsidRPr="00D95171" w:rsidRDefault="009E4C77" w:rsidP="00C50399">
            <w:pPr>
              <w:jc w:val="right"/>
              <w:rPr>
                <w:color w:val="000000"/>
              </w:rPr>
            </w:pPr>
          </w:p>
        </w:tc>
        <w:tc>
          <w:tcPr>
            <w:tcW w:w="2603" w:type="dxa"/>
            <w:shd w:val="clear" w:color="auto" w:fill="auto"/>
            <w:noWrap/>
            <w:vAlign w:val="bottom"/>
            <w:hideMark/>
          </w:tcPr>
          <w:p w14:paraId="51C81765" w14:textId="77777777" w:rsidR="009E4C77" w:rsidRPr="00D95171" w:rsidRDefault="009E4C77" w:rsidP="00C50399">
            <w:pPr>
              <w:rPr>
                <w:color w:val="000000"/>
              </w:rPr>
            </w:pPr>
            <w:r w:rsidRPr="00D95171">
              <w:rPr>
                <w:color w:val="000000"/>
              </w:rPr>
              <w:t>Perspectives</w:t>
            </w:r>
          </w:p>
        </w:tc>
        <w:tc>
          <w:tcPr>
            <w:tcW w:w="1437" w:type="dxa"/>
            <w:shd w:val="clear" w:color="auto" w:fill="auto"/>
            <w:noWrap/>
            <w:vAlign w:val="bottom"/>
            <w:hideMark/>
          </w:tcPr>
          <w:p w14:paraId="04364F24" w14:textId="77777777" w:rsidR="009E4C77" w:rsidRPr="00D95171" w:rsidRDefault="009E4C77" w:rsidP="00C50399">
            <w:pPr>
              <w:jc w:val="right"/>
              <w:rPr>
                <w:color w:val="000000"/>
              </w:rPr>
            </w:pPr>
            <w:r w:rsidRPr="00D95171">
              <w:rPr>
                <w:color w:val="000000"/>
              </w:rPr>
              <w:t>19</w:t>
            </w:r>
          </w:p>
        </w:tc>
      </w:tr>
      <w:tr w:rsidR="009E4C77" w:rsidRPr="00D95171" w14:paraId="1AD5F5F0" w14:textId="77777777" w:rsidTr="00292FDD">
        <w:trPr>
          <w:trHeight w:val="320"/>
        </w:trPr>
        <w:tc>
          <w:tcPr>
            <w:tcW w:w="2459" w:type="dxa"/>
            <w:shd w:val="clear" w:color="auto" w:fill="auto"/>
            <w:noWrap/>
            <w:vAlign w:val="bottom"/>
            <w:hideMark/>
          </w:tcPr>
          <w:p w14:paraId="7AC85AE6" w14:textId="77777777" w:rsidR="009E4C77" w:rsidRPr="00D95171" w:rsidRDefault="009E4C77" w:rsidP="00C50399">
            <w:pPr>
              <w:rPr>
                <w:color w:val="000000"/>
              </w:rPr>
            </w:pPr>
            <w:r w:rsidRPr="00D95171">
              <w:rPr>
                <w:color w:val="000000"/>
              </w:rPr>
              <w:t>Arts et spectacles</w:t>
            </w:r>
          </w:p>
        </w:tc>
        <w:tc>
          <w:tcPr>
            <w:tcW w:w="1581" w:type="dxa"/>
            <w:shd w:val="clear" w:color="auto" w:fill="auto"/>
            <w:noWrap/>
            <w:vAlign w:val="bottom"/>
            <w:hideMark/>
          </w:tcPr>
          <w:p w14:paraId="73541A8B" w14:textId="77777777" w:rsidR="009E4C77" w:rsidRPr="00D95171" w:rsidRDefault="009E4C77" w:rsidP="00C50399">
            <w:pPr>
              <w:jc w:val="right"/>
              <w:rPr>
                <w:color w:val="000000"/>
              </w:rPr>
            </w:pPr>
            <w:r w:rsidRPr="00D95171">
              <w:rPr>
                <w:color w:val="000000"/>
              </w:rPr>
              <w:t>6</w:t>
            </w:r>
          </w:p>
        </w:tc>
        <w:tc>
          <w:tcPr>
            <w:tcW w:w="700" w:type="dxa"/>
            <w:shd w:val="clear" w:color="auto" w:fill="auto"/>
            <w:noWrap/>
            <w:vAlign w:val="bottom"/>
            <w:hideMark/>
          </w:tcPr>
          <w:p w14:paraId="7C8B4366" w14:textId="77777777" w:rsidR="009E4C77" w:rsidRPr="00D95171" w:rsidRDefault="009E4C77" w:rsidP="00C50399">
            <w:pPr>
              <w:jc w:val="right"/>
              <w:rPr>
                <w:color w:val="000000"/>
              </w:rPr>
            </w:pPr>
          </w:p>
        </w:tc>
        <w:tc>
          <w:tcPr>
            <w:tcW w:w="2603" w:type="dxa"/>
            <w:shd w:val="clear" w:color="auto" w:fill="auto"/>
            <w:noWrap/>
            <w:vAlign w:val="bottom"/>
            <w:hideMark/>
          </w:tcPr>
          <w:p w14:paraId="05A59878" w14:textId="77777777" w:rsidR="009E4C77" w:rsidRPr="00D95171" w:rsidRDefault="009E4C77" w:rsidP="00C50399">
            <w:pPr>
              <w:rPr>
                <w:color w:val="000000"/>
              </w:rPr>
            </w:pPr>
            <w:r w:rsidRPr="00D95171">
              <w:rPr>
                <w:color w:val="000000"/>
              </w:rPr>
              <w:t>Culture</w:t>
            </w:r>
          </w:p>
        </w:tc>
        <w:tc>
          <w:tcPr>
            <w:tcW w:w="1437" w:type="dxa"/>
            <w:shd w:val="clear" w:color="auto" w:fill="auto"/>
            <w:noWrap/>
            <w:vAlign w:val="bottom"/>
            <w:hideMark/>
          </w:tcPr>
          <w:p w14:paraId="3CD6E32C" w14:textId="77777777" w:rsidR="009E4C77" w:rsidRPr="00D95171" w:rsidRDefault="009E4C77" w:rsidP="00C50399">
            <w:pPr>
              <w:jc w:val="right"/>
              <w:rPr>
                <w:color w:val="000000"/>
              </w:rPr>
            </w:pPr>
            <w:r w:rsidRPr="00D95171">
              <w:rPr>
                <w:color w:val="000000"/>
              </w:rPr>
              <w:t>5</w:t>
            </w:r>
          </w:p>
        </w:tc>
      </w:tr>
      <w:tr w:rsidR="009E4C77" w:rsidRPr="00D95171" w14:paraId="54B08FF4" w14:textId="77777777" w:rsidTr="00292FDD">
        <w:trPr>
          <w:trHeight w:val="320"/>
        </w:trPr>
        <w:tc>
          <w:tcPr>
            <w:tcW w:w="2459" w:type="dxa"/>
            <w:shd w:val="clear" w:color="auto" w:fill="auto"/>
            <w:noWrap/>
            <w:vAlign w:val="bottom"/>
            <w:hideMark/>
          </w:tcPr>
          <w:p w14:paraId="1D48C1B2" w14:textId="77777777" w:rsidR="009E4C77" w:rsidRPr="00D95171" w:rsidRDefault="009E4C77" w:rsidP="00C50399">
            <w:pPr>
              <w:rPr>
                <w:color w:val="000000"/>
              </w:rPr>
            </w:pPr>
            <w:r w:rsidRPr="00D95171">
              <w:rPr>
                <w:color w:val="000000"/>
              </w:rPr>
              <w:t>Plus</w:t>
            </w:r>
          </w:p>
        </w:tc>
        <w:tc>
          <w:tcPr>
            <w:tcW w:w="1581" w:type="dxa"/>
            <w:shd w:val="clear" w:color="auto" w:fill="auto"/>
            <w:noWrap/>
            <w:vAlign w:val="bottom"/>
            <w:hideMark/>
          </w:tcPr>
          <w:p w14:paraId="0B3B8469" w14:textId="77777777" w:rsidR="009E4C77" w:rsidRPr="00D95171" w:rsidRDefault="009E4C77" w:rsidP="00C50399">
            <w:pPr>
              <w:jc w:val="right"/>
              <w:rPr>
                <w:color w:val="000000"/>
              </w:rPr>
            </w:pPr>
            <w:r w:rsidRPr="00D95171">
              <w:rPr>
                <w:color w:val="000000"/>
              </w:rPr>
              <w:t>5</w:t>
            </w:r>
          </w:p>
        </w:tc>
        <w:tc>
          <w:tcPr>
            <w:tcW w:w="700" w:type="dxa"/>
            <w:shd w:val="clear" w:color="auto" w:fill="auto"/>
            <w:noWrap/>
            <w:vAlign w:val="bottom"/>
            <w:hideMark/>
          </w:tcPr>
          <w:p w14:paraId="05537336" w14:textId="77777777" w:rsidR="009E4C77" w:rsidRPr="00D95171" w:rsidRDefault="009E4C77" w:rsidP="00C50399">
            <w:pPr>
              <w:jc w:val="right"/>
              <w:rPr>
                <w:color w:val="000000"/>
              </w:rPr>
            </w:pPr>
          </w:p>
        </w:tc>
        <w:tc>
          <w:tcPr>
            <w:tcW w:w="2603" w:type="dxa"/>
            <w:shd w:val="clear" w:color="auto" w:fill="auto"/>
            <w:noWrap/>
            <w:vAlign w:val="bottom"/>
            <w:hideMark/>
          </w:tcPr>
          <w:p w14:paraId="6D778188" w14:textId="77777777" w:rsidR="009E4C77" w:rsidRPr="00D95171" w:rsidRDefault="009E4C77" w:rsidP="00C50399">
            <w:pPr>
              <w:rPr>
                <w:color w:val="000000"/>
              </w:rPr>
            </w:pPr>
            <w:r w:rsidRPr="00D95171">
              <w:rPr>
                <w:color w:val="000000"/>
              </w:rPr>
              <w:t>Idées et opinions</w:t>
            </w:r>
          </w:p>
        </w:tc>
        <w:tc>
          <w:tcPr>
            <w:tcW w:w="1437" w:type="dxa"/>
            <w:shd w:val="clear" w:color="auto" w:fill="auto"/>
            <w:noWrap/>
            <w:vAlign w:val="bottom"/>
            <w:hideMark/>
          </w:tcPr>
          <w:p w14:paraId="1CB130F9" w14:textId="77777777" w:rsidR="009E4C77" w:rsidRPr="00D95171" w:rsidRDefault="009E4C77" w:rsidP="00C50399">
            <w:pPr>
              <w:jc w:val="right"/>
              <w:rPr>
                <w:color w:val="000000"/>
              </w:rPr>
            </w:pPr>
            <w:r w:rsidRPr="00D95171">
              <w:rPr>
                <w:color w:val="000000"/>
              </w:rPr>
              <w:t>4</w:t>
            </w:r>
          </w:p>
        </w:tc>
      </w:tr>
      <w:tr w:rsidR="009E4C77" w:rsidRPr="00D95171" w14:paraId="4EBF2439" w14:textId="77777777" w:rsidTr="00292FDD">
        <w:trPr>
          <w:trHeight w:val="320"/>
        </w:trPr>
        <w:tc>
          <w:tcPr>
            <w:tcW w:w="2459" w:type="dxa"/>
            <w:shd w:val="clear" w:color="auto" w:fill="auto"/>
            <w:noWrap/>
            <w:vAlign w:val="bottom"/>
            <w:hideMark/>
          </w:tcPr>
          <w:p w14:paraId="148F7922" w14:textId="77777777" w:rsidR="009E4C77" w:rsidRPr="00D95171" w:rsidRDefault="009E4C77" w:rsidP="00C50399">
            <w:pPr>
              <w:rPr>
                <w:color w:val="000000"/>
              </w:rPr>
            </w:pPr>
            <w:r w:rsidRPr="00D95171">
              <w:rPr>
                <w:color w:val="000000"/>
              </w:rPr>
              <w:t>Actuel</w:t>
            </w:r>
          </w:p>
        </w:tc>
        <w:tc>
          <w:tcPr>
            <w:tcW w:w="1581" w:type="dxa"/>
            <w:shd w:val="clear" w:color="auto" w:fill="auto"/>
            <w:noWrap/>
            <w:vAlign w:val="bottom"/>
            <w:hideMark/>
          </w:tcPr>
          <w:p w14:paraId="5F26B9A2" w14:textId="77777777" w:rsidR="009E4C77" w:rsidRPr="00D95171" w:rsidRDefault="009E4C77" w:rsidP="00C50399">
            <w:pPr>
              <w:jc w:val="right"/>
              <w:rPr>
                <w:color w:val="000000"/>
              </w:rPr>
            </w:pPr>
            <w:r w:rsidRPr="00D95171">
              <w:rPr>
                <w:color w:val="000000"/>
              </w:rPr>
              <w:t>5</w:t>
            </w:r>
          </w:p>
        </w:tc>
        <w:tc>
          <w:tcPr>
            <w:tcW w:w="700" w:type="dxa"/>
            <w:shd w:val="clear" w:color="auto" w:fill="auto"/>
            <w:noWrap/>
            <w:vAlign w:val="bottom"/>
            <w:hideMark/>
          </w:tcPr>
          <w:p w14:paraId="6BAC631A" w14:textId="77777777" w:rsidR="009E4C77" w:rsidRPr="00D95171" w:rsidRDefault="009E4C77" w:rsidP="00C50399">
            <w:pPr>
              <w:jc w:val="right"/>
              <w:rPr>
                <w:color w:val="000000"/>
              </w:rPr>
            </w:pPr>
          </w:p>
        </w:tc>
        <w:tc>
          <w:tcPr>
            <w:tcW w:w="2603" w:type="dxa"/>
            <w:shd w:val="clear" w:color="auto" w:fill="auto"/>
            <w:noWrap/>
            <w:vAlign w:val="bottom"/>
            <w:hideMark/>
          </w:tcPr>
          <w:p w14:paraId="4F62C1D3" w14:textId="77777777" w:rsidR="009E4C77" w:rsidRPr="00D95171" w:rsidRDefault="009E4C77" w:rsidP="00C50399">
            <w:pPr>
              <w:rPr>
                <w:color w:val="000000"/>
              </w:rPr>
            </w:pPr>
            <w:r w:rsidRPr="00D95171">
              <w:rPr>
                <w:color w:val="000000"/>
              </w:rPr>
              <w:t>Économie</w:t>
            </w:r>
          </w:p>
        </w:tc>
        <w:tc>
          <w:tcPr>
            <w:tcW w:w="1437" w:type="dxa"/>
            <w:shd w:val="clear" w:color="auto" w:fill="auto"/>
            <w:noWrap/>
            <w:vAlign w:val="bottom"/>
            <w:hideMark/>
          </w:tcPr>
          <w:p w14:paraId="1AB28C5A" w14:textId="77777777" w:rsidR="009E4C77" w:rsidRPr="00D95171" w:rsidRDefault="009E4C77" w:rsidP="00C50399">
            <w:pPr>
              <w:jc w:val="right"/>
              <w:rPr>
                <w:color w:val="000000"/>
              </w:rPr>
            </w:pPr>
            <w:r w:rsidRPr="00D95171">
              <w:rPr>
                <w:color w:val="000000"/>
              </w:rPr>
              <w:t>4</w:t>
            </w:r>
          </w:p>
        </w:tc>
      </w:tr>
      <w:tr w:rsidR="009E4C77" w:rsidRPr="00D95171" w14:paraId="3C865404" w14:textId="77777777" w:rsidTr="00292FDD">
        <w:trPr>
          <w:trHeight w:val="320"/>
        </w:trPr>
        <w:tc>
          <w:tcPr>
            <w:tcW w:w="2459" w:type="dxa"/>
            <w:shd w:val="clear" w:color="auto" w:fill="auto"/>
            <w:noWrap/>
            <w:vAlign w:val="bottom"/>
            <w:hideMark/>
          </w:tcPr>
          <w:p w14:paraId="15DD7C25" w14:textId="77777777" w:rsidR="009E4C77" w:rsidRPr="00D95171" w:rsidRDefault="009E4C77" w:rsidP="00C50399">
            <w:pPr>
              <w:rPr>
                <w:color w:val="000000"/>
              </w:rPr>
            </w:pPr>
            <w:r w:rsidRPr="00D95171">
              <w:rPr>
                <w:color w:val="000000"/>
              </w:rPr>
              <w:t>Voilà!</w:t>
            </w:r>
          </w:p>
        </w:tc>
        <w:tc>
          <w:tcPr>
            <w:tcW w:w="1581" w:type="dxa"/>
            <w:shd w:val="clear" w:color="auto" w:fill="auto"/>
            <w:noWrap/>
            <w:vAlign w:val="bottom"/>
            <w:hideMark/>
          </w:tcPr>
          <w:p w14:paraId="6CF05E52" w14:textId="77777777" w:rsidR="009E4C77" w:rsidRPr="00D95171" w:rsidRDefault="009E4C77" w:rsidP="00C50399">
            <w:pPr>
              <w:jc w:val="right"/>
              <w:rPr>
                <w:color w:val="000000"/>
              </w:rPr>
            </w:pPr>
            <w:r w:rsidRPr="00D95171">
              <w:rPr>
                <w:color w:val="000000"/>
              </w:rPr>
              <w:t>3</w:t>
            </w:r>
          </w:p>
        </w:tc>
        <w:tc>
          <w:tcPr>
            <w:tcW w:w="700" w:type="dxa"/>
            <w:shd w:val="clear" w:color="auto" w:fill="auto"/>
            <w:noWrap/>
            <w:vAlign w:val="bottom"/>
            <w:hideMark/>
          </w:tcPr>
          <w:p w14:paraId="5C5F698C" w14:textId="77777777" w:rsidR="009E4C77" w:rsidRPr="00D95171" w:rsidRDefault="009E4C77" w:rsidP="00C50399">
            <w:pPr>
              <w:jc w:val="right"/>
              <w:rPr>
                <w:color w:val="000000"/>
              </w:rPr>
            </w:pPr>
          </w:p>
        </w:tc>
        <w:tc>
          <w:tcPr>
            <w:tcW w:w="2603" w:type="dxa"/>
            <w:shd w:val="clear" w:color="auto" w:fill="auto"/>
            <w:noWrap/>
            <w:vAlign w:val="bottom"/>
            <w:hideMark/>
          </w:tcPr>
          <w:p w14:paraId="53610024" w14:textId="77777777" w:rsidR="009E4C77" w:rsidRPr="00D95171" w:rsidRDefault="009E4C77" w:rsidP="00C50399">
            <w:pPr>
              <w:rPr>
                <w:color w:val="000000"/>
              </w:rPr>
            </w:pPr>
            <w:r w:rsidRPr="00D95171">
              <w:rPr>
                <w:color w:val="000000"/>
              </w:rPr>
              <w:t>Livres</w:t>
            </w:r>
          </w:p>
        </w:tc>
        <w:tc>
          <w:tcPr>
            <w:tcW w:w="1437" w:type="dxa"/>
            <w:shd w:val="clear" w:color="auto" w:fill="auto"/>
            <w:noWrap/>
            <w:vAlign w:val="bottom"/>
            <w:hideMark/>
          </w:tcPr>
          <w:p w14:paraId="4B4F4E94" w14:textId="77777777" w:rsidR="009E4C77" w:rsidRPr="00D95171" w:rsidRDefault="009E4C77" w:rsidP="00C50399">
            <w:pPr>
              <w:jc w:val="right"/>
              <w:rPr>
                <w:color w:val="000000"/>
              </w:rPr>
            </w:pPr>
            <w:r w:rsidRPr="00D95171">
              <w:rPr>
                <w:color w:val="000000"/>
              </w:rPr>
              <w:t>3</w:t>
            </w:r>
          </w:p>
        </w:tc>
      </w:tr>
      <w:tr w:rsidR="009E4C77" w:rsidRPr="00D95171" w14:paraId="5C27089C" w14:textId="77777777" w:rsidTr="00292FDD">
        <w:trPr>
          <w:trHeight w:val="320"/>
        </w:trPr>
        <w:tc>
          <w:tcPr>
            <w:tcW w:w="2459" w:type="dxa"/>
            <w:shd w:val="clear" w:color="auto" w:fill="auto"/>
            <w:noWrap/>
            <w:vAlign w:val="bottom"/>
            <w:hideMark/>
          </w:tcPr>
          <w:p w14:paraId="0851E58A" w14:textId="77777777" w:rsidR="009E4C77" w:rsidRPr="00D95171" w:rsidRDefault="009E4C77" w:rsidP="00C50399">
            <w:pPr>
              <w:rPr>
                <w:color w:val="000000"/>
              </w:rPr>
            </w:pPr>
            <w:r w:rsidRPr="00D95171">
              <w:rPr>
                <w:color w:val="000000"/>
              </w:rPr>
              <w:t>Canada</w:t>
            </w:r>
          </w:p>
        </w:tc>
        <w:tc>
          <w:tcPr>
            <w:tcW w:w="1581" w:type="dxa"/>
            <w:shd w:val="clear" w:color="auto" w:fill="auto"/>
            <w:noWrap/>
            <w:vAlign w:val="bottom"/>
            <w:hideMark/>
          </w:tcPr>
          <w:p w14:paraId="48DF8891" w14:textId="77777777" w:rsidR="009E4C77" w:rsidRPr="00D95171" w:rsidRDefault="009E4C77" w:rsidP="00C50399">
            <w:pPr>
              <w:jc w:val="right"/>
              <w:rPr>
                <w:color w:val="000000"/>
              </w:rPr>
            </w:pPr>
            <w:r w:rsidRPr="00D95171">
              <w:rPr>
                <w:color w:val="000000"/>
              </w:rPr>
              <w:t>2</w:t>
            </w:r>
          </w:p>
        </w:tc>
        <w:tc>
          <w:tcPr>
            <w:tcW w:w="700" w:type="dxa"/>
            <w:shd w:val="clear" w:color="auto" w:fill="auto"/>
            <w:noWrap/>
            <w:vAlign w:val="bottom"/>
            <w:hideMark/>
          </w:tcPr>
          <w:p w14:paraId="42870DAC" w14:textId="77777777" w:rsidR="009E4C77" w:rsidRPr="00D95171" w:rsidRDefault="009E4C77" w:rsidP="00C50399">
            <w:pPr>
              <w:jc w:val="right"/>
              <w:rPr>
                <w:color w:val="000000"/>
              </w:rPr>
            </w:pPr>
          </w:p>
        </w:tc>
        <w:tc>
          <w:tcPr>
            <w:tcW w:w="2603" w:type="dxa"/>
            <w:shd w:val="clear" w:color="auto" w:fill="auto"/>
            <w:noWrap/>
            <w:vAlign w:val="bottom"/>
            <w:hideMark/>
          </w:tcPr>
          <w:p w14:paraId="52246802" w14:textId="77777777" w:rsidR="009E4C77" w:rsidRPr="00D95171" w:rsidRDefault="009E4C77" w:rsidP="00C50399">
            <w:pPr>
              <w:rPr>
                <w:color w:val="000000"/>
              </w:rPr>
            </w:pPr>
            <w:r w:rsidRPr="00D95171">
              <w:rPr>
                <w:color w:val="000000"/>
              </w:rPr>
              <w:t>Catégorie non spécifiée</w:t>
            </w:r>
          </w:p>
        </w:tc>
        <w:tc>
          <w:tcPr>
            <w:tcW w:w="1437" w:type="dxa"/>
            <w:shd w:val="clear" w:color="auto" w:fill="auto"/>
            <w:noWrap/>
            <w:vAlign w:val="bottom"/>
            <w:hideMark/>
          </w:tcPr>
          <w:p w14:paraId="59B6FD7A" w14:textId="77777777" w:rsidR="009E4C77" w:rsidRPr="00D95171" w:rsidRDefault="009E4C77" w:rsidP="00C50399">
            <w:pPr>
              <w:jc w:val="right"/>
              <w:rPr>
                <w:color w:val="000000"/>
              </w:rPr>
            </w:pPr>
            <w:r w:rsidRPr="00D95171">
              <w:rPr>
                <w:color w:val="000000"/>
              </w:rPr>
              <w:t>2</w:t>
            </w:r>
          </w:p>
        </w:tc>
      </w:tr>
      <w:tr w:rsidR="009E4C77" w:rsidRPr="00D95171" w14:paraId="60CCBDC8" w14:textId="77777777" w:rsidTr="00292FDD">
        <w:trPr>
          <w:trHeight w:val="320"/>
        </w:trPr>
        <w:tc>
          <w:tcPr>
            <w:tcW w:w="2459" w:type="dxa"/>
            <w:shd w:val="clear" w:color="auto" w:fill="auto"/>
            <w:noWrap/>
            <w:vAlign w:val="bottom"/>
            <w:hideMark/>
          </w:tcPr>
          <w:p w14:paraId="608239F6" w14:textId="77777777" w:rsidR="009E4C77" w:rsidRPr="00D95171" w:rsidRDefault="009E4C77" w:rsidP="00C50399">
            <w:pPr>
              <w:rPr>
                <w:color w:val="000000"/>
              </w:rPr>
            </w:pPr>
            <w:r w:rsidRPr="00D95171">
              <w:rPr>
                <w:color w:val="000000"/>
              </w:rPr>
              <w:t>Lectures</w:t>
            </w:r>
          </w:p>
        </w:tc>
        <w:tc>
          <w:tcPr>
            <w:tcW w:w="1581" w:type="dxa"/>
            <w:shd w:val="clear" w:color="auto" w:fill="auto"/>
            <w:noWrap/>
            <w:vAlign w:val="bottom"/>
            <w:hideMark/>
          </w:tcPr>
          <w:p w14:paraId="7EF684C7" w14:textId="77777777" w:rsidR="009E4C77" w:rsidRPr="00D95171" w:rsidRDefault="009E4C77" w:rsidP="00C50399">
            <w:pPr>
              <w:jc w:val="right"/>
              <w:rPr>
                <w:color w:val="000000"/>
              </w:rPr>
            </w:pPr>
            <w:r w:rsidRPr="00D95171">
              <w:rPr>
                <w:color w:val="000000"/>
              </w:rPr>
              <w:t>1</w:t>
            </w:r>
          </w:p>
        </w:tc>
        <w:tc>
          <w:tcPr>
            <w:tcW w:w="700" w:type="dxa"/>
            <w:shd w:val="clear" w:color="auto" w:fill="auto"/>
            <w:noWrap/>
            <w:vAlign w:val="bottom"/>
            <w:hideMark/>
          </w:tcPr>
          <w:p w14:paraId="5250D482" w14:textId="77777777" w:rsidR="009E4C77" w:rsidRPr="00D95171" w:rsidRDefault="009E4C77" w:rsidP="00C50399">
            <w:pPr>
              <w:jc w:val="right"/>
              <w:rPr>
                <w:color w:val="000000"/>
              </w:rPr>
            </w:pPr>
          </w:p>
        </w:tc>
        <w:tc>
          <w:tcPr>
            <w:tcW w:w="2603" w:type="dxa"/>
            <w:shd w:val="clear" w:color="auto" w:fill="auto"/>
            <w:noWrap/>
            <w:vAlign w:val="bottom"/>
            <w:hideMark/>
          </w:tcPr>
          <w:p w14:paraId="01F54FC7" w14:textId="77777777" w:rsidR="009E4C77" w:rsidRPr="00D95171" w:rsidRDefault="009E4C77" w:rsidP="00C50399">
            <w:pPr>
              <w:rPr>
                <w:color w:val="000000"/>
              </w:rPr>
            </w:pPr>
            <w:r w:rsidRPr="00D95171">
              <w:rPr>
                <w:color w:val="000000"/>
              </w:rPr>
              <w:t>Santé</w:t>
            </w:r>
          </w:p>
        </w:tc>
        <w:tc>
          <w:tcPr>
            <w:tcW w:w="1437" w:type="dxa"/>
            <w:shd w:val="clear" w:color="auto" w:fill="auto"/>
            <w:noWrap/>
            <w:vAlign w:val="bottom"/>
            <w:hideMark/>
          </w:tcPr>
          <w:p w14:paraId="3B0242E2" w14:textId="77777777" w:rsidR="009E4C77" w:rsidRPr="00D95171" w:rsidRDefault="009E4C77" w:rsidP="00C50399">
            <w:pPr>
              <w:jc w:val="right"/>
              <w:rPr>
                <w:color w:val="000000"/>
              </w:rPr>
            </w:pPr>
            <w:r w:rsidRPr="00D95171">
              <w:rPr>
                <w:color w:val="000000"/>
              </w:rPr>
              <w:t>1</w:t>
            </w:r>
          </w:p>
        </w:tc>
      </w:tr>
      <w:tr w:rsidR="009E4C77" w:rsidRPr="00D95171" w14:paraId="39C1D9AD" w14:textId="77777777" w:rsidTr="00292FDD">
        <w:trPr>
          <w:trHeight w:val="320"/>
        </w:trPr>
        <w:tc>
          <w:tcPr>
            <w:tcW w:w="2459" w:type="dxa"/>
            <w:shd w:val="clear" w:color="auto" w:fill="auto"/>
            <w:noWrap/>
            <w:vAlign w:val="bottom"/>
            <w:hideMark/>
          </w:tcPr>
          <w:p w14:paraId="29997ECB" w14:textId="77777777" w:rsidR="009E4C77" w:rsidRPr="00D95171" w:rsidRDefault="009E4C77" w:rsidP="00C50399">
            <w:pPr>
              <w:rPr>
                <w:color w:val="000000"/>
              </w:rPr>
            </w:pPr>
            <w:r w:rsidRPr="00D95171">
              <w:rPr>
                <w:color w:val="000000"/>
              </w:rPr>
              <w:t>Actuel santé</w:t>
            </w:r>
          </w:p>
        </w:tc>
        <w:tc>
          <w:tcPr>
            <w:tcW w:w="1581" w:type="dxa"/>
            <w:shd w:val="clear" w:color="auto" w:fill="auto"/>
            <w:noWrap/>
            <w:vAlign w:val="bottom"/>
            <w:hideMark/>
          </w:tcPr>
          <w:p w14:paraId="00A2031F" w14:textId="77777777" w:rsidR="009E4C77" w:rsidRPr="00D95171" w:rsidRDefault="009E4C77" w:rsidP="00C50399">
            <w:pPr>
              <w:jc w:val="right"/>
              <w:rPr>
                <w:color w:val="000000"/>
              </w:rPr>
            </w:pPr>
            <w:r w:rsidRPr="00D95171">
              <w:rPr>
                <w:color w:val="000000"/>
              </w:rPr>
              <w:t>1</w:t>
            </w:r>
          </w:p>
        </w:tc>
        <w:tc>
          <w:tcPr>
            <w:tcW w:w="700" w:type="dxa"/>
            <w:shd w:val="clear" w:color="auto" w:fill="auto"/>
            <w:noWrap/>
            <w:vAlign w:val="bottom"/>
            <w:hideMark/>
          </w:tcPr>
          <w:p w14:paraId="625E79C7" w14:textId="77777777" w:rsidR="009E4C77" w:rsidRPr="00D95171" w:rsidRDefault="009E4C77" w:rsidP="00C50399">
            <w:pPr>
              <w:jc w:val="right"/>
              <w:rPr>
                <w:color w:val="000000"/>
              </w:rPr>
            </w:pPr>
          </w:p>
        </w:tc>
        <w:tc>
          <w:tcPr>
            <w:tcW w:w="2603" w:type="dxa"/>
            <w:shd w:val="clear" w:color="auto" w:fill="auto"/>
            <w:noWrap/>
            <w:vAlign w:val="bottom"/>
            <w:hideMark/>
          </w:tcPr>
          <w:p w14:paraId="5D72A601" w14:textId="77777777" w:rsidR="009E4C77" w:rsidRPr="00D95171" w:rsidRDefault="009E4C77" w:rsidP="00C50399">
            <w:pPr>
              <w:rPr>
                <w:color w:val="000000"/>
              </w:rPr>
            </w:pPr>
            <w:r w:rsidRPr="00D95171">
              <w:rPr>
                <w:color w:val="000000"/>
              </w:rPr>
              <w:t>Samedi</w:t>
            </w:r>
          </w:p>
        </w:tc>
        <w:tc>
          <w:tcPr>
            <w:tcW w:w="1437" w:type="dxa"/>
            <w:shd w:val="clear" w:color="auto" w:fill="auto"/>
            <w:noWrap/>
            <w:vAlign w:val="bottom"/>
            <w:hideMark/>
          </w:tcPr>
          <w:p w14:paraId="12574A16" w14:textId="77777777" w:rsidR="009E4C77" w:rsidRPr="00D95171" w:rsidRDefault="009E4C77" w:rsidP="00C50399">
            <w:pPr>
              <w:jc w:val="right"/>
              <w:rPr>
                <w:color w:val="000000"/>
              </w:rPr>
            </w:pPr>
            <w:r w:rsidRPr="00D95171">
              <w:rPr>
                <w:color w:val="000000"/>
              </w:rPr>
              <w:t>1</w:t>
            </w:r>
          </w:p>
        </w:tc>
      </w:tr>
      <w:tr w:rsidR="009E4C77" w:rsidRPr="00D95171" w14:paraId="19DD7CE7" w14:textId="77777777" w:rsidTr="00292FDD">
        <w:trPr>
          <w:trHeight w:val="320"/>
        </w:trPr>
        <w:tc>
          <w:tcPr>
            <w:tcW w:w="2459" w:type="dxa"/>
            <w:shd w:val="clear" w:color="auto" w:fill="auto"/>
            <w:noWrap/>
            <w:vAlign w:val="bottom"/>
            <w:hideMark/>
          </w:tcPr>
          <w:p w14:paraId="5CC897B7" w14:textId="77777777" w:rsidR="009E4C77" w:rsidRPr="00D95171" w:rsidRDefault="009E4C77" w:rsidP="00C50399">
            <w:pPr>
              <w:rPr>
                <w:color w:val="000000"/>
              </w:rPr>
            </w:pPr>
            <w:r w:rsidRPr="00D95171">
              <w:rPr>
                <w:color w:val="000000"/>
              </w:rPr>
              <w:t>Environnement</w:t>
            </w:r>
          </w:p>
        </w:tc>
        <w:tc>
          <w:tcPr>
            <w:tcW w:w="1581" w:type="dxa"/>
            <w:shd w:val="clear" w:color="auto" w:fill="auto"/>
            <w:noWrap/>
            <w:vAlign w:val="bottom"/>
            <w:hideMark/>
          </w:tcPr>
          <w:p w14:paraId="16712777" w14:textId="77777777" w:rsidR="009E4C77" w:rsidRPr="00D95171" w:rsidRDefault="009E4C77" w:rsidP="00C50399">
            <w:pPr>
              <w:jc w:val="right"/>
              <w:rPr>
                <w:color w:val="000000"/>
              </w:rPr>
            </w:pPr>
            <w:r w:rsidRPr="00D95171">
              <w:rPr>
                <w:color w:val="000000"/>
              </w:rPr>
              <w:t>1</w:t>
            </w:r>
          </w:p>
        </w:tc>
        <w:tc>
          <w:tcPr>
            <w:tcW w:w="700" w:type="dxa"/>
            <w:shd w:val="clear" w:color="auto" w:fill="auto"/>
            <w:noWrap/>
            <w:vAlign w:val="bottom"/>
            <w:hideMark/>
          </w:tcPr>
          <w:p w14:paraId="0E03CDDC" w14:textId="77777777" w:rsidR="009E4C77" w:rsidRPr="00D95171" w:rsidRDefault="009E4C77" w:rsidP="00C50399">
            <w:pPr>
              <w:jc w:val="right"/>
              <w:rPr>
                <w:color w:val="000000"/>
              </w:rPr>
            </w:pPr>
          </w:p>
        </w:tc>
        <w:tc>
          <w:tcPr>
            <w:tcW w:w="2603" w:type="dxa"/>
            <w:shd w:val="clear" w:color="auto" w:fill="auto"/>
            <w:noWrap/>
            <w:vAlign w:val="bottom"/>
            <w:hideMark/>
          </w:tcPr>
          <w:p w14:paraId="42FD2B4B" w14:textId="77777777" w:rsidR="009E4C77" w:rsidRPr="00D95171" w:rsidRDefault="009E4C77" w:rsidP="00C50399">
            <w:pPr>
              <w:rPr>
                <w:color w:val="000000"/>
              </w:rPr>
            </w:pPr>
            <w:r w:rsidRPr="00D95171">
              <w:rPr>
                <w:color w:val="000000"/>
              </w:rPr>
              <w:t>Plaisirs</w:t>
            </w:r>
          </w:p>
        </w:tc>
        <w:tc>
          <w:tcPr>
            <w:tcW w:w="1437" w:type="dxa"/>
            <w:shd w:val="clear" w:color="auto" w:fill="auto"/>
            <w:noWrap/>
            <w:vAlign w:val="bottom"/>
            <w:hideMark/>
          </w:tcPr>
          <w:p w14:paraId="0572A2D5" w14:textId="77777777" w:rsidR="009E4C77" w:rsidRPr="00D95171" w:rsidRDefault="009E4C77" w:rsidP="00C50399">
            <w:pPr>
              <w:jc w:val="right"/>
              <w:rPr>
                <w:color w:val="000000"/>
              </w:rPr>
            </w:pPr>
            <w:r w:rsidRPr="00D95171">
              <w:rPr>
                <w:color w:val="000000"/>
              </w:rPr>
              <w:t>1</w:t>
            </w:r>
          </w:p>
        </w:tc>
      </w:tr>
      <w:tr w:rsidR="009E4C77" w:rsidRPr="00D95171" w14:paraId="68D02DD7" w14:textId="77777777" w:rsidTr="000067B6">
        <w:trPr>
          <w:trHeight w:val="320"/>
        </w:trPr>
        <w:tc>
          <w:tcPr>
            <w:tcW w:w="2459" w:type="dxa"/>
            <w:shd w:val="clear" w:color="auto" w:fill="auto"/>
            <w:noWrap/>
            <w:vAlign w:val="bottom"/>
            <w:hideMark/>
          </w:tcPr>
          <w:p w14:paraId="610D743F" w14:textId="77777777" w:rsidR="009E4C77" w:rsidRPr="00D95171" w:rsidRDefault="009E4C77" w:rsidP="00C50399">
            <w:pPr>
              <w:rPr>
                <w:color w:val="000000"/>
              </w:rPr>
            </w:pPr>
            <w:r w:rsidRPr="00D95171">
              <w:rPr>
                <w:color w:val="000000"/>
              </w:rPr>
              <w:t>Ottawa</w:t>
            </w:r>
          </w:p>
        </w:tc>
        <w:tc>
          <w:tcPr>
            <w:tcW w:w="1581" w:type="dxa"/>
            <w:shd w:val="clear" w:color="auto" w:fill="auto"/>
            <w:noWrap/>
            <w:vAlign w:val="bottom"/>
            <w:hideMark/>
          </w:tcPr>
          <w:p w14:paraId="5C3175EB" w14:textId="77777777" w:rsidR="009E4C77" w:rsidRPr="00D95171" w:rsidRDefault="009E4C77" w:rsidP="00C50399">
            <w:pPr>
              <w:jc w:val="right"/>
              <w:rPr>
                <w:color w:val="000000"/>
              </w:rPr>
            </w:pPr>
            <w:r w:rsidRPr="00D95171">
              <w:rPr>
                <w:color w:val="000000"/>
              </w:rPr>
              <w:t>1</w:t>
            </w:r>
          </w:p>
        </w:tc>
        <w:tc>
          <w:tcPr>
            <w:tcW w:w="700" w:type="dxa"/>
            <w:shd w:val="clear" w:color="auto" w:fill="auto"/>
            <w:noWrap/>
            <w:vAlign w:val="bottom"/>
            <w:hideMark/>
          </w:tcPr>
          <w:p w14:paraId="70859AD3" w14:textId="77777777" w:rsidR="009E4C77" w:rsidRPr="00D95171" w:rsidRDefault="009E4C77" w:rsidP="00C50399">
            <w:pPr>
              <w:jc w:val="right"/>
              <w:rPr>
                <w:color w:val="000000"/>
              </w:rPr>
            </w:pPr>
          </w:p>
        </w:tc>
        <w:tc>
          <w:tcPr>
            <w:tcW w:w="2603" w:type="dxa"/>
            <w:shd w:val="clear" w:color="auto" w:fill="auto"/>
            <w:noWrap/>
            <w:vAlign w:val="bottom"/>
            <w:hideMark/>
          </w:tcPr>
          <w:p w14:paraId="5091846A" w14:textId="77777777" w:rsidR="009E4C77" w:rsidRPr="00D95171" w:rsidRDefault="009E4C77" w:rsidP="00C50399">
            <w:pPr>
              <w:rPr>
                <w:color w:val="000000"/>
              </w:rPr>
            </w:pPr>
            <w:r w:rsidRPr="00D95171">
              <w:rPr>
                <w:color w:val="000000"/>
              </w:rPr>
              <w:t>Libre opinion</w:t>
            </w:r>
          </w:p>
        </w:tc>
        <w:tc>
          <w:tcPr>
            <w:tcW w:w="1437" w:type="dxa"/>
            <w:shd w:val="clear" w:color="auto" w:fill="auto"/>
            <w:noWrap/>
            <w:vAlign w:val="bottom"/>
            <w:hideMark/>
          </w:tcPr>
          <w:p w14:paraId="7991C8C5" w14:textId="77777777" w:rsidR="009E4C77" w:rsidRPr="00D95171" w:rsidRDefault="009E4C77" w:rsidP="00C50399">
            <w:pPr>
              <w:jc w:val="right"/>
              <w:rPr>
                <w:color w:val="000000"/>
              </w:rPr>
            </w:pPr>
            <w:r w:rsidRPr="00D95171">
              <w:rPr>
                <w:color w:val="000000"/>
              </w:rPr>
              <w:t>1</w:t>
            </w:r>
          </w:p>
        </w:tc>
      </w:tr>
      <w:tr w:rsidR="009E4C77" w:rsidRPr="00D95171" w14:paraId="4BC550A3" w14:textId="77777777" w:rsidTr="000067B6">
        <w:trPr>
          <w:trHeight w:val="320"/>
        </w:trPr>
        <w:tc>
          <w:tcPr>
            <w:tcW w:w="2459" w:type="dxa"/>
            <w:tcBorders>
              <w:bottom w:val="single" w:sz="4" w:space="0" w:color="auto"/>
            </w:tcBorders>
            <w:shd w:val="clear" w:color="auto" w:fill="auto"/>
            <w:noWrap/>
            <w:vAlign w:val="bottom"/>
            <w:hideMark/>
          </w:tcPr>
          <w:p w14:paraId="157B901D" w14:textId="77777777" w:rsidR="009E4C77" w:rsidRPr="00D95171" w:rsidRDefault="009E4C77" w:rsidP="00C50399">
            <w:pPr>
              <w:rPr>
                <w:color w:val="000000"/>
              </w:rPr>
            </w:pPr>
            <w:r w:rsidRPr="00D95171">
              <w:rPr>
                <w:color w:val="000000"/>
              </w:rPr>
              <w:t>Médias</w:t>
            </w:r>
          </w:p>
        </w:tc>
        <w:tc>
          <w:tcPr>
            <w:tcW w:w="1581" w:type="dxa"/>
            <w:tcBorders>
              <w:bottom w:val="single" w:sz="4" w:space="0" w:color="auto"/>
            </w:tcBorders>
            <w:shd w:val="clear" w:color="auto" w:fill="auto"/>
            <w:noWrap/>
            <w:vAlign w:val="bottom"/>
            <w:hideMark/>
          </w:tcPr>
          <w:p w14:paraId="40545771" w14:textId="77777777" w:rsidR="009E4C77" w:rsidRPr="00D95171" w:rsidRDefault="009E4C77" w:rsidP="00C50399">
            <w:pPr>
              <w:jc w:val="right"/>
              <w:rPr>
                <w:color w:val="000000"/>
              </w:rPr>
            </w:pPr>
            <w:r w:rsidRPr="00D95171">
              <w:rPr>
                <w:color w:val="000000"/>
              </w:rPr>
              <w:t>1</w:t>
            </w:r>
          </w:p>
        </w:tc>
        <w:tc>
          <w:tcPr>
            <w:tcW w:w="700" w:type="dxa"/>
            <w:shd w:val="clear" w:color="auto" w:fill="auto"/>
            <w:noWrap/>
            <w:vAlign w:val="bottom"/>
            <w:hideMark/>
          </w:tcPr>
          <w:p w14:paraId="7EAB58A6" w14:textId="77777777" w:rsidR="009E4C77" w:rsidRPr="00D95171" w:rsidRDefault="009E4C77" w:rsidP="00C50399">
            <w:pPr>
              <w:jc w:val="right"/>
              <w:rPr>
                <w:color w:val="000000"/>
              </w:rPr>
            </w:pPr>
          </w:p>
        </w:tc>
        <w:tc>
          <w:tcPr>
            <w:tcW w:w="2603" w:type="dxa"/>
            <w:shd w:val="clear" w:color="auto" w:fill="auto"/>
            <w:noWrap/>
            <w:vAlign w:val="bottom"/>
            <w:hideMark/>
          </w:tcPr>
          <w:p w14:paraId="0E74C6E7" w14:textId="77777777" w:rsidR="009E4C77" w:rsidRPr="00D95171" w:rsidRDefault="009E4C77" w:rsidP="00C50399">
            <w:pPr>
              <w:rPr>
                <w:color w:val="000000"/>
              </w:rPr>
            </w:pPr>
            <w:r w:rsidRPr="00D95171">
              <w:rPr>
                <w:color w:val="000000"/>
              </w:rPr>
              <w:t>Sports</w:t>
            </w:r>
          </w:p>
        </w:tc>
        <w:tc>
          <w:tcPr>
            <w:tcW w:w="1437" w:type="dxa"/>
            <w:shd w:val="clear" w:color="auto" w:fill="auto"/>
            <w:noWrap/>
            <w:vAlign w:val="bottom"/>
            <w:hideMark/>
          </w:tcPr>
          <w:p w14:paraId="30FF434B" w14:textId="77777777" w:rsidR="009E4C77" w:rsidRPr="00D95171" w:rsidRDefault="009E4C77" w:rsidP="00C50399">
            <w:pPr>
              <w:jc w:val="right"/>
              <w:rPr>
                <w:color w:val="000000"/>
              </w:rPr>
            </w:pPr>
            <w:r w:rsidRPr="00D95171">
              <w:rPr>
                <w:color w:val="000000"/>
              </w:rPr>
              <w:t>1</w:t>
            </w:r>
          </w:p>
        </w:tc>
      </w:tr>
      <w:tr w:rsidR="009E4C77" w:rsidRPr="00D95171" w14:paraId="421FABB1" w14:textId="77777777" w:rsidTr="000067B6">
        <w:trPr>
          <w:trHeight w:val="320"/>
        </w:trPr>
        <w:tc>
          <w:tcPr>
            <w:tcW w:w="2459" w:type="dxa"/>
            <w:tcBorders>
              <w:top w:val="single" w:sz="4" w:space="0" w:color="auto"/>
              <w:bottom w:val="single" w:sz="4" w:space="0" w:color="auto"/>
            </w:tcBorders>
            <w:shd w:val="clear" w:color="auto" w:fill="auto"/>
            <w:noWrap/>
            <w:vAlign w:val="bottom"/>
            <w:hideMark/>
          </w:tcPr>
          <w:p w14:paraId="6BB3667D" w14:textId="77777777" w:rsidR="009E4C77" w:rsidRPr="00D95171" w:rsidRDefault="009E4C77" w:rsidP="00C50399">
            <w:pPr>
              <w:rPr>
                <w:color w:val="000000"/>
              </w:rPr>
            </w:pPr>
            <w:r w:rsidRPr="00D95171">
              <w:rPr>
                <w:color w:val="000000"/>
              </w:rPr>
              <w:t>Total</w:t>
            </w:r>
          </w:p>
        </w:tc>
        <w:tc>
          <w:tcPr>
            <w:tcW w:w="1581" w:type="dxa"/>
            <w:tcBorders>
              <w:top w:val="single" w:sz="4" w:space="0" w:color="auto"/>
              <w:bottom w:val="single" w:sz="4" w:space="0" w:color="auto"/>
            </w:tcBorders>
            <w:shd w:val="clear" w:color="auto" w:fill="auto"/>
            <w:noWrap/>
            <w:vAlign w:val="bottom"/>
            <w:hideMark/>
          </w:tcPr>
          <w:p w14:paraId="5C6FAB1E" w14:textId="77777777" w:rsidR="009E4C77" w:rsidRPr="00D95171" w:rsidRDefault="009E4C77" w:rsidP="00C50399">
            <w:pPr>
              <w:jc w:val="right"/>
              <w:rPr>
                <w:color w:val="000000"/>
              </w:rPr>
            </w:pPr>
            <w:r w:rsidRPr="00D95171">
              <w:rPr>
                <w:color w:val="000000"/>
              </w:rPr>
              <w:t>665</w:t>
            </w:r>
          </w:p>
        </w:tc>
        <w:tc>
          <w:tcPr>
            <w:tcW w:w="700" w:type="dxa"/>
            <w:shd w:val="clear" w:color="auto" w:fill="auto"/>
            <w:noWrap/>
            <w:vAlign w:val="bottom"/>
            <w:hideMark/>
          </w:tcPr>
          <w:p w14:paraId="43047258" w14:textId="77777777" w:rsidR="009E4C77" w:rsidRPr="00D95171" w:rsidRDefault="009E4C77" w:rsidP="00C50399">
            <w:pPr>
              <w:jc w:val="right"/>
              <w:rPr>
                <w:color w:val="000000"/>
              </w:rPr>
            </w:pPr>
          </w:p>
        </w:tc>
        <w:tc>
          <w:tcPr>
            <w:tcW w:w="2603" w:type="dxa"/>
            <w:shd w:val="clear" w:color="auto" w:fill="auto"/>
            <w:noWrap/>
            <w:vAlign w:val="bottom"/>
            <w:hideMark/>
          </w:tcPr>
          <w:p w14:paraId="1CA368A5" w14:textId="77777777" w:rsidR="009E4C77" w:rsidRPr="00D95171" w:rsidRDefault="009E4C77" w:rsidP="00C50399">
            <w:pPr>
              <w:rPr>
                <w:color w:val="000000"/>
              </w:rPr>
            </w:pPr>
            <w:r w:rsidRPr="00D95171">
              <w:rPr>
                <w:color w:val="000000"/>
              </w:rPr>
              <w:t>Week-end nature</w:t>
            </w:r>
          </w:p>
        </w:tc>
        <w:tc>
          <w:tcPr>
            <w:tcW w:w="1437" w:type="dxa"/>
            <w:shd w:val="clear" w:color="auto" w:fill="auto"/>
            <w:noWrap/>
            <w:vAlign w:val="bottom"/>
            <w:hideMark/>
          </w:tcPr>
          <w:p w14:paraId="43F25124" w14:textId="77777777" w:rsidR="009E4C77" w:rsidRPr="00D95171" w:rsidRDefault="009E4C77" w:rsidP="00C50399">
            <w:pPr>
              <w:jc w:val="right"/>
              <w:rPr>
                <w:color w:val="000000"/>
              </w:rPr>
            </w:pPr>
            <w:r w:rsidRPr="00D95171">
              <w:rPr>
                <w:color w:val="000000"/>
              </w:rPr>
              <w:t>1</w:t>
            </w:r>
          </w:p>
        </w:tc>
      </w:tr>
      <w:tr w:rsidR="009E4C77" w:rsidRPr="00D95171" w14:paraId="007281BC" w14:textId="77777777" w:rsidTr="000067B6">
        <w:trPr>
          <w:trHeight w:val="320"/>
        </w:trPr>
        <w:tc>
          <w:tcPr>
            <w:tcW w:w="2459" w:type="dxa"/>
            <w:tcBorders>
              <w:top w:val="single" w:sz="4" w:space="0" w:color="auto"/>
            </w:tcBorders>
            <w:shd w:val="clear" w:color="auto" w:fill="auto"/>
            <w:noWrap/>
            <w:vAlign w:val="bottom"/>
            <w:hideMark/>
          </w:tcPr>
          <w:p w14:paraId="540A886E" w14:textId="77777777" w:rsidR="009E4C77" w:rsidRPr="00D95171" w:rsidRDefault="009E4C77" w:rsidP="00C50399">
            <w:pPr>
              <w:jc w:val="right"/>
              <w:rPr>
                <w:color w:val="000000"/>
              </w:rPr>
            </w:pPr>
          </w:p>
        </w:tc>
        <w:tc>
          <w:tcPr>
            <w:tcW w:w="1581" w:type="dxa"/>
            <w:tcBorders>
              <w:top w:val="single" w:sz="4" w:space="0" w:color="auto"/>
            </w:tcBorders>
            <w:shd w:val="clear" w:color="auto" w:fill="auto"/>
            <w:noWrap/>
            <w:vAlign w:val="bottom"/>
            <w:hideMark/>
          </w:tcPr>
          <w:p w14:paraId="3320C9B7" w14:textId="77777777" w:rsidR="009E4C77" w:rsidRPr="00D95171" w:rsidRDefault="009E4C77" w:rsidP="00C50399"/>
        </w:tc>
        <w:tc>
          <w:tcPr>
            <w:tcW w:w="700" w:type="dxa"/>
            <w:shd w:val="clear" w:color="auto" w:fill="auto"/>
            <w:noWrap/>
            <w:vAlign w:val="bottom"/>
            <w:hideMark/>
          </w:tcPr>
          <w:p w14:paraId="0BE73E96" w14:textId="77777777" w:rsidR="009E4C77" w:rsidRPr="00D95171" w:rsidRDefault="009E4C77" w:rsidP="00C50399"/>
        </w:tc>
        <w:tc>
          <w:tcPr>
            <w:tcW w:w="2603" w:type="dxa"/>
            <w:tcBorders>
              <w:bottom w:val="single" w:sz="4" w:space="0" w:color="auto"/>
            </w:tcBorders>
            <w:shd w:val="clear" w:color="auto" w:fill="auto"/>
            <w:noWrap/>
            <w:vAlign w:val="bottom"/>
            <w:hideMark/>
          </w:tcPr>
          <w:p w14:paraId="4158B072" w14:textId="77777777" w:rsidR="009E4C77" w:rsidRPr="00D95171" w:rsidRDefault="009E4C77" w:rsidP="00C50399">
            <w:pPr>
              <w:rPr>
                <w:color w:val="000000"/>
              </w:rPr>
            </w:pPr>
            <w:r w:rsidRPr="00D95171">
              <w:rPr>
                <w:color w:val="000000"/>
              </w:rPr>
              <w:t>Week-end vins</w:t>
            </w:r>
          </w:p>
        </w:tc>
        <w:tc>
          <w:tcPr>
            <w:tcW w:w="1437" w:type="dxa"/>
            <w:tcBorders>
              <w:bottom w:val="single" w:sz="4" w:space="0" w:color="auto"/>
            </w:tcBorders>
            <w:shd w:val="clear" w:color="auto" w:fill="auto"/>
            <w:noWrap/>
            <w:vAlign w:val="bottom"/>
            <w:hideMark/>
          </w:tcPr>
          <w:p w14:paraId="0275E8D9" w14:textId="77777777" w:rsidR="009E4C77" w:rsidRPr="00D95171" w:rsidRDefault="009E4C77" w:rsidP="00C50399">
            <w:pPr>
              <w:jc w:val="right"/>
              <w:rPr>
                <w:color w:val="000000"/>
              </w:rPr>
            </w:pPr>
            <w:r w:rsidRPr="00D95171">
              <w:rPr>
                <w:color w:val="000000"/>
              </w:rPr>
              <w:t>1</w:t>
            </w:r>
          </w:p>
        </w:tc>
      </w:tr>
      <w:tr w:rsidR="009E4C77" w:rsidRPr="00D95171" w14:paraId="1014FDA8" w14:textId="77777777" w:rsidTr="000067B6">
        <w:trPr>
          <w:trHeight w:val="320"/>
        </w:trPr>
        <w:tc>
          <w:tcPr>
            <w:tcW w:w="2459" w:type="dxa"/>
            <w:shd w:val="clear" w:color="auto" w:fill="auto"/>
            <w:noWrap/>
            <w:vAlign w:val="bottom"/>
            <w:hideMark/>
          </w:tcPr>
          <w:p w14:paraId="43E7C5EB" w14:textId="77777777" w:rsidR="009E4C77" w:rsidRPr="00D95171" w:rsidRDefault="009E4C77" w:rsidP="00C50399">
            <w:pPr>
              <w:jc w:val="right"/>
              <w:rPr>
                <w:color w:val="000000"/>
              </w:rPr>
            </w:pPr>
          </w:p>
        </w:tc>
        <w:tc>
          <w:tcPr>
            <w:tcW w:w="1581" w:type="dxa"/>
            <w:shd w:val="clear" w:color="auto" w:fill="auto"/>
            <w:noWrap/>
            <w:vAlign w:val="bottom"/>
            <w:hideMark/>
          </w:tcPr>
          <w:p w14:paraId="2DA090D3" w14:textId="77777777" w:rsidR="009E4C77" w:rsidRPr="00D95171" w:rsidRDefault="009E4C77" w:rsidP="00C50399"/>
        </w:tc>
        <w:tc>
          <w:tcPr>
            <w:tcW w:w="700" w:type="dxa"/>
            <w:shd w:val="clear" w:color="auto" w:fill="auto"/>
            <w:noWrap/>
            <w:vAlign w:val="bottom"/>
            <w:hideMark/>
          </w:tcPr>
          <w:p w14:paraId="03E0A7D4" w14:textId="77777777" w:rsidR="009E4C77" w:rsidRPr="00D95171" w:rsidRDefault="009E4C77" w:rsidP="00C50399"/>
        </w:tc>
        <w:tc>
          <w:tcPr>
            <w:tcW w:w="2603" w:type="dxa"/>
            <w:tcBorders>
              <w:top w:val="single" w:sz="4" w:space="0" w:color="auto"/>
              <w:bottom w:val="single" w:sz="4" w:space="0" w:color="auto"/>
            </w:tcBorders>
            <w:shd w:val="clear" w:color="auto" w:fill="auto"/>
            <w:noWrap/>
            <w:vAlign w:val="bottom"/>
            <w:hideMark/>
          </w:tcPr>
          <w:p w14:paraId="5C9313D4" w14:textId="77777777" w:rsidR="009E4C77" w:rsidRPr="00D95171" w:rsidRDefault="009E4C77" w:rsidP="00C50399">
            <w:pPr>
              <w:rPr>
                <w:color w:val="000000"/>
              </w:rPr>
            </w:pPr>
            <w:r w:rsidRPr="00D95171">
              <w:rPr>
                <w:color w:val="000000"/>
              </w:rPr>
              <w:t>Total</w:t>
            </w:r>
          </w:p>
        </w:tc>
        <w:tc>
          <w:tcPr>
            <w:tcW w:w="1437" w:type="dxa"/>
            <w:tcBorders>
              <w:top w:val="single" w:sz="4" w:space="0" w:color="auto"/>
              <w:bottom w:val="single" w:sz="4" w:space="0" w:color="auto"/>
            </w:tcBorders>
            <w:shd w:val="clear" w:color="auto" w:fill="auto"/>
            <w:noWrap/>
            <w:vAlign w:val="bottom"/>
            <w:hideMark/>
          </w:tcPr>
          <w:p w14:paraId="116CA57A" w14:textId="77777777" w:rsidR="009E4C77" w:rsidRPr="00D95171" w:rsidRDefault="009E4C77" w:rsidP="00C50399">
            <w:pPr>
              <w:jc w:val="right"/>
              <w:rPr>
                <w:color w:val="000000"/>
              </w:rPr>
            </w:pPr>
            <w:r w:rsidRPr="00D95171">
              <w:rPr>
                <w:color w:val="000000"/>
              </w:rPr>
              <w:t>349</w:t>
            </w:r>
          </w:p>
        </w:tc>
      </w:tr>
      <w:tr w:rsidR="00A424E3" w:rsidRPr="00D95171" w14:paraId="05AF26E5" w14:textId="77777777" w:rsidTr="000067B6">
        <w:trPr>
          <w:trHeight w:val="320"/>
        </w:trPr>
        <w:tc>
          <w:tcPr>
            <w:tcW w:w="2459" w:type="dxa"/>
            <w:shd w:val="clear" w:color="auto" w:fill="auto"/>
            <w:noWrap/>
            <w:vAlign w:val="bottom"/>
          </w:tcPr>
          <w:p w14:paraId="6F4326A8" w14:textId="77777777" w:rsidR="00A424E3" w:rsidRPr="00D95171" w:rsidRDefault="00A424E3" w:rsidP="00C50399">
            <w:pPr>
              <w:jc w:val="right"/>
              <w:rPr>
                <w:color w:val="000000"/>
              </w:rPr>
            </w:pPr>
          </w:p>
        </w:tc>
        <w:tc>
          <w:tcPr>
            <w:tcW w:w="1581" w:type="dxa"/>
            <w:shd w:val="clear" w:color="auto" w:fill="auto"/>
            <w:noWrap/>
            <w:vAlign w:val="bottom"/>
          </w:tcPr>
          <w:p w14:paraId="7E2EE0DB" w14:textId="77777777" w:rsidR="00A424E3" w:rsidRPr="00D95171" w:rsidRDefault="00A424E3" w:rsidP="00C50399"/>
        </w:tc>
        <w:tc>
          <w:tcPr>
            <w:tcW w:w="700" w:type="dxa"/>
            <w:shd w:val="clear" w:color="auto" w:fill="auto"/>
            <w:noWrap/>
            <w:vAlign w:val="bottom"/>
          </w:tcPr>
          <w:p w14:paraId="67752C10" w14:textId="77777777" w:rsidR="00A424E3" w:rsidRPr="00D95171" w:rsidRDefault="00A424E3" w:rsidP="00C50399"/>
        </w:tc>
        <w:tc>
          <w:tcPr>
            <w:tcW w:w="2603" w:type="dxa"/>
            <w:tcBorders>
              <w:top w:val="single" w:sz="4" w:space="0" w:color="auto"/>
              <w:bottom w:val="single" w:sz="4" w:space="0" w:color="auto"/>
            </w:tcBorders>
            <w:shd w:val="clear" w:color="auto" w:fill="auto"/>
            <w:noWrap/>
            <w:vAlign w:val="bottom"/>
          </w:tcPr>
          <w:p w14:paraId="1528616B" w14:textId="77777777" w:rsidR="00A424E3" w:rsidRPr="00D95171" w:rsidRDefault="00A424E3" w:rsidP="00C50399">
            <w:pPr>
              <w:rPr>
                <w:color w:val="000000"/>
              </w:rPr>
            </w:pPr>
          </w:p>
        </w:tc>
        <w:tc>
          <w:tcPr>
            <w:tcW w:w="1437" w:type="dxa"/>
            <w:tcBorders>
              <w:top w:val="single" w:sz="4" w:space="0" w:color="auto"/>
              <w:bottom w:val="single" w:sz="4" w:space="0" w:color="auto"/>
            </w:tcBorders>
            <w:shd w:val="clear" w:color="auto" w:fill="auto"/>
            <w:noWrap/>
            <w:vAlign w:val="bottom"/>
          </w:tcPr>
          <w:p w14:paraId="492E0629" w14:textId="77777777" w:rsidR="00A424E3" w:rsidRPr="00D95171" w:rsidRDefault="00A424E3" w:rsidP="00C50399">
            <w:pPr>
              <w:jc w:val="right"/>
              <w:rPr>
                <w:color w:val="000000"/>
              </w:rPr>
            </w:pPr>
          </w:p>
        </w:tc>
      </w:tr>
    </w:tbl>
    <w:p w14:paraId="07976E43" w14:textId="77777777" w:rsidR="009E4C77" w:rsidRPr="0052262A" w:rsidRDefault="009E4C77" w:rsidP="00E75A2D">
      <w:pPr>
        <w:pStyle w:val="Tableau"/>
      </w:pPr>
      <w:r w:rsidRPr="0052262A">
        <w:lastRenderedPageBreak/>
        <w:t>Campagne électorale de 2007</w:t>
      </w:r>
    </w:p>
    <w:tbl>
      <w:tblPr>
        <w:tblW w:w="8780" w:type="dxa"/>
        <w:tblCellMar>
          <w:left w:w="70" w:type="dxa"/>
          <w:right w:w="70" w:type="dxa"/>
        </w:tblCellMar>
        <w:tblLook w:val="04A0" w:firstRow="1" w:lastRow="0" w:firstColumn="1" w:lastColumn="0" w:noHBand="0" w:noVBand="1"/>
      </w:tblPr>
      <w:tblGrid>
        <w:gridCol w:w="2459"/>
        <w:gridCol w:w="1581"/>
        <w:gridCol w:w="700"/>
        <w:gridCol w:w="2301"/>
        <w:gridCol w:w="1739"/>
      </w:tblGrid>
      <w:tr w:rsidR="009E4C77" w:rsidRPr="00F67DF8" w14:paraId="24A1A4AD" w14:textId="77777777" w:rsidTr="007D2E9F">
        <w:trPr>
          <w:trHeight w:val="320"/>
        </w:trPr>
        <w:tc>
          <w:tcPr>
            <w:tcW w:w="4040" w:type="dxa"/>
            <w:gridSpan w:val="2"/>
            <w:tcBorders>
              <w:top w:val="single" w:sz="4" w:space="0" w:color="auto"/>
            </w:tcBorders>
            <w:shd w:val="clear" w:color="auto" w:fill="auto"/>
            <w:noWrap/>
            <w:vAlign w:val="bottom"/>
            <w:hideMark/>
          </w:tcPr>
          <w:p w14:paraId="576DB8FC" w14:textId="7236F4B1" w:rsidR="009E4C77" w:rsidRPr="00513C27" w:rsidRDefault="009E4C77" w:rsidP="00F112FD">
            <w:pPr>
              <w:pStyle w:val="Paragraphedeliste"/>
              <w:numPr>
                <w:ilvl w:val="0"/>
                <w:numId w:val="5"/>
              </w:numPr>
              <w:jc w:val="center"/>
              <w:rPr>
                <w:color w:val="000000"/>
                <w:szCs w:val="24"/>
                <w:lang w:eastAsia="fr-CA"/>
              </w:rPr>
            </w:pPr>
            <w:r w:rsidRPr="00513C27">
              <w:rPr>
                <w:color w:val="000000"/>
                <w:szCs w:val="24"/>
                <w:lang w:eastAsia="fr-CA"/>
              </w:rPr>
              <w:t>La Presse</w:t>
            </w:r>
          </w:p>
        </w:tc>
        <w:tc>
          <w:tcPr>
            <w:tcW w:w="700" w:type="dxa"/>
            <w:shd w:val="clear" w:color="auto" w:fill="auto"/>
            <w:noWrap/>
            <w:vAlign w:val="bottom"/>
            <w:hideMark/>
          </w:tcPr>
          <w:p w14:paraId="275E81AD" w14:textId="77777777" w:rsidR="009E4C77" w:rsidRPr="000A33BA" w:rsidRDefault="009E4C77" w:rsidP="00C50399">
            <w:pPr>
              <w:jc w:val="center"/>
              <w:rPr>
                <w:color w:val="000000"/>
              </w:rPr>
            </w:pPr>
          </w:p>
        </w:tc>
        <w:tc>
          <w:tcPr>
            <w:tcW w:w="4040" w:type="dxa"/>
            <w:gridSpan w:val="2"/>
            <w:tcBorders>
              <w:top w:val="single" w:sz="4" w:space="0" w:color="auto"/>
              <w:bottom w:val="single" w:sz="4" w:space="0" w:color="auto"/>
            </w:tcBorders>
            <w:shd w:val="clear" w:color="auto" w:fill="auto"/>
            <w:noWrap/>
            <w:vAlign w:val="bottom"/>
            <w:hideMark/>
          </w:tcPr>
          <w:p w14:paraId="6FA1936D" w14:textId="3E2D27C5" w:rsidR="009E4C77" w:rsidRPr="00513C27" w:rsidRDefault="009E4C77" w:rsidP="00F112FD">
            <w:pPr>
              <w:pStyle w:val="Paragraphedeliste"/>
              <w:numPr>
                <w:ilvl w:val="0"/>
                <w:numId w:val="5"/>
              </w:numPr>
              <w:jc w:val="center"/>
              <w:rPr>
                <w:color w:val="000000"/>
                <w:szCs w:val="24"/>
                <w:lang w:eastAsia="fr-CA"/>
              </w:rPr>
            </w:pPr>
            <w:r w:rsidRPr="00513C27">
              <w:rPr>
                <w:color w:val="000000"/>
                <w:szCs w:val="24"/>
                <w:lang w:eastAsia="fr-CA"/>
              </w:rPr>
              <w:t>Le Devoir</w:t>
            </w:r>
          </w:p>
        </w:tc>
      </w:tr>
      <w:tr w:rsidR="009E4C77" w:rsidRPr="00F67DF8" w14:paraId="13D29971" w14:textId="77777777" w:rsidTr="007D2E9F">
        <w:trPr>
          <w:trHeight w:val="320"/>
        </w:trPr>
        <w:tc>
          <w:tcPr>
            <w:tcW w:w="2459" w:type="dxa"/>
            <w:tcBorders>
              <w:top w:val="single" w:sz="4" w:space="0" w:color="auto"/>
              <w:bottom w:val="single" w:sz="4" w:space="0" w:color="auto"/>
            </w:tcBorders>
            <w:shd w:val="clear" w:color="auto" w:fill="auto"/>
            <w:noWrap/>
            <w:vAlign w:val="bottom"/>
            <w:hideMark/>
          </w:tcPr>
          <w:p w14:paraId="68373FDC" w14:textId="77777777" w:rsidR="009E4C77" w:rsidRPr="000A33BA" w:rsidRDefault="009E4C77" w:rsidP="00C50399">
            <w:pPr>
              <w:rPr>
                <w:color w:val="000000"/>
              </w:rPr>
            </w:pPr>
            <w:r w:rsidRPr="000A33BA">
              <w:rPr>
                <w:color w:val="000000"/>
              </w:rPr>
              <w:t>Section</w:t>
            </w:r>
          </w:p>
        </w:tc>
        <w:tc>
          <w:tcPr>
            <w:tcW w:w="1581" w:type="dxa"/>
            <w:tcBorders>
              <w:top w:val="single" w:sz="4" w:space="0" w:color="auto"/>
              <w:bottom w:val="single" w:sz="4" w:space="0" w:color="auto"/>
            </w:tcBorders>
            <w:shd w:val="clear" w:color="auto" w:fill="auto"/>
            <w:noWrap/>
            <w:vAlign w:val="bottom"/>
            <w:hideMark/>
          </w:tcPr>
          <w:p w14:paraId="2A99D1E9" w14:textId="77777777" w:rsidR="009E4C77" w:rsidRPr="000A33BA" w:rsidRDefault="009E4C77" w:rsidP="00C50399">
            <w:pPr>
              <w:rPr>
                <w:color w:val="000000"/>
              </w:rPr>
            </w:pPr>
            <w:r w:rsidRPr="000A33BA">
              <w:rPr>
                <w:color w:val="000000"/>
              </w:rPr>
              <w:t>nrb d'articles</w:t>
            </w:r>
          </w:p>
        </w:tc>
        <w:tc>
          <w:tcPr>
            <w:tcW w:w="700" w:type="dxa"/>
            <w:shd w:val="clear" w:color="auto" w:fill="auto"/>
            <w:noWrap/>
            <w:vAlign w:val="bottom"/>
            <w:hideMark/>
          </w:tcPr>
          <w:p w14:paraId="6A169C34" w14:textId="77777777" w:rsidR="009E4C77" w:rsidRPr="000A33BA" w:rsidRDefault="009E4C77" w:rsidP="00C50399">
            <w:pPr>
              <w:rPr>
                <w:color w:val="000000"/>
              </w:rPr>
            </w:pPr>
          </w:p>
        </w:tc>
        <w:tc>
          <w:tcPr>
            <w:tcW w:w="2301" w:type="dxa"/>
            <w:tcBorders>
              <w:top w:val="single" w:sz="4" w:space="0" w:color="auto"/>
              <w:bottom w:val="single" w:sz="4" w:space="0" w:color="auto"/>
            </w:tcBorders>
            <w:shd w:val="clear" w:color="auto" w:fill="auto"/>
            <w:noWrap/>
            <w:vAlign w:val="bottom"/>
            <w:hideMark/>
          </w:tcPr>
          <w:p w14:paraId="00735874" w14:textId="77777777" w:rsidR="009E4C77" w:rsidRPr="000A33BA" w:rsidRDefault="009E4C77" w:rsidP="00C50399">
            <w:pPr>
              <w:rPr>
                <w:color w:val="000000"/>
              </w:rPr>
            </w:pPr>
            <w:r w:rsidRPr="000A33BA">
              <w:rPr>
                <w:color w:val="000000"/>
              </w:rPr>
              <w:t>Section</w:t>
            </w:r>
          </w:p>
        </w:tc>
        <w:tc>
          <w:tcPr>
            <w:tcW w:w="1739" w:type="dxa"/>
            <w:tcBorders>
              <w:top w:val="single" w:sz="4" w:space="0" w:color="auto"/>
              <w:bottom w:val="single" w:sz="4" w:space="0" w:color="auto"/>
            </w:tcBorders>
            <w:shd w:val="clear" w:color="auto" w:fill="auto"/>
            <w:noWrap/>
            <w:vAlign w:val="bottom"/>
            <w:hideMark/>
          </w:tcPr>
          <w:p w14:paraId="6414FA48" w14:textId="77777777" w:rsidR="009E4C77" w:rsidRPr="000A33BA" w:rsidRDefault="009E4C77" w:rsidP="00C50399">
            <w:pPr>
              <w:rPr>
                <w:color w:val="000000"/>
              </w:rPr>
            </w:pPr>
            <w:r w:rsidRPr="000A33BA">
              <w:rPr>
                <w:color w:val="000000"/>
              </w:rPr>
              <w:t>nrb d'articles</w:t>
            </w:r>
          </w:p>
        </w:tc>
      </w:tr>
      <w:tr w:rsidR="009E4C77" w:rsidRPr="00F67DF8" w14:paraId="4B2FC3E4" w14:textId="77777777" w:rsidTr="007D2E9F">
        <w:trPr>
          <w:trHeight w:val="320"/>
        </w:trPr>
        <w:tc>
          <w:tcPr>
            <w:tcW w:w="2459" w:type="dxa"/>
            <w:tcBorders>
              <w:top w:val="single" w:sz="4" w:space="0" w:color="auto"/>
            </w:tcBorders>
            <w:shd w:val="clear" w:color="auto" w:fill="D9D9D9" w:themeFill="background1" w:themeFillShade="D9"/>
            <w:noWrap/>
            <w:vAlign w:val="bottom"/>
            <w:hideMark/>
          </w:tcPr>
          <w:p w14:paraId="1155379B" w14:textId="77777777" w:rsidR="009E4C77" w:rsidRPr="000A33BA" w:rsidRDefault="009E4C77" w:rsidP="00C50399">
            <w:pPr>
              <w:rPr>
                <w:color w:val="000000"/>
              </w:rPr>
            </w:pPr>
            <w:r w:rsidRPr="000A33BA">
              <w:rPr>
                <w:color w:val="000000"/>
              </w:rPr>
              <w:t>Nouvelles générales</w:t>
            </w:r>
          </w:p>
        </w:tc>
        <w:tc>
          <w:tcPr>
            <w:tcW w:w="1581" w:type="dxa"/>
            <w:tcBorders>
              <w:top w:val="single" w:sz="4" w:space="0" w:color="auto"/>
            </w:tcBorders>
            <w:shd w:val="clear" w:color="auto" w:fill="D9D9D9" w:themeFill="background1" w:themeFillShade="D9"/>
            <w:noWrap/>
            <w:vAlign w:val="bottom"/>
            <w:hideMark/>
          </w:tcPr>
          <w:p w14:paraId="0D42E797" w14:textId="77777777" w:rsidR="009E4C77" w:rsidRPr="000A33BA" w:rsidRDefault="009E4C77" w:rsidP="00C50399">
            <w:pPr>
              <w:jc w:val="right"/>
              <w:rPr>
                <w:color w:val="000000"/>
              </w:rPr>
            </w:pPr>
            <w:r w:rsidRPr="000A33BA">
              <w:rPr>
                <w:color w:val="000000"/>
              </w:rPr>
              <w:t>433</w:t>
            </w:r>
          </w:p>
        </w:tc>
        <w:tc>
          <w:tcPr>
            <w:tcW w:w="700" w:type="dxa"/>
            <w:shd w:val="clear" w:color="auto" w:fill="auto"/>
            <w:noWrap/>
            <w:vAlign w:val="bottom"/>
            <w:hideMark/>
          </w:tcPr>
          <w:p w14:paraId="5ABB3AC2" w14:textId="77777777" w:rsidR="009E4C77" w:rsidRPr="000A33BA" w:rsidRDefault="009E4C77" w:rsidP="00C50399">
            <w:pPr>
              <w:jc w:val="right"/>
              <w:rPr>
                <w:color w:val="000000"/>
              </w:rPr>
            </w:pPr>
          </w:p>
        </w:tc>
        <w:tc>
          <w:tcPr>
            <w:tcW w:w="2301" w:type="dxa"/>
            <w:tcBorders>
              <w:top w:val="single" w:sz="4" w:space="0" w:color="auto"/>
            </w:tcBorders>
            <w:shd w:val="clear" w:color="auto" w:fill="D9D9D9" w:themeFill="background1" w:themeFillShade="D9"/>
            <w:noWrap/>
            <w:vAlign w:val="bottom"/>
            <w:hideMark/>
          </w:tcPr>
          <w:p w14:paraId="5BCA1970" w14:textId="77777777" w:rsidR="009E4C77" w:rsidRPr="000A33BA" w:rsidRDefault="009E4C77" w:rsidP="00C50399">
            <w:pPr>
              <w:rPr>
                <w:color w:val="000000"/>
              </w:rPr>
            </w:pPr>
            <w:r w:rsidRPr="000A33BA">
              <w:rPr>
                <w:color w:val="000000"/>
              </w:rPr>
              <w:t>Les actualités</w:t>
            </w:r>
          </w:p>
        </w:tc>
        <w:tc>
          <w:tcPr>
            <w:tcW w:w="1739" w:type="dxa"/>
            <w:tcBorders>
              <w:top w:val="single" w:sz="4" w:space="0" w:color="auto"/>
            </w:tcBorders>
            <w:shd w:val="clear" w:color="auto" w:fill="D9D9D9" w:themeFill="background1" w:themeFillShade="D9"/>
            <w:noWrap/>
            <w:vAlign w:val="bottom"/>
            <w:hideMark/>
          </w:tcPr>
          <w:p w14:paraId="733ECC47" w14:textId="77777777" w:rsidR="009E4C77" w:rsidRPr="000A33BA" w:rsidRDefault="009E4C77" w:rsidP="00C50399">
            <w:pPr>
              <w:jc w:val="right"/>
              <w:rPr>
                <w:color w:val="000000"/>
              </w:rPr>
            </w:pPr>
            <w:r w:rsidRPr="000A33BA">
              <w:rPr>
                <w:color w:val="000000"/>
              </w:rPr>
              <w:t>218</w:t>
            </w:r>
          </w:p>
        </w:tc>
      </w:tr>
      <w:tr w:rsidR="009E4C77" w:rsidRPr="00F67DF8" w14:paraId="4A053FAB" w14:textId="77777777" w:rsidTr="000A33BA">
        <w:trPr>
          <w:trHeight w:val="320"/>
        </w:trPr>
        <w:tc>
          <w:tcPr>
            <w:tcW w:w="2459" w:type="dxa"/>
            <w:shd w:val="clear" w:color="auto" w:fill="auto"/>
            <w:noWrap/>
            <w:vAlign w:val="bottom"/>
            <w:hideMark/>
          </w:tcPr>
          <w:p w14:paraId="027AE4AA" w14:textId="77777777" w:rsidR="009E4C77" w:rsidRPr="000A33BA" w:rsidRDefault="009E4C77" w:rsidP="00C50399">
            <w:pPr>
              <w:rPr>
                <w:color w:val="000000"/>
              </w:rPr>
            </w:pPr>
            <w:r w:rsidRPr="000A33BA">
              <w:rPr>
                <w:color w:val="000000"/>
              </w:rPr>
              <w:t>Forum</w:t>
            </w:r>
          </w:p>
        </w:tc>
        <w:tc>
          <w:tcPr>
            <w:tcW w:w="1581" w:type="dxa"/>
            <w:shd w:val="clear" w:color="auto" w:fill="auto"/>
            <w:noWrap/>
            <w:vAlign w:val="bottom"/>
            <w:hideMark/>
          </w:tcPr>
          <w:p w14:paraId="3FA2F146" w14:textId="77777777" w:rsidR="009E4C77" w:rsidRPr="000A33BA" w:rsidRDefault="009E4C77" w:rsidP="00C50399">
            <w:pPr>
              <w:jc w:val="right"/>
              <w:rPr>
                <w:color w:val="000000"/>
              </w:rPr>
            </w:pPr>
            <w:r w:rsidRPr="000A33BA">
              <w:rPr>
                <w:color w:val="000000"/>
              </w:rPr>
              <w:t>194</w:t>
            </w:r>
          </w:p>
        </w:tc>
        <w:tc>
          <w:tcPr>
            <w:tcW w:w="700" w:type="dxa"/>
            <w:shd w:val="clear" w:color="auto" w:fill="auto"/>
            <w:noWrap/>
            <w:vAlign w:val="bottom"/>
            <w:hideMark/>
          </w:tcPr>
          <w:p w14:paraId="690EE804" w14:textId="77777777" w:rsidR="009E4C77" w:rsidRPr="000A33BA" w:rsidRDefault="009E4C77" w:rsidP="00C50399">
            <w:pPr>
              <w:jc w:val="right"/>
              <w:rPr>
                <w:color w:val="000000"/>
              </w:rPr>
            </w:pPr>
          </w:p>
        </w:tc>
        <w:tc>
          <w:tcPr>
            <w:tcW w:w="2301" w:type="dxa"/>
            <w:shd w:val="clear" w:color="auto" w:fill="auto"/>
            <w:noWrap/>
            <w:vAlign w:val="bottom"/>
            <w:hideMark/>
          </w:tcPr>
          <w:p w14:paraId="7BE7CD46" w14:textId="77777777" w:rsidR="009E4C77" w:rsidRPr="000A33BA" w:rsidRDefault="009E4C77" w:rsidP="00C50399">
            <w:pPr>
              <w:rPr>
                <w:color w:val="000000"/>
              </w:rPr>
            </w:pPr>
            <w:r w:rsidRPr="000A33BA">
              <w:rPr>
                <w:color w:val="000000"/>
              </w:rPr>
              <w:t>Éditorial</w:t>
            </w:r>
          </w:p>
        </w:tc>
        <w:tc>
          <w:tcPr>
            <w:tcW w:w="1739" w:type="dxa"/>
            <w:shd w:val="clear" w:color="auto" w:fill="auto"/>
            <w:noWrap/>
            <w:vAlign w:val="bottom"/>
            <w:hideMark/>
          </w:tcPr>
          <w:p w14:paraId="06BADEE2" w14:textId="77777777" w:rsidR="009E4C77" w:rsidRPr="000A33BA" w:rsidRDefault="009E4C77" w:rsidP="00C50399">
            <w:pPr>
              <w:jc w:val="right"/>
              <w:rPr>
                <w:color w:val="000000"/>
              </w:rPr>
            </w:pPr>
            <w:r w:rsidRPr="000A33BA">
              <w:rPr>
                <w:color w:val="000000"/>
              </w:rPr>
              <w:t>91</w:t>
            </w:r>
          </w:p>
        </w:tc>
      </w:tr>
      <w:tr w:rsidR="009E4C77" w:rsidRPr="00F67DF8" w14:paraId="6025A640" w14:textId="77777777" w:rsidTr="000A33BA">
        <w:trPr>
          <w:trHeight w:val="320"/>
        </w:trPr>
        <w:tc>
          <w:tcPr>
            <w:tcW w:w="2459" w:type="dxa"/>
            <w:shd w:val="clear" w:color="auto" w:fill="D9D9D9" w:themeFill="background1" w:themeFillShade="D9"/>
            <w:noWrap/>
            <w:vAlign w:val="bottom"/>
            <w:hideMark/>
          </w:tcPr>
          <w:p w14:paraId="46686C78" w14:textId="77777777" w:rsidR="009E4C77" w:rsidRPr="000A33BA" w:rsidRDefault="009E4C77" w:rsidP="00C50399">
            <w:pPr>
              <w:rPr>
                <w:color w:val="000000"/>
              </w:rPr>
            </w:pPr>
            <w:r w:rsidRPr="000A33BA">
              <w:rPr>
                <w:color w:val="000000"/>
              </w:rPr>
              <w:t>Élections 2007</w:t>
            </w:r>
          </w:p>
        </w:tc>
        <w:tc>
          <w:tcPr>
            <w:tcW w:w="1581" w:type="dxa"/>
            <w:shd w:val="clear" w:color="auto" w:fill="D9D9D9" w:themeFill="background1" w:themeFillShade="D9"/>
            <w:noWrap/>
            <w:vAlign w:val="bottom"/>
            <w:hideMark/>
          </w:tcPr>
          <w:p w14:paraId="2F162045" w14:textId="77777777" w:rsidR="009E4C77" w:rsidRPr="000A33BA" w:rsidRDefault="009E4C77" w:rsidP="00C50399">
            <w:pPr>
              <w:jc w:val="right"/>
              <w:rPr>
                <w:color w:val="000000"/>
              </w:rPr>
            </w:pPr>
            <w:r w:rsidRPr="000A33BA">
              <w:rPr>
                <w:color w:val="000000"/>
              </w:rPr>
              <w:t>89</w:t>
            </w:r>
          </w:p>
        </w:tc>
        <w:tc>
          <w:tcPr>
            <w:tcW w:w="700" w:type="dxa"/>
            <w:shd w:val="clear" w:color="auto" w:fill="auto"/>
            <w:noWrap/>
            <w:vAlign w:val="bottom"/>
            <w:hideMark/>
          </w:tcPr>
          <w:p w14:paraId="7EE0C763" w14:textId="77777777" w:rsidR="009E4C77" w:rsidRPr="000A33BA" w:rsidRDefault="009E4C77" w:rsidP="00C50399">
            <w:pPr>
              <w:jc w:val="right"/>
              <w:rPr>
                <w:color w:val="000000"/>
              </w:rPr>
            </w:pPr>
          </w:p>
        </w:tc>
        <w:tc>
          <w:tcPr>
            <w:tcW w:w="2301" w:type="dxa"/>
            <w:shd w:val="clear" w:color="auto" w:fill="D9D9D9" w:themeFill="background1" w:themeFillShade="D9"/>
            <w:noWrap/>
            <w:vAlign w:val="bottom"/>
            <w:hideMark/>
          </w:tcPr>
          <w:p w14:paraId="104E1661" w14:textId="77777777" w:rsidR="009E4C77" w:rsidRPr="000A33BA" w:rsidRDefault="009E4C77" w:rsidP="00C50399">
            <w:pPr>
              <w:rPr>
                <w:color w:val="000000"/>
              </w:rPr>
            </w:pPr>
            <w:r w:rsidRPr="000A33BA">
              <w:rPr>
                <w:color w:val="000000"/>
              </w:rPr>
              <w:t>Politique</w:t>
            </w:r>
          </w:p>
        </w:tc>
        <w:tc>
          <w:tcPr>
            <w:tcW w:w="1739" w:type="dxa"/>
            <w:shd w:val="clear" w:color="auto" w:fill="D9D9D9" w:themeFill="background1" w:themeFillShade="D9"/>
            <w:noWrap/>
            <w:vAlign w:val="bottom"/>
            <w:hideMark/>
          </w:tcPr>
          <w:p w14:paraId="1EBD52FE" w14:textId="77777777" w:rsidR="009E4C77" w:rsidRPr="000A33BA" w:rsidRDefault="009E4C77" w:rsidP="00C50399">
            <w:pPr>
              <w:jc w:val="right"/>
              <w:rPr>
                <w:color w:val="000000"/>
              </w:rPr>
            </w:pPr>
            <w:r w:rsidRPr="000A33BA">
              <w:rPr>
                <w:color w:val="000000"/>
              </w:rPr>
              <w:t>78</w:t>
            </w:r>
          </w:p>
        </w:tc>
      </w:tr>
      <w:tr w:rsidR="009E4C77" w:rsidRPr="00F67DF8" w14:paraId="5D31BC64" w14:textId="77777777" w:rsidTr="000A33BA">
        <w:trPr>
          <w:trHeight w:val="320"/>
        </w:trPr>
        <w:tc>
          <w:tcPr>
            <w:tcW w:w="2459" w:type="dxa"/>
            <w:shd w:val="clear" w:color="auto" w:fill="D9D9D9" w:themeFill="background1" w:themeFillShade="D9"/>
            <w:noWrap/>
            <w:vAlign w:val="bottom"/>
            <w:hideMark/>
          </w:tcPr>
          <w:p w14:paraId="1F67C622" w14:textId="77777777" w:rsidR="009E4C77" w:rsidRPr="000A33BA" w:rsidRDefault="009E4C77" w:rsidP="00C50399">
            <w:pPr>
              <w:rPr>
                <w:color w:val="000000"/>
              </w:rPr>
            </w:pPr>
            <w:r w:rsidRPr="000A33BA">
              <w:rPr>
                <w:color w:val="000000"/>
              </w:rPr>
              <w:t>Actualités</w:t>
            </w:r>
          </w:p>
        </w:tc>
        <w:tc>
          <w:tcPr>
            <w:tcW w:w="1581" w:type="dxa"/>
            <w:shd w:val="clear" w:color="auto" w:fill="D9D9D9" w:themeFill="background1" w:themeFillShade="D9"/>
            <w:noWrap/>
            <w:vAlign w:val="bottom"/>
            <w:hideMark/>
          </w:tcPr>
          <w:p w14:paraId="6B28DADE" w14:textId="77777777" w:rsidR="009E4C77" w:rsidRPr="000A33BA" w:rsidRDefault="009E4C77" w:rsidP="00C50399">
            <w:pPr>
              <w:jc w:val="right"/>
              <w:rPr>
                <w:color w:val="000000"/>
              </w:rPr>
            </w:pPr>
            <w:r w:rsidRPr="000A33BA">
              <w:rPr>
                <w:color w:val="000000"/>
              </w:rPr>
              <w:t>48</w:t>
            </w:r>
          </w:p>
        </w:tc>
        <w:tc>
          <w:tcPr>
            <w:tcW w:w="700" w:type="dxa"/>
            <w:shd w:val="clear" w:color="auto" w:fill="auto"/>
            <w:noWrap/>
            <w:vAlign w:val="bottom"/>
            <w:hideMark/>
          </w:tcPr>
          <w:p w14:paraId="196172A8" w14:textId="77777777" w:rsidR="009E4C77" w:rsidRPr="000A33BA" w:rsidRDefault="009E4C77" w:rsidP="00C50399">
            <w:pPr>
              <w:jc w:val="right"/>
              <w:rPr>
                <w:color w:val="000000"/>
              </w:rPr>
            </w:pPr>
          </w:p>
        </w:tc>
        <w:tc>
          <w:tcPr>
            <w:tcW w:w="2301" w:type="dxa"/>
            <w:shd w:val="clear" w:color="auto" w:fill="auto"/>
            <w:noWrap/>
            <w:vAlign w:val="bottom"/>
            <w:hideMark/>
          </w:tcPr>
          <w:p w14:paraId="4A78622F" w14:textId="77777777" w:rsidR="009E4C77" w:rsidRPr="000A33BA" w:rsidRDefault="009E4C77" w:rsidP="00C50399">
            <w:pPr>
              <w:rPr>
                <w:color w:val="000000"/>
              </w:rPr>
            </w:pPr>
            <w:r w:rsidRPr="000A33BA">
              <w:rPr>
                <w:color w:val="000000"/>
              </w:rPr>
              <w:t xml:space="preserve">Idées </w:t>
            </w:r>
          </w:p>
        </w:tc>
        <w:tc>
          <w:tcPr>
            <w:tcW w:w="1739" w:type="dxa"/>
            <w:shd w:val="clear" w:color="auto" w:fill="auto"/>
            <w:noWrap/>
            <w:vAlign w:val="bottom"/>
            <w:hideMark/>
          </w:tcPr>
          <w:p w14:paraId="075B8609" w14:textId="77777777" w:rsidR="009E4C77" w:rsidRPr="000A33BA" w:rsidRDefault="009E4C77" w:rsidP="00C50399">
            <w:pPr>
              <w:jc w:val="right"/>
              <w:rPr>
                <w:color w:val="000000"/>
              </w:rPr>
            </w:pPr>
            <w:r w:rsidRPr="000A33BA">
              <w:rPr>
                <w:color w:val="000000"/>
              </w:rPr>
              <w:t>28</w:t>
            </w:r>
          </w:p>
        </w:tc>
      </w:tr>
      <w:tr w:rsidR="009E4C77" w:rsidRPr="00F67DF8" w14:paraId="7A6CF84B" w14:textId="77777777" w:rsidTr="000A33BA">
        <w:trPr>
          <w:trHeight w:val="320"/>
        </w:trPr>
        <w:tc>
          <w:tcPr>
            <w:tcW w:w="2459" w:type="dxa"/>
            <w:shd w:val="clear" w:color="auto" w:fill="auto"/>
            <w:noWrap/>
            <w:vAlign w:val="bottom"/>
            <w:hideMark/>
          </w:tcPr>
          <w:p w14:paraId="58154036" w14:textId="77777777" w:rsidR="009E4C77" w:rsidRPr="000A33BA" w:rsidRDefault="009E4C77" w:rsidP="00C50399">
            <w:pPr>
              <w:rPr>
                <w:color w:val="000000"/>
              </w:rPr>
            </w:pPr>
            <w:r w:rsidRPr="000A33BA">
              <w:rPr>
                <w:color w:val="000000"/>
              </w:rPr>
              <w:t>Arts et spectacles</w:t>
            </w:r>
          </w:p>
        </w:tc>
        <w:tc>
          <w:tcPr>
            <w:tcW w:w="1581" w:type="dxa"/>
            <w:shd w:val="clear" w:color="auto" w:fill="auto"/>
            <w:noWrap/>
            <w:vAlign w:val="bottom"/>
            <w:hideMark/>
          </w:tcPr>
          <w:p w14:paraId="424D496F" w14:textId="77777777" w:rsidR="009E4C77" w:rsidRPr="000A33BA" w:rsidRDefault="009E4C77" w:rsidP="00C50399">
            <w:pPr>
              <w:jc w:val="right"/>
              <w:rPr>
                <w:color w:val="000000"/>
              </w:rPr>
            </w:pPr>
            <w:r w:rsidRPr="000A33BA">
              <w:rPr>
                <w:color w:val="000000"/>
              </w:rPr>
              <w:t>27</w:t>
            </w:r>
          </w:p>
        </w:tc>
        <w:tc>
          <w:tcPr>
            <w:tcW w:w="700" w:type="dxa"/>
            <w:shd w:val="clear" w:color="auto" w:fill="auto"/>
            <w:noWrap/>
            <w:vAlign w:val="bottom"/>
            <w:hideMark/>
          </w:tcPr>
          <w:p w14:paraId="2A06FDCB" w14:textId="77777777" w:rsidR="009E4C77" w:rsidRPr="000A33BA" w:rsidRDefault="009E4C77" w:rsidP="00C50399">
            <w:pPr>
              <w:jc w:val="right"/>
              <w:rPr>
                <w:color w:val="000000"/>
              </w:rPr>
            </w:pPr>
          </w:p>
        </w:tc>
        <w:tc>
          <w:tcPr>
            <w:tcW w:w="2301" w:type="dxa"/>
            <w:shd w:val="clear" w:color="auto" w:fill="auto"/>
            <w:noWrap/>
            <w:vAlign w:val="bottom"/>
            <w:hideMark/>
          </w:tcPr>
          <w:p w14:paraId="69431FBF" w14:textId="77777777" w:rsidR="009E4C77" w:rsidRPr="000A33BA" w:rsidRDefault="009E4C77" w:rsidP="00C50399">
            <w:pPr>
              <w:rPr>
                <w:color w:val="000000"/>
              </w:rPr>
            </w:pPr>
            <w:r w:rsidRPr="000A33BA">
              <w:rPr>
                <w:color w:val="000000"/>
              </w:rPr>
              <w:t>Perspectives</w:t>
            </w:r>
          </w:p>
        </w:tc>
        <w:tc>
          <w:tcPr>
            <w:tcW w:w="1739" w:type="dxa"/>
            <w:shd w:val="clear" w:color="auto" w:fill="auto"/>
            <w:noWrap/>
            <w:vAlign w:val="bottom"/>
            <w:hideMark/>
          </w:tcPr>
          <w:p w14:paraId="4F25DBC5" w14:textId="77777777" w:rsidR="009E4C77" w:rsidRPr="000A33BA" w:rsidRDefault="009E4C77" w:rsidP="00C50399">
            <w:pPr>
              <w:jc w:val="right"/>
              <w:rPr>
                <w:color w:val="000000"/>
              </w:rPr>
            </w:pPr>
            <w:r w:rsidRPr="000A33BA">
              <w:rPr>
                <w:color w:val="000000"/>
              </w:rPr>
              <w:t>15</w:t>
            </w:r>
          </w:p>
        </w:tc>
      </w:tr>
      <w:tr w:rsidR="009E4C77" w:rsidRPr="00F67DF8" w14:paraId="62279387" w14:textId="77777777" w:rsidTr="009E34C6">
        <w:trPr>
          <w:trHeight w:val="320"/>
        </w:trPr>
        <w:tc>
          <w:tcPr>
            <w:tcW w:w="2459" w:type="dxa"/>
            <w:shd w:val="clear" w:color="auto" w:fill="auto"/>
            <w:noWrap/>
            <w:vAlign w:val="bottom"/>
            <w:hideMark/>
          </w:tcPr>
          <w:p w14:paraId="417E4C62" w14:textId="77777777" w:rsidR="009E4C77" w:rsidRPr="000A33BA" w:rsidRDefault="009E4C77" w:rsidP="00C50399">
            <w:pPr>
              <w:rPr>
                <w:color w:val="000000"/>
              </w:rPr>
            </w:pPr>
            <w:r w:rsidRPr="000A33BA">
              <w:rPr>
                <w:color w:val="000000"/>
              </w:rPr>
              <w:t>Plus</w:t>
            </w:r>
          </w:p>
        </w:tc>
        <w:tc>
          <w:tcPr>
            <w:tcW w:w="1581" w:type="dxa"/>
            <w:shd w:val="clear" w:color="auto" w:fill="auto"/>
            <w:noWrap/>
            <w:vAlign w:val="bottom"/>
            <w:hideMark/>
          </w:tcPr>
          <w:p w14:paraId="25451E40" w14:textId="77777777" w:rsidR="009E4C77" w:rsidRPr="000A33BA" w:rsidRDefault="009E4C77" w:rsidP="00C50399">
            <w:pPr>
              <w:jc w:val="right"/>
              <w:rPr>
                <w:color w:val="000000"/>
              </w:rPr>
            </w:pPr>
            <w:r w:rsidRPr="000A33BA">
              <w:rPr>
                <w:color w:val="000000"/>
              </w:rPr>
              <w:t>18</w:t>
            </w:r>
          </w:p>
        </w:tc>
        <w:tc>
          <w:tcPr>
            <w:tcW w:w="700" w:type="dxa"/>
            <w:shd w:val="clear" w:color="auto" w:fill="auto"/>
            <w:noWrap/>
            <w:vAlign w:val="bottom"/>
            <w:hideMark/>
          </w:tcPr>
          <w:p w14:paraId="67A63E23" w14:textId="77777777" w:rsidR="009E4C77" w:rsidRPr="000A33BA" w:rsidRDefault="009E4C77" w:rsidP="00C50399">
            <w:pPr>
              <w:jc w:val="right"/>
              <w:rPr>
                <w:color w:val="000000"/>
              </w:rPr>
            </w:pPr>
          </w:p>
        </w:tc>
        <w:tc>
          <w:tcPr>
            <w:tcW w:w="2301" w:type="dxa"/>
            <w:shd w:val="clear" w:color="auto" w:fill="auto"/>
            <w:noWrap/>
            <w:vAlign w:val="bottom"/>
            <w:hideMark/>
          </w:tcPr>
          <w:p w14:paraId="6FAAAA17" w14:textId="77777777" w:rsidR="009E4C77" w:rsidRPr="000A33BA" w:rsidRDefault="009E4C77" w:rsidP="00C50399">
            <w:pPr>
              <w:rPr>
                <w:color w:val="000000"/>
              </w:rPr>
            </w:pPr>
            <w:r w:rsidRPr="000A33BA">
              <w:rPr>
                <w:color w:val="000000"/>
              </w:rPr>
              <w:t>Convergence</w:t>
            </w:r>
          </w:p>
        </w:tc>
        <w:tc>
          <w:tcPr>
            <w:tcW w:w="1739" w:type="dxa"/>
            <w:shd w:val="clear" w:color="auto" w:fill="auto"/>
            <w:noWrap/>
            <w:vAlign w:val="bottom"/>
            <w:hideMark/>
          </w:tcPr>
          <w:p w14:paraId="014C2B59" w14:textId="77777777" w:rsidR="009E4C77" w:rsidRPr="000A33BA" w:rsidRDefault="009E4C77" w:rsidP="00C50399">
            <w:pPr>
              <w:jc w:val="right"/>
              <w:rPr>
                <w:color w:val="000000"/>
              </w:rPr>
            </w:pPr>
            <w:r w:rsidRPr="000A33BA">
              <w:rPr>
                <w:color w:val="000000"/>
              </w:rPr>
              <w:t>6</w:t>
            </w:r>
          </w:p>
        </w:tc>
      </w:tr>
      <w:tr w:rsidR="009E4C77" w:rsidRPr="00F67DF8" w14:paraId="0D81400E" w14:textId="77777777" w:rsidTr="009E34C6">
        <w:trPr>
          <w:trHeight w:val="320"/>
        </w:trPr>
        <w:tc>
          <w:tcPr>
            <w:tcW w:w="2459" w:type="dxa"/>
            <w:shd w:val="clear" w:color="auto" w:fill="auto"/>
            <w:noWrap/>
            <w:vAlign w:val="bottom"/>
            <w:hideMark/>
          </w:tcPr>
          <w:p w14:paraId="2353839A" w14:textId="77777777" w:rsidR="009E4C77" w:rsidRPr="000A33BA" w:rsidRDefault="009E4C77" w:rsidP="00C50399">
            <w:pPr>
              <w:rPr>
                <w:color w:val="000000"/>
              </w:rPr>
            </w:pPr>
            <w:r w:rsidRPr="000A33BA">
              <w:rPr>
                <w:color w:val="000000"/>
              </w:rPr>
              <w:t>La Presse Affaires</w:t>
            </w:r>
          </w:p>
        </w:tc>
        <w:tc>
          <w:tcPr>
            <w:tcW w:w="1581" w:type="dxa"/>
            <w:shd w:val="clear" w:color="auto" w:fill="auto"/>
            <w:noWrap/>
            <w:vAlign w:val="bottom"/>
            <w:hideMark/>
          </w:tcPr>
          <w:p w14:paraId="55EC7CEA" w14:textId="77777777" w:rsidR="009E4C77" w:rsidRPr="000A33BA" w:rsidRDefault="009E4C77" w:rsidP="00C50399">
            <w:pPr>
              <w:jc w:val="right"/>
              <w:rPr>
                <w:color w:val="000000"/>
              </w:rPr>
            </w:pPr>
            <w:r w:rsidRPr="000A33BA">
              <w:rPr>
                <w:color w:val="000000"/>
              </w:rPr>
              <w:t>8</w:t>
            </w:r>
          </w:p>
        </w:tc>
        <w:tc>
          <w:tcPr>
            <w:tcW w:w="700" w:type="dxa"/>
            <w:shd w:val="clear" w:color="auto" w:fill="auto"/>
            <w:noWrap/>
            <w:vAlign w:val="bottom"/>
            <w:hideMark/>
          </w:tcPr>
          <w:p w14:paraId="6C811245" w14:textId="77777777" w:rsidR="009E4C77" w:rsidRPr="000A33BA" w:rsidRDefault="009E4C77" w:rsidP="00C50399">
            <w:pPr>
              <w:jc w:val="right"/>
              <w:rPr>
                <w:color w:val="000000"/>
              </w:rPr>
            </w:pPr>
          </w:p>
        </w:tc>
        <w:tc>
          <w:tcPr>
            <w:tcW w:w="2301" w:type="dxa"/>
            <w:shd w:val="clear" w:color="auto" w:fill="auto"/>
            <w:noWrap/>
            <w:vAlign w:val="bottom"/>
            <w:hideMark/>
          </w:tcPr>
          <w:p w14:paraId="2EA6C52C" w14:textId="77777777" w:rsidR="009E4C77" w:rsidRPr="000A33BA" w:rsidRDefault="009E4C77" w:rsidP="00C50399">
            <w:pPr>
              <w:rPr>
                <w:color w:val="000000"/>
              </w:rPr>
            </w:pPr>
            <w:r w:rsidRPr="000A33BA">
              <w:rPr>
                <w:color w:val="000000"/>
              </w:rPr>
              <w:t>Cahier spécial</w:t>
            </w:r>
          </w:p>
        </w:tc>
        <w:tc>
          <w:tcPr>
            <w:tcW w:w="1739" w:type="dxa"/>
            <w:shd w:val="clear" w:color="auto" w:fill="auto"/>
            <w:noWrap/>
            <w:vAlign w:val="bottom"/>
            <w:hideMark/>
          </w:tcPr>
          <w:p w14:paraId="4EE6F63C" w14:textId="77777777" w:rsidR="009E4C77" w:rsidRPr="000A33BA" w:rsidRDefault="009E4C77" w:rsidP="00C50399">
            <w:pPr>
              <w:jc w:val="right"/>
              <w:rPr>
                <w:color w:val="000000"/>
              </w:rPr>
            </w:pPr>
            <w:r w:rsidRPr="000A33BA">
              <w:rPr>
                <w:color w:val="000000"/>
              </w:rPr>
              <w:t>5</w:t>
            </w:r>
          </w:p>
        </w:tc>
      </w:tr>
      <w:tr w:rsidR="009E4C77" w:rsidRPr="00F67DF8" w14:paraId="0EF90AA3" w14:textId="77777777" w:rsidTr="009E34C6">
        <w:trPr>
          <w:trHeight w:val="320"/>
        </w:trPr>
        <w:tc>
          <w:tcPr>
            <w:tcW w:w="2459" w:type="dxa"/>
            <w:shd w:val="clear" w:color="auto" w:fill="D9D9D9" w:themeFill="background1" w:themeFillShade="D9"/>
            <w:noWrap/>
            <w:vAlign w:val="bottom"/>
            <w:hideMark/>
          </w:tcPr>
          <w:p w14:paraId="32830DE9" w14:textId="77777777" w:rsidR="009E4C77" w:rsidRPr="000A33BA" w:rsidRDefault="009E4C77" w:rsidP="00C50399">
            <w:pPr>
              <w:rPr>
                <w:color w:val="000000"/>
              </w:rPr>
            </w:pPr>
            <w:r w:rsidRPr="000A33BA">
              <w:rPr>
                <w:color w:val="000000"/>
              </w:rPr>
              <w:t>Politique</w:t>
            </w:r>
          </w:p>
        </w:tc>
        <w:tc>
          <w:tcPr>
            <w:tcW w:w="1581" w:type="dxa"/>
            <w:shd w:val="clear" w:color="auto" w:fill="D9D9D9" w:themeFill="background1" w:themeFillShade="D9"/>
            <w:noWrap/>
            <w:vAlign w:val="bottom"/>
            <w:hideMark/>
          </w:tcPr>
          <w:p w14:paraId="68B97FA8" w14:textId="77777777" w:rsidR="009E4C77" w:rsidRPr="000A33BA" w:rsidRDefault="009E4C77" w:rsidP="00C50399">
            <w:pPr>
              <w:jc w:val="right"/>
              <w:rPr>
                <w:color w:val="000000"/>
              </w:rPr>
            </w:pPr>
            <w:r w:rsidRPr="000A33BA">
              <w:rPr>
                <w:color w:val="000000"/>
              </w:rPr>
              <w:t>8</w:t>
            </w:r>
          </w:p>
        </w:tc>
        <w:tc>
          <w:tcPr>
            <w:tcW w:w="700" w:type="dxa"/>
            <w:shd w:val="clear" w:color="auto" w:fill="auto"/>
            <w:noWrap/>
            <w:vAlign w:val="bottom"/>
            <w:hideMark/>
          </w:tcPr>
          <w:p w14:paraId="2F632BF8" w14:textId="77777777" w:rsidR="009E4C77" w:rsidRPr="000A33BA" w:rsidRDefault="009E4C77" w:rsidP="00C50399">
            <w:pPr>
              <w:jc w:val="right"/>
              <w:rPr>
                <w:color w:val="000000"/>
              </w:rPr>
            </w:pPr>
          </w:p>
        </w:tc>
        <w:tc>
          <w:tcPr>
            <w:tcW w:w="2301" w:type="dxa"/>
            <w:shd w:val="clear" w:color="auto" w:fill="auto"/>
            <w:noWrap/>
            <w:vAlign w:val="bottom"/>
            <w:hideMark/>
          </w:tcPr>
          <w:p w14:paraId="0A9A9E11" w14:textId="77777777" w:rsidR="009E4C77" w:rsidRPr="000A33BA" w:rsidRDefault="009E4C77" w:rsidP="00C50399">
            <w:pPr>
              <w:rPr>
                <w:color w:val="000000"/>
              </w:rPr>
            </w:pPr>
            <w:r w:rsidRPr="000A33BA">
              <w:rPr>
                <w:color w:val="000000"/>
              </w:rPr>
              <w:t>Économie</w:t>
            </w:r>
          </w:p>
        </w:tc>
        <w:tc>
          <w:tcPr>
            <w:tcW w:w="1739" w:type="dxa"/>
            <w:shd w:val="clear" w:color="auto" w:fill="auto"/>
            <w:noWrap/>
            <w:vAlign w:val="bottom"/>
            <w:hideMark/>
          </w:tcPr>
          <w:p w14:paraId="68AEA4E6" w14:textId="77777777" w:rsidR="009E4C77" w:rsidRPr="000A33BA" w:rsidRDefault="009E4C77" w:rsidP="00C50399">
            <w:pPr>
              <w:jc w:val="right"/>
              <w:rPr>
                <w:color w:val="000000"/>
              </w:rPr>
            </w:pPr>
            <w:r w:rsidRPr="000A33BA">
              <w:rPr>
                <w:color w:val="000000"/>
              </w:rPr>
              <w:t>4</w:t>
            </w:r>
          </w:p>
        </w:tc>
      </w:tr>
      <w:tr w:rsidR="009E4C77" w:rsidRPr="00F67DF8" w14:paraId="37B6884F" w14:textId="77777777" w:rsidTr="000A33BA">
        <w:trPr>
          <w:trHeight w:val="320"/>
        </w:trPr>
        <w:tc>
          <w:tcPr>
            <w:tcW w:w="2459" w:type="dxa"/>
            <w:shd w:val="clear" w:color="auto" w:fill="auto"/>
            <w:noWrap/>
            <w:vAlign w:val="bottom"/>
            <w:hideMark/>
          </w:tcPr>
          <w:p w14:paraId="0319C518" w14:textId="77777777" w:rsidR="009E4C77" w:rsidRPr="000A33BA" w:rsidRDefault="009E4C77" w:rsidP="00C50399">
            <w:pPr>
              <w:rPr>
                <w:color w:val="000000"/>
              </w:rPr>
            </w:pPr>
            <w:r w:rsidRPr="000A33BA">
              <w:rPr>
                <w:color w:val="000000"/>
              </w:rPr>
              <w:t>Sports</w:t>
            </w:r>
          </w:p>
        </w:tc>
        <w:tc>
          <w:tcPr>
            <w:tcW w:w="1581" w:type="dxa"/>
            <w:shd w:val="clear" w:color="auto" w:fill="auto"/>
            <w:noWrap/>
            <w:vAlign w:val="bottom"/>
            <w:hideMark/>
          </w:tcPr>
          <w:p w14:paraId="0EAACDD6" w14:textId="77777777" w:rsidR="009E4C77" w:rsidRPr="000A33BA" w:rsidRDefault="009E4C77" w:rsidP="00C50399">
            <w:pPr>
              <w:jc w:val="right"/>
              <w:rPr>
                <w:color w:val="000000"/>
              </w:rPr>
            </w:pPr>
            <w:r w:rsidRPr="000A33BA">
              <w:rPr>
                <w:color w:val="000000"/>
              </w:rPr>
              <w:t>4</w:t>
            </w:r>
          </w:p>
        </w:tc>
        <w:tc>
          <w:tcPr>
            <w:tcW w:w="700" w:type="dxa"/>
            <w:shd w:val="clear" w:color="auto" w:fill="auto"/>
            <w:noWrap/>
            <w:vAlign w:val="bottom"/>
            <w:hideMark/>
          </w:tcPr>
          <w:p w14:paraId="49A7535A" w14:textId="77777777" w:rsidR="009E4C77" w:rsidRPr="000A33BA" w:rsidRDefault="009E4C77" w:rsidP="00C50399">
            <w:pPr>
              <w:jc w:val="right"/>
              <w:rPr>
                <w:color w:val="000000"/>
              </w:rPr>
            </w:pPr>
          </w:p>
        </w:tc>
        <w:tc>
          <w:tcPr>
            <w:tcW w:w="2301" w:type="dxa"/>
            <w:shd w:val="clear" w:color="auto" w:fill="auto"/>
            <w:noWrap/>
            <w:vAlign w:val="bottom"/>
            <w:hideMark/>
          </w:tcPr>
          <w:p w14:paraId="33356E8D" w14:textId="77777777" w:rsidR="009E4C77" w:rsidRPr="000A33BA" w:rsidRDefault="009E4C77" w:rsidP="00C50399">
            <w:pPr>
              <w:rPr>
                <w:color w:val="000000"/>
              </w:rPr>
            </w:pPr>
            <w:r w:rsidRPr="000A33BA">
              <w:rPr>
                <w:color w:val="000000"/>
              </w:rPr>
              <w:t>Culture</w:t>
            </w:r>
          </w:p>
        </w:tc>
        <w:tc>
          <w:tcPr>
            <w:tcW w:w="1739" w:type="dxa"/>
            <w:shd w:val="clear" w:color="auto" w:fill="auto"/>
            <w:noWrap/>
            <w:vAlign w:val="bottom"/>
            <w:hideMark/>
          </w:tcPr>
          <w:p w14:paraId="23DEDC4F" w14:textId="77777777" w:rsidR="009E4C77" w:rsidRPr="000A33BA" w:rsidRDefault="009E4C77" w:rsidP="00C50399">
            <w:pPr>
              <w:jc w:val="right"/>
              <w:rPr>
                <w:color w:val="000000"/>
              </w:rPr>
            </w:pPr>
            <w:r w:rsidRPr="000A33BA">
              <w:rPr>
                <w:color w:val="000000"/>
              </w:rPr>
              <w:t>4</w:t>
            </w:r>
          </w:p>
        </w:tc>
      </w:tr>
      <w:tr w:rsidR="009E4C77" w:rsidRPr="00F67DF8" w14:paraId="7AF41838" w14:textId="77777777" w:rsidTr="000A33BA">
        <w:trPr>
          <w:trHeight w:val="320"/>
        </w:trPr>
        <w:tc>
          <w:tcPr>
            <w:tcW w:w="2459" w:type="dxa"/>
            <w:shd w:val="clear" w:color="auto" w:fill="auto"/>
            <w:noWrap/>
            <w:vAlign w:val="bottom"/>
            <w:hideMark/>
          </w:tcPr>
          <w:p w14:paraId="70980EB8" w14:textId="77777777" w:rsidR="009E4C77" w:rsidRPr="000A33BA" w:rsidRDefault="009E4C77" w:rsidP="00C50399">
            <w:pPr>
              <w:rPr>
                <w:color w:val="000000"/>
              </w:rPr>
            </w:pPr>
            <w:r w:rsidRPr="000A33BA">
              <w:rPr>
                <w:color w:val="000000"/>
              </w:rPr>
              <w:t>Actuel</w:t>
            </w:r>
          </w:p>
        </w:tc>
        <w:tc>
          <w:tcPr>
            <w:tcW w:w="1581" w:type="dxa"/>
            <w:shd w:val="clear" w:color="auto" w:fill="auto"/>
            <w:noWrap/>
            <w:vAlign w:val="bottom"/>
            <w:hideMark/>
          </w:tcPr>
          <w:p w14:paraId="1479A8C0" w14:textId="77777777" w:rsidR="009E4C77" w:rsidRPr="000A33BA" w:rsidRDefault="009E4C77" w:rsidP="00C50399">
            <w:pPr>
              <w:jc w:val="right"/>
              <w:rPr>
                <w:color w:val="000000"/>
              </w:rPr>
            </w:pPr>
            <w:r w:rsidRPr="000A33BA">
              <w:rPr>
                <w:color w:val="000000"/>
              </w:rPr>
              <w:t>4</w:t>
            </w:r>
          </w:p>
        </w:tc>
        <w:tc>
          <w:tcPr>
            <w:tcW w:w="700" w:type="dxa"/>
            <w:shd w:val="clear" w:color="auto" w:fill="auto"/>
            <w:noWrap/>
            <w:vAlign w:val="bottom"/>
            <w:hideMark/>
          </w:tcPr>
          <w:p w14:paraId="1A4B83A0" w14:textId="77777777" w:rsidR="009E4C77" w:rsidRPr="000A33BA" w:rsidRDefault="009E4C77" w:rsidP="00C50399">
            <w:pPr>
              <w:jc w:val="right"/>
              <w:rPr>
                <w:color w:val="000000"/>
              </w:rPr>
            </w:pPr>
          </w:p>
        </w:tc>
        <w:tc>
          <w:tcPr>
            <w:tcW w:w="2301" w:type="dxa"/>
            <w:shd w:val="clear" w:color="auto" w:fill="auto"/>
            <w:noWrap/>
            <w:vAlign w:val="bottom"/>
            <w:hideMark/>
          </w:tcPr>
          <w:p w14:paraId="5E055B9A" w14:textId="77777777" w:rsidR="009E4C77" w:rsidRPr="000A33BA" w:rsidRDefault="009E4C77" w:rsidP="00C50399">
            <w:pPr>
              <w:rPr>
                <w:color w:val="000000"/>
              </w:rPr>
            </w:pPr>
            <w:r w:rsidRPr="000A33BA">
              <w:rPr>
                <w:color w:val="000000"/>
              </w:rPr>
              <w:t>Livres</w:t>
            </w:r>
          </w:p>
        </w:tc>
        <w:tc>
          <w:tcPr>
            <w:tcW w:w="1739" w:type="dxa"/>
            <w:shd w:val="clear" w:color="auto" w:fill="auto"/>
            <w:noWrap/>
            <w:vAlign w:val="bottom"/>
            <w:hideMark/>
          </w:tcPr>
          <w:p w14:paraId="0E9811EB" w14:textId="77777777" w:rsidR="009E4C77" w:rsidRPr="000A33BA" w:rsidRDefault="009E4C77" w:rsidP="00C50399">
            <w:pPr>
              <w:jc w:val="right"/>
              <w:rPr>
                <w:color w:val="000000"/>
              </w:rPr>
            </w:pPr>
            <w:r w:rsidRPr="000A33BA">
              <w:rPr>
                <w:color w:val="000000"/>
              </w:rPr>
              <w:t>3</w:t>
            </w:r>
          </w:p>
        </w:tc>
      </w:tr>
      <w:tr w:rsidR="009E4C77" w:rsidRPr="00F67DF8" w14:paraId="26E48DDA" w14:textId="77777777" w:rsidTr="000A33BA">
        <w:trPr>
          <w:trHeight w:val="320"/>
        </w:trPr>
        <w:tc>
          <w:tcPr>
            <w:tcW w:w="2459" w:type="dxa"/>
            <w:shd w:val="clear" w:color="auto" w:fill="auto"/>
            <w:noWrap/>
            <w:vAlign w:val="bottom"/>
            <w:hideMark/>
          </w:tcPr>
          <w:p w14:paraId="015210DD" w14:textId="77777777" w:rsidR="009E4C77" w:rsidRPr="000A33BA" w:rsidRDefault="009E4C77" w:rsidP="00C50399">
            <w:pPr>
              <w:rPr>
                <w:color w:val="000000"/>
              </w:rPr>
            </w:pPr>
            <w:r w:rsidRPr="000A33BA">
              <w:rPr>
                <w:color w:val="000000"/>
              </w:rPr>
              <w:t>Radar</w:t>
            </w:r>
          </w:p>
        </w:tc>
        <w:tc>
          <w:tcPr>
            <w:tcW w:w="1581" w:type="dxa"/>
            <w:shd w:val="clear" w:color="auto" w:fill="auto"/>
            <w:noWrap/>
            <w:vAlign w:val="bottom"/>
            <w:hideMark/>
          </w:tcPr>
          <w:p w14:paraId="445D8CC8" w14:textId="77777777" w:rsidR="009E4C77" w:rsidRPr="000A33BA" w:rsidRDefault="009E4C77" w:rsidP="00C50399">
            <w:pPr>
              <w:jc w:val="right"/>
              <w:rPr>
                <w:color w:val="000000"/>
              </w:rPr>
            </w:pPr>
            <w:r w:rsidRPr="000A33BA">
              <w:rPr>
                <w:color w:val="000000"/>
              </w:rPr>
              <w:t>4</w:t>
            </w:r>
          </w:p>
        </w:tc>
        <w:tc>
          <w:tcPr>
            <w:tcW w:w="700" w:type="dxa"/>
            <w:shd w:val="clear" w:color="auto" w:fill="auto"/>
            <w:noWrap/>
            <w:vAlign w:val="bottom"/>
            <w:hideMark/>
          </w:tcPr>
          <w:p w14:paraId="53EEABB9" w14:textId="77777777" w:rsidR="009E4C77" w:rsidRPr="000A33BA" w:rsidRDefault="009E4C77" w:rsidP="00C50399">
            <w:pPr>
              <w:jc w:val="right"/>
              <w:rPr>
                <w:color w:val="000000"/>
              </w:rPr>
            </w:pPr>
          </w:p>
        </w:tc>
        <w:tc>
          <w:tcPr>
            <w:tcW w:w="2301" w:type="dxa"/>
            <w:shd w:val="clear" w:color="auto" w:fill="auto"/>
            <w:noWrap/>
            <w:vAlign w:val="bottom"/>
            <w:hideMark/>
          </w:tcPr>
          <w:p w14:paraId="063EC010" w14:textId="77777777" w:rsidR="009E4C77" w:rsidRPr="000A33BA" w:rsidRDefault="009E4C77" w:rsidP="00C50399">
            <w:pPr>
              <w:rPr>
                <w:color w:val="000000"/>
              </w:rPr>
            </w:pPr>
            <w:r w:rsidRPr="000A33BA">
              <w:rPr>
                <w:color w:val="000000"/>
              </w:rPr>
              <w:t>Week-end nature</w:t>
            </w:r>
          </w:p>
        </w:tc>
        <w:tc>
          <w:tcPr>
            <w:tcW w:w="1739" w:type="dxa"/>
            <w:shd w:val="clear" w:color="auto" w:fill="auto"/>
            <w:noWrap/>
            <w:vAlign w:val="bottom"/>
            <w:hideMark/>
          </w:tcPr>
          <w:p w14:paraId="305ACFD9" w14:textId="77777777" w:rsidR="009E4C77" w:rsidRPr="000A33BA" w:rsidRDefault="009E4C77" w:rsidP="00C50399">
            <w:pPr>
              <w:jc w:val="right"/>
              <w:rPr>
                <w:color w:val="000000"/>
              </w:rPr>
            </w:pPr>
            <w:r w:rsidRPr="000A33BA">
              <w:rPr>
                <w:color w:val="000000"/>
              </w:rPr>
              <w:t>2</w:t>
            </w:r>
          </w:p>
        </w:tc>
      </w:tr>
      <w:tr w:rsidR="009E4C77" w:rsidRPr="00F67DF8" w14:paraId="67BABA2A" w14:textId="77777777" w:rsidTr="000A33BA">
        <w:trPr>
          <w:trHeight w:val="320"/>
        </w:trPr>
        <w:tc>
          <w:tcPr>
            <w:tcW w:w="2459" w:type="dxa"/>
            <w:shd w:val="clear" w:color="auto" w:fill="auto"/>
            <w:noWrap/>
            <w:vAlign w:val="bottom"/>
            <w:hideMark/>
          </w:tcPr>
          <w:p w14:paraId="2922ABC1" w14:textId="77777777" w:rsidR="009E4C77" w:rsidRPr="000A33BA" w:rsidRDefault="009E4C77" w:rsidP="00C50399">
            <w:pPr>
              <w:rPr>
                <w:color w:val="000000"/>
              </w:rPr>
            </w:pPr>
            <w:r w:rsidRPr="000A33BA">
              <w:rPr>
                <w:color w:val="000000"/>
              </w:rPr>
              <w:t>Cinéma</w:t>
            </w:r>
          </w:p>
        </w:tc>
        <w:tc>
          <w:tcPr>
            <w:tcW w:w="1581" w:type="dxa"/>
            <w:shd w:val="clear" w:color="auto" w:fill="auto"/>
            <w:noWrap/>
            <w:vAlign w:val="bottom"/>
            <w:hideMark/>
          </w:tcPr>
          <w:p w14:paraId="3223D080" w14:textId="77777777" w:rsidR="009E4C77" w:rsidRPr="000A33BA" w:rsidRDefault="009E4C77" w:rsidP="00C50399">
            <w:pPr>
              <w:jc w:val="right"/>
              <w:rPr>
                <w:color w:val="000000"/>
              </w:rPr>
            </w:pPr>
            <w:r w:rsidRPr="000A33BA">
              <w:rPr>
                <w:color w:val="000000"/>
              </w:rPr>
              <w:t>2</w:t>
            </w:r>
          </w:p>
        </w:tc>
        <w:tc>
          <w:tcPr>
            <w:tcW w:w="700" w:type="dxa"/>
            <w:shd w:val="clear" w:color="auto" w:fill="auto"/>
            <w:noWrap/>
            <w:vAlign w:val="bottom"/>
            <w:hideMark/>
          </w:tcPr>
          <w:p w14:paraId="2302799F" w14:textId="77777777" w:rsidR="009E4C77" w:rsidRPr="000A33BA" w:rsidRDefault="009E4C77" w:rsidP="00C50399">
            <w:pPr>
              <w:jc w:val="right"/>
              <w:rPr>
                <w:color w:val="000000"/>
              </w:rPr>
            </w:pPr>
          </w:p>
        </w:tc>
        <w:tc>
          <w:tcPr>
            <w:tcW w:w="2301" w:type="dxa"/>
            <w:shd w:val="clear" w:color="auto" w:fill="auto"/>
            <w:noWrap/>
            <w:vAlign w:val="bottom"/>
            <w:hideMark/>
          </w:tcPr>
          <w:p w14:paraId="3100884D" w14:textId="77777777" w:rsidR="009E4C77" w:rsidRPr="000A33BA" w:rsidRDefault="009E4C77" w:rsidP="00C50399">
            <w:pPr>
              <w:rPr>
                <w:color w:val="000000"/>
              </w:rPr>
            </w:pPr>
            <w:r w:rsidRPr="000A33BA">
              <w:rPr>
                <w:color w:val="000000"/>
              </w:rPr>
              <w:t>C'est la vie</w:t>
            </w:r>
          </w:p>
        </w:tc>
        <w:tc>
          <w:tcPr>
            <w:tcW w:w="1739" w:type="dxa"/>
            <w:shd w:val="clear" w:color="auto" w:fill="auto"/>
            <w:noWrap/>
            <w:vAlign w:val="bottom"/>
            <w:hideMark/>
          </w:tcPr>
          <w:p w14:paraId="7C79CD02" w14:textId="77777777" w:rsidR="009E4C77" w:rsidRPr="000A33BA" w:rsidRDefault="009E4C77" w:rsidP="00C50399">
            <w:pPr>
              <w:jc w:val="right"/>
              <w:rPr>
                <w:color w:val="000000"/>
              </w:rPr>
            </w:pPr>
            <w:r w:rsidRPr="000A33BA">
              <w:rPr>
                <w:color w:val="000000"/>
              </w:rPr>
              <w:t>2</w:t>
            </w:r>
          </w:p>
        </w:tc>
      </w:tr>
      <w:tr w:rsidR="009E4C77" w:rsidRPr="00F67DF8" w14:paraId="07AFB353" w14:textId="77777777" w:rsidTr="000A33BA">
        <w:trPr>
          <w:trHeight w:val="320"/>
        </w:trPr>
        <w:tc>
          <w:tcPr>
            <w:tcW w:w="2459" w:type="dxa"/>
            <w:shd w:val="clear" w:color="auto" w:fill="auto"/>
            <w:noWrap/>
            <w:vAlign w:val="bottom"/>
            <w:hideMark/>
          </w:tcPr>
          <w:p w14:paraId="0184C197" w14:textId="77777777" w:rsidR="009E4C77" w:rsidRPr="000A33BA" w:rsidRDefault="009E4C77" w:rsidP="00C50399">
            <w:pPr>
              <w:rPr>
                <w:color w:val="000000"/>
              </w:rPr>
            </w:pPr>
            <w:r w:rsidRPr="000A33BA">
              <w:rPr>
                <w:color w:val="000000"/>
              </w:rPr>
              <w:t>Monde</w:t>
            </w:r>
          </w:p>
        </w:tc>
        <w:tc>
          <w:tcPr>
            <w:tcW w:w="1581" w:type="dxa"/>
            <w:shd w:val="clear" w:color="auto" w:fill="auto"/>
            <w:noWrap/>
            <w:vAlign w:val="bottom"/>
            <w:hideMark/>
          </w:tcPr>
          <w:p w14:paraId="5D0379A6" w14:textId="77777777" w:rsidR="009E4C77" w:rsidRPr="000A33BA" w:rsidRDefault="009E4C77" w:rsidP="00C50399">
            <w:pPr>
              <w:jc w:val="right"/>
              <w:rPr>
                <w:color w:val="000000"/>
              </w:rPr>
            </w:pPr>
            <w:r w:rsidRPr="000A33BA">
              <w:rPr>
                <w:color w:val="000000"/>
              </w:rPr>
              <w:t>2</w:t>
            </w:r>
          </w:p>
        </w:tc>
        <w:tc>
          <w:tcPr>
            <w:tcW w:w="700" w:type="dxa"/>
            <w:shd w:val="clear" w:color="auto" w:fill="auto"/>
            <w:noWrap/>
            <w:vAlign w:val="bottom"/>
            <w:hideMark/>
          </w:tcPr>
          <w:p w14:paraId="695EAD32" w14:textId="77777777" w:rsidR="009E4C77" w:rsidRPr="000A33BA" w:rsidRDefault="009E4C77" w:rsidP="00C50399">
            <w:pPr>
              <w:jc w:val="right"/>
              <w:rPr>
                <w:color w:val="000000"/>
              </w:rPr>
            </w:pPr>
          </w:p>
        </w:tc>
        <w:tc>
          <w:tcPr>
            <w:tcW w:w="2301" w:type="dxa"/>
            <w:shd w:val="clear" w:color="auto" w:fill="auto"/>
            <w:noWrap/>
            <w:vAlign w:val="bottom"/>
            <w:hideMark/>
          </w:tcPr>
          <w:p w14:paraId="70273EF0" w14:textId="77777777" w:rsidR="009E4C77" w:rsidRPr="000A33BA" w:rsidRDefault="009E4C77" w:rsidP="00C50399">
            <w:pPr>
              <w:rPr>
                <w:color w:val="000000"/>
              </w:rPr>
            </w:pPr>
            <w:r w:rsidRPr="000A33BA">
              <w:rPr>
                <w:color w:val="000000"/>
              </w:rPr>
              <w:t>Agenda</w:t>
            </w:r>
          </w:p>
        </w:tc>
        <w:tc>
          <w:tcPr>
            <w:tcW w:w="1739" w:type="dxa"/>
            <w:shd w:val="clear" w:color="auto" w:fill="auto"/>
            <w:noWrap/>
            <w:vAlign w:val="bottom"/>
            <w:hideMark/>
          </w:tcPr>
          <w:p w14:paraId="2CA66CFB" w14:textId="77777777" w:rsidR="009E4C77" w:rsidRPr="000A33BA" w:rsidRDefault="009E4C77" w:rsidP="00C50399">
            <w:pPr>
              <w:jc w:val="right"/>
              <w:rPr>
                <w:color w:val="000000"/>
              </w:rPr>
            </w:pPr>
            <w:r w:rsidRPr="000A33BA">
              <w:rPr>
                <w:color w:val="000000"/>
              </w:rPr>
              <w:t>1</w:t>
            </w:r>
          </w:p>
        </w:tc>
      </w:tr>
      <w:tr w:rsidR="009E4C77" w:rsidRPr="00F67DF8" w14:paraId="55741E8B" w14:textId="77777777" w:rsidTr="000A33BA">
        <w:trPr>
          <w:trHeight w:val="320"/>
        </w:trPr>
        <w:tc>
          <w:tcPr>
            <w:tcW w:w="2459" w:type="dxa"/>
            <w:shd w:val="clear" w:color="auto" w:fill="auto"/>
            <w:noWrap/>
            <w:vAlign w:val="bottom"/>
            <w:hideMark/>
          </w:tcPr>
          <w:p w14:paraId="7A7F3E55" w14:textId="77777777" w:rsidR="009E4C77" w:rsidRPr="000A33BA" w:rsidRDefault="009E4C77" w:rsidP="00C50399">
            <w:pPr>
              <w:rPr>
                <w:color w:val="000000"/>
              </w:rPr>
            </w:pPr>
            <w:r w:rsidRPr="000A33BA">
              <w:rPr>
                <w:color w:val="000000"/>
              </w:rPr>
              <w:t>Lectures</w:t>
            </w:r>
          </w:p>
        </w:tc>
        <w:tc>
          <w:tcPr>
            <w:tcW w:w="1581" w:type="dxa"/>
            <w:shd w:val="clear" w:color="auto" w:fill="auto"/>
            <w:noWrap/>
            <w:vAlign w:val="bottom"/>
            <w:hideMark/>
          </w:tcPr>
          <w:p w14:paraId="7E873225" w14:textId="77777777" w:rsidR="009E4C77" w:rsidRPr="000A33BA" w:rsidRDefault="009E4C77" w:rsidP="00C50399">
            <w:pPr>
              <w:jc w:val="right"/>
              <w:rPr>
                <w:color w:val="000000"/>
              </w:rPr>
            </w:pPr>
            <w:r w:rsidRPr="000A33BA">
              <w:rPr>
                <w:color w:val="000000"/>
              </w:rPr>
              <w:t>1</w:t>
            </w:r>
          </w:p>
        </w:tc>
        <w:tc>
          <w:tcPr>
            <w:tcW w:w="700" w:type="dxa"/>
            <w:shd w:val="clear" w:color="auto" w:fill="auto"/>
            <w:noWrap/>
            <w:vAlign w:val="bottom"/>
            <w:hideMark/>
          </w:tcPr>
          <w:p w14:paraId="239BAB9B" w14:textId="77777777" w:rsidR="009E4C77" w:rsidRPr="000A33BA" w:rsidRDefault="009E4C77" w:rsidP="00C50399">
            <w:pPr>
              <w:jc w:val="right"/>
              <w:rPr>
                <w:color w:val="000000"/>
              </w:rPr>
            </w:pPr>
          </w:p>
        </w:tc>
        <w:tc>
          <w:tcPr>
            <w:tcW w:w="2301" w:type="dxa"/>
            <w:shd w:val="clear" w:color="auto" w:fill="auto"/>
            <w:noWrap/>
            <w:vAlign w:val="bottom"/>
            <w:hideMark/>
          </w:tcPr>
          <w:p w14:paraId="26131E05" w14:textId="77777777" w:rsidR="009E4C77" w:rsidRPr="000A33BA" w:rsidRDefault="009E4C77" w:rsidP="00C50399">
            <w:pPr>
              <w:rPr>
                <w:color w:val="000000"/>
              </w:rPr>
            </w:pPr>
            <w:r w:rsidRPr="000A33BA">
              <w:rPr>
                <w:color w:val="000000"/>
              </w:rPr>
              <w:t>Agora</w:t>
            </w:r>
          </w:p>
        </w:tc>
        <w:tc>
          <w:tcPr>
            <w:tcW w:w="1739" w:type="dxa"/>
            <w:shd w:val="clear" w:color="auto" w:fill="auto"/>
            <w:noWrap/>
            <w:vAlign w:val="bottom"/>
            <w:hideMark/>
          </w:tcPr>
          <w:p w14:paraId="46736EF2" w14:textId="77777777" w:rsidR="009E4C77" w:rsidRPr="000A33BA" w:rsidRDefault="009E4C77" w:rsidP="00C50399">
            <w:pPr>
              <w:jc w:val="right"/>
              <w:rPr>
                <w:color w:val="000000"/>
              </w:rPr>
            </w:pPr>
            <w:r w:rsidRPr="000A33BA">
              <w:rPr>
                <w:color w:val="000000"/>
              </w:rPr>
              <w:t>1</w:t>
            </w:r>
          </w:p>
        </w:tc>
      </w:tr>
      <w:tr w:rsidR="009E4C77" w:rsidRPr="00F67DF8" w14:paraId="1F26DC56" w14:textId="77777777" w:rsidTr="00B51095">
        <w:trPr>
          <w:trHeight w:val="320"/>
        </w:trPr>
        <w:tc>
          <w:tcPr>
            <w:tcW w:w="2459" w:type="dxa"/>
            <w:shd w:val="clear" w:color="auto" w:fill="auto"/>
            <w:noWrap/>
            <w:vAlign w:val="bottom"/>
            <w:hideMark/>
          </w:tcPr>
          <w:p w14:paraId="62C49229" w14:textId="77777777" w:rsidR="009E4C77" w:rsidRPr="000A33BA" w:rsidRDefault="009E4C77" w:rsidP="00C50399">
            <w:pPr>
              <w:rPr>
                <w:color w:val="000000"/>
              </w:rPr>
            </w:pPr>
            <w:r w:rsidRPr="000A33BA">
              <w:rPr>
                <w:color w:val="000000"/>
              </w:rPr>
              <w:t>Actuel Gourmand</w:t>
            </w:r>
          </w:p>
        </w:tc>
        <w:tc>
          <w:tcPr>
            <w:tcW w:w="1581" w:type="dxa"/>
            <w:shd w:val="clear" w:color="auto" w:fill="auto"/>
            <w:noWrap/>
            <w:vAlign w:val="bottom"/>
            <w:hideMark/>
          </w:tcPr>
          <w:p w14:paraId="2A281CAB" w14:textId="77777777" w:rsidR="009E4C77" w:rsidRPr="000A33BA" w:rsidRDefault="009E4C77" w:rsidP="00C50399">
            <w:pPr>
              <w:jc w:val="right"/>
              <w:rPr>
                <w:color w:val="000000"/>
              </w:rPr>
            </w:pPr>
            <w:r w:rsidRPr="000A33BA">
              <w:rPr>
                <w:color w:val="000000"/>
              </w:rPr>
              <w:t>1</w:t>
            </w:r>
          </w:p>
        </w:tc>
        <w:tc>
          <w:tcPr>
            <w:tcW w:w="700" w:type="dxa"/>
            <w:shd w:val="clear" w:color="auto" w:fill="auto"/>
            <w:noWrap/>
            <w:vAlign w:val="bottom"/>
            <w:hideMark/>
          </w:tcPr>
          <w:p w14:paraId="5FE08391" w14:textId="77777777" w:rsidR="009E4C77" w:rsidRPr="000A33BA" w:rsidRDefault="009E4C77" w:rsidP="00C50399">
            <w:pPr>
              <w:jc w:val="right"/>
              <w:rPr>
                <w:color w:val="000000"/>
              </w:rPr>
            </w:pPr>
          </w:p>
        </w:tc>
        <w:tc>
          <w:tcPr>
            <w:tcW w:w="2301" w:type="dxa"/>
            <w:tcBorders>
              <w:bottom w:val="single" w:sz="4" w:space="0" w:color="auto"/>
            </w:tcBorders>
            <w:shd w:val="clear" w:color="auto" w:fill="auto"/>
            <w:noWrap/>
            <w:vAlign w:val="bottom"/>
            <w:hideMark/>
          </w:tcPr>
          <w:p w14:paraId="43243B66" w14:textId="77777777" w:rsidR="009E4C77" w:rsidRPr="000A33BA" w:rsidRDefault="009E4C77" w:rsidP="00C50399">
            <w:pPr>
              <w:rPr>
                <w:color w:val="000000"/>
              </w:rPr>
            </w:pPr>
            <w:r w:rsidRPr="000A33BA">
              <w:rPr>
                <w:color w:val="000000"/>
              </w:rPr>
              <w:t>Santé</w:t>
            </w:r>
          </w:p>
        </w:tc>
        <w:tc>
          <w:tcPr>
            <w:tcW w:w="1739" w:type="dxa"/>
            <w:tcBorders>
              <w:bottom w:val="single" w:sz="4" w:space="0" w:color="auto"/>
            </w:tcBorders>
            <w:shd w:val="clear" w:color="auto" w:fill="auto"/>
            <w:noWrap/>
            <w:vAlign w:val="bottom"/>
            <w:hideMark/>
          </w:tcPr>
          <w:p w14:paraId="60079D35" w14:textId="77777777" w:rsidR="009E4C77" w:rsidRPr="000A33BA" w:rsidRDefault="009E4C77" w:rsidP="00C50399">
            <w:pPr>
              <w:jc w:val="right"/>
              <w:rPr>
                <w:color w:val="000000"/>
              </w:rPr>
            </w:pPr>
            <w:r w:rsidRPr="000A33BA">
              <w:rPr>
                <w:color w:val="000000"/>
              </w:rPr>
              <w:t>1</w:t>
            </w:r>
          </w:p>
        </w:tc>
      </w:tr>
      <w:tr w:rsidR="009E4C77" w:rsidRPr="00F67DF8" w14:paraId="7653CF94" w14:textId="77777777" w:rsidTr="00B51095">
        <w:trPr>
          <w:trHeight w:val="320"/>
        </w:trPr>
        <w:tc>
          <w:tcPr>
            <w:tcW w:w="2459" w:type="dxa"/>
            <w:shd w:val="clear" w:color="auto" w:fill="auto"/>
            <w:noWrap/>
            <w:vAlign w:val="bottom"/>
            <w:hideMark/>
          </w:tcPr>
          <w:p w14:paraId="30DFA02A" w14:textId="77777777" w:rsidR="009E4C77" w:rsidRPr="000A33BA" w:rsidRDefault="009E4C77" w:rsidP="00C50399">
            <w:pPr>
              <w:rPr>
                <w:color w:val="000000"/>
              </w:rPr>
            </w:pPr>
            <w:r w:rsidRPr="000A33BA">
              <w:rPr>
                <w:color w:val="000000"/>
              </w:rPr>
              <w:t>La Presse auto</w:t>
            </w:r>
          </w:p>
        </w:tc>
        <w:tc>
          <w:tcPr>
            <w:tcW w:w="1581" w:type="dxa"/>
            <w:shd w:val="clear" w:color="auto" w:fill="auto"/>
            <w:noWrap/>
            <w:vAlign w:val="bottom"/>
            <w:hideMark/>
          </w:tcPr>
          <w:p w14:paraId="0E104BB2" w14:textId="77777777" w:rsidR="009E4C77" w:rsidRPr="000A33BA" w:rsidRDefault="009E4C77" w:rsidP="00C50399">
            <w:pPr>
              <w:jc w:val="right"/>
              <w:rPr>
                <w:color w:val="000000"/>
              </w:rPr>
            </w:pPr>
            <w:r w:rsidRPr="000A33BA">
              <w:rPr>
                <w:color w:val="000000"/>
              </w:rPr>
              <w:t>1</w:t>
            </w:r>
          </w:p>
        </w:tc>
        <w:tc>
          <w:tcPr>
            <w:tcW w:w="700" w:type="dxa"/>
            <w:shd w:val="clear" w:color="auto" w:fill="auto"/>
            <w:noWrap/>
            <w:vAlign w:val="bottom"/>
            <w:hideMark/>
          </w:tcPr>
          <w:p w14:paraId="22349660" w14:textId="77777777" w:rsidR="009E4C77" w:rsidRPr="000A33BA" w:rsidRDefault="009E4C77" w:rsidP="00C50399">
            <w:pPr>
              <w:jc w:val="right"/>
              <w:rPr>
                <w:color w:val="000000"/>
              </w:rPr>
            </w:pPr>
          </w:p>
        </w:tc>
        <w:tc>
          <w:tcPr>
            <w:tcW w:w="2301" w:type="dxa"/>
            <w:tcBorders>
              <w:top w:val="single" w:sz="4" w:space="0" w:color="auto"/>
              <w:bottom w:val="single" w:sz="4" w:space="0" w:color="auto"/>
            </w:tcBorders>
            <w:shd w:val="clear" w:color="auto" w:fill="auto"/>
            <w:noWrap/>
            <w:vAlign w:val="bottom"/>
            <w:hideMark/>
          </w:tcPr>
          <w:p w14:paraId="5679A8E1" w14:textId="77777777" w:rsidR="009E4C77" w:rsidRPr="000A33BA" w:rsidRDefault="009E4C77" w:rsidP="00C50399">
            <w:pPr>
              <w:rPr>
                <w:color w:val="000000"/>
              </w:rPr>
            </w:pPr>
            <w:r w:rsidRPr="000A33BA">
              <w:rPr>
                <w:color w:val="000000"/>
              </w:rPr>
              <w:t>Total</w:t>
            </w:r>
          </w:p>
        </w:tc>
        <w:tc>
          <w:tcPr>
            <w:tcW w:w="1739" w:type="dxa"/>
            <w:tcBorders>
              <w:top w:val="single" w:sz="4" w:space="0" w:color="auto"/>
              <w:bottom w:val="single" w:sz="4" w:space="0" w:color="auto"/>
            </w:tcBorders>
            <w:shd w:val="clear" w:color="auto" w:fill="auto"/>
            <w:noWrap/>
            <w:vAlign w:val="bottom"/>
            <w:hideMark/>
          </w:tcPr>
          <w:p w14:paraId="1450AEEF" w14:textId="77777777" w:rsidR="009E4C77" w:rsidRPr="000A33BA" w:rsidRDefault="009E4C77" w:rsidP="00C50399">
            <w:pPr>
              <w:jc w:val="right"/>
              <w:rPr>
                <w:color w:val="000000"/>
              </w:rPr>
            </w:pPr>
            <w:r w:rsidRPr="000A33BA">
              <w:rPr>
                <w:color w:val="000000"/>
              </w:rPr>
              <w:t>459</w:t>
            </w:r>
          </w:p>
        </w:tc>
      </w:tr>
      <w:tr w:rsidR="009E4C77" w:rsidRPr="00F67DF8" w14:paraId="7FA6A45E" w14:textId="77777777" w:rsidTr="00B51095">
        <w:trPr>
          <w:trHeight w:val="320"/>
        </w:trPr>
        <w:tc>
          <w:tcPr>
            <w:tcW w:w="2459" w:type="dxa"/>
            <w:shd w:val="clear" w:color="auto" w:fill="auto"/>
            <w:noWrap/>
            <w:vAlign w:val="bottom"/>
            <w:hideMark/>
          </w:tcPr>
          <w:p w14:paraId="084F48EB" w14:textId="77777777" w:rsidR="009E4C77" w:rsidRPr="000A33BA" w:rsidRDefault="009E4C77" w:rsidP="00C50399">
            <w:pPr>
              <w:rPr>
                <w:color w:val="000000"/>
              </w:rPr>
            </w:pPr>
            <w:r w:rsidRPr="000A33BA">
              <w:rPr>
                <w:color w:val="000000"/>
              </w:rPr>
              <w:t>OUPS</w:t>
            </w:r>
          </w:p>
        </w:tc>
        <w:tc>
          <w:tcPr>
            <w:tcW w:w="1581" w:type="dxa"/>
            <w:shd w:val="clear" w:color="auto" w:fill="auto"/>
            <w:noWrap/>
            <w:vAlign w:val="bottom"/>
            <w:hideMark/>
          </w:tcPr>
          <w:p w14:paraId="64AD256D" w14:textId="77777777" w:rsidR="009E4C77" w:rsidRPr="000A33BA" w:rsidRDefault="009E4C77" w:rsidP="00C50399">
            <w:pPr>
              <w:jc w:val="right"/>
              <w:rPr>
                <w:color w:val="000000"/>
              </w:rPr>
            </w:pPr>
            <w:r w:rsidRPr="000A33BA">
              <w:rPr>
                <w:color w:val="000000"/>
              </w:rPr>
              <w:t>1</w:t>
            </w:r>
          </w:p>
        </w:tc>
        <w:tc>
          <w:tcPr>
            <w:tcW w:w="700" w:type="dxa"/>
            <w:shd w:val="clear" w:color="auto" w:fill="auto"/>
            <w:noWrap/>
            <w:vAlign w:val="bottom"/>
            <w:hideMark/>
          </w:tcPr>
          <w:p w14:paraId="6181C06E" w14:textId="77777777" w:rsidR="009E4C77" w:rsidRPr="000A33BA" w:rsidRDefault="009E4C77" w:rsidP="00C50399">
            <w:pPr>
              <w:jc w:val="right"/>
              <w:rPr>
                <w:color w:val="000000"/>
              </w:rPr>
            </w:pPr>
          </w:p>
        </w:tc>
        <w:tc>
          <w:tcPr>
            <w:tcW w:w="2301" w:type="dxa"/>
            <w:tcBorders>
              <w:top w:val="single" w:sz="4" w:space="0" w:color="auto"/>
            </w:tcBorders>
            <w:shd w:val="clear" w:color="auto" w:fill="auto"/>
            <w:noWrap/>
            <w:vAlign w:val="bottom"/>
            <w:hideMark/>
          </w:tcPr>
          <w:p w14:paraId="49C02323" w14:textId="77777777" w:rsidR="009E4C77" w:rsidRPr="000A33BA" w:rsidRDefault="009E4C77" w:rsidP="00C50399"/>
        </w:tc>
        <w:tc>
          <w:tcPr>
            <w:tcW w:w="1739" w:type="dxa"/>
            <w:tcBorders>
              <w:top w:val="single" w:sz="4" w:space="0" w:color="auto"/>
            </w:tcBorders>
            <w:shd w:val="clear" w:color="auto" w:fill="auto"/>
            <w:noWrap/>
            <w:vAlign w:val="bottom"/>
            <w:hideMark/>
          </w:tcPr>
          <w:p w14:paraId="6B10D41F" w14:textId="77777777" w:rsidR="009E4C77" w:rsidRPr="000A33BA" w:rsidRDefault="009E4C77" w:rsidP="00C50399"/>
        </w:tc>
      </w:tr>
      <w:tr w:rsidR="009E4C77" w:rsidRPr="00F67DF8" w14:paraId="092154A5" w14:textId="77777777" w:rsidTr="000A33BA">
        <w:trPr>
          <w:trHeight w:val="320"/>
        </w:trPr>
        <w:tc>
          <w:tcPr>
            <w:tcW w:w="2459" w:type="dxa"/>
            <w:shd w:val="clear" w:color="auto" w:fill="auto"/>
            <w:noWrap/>
            <w:vAlign w:val="bottom"/>
            <w:hideMark/>
          </w:tcPr>
          <w:p w14:paraId="36FC94C6" w14:textId="77777777" w:rsidR="009E4C77" w:rsidRPr="000A33BA" w:rsidRDefault="009E4C77" w:rsidP="00C50399">
            <w:pPr>
              <w:rPr>
                <w:color w:val="000000"/>
              </w:rPr>
            </w:pPr>
            <w:r w:rsidRPr="000A33BA">
              <w:rPr>
                <w:color w:val="000000"/>
              </w:rPr>
              <w:t>Technaute</w:t>
            </w:r>
          </w:p>
        </w:tc>
        <w:tc>
          <w:tcPr>
            <w:tcW w:w="1581" w:type="dxa"/>
            <w:shd w:val="clear" w:color="auto" w:fill="auto"/>
            <w:noWrap/>
            <w:vAlign w:val="bottom"/>
            <w:hideMark/>
          </w:tcPr>
          <w:p w14:paraId="12E435B1" w14:textId="77777777" w:rsidR="009E4C77" w:rsidRPr="000A33BA" w:rsidRDefault="009E4C77" w:rsidP="00C50399">
            <w:pPr>
              <w:jc w:val="right"/>
              <w:rPr>
                <w:color w:val="000000"/>
              </w:rPr>
            </w:pPr>
            <w:r w:rsidRPr="000A33BA">
              <w:rPr>
                <w:color w:val="000000"/>
              </w:rPr>
              <w:t>1</w:t>
            </w:r>
          </w:p>
        </w:tc>
        <w:tc>
          <w:tcPr>
            <w:tcW w:w="700" w:type="dxa"/>
            <w:shd w:val="clear" w:color="auto" w:fill="auto"/>
            <w:noWrap/>
            <w:vAlign w:val="bottom"/>
            <w:hideMark/>
          </w:tcPr>
          <w:p w14:paraId="57EC7EE5" w14:textId="77777777" w:rsidR="009E4C77" w:rsidRPr="000A33BA" w:rsidRDefault="009E4C77" w:rsidP="00C50399">
            <w:pPr>
              <w:jc w:val="right"/>
              <w:rPr>
                <w:color w:val="000000"/>
              </w:rPr>
            </w:pPr>
          </w:p>
        </w:tc>
        <w:tc>
          <w:tcPr>
            <w:tcW w:w="2301" w:type="dxa"/>
            <w:shd w:val="clear" w:color="auto" w:fill="auto"/>
            <w:noWrap/>
            <w:vAlign w:val="bottom"/>
            <w:hideMark/>
          </w:tcPr>
          <w:p w14:paraId="26CD0EDB" w14:textId="77777777" w:rsidR="009E4C77" w:rsidRPr="000A33BA" w:rsidRDefault="009E4C77" w:rsidP="00C50399"/>
        </w:tc>
        <w:tc>
          <w:tcPr>
            <w:tcW w:w="1739" w:type="dxa"/>
            <w:shd w:val="clear" w:color="auto" w:fill="auto"/>
            <w:noWrap/>
            <w:vAlign w:val="bottom"/>
            <w:hideMark/>
          </w:tcPr>
          <w:p w14:paraId="23BF9E1C" w14:textId="77777777" w:rsidR="009E4C77" w:rsidRPr="000A33BA" w:rsidRDefault="009E4C77" w:rsidP="00C50399"/>
        </w:tc>
      </w:tr>
      <w:tr w:rsidR="009E4C77" w:rsidRPr="00F67DF8" w14:paraId="64825E24" w14:textId="77777777" w:rsidTr="00B51095">
        <w:trPr>
          <w:trHeight w:val="320"/>
        </w:trPr>
        <w:tc>
          <w:tcPr>
            <w:tcW w:w="2459" w:type="dxa"/>
            <w:tcBorders>
              <w:bottom w:val="single" w:sz="4" w:space="0" w:color="auto"/>
            </w:tcBorders>
            <w:shd w:val="clear" w:color="auto" w:fill="auto"/>
            <w:noWrap/>
            <w:vAlign w:val="bottom"/>
            <w:hideMark/>
          </w:tcPr>
          <w:p w14:paraId="5EB8E175" w14:textId="77777777" w:rsidR="009E4C77" w:rsidRPr="000A33BA" w:rsidRDefault="009E4C77" w:rsidP="00C50399">
            <w:pPr>
              <w:rPr>
                <w:color w:val="000000"/>
              </w:rPr>
            </w:pPr>
            <w:r w:rsidRPr="000A33BA">
              <w:rPr>
                <w:color w:val="000000"/>
              </w:rPr>
              <w:t>Voilà!</w:t>
            </w:r>
          </w:p>
        </w:tc>
        <w:tc>
          <w:tcPr>
            <w:tcW w:w="1581" w:type="dxa"/>
            <w:tcBorders>
              <w:bottom w:val="single" w:sz="4" w:space="0" w:color="auto"/>
            </w:tcBorders>
            <w:shd w:val="clear" w:color="auto" w:fill="auto"/>
            <w:noWrap/>
            <w:vAlign w:val="bottom"/>
            <w:hideMark/>
          </w:tcPr>
          <w:p w14:paraId="75AE2316" w14:textId="77777777" w:rsidR="009E4C77" w:rsidRPr="000A33BA" w:rsidRDefault="009E4C77" w:rsidP="00C50399">
            <w:pPr>
              <w:jc w:val="right"/>
              <w:rPr>
                <w:color w:val="000000"/>
              </w:rPr>
            </w:pPr>
            <w:r w:rsidRPr="000A33BA">
              <w:rPr>
                <w:color w:val="000000"/>
              </w:rPr>
              <w:t>1</w:t>
            </w:r>
          </w:p>
        </w:tc>
        <w:tc>
          <w:tcPr>
            <w:tcW w:w="700" w:type="dxa"/>
            <w:shd w:val="clear" w:color="auto" w:fill="auto"/>
            <w:noWrap/>
            <w:vAlign w:val="bottom"/>
            <w:hideMark/>
          </w:tcPr>
          <w:p w14:paraId="3484FE2D" w14:textId="77777777" w:rsidR="009E4C77" w:rsidRPr="000A33BA" w:rsidRDefault="009E4C77" w:rsidP="00C50399">
            <w:pPr>
              <w:jc w:val="right"/>
              <w:rPr>
                <w:color w:val="000000"/>
              </w:rPr>
            </w:pPr>
          </w:p>
        </w:tc>
        <w:tc>
          <w:tcPr>
            <w:tcW w:w="2301" w:type="dxa"/>
            <w:shd w:val="clear" w:color="auto" w:fill="auto"/>
            <w:noWrap/>
            <w:vAlign w:val="bottom"/>
            <w:hideMark/>
          </w:tcPr>
          <w:p w14:paraId="6D17CF80" w14:textId="77777777" w:rsidR="009E4C77" w:rsidRPr="000A33BA" w:rsidRDefault="009E4C77" w:rsidP="00C50399"/>
        </w:tc>
        <w:tc>
          <w:tcPr>
            <w:tcW w:w="1739" w:type="dxa"/>
            <w:shd w:val="clear" w:color="auto" w:fill="auto"/>
            <w:noWrap/>
            <w:vAlign w:val="bottom"/>
            <w:hideMark/>
          </w:tcPr>
          <w:p w14:paraId="45804275" w14:textId="77777777" w:rsidR="009E4C77" w:rsidRPr="000A33BA" w:rsidRDefault="009E4C77" w:rsidP="00C50399"/>
        </w:tc>
      </w:tr>
      <w:tr w:rsidR="009E4C77" w:rsidRPr="00F67DF8" w14:paraId="7CD24AA3" w14:textId="77777777" w:rsidTr="00B51095">
        <w:trPr>
          <w:trHeight w:val="320"/>
        </w:trPr>
        <w:tc>
          <w:tcPr>
            <w:tcW w:w="2459" w:type="dxa"/>
            <w:tcBorders>
              <w:top w:val="single" w:sz="4" w:space="0" w:color="auto"/>
              <w:bottom w:val="single" w:sz="4" w:space="0" w:color="auto"/>
            </w:tcBorders>
            <w:shd w:val="clear" w:color="auto" w:fill="auto"/>
            <w:noWrap/>
            <w:vAlign w:val="bottom"/>
            <w:hideMark/>
          </w:tcPr>
          <w:p w14:paraId="78626A89" w14:textId="77777777" w:rsidR="009E4C77" w:rsidRPr="000A33BA" w:rsidRDefault="009E4C77" w:rsidP="00C50399">
            <w:pPr>
              <w:rPr>
                <w:color w:val="000000"/>
              </w:rPr>
            </w:pPr>
            <w:r w:rsidRPr="000A33BA">
              <w:rPr>
                <w:color w:val="000000"/>
              </w:rPr>
              <w:t>Total</w:t>
            </w:r>
          </w:p>
        </w:tc>
        <w:tc>
          <w:tcPr>
            <w:tcW w:w="1581" w:type="dxa"/>
            <w:tcBorders>
              <w:top w:val="single" w:sz="4" w:space="0" w:color="auto"/>
              <w:bottom w:val="single" w:sz="4" w:space="0" w:color="auto"/>
            </w:tcBorders>
            <w:shd w:val="clear" w:color="auto" w:fill="auto"/>
            <w:noWrap/>
            <w:vAlign w:val="bottom"/>
            <w:hideMark/>
          </w:tcPr>
          <w:p w14:paraId="729DF357" w14:textId="77777777" w:rsidR="009E4C77" w:rsidRPr="000A33BA" w:rsidRDefault="009E4C77" w:rsidP="00C50399">
            <w:pPr>
              <w:jc w:val="right"/>
              <w:rPr>
                <w:color w:val="000000"/>
              </w:rPr>
            </w:pPr>
            <w:r w:rsidRPr="000A33BA">
              <w:rPr>
                <w:color w:val="000000"/>
              </w:rPr>
              <w:t>847</w:t>
            </w:r>
          </w:p>
        </w:tc>
        <w:tc>
          <w:tcPr>
            <w:tcW w:w="700" w:type="dxa"/>
            <w:shd w:val="clear" w:color="auto" w:fill="auto"/>
            <w:noWrap/>
            <w:vAlign w:val="bottom"/>
            <w:hideMark/>
          </w:tcPr>
          <w:p w14:paraId="308D4E43" w14:textId="77777777" w:rsidR="009E4C77" w:rsidRPr="000A33BA" w:rsidRDefault="009E4C77" w:rsidP="00C50399">
            <w:pPr>
              <w:jc w:val="right"/>
              <w:rPr>
                <w:color w:val="000000"/>
              </w:rPr>
            </w:pPr>
          </w:p>
        </w:tc>
        <w:tc>
          <w:tcPr>
            <w:tcW w:w="2301" w:type="dxa"/>
            <w:shd w:val="clear" w:color="auto" w:fill="auto"/>
            <w:noWrap/>
            <w:vAlign w:val="bottom"/>
            <w:hideMark/>
          </w:tcPr>
          <w:p w14:paraId="38002B58" w14:textId="77777777" w:rsidR="009E4C77" w:rsidRPr="000A33BA" w:rsidRDefault="009E4C77" w:rsidP="00C50399"/>
        </w:tc>
        <w:tc>
          <w:tcPr>
            <w:tcW w:w="1739" w:type="dxa"/>
            <w:shd w:val="clear" w:color="auto" w:fill="auto"/>
            <w:noWrap/>
            <w:vAlign w:val="bottom"/>
            <w:hideMark/>
          </w:tcPr>
          <w:p w14:paraId="798BA1FC" w14:textId="77777777" w:rsidR="009E4C77" w:rsidRPr="000A33BA" w:rsidRDefault="009E4C77" w:rsidP="00C50399"/>
        </w:tc>
      </w:tr>
    </w:tbl>
    <w:p w14:paraId="76EB2A98" w14:textId="77777777" w:rsidR="009E4C77" w:rsidRPr="00542248" w:rsidRDefault="009E4C77" w:rsidP="00E75A2D">
      <w:pPr>
        <w:pStyle w:val="Tableau"/>
      </w:pPr>
      <w:r w:rsidRPr="00542248">
        <w:t>Campagne électorale de 2008</w:t>
      </w:r>
    </w:p>
    <w:tbl>
      <w:tblPr>
        <w:tblW w:w="8780" w:type="dxa"/>
        <w:tblCellMar>
          <w:left w:w="70" w:type="dxa"/>
          <w:right w:w="70" w:type="dxa"/>
        </w:tblCellMar>
        <w:tblLook w:val="04A0" w:firstRow="1" w:lastRow="0" w:firstColumn="1" w:lastColumn="0" w:noHBand="0" w:noVBand="1"/>
      </w:tblPr>
      <w:tblGrid>
        <w:gridCol w:w="2481"/>
        <w:gridCol w:w="1559"/>
        <w:gridCol w:w="700"/>
        <w:gridCol w:w="2380"/>
        <w:gridCol w:w="1660"/>
      </w:tblGrid>
      <w:tr w:rsidR="009E4C77" w:rsidRPr="008C48D0" w14:paraId="35A415D1" w14:textId="77777777" w:rsidTr="00F403DF">
        <w:trPr>
          <w:trHeight w:val="320"/>
        </w:trPr>
        <w:tc>
          <w:tcPr>
            <w:tcW w:w="4040" w:type="dxa"/>
            <w:gridSpan w:val="2"/>
            <w:tcBorders>
              <w:top w:val="single" w:sz="4" w:space="0" w:color="auto"/>
              <w:bottom w:val="single" w:sz="4" w:space="0" w:color="auto"/>
            </w:tcBorders>
            <w:shd w:val="clear" w:color="auto" w:fill="auto"/>
            <w:noWrap/>
            <w:vAlign w:val="bottom"/>
            <w:hideMark/>
          </w:tcPr>
          <w:p w14:paraId="36CE09DF" w14:textId="5E03A350" w:rsidR="009E4C77" w:rsidRPr="005B0259" w:rsidRDefault="009E4C77" w:rsidP="00F112FD">
            <w:pPr>
              <w:pStyle w:val="Paragraphedeliste"/>
              <w:numPr>
                <w:ilvl w:val="0"/>
                <w:numId w:val="6"/>
              </w:numPr>
              <w:jc w:val="center"/>
              <w:rPr>
                <w:color w:val="000000"/>
                <w:szCs w:val="24"/>
                <w:lang w:eastAsia="fr-CA"/>
              </w:rPr>
            </w:pPr>
            <w:r w:rsidRPr="005B0259">
              <w:rPr>
                <w:color w:val="000000"/>
                <w:szCs w:val="24"/>
                <w:lang w:eastAsia="fr-CA"/>
              </w:rPr>
              <w:t>La Presse</w:t>
            </w:r>
          </w:p>
        </w:tc>
        <w:tc>
          <w:tcPr>
            <w:tcW w:w="700" w:type="dxa"/>
            <w:tcBorders>
              <w:bottom w:val="single" w:sz="4" w:space="0" w:color="auto"/>
            </w:tcBorders>
            <w:shd w:val="clear" w:color="auto" w:fill="auto"/>
            <w:noWrap/>
            <w:vAlign w:val="bottom"/>
            <w:hideMark/>
          </w:tcPr>
          <w:p w14:paraId="195D8535" w14:textId="77777777" w:rsidR="009E4C77" w:rsidRPr="008C48D0" w:rsidRDefault="009E4C77" w:rsidP="00C50399">
            <w:pPr>
              <w:jc w:val="center"/>
              <w:rPr>
                <w:color w:val="000000"/>
              </w:rPr>
            </w:pPr>
          </w:p>
        </w:tc>
        <w:tc>
          <w:tcPr>
            <w:tcW w:w="4040" w:type="dxa"/>
            <w:gridSpan w:val="2"/>
            <w:tcBorders>
              <w:top w:val="single" w:sz="4" w:space="0" w:color="auto"/>
              <w:bottom w:val="single" w:sz="4" w:space="0" w:color="auto"/>
            </w:tcBorders>
            <w:shd w:val="clear" w:color="auto" w:fill="auto"/>
            <w:noWrap/>
            <w:vAlign w:val="bottom"/>
            <w:hideMark/>
          </w:tcPr>
          <w:p w14:paraId="33CC09E3" w14:textId="7F9AFF83" w:rsidR="009E4C77" w:rsidRPr="005B0259" w:rsidRDefault="009E4C77" w:rsidP="00F112FD">
            <w:pPr>
              <w:pStyle w:val="Paragraphedeliste"/>
              <w:numPr>
                <w:ilvl w:val="0"/>
                <w:numId w:val="6"/>
              </w:numPr>
              <w:jc w:val="center"/>
              <w:rPr>
                <w:color w:val="000000"/>
                <w:szCs w:val="24"/>
                <w:lang w:eastAsia="fr-CA"/>
              </w:rPr>
            </w:pPr>
            <w:r w:rsidRPr="005B0259">
              <w:rPr>
                <w:color w:val="000000"/>
                <w:szCs w:val="24"/>
                <w:lang w:eastAsia="fr-CA"/>
              </w:rPr>
              <w:t>Le Devoir</w:t>
            </w:r>
          </w:p>
        </w:tc>
      </w:tr>
      <w:tr w:rsidR="009E4C77" w:rsidRPr="008C48D0" w14:paraId="2C0B7928" w14:textId="77777777" w:rsidTr="00522822">
        <w:trPr>
          <w:trHeight w:val="320"/>
        </w:trPr>
        <w:tc>
          <w:tcPr>
            <w:tcW w:w="2481" w:type="dxa"/>
            <w:tcBorders>
              <w:top w:val="single" w:sz="4" w:space="0" w:color="auto"/>
              <w:bottom w:val="single" w:sz="4" w:space="0" w:color="auto"/>
            </w:tcBorders>
            <w:shd w:val="clear" w:color="auto" w:fill="auto"/>
            <w:noWrap/>
            <w:vAlign w:val="bottom"/>
            <w:hideMark/>
          </w:tcPr>
          <w:p w14:paraId="72E5D049" w14:textId="77777777" w:rsidR="009E4C77" w:rsidRPr="008C48D0" w:rsidRDefault="009E4C77" w:rsidP="00C50399">
            <w:pPr>
              <w:rPr>
                <w:color w:val="000000"/>
              </w:rPr>
            </w:pPr>
            <w:r w:rsidRPr="008C48D0">
              <w:rPr>
                <w:color w:val="000000"/>
              </w:rPr>
              <w:t>Section</w:t>
            </w:r>
          </w:p>
        </w:tc>
        <w:tc>
          <w:tcPr>
            <w:tcW w:w="1559" w:type="dxa"/>
            <w:tcBorders>
              <w:top w:val="single" w:sz="4" w:space="0" w:color="auto"/>
              <w:bottom w:val="single" w:sz="4" w:space="0" w:color="auto"/>
            </w:tcBorders>
            <w:shd w:val="clear" w:color="auto" w:fill="auto"/>
            <w:noWrap/>
            <w:vAlign w:val="bottom"/>
            <w:hideMark/>
          </w:tcPr>
          <w:p w14:paraId="757466CB" w14:textId="77777777" w:rsidR="009E4C77" w:rsidRPr="008C48D0" w:rsidRDefault="009E4C77" w:rsidP="00C50399">
            <w:pPr>
              <w:rPr>
                <w:color w:val="000000"/>
              </w:rPr>
            </w:pPr>
            <w:r w:rsidRPr="008C48D0">
              <w:rPr>
                <w:color w:val="000000"/>
              </w:rPr>
              <w:t>nrb d'articles</w:t>
            </w:r>
          </w:p>
        </w:tc>
        <w:tc>
          <w:tcPr>
            <w:tcW w:w="700" w:type="dxa"/>
            <w:tcBorders>
              <w:top w:val="single" w:sz="4" w:space="0" w:color="auto"/>
            </w:tcBorders>
            <w:shd w:val="clear" w:color="auto" w:fill="auto"/>
            <w:noWrap/>
            <w:vAlign w:val="bottom"/>
            <w:hideMark/>
          </w:tcPr>
          <w:p w14:paraId="0D9877B4" w14:textId="77777777" w:rsidR="009E4C77" w:rsidRPr="008C48D0" w:rsidRDefault="009E4C77" w:rsidP="00C50399">
            <w:pPr>
              <w:rPr>
                <w:color w:val="000000"/>
              </w:rPr>
            </w:pPr>
          </w:p>
        </w:tc>
        <w:tc>
          <w:tcPr>
            <w:tcW w:w="2380" w:type="dxa"/>
            <w:tcBorders>
              <w:top w:val="single" w:sz="4" w:space="0" w:color="auto"/>
              <w:bottom w:val="single" w:sz="4" w:space="0" w:color="auto"/>
            </w:tcBorders>
            <w:shd w:val="clear" w:color="auto" w:fill="auto"/>
            <w:noWrap/>
            <w:vAlign w:val="bottom"/>
            <w:hideMark/>
          </w:tcPr>
          <w:p w14:paraId="2D34F4E8" w14:textId="77777777" w:rsidR="009E4C77" w:rsidRPr="008C48D0" w:rsidRDefault="009E4C77" w:rsidP="00C50399">
            <w:pPr>
              <w:rPr>
                <w:color w:val="000000"/>
              </w:rPr>
            </w:pPr>
            <w:r w:rsidRPr="008C48D0">
              <w:rPr>
                <w:color w:val="000000"/>
              </w:rPr>
              <w:t>Section</w:t>
            </w:r>
          </w:p>
        </w:tc>
        <w:tc>
          <w:tcPr>
            <w:tcW w:w="1660" w:type="dxa"/>
            <w:tcBorders>
              <w:top w:val="single" w:sz="4" w:space="0" w:color="auto"/>
              <w:bottom w:val="single" w:sz="4" w:space="0" w:color="auto"/>
            </w:tcBorders>
            <w:shd w:val="clear" w:color="auto" w:fill="auto"/>
            <w:noWrap/>
            <w:vAlign w:val="bottom"/>
            <w:hideMark/>
          </w:tcPr>
          <w:p w14:paraId="63A42AD1" w14:textId="77777777" w:rsidR="009E4C77" w:rsidRPr="008C48D0" w:rsidRDefault="009E4C77" w:rsidP="00C50399">
            <w:pPr>
              <w:rPr>
                <w:color w:val="000000"/>
              </w:rPr>
            </w:pPr>
            <w:r w:rsidRPr="008C48D0">
              <w:rPr>
                <w:color w:val="000000"/>
              </w:rPr>
              <w:t>nrb d'articles</w:t>
            </w:r>
          </w:p>
        </w:tc>
      </w:tr>
      <w:tr w:rsidR="009E4C77" w:rsidRPr="008C48D0" w14:paraId="0D4617DE" w14:textId="77777777" w:rsidTr="00522822">
        <w:trPr>
          <w:trHeight w:val="320"/>
        </w:trPr>
        <w:tc>
          <w:tcPr>
            <w:tcW w:w="2481" w:type="dxa"/>
            <w:tcBorders>
              <w:top w:val="single" w:sz="4" w:space="0" w:color="auto"/>
            </w:tcBorders>
            <w:shd w:val="clear" w:color="auto" w:fill="D9D9D9" w:themeFill="background1" w:themeFillShade="D9"/>
            <w:noWrap/>
            <w:vAlign w:val="bottom"/>
            <w:hideMark/>
          </w:tcPr>
          <w:p w14:paraId="4F33B638" w14:textId="77777777" w:rsidR="009E4C77" w:rsidRPr="008C48D0" w:rsidRDefault="009E4C77" w:rsidP="00C50399">
            <w:pPr>
              <w:rPr>
                <w:color w:val="000000"/>
              </w:rPr>
            </w:pPr>
            <w:r w:rsidRPr="008C48D0">
              <w:rPr>
                <w:color w:val="000000"/>
              </w:rPr>
              <w:t>Actualités</w:t>
            </w:r>
          </w:p>
        </w:tc>
        <w:tc>
          <w:tcPr>
            <w:tcW w:w="1559" w:type="dxa"/>
            <w:tcBorders>
              <w:top w:val="single" w:sz="4" w:space="0" w:color="auto"/>
            </w:tcBorders>
            <w:shd w:val="clear" w:color="auto" w:fill="D9D9D9" w:themeFill="background1" w:themeFillShade="D9"/>
            <w:noWrap/>
            <w:vAlign w:val="bottom"/>
            <w:hideMark/>
          </w:tcPr>
          <w:p w14:paraId="0DE24F26" w14:textId="77777777" w:rsidR="009E4C77" w:rsidRPr="008C48D0" w:rsidRDefault="009E4C77" w:rsidP="00C50399">
            <w:pPr>
              <w:jc w:val="right"/>
              <w:rPr>
                <w:color w:val="000000"/>
              </w:rPr>
            </w:pPr>
            <w:r w:rsidRPr="008C48D0">
              <w:rPr>
                <w:color w:val="000000"/>
              </w:rPr>
              <w:t>381</w:t>
            </w:r>
          </w:p>
        </w:tc>
        <w:tc>
          <w:tcPr>
            <w:tcW w:w="700" w:type="dxa"/>
            <w:tcBorders>
              <w:top w:val="single" w:sz="4" w:space="0" w:color="auto"/>
            </w:tcBorders>
            <w:shd w:val="clear" w:color="auto" w:fill="auto"/>
            <w:noWrap/>
            <w:vAlign w:val="bottom"/>
            <w:hideMark/>
          </w:tcPr>
          <w:p w14:paraId="3E031F40" w14:textId="77777777" w:rsidR="009E4C77" w:rsidRPr="008C48D0" w:rsidRDefault="009E4C77" w:rsidP="00C50399">
            <w:pPr>
              <w:jc w:val="right"/>
              <w:rPr>
                <w:color w:val="000000"/>
              </w:rPr>
            </w:pPr>
          </w:p>
        </w:tc>
        <w:tc>
          <w:tcPr>
            <w:tcW w:w="2380" w:type="dxa"/>
            <w:tcBorders>
              <w:top w:val="single" w:sz="4" w:space="0" w:color="auto"/>
            </w:tcBorders>
            <w:shd w:val="clear" w:color="auto" w:fill="D9D9D9" w:themeFill="background1" w:themeFillShade="D9"/>
            <w:noWrap/>
            <w:vAlign w:val="bottom"/>
            <w:hideMark/>
          </w:tcPr>
          <w:p w14:paraId="18D2A7CE" w14:textId="77777777" w:rsidR="009E4C77" w:rsidRPr="008C48D0" w:rsidRDefault="009E4C77" w:rsidP="00C50399">
            <w:pPr>
              <w:rPr>
                <w:color w:val="000000"/>
              </w:rPr>
            </w:pPr>
            <w:r w:rsidRPr="008C48D0">
              <w:rPr>
                <w:color w:val="000000"/>
              </w:rPr>
              <w:t>Les actualités</w:t>
            </w:r>
          </w:p>
        </w:tc>
        <w:tc>
          <w:tcPr>
            <w:tcW w:w="1660" w:type="dxa"/>
            <w:tcBorders>
              <w:top w:val="single" w:sz="4" w:space="0" w:color="auto"/>
            </w:tcBorders>
            <w:shd w:val="clear" w:color="auto" w:fill="D9D9D9" w:themeFill="background1" w:themeFillShade="D9"/>
            <w:noWrap/>
            <w:vAlign w:val="bottom"/>
            <w:hideMark/>
          </w:tcPr>
          <w:p w14:paraId="647C3D3C" w14:textId="77777777" w:rsidR="009E4C77" w:rsidRPr="008C48D0" w:rsidRDefault="009E4C77" w:rsidP="00C50399">
            <w:pPr>
              <w:jc w:val="right"/>
              <w:rPr>
                <w:color w:val="000000"/>
              </w:rPr>
            </w:pPr>
            <w:r w:rsidRPr="008C48D0">
              <w:rPr>
                <w:color w:val="000000"/>
              </w:rPr>
              <w:t>209</w:t>
            </w:r>
          </w:p>
        </w:tc>
      </w:tr>
      <w:tr w:rsidR="009E4C77" w:rsidRPr="008C48D0" w14:paraId="1C0017EB" w14:textId="77777777" w:rsidTr="008C48D0">
        <w:trPr>
          <w:trHeight w:val="320"/>
        </w:trPr>
        <w:tc>
          <w:tcPr>
            <w:tcW w:w="2481" w:type="dxa"/>
            <w:shd w:val="clear" w:color="auto" w:fill="auto"/>
            <w:noWrap/>
            <w:vAlign w:val="bottom"/>
            <w:hideMark/>
          </w:tcPr>
          <w:p w14:paraId="550E56CB" w14:textId="77777777" w:rsidR="009E4C77" w:rsidRPr="008C48D0" w:rsidRDefault="009E4C77" w:rsidP="00C50399">
            <w:pPr>
              <w:rPr>
                <w:color w:val="000000"/>
              </w:rPr>
            </w:pPr>
            <w:r w:rsidRPr="008C48D0">
              <w:rPr>
                <w:color w:val="000000"/>
              </w:rPr>
              <w:t>Forum</w:t>
            </w:r>
          </w:p>
        </w:tc>
        <w:tc>
          <w:tcPr>
            <w:tcW w:w="1559" w:type="dxa"/>
            <w:shd w:val="clear" w:color="auto" w:fill="auto"/>
            <w:noWrap/>
            <w:vAlign w:val="bottom"/>
            <w:hideMark/>
          </w:tcPr>
          <w:p w14:paraId="22249DF6" w14:textId="77777777" w:rsidR="009E4C77" w:rsidRPr="008C48D0" w:rsidRDefault="009E4C77" w:rsidP="00C50399">
            <w:pPr>
              <w:jc w:val="right"/>
              <w:rPr>
                <w:color w:val="000000"/>
              </w:rPr>
            </w:pPr>
            <w:r w:rsidRPr="008C48D0">
              <w:rPr>
                <w:color w:val="000000"/>
              </w:rPr>
              <w:t>148</w:t>
            </w:r>
          </w:p>
        </w:tc>
        <w:tc>
          <w:tcPr>
            <w:tcW w:w="700" w:type="dxa"/>
            <w:shd w:val="clear" w:color="auto" w:fill="auto"/>
            <w:noWrap/>
            <w:vAlign w:val="bottom"/>
            <w:hideMark/>
          </w:tcPr>
          <w:p w14:paraId="71CCB5A3" w14:textId="77777777" w:rsidR="009E4C77" w:rsidRPr="008C48D0" w:rsidRDefault="009E4C77" w:rsidP="00C50399">
            <w:pPr>
              <w:jc w:val="right"/>
              <w:rPr>
                <w:color w:val="000000"/>
              </w:rPr>
            </w:pPr>
          </w:p>
        </w:tc>
        <w:tc>
          <w:tcPr>
            <w:tcW w:w="2380" w:type="dxa"/>
            <w:shd w:val="clear" w:color="auto" w:fill="auto"/>
            <w:noWrap/>
            <w:vAlign w:val="bottom"/>
            <w:hideMark/>
          </w:tcPr>
          <w:p w14:paraId="55613529" w14:textId="77777777" w:rsidR="009E4C77" w:rsidRPr="008C48D0" w:rsidRDefault="009E4C77" w:rsidP="00C50399">
            <w:pPr>
              <w:rPr>
                <w:color w:val="000000"/>
              </w:rPr>
            </w:pPr>
            <w:r w:rsidRPr="008C48D0">
              <w:rPr>
                <w:color w:val="000000"/>
              </w:rPr>
              <w:t>Éditorial</w:t>
            </w:r>
          </w:p>
        </w:tc>
        <w:tc>
          <w:tcPr>
            <w:tcW w:w="1660" w:type="dxa"/>
            <w:shd w:val="clear" w:color="auto" w:fill="auto"/>
            <w:noWrap/>
            <w:vAlign w:val="bottom"/>
            <w:hideMark/>
          </w:tcPr>
          <w:p w14:paraId="0D4144FB" w14:textId="77777777" w:rsidR="009E4C77" w:rsidRPr="008C48D0" w:rsidRDefault="009E4C77" w:rsidP="00C50399">
            <w:pPr>
              <w:jc w:val="right"/>
              <w:rPr>
                <w:color w:val="000000"/>
              </w:rPr>
            </w:pPr>
            <w:r w:rsidRPr="008C48D0">
              <w:rPr>
                <w:color w:val="000000"/>
              </w:rPr>
              <w:t>75</w:t>
            </w:r>
          </w:p>
        </w:tc>
      </w:tr>
      <w:tr w:rsidR="009E4C77" w:rsidRPr="008C48D0" w14:paraId="133EB473" w14:textId="77777777" w:rsidTr="008C48D0">
        <w:trPr>
          <w:trHeight w:val="320"/>
        </w:trPr>
        <w:tc>
          <w:tcPr>
            <w:tcW w:w="2481" w:type="dxa"/>
            <w:shd w:val="clear" w:color="auto" w:fill="auto"/>
            <w:noWrap/>
            <w:vAlign w:val="bottom"/>
            <w:hideMark/>
          </w:tcPr>
          <w:p w14:paraId="4AA257D4" w14:textId="77777777" w:rsidR="009E4C77" w:rsidRPr="008C48D0" w:rsidRDefault="009E4C77" w:rsidP="00C50399">
            <w:pPr>
              <w:rPr>
                <w:color w:val="000000"/>
              </w:rPr>
            </w:pPr>
            <w:r w:rsidRPr="008C48D0">
              <w:rPr>
                <w:color w:val="000000"/>
              </w:rPr>
              <w:t>La Presse Affaires</w:t>
            </w:r>
          </w:p>
        </w:tc>
        <w:tc>
          <w:tcPr>
            <w:tcW w:w="1559" w:type="dxa"/>
            <w:shd w:val="clear" w:color="auto" w:fill="auto"/>
            <w:noWrap/>
            <w:vAlign w:val="bottom"/>
            <w:hideMark/>
          </w:tcPr>
          <w:p w14:paraId="51104877" w14:textId="77777777" w:rsidR="009E4C77" w:rsidRPr="008C48D0" w:rsidRDefault="009E4C77" w:rsidP="00C50399">
            <w:pPr>
              <w:jc w:val="right"/>
              <w:rPr>
                <w:color w:val="000000"/>
              </w:rPr>
            </w:pPr>
            <w:r w:rsidRPr="008C48D0">
              <w:rPr>
                <w:color w:val="000000"/>
              </w:rPr>
              <w:t>26</w:t>
            </w:r>
          </w:p>
        </w:tc>
        <w:tc>
          <w:tcPr>
            <w:tcW w:w="700" w:type="dxa"/>
            <w:shd w:val="clear" w:color="auto" w:fill="auto"/>
            <w:noWrap/>
            <w:vAlign w:val="bottom"/>
            <w:hideMark/>
          </w:tcPr>
          <w:p w14:paraId="78B8DF02" w14:textId="77777777" w:rsidR="009E4C77" w:rsidRPr="008C48D0" w:rsidRDefault="009E4C77" w:rsidP="00C50399">
            <w:pPr>
              <w:jc w:val="right"/>
              <w:rPr>
                <w:color w:val="000000"/>
              </w:rPr>
            </w:pPr>
          </w:p>
        </w:tc>
        <w:tc>
          <w:tcPr>
            <w:tcW w:w="2380" w:type="dxa"/>
            <w:shd w:val="clear" w:color="auto" w:fill="D9D9D9" w:themeFill="background1" w:themeFillShade="D9"/>
            <w:noWrap/>
            <w:vAlign w:val="bottom"/>
            <w:hideMark/>
          </w:tcPr>
          <w:p w14:paraId="67505180" w14:textId="77777777" w:rsidR="009E4C77" w:rsidRPr="008C48D0" w:rsidRDefault="009E4C77" w:rsidP="00C50399">
            <w:pPr>
              <w:rPr>
                <w:color w:val="000000"/>
              </w:rPr>
            </w:pPr>
            <w:r w:rsidRPr="008C48D0">
              <w:rPr>
                <w:color w:val="000000"/>
              </w:rPr>
              <w:t>Politique</w:t>
            </w:r>
          </w:p>
        </w:tc>
        <w:tc>
          <w:tcPr>
            <w:tcW w:w="1660" w:type="dxa"/>
            <w:shd w:val="clear" w:color="auto" w:fill="D9D9D9" w:themeFill="background1" w:themeFillShade="D9"/>
            <w:noWrap/>
            <w:vAlign w:val="bottom"/>
            <w:hideMark/>
          </w:tcPr>
          <w:p w14:paraId="0F538C6C" w14:textId="77777777" w:rsidR="009E4C77" w:rsidRPr="008C48D0" w:rsidRDefault="009E4C77" w:rsidP="00C50399">
            <w:pPr>
              <w:jc w:val="right"/>
              <w:rPr>
                <w:color w:val="000000"/>
              </w:rPr>
            </w:pPr>
            <w:r w:rsidRPr="008C48D0">
              <w:rPr>
                <w:color w:val="000000"/>
              </w:rPr>
              <w:t>48</w:t>
            </w:r>
          </w:p>
        </w:tc>
      </w:tr>
      <w:tr w:rsidR="009E4C77" w:rsidRPr="008C48D0" w14:paraId="465AB2DC" w14:textId="77777777" w:rsidTr="008C48D0">
        <w:trPr>
          <w:trHeight w:val="320"/>
        </w:trPr>
        <w:tc>
          <w:tcPr>
            <w:tcW w:w="2481" w:type="dxa"/>
            <w:shd w:val="clear" w:color="auto" w:fill="auto"/>
            <w:noWrap/>
            <w:vAlign w:val="bottom"/>
            <w:hideMark/>
          </w:tcPr>
          <w:p w14:paraId="679D4F81" w14:textId="77777777" w:rsidR="009E4C77" w:rsidRPr="008C48D0" w:rsidRDefault="009E4C77" w:rsidP="00C50399">
            <w:pPr>
              <w:rPr>
                <w:color w:val="000000"/>
              </w:rPr>
            </w:pPr>
            <w:r w:rsidRPr="008C48D0">
              <w:rPr>
                <w:color w:val="000000"/>
              </w:rPr>
              <w:t>Arts et spectacles</w:t>
            </w:r>
          </w:p>
        </w:tc>
        <w:tc>
          <w:tcPr>
            <w:tcW w:w="1559" w:type="dxa"/>
            <w:shd w:val="clear" w:color="auto" w:fill="auto"/>
            <w:noWrap/>
            <w:vAlign w:val="bottom"/>
            <w:hideMark/>
          </w:tcPr>
          <w:p w14:paraId="18FFFCC1" w14:textId="77777777" w:rsidR="009E4C77" w:rsidRPr="008C48D0" w:rsidRDefault="009E4C77" w:rsidP="00C50399">
            <w:pPr>
              <w:jc w:val="right"/>
              <w:rPr>
                <w:color w:val="000000"/>
              </w:rPr>
            </w:pPr>
            <w:r w:rsidRPr="008C48D0">
              <w:rPr>
                <w:color w:val="000000"/>
              </w:rPr>
              <w:t>20</w:t>
            </w:r>
          </w:p>
        </w:tc>
        <w:tc>
          <w:tcPr>
            <w:tcW w:w="700" w:type="dxa"/>
            <w:shd w:val="clear" w:color="auto" w:fill="auto"/>
            <w:noWrap/>
            <w:vAlign w:val="bottom"/>
            <w:hideMark/>
          </w:tcPr>
          <w:p w14:paraId="2F903961" w14:textId="77777777" w:rsidR="009E4C77" w:rsidRPr="008C48D0" w:rsidRDefault="009E4C77" w:rsidP="00C50399">
            <w:pPr>
              <w:jc w:val="right"/>
              <w:rPr>
                <w:color w:val="000000"/>
              </w:rPr>
            </w:pPr>
          </w:p>
        </w:tc>
        <w:tc>
          <w:tcPr>
            <w:tcW w:w="2380" w:type="dxa"/>
            <w:shd w:val="clear" w:color="auto" w:fill="auto"/>
            <w:noWrap/>
            <w:vAlign w:val="bottom"/>
            <w:hideMark/>
          </w:tcPr>
          <w:p w14:paraId="4AF5F9BB" w14:textId="77777777" w:rsidR="009E4C77" w:rsidRPr="008C48D0" w:rsidRDefault="009E4C77" w:rsidP="00C50399">
            <w:pPr>
              <w:rPr>
                <w:color w:val="000000"/>
              </w:rPr>
            </w:pPr>
            <w:r w:rsidRPr="008C48D0">
              <w:rPr>
                <w:color w:val="000000"/>
              </w:rPr>
              <w:t xml:space="preserve">Idées </w:t>
            </w:r>
          </w:p>
        </w:tc>
        <w:tc>
          <w:tcPr>
            <w:tcW w:w="1660" w:type="dxa"/>
            <w:shd w:val="clear" w:color="auto" w:fill="auto"/>
            <w:noWrap/>
            <w:vAlign w:val="bottom"/>
            <w:hideMark/>
          </w:tcPr>
          <w:p w14:paraId="597A5D50" w14:textId="77777777" w:rsidR="009E4C77" w:rsidRPr="008C48D0" w:rsidRDefault="009E4C77" w:rsidP="00C50399">
            <w:pPr>
              <w:jc w:val="right"/>
              <w:rPr>
                <w:color w:val="000000"/>
              </w:rPr>
            </w:pPr>
            <w:r w:rsidRPr="008C48D0">
              <w:rPr>
                <w:color w:val="000000"/>
              </w:rPr>
              <w:t>18</w:t>
            </w:r>
          </w:p>
        </w:tc>
      </w:tr>
      <w:tr w:rsidR="009E4C77" w:rsidRPr="008C48D0" w14:paraId="771D3CE1" w14:textId="77777777" w:rsidTr="008C48D0">
        <w:trPr>
          <w:trHeight w:val="320"/>
        </w:trPr>
        <w:tc>
          <w:tcPr>
            <w:tcW w:w="2481" w:type="dxa"/>
            <w:shd w:val="clear" w:color="auto" w:fill="D9D9D9" w:themeFill="background1" w:themeFillShade="D9"/>
            <w:noWrap/>
            <w:vAlign w:val="bottom"/>
            <w:hideMark/>
          </w:tcPr>
          <w:p w14:paraId="208C71DF" w14:textId="77777777" w:rsidR="009E4C77" w:rsidRPr="008C48D0" w:rsidRDefault="009E4C77" w:rsidP="00C50399">
            <w:pPr>
              <w:rPr>
                <w:color w:val="000000"/>
              </w:rPr>
            </w:pPr>
            <w:r w:rsidRPr="008C48D0">
              <w:rPr>
                <w:color w:val="000000"/>
              </w:rPr>
              <w:t>Politique</w:t>
            </w:r>
          </w:p>
        </w:tc>
        <w:tc>
          <w:tcPr>
            <w:tcW w:w="1559" w:type="dxa"/>
            <w:shd w:val="clear" w:color="auto" w:fill="D9D9D9" w:themeFill="background1" w:themeFillShade="D9"/>
            <w:noWrap/>
            <w:vAlign w:val="bottom"/>
            <w:hideMark/>
          </w:tcPr>
          <w:p w14:paraId="46F94A95" w14:textId="77777777" w:rsidR="009E4C77" w:rsidRPr="008C48D0" w:rsidRDefault="009E4C77" w:rsidP="00C50399">
            <w:pPr>
              <w:jc w:val="right"/>
              <w:rPr>
                <w:color w:val="000000"/>
              </w:rPr>
            </w:pPr>
            <w:r w:rsidRPr="008C48D0">
              <w:rPr>
                <w:color w:val="000000"/>
              </w:rPr>
              <w:t>20</w:t>
            </w:r>
          </w:p>
        </w:tc>
        <w:tc>
          <w:tcPr>
            <w:tcW w:w="700" w:type="dxa"/>
            <w:shd w:val="clear" w:color="auto" w:fill="auto"/>
            <w:noWrap/>
            <w:vAlign w:val="bottom"/>
            <w:hideMark/>
          </w:tcPr>
          <w:p w14:paraId="64AF1669" w14:textId="77777777" w:rsidR="009E4C77" w:rsidRPr="008C48D0" w:rsidRDefault="009E4C77" w:rsidP="00C50399">
            <w:pPr>
              <w:jc w:val="right"/>
              <w:rPr>
                <w:color w:val="000000"/>
              </w:rPr>
            </w:pPr>
          </w:p>
        </w:tc>
        <w:tc>
          <w:tcPr>
            <w:tcW w:w="2380" w:type="dxa"/>
            <w:shd w:val="clear" w:color="auto" w:fill="auto"/>
            <w:noWrap/>
            <w:vAlign w:val="bottom"/>
            <w:hideMark/>
          </w:tcPr>
          <w:p w14:paraId="2BFBA3A5" w14:textId="77777777" w:rsidR="009E4C77" w:rsidRPr="008C48D0" w:rsidRDefault="009E4C77" w:rsidP="00C50399">
            <w:pPr>
              <w:rPr>
                <w:color w:val="000000"/>
              </w:rPr>
            </w:pPr>
            <w:r w:rsidRPr="008C48D0">
              <w:rPr>
                <w:color w:val="000000"/>
              </w:rPr>
              <w:t>Perspectives</w:t>
            </w:r>
          </w:p>
        </w:tc>
        <w:tc>
          <w:tcPr>
            <w:tcW w:w="1660" w:type="dxa"/>
            <w:shd w:val="clear" w:color="auto" w:fill="auto"/>
            <w:noWrap/>
            <w:vAlign w:val="bottom"/>
            <w:hideMark/>
          </w:tcPr>
          <w:p w14:paraId="6FC1C130" w14:textId="77777777" w:rsidR="009E4C77" w:rsidRPr="008C48D0" w:rsidRDefault="009E4C77" w:rsidP="00C50399">
            <w:pPr>
              <w:jc w:val="right"/>
              <w:rPr>
                <w:color w:val="000000"/>
              </w:rPr>
            </w:pPr>
            <w:r w:rsidRPr="008C48D0">
              <w:rPr>
                <w:color w:val="000000"/>
              </w:rPr>
              <w:t>12</w:t>
            </w:r>
          </w:p>
        </w:tc>
      </w:tr>
      <w:tr w:rsidR="009E4C77" w:rsidRPr="008C48D0" w14:paraId="4E006ED7" w14:textId="77777777" w:rsidTr="008C48D0">
        <w:trPr>
          <w:trHeight w:val="320"/>
        </w:trPr>
        <w:tc>
          <w:tcPr>
            <w:tcW w:w="2481" w:type="dxa"/>
            <w:shd w:val="clear" w:color="auto" w:fill="auto"/>
            <w:noWrap/>
            <w:vAlign w:val="bottom"/>
            <w:hideMark/>
          </w:tcPr>
          <w:p w14:paraId="37B57A0D" w14:textId="77777777" w:rsidR="009E4C77" w:rsidRPr="008C48D0" w:rsidRDefault="009E4C77" w:rsidP="00C50399">
            <w:pPr>
              <w:rPr>
                <w:color w:val="000000"/>
              </w:rPr>
            </w:pPr>
            <w:r w:rsidRPr="008C48D0">
              <w:rPr>
                <w:color w:val="000000"/>
              </w:rPr>
              <w:t>À votre tour</w:t>
            </w:r>
          </w:p>
        </w:tc>
        <w:tc>
          <w:tcPr>
            <w:tcW w:w="1559" w:type="dxa"/>
            <w:shd w:val="clear" w:color="auto" w:fill="auto"/>
            <w:noWrap/>
            <w:vAlign w:val="bottom"/>
            <w:hideMark/>
          </w:tcPr>
          <w:p w14:paraId="4818175E" w14:textId="77777777" w:rsidR="009E4C77" w:rsidRPr="008C48D0" w:rsidRDefault="009E4C77" w:rsidP="00C50399">
            <w:pPr>
              <w:jc w:val="right"/>
              <w:rPr>
                <w:color w:val="000000"/>
              </w:rPr>
            </w:pPr>
            <w:r w:rsidRPr="008C48D0">
              <w:rPr>
                <w:color w:val="000000"/>
              </w:rPr>
              <w:t>17</w:t>
            </w:r>
          </w:p>
        </w:tc>
        <w:tc>
          <w:tcPr>
            <w:tcW w:w="700" w:type="dxa"/>
            <w:shd w:val="clear" w:color="auto" w:fill="auto"/>
            <w:noWrap/>
            <w:vAlign w:val="bottom"/>
            <w:hideMark/>
          </w:tcPr>
          <w:p w14:paraId="5F455866" w14:textId="77777777" w:rsidR="009E4C77" w:rsidRPr="008C48D0" w:rsidRDefault="009E4C77" w:rsidP="00C50399">
            <w:pPr>
              <w:jc w:val="right"/>
              <w:rPr>
                <w:color w:val="000000"/>
              </w:rPr>
            </w:pPr>
          </w:p>
        </w:tc>
        <w:tc>
          <w:tcPr>
            <w:tcW w:w="2380" w:type="dxa"/>
            <w:shd w:val="clear" w:color="auto" w:fill="auto"/>
            <w:noWrap/>
            <w:vAlign w:val="bottom"/>
            <w:hideMark/>
          </w:tcPr>
          <w:p w14:paraId="025D2670" w14:textId="77777777" w:rsidR="009E4C77" w:rsidRPr="008C48D0" w:rsidRDefault="009E4C77" w:rsidP="00C50399">
            <w:pPr>
              <w:rPr>
                <w:color w:val="000000"/>
              </w:rPr>
            </w:pPr>
            <w:r w:rsidRPr="008C48D0">
              <w:rPr>
                <w:color w:val="000000"/>
              </w:rPr>
              <w:t>Livres</w:t>
            </w:r>
          </w:p>
        </w:tc>
        <w:tc>
          <w:tcPr>
            <w:tcW w:w="1660" w:type="dxa"/>
            <w:shd w:val="clear" w:color="auto" w:fill="auto"/>
            <w:noWrap/>
            <w:vAlign w:val="bottom"/>
            <w:hideMark/>
          </w:tcPr>
          <w:p w14:paraId="4A9840F2" w14:textId="77777777" w:rsidR="009E4C77" w:rsidRPr="008C48D0" w:rsidRDefault="009E4C77" w:rsidP="00C50399">
            <w:pPr>
              <w:jc w:val="right"/>
              <w:rPr>
                <w:color w:val="000000"/>
              </w:rPr>
            </w:pPr>
            <w:r w:rsidRPr="008C48D0">
              <w:rPr>
                <w:color w:val="000000"/>
              </w:rPr>
              <w:t>6</w:t>
            </w:r>
          </w:p>
        </w:tc>
      </w:tr>
      <w:tr w:rsidR="009E4C77" w:rsidRPr="008C48D0" w14:paraId="7080A8DB" w14:textId="77777777" w:rsidTr="008C48D0">
        <w:trPr>
          <w:trHeight w:val="320"/>
        </w:trPr>
        <w:tc>
          <w:tcPr>
            <w:tcW w:w="2481" w:type="dxa"/>
            <w:shd w:val="clear" w:color="auto" w:fill="auto"/>
            <w:noWrap/>
            <w:vAlign w:val="bottom"/>
            <w:hideMark/>
          </w:tcPr>
          <w:p w14:paraId="01A9004E" w14:textId="77777777" w:rsidR="009E4C77" w:rsidRPr="008C48D0" w:rsidRDefault="009E4C77" w:rsidP="00C50399">
            <w:pPr>
              <w:rPr>
                <w:color w:val="000000"/>
              </w:rPr>
            </w:pPr>
            <w:r w:rsidRPr="008C48D0">
              <w:rPr>
                <w:color w:val="000000"/>
              </w:rPr>
              <w:t>Plus</w:t>
            </w:r>
          </w:p>
        </w:tc>
        <w:tc>
          <w:tcPr>
            <w:tcW w:w="1559" w:type="dxa"/>
            <w:shd w:val="clear" w:color="auto" w:fill="auto"/>
            <w:noWrap/>
            <w:vAlign w:val="bottom"/>
            <w:hideMark/>
          </w:tcPr>
          <w:p w14:paraId="4B7D6DC7" w14:textId="77777777" w:rsidR="009E4C77" w:rsidRPr="008C48D0" w:rsidRDefault="009E4C77" w:rsidP="00C50399">
            <w:pPr>
              <w:jc w:val="right"/>
              <w:rPr>
                <w:color w:val="000000"/>
              </w:rPr>
            </w:pPr>
            <w:r w:rsidRPr="008C48D0">
              <w:rPr>
                <w:color w:val="000000"/>
              </w:rPr>
              <w:t>17</w:t>
            </w:r>
          </w:p>
        </w:tc>
        <w:tc>
          <w:tcPr>
            <w:tcW w:w="700" w:type="dxa"/>
            <w:shd w:val="clear" w:color="auto" w:fill="auto"/>
            <w:noWrap/>
            <w:vAlign w:val="bottom"/>
            <w:hideMark/>
          </w:tcPr>
          <w:p w14:paraId="25E94309" w14:textId="77777777" w:rsidR="009E4C77" w:rsidRPr="008C48D0" w:rsidRDefault="009E4C77" w:rsidP="00C50399">
            <w:pPr>
              <w:jc w:val="right"/>
              <w:rPr>
                <w:color w:val="000000"/>
              </w:rPr>
            </w:pPr>
          </w:p>
        </w:tc>
        <w:tc>
          <w:tcPr>
            <w:tcW w:w="2380" w:type="dxa"/>
            <w:shd w:val="clear" w:color="auto" w:fill="auto"/>
            <w:noWrap/>
            <w:vAlign w:val="bottom"/>
            <w:hideMark/>
          </w:tcPr>
          <w:p w14:paraId="00BD8A1D" w14:textId="77777777" w:rsidR="009E4C77" w:rsidRPr="008C48D0" w:rsidRDefault="009E4C77" w:rsidP="00C50399">
            <w:pPr>
              <w:rPr>
                <w:color w:val="000000"/>
              </w:rPr>
            </w:pPr>
            <w:r w:rsidRPr="008C48D0">
              <w:rPr>
                <w:color w:val="000000"/>
              </w:rPr>
              <w:t>Économie</w:t>
            </w:r>
          </w:p>
        </w:tc>
        <w:tc>
          <w:tcPr>
            <w:tcW w:w="1660" w:type="dxa"/>
            <w:shd w:val="clear" w:color="auto" w:fill="auto"/>
            <w:noWrap/>
            <w:vAlign w:val="bottom"/>
            <w:hideMark/>
          </w:tcPr>
          <w:p w14:paraId="026825D9" w14:textId="77777777" w:rsidR="009E4C77" w:rsidRPr="008C48D0" w:rsidRDefault="009E4C77" w:rsidP="00C50399">
            <w:pPr>
              <w:jc w:val="right"/>
              <w:rPr>
                <w:color w:val="000000"/>
              </w:rPr>
            </w:pPr>
            <w:r w:rsidRPr="008C48D0">
              <w:rPr>
                <w:color w:val="000000"/>
              </w:rPr>
              <w:t>4</w:t>
            </w:r>
          </w:p>
        </w:tc>
      </w:tr>
      <w:tr w:rsidR="009E4C77" w:rsidRPr="008C48D0" w14:paraId="39E25B18" w14:textId="77777777" w:rsidTr="008C48D0">
        <w:trPr>
          <w:trHeight w:val="320"/>
        </w:trPr>
        <w:tc>
          <w:tcPr>
            <w:tcW w:w="2481" w:type="dxa"/>
            <w:shd w:val="clear" w:color="auto" w:fill="auto"/>
            <w:noWrap/>
            <w:vAlign w:val="bottom"/>
            <w:hideMark/>
          </w:tcPr>
          <w:p w14:paraId="12DAD9A6" w14:textId="77777777" w:rsidR="009E4C77" w:rsidRPr="008C48D0" w:rsidRDefault="009E4C77" w:rsidP="00C50399">
            <w:pPr>
              <w:rPr>
                <w:color w:val="000000"/>
              </w:rPr>
            </w:pPr>
            <w:r w:rsidRPr="008C48D0">
              <w:rPr>
                <w:color w:val="000000"/>
              </w:rPr>
              <w:t>Lectures</w:t>
            </w:r>
          </w:p>
        </w:tc>
        <w:tc>
          <w:tcPr>
            <w:tcW w:w="1559" w:type="dxa"/>
            <w:shd w:val="clear" w:color="auto" w:fill="auto"/>
            <w:noWrap/>
            <w:vAlign w:val="bottom"/>
            <w:hideMark/>
          </w:tcPr>
          <w:p w14:paraId="70DC78D0" w14:textId="77777777" w:rsidR="009E4C77" w:rsidRPr="008C48D0" w:rsidRDefault="009E4C77" w:rsidP="00C50399">
            <w:pPr>
              <w:jc w:val="right"/>
              <w:rPr>
                <w:color w:val="000000"/>
              </w:rPr>
            </w:pPr>
            <w:r w:rsidRPr="008C48D0">
              <w:rPr>
                <w:color w:val="000000"/>
              </w:rPr>
              <w:t>2</w:t>
            </w:r>
          </w:p>
        </w:tc>
        <w:tc>
          <w:tcPr>
            <w:tcW w:w="700" w:type="dxa"/>
            <w:shd w:val="clear" w:color="auto" w:fill="auto"/>
            <w:noWrap/>
            <w:vAlign w:val="bottom"/>
            <w:hideMark/>
          </w:tcPr>
          <w:p w14:paraId="5513B6A7" w14:textId="77777777" w:rsidR="009E4C77" w:rsidRPr="008C48D0" w:rsidRDefault="009E4C77" w:rsidP="00C50399">
            <w:pPr>
              <w:jc w:val="right"/>
              <w:rPr>
                <w:color w:val="000000"/>
              </w:rPr>
            </w:pPr>
          </w:p>
        </w:tc>
        <w:tc>
          <w:tcPr>
            <w:tcW w:w="2380" w:type="dxa"/>
            <w:shd w:val="clear" w:color="auto" w:fill="auto"/>
            <w:noWrap/>
            <w:vAlign w:val="bottom"/>
            <w:hideMark/>
          </w:tcPr>
          <w:p w14:paraId="7052FE81" w14:textId="77777777" w:rsidR="009E4C77" w:rsidRPr="008C48D0" w:rsidRDefault="009E4C77" w:rsidP="00C50399">
            <w:pPr>
              <w:rPr>
                <w:color w:val="000000"/>
              </w:rPr>
            </w:pPr>
            <w:r w:rsidRPr="008C48D0">
              <w:rPr>
                <w:color w:val="000000"/>
              </w:rPr>
              <w:t>Agenda</w:t>
            </w:r>
          </w:p>
        </w:tc>
        <w:tc>
          <w:tcPr>
            <w:tcW w:w="1660" w:type="dxa"/>
            <w:shd w:val="clear" w:color="auto" w:fill="auto"/>
            <w:noWrap/>
            <w:vAlign w:val="bottom"/>
            <w:hideMark/>
          </w:tcPr>
          <w:p w14:paraId="3AFA92E6" w14:textId="77777777" w:rsidR="009E4C77" w:rsidRPr="008C48D0" w:rsidRDefault="009E4C77" w:rsidP="00C50399">
            <w:pPr>
              <w:jc w:val="right"/>
              <w:rPr>
                <w:color w:val="000000"/>
              </w:rPr>
            </w:pPr>
            <w:r w:rsidRPr="008C48D0">
              <w:rPr>
                <w:color w:val="000000"/>
              </w:rPr>
              <w:t>3</w:t>
            </w:r>
          </w:p>
        </w:tc>
      </w:tr>
      <w:tr w:rsidR="009E4C77" w:rsidRPr="008C48D0" w14:paraId="485604A4" w14:textId="77777777" w:rsidTr="008C48D0">
        <w:trPr>
          <w:trHeight w:val="320"/>
        </w:trPr>
        <w:tc>
          <w:tcPr>
            <w:tcW w:w="2481" w:type="dxa"/>
            <w:shd w:val="clear" w:color="auto" w:fill="auto"/>
            <w:noWrap/>
            <w:vAlign w:val="bottom"/>
            <w:hideMark/>
          </w:tcPr>
          <w:p w14:paraId="3BCD83E2" w14:textId="77777777" w:rsidR="009E4C77" w:rsidRPr="008C48D0" w:rsidRDefault="009E4C77" w:rsidP="00C50399">
            <w:pPr>
              <w:rPr>
                <w:color w:val="000000"/>
              </w:rPr>
            </w:pPr>
            <w:r w:rsidRPr="008C48D0">
              <w:rPr>
                <w:color w:val="000000"/>
              </w:rPr>
              <w:t>Terminus</w:t>
            </w:r>
          </w:p>
        </w:tc>
        <w:tc>
          <w:tcPr>
            <w:tcW w:w="1559" w:type="dxa"/>
            <w:shd w:val="clear" w:color="auto" w:fill="auto"/>
            <w:noWrap/>
            <w:vAlign w:val="bottom"/>
            <w:hideMark/>
          </w:tcPr>
          <w:p w14:paraId="5649389C" w14:textId="77777777" w:rsidR="009E4C77" w:rsidRPr="008C48D0" w:rsidRDefault="009E4C77" w:rsidP="00C50399">
            <w:pPr>
              <w:jc w:val="right"/>
              <w:rPr>
                <w:color w:val="000000"/>
              </w:rPr>
            </w:pPr>
            <w:r w:rsidRPr="008C48D0">
              <w:rPr>
                <w:color w:val="000000"/>
              </w:rPr>
              <w:t>2</w:t>
            </w:r>
          </w:p>
        </w:tc>
        <w:tc>
          <w:tcPr>
            <w:tcW w:w="700" w:type="dxa"/>
            <w:shd w:val="clear" w:color="auto" w:fill="auto"/>
            <w:noWrap/>
            <w:vAlign w:val="bottom"/>
            <w:hideMark/>
          </w:tcPr>
          <w:p w14:paraId="520DABC3" w14:textId="77777777" w:rsidR="009E4C77" w:rsidRPr="008C48D0" w:rsidRDefault="009E4C77" w:rsidP="00C50399">
            <w:pPr>
              <w:jc w:val="right"/>
              <w:rPr>
                <w:color w:val="000000"/>
              </w:rPr>
            </w:pPr>
          </w:p>
        </w:tc>
        <w:tc>
          <w:tcPr>
            <w:tcW w:w="2380" w:type="dxa"/>
            <w:shd w:val="clear" w:color="auto" w:fill="auto"/>
            <w:noWrap/>
            <w:vAlign w:val="bottom"/>
            <w:hideMark/>
          </w:tcPr>
          <w:p w14:paraId="718331AD" w14:textId="77777777" w:rsidR="009E4C77" w:rsidRPr="008C48D0" w:rsidRDefault="009E4C77" w:rsidP="00C50399">
            <w:pPr>
              <w:rPr>
                <w:color w:val="000000"/>
              </w:rPr>
            </w:pPr>
            <w:r w:rsidRPr="008C48D0">
              <w:rPr>
                <w:color w:val="000000"/>
              </w:rPr>
              <w:t>Culture</w:t>
            </w:r>
          </w:p>
        </w:tc>
        <w:tc>
          <w:tcPr>
            <w:tcW w:w="1660" w:type="dxa"/>
            <w:shd w:val="clear" w:color="auto" w:fill="auto"/>
            <w:noWrap/>
            <w:vAlign w:val="bottom"/>
            <w:hideMark/>
          </w:tcPr>
          <w:p w14:paraId="5115B1E2" w14:textId="77777777" w:rsidR="009E4C77" w:rsidRPr="008C48D0" w:rsidRDefault="009E4C77" w:rsidP="00C50399">
            <w:pPr>
              <w:jc w:val="right"/>
              <w:rPr>
                <w:color w:val="000000"/>
              </w:rPr>
            </w:pPr>
            <w:r w:rsidRPr="008C48D0">
              <w:rPr>
                <w:color w:val="000000"/>
              </w:rPr>
              <w:t>3</w:t>
            </w:r>
          </w:p>
        </w:tc>
      </w:tr>
      <w:tr w:rsidR="009E4C77" w:rsidRPr="008C48D0" w14:paraId="511F532A" w14:textId="77777777" w:rsidTr="008C48D0">
        <w:trPr>
          <w:trHeight w:val="320"/>
        </w:trPr>
        <w:tc>
          <w:tcPr>
            <w:tcW w:w="2481" w:type="dxa"/>
            <w:shd w:val="clear" w:color="auto" w:fill="auto"/>
            <w:noWrap/>
            <w:vAlign w:val="bottom"/>
            <w:hideMark/>
          </w:tcPr>
          <w:p w14:paraId="26FCE3BE" w14:textId="77777777" w:rsidR="009E4C77" w:rsidRPr="008C48D0" w:rsidRDefault="009E4C77" w:rsidP="00C50399">
            <w:pPr>
              <w:rPr>
                <w:color w:val="000000"/>
              </w:rPr>
            </w:pPr>
            <w:r w:rsidRPr="008C48D0">
              <w:rPr>
                <w:color w:val="000000"/>
              </w:rPr>
              <w:t>Carrières en emplois</w:t>
            </w:r>
          </w:p>
        </w:tc>
        <w:tc>
          <w:tcPr>
            <w:tcW w:w="1559" w:type="dxa"/>
            <w:shd w:val="clear" w:color="auto" w:fill="auto"/>
            <w:noWrap/>
            <w:vAlign w:val="bottom"/>
            <w:hideMark/>
          </w:tcPr>
          <w:p w14:paraId="4EB9B389"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45295B7F" w14:textId="77777777" w:rsidR="009E4C77" w:rsidRPr="008C48D0" w:rsidRDefault="009E4C77" w:rsidP="00C50399">
            <w:pPr>
              <w:jc w:val="right"/>
              <w:rPr>
                <w:color w:val="000000"/>
              </w:rPr>
            </w:pPr>
          </w:p>
        </w:tc>
        <w:tc>
          <w:tcPr>
            <w:tcW w:w="2380" w:type="dxa"/>
            <w:shd w:val="clear" w:color="auto" w:fill="auto"/>
            <w:noWrap/>
            <w:vAlign w:val="bottom"/>
            <w:hideMark/>
          </w:tcPr>
          <w:p w14:paraId="5EA7F0F9" w14:textId="77777777" w:rsidR="009E4C77" w:rsidRPr="008C48D0" w:rsidRDefault="009E4C77" w:rsidP="00C50399">
            <w:pPr>
              <w:rPr>
                <w:color w:val="000000"/>
              </w:rPr>
            </w:pPr>
            <w:r w:rsidRPr="008C48D0">
              <w:rPr>
                <w:color w:val="000000"/>
              </w:rPr>
              <w:t>Convergence</w:t>
            </w:r>
          </w:p>
        </w:tc>
        <w:tc>
          <w:tcPr>
            <w:tcW w:w="1660" w:type="dxa"/>
            <w:shd w:val="clear" w:color="auto" w:fill="auto"/>
            <w:noWrap/>
            <w:vAlign w:val="bottom"/>
            <w:hideMark/>
          </w:tcPr>
          <w:p w14:paraId="6BD4787D" w14:textId="77777777" w:rsidR="009E4C77" w:rsidRPr="008C48D0" w:rsidRDefault="009E4C77" w:rsidP="00C50399">
            <w:pPr>
              <w:jc w:val="right"/>
              <w:rPr>
                <w:color w:val="000000"/>
              </w:rPr>
            </w:pPr>
            <w:r w:rsidRPr="008C48D0">
              <w:rPr>
                <w:color w:val="000000"/>
              </w:rPr>
              <w:t>2</w:t>
            </w:r>
          </w:p>
        </w:tc>
      </w:tr>
      <w:tr w:rsidR="009E4C77" w:rsidRPr="008C48D0" w14:paraId="7E4C848E" w14:textId="77777777" w:rsidTr="008C48D0">
        <w:trPr>
          <w:trHeight w:val="320"/>
        </w:trPr>
        <w:tc>
          <w:tcPr>
            <w:tcW w:w="2481" w:type="dxa"/>
            <w:shd w:val="clear" w:color="auto" w:fill="auto"/>
            <w:noWrap/>
            <w:vAlign w:val="bottom"/>
            <w:hideMark/>
          </w:tcPr>
          <w:p w14:paraId="39C6408F" w14:textId="77777777" w:rsidR="009E4C77" w:rsidRPr="008C48D0" w:rsidRDefault="009E4C77" w:rsidP="00C50399">
            <w:pPr>
              <w:rPr>
                <w:color w:val="000000"/>
              </w:rPr>
            </w:pPr>
            <w:r w:rsidRPr="008C48D0">
              <w:rPr>
                <w:color w:val="000000"/>
              </w:rPr>
              <w:t>Cinéma</w:t>
            </w:r>
          </w:p>
        </w:tc>
        <w:tc>
          <w:tcPr>
            <w:tcW w:w="1559" w:type="dxa"/>
            <w:shd w:val="clear" w:color="auto" w:fill="auto"/>
            <w:noWrap/>
            <w:vAlign w:val="bottom"/>
            <w:hideMark/>
          </w:tcPr>
          <w:p w14:paraId="05A780AD"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06000E58" w14:textId="77777777" w:rsidR="009E4C77" w:rsidRPr="008C48D0" w:rsidRDefault="009E4C77" w:rsidP="00C50399">
            <w:pPr>
              <w:jc w:val="right"/>
              <w:rPr>
                <w:color w:val="000000"/>
              </w:rPr>
            </w:pPr>
          </w:p>
        </w:tc>
        <w:tc>
          <w:tcPr>
            <w:tcW w:w="2380" w:type="dxa"/>
            <w:shd w:val="clear" w:color="auto" w:fill="auto"/>
            <w:noWrap/>
            <w:vAlign w:val="bottom"/>
            <w:hideMark/>
          </w:tcPr>
          <w:p w14:paraId="4B3300DD" w14:textId="77777777" w:rsidR="009E4C77" w:rsidRPr="008C48D0" w:rsidRDefault="009E4C77" w:rsidP="00C50399">
            <w:pPr>
              <w:rPr>
                <w:color w:val="000000"/>
              </w:rPr>
            </w:pPr>
            <w:r w:rsidRPr="008C48D0">
              <w:rPr>
                <w:color w:val="000000"/>
              </w:rPr>
              <w:t>Week-end culture</w:t>
            </w:r>
          </w:p>
        </w:tc>
        <w:tc>
          <w:tcPr>
            <w:tcW w:w="1660" w:type="dxa"/>
            <w:shd w:val="clear" w:color="auto" w:fill="auto"/>
            <w:noWrap/>
            <w:vAlign w:val="bottom"/>
            <w:hideMark/>
          </w:tcPr>
          <w:p w14:paraId="7EB4EF47" w14:textId="77777777" w:rsidR="009E4C77" w:rsidRPr="008C48D0" w:rsidRDefault="009E4C77" w:rsidP="00C50399">
            <w:pPr>
              <w:jc w:val="right"/>
              <w:rPr>
                <w:color w:val="000000"/>
              </w:rPr>
            </w:pPr>
            <w:r w:rsidRPr="008C48D0">
              <w:rPr>
                <w:color w:val="000000"/>
              </w:rPr>
              <w:t>2</w:t>
            </w:r>
          </w:p>
        </w:tc>
      </w:tr>
      <w:tr w:rsidR="009E4C77" w:rsidRPr="008C48D0" w14:paraId="34C18A7A" w14:textId="77777777" w:rsidTr="008C48D0">
        <w:trPr>
          <w:trHeight w:val="320"/>
        </w:trPr>
        <w:tc>
          <w:tcPr>
            <w:tcW w:w="2481" w:type="dxa"/>
            <w:shd w:val="clear" w:color="auto" w:fill="auto"/>
            <w:noWrap/>
            <w:vAlign w:val="bottom"/>
            <w:hideMark/>
          </w:tcPr>
          <w:p w14:paraId="58862EE6" w14:textId="77777777" w:rsidR="009E4C77" w:rsidRPr="008C48D0" w:rsidRDefault="009E4C77" w:rsidP="00C50399">
            <w:pPr>
              <w:rPr>
                <w:color w:val="000000"/>
              </w:rPr>
            </w:pPr>
            <w:r w:rsidRPr="008C48D0">
              <w:rPr>
                <w:color w:val="000000"/>
              </w:rPr>
              <w:t>Gourmand</w:t>
            </w:r>
          </w:p>
        </w:tc>
        <w:tc>
          <w:tcPr>
            <w:tcW w:w="1559" w:type="dxa"/>
            <w:shd w:val="clear" w:color="auto" w:fill="auto"/>
            <w:noWrap/>
            <w:vAlign w:val="bottom"/>
            <w:hideMark/>
          </w:tcPr>
          <w:p w14:paraId="2EC21C60"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67C75B26" w14:textId="77777777" w:rsidR="009E4C77" w:rsidRPr="008C48D0" w:rsidRDefault="009E4C77" w:rsidP="00C50399">
            <w:pPr>
              <w:jc w:val="right"/>
              <w:rPr>
                <w:color w:val="000000"/>
              </w:rPr>
            </w:pPr>
          </w:p>
        </w:tc>
        <w:tc>
          <w:tcPr>
            <w:tcW w:w="2380" w:type="dxa"/>
            <w:shd w:val="clear" w:color="auto" w:fill="auto"/>
            <w:noWrap/>
            <w:vAlign w:val="bottom"/>
            <w:hideMark/>
          </w:tcPr>
          <w:p w14:paraId="6600BD8F" w14:textId="77777777" w:rsidR="009E4C77" w:rsidRPr="008C48D0" w:rsidRDefault="009E4C77" w:rsidP="00C50399">
            <w:pPr>
              <w:rPr>
                <w:color w:val="000000"/>
              </w:rPr>
            </w:pPr>
            <w:r w:rsidRPr="008C48D0">
              <w:rPr>
                <w:color w:val="000000"/>
              </w:rPr>
              <w:t>C'est la vie</w:t>
            </w:r>
          </w:p>
        </w:tc>
        <w:tc>
          <w:tcPr>
            <w:tcW w:w="1660" w:type="dxa"/>
            <w:shd w:val="clear" w:color="auto" w:fill="auto"/>
            <w:noWrap/>
            <w:vAlign w:val="bottom"/>
            <w:hideMark/>
          </w:tcPr>
          <w:p w14:paraId="45750159" w14:textId="77777777" w:rsidR="009E4C77" w:rsidRPr="008C48D0" w:rsidRDefault="009E4C77" w:rsidP="00C50399">
            <w:pPr>
              <w:jc w:val="right"/>
              <w:rPr>
                <w:color w:val="000000"/>
              </w:rPr>
            </w:pPr>
            <w:r w:rsidRPr="008C48D0">
              <w:rPr>
                <w:color w:val="000000"/>
              </w:rPr>
              <w:t>1</w:t>
            </w:r>
          </w:p>
        </w:tc>
      </w:tr>
      <w:tr w:rsidR="009E4C77" w:rsidRPr="008C48D0" w14:paraId="31AADC43" w14:textId="77777777" w:rsidTr="008C48D0">
        <w:trPr>
          <w:trHeight w:val="320"/>
        </w:trPr>
        <w:tc>
          <w:tcPr>
            <w:tcW w:w="2481" w:type="dxa"/>
            <w:shd w:val="clear" w:color="auto" w:fill="auto"/>
            <w:noWrap/>
            <w:vAlign w:val="bottom"/>
            <w:hideMark/>
          </w:tcPr>
          <w:p w14:paraId="7FEA274F" w14:textId="77777777" w:rsidR="009E4C77" w:rsidRPr="008C48D0" w:rsidRDefault="009E4C77" w:rsidP="00C50399">
            <w:pPr>
              <w:rPr>
                <w:color w:val="000000"/>
              </w:rPr>
            </w:pPr>
            <w:r w:rsidRPr="008C48D0">
              <w:rPr>
                <w:color w:val="000000"/>
              </w:rPr>
              <w:lastRenderedPageBreak/>
              <w:t>L'entrevue</w:t>
            </w:r>
          </w:p>
        </w:tc>
        <w:tc>
          <w:tcPr>
            <w:tcW w:w="1559" w:type="dxa"/>
            <w:shd w:val="clear" w:color="auto" w:fill="auto"/>
            <w:noWrap/>
            <w:vAlign w:val="bottom"/>
            <w:hideMark/>
          </w:tcPr>
          <w:p w14:paraId="54F2FC5B"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08C8163D" w14:textId="77777777" w:rsidR="009E4C77" w:rsidRPr="008C48D0" w:rsidRDefault="009E4C77" w:rsidP="00C50399">
            <w:pPr>
              <w:jc w:val="right"/>
              <w:rPr>
                <w:color w:val="000000"/>
              </w:rPr>
            </w:pPr>
          </w:p>
        </w:tc>
        <w:tc>
          <w:tcPr>
            <w:tcW w:w="2380" w:type="dxa"/>
            <w:shd w:val="clear" w:color="auto" w:fill="auto"/>
            <w:noWrap/>
            <w:vAlign w:val="bottom"/>
            <w:hideMark/>
          </w:tcPr>
          <w:p w14:paraId="7F09DA34" w14:textId="77777777" w:rsidR="009E4C77" w:rsidRPr="008C48D0" w:rsidRDefault="009E4C77" w:rsidP="00C50399">
            <w:pPr>
              <w:rPr>
                <w:color w:val="000000"/>
              </w:rPr>
            </w:pPr>
            <w:r w:rsidRPr="008C48D0">
              <w:rPr>
                <w:color w:val="000000"/>
              </w:rPr>
              <w:t>Éthique et religion</w:t>
            </w:r>
          </w:p>
        </w:tc>
        <w:tc>
          <w:tcPr>
            <w:tcW w:w="1660" w:type="dxa"/>
            <w:shd w:val="clear" w:color="auto" w:fill="auto"/>
            <w:noWrap/>
            <w:vAlign w:val="bottom"/>
            <w:hideMark/>
          </w:tcPr>
          <w:p w14:paraId="3804F800" w14:textId="77777777" w:rsidR="009E4C77" w:rsidRPr="008C48D0" w:rsidRDefault="009E4C77" w:rsidP="00C50399">
            <w:pPr>
              <w:jc w:val="right"/>
              <w:rPr>
                <w:color w:val="000000"/>
              </w:rPr>
            </w:pPr>
            <w:r w:rsidRPr="008C48D0">
              <w:rPr>
                <w:color w:val="000000"/>
              </w:rPr>
              <w:t>1</w:t>
            </w:r>
          </w:p>
        </w:tc>
      </w:tr>
      <w:tr w:rsidR="009E4C77" w:rsidRPr="008C48D0" w14:paraId="29CF2631" w14:textId="77777777" w:rsidTr="00522822">
        <w:trPr>
          <w:trHeight w:val="320"/>
        </w:trPr>
        <w:tc>
          <w:tcPr>
            <w:tcW w:w="2481" w:type="dxa"/>
            <w:shd w:val="clear" w:color="auto" w:fill="auto"/>
            <w:noWrap/>
            <w:vAlign w:val="bottom"/>
            <w:hideMark/>
          </w:tcPr>
          <w:p w14:paraId="02D0BC07" w14:textId="77777777" w:rsidR="009E4C77" w:rsidRPr="008C48D0" w:rsidRDefault="009E4C77" w:rsidP="00C50399">
            <w:pPr>
              <w:rPr>
                <w:color w:val="000000"/>
              </w:rPr>
            </w:pPr>
            <w:r w:rsidRPr="008C48D0">
              <w:rPr>
                <w:color w:val="000000"/>
              </w:rPr>
              <w:t>Mon clin d'œil</w:t>
            </w:r>
          </w:p>
        </w:tc>
        <w:tc>
          <w:tcPr>
            <w:tcW w:w="1559" w:type="dxa"/>
            <w:shd w:val="clear" w:color="auto" w:fill="auto"/>
            <w:noWrap/>
            <w:vAlign w:val="bottom"/>
            <w:hideMark/>
          </w:tcPr>
          <w:p w14:paraId="1CCA092D"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0DCEB269" w14:textId="77777777" w:rsidR="009E4C77" w:rsidRPr="008C48D0" w:rsidRDefault="009E4C77" w:rsidP="00C50399">
            <w:pPr>
              <w:jc w:val="right"/>
              <w:rPr>
                <w:color w:val="000000"/>
              </w:rPr>
            </w:pPr>
          </w:p>
        </w:tc>
        <w:tc>
          <w:tcPr>
            <w:tcW w:w="2380" w:type="dxa"/>
            <w:shd w:val="clear" w:color="auto" w:fill="auto"/>
            <w:noWrap/>
            <w:vAlign w:val="bottom"/>
            <w:hideMark/>
          </w:tcPr>
          <w:p w14:paraId="4D9F0CF5" w14:textId="77777777" w:rsidR="009E4C77" w:rsidRPr="008C48D0" w:rsidRDefault="009E4C77" w:rsidP="00C50399">
            <w:pPr>
              <w:rPr>
                <w:color w:val="000000"/>
              </w:rPr>
            </w:pPr>
            <w:r w:rsidRPr="008C48D0">
              <w:rPr>
                <w:color w:val="000000"/>
              </w:rPr>
              <w:t>Le monde</w:t>
            </w:r>
          </w:p>
        </w:tc>
        <w:tc>
          <w:tcPr>
            <w:tcW w:w="1660" w:type="dxa"/>
            <w:shd w:val="clear" w:color="auto" w:fill="auto"/>
            <w:noWrap/>
            <w:vAlign w:val="bottom"/>
            <w:hideMark/>
          </w:tcPr>
          <w:p w14:paraId="69C0F04A" w14:textId="77777777" w:rsidR="009E4C77" w:rsidRPr="008C48D0" w:rsidRDefault="009E4C77" w:rsidP="00C50399">
            <w:pPr>
              <w:jc w:val="right"/>
              <w:rPr>
                <w:color w:val="000000"/>
              </w:rPr>
            </w:pPr>
            <w:r w:rsidRPr="008C48D0">
              <w:rPr>
                <w:color w:val="000000"/>
              </w:rPr>
              <w:t>1</w:t>
            </w:r>
          </w:p>
        </w:tc>
      </w:tr>
      <w:tr w:rsidR="009E4C77" w:rsidRPr="008C48D0" w14:paraId="10AB5597" w14:textId="77777777" w:rsidTr="00522822">
        <w:trPr>
          <w:trHeight w:val="320"/>
        </w:trPr>
        <w:tc>
          <w:tcPr>
            <w:tcW w:w="2481" w:type="dxa"/>
            <w:shd w:val="clear" w:color="auto" w:fill="auto"/>
            <w:noWrap/>
            <w:vAlign w:val="bottom"/>
            <w:hideMark/>
          </w:tcPr>
          <w:p w14:paraId="0AF90171" w14:textId="77777777" w:rsidR="009E4C77" w:rsidRPr="008C48D0" w:rsidRDefault="009E4C77" w:rsidP="00C50399">
            <w:pPr>
              <w:rPr>
                <w:color w:val="000000"/>
              </w:rPr>
            </w:pPr>
            <w:r w:rsidRPr="008C48D0">
              <w:rPr>
                <w:color w:val="000000"/>
              </w:rPr>
              <w:t>Mon toit</w:t>
            </w:r>
          </w:p>
        </w:tc>
        <w:tc>
          <w:tcPr>
            <w:tcW w:w="1559" w:type="dxa"/>
            <w:shd w:val="clear" w:color="auto" w:fill="auto"/>
            <w:noWrap/>
            <w:vAlign w:val="bottom"/>
            <w:hideMark/>
          </w:tcPr>
          <w:p w14:paraId="0DB90526"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0E074605" w14:textId="77777777" w:rsidR="009E4C77" w:rsidRPr="008C48D0" w:rsidRDefault="009E4C77" w:rsidP="00C50399">
            <w:pPr>
              <w:jc w:val="right"/>
              <w:rPr>
                <w:color w:val="000000"/>
              </w:rPr>
            </w:pPr>
          </w:p>
        </w:tc>
        <w:tc>
          <w:tcPr>
            <w:tcW w:w="2380" w:type="dxa"/>
            <w:tcBorders>
              <w:bottom w:val="single" w:sz="4" w:space="0" w:color="auto"/>
            </w:tcBorders>
            <w:shd w:val="clear" w:color="auto" w:fill="auto"/>
            <w:noWrap/>
            <w:vAlign w:val="bottom"/>
            <w:hideMark/>
          </w:tcPr>
          <w:p w14:paraId="4815DEAB" w14:textId="77777777" w:rsidR="009E4C77" w:rsidRPr="008C48D0" w:rsidRDefault="009E4C77" w:rsidP="00C50399">
            <w:pPr>
              <w:rPr>
                <w:color w:val="000000"/>
              </w:rPr>
            </w:pPr>
            <w:r w:rsidRPr="008C48D0">
              <w:rPr>
                <w:color w:val="000000"/>
              </w:rPr>
              <w:t>Plaisirs</w:t>
            </w:r>
          </w:p>
        </w:tc>
        <w:tc>
          <w:tcPr>
            <w:tcW w:w="1660" w:type="dxa"/>
            <w:tcBorders>
              <w:bottom w:val="single" w:sz="4" w:space="0" w:color="auto"/>
            </w:tcBorders>
            <w:shd w:val="clear" w:color="auto" w:fill="auto"/>
            <w:noWrap/>
            <w:vAlign w:val="bottom"/>
            <w:hideMark/>
          </w:tcPr>
          <w:p w14:paraId="0A0C3073" w14:textId="77777777" w:rsidR="009E4C77" w:rsidRPr="008C48D0" w:rsidRDefault="009E4C77" w:rsidP="00C50399">
            <w:pPr>
              <w:jc w:val="right"/>
              <w:rPr>
                <w:color w:val="000000"/>
              </w:rPr>
            </w:pPr>
            <w:r w:rsidRPr="008C48D0">
              <w:rPr>
                <w:color w:val="000000"/>
              </w:rPr>
              <w:t>1</w:t>
            </w:r>
          </w:p>
        </w:tc>
      </w:tr>
      <w:tr w:rsidR="009E4C77" w:rsidRPr="008C48D0" w14:paraId="4D4A117C" w14:textId="77777777" w:rsidTr="00522822">
        <w:trPr>
          <w:trHeight w:val="320"/>
        </w:trPr>
        <w:tc>
          <w:tcPr>
            <w:tcW w:w="2481" w:type="dxa"/>
            <w:shd w:val="clear" w:color="auto" w:fill="auto"/>
            <w:noWrap/>
            <w:vAlign w:val="bottom"/>
            <w:hideMark/>
          </w:tcPr>
          <w:p w14:paraId="17FF42F9" w14:textId="77777777" w:rsidR="009E4C77" w:rsidRPr="008C48D0" w:rsidRDefault="009E4C77" w:rsidP="00C50399">
            <w:pPr>
              <w:rPr>
                <w:color w:val="000000"/>
              </w:rPr>
            </w:pPr>
            <w:r w:rsidRPr="008C48D0">
              <w:rPr>
                <w:color w:val="000000"/>
              </w:rPr>
              <w:t>Portfolio</w:t>
            </w:r>
          </w:p>
        </w:tc>
        <w:tc>
          <w:tcPr>
            <w:tcW w:w="1559" w:type="dxa"/>
            <w:shd w:val="clear" w:color="auto" w:fill="auto"/>
            <w:noWrap/>
            <w:vAlign w:val="bottom"/>
            <w:hideMark/>
          </w:tcPr>
          <w:p w14:paraId="36B8F804"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710F75B6" w14:textId="77777777" w:rsidR="009E4C77" w:rsidRPr="008C48D0" w:rsidRDefault="009E4C77" w:rsidP="00C50399">
            <w:pPr>
              <w:jc w:val="right"/>
              <w:rPr>
                <w:color w:val="000000"/>
              </w:rPr>
            </w:pPr>
          </w:p>
        </w:tc>
        <w:tc>
          <w:tcPr>
            <w:tcW w:w="2380" w:type="dxa"/>
            <w:tcBorders>
              <w:top w:val="single" w:sz="4" w:space="0" w:color="auto"/>
              <w:bottom w:val="single" w:sz="4" w:space="0" w:color="auto"/>
            </w:tcBorders>
            <w:shd w:val="clear" w:color="auto" w:fill="auto"/>
            <w:noWrap/>
            <w:vAlign w:val="bottom"/>
            <w:hideMark/>
          </w:tcPr>
          <w:p w14:paraId="7923B329" w14:textId="77777777" w:rsidR="009E4C77" w:rsidRPr="008C48D0" w:rsidRDefault="009E4C77" w:rsidP="00C50399">
            <w:pPr>
              <w:rPr>
                <w:color w:val="000000"/>
              </w:rPr>
            </w:pPr>
            <w:r w:rsidRPr="008C48D0">
              <w:rPr>
                <w:color w:val="000000"/>
              </w:rPr>
              <w:t>Total</w:t>
            </w:r>
          </w:p>
        </w:tc>
        <w:tc>
          <w:tcPr>
            <w:tcW w:w="1660" w:type="dxa"/>
            <w:tcBorders>
              <w:top w:val="single" w:sz="4" w:space="0" w:color="auto"/>
              <w:bottom w:val="single" w:sz="4" w:space="0" w:color="auto"/>
            </w:tcBorders>
            <w:shd w:val="clear" w:color="auto" w:fill="auto"/>
            <w:noWrap/>
            <w:vAlign w:val="bottom"/>
            <w:hideMark/>
          </w:tcPr>
          <w:p w14:paraId="699D2966" w14:textId="77777777" w:rsidR="009E4C77" w:rsidRPr="008C48D0" w:rsidRDefault="009E4C77" w:rsidP="00C50399">
            <w:pPr>
              <w:jc w:val="right"/>
              <w:rPr>
                <w:color w:val="000000"/>
              </w:rPr>
            </w:pPr>
            <w:r w:rsidRPr="008C48D0">
              <w:rPr>
                <w:color w:val="000000"/>
              </w:rPr>
              <w:t>386</w:t>
            </w:r>
          </w:p>
        </w:tc>
      </w:tr>
      <w:tr w:rsidR="009E4C77" w:rsidRPr="008C48D0" w14:paraId="7ED0F160" w14:textId="77777777" w:rsidTr="00522822">
        <w:trPr>
          <w:trHeight w:val="320"/>
        </w:trPr>
        <w:tc>
          <w:tcPr>
            <w:tcW w:w="2481" w:type="dxa"/>
            <w:shd w:val="clear" w:color="auto" w:fill="auto"/>
            <w:noWrap/>
            <w:vAlign w:val="bottom"/>
            <w:hideMark/>
          </w:tcPr>
          <w:p w14:paraId="2D8D9D50" w14:textId="77777777" w:rsidR="009E4C77" w:rsidRPr="008C48D0" w:rsidRDefault="009E4C77" w:rsidP="00C50399">
            <w:pPr>
              <w:rPr>
                <w:color w:val="000000"/>
              </w:rPr>
            </w:pPr>
            <w:r w:rsidRPr="008C48D0">
              <w:rPr>
                <w:color w:val="000000"/>
              </w:rPr>
              <w:t>Précisions</w:t>
            </w:r>
          </w:p>
        </w:tc>
        <w:tc>
          <w:tcPr>
            <w:tcW w:w="1559" w:type="dxa"/>
            <w:shd w:val="clear" w:color="auto" w:fill="auto"/>
            <w:noWrap/>
            <w:vAlign w:val="bottom"/>
            <w:hideMark/>
          </w:tcPr>
          <w:p w14:paraId="2CD8C2AE"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12B16508" w14:textId="77777777" w:rsidR="009E4C77" w:rsidRPr="008C48D0" w:rsidRDefault="009E4C77" w:rsidP="00C50399">
            <w:pPr>
              <w:jc w:val="right"/>
              <w:rPr>
                <w:color w:val="000000"/>
              </w:rPr>
            </w:pPr>
          </w:p>
        </w:tc>
        <w:tc>
          <w:tcPr>
            <w:tcW w:w="2380" w:type="dxa"/>
            <w:tcBorders>
              <w:top w:val="single" w:sz="4" w:space="0" w:color="auto"/>
            </w:tcBorders>
            <w:shd w:val="clear" w:color="auto" w:fill="auto"/>
            <w:noWrap/>
            <w:vAlign w:val="bottom"/>
            <w:hideMark/>
          </w:tcPr>
          <w:p w14:paraId="3A7D92E3" w14:textId="77777777" w:rsidR="009E4C77" w:rsidRPr="008C48D0" w:rsidRDefault="009E4C77" w:rsidP="00C50399"/>
        </w:tc>
        <w:tc>
          <w:tcPr>
            <w:tcW w:w="1660" w:type="dxa"/>
            <w:tcBorders>
              <w:top w:val="single" w:sz="4" w:space="0" w:color="auto"/>
            </w:tcBorders>
            <w:shd w:val="clear" w:color="auto" w:fill="auto"/>
            <w:noWrap/>
            <w:vAlign w:val="bottom"/>
            <w:hideMark/>
          </w:tcPr>
          <w:p w14:paraId="7E78E408" w14:textId="77777777" w:rsidR="009E4C77" w:rsidRPr="008C48D0" w:rsidRDefault="009E4C77" w:rsidP="00C50399"/>
        </w:tc>
      </w:tr>
      <w:tr w:rsidR="009E4C77" w:rsidRPr="008C48D0" w14:paraId="4717C755" w14:textId="77777777" w:rsidTr="008C48D0">
        <w:trPr>
          <w:trHeight w:val="320"/>
        </w:trPr>
        <w:tc>
          <w:tcPr>
            <w:tcW w:w="2481" w:type="dxa"/>
            <w:shd w:val="clear" w:color="auto" w:fill="auto"/>
            <w:noWrap/>
            <w:vAlign w:val="bottom"/>
            <w:hideMark/>
          </w:tcPr>
          <w:p w14:paraId="30C8F46D" w14:textId="77777777" w:rsidR="009E4C77" w:rsidRPr="008C48D0" w:rsidRDefault="009E4C77" w:rsidP="00C50399">
            <w:pPr>
              <w:rPr>
                <w:color w:val="000000"/>
              </w:rPr>
            </w:pPr>
            <w:r w:rsidRPr="008C48D0">
              <w:rPr>
                <w:color w:val="000000"/>
              </w:rPr>
              <w:t>Santé</w:t>
            </w:r>
          </w:p>
        </w:tc>
        <w:tc>
          <w:tcPr>
            <w:tcW w:w="1559" w:type="dxa"/>
            <w:shd w:val="clear" w:color="auto" w:fill="auto"/>
            <w:noWrap/>
            <w:vAlign w:val="bottom"/>
            <w:hideMark/>
          </w:tcPr>
          <w:p w14:paraId="2855B983"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7BBAAE1A" w14:textId="77777777" w:rsidR="009E4C77" w:rsidRPr="008C48D0" w:rsidRDefault="009E4C77" w:rsidP="00C50399">
            <w:pPr>
              <w:jc w:val="right"/>
              <w:rPr>
                <w:color w:val="000000"/>
              </w:rPr>
            </w:pPr>
          </w:p>
        </w:tc>
        <w:tc>
          <w:tcPr>
            <w:tcW w:w="2380" w:type="dxa"/>
            <w:shd w:val="clear" w:color="auto" w:fill="auto"/>
            <w:noWrap/>
            <w:vAlign w:val="bottom"/>
            <w:hideMark/>
          </w:tcPr>
          <w:p w14:paraId="43B621A4" w14:textId="77777777" w:rsidR="009E4C77" w:rsidRPr="008C48D0" w:rsidRDefault="009E4C77" w:rsidP="00C50399"/>
        </w:tc>
        <w:tc>
          <w:tcPr>
            <w:tcW w:w="1660" w:type="dxa"/>
            <w:shd w:val="clear" w:color="auto" w:fill="auto"/>
            <w:noWrap/>
            <w:vAlign w:val="bottom"/>
            <w:hideMark/>
          </w:tcPr>
          <w:p w14:paraId="3D3576B5" w14:textId="77777777" w:rsidR="009E4C77" w:rsidRPr="008C48D0" w:rsidRDefault="009E4C77" w:rsidP="00C50399"/>
        </w:tc>
      </w:tr>
      <w:tr w:rsidR="009E4C77" w:rsidRPr="008C48D0" w14:paraId="49B3B492" w14:textId="77777777" w:rsidTr="008C48D0">
        <w:trPr>
          <w:trHeight w:val="320"/>
        </w:trPr>
        <w:tc>
          <w:tcPr>
            <w:tcW w:w="2481" w:type="dxa"/>
            <w:shd w:val="clear" w:color="auto" w:fill="auto"/>
            <w:noWrap/>
            <w:vAlign w:val="bottom"/>
            <w:hideMark/>
          </w:tcPr>
          <w:p w14:paraId="7646EFF4" w14:textId="77777777" w:rsidR="009E4C77" w:rsidRPr="008C48D0" w:rsidRDefault="009E4C77" w:rsidP="00C50399">
            <w:pPr>
              <w:rPr>
                <w:color w:val="000000"/>
              </w:rPr>
            </w:pPr>
            <w:r w:rsidRPr="008C48D0">
              <w:rPr>
                <w:color w:val="000000"/>
              </w:rPr>
              <w:t>Sports</w:t>
            </w:r>
          </w:p>
        </w:tc>
        <w:tc>
          <w:tcPr>
            <w:tcW w:w="1559" w:type="dxa"/>
            <w:shd w:val="clear" w:color="auto" w:fill="auto"/>
            <w:noWrap/>
            <w:vAlign w:val="bottom"/>
            <w:hideMark/>
          </w:tcPr>
          <w:p w14:paraId="1A7048F2"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60AB3591" w14:textId="77777777" w:rsidR="009E4C77" w:rsidRPr="008C48D0" w:rsidRDefault="009E4C77" w:rsidP="00C50399">
            <w:pPr>
              <w:jc w:val="right"/>
              <w:rPr>
                <w:color w:val="000000"/>
              </w:rPr>
            </w:pPr>
          </w:p>
        </w:tc>
        <w:tc>
          <w:tcPr>
            <w:tcW w:w="2380" w:type="dxa"/>
            <w:shd w:val="clear" w:color="auto" w:fill="auto"/>
            <w:noWrap/>
            <w:vAlign w:val="bottom"/>
            <w:hideMark/>
          </w:tcPr>
          <w:p w14:paraId="2332EAB9" w14:textId="77777777" w:rsidR="009E4C77" w:rsidRPr="008C48D0" w:rsidRDefault="009E4C77" w:rsidP="00C50399"/>
        </w:tc>
        <w:tc>
          <w:tcPr>
            <w:tcW w:w="1660" w:type="dxa"/>
            <w:shd w:val="clear" w:color="auto" w:fill="auto"/>
            <w:noWrap/>
            <w:vAlign w:val="bottom"/>
            <w:hideMark/>
          </w:tcPr>
          <w:p w14:paraId="73637606" w14:textId="77777777" w:rsidR="009E4C77" w:rsidRPr="008C48D0" w:rsidRDefault="009E4C77" w:rsidP="00C50399"/>
        </w:tc>
      </w:tr>
      <w:tr w:rsidR="009E4C77" w:rsidRPr="008C48D0" w14:paraId="0909BEFE" w14:textId="77777777" w:rsidTr="00522822">
        <w:trPr>
          <w:trHeight w:val="320"/>
        </w:trPr>
        <w:tc>
          <w:tcPr>
            <w:tcW w:w="2481" w:type="dxa"/>
            <w:shd w:val="clear" w:color="auto" w:fill="auto"/>
            <w:noWrap/>
            <w:vAlign w:val="bottom"/>
            <w:hideMark/>
          </w:tcPr>
          <w:p w14:paraId="0E233091" w14:textId="77777777" w:rsidR="009E4C77" w:rsidRPr="008C48D0" w:rsidRDefault="009E4C77" w:rsidP="00C50399">
            <w:pPr>
              <w:rPr>
                <w:color w:val="000000"/>
              </w:rPr>
            </w:pPr>
            <w:r w:rsidRPr="008C48D0">
              <w:rPr>
                <w:color w:val="000000"/>
              </w:rPr>
              <w:t>Têtes d'affice</w:t>
            </w:r>
          </w:p>
        </w:tc>
        <w:tc>
          <w:tcPr>
            <w:tcW w:w="1559" w:type="dxa"/>
            <w:shd w:val="clear" w:color="auto" w:fill="auto"/>
            <w:noWrap/>
            <w:vAlign w:val="bottom"/>
            <w:hideMark/>
          </w:tcPr>
          <w:p w14:paraId="770AD0E3"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74FC86BA" w14:textId="77777777" w:rsidR="009E4C77" w:rsidRPr="008C48D0" w:rsidRDefault="009E4C77" w:rsidP="00C50399">
            <w:pPr>
              <w:jc w:val="right"/>
              <w:rPr>
                <w:color w:val="000000"/>
              </w:rPr>
            </w:pPr>
          </w:p>
        </w:tc>
        <w:tc>
          <w:tcPr>
            <w:tcW w:w="2380" w:type="dxa"/>
            <w:shd w:val="clear" w:color="auto" w:fill="auto"/>
            <w:noWrap/>
            <w:vAlign w:val="bottom"/>
            <w:hideMark/>
          </w:tcPr>
          <w:p w14:paraId="16C98DED" w14:textId="77777777" w:rsidR="009E4C77" w:rsidRPr="008C48D0" w:rsidRDefault="009E4C77" w:rsidP="00C50399"/>
        </w:tc>
        <w:tc>
          <w:tcPr>
            <w:tcW w:w="1660" w:type="dxa"/>
            <w:shd w:val="clear" w:color="auto" w:fill="auto"/>
            <w:noWrap/>
            <w:vAlign w:val="bottom"/>
            <w:hideMark/>
          </w:tcPr>
          <w:p w14:paraId="4D56766B" w14:textId="77777777" w:rsidR="009E4C77" w:rsidRPr="008C48D0" w:rsidRDefault="009E4C77" w:rsidP="00C50399"/>
        </w:tc>
      </w:tr>
      <w:tr w:rsidR="009E4C77" w:rsidRPr="008C48D0" w14:paraId="120B7678" w14:textId="77777777" w:rsidTr="00522822">
        <w:trPr>
          <w:trHeight w:val="320"/>
        </w:trPr>
        <w:tc>
          <w:tcPr>
            <w:tcW w:w="2481" w:type="dxa"/>
            <w:tcBorders>
              <w:bottom w:val="single" w:sz="4" w:space="0" w:color="auto"/>
            </w:tcBorders>
            <w:shd w:val="clear" w:color="auto" w:fill="auto"/>
            <w:noWrap/>
            <w:vAlign w:val="bottom"/>
            <w:hideMark/>
          </w:tcPr>
          <w:p w14:paraId="55F0BAC3" w14:textId="77777777" w:rsidR="009E4C77" w:rsidRPr="008C48D0" w:rsidRDefault="009E4C77" w:rsidP="00C50399">
            <w:pPr>
              <w:rPr>
                <w:color w:val="000000"/>
              </w:rPr>
            </w:pPr>
            <w:r w:rsidRPr="008C48D0">
              <w:rPr>
                <w:color w:val="000000"/>
              </w:rPr>
              <w:t>Vacances/Voyage</w:t>
            </w:r>
          </w:p>
        </w:tc>
        <w:tc>
          <w:tcPr>
            <w:tcW w:w="1559" w:type="dxa"/>
            <w:tcBorders>
              <w:bottom w:val="single" w:sz="4" w:space="0" w:color="auto"/>
            </w:tcBorders>
            <w:shd w:val="clear" w:color="auto" w:fill="auto"/>
            <w:noWrap/>
            <w:vAlign w:val="bottom"/>
            <w:hideMark/>
          </w:tcPr>
          <w:p w14:paraId="0F39B64A" w14:textId="77777777" w:rsidR="009E4C77" w:rsidRPr="008C48D0" w:rsidRDefault="009E4C77" w:rsidP="00C50399">
            <w:pPr>
              <w:jc w:val="right"/>
              <w:rPr>
                <w:color w:val="000000"/>
              </w:rPr>
            </w:pPr>
            <w:r w:rsidRPr="008C48D0">
              <w:rPr>
                <w:color w:val="000000"/>
              </w:rPr>
              <w:t>1</w:t>
            </w:r>
          </w:p>
        </w:tc>
        <w:tc>
          <w:tcPr>
            <w:tcW w:w="700" w:type="dxa"/>
            <w:shd w:val="clear" w:color="auto" w:fill="auto"/>
            <w:noWrap/>
            <w:vAlign w:val="bottom"/>
            <w:hideMark/>
          </w:tcPr>
          <w:p w14:paraId="3412FA7E" w14:textId="77777777" w:rsidR="009E4C77" w:rsidRPr="008C48D0" w:rsidRDefault="009E4C77" w:rsidP="00C50399">
            <w:pPr>
              <w:jc w:val="right"/>
              <w:rPr>
                <w:color w:val="000000"/>
              </w:rPr>
            </w:pPr>
          </w:p>
        </w:tc>
        <w:tc>
          <w:tcPr>
            <w:tcW w:w="2380" w:type="dxa"/>
            <w:shd w:val="clear" w:color="auto" w:fill="auto"/>
            <w:noWrap/>
            <w:vAlign w:val="bottom"/>
            <w:hideMark/>
          </w:tcPr>
          <w:p w14:paraId="572083CC" w14:textId="77777777" w:rsidR="009E4C77" w:rsidRPr="008C48D0" w:rsidRDefault="009E4C77" w:rsidP="00C50399"/>
        </w:tc>
        <w:tc>
          <w:tcPr>
            <w:tcW w:w="1660" w:type="dxa"/>
            <w:shd w:val="clear" w:color="auto" w:fill="auto"/>
            <w:noWrap/>
            <w:vAlign w:val="bottom"/>
            <w:hideMark/>
          </w:tcPr>
          <w:p w14:paraId="156D02A7" w14:textId="77777777" w:rsidR="009E4C77" w:rsidRPr="008C48D0" w:rsidRDefault="009E4C77" w:rsidP="00C50399"/>
        </w:tc>
      </w:tr>
      <w:tr w:rsidR="009E4C77" w:rsidRPr="008C48D0" w14:paraId="78117463" w14:textId="77777777" w:rsidTr="00522822">
        <w:trPr>
          <w:trHeight w:val="320"/>
        </w:trPr>
        <w:tc>
          <w:tcPr>
            <w:tcW w:w="2481" w:type="dxa"/>
            <w:tcBorders>
              <w:top w:val="single" w:sz="4" w:space="0" w:color="auto"/>
              <w:bottom w:val="single" w:sz="4" w:space="0" w:color="auto"/>
            </w:tcBorders>
            <w:shd w:val="clear" w:color="auto" w:fill="auto"/>
            <w:noWrap/>
            <w:vAlign w:val="bottom"/>
            <w:hideMark/>
          </w:tcPr>
          <w:p w14:paraId="5CCC9D1A" w14:textId="77777777" w:rsidR="009E4C77" w:rsidRPr="008C48D0" w:rsidRDefault="009E4C77" w:rsidP="00C50399">
            <w:pPr>
              <w:rPr>
                <w:color w:val="000000"/>
              </w:rPr>
            </w:pPr>
            <w:r w:rsidRPr="008C48D0">
              <w:rPr>
                <w:color w:val="000000"/>
              </w:rPr>
              <w:t>Total</w:t>
            </w:r>
          </w:p>
        </w:tc>
        <w:tc>
          <w:tcPr>
            <w:tcW w:w="1559" w:type="dxa"/>
            <w:tcBorders>
              <w:top w:val="single" w:sz="4" w:space="0" w:color="auto"/>
              <w:bottom w:val="single" w:sz="4" w:space="0" w:color="auto"/>
            </w:tcBorders>
            <w:shd w:val="clear" w:color="auto" w:fill="auto"/>
            <w:noWrap/>
            <w:vAlign w:val="bottom"/>
            <w:hideMark/>
          </w:tcPr>
          <w:p w14:paraId="30B3E189" w14:textId="77777777" w:rsidR="009E4C77" w:rsidRPr="008C48D0" w:rsidRDefault="009E4C77" w:rsidP="00C50399">
            <w:pPr>
              <w:jc w:val="right"/>
              <w:rPr>
                <w:color w:val="000000"/>
              </w:rPr>
            </w:pPr>
            <w:r w:rsidRPr="008C48D0">
              <w:rPr>
                <w:color w:val="000000"/>
              </w:rPr>
              <w:t>645</w:t>
            </w:r>
          </w:p>
        </w:tc>
        <w:tc>
          <w:tcPr>
            <w:tcW w:w="700" w:type="dxa"/>
            <w:shd w:val="clear" w:color="auto" w:fill="auto"/>
            <w:noWrap/>
            <w:vAlign w:val="bottom"/>
            <w:hideMark/>
          </w:tcPr>
          <w:p w14:paraId="7FE01E9B" w14:textId="77777777" w:rsidR="009E4C77" w:rsidRPr="008C48D0" w:rsidRDefault="009E4C77" w:rsidP="00C50399">
            <w:pPr>
              <w:jc w:val="right"/>
              <w:rPr>
                <w:color w:val="000000"/>
              </w:rPr>
            </w:pPr>
          </w:p>
        </w:tc>
        <w:tc>
          <w:tcPr>
            <w:tcW w:w="2380" w:type="dxa"/>
            <w:shd w:val="clear" w:color="auto" w:fill="auto"/>
            <w:noWrap/>
            <w:vAlign w:val="bottom"/>
            <w:hideMark/>
          </w:tcPr>
          <w:p w14:paraId="54031858" w14:textId="77777777" w:rsidR="009E4C77" w:rsidRPr="008C48D0" w:rsidRDefault="009E4C77" w:rsidP="00C50399"/>
        </w:tc>
        <w:tc>
          <w:tcPr>
            <w:tcW w:w="1660" w:type="dxa"/>
            <w:shd w:val="clear" w:color="auto" w:fill="auto"/>
            <w:noWrap/>
            <w:vAlign w:val="bottom"/>
            <w:hideMark/>
          </w:tcPr>
          <w:p w14:paraId="15C9C183" w14:textId="77777777" w:rsidR="009E4C77" w:rsidRPr="008C48D0" w:rsidRDefault="009E4C77" w:rsidP="00C50399"/>
        </w:tc>
      </w:tr>
    </w:tbl>
    <w:p w14:paraId="12B9AFAD" w14:textId="77777777" w:rsidR="009E4C77" w:rsidRPr="00FD313F" w:rsidRDefault="009E4C77" w:rsidP="00E75A2D">
      <w:pPr>
        <w:pStyle w:val="Tableau"/>
      </w:pPr>
      <w:r w:rsidRPr="00FD313F">
        <w:t>Campagne électorale de 2012</w:t>
      </w:r>
    </w:p>
    <w:tbl>
      <w:tblPr>
        <w:tblW w:w="8780" w:type="dxa"/>
        <w:tblCellMar>
          <w:left w:w="70" w:type="dxa"/>
          <w:right w:w="70" w:type="dxa"/>
        </w:tblCellMar>
        <w:tblLook w:val="04A0" w:firstRow="1" w:lastRow="0" w:firstColumn="1" w:lastColumn="0" w:noHBand="0" w:noVBand="1"/>
      </w:tblPr>
      <w:tblGrid>
        <w:gridCol w:w="2373"/>
        <w:gridCol w:w="1667"/>
        <w:gridCol w:w="700"/>
        <w:gridCol w:w="2429"/>
        <w:gridCol w:w="1611"/>
      </w:tblGrid>
      <w:tr w:rsidR="009E4C77" w:rsidRPr="006B0FCA" w14:paraId="2732DECE" w14:textId="77777777" w:rsidTr="00992CDB">
        <w:trPr>
          <w:trHeight w:val="320"/>
        </w:trPr>
        <w:tc>
          <w:tcPr>
            <w:tcW w:w="4040" w:type="dxa"/>
            <w:gridSpan w:val="2"/>
            <w:tcBorders>
              <w:top w:val="single" w:sz="4" w:space="0" w:color="auto"/>
              <w:bottom w:val="single" w:sz="4" w:space="0" w:color="auto"/>
            </w:tcBorders>
            <w:shd w:val="clear" w:color="auto" w:fill="auto"/>
            <w:noWrap/>
            <w:vAlign w:val="bottom"/>
            <w:hideMark/>
          </w:tcPr>
          <w:p w14:paraId="7895430E" w14:textId="715BD33C" w:rsidR="009E4C77" w:rsidRPr="00AF09E4" w:rsidRDefault="009E4C77" w:rsidP="00F112FD">
            <w:pPr>
              <w:pStyle w:val="Paragraphedeliste"/>
              <w:numPr>
                <w:ilvl w:val="0"/>
                <w:numId w:val="7"/>
              </w:numPr>
              <w:jc w:val="center"/>
              <w:rPr>
                <w:rFonts w:ascii="TimesNewRomanPSMT" w:hAnsi="TimesNewRomanPSMT"/>
                <w:color w:val="000000"/>
                <w:szCs w:val="24"/>
                <w:lang w:eastAsia="fr-CA"/>
              </w:rPr>
            </w:pPr>
            <w:r w:rsidRPr="00AF09E4">
              <w:rPr>
                <w:rFonts w:ascii="TimesNewRomanPSMT" w:hAnsi="TimesNewRomanPSMT"/>
                <w:color w:val="000000"/>
                <w:szCs w:val="24"/>
                <w:lang w:eastAsia="fr-CA"/>
              </w:rPr>
              <w:t>La Presse</w:t>
            </w:r>
          </w:p>
        </w:tc>
        <w:tc>
          <w:tcPr>
            <w:tcW w:w="700" w:type="dxa"/>
            <w:shd w:val="clear" w:color="auto" w:fill="auto"/>
            <w:noWrap/>
            <w:vAlign w:val="bottom"/>
            <w:hideMark/>
          </w:tcPr>
          <w:p w14:paraId="113A6DAB" w14:textId="77777777" w:rsidR="009E4C77" w:rsidRPr="006B0FCA" w:rsidRDefault="009E4C77" w:rsidP="00C50399">
            <w:pPr>
              <w:jc w:val="center"/>
              <w:rPr>
                <w:rFonts w:ascii="TimesNewRomanPSMT" w:hAnsi="TimesNewRomanPSMT"/>
                <w:color w:val="000000"/>
              </w:rPr>
            </w:pPr>
          </w:p>
        </w:tc>
        <w:tc>
          <w:tcPr>
            <w:tcW w:w="4040" w:type="dxa"/>
            <w:gridSpan w:val="2"/>
            <w:tcBorders>
              <w:top w:val="single" w:sz="4" w:space="0" w:color="auto"/>
              <w:bottom w:val="single" w:sz="4" w:space="0" w:color="auto"/>
            </w:tcBorders>
            <w:shd w:val="clear" w:color="auto" w:fill="auto"/>
            <w:noWrap/>
            <w:vAlign w:val="bottom"/>
            <w:hideMark/>
          </w:tcPr>
          <w:p w14:paraId="098DFD16" w14:textId="281F5E68" w:rsidR="009E4C77" w:rsidRPr="00AF09E4" w:rsidRDefault="009E4C77" w:rsidP="00F112FD">
            <w:pPr>
              <w:pStyle w:val="Paragraphedeliste"/>
              <w:numPr>
                <w:ilvl w:val="0"/>
                <w:numId w:val="7"/>
              </w:numPr>
              <w:jc w:val="center"/>
              <w:rPr>
                <w:rFonts w:ascii="TimesNewRomanPSMT" w:hAnsi="TimesNewRomanPSMT"/>
                <w:color w:val="000000"/>
                <w:szCs w:val="24"/>
                <w:lang w:eastAsia="fr-CA"/>
              </w:rPr>
            </w:pPr>
            <w:r w:rsidRPr="00AF09E4">
              <w:rPr>
                <w:rFonts w:ascii="TimesNewRomanPSMT" w:hAnsi="TimesNewRomanPSMT"/>
                <w:color w:val="000000"/>
                <w:szCs w:val="24"/>
                <w:lang w:eastAsia="fr-CA"/>
              </w:rPr>
              <w:t>Le Devoir</w:t>
            </w:r>
          </w:p>
        </w:tc>
      </w:tr>
      <w:tr w:rsidR="009E4C77" w:rsidRPr="006B0FCA" w14:paraId="3D9627C8" w14:textId="77777777" w:rsidTr="009C6E75">
        <w:trPr>
          <w:trHeight w:val="320"/>
        </w:trPr>
        <w:tc>
          <w:tcPr>
            <w:tcW w:w="2373" w:type="dxa"/>
            <w:tcBorders>
              <w:top w:val="single" w:sz="4" w:space="0" w:color="auto"/>
              <w:bottom w:val="single" w:sz="4" w:space="0" w:color="auto"/>
            </w:tcBorders>
            <w:shd w:val="clear" w:color="auto" w:fill="auto"/>
            <w:noWrap/>
            <w:vAlign w:val="bottom"/>
            <w:hideMark/>
          </w:tcPr>
          <w:p w14:paraId="659A45F2"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Section</w:t>
            </w:r>
          </w:p>
        </w:tc>
        <w:tc>
          <w:tcPr>
            <w:tcW w:w="1667" w:type="dxa"/>
            <w:tcBorders>
              <w:top w:val="single" w:sz="4" w:space="0" w:color="auto"/>
              <w:bottom w:val="single" w:sz="4" w:space="0" w:color="auto"/>
            </w:tcBorders>
            <w:shd w:val="clear" w:color="auto" w:fill="auto"/>
            <w:noWrap/>
            <w:vAlign w:val="bottom"/>
            <w:hideMark/>
          </w:tcPr>
          <w:p w14:paraId="6A7A4F32"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nrb d'articles</w:t>
            </w:r>
          </w:p>
        </w:tc>
        <w:tc>
          <w:tcPr>
            <w:tcW w:w="700" w:type="dxa"/>
            <w:shd w:val="clear" w:color="auto" w:fill="auto"/>
            <w:noWrap/>
            <w:vAlign w:val="bottom"/>
            <w:hideMark/>
          </w:tcPr>
          <w:p w14:paraId="713D1BC9" w14:textId="77777777" w:rsidR="009E4C77" w:rsidRPr="006B0FCA" w:rsidRDefault="009E4C77" w:rsidP="00C50399">
            <w:pPr>
              <w:rPr>
                <w:rFonts w:ascii="TimesNewRomanPSMT" w:hAnsi="TimesNewRomanPSMT"/>
                <w:color w:val="000000"/>
              </w:rPr>
            </w:pPr>
          </w:p>
        </w:tc>
        <w:tc>
          <w:tcPr>
            <w:tcW w:w="2429" w:type="dxa"/>
            <w:tcBorders>
              <w:top w:val="single" w:sz="4" w:space="0" w:color="auto"/>
              <w:bottom w:val="single" w:sz="4" w:space="0" w:color="auto"/>
            </w:tcBorders>
            <w:shd w:val="clear" w:color="auto" w:fill="auto"/>
            <w:noWrap/>
            <w:vAlign w:val="bottom"/>
            <w:hideMark/>
          </w:tcPr>
          <w:p w14:paraId="505FDA11"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Section</w:t>
            </w:r>
          </w:p>
        </w:tc>
        <w:tc>
          <w:tcPr>
            <w:tcW w:w="1611" w:type="dxa"/>
            <w:tcBorders>
              <w:top w:val="single" w:sz="4" w:space="0" w:color="auto"/>
              <w:bottom w:val="single" w:sz="4" w:space="0" w:color="auto"/>
            </w:tcBorders>
            <w:shd w:val="clear" w:color="auto" w:fill="auto"/>
            <w:noWrap/>
            <w:vAlign w:val="bottom"/>
            <w:hideMark/>
          </w:tcPr>
          <w:p w14:paraId="083D9552"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nrb d'articles</w:t>
            </w:r>
          </w:p>
        </w:tc>
      </w:tr>
      <w:tr w:rsidR="009E4C77" w:rsidRPr="006B0FCA" w14:paraId="20B29081" w14:textId="77777777" w:rsidTr="009C6E75">
        <w:trPr>
          <w:trHeight w:val="320"/>
        </w:trPr>
        <w:tc>
          <w:tcPr>
            <w:tcW w:w="2373" w:type="dxa"/>
            <w:tcBorders>
              <w:top w:val="single" w:sz="4" w:space="0" w:color="auto"/>
            </w:tcBorders>
            <w:shd w:val="clear" w:color="auto" w:fill="D9D9D9" w:themeFill="background1" w:themeFillShade="D9"/>
            <w:noWrap/>
            <w:vAlign w:val="bottom"/>
            <w:hideMark/>
          </w:tcPr>
          <w:p w14:paraId="4480F7F3"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Actualités</w:t>
            </w:r>
          </w:p>
        </w:tc>
        <w:tc>
          <w:tcPr>
            <w:tcW w:w="1667" w:type="dxa"/>
            <w:tcBorders>
              <w:top w:val="single" w:sz="4" w:space="0" w:color="auto"/>
            </w:tcBorders>
            <w:shd w:val="clear" w:color="auto" w:fill="D9D9D9" w:themeFill="background1" w:themeFillShade="D9"/>
            <w:noWrap/>
            <w:vAlign w:val="bottom"/>
            <w:hideMark/>
          </w:tcPr>
          <w:p w14:paraId="22B50C61"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386</w:t>
            </w:r>
          </w:p>
        </w:tc>
        <w:tc>
          <w:tcPr>
            <w:tcW w:w="700" w:type="dxa"/>
            <w:shd w:val="clear" w:color="auto" w:fill="auto"/>
            <w:noWrap/>
            <w:vAlign w:val="bottom"/>
            <w:hideMark/>
          </w:tcPr>
          <w:p w14:paraId="16A8BCAF" w14:textId="77777777" w:rsidR="009E4C77" w:rsidRPr="006B0FCA" w:rsidRDefault="009E4C77" w:rsidP="00C50399">
            <w:pPr>
              <w:jc w:val="right"/>
              <w:rPr>
                <w:rFonts w:ascii="TimesNewRomanPSMT" w:hAnsi="TimesNewRomanPSMT"/>
                <w:color w:val="000000"/>
              </w:rPr>
            </w:pPr>
          </w:p>
        </w:tc>
        <w:tc>
          <w:tcPr>
            <w:tcW w:w="2429" w:type="dxa"/>
            <w:tcBorders>
              <w:top w:val="single" w:sz="4" w:space="0" w:color="auto"/>
            </w:tcBorders>
            <w:shd w:val="clear" w:color="auto" w:fill="D9D9D9" w:themeFill="background1" w:themeFillShade="D9"/>
            <w:noWrap/>
            <w:vAlign w:val="bottom"/>
            <w:hideMark/>
          </w:tcPr>
          <w:p w14:paraId="625B3813"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Politique</w:t>
            </w:r>
          </w:p>
        </w:tc>
        <w:tc>
          <w:tcPr>
            <w:tcW w:w="1611" w:type="dxa"/>
            <w:tcBorders>
              <w:top w:val="single" w:sz="4" w:space="0" w:color="auto"/>
            </w:tcBorders>
            <w:shd w:val="clear" w:color="auto" w:fill="D9D9D9" w:themeFill="background1" w:themeFillShade="D9"/>
            <w:noWrap/>
            <w:vAlign w:val="bottom"/>
            <w:hideMark/>
          </w:tcPr>
          <w:p w14:paraId="60831B13"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335</w:t>
            </w:r>
          </w:p>
        </w:tc>
      </w:tr>
      <w:tr w:rsidR="009E4C77" w:rsidRPr="006B0FCA" w14:paraId="73F292A2" w14:textId="77777777" w:rsidTr="00B5732C">
        <w:trPr>
          <w:trHeight w:val="320"/>
        </w:trPr>
        <w:tc>
          <w:tcPr>
            <w:tcW w:w="2373" w:type="dxa"/>
            <w:shd w:val="clear" w:color="auto" w:fill="auto"/>
            <w:noWrap/>
            <w:vAlign w:val="bottom"/>
            <w:hideMark/>
          </w:tcPr>
          <w:p w14:paraId="7D5E6E37"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Débats</w:t>
            </w:r>
          </w:p>
        </w:tc>
        <w:tc>
          <w:tcPr>
            <w:tcW w:w="1667" w:type="dxa"/>
            <w:shd w:val="clear" w:color="auto" w:fill="auto"/>
            <w:noWrap/>
            <w:vAlign w:val="bottom"/>
            <w:hideMark/>
          </w:tcPr>
          <w:p w14:paraId="2AB72D84"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133</w:t>
            </w:r>
          </w:p>
        </w:tc>
        <w:tc>
          <w:tcPr>
            <w:tcW w:w="700" w:type="dxa"/>
            <w:shd w:val="clear" w:color="auto" w:fill="auto"/>
            <w:noWrap/>
            <w:vAlign w:val="bottom"/>
            <w:hideMark/>
          </w:tcPr>
          <w:p w14:paraId="5059EC68"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24CF2840"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 xml:space="preserve">Lettres </w:t>
            </w:r>
          </w:p>
        </w:tc>
        <w:tc>
          <w:tcPr>
            <w:tcW w:w="1611" w:type="dxa"/>
            <w:shd w:val="clear" w:color="auto" w:fill="auto"/>
            <w:noWrap/>
            <w:vAlign w:val="bottom"/>
            <w:hideMark/>
          </w:tcPr>
          <w:p w14:paraId="3A47EA41"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36</w:t>
            </w:r>
          </w:p>
        </w:tc>
      </w:tr>
      <w:tr w:rsidR="009E4C77" w:rsidRPr="006B0FCA" w14:paraId="0AB6CDE4" w14:textId="77777777" w:rsidTr="00B5732C">
        <w:trPr>
          <w:trHeight w:val="320"/>
        </w:trPr>
        <w:tc>
          <w:tcPr>
            <w:tcW w:w="2373" w:type="dxa"/>
            <w:shd w:val="clear" w:color="auto" w:fill="auto"/>
            <w:noWrap/>
            <w:vAlign w:val="bottom"/>
            <w:hideMark/>
          </w:tcPr>
          <w:p w14:paraId="3BF03495"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La Presse Affaires</w:t>
            </w:r>
          </w:p>
        </w:tc>
        <w:tc>
          <w:tcPr>
            <w:tcW w:w="1667" w:type="dxa"/>
            <w:shd w:val="clear" w:color="auto" w:fill="auto"/>
            <w:noWrap/>
            <w:vAlign w:val="bottom"/>
            <w:hideMark/>
          </w:tcPr>
          <w:p w14:paraId="091E08FB"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46</w:t>
            </w:r>
          </w:p>
        </w:tc>
        <w:tc>
          <w:tcPr>
            <w:tcW w:w="700" w:type="dxa"/>
            <w:shd w:val="clear" w:color="auto" w:fill="auto"/>
            <w:noWrap/>
            <w:vAlign w:val="bottom"/>
            <w:hideMark/>
          </w:tcPr>
          <w:p w14:paraId="604B3848"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40BB1DB7"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Idées</w:t>
            </w:r>
          </w:p>
        </w:tc>
        <w:tc>
          <w:tcPr>
            <w:tcW w:w="1611" w:type="dxa"/>
            <w:shd w:val="clear" w:color="auto" w:fill="auto"/>
            <w:noWrap/>
            <w:vAlign w:val="bottom"/>
            <w:hideMark/>
          </w:tcPr>
          <w:p w14:paraId="656FBD1C"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35</w:t>
            </w:r>
          </w:p>
        </w:tc>
      </w:tr>
      <w:tr w:rsidR="009E4C77" w:rsidRPr="006B0FCA" w14:paraId="383558D2" w14:textId="77777777" w:rsidTr="00B5732C">
        <w:trPr>
          <w:trHeight w:val="320"/>
        </w:trPr>
        <w:tc>
          <w:tcPr>
            <w:tcW w:w="2373" w:type="dxa"/>
            <w:shd w:val="clear" w:color="auto" w:fill="auto"/>
            <w:noWrap/>
            <w:vAlign w:val="bottom"/>
            <w:hideMark/>
          </w:tcPr>
          <w:p w14:paraId="22055AD4"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Enjeux</w:t>
            </w:r>
          </w:p>
        </w:tc>
        <w:tc>
          <w:tcPr>
            <w:tcW w:w="1667" w:type="dxa"/>
            <w:shd w:val="clear" w:color="auto" w:fill="auto"/>
            <w:noWrap/>
            <w:vAlign w:val="bottom"/>
            <w:hideMark/>
          </w:tcPr>
          <w:p w14:paraId="427A36EE"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23</w:t>
            </w:r>
          </w:p>
        </w:tc>
        <w:tc>
          <w:tcPr>
            <w:tcW w:w="700" w:type="dxa"/>
            <w:shd w:val="clear" w:color="auto" w:fill="auto"/>
            <w:noWrap/>
            <w:vAlign w:val="bottom"/>
            <w:hideMark/>
          </w:tcPr>
          <w:p w14:paraId="659A1FFA"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64C999A7"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 xml:space="preserve">Société </w:t>
            </w:r>
          </w:p>
        </w:tc>
        <w:tc>
          <w:tcPr>
            <w:tcW w:w="1611" w:type="dxa"/>
            <w:shd w:val="clear" w:color="auto" w:fill="auto"/>
            <w:noWrap/>
            <w:vAlign w:val="bottom"/>
            <w:hideMark/>
          </w:tcPr>
          <w:p w14:paraId="251881B9"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24</w:t>
            </w:r>
          </w:p>
        </w:tc>
      </w:tr>
      <w:tr w:rsidR="009E4C77" w:rsidRPr="006B0FCA" w14:paraId="527C59BD" w14:textId="77777777" w:rsidTr="00B5732C">
        <w:trPr>
          <w:trHeight w:val="320"/>
        </w:trPr>
        <w:tc>
          <w:tcPr>
            <w:tcW w:w="2373" w:type="dxa"/>
            <w:shd w:val="clear" w:color="auto" w:fill="auto"/>
            <w:noWrap/>
            <w:vAlign w:val="bottom"/>
            <w:hideMark/>
          </w:tcPr>
          <w:p w14:paraId="719D361F"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Arts</w:t>
            </w:r>
          </w:p>
        </w:tc>
        <w:tc>
          <w:tcPr>
            <w:tcW w:w="1667" w:type="dxa"/>
            <w:shd w:val="clear" w:color="auto" w:fill="auto"/>
            <w:noWrap/>
            <w:vAlign w:val="bottom"/>
            <w:hideMark/>
          </w:tcPr>
          <w:p w14:paraId="37322831"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14</w:t>
            </w:r>
          </w:p>
        </w:tc>
        <w:tc>
          <w:tcPr>
            <w:tcW w:w="700" w:type="dxa"/>
            <w:shd w:val="clear" w:color="auto" w:fill="auto"/>
            <w:noWrap/>
            <w:vAlign w:val="bottom"/>
            <w:hideMark/>
          </w:tcPr>
          <w:p w14:paraId="1A3CAD0E" w14:textId="77777777" w:rsidR="009E4C77" w:rsidRPr="006B0FCA" w:rsidRDefault="009E4C77" w:rsidP="00C50399">
            <w:pPr>
              <w:jc w:val="right"/>
              <w:rPr>
                <w:rFonts w:ascii="TimesNewRomanPSMT" w:hAnsi="TimesNewRomanPSMT"/>
                <w:color w:val="000000"/>
              </w:rPr>
            </w:pPr>
          </w:p>
        </w:tc>
        <w:tc>
          <w:tcPr>
            <w:tcW w:w="2429" w:type="dxa"/>
            <w:shd w:val="clear" w:color="auto" w:fill="D9D9D9" w:themeFill="background1" w:themeFillShade="D9"/>
            <w:noWrap/>
            <w:vAlign w:val="bottom"/>
            <w:hideMark/>
          </w:tcPr>
          <w:p w14:paraId="24C7AFFB"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Actualités</w:t>
            </w:r>
          </w:p>
        </w:tc>
        <w:tc>
          <w:tcPr>
            <w:tcW w:w="1611" w:type="dxa"/>
            <w:shd w:val="clear" w:color="auto" w:fill="D9D9D9" w:themeFill="background1" w:themeFillShade="D9"/>
            <w:noWrap/>
            <w:vAlign w:val="bottom"/>
            <w:hideMark/>
          </w:tcPr>
          <w:p w14:paraId="1BB6E503"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15</w:t>
            </w:r>
          </w:p>
        </w:tc>
      </w:tr>
      <w:tr w:rsidR="009E4C77" w:rsidRPr="006B0FCA" w14:paraId="3CCC29E3" w14:textId="77777777" w:rsidTr="00B5732C">
        <w:trPr>
          <w:trHeight w:val="320"/>
        </w:trPr>
        <w:tc>
          <w:tcPr>
            <w:tcW w:w="2373" w:type="dxa"/>
            <w:shd w:val="clear" w:color="auto" w:fill="D9D9D9" w:themeFill="background1" w:themeFillShade="D9"/>
            <w:noWrap/>
            <w:vAlign w:val="bottom"/>
            <w:hideMark/>
          </w:tcPr>
          <w:p w14:paraId="078B839A"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Politique</w:t>
            </w:r>
          </w:p>
        </w:tc>
        <w:tc>
          <w:tcPr>
            <w:tcW w:w="1667" w:type="dxa"/>
            <w:shd w:val="clear" w:color="auto" w:fill="D9D9D9" w:themeFill="background1" w:themeFillShade="D9"/>
            <w:noWrap/>
            <w:vAlign w:val="bottom"/>
            <w:hideMark/>
          </w:tcPr>
          <w:p w14:paraId="0E44598E"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10</w:t>
            </w:r>
          </w:p>
        </w:tc>
        <w:tc>
          <w:tcPr>
            <w:tcW w:w="700" w:type="dxa"/>
            <w:shd w:val="clear" w:color="auto" w:fill="auto"/>
            <w:noWrap/>
            <w:vAlign w:val="bottom"/>
            <w:hideMark/>
          </w:tcPr>
          <w:p w14:paraId="6F2C4F4F"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11EB88C8"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Culture</w:t>
            </w:r>
          </w:p>
        </w:tc>
        <w:tc>
          <w:tcPr>
            <w:tcW w:w="1611" w:type="dxa"/>
            <w:shd w:val="clear" w:color="auto" w:fill="auto"/>
            <w:noWrap/>
            <w:vAlign w:val="bottom"/>
            <w:hideMark/>
          </w:tcPr>
          <w:p w14:paraId="13EB1688"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15</w:t>
            </w:r>
          </w:p>
        </w:tc>
      </w:tr>
      <w:tr w:rsidR="009E4C77" w:rsidRPr="006B0FCA" w14:paraId="5AAB59A0" w14:textId="77777777" w:rsidTr="00B5732C">
        <w:trPr>
          <w:trHeight w:val="320"/>
        </w:trPr>
        <w:tc>
          <w:tcPr>
            <w:tcW w:w="2373" w:type="dxa"/>
            <w:shd w:val="clear" w:color="auto" w:fill="auto"/>
            <w:noWrap/>
            <w:vAlign w:val="bottom"/>
            <w:hideMark/>
          </w:tcPr>
          <w:p w14:paraId="7F6FB211"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Sports</w:t>
            </w:r>
          </w:p>
        </w:tc>
        <w:tc>
          <w:tcPr>
            <w:tcW w:w="1667" w:type="dxa"/>
            <w:shd w:val="clear" w:color="auto" w:fill="auto"/>
            <w:noWrap/>
            <w:vAlign w:val="bottom"/>
            <w:hideMark/>
          </w:tcPr>
          <w:p w14:paraId="7B0F36C0"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2</w:t>
            </w:r>
          </w:p>
        </w:tc>
        <w:tc>
          <w:tcPr>
            <w:tcW w:w="700" w:type="dxa"/>
            <w:shd w:val="clear" w:color="auto" w:fill="auto"/>
            <w:noWrap/>
            <w:vAlign w:val="bottom"/>
            <w:hideMark/>
          </w:tcPr>
          <w:p w14:paraId="11B45844"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4EAAED90"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Libre opinion</w:t>
            </w:r>
          </w:p>
        </w:tc>
        <w:tc>
          <w:tcPr>
            <w:tcW w:w="1611" w:type="dxa"/>
            <w:shd w:val="clear" w:color="auto" w:fill="auto"/>
            <w:noWrap/>
            <w:vAlign w:val="bottom"/>
            <w:hideMark/>
          </w:tcPr>
          <w:p w14:paraId="0E688462"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8</w:t>
            </w:r>
          </w:p>
        </w:tc>
      </w:tr>
      <w:tr w:rsidR="009E4C77" w:rsidRPr="006B0FCA" w14:paraId="46C09EA7" w14:textId="77777777" w:rsidTr="00B5732C">
        <w:trPr>
          <w:trHeight w:val="320"/>
        </w:trPr>
        <w:tc>
          <w:tcPr>
            <w:tcW w:w="2373" w:type="dxa"/>
            <w:shd w:val="clear" w:color="auto" w:fill="auto"/>
            <w:noWrap/>
            <w:vAlign w:val="bottom"/>
            <w:hideMark/>
          </w:tcPr>
          <w:p w14:paraId="7A9A278A"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Montréal Plus</w:t>
            </w:r>
          </w:p>
        </w:tc>
        <w:tc>
          <w:tcPr>
            <w:tcW w:w="1667" w:type="dxa"/>
            <w:shd w:val="clear" w:color="auto" w:fill="auto"/>
            <w:noWrap/>
            <w:vAlign w:val="bottom"/>
            <w:hideMark/>
          </w:tcPr>
          <w:p w14:paraId="06EBBFDD"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2</w:t>
            </w:r>
          </w:p>
        </w:tc>
        <w:tc>
          <w:tcPr>
            <w:tcW w:w="700" w:type="dxa"/>
            <w:shd w:val="clear" w:color="auto" w:fill="auto"/>
            <w:noWrap/>
            <w:vAlign w:val="bottom"/>
            <w:hideMark/>
          </w:tcPr>
          <w:p w14:paraId="1D2C35F6"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441EEC71"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Économie</w:t>
            </w:r>
          </w:p>
        </w:tc>
        <w:tc>
          <w:tcPr>
            <w:tcW w:w="1611" w:type="dxa"/>
            <w:shd w:val="clear" w:color="auto" w:fill="auto"/>
            <w:noWrap/>
            <w:vAlign w:val="bottom"/>
            <w:hideMark/>
          </w:tcPr>
          <w:p w14:paraId="71618F3A"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7</w:t>
            </w:r>
          </w:p>
        </w:tc>
      </w:tr>
      <w:tr w:rsidR="009E4C77" w:rsidRPr="006B0FCA" w14:paraId="2B65A780" w14:textId="77777777" w:rsidTr="00B5732C">
        <w:trPr>
          <w:trHeight w:val="320"/>
        </w:trPr>
        <w:tc>
          <w:tcPr>
            <w:tcW w:w="2373" w:type="dxa"/>
            <w:shd w:val="clear" w:color="auto" w:fill="auto"/>
            <w:noWrap/>
            <w:vAlign w:val="bottom"/>
            <w:hideMark/>
          </w:tcPr>
          <w:p w14:paraId="66934CCD"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Voyage</w:t>
            </w:r>
          </w:p>
        </w:tc>
        <w:tc>
          <w:tcPr>
            <w:tcW w:w="1667" w:type="dxa"/>
            <w:shd w:val="clear" w:color="auto" w:fill="auto"/>
            <w:noWrap/>
            <w:vAlign w:val="bottom"/>
            <w:hideMark/>
          </w:tcPr>
          <w:p w14:paraId="3BF63009"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2</w:t>
            </w:r>
          </w:p>
        </w:tc>
        <w:tc>
          <w:tcPr>
            <w:tcW w:w="700" w:type="dxa"/>
            <w:shd w:val="clear" w:color="auto" w:fill="auto"/>
            <w:noWrap/>
            <w:vAlign w:val="bottom"/>
            <w:hideMark/>
          </w:tcPr>
          <w:p w14:paraId="6E9DA1C2"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30537D2C"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Éditorial</w:t>
            </w:r>
          </w:p>
        </w:tc>
        <w:tc>
          <w:tcPr>
            <w:tcW w:w="1611" w:type="dxa"/>
            <w:shd w:val="clear" w:color="auto" w:fill="auto"/>
            <w:noWrap/>
            <w:vAlign w:val="bottom"/>
            <w:hideMark/>
          </w:tcPr>
          <w:p w14:paraId="0DF5D7D4"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w:t>
            </w:r>
          </w:p>
        </w:tc>
      </w:tr>
      <w:tr w:rsidR="009E4C77" w:rsidRPr="006B0FCA" w14:paraId="45F8828D" w14:textId="77777777" w:rsidTr="00B5732C">
        <w:trPr>
          <w:trHeight w:val="320"/>
        </w:trPr>
        <w:tc>
          <w:tcPr>
            <w:tcW w:w="2373" w:type="dxa"/>
            <w:shd w:val="clear" w:color="auto" w:fill="auto"/>
            <w:noWrap/>
            <w:vAlign w:val="bottom"/>
            <w:hideMark/>
          </w:tcPr>
          <w:p w14:paraId="75D797EA"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Arts et spectacles</w:t>
            </w:r>
          </w:p>
        </w:tc>
        <w:tc>
          <w:tcPr>
            <w:tcW w:w="1667" w:type="dxa"/>
            <w:shd w:val="clear" w:color="auto" w:fill="auto"/>
            <w:noWrap/>
            <w:vAlign w:val="bottom"/>
            <w:hideMark/>
          </w:tcPr>
          <w:p w14:paraId="6AEBD19C"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w:t>
            </w:r>
          </w:p>
        </w:tc>
        <w:tc>
          <w:tcPr>
            <w:tcW w:w="700" w:type="dxa"/>
            <w:shd w:val="clear" w:color="auto" w:fill="auto"/>
            <w:noWrap/>
            <w:vAlign w:val="bottom"/>
            <w:hideMark/>
          </w:tcPr>
          <w:p w14:paraId="73D53332"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551A0A29"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Éthique et religions</w:t>
            </w:r>
          </w:p>
        </w:tc>
        <w:tc>
          <w:tcPr>
            <w:tcW w:w="1611" w:type="dxa"/>
            <w:shd w:val="clear" w:color="auto" w:fill="auto"/>
            <w:noWrap/>
            <w:vAlign w:val="bottom"/>
            <w:hideMark/>
          </w:tcPr>
          <w:p w14:paraId="6304B09E"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w:t>
            </w:r>
          </w:p>
        </w:tc>
      </w:tr>
      <w:tr w:rsidR="009E4C77" w:rsidRPr="006B0FCA" w14:paraId="09E69487" w14:textId="77777777" w:rsidTr="00B5732C">
        <w:trPr>
          <w:trHeight w:val="320"/>
        </w:trPr>
        <w:tc>
          <w:tcPr>
            <w:tcW w:w="2373" w:type="dxa"/>
            <w:shd w:val="clear" w:color="auto" w:fill="auto"/>
            <w:noWrap/>
            <w:vAlign w:val="bottom"/>
            <w:hideMark/>
          </w:tcPr>
          <w:p w14:paraId="69B53D4D"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Auto</w:t>
            </w:r>
          </w:p>
        </w:tc>
        <w:tc>
          <w:tcPr>
            <w:tcW w:w="1667" w:type="dxa"/>
            <w:shd w:val="clear" w:color="auto" w:fill="auto"/>
            <w:noWrap/>
            <w:vAlign w:val="bottom"/>
            <w:hideMark/>
          </w:tcPr>
          <w:p w14:paraId="68FDAA42"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w:t>
            </w:r>
          </w:p>
        </w:tc>
        <w:tc>
          <w:tcPr>
            <w:tcW w:w="700" w:type="dxa"/>
            <w:shd w:val="clear" w:color="auto" w:fill="auto"/>
            <w:noWrap/>
            <w:vAlign w:val="bottom"/>
            <w:hideMark/>
          </w:tcPr>
          <w:p w14:paraId="66798668" w14:textId="77777777" w:rsidR="009E4C77" w:rsidRPr="006B0FCA" w:rsidRDefault="009E4C77" w:rsidP="00C50399">
            <w:pPr>
              <w:jc w:val="right"/>
              <w:rPr>
                <w:rFonts w:ascii="TimesNewRomanPSMT" w:hAnsi="TimesNewRomanPSMT"/>
                <w:color w:val="000000"/>
              </w:rPr>
            </w:pPr>
          </w:p>
        </w:tc>
        <w:tc>
          <w:tcPr>
            <w:tcW w:w="2429" w:type="dxa"/>
            <w:shd w:val="clear" w:color="auto" w:fill="auto"/>
            <w:noWrap/>
            <w:vAlign w:val="bottom"/>
            <w:hideMark/>
          </w:tcPr>
          <w:p w14:paraId="5F263B37"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Sports</w:t>
            </w:r>
          </w:p>
        </w:tc>
        <w:tc>
          <w:tcPr>
            <w:tcW w:w="1611" w:type="dxa"/>
            <w:shd w:val="clear" w:color="auto" w:fill="auto"/>
            <w:noWrap/>
            <w:vAlign w:val="bottom"/>
            <w:hideMark/>
          </w:tcPr>
          <w:p w14:paraId="58BA9B59"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w:t>
            </w:r>
          </w:p>
        </w:tc>
      </w:tr>
      <w:tr w:rsidR="009E4C77" w:rsidRPr="006B0FCA" w14:paraId="1937C00C" w14:textId="77777777" w:rsidTr="009C6E75">
        <w:trPr>
          <w:trHeight w:val="320"/>
        </w:trPr>
        <w:tc>
          <w:tcPr>
            <w:tcW w:w="2373" w:type="dxa"/>
            <w:tcBorders>
              <w:bottom w:val="single" w:sz="4" w:space="0" w:color="auto"/>
            </w:tcBorders>
            <w:shd w:val="clear" w:color="auto" w:fill="auto"/>
            <w:noWrap/>
            <w:vAlign w:val="bottom"/>
            <w:hideMark/>
          </w:tcPr>
          <w:p w14:paraId="6DDCC7CC"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Santé</w:t>
            </w:r>
          </w:p>
        </w:tc>
        <w:tc>
          <w:tcPr>
            <w:tcW w:w="1667" w:type="dxa"/>
            <w:tcBorders>
              <w:bottom w:val="single" w:sz="4" w:space="0" w:color="auto"/>
            </w:tcBorders>
            <w:shd w:val="clear" w:color="auto" w:fill="auto"/>
            <w:noWrap/>
            <w:vAlign w:val="bottom"/>
            <w:hideMark/>
          </w:tcPr>
          <w:p w14:paraId="49E9C542"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w:t>
            </w:r>
          </w:p>
        </w:tc>
        <w:tc>
          <w:tcPr>
            <w:tcW w:w="700" w:type="dxa"/>
            <w:shd w:val="clear" w:color="auto" w:fill="auto"/>
            <w:noWrap/>
            <w:vAlign w:val="bottom"/>
            <w:hideMark/>
          </w:tcPr>
          <w:p w14:paraId="28416166" w14:textId="77777777" w:rsidR="009E4C77" w:rsidRPr="006B0FCA" w:rsidRDefault="009E4C77" w:rsidP="00C50399">
            <w:pPr>
              <w:jc w:val="right"/>
              <w:rPr>
                <w:rFonts w:ascii="TimesNewRomanPSMT" w:hAnsi="TimesNewRomanPSMT"/>
                <w:color w:val="000000"/>
              </w:rPr>
            </w:pPr>
          </w:p>
        </w:tc>
        <w:tc>
          <w:tcPr>
            <w:tcW w:w="2429" w:type="dxa"/>
            <w:tcBorders>
              <w:bottom w:val="single" w:sz="4" w:space="0" w:color="auto"/>
            </w:tcBorders>
            <w:shd w:val="clear" w:color="auto" w:fill="auto"/>
            <w:noWrap/>
            <w:vAlign w:val="bottom"/>
            <w:hideMark/>
          </w:tcPr>
          <w:p w14:paraId="6F425986"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Environnement</w:t>
            </w:r>
          </w:p>
        </w:tc>
        <w:tc>
          <w:tcPr>
            <w:tcW w:w="1611" w:type="dxa"/>
            <w:tcBorders>
              <w:bottom w:val="single" w:sz="4" w:space="0" w:color="auto"/>
            </w:tcBorders>
            <w:shd w:val="clear" w:color="auto" w:fill="auto"/>
            <w:noWrap/>
            <w:vAlign w:val="bottom"/>
            <w:hideMark/>
          </w:tcPr>
          <w:p w14:paraId="5F7150DB"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1</w:t>
            </w:r>
          </w:p>
        </w:tc>
      </w:tr>
      <w:tr w:rsidR="009E4C77" w:rsidRPr="006B0FCA" w14:paraId="5D8BBEC8" w14:textId="77777777" w:rsidTr="009C6E75">
        <w:trPr>
          <w:trHeight w:val="320"/>
        </w:trPr>
        <w:tc>
          <w:tcPr>
            <w:tcW w:w="2373" w:type="dxa"/>
            <w:tcBorders>
              <w:top w:val="single" w:sz="4" w:space="0" w:color="auto"/>
              <w:bottom w:val="single" w:sz="4" w:space="0" w:color="auto"/>
            </w:tcBorders>
            <w:shd w:val="clear" w:color="auto" w:fill="auto"/>
            <w:noWrap/>
            <w:vAlign w:val="bottom"/>
            <w:hideMark/>
          </w:tcPr>
          <w:p w14:paraId="0ACF41B6"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Total</w:t>
            </w:r>
          </w:p>
        </w:tc>
        <w:tc>
          <w:tcPr>
            <w:tcW w:w="1667" w:type="dxa"/>
            <w:tcBorders>
              <w:top w:val="single" w:sz="4" w:space="0" w:color="auto"/>
              <w:bottom w:val="single" w:sz="4" w:space="0" w:color="auto"/>
            </w:tcBorders>
            <w:shd w:val="clear" w:color="auto" w:fill="auto"/>
            <w:noWrap/>
            <w:vAlign w:val="bottom"/>
            <w:hideMark/>
          </w:tcPr>
          <w:p w14:paraId="4C18A32E"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621</w:t>
            </w:r>
          </w:p>
        </w:tc>
        <w:tc>
          <w:tcPr>
            <w:tcW w:w="700" w:type="dxa"/>
            <w:shd w:val="clear" w:color="auto" w:fill="auto"/>
            <w:noWrap/>
            <w:vAlign w:val="bottom"/>
            <w:hideMark/>
          </w:tcPr>
          <w:p w14:paraId="68390129" w14:textId="77777777" w:rsidR="009E4C77" w:rsidRPr="006B0FCA" w:rsidRDefault="009E4C77" w:rsidP="00C50399">
            <w:pPr>
              <w:jc w:val="right"/>
              <w:rPr>
                <w:rFonts w:ascii="TimesNewRomanPSMT" w:hAnsi="TimesNewRomanPSMT"/>
                <w:color w:val="000000"/>
              </w:rPr>
            </w:pPr>
          </w:p>
        </w:tc>
        <w:tc>
          <w:tcPr>
            <w:tcW w:w="2429" w:type="dxa"/>
            <w:tcBorders>
              <w:top w:val="single" w:sz="4" w:space="0" w:color="auto"/>
              <w:bottom w:val="single" w:sz="4" w:space="0" w:color="auto"/>
            </w:tcBorders>
            <w:shd w:val="clear" w:color="auto" w:fill="auto"/>
            <w:noWrap/>
            <w:vAlign w:val="bottom"/>
            <w:hideMark/>
          </w:tcPr>
          <w:p w14:paraId="6DEE7FD9" w14:textId="77777777" w:rsidR="009E4C77" w:rsidRPr="006B0FCA" w:rsidRDefault="009E4C77" w:rsidP="00C50399">
            <w:pPr>
              <w:rPr>
                <w:rFonts w:ascii="TimesNewRomanPSMT" w:hAnsi="TimesNewRomanPSMT"/>
                <w:color w:val="000000"/>
              </w:rPr>
            </w:pPr>
            <w:r w:rsidRPr="006B0FCA">
              <w:rPr>
                <w:rFonts w:ascii="TimesNewRomanPSMT" w:hAnsi="TimesNewRomanPSMT"/>
                <w:color w:val="000000"/>
              </w:rPr>
              <w:t>Total</w:t>
            </w:r>
          </w:p>
        </w:tc>
        <w:tc>
          <w:tcPr>
            <w:tcW w:w="1611" w:type="dxa"/>
            <w:tcBorders>
              <w:top w:val="single" w:sz="4" w:space="0" w:color="auto"/>
              <w:bottom w:val="single" w:sz="4" w:space="0" w:color="auto"/>
            </w:tcBorders>
            <w:shd w:val="clear" w:color="auto" w:fill="auto"/>
            <w:noWrap/>
            <w:vAlign w:val="bottom"/>
            <w:hideMark/>
          </w:tcPr>
          <w:p w14:paraId="71AB8EA2" w14:textId="77777777" w:rsidR="009E4C77" w:rsidRPr="006B0FCA" w:rsidRDefault="009E4C77" w:rsidP="00C50399">
            <w:pPr>
              <w:jc w:val="right"/>
              <w:rPr>
                <w:rFonts w:ascii="TimesNewRomanPSMT" w:hAnsi="TimesNewRomanPSMT"/>
                <w:color w:val="000000"/>
              </w:rPr>
            </w:pPr>
            <w:r w:rsidRPr="006B0FCA">
              <w:rPr>
                <w:rFonts w:ascii="TimesNewRomanPSMT" w:hAnsi="TimesNewRomanPSMT"/>
                <w:color w:val="000000"/>
              </w:rPr>
              <w:t>479</w:t>
            </w:r>
          </w:p>
        </w:tc>
      </w:tr>
    </w:tbl>
    <w:p w14:paraId="5522E814" w14:textId="77777777" w:rsidR="009E4C77" w:rsidRPr="002E2683" w:rsidRDefault="009E4C77" w:rsidP="009E4C77">
      <w:pPr>
        <w:jc w:val="center"/>
        <w:rPr>
          <w:b/>
          <w:bCs/>
          <w:sz w:val="13"/>
          <w:szCs w:val="8"/>
        </w:rPr>
      </w:pPr>
    </w:p>
    <w:p w14:paraId="372E36E9" w14:textId="77777777" w:rsidR="009E4C77" w:rsidRPr="00D053CA" w:rsidRDefault="009E4C77" w:rsidP="00E75A2D">
      <w:pPr>
        <w:pStyle w:val="Tableau"/>
      </w:pPr>
      <w:r w:rsidRPr="00D053CA">
        <w:t>Campagne électorale de 2014</w:t>
      </w:r>
    </w:p>
    <w:tbl>
      <w:tblPr>
        <w:tblW w:w="8780" w:type="dxa"/>
        <w:tblCellMar>
          <w:left w:w="70" w:type="dxa"/>
          <w:right w:w="70" w:type="dxa"/>
        </w:tblCellMar>
        <w:tblLook w:val="04A0" w:firstRow="1" w:lastRow="0" w:firstColumn="1" w:lastColumn="0" w:noHBand="0" w:noVBand="1"/>
      </w:tblPr>
      <w:tblGrid>
        <w:gridCol w:w="2603"/>
        <w:gridCol w:w="1437"/>
        <w:gridCol w:w="700"/>
        <w:gridCol w:w="2587"/>
        <w:gridCol w:w="1453"/>
      </w:tblGrid>
      <w:tr w:rsidR="009E4C77" w:rsidRPr="00792ABF" w14:paraId="7E041A1E" w14:textId="77777777" w:rsidTr="009E526D">
        <w:trPr>
          <w:trHeight w:val="320"/>
        </w:trPr>
        <w:tc>
          <w:tcPr>
            <w:tcW w:w="4040" w:type="dxa"/>
            <w:gridSpan w:val="2"/>
            <w:tcBorders>
              <w:top w:val="single" w:sz="4" w:space="0" w:color="auto"/>
              <w:bottom w:val="single" w:sz="4" w:space="0" w:color="auto"/>
            </w:tcBorders>
            <w:shd w:val="clear" w:color="auto" w:fill="auto"/>
            <w:noWrap/>
            <w:vAlign w:val="bottom"/>
            <w:hideMark/>
          </w:tcPr>
          <w:p w14:paraId="02FD54DA" w14:textId="7E98EB74" w:rsidR="009E4C77" w:rsidRPr="00636868" w:rsidRDefault="009E4C77" w:rsidP="00F112FD">
            <w:pPr>
              <w:pStyle w:val="Paragraphedeliste"/>
              <w:numPr>
                <w:ilvl w:val="0"/>
                <w:numId w:val="8"/>
              </w:numPr>
              <w:jc w:val="center"/>
              <w:rPr>
                <w:color w:val="000000"/>
                <w:szCs w:val="24"/>
                <w:lang w:eastAsia="fr-CA"/>
              </w:rPr>
            </w:pPr>
            <w:r w:rsidRPr="00636868">
              <w:rPr>
                <w:color w:val="000000"/>
                <w:szCs w:val="24"/>
                <w:lang w:eastAsia="fr-CA"/>
              </w:rPr>
              <w:t>La Presse+</w:t>
            </w:r>
          </w:p>
        </w:tc>
        <w:tc>
          <w:tcPr>
            <w:tcW w:w="700" w:type="dxa"/>
            <w:shd w:val="clear" w:color="auto" w:fill="auto"/>
            <w:noWrap/>
            <w:vAlign w:val="bottom"/>
            <w:hideMark/>
          </w:tcPr>
          <w:p w14:paraId="4BACD841" w14:textId="77777777" w:rsidR="009E4C77" w:rsidRPr="004621AC" w:rsidRDefault="009E4C77" w:rsidP="00C50399">
            <w:pPr>
              <w:jc w:val="center"/>
              <w:rPr>
                <w:color w:val="000000"/>
              </w:rPr>
            </w:pPr>
          </w:p>
        </w:tc>
        <w:tc>
          <w:tcPr>
            <w:tcW w:w="4040" w:type="dxa"/>
            <w:gridSpan w:val="2"/>
            <w:tcBorders>
              <w:top w:val="single" w:sz="4" w:space="0" w:color="auto"/>
              <w:bottom w:val="single" w:sz="4" w:space="0" w:color="auto"/>
            </w:tcBorders>
            <w:shd w:val="clear" w:color="auto" w:fill="auto"/>
            <w:noWrap/>
            <w:vAlign w:val="bottom"/>
            <w:hideMark/>
          </w:tcPr>
          <w:p w14:paraId="40F12423" w14:textId="03ACB188" w:rsidR="009E4C77" w:rsidRPr="00636868" w:rsidRDefault="009E4C77" w:rsidP="00F112FD">
            <w:pPr>
              <w:pStyle w:val="Paragraphedeliste"/>
              <w:numPr>
                <w:ilvl w:val="0"/>
                <w:numId w:val="8"/>
              </w:numPr>
              <w:jc w:val="center"/>
              <w:rPr>
                <w:color w:val="000000"/>
                <w:szCs w:val="24"/>
                <w:lang w:eastAsia="fr-CA"/>
              </w:rPr>
            </w:pPr>
            <w:r w:rsidRPr="00636868">
              <w:rPr>
                <w:color w:val="000000"/>
                <w:szCs w:val="24"/>
                <w:lang w:eastAsia="fr-CA"/>
              </w:rPr>
              <w:t>Le Devoir</w:t>
            </w:r>
          </w:p>
        </w:tc>
      </w:tr>
      <w:tr w:rsidR="009E4C77" w:rsidRPr="00792ABF" w14:paraId="69906C64" w14:textId="77777777" w:rsidTr="00875368">
        <w:trPr>
          <w:trHeight w:val="320"/>
        </w:trPr>
        <w:tc>
          <w:tcPr>
            <w:tcW w:w="2603" w:type="dxa"/>
            <w:tcBorders>
              <w:top w:val="single" w:sz="4" w:space="0" w:color="auto"/>
              <w:bottom w:val="single" w:sz="4" w:space="0" w:color="auto"/>
            </w:tcBorders>
            <w:shd w:val="clear" w:color="auto" w:fill="auto"/>
            <w:noWrap/>
            <w:vAlign w:val="bottom"/>
            <w:hideMark/>
          </w:tcPr>
          <w:p w14:paraId="7E6AF512" w14:textId="77777777" w:rsidR="009E4C77" w:rsidRPr="004621AC" w:rsidRDefault="009E4C77" w:rsidP="00C50399">
            <w:pPr>
              <w:rPr>
                <w:color w:val="000000"/>
              </w:rPr>
            </w:pPr>
            <w:r w:rsidRPr="004621AC">
              <w:rPr>
                <w:color w:val="000000"/>
              </w:rPr>
              <w:t>Section</w:t>
            </w:r>
          </w:p>
        </w:tc>
        <w:tc>
          <w:tcPr>
            <w:tcW w:w="1437" w:type="dxa"/>
            <w:tcBorders>
              <w:top w:val="single" w:sz="4" w:space="0" w:color="auto"/>
              <w:bottom w:val="single" w:sz="4" w:space="0" w:color="auto"/>
            </w:tcBorders>
            <w:shd w:val="clear" w:color="auto" w:fill="auto"/>
            <w:noWrap/>
            <w:vAlign w:val="bottom"/>
            <w:hideMark/>
          </w:tcPr>
          <w:p w14:paraId="68489D43" w14:textId="77777777" w:rsidR="009E4C77" w:rsidRPr="004621AC" w:rsidRDefault="009E4C77" w:rsidP="00C50399">
            <w:pPr>
              <w:rPr>
                <w:color w:val="000000"/>
              </w:rPr>
            </w:pPr>
            <w:r w:rsidRPr="004621AC">
              <w:rPr>
                <w:color w:val="000000"/>
              </w:rPr>
              <w:t>nrb d'articles</w:t>
            </w:r>
          </w:p>
        </w:tc>
        <w:tc>
          <w:tcPr>
            <w:tcW w:w="700" w:type="dxa"/>
            <w:shd w:val="clear" w:color="auto" w:fill="auto"/>
            <w:noWrap/>
            <w:vAlign w:val="bottom"/>
            <w:hideMark/>
          </w:tcPr>
          <w:p w14:paraId="44C5F891" w14:textId="77777777" w:rsidR="009E4C77" w:rsidRPr="004621AC" w:rsidRDefault="009E4C77" w:rsidP="00C50399">
            <w:pPr>
              <w:rPr>
                <w:color w:val="000000"/>
              </w:rPr>
            </w:pPr>
          </w:p>
        </w:tc>
        <w:tc>
          <w:tcPr>
            <w:tcW w:w="2587" w:type="dxa"/>
            <w:tcBorders>
              <w:top w:val="single" w:sz="4" w:space="0" w:color="auto"/>
              <w:bottom w:val="single" w:sz="4" w:space="0" w:color="auto"/>
            </w:tcBorders>
            <w:shd w:val="clear" w:color="auto" w:fill="auto"/>
            <w:noWrap/>
            <w:vAlign w:val="bottom"/>
            <w:hideMark/>
          </w:tcPr>
          <w:p w14:paraId="79DDBBB9" w14:textId="77777777" w:rsidR="009E4C77" w:rsidRPr="004621AC" w:rsidRDefault="009E4C77" w:rsidP="00C50399">
            <w:pPr>
              <w:rPr>
                <w:color w:val="000000"/>
              </w:rPr>
            </w:pPr>
            <w:r w:rsidRPr="004621AC">
              <w:rPr>
                <w:color w:val="000000"/>
              </w:rPr>
              <w:t>Section</w:t>
            </w:r>
          </w:p>
        </w:tc>
        <w:tc>
          <w:tcPr>
            <w:tcW w:w="1453" w:type="dxa"/>
            <w:tcBorders>
              <w:top w:val="single" w:sz="4" w:space="0" w:color="auto"/>
              <w:bottom w:val="single" w:sz="4" w:space="0" w:color="auto"/>
            </w:tcBorders>
            <w:shd w:val="clear" w:color="auto" w:fill="auto"/>
            <w:noWrap/>
            <w:vAlign w:val="bottom"/>
            <w:hideMark/>
          </w:tcPr>
          <w:p w14:paraId="4A779B5F" w14:textId="77777777" w:rsidR="009E4C77" w:rsidRPr="004621AC" w:rsidRDefault="009E4C77" w:rsidP="00C50399">
            <w:pPr>
              <w:rPr>
                <w:color w:val="000000"/>
              </w:rPr>
            </w:pPr>
            <w:r w:rsidRPr="004621AC">
              <w:rPr>
                <w:color w:val="000000"/>
              </w:rPr>
              <w:t>nrb d'articles</w:t>
            </w:r>
          </w:p>
        </w:tc>
      </w:tr>
      <w:tr w:rsidR="009E4C77" w:rsidRPr="00792ABF" w14:paraId="5EA69C8D" w14:textId="77777777" w:rsidTr="00875368">
        <w:trPr>
          <w:trHeight w:val="320"/>
        </w:trPr>
        <w:tc>
          <w:tcPr>
            <w:tcW w:w="2603" w:type="dxa"/>
            <w:tcBorders>
              <w:top w:val="single" w:sz="4" w:space="0" w:color="auto"/>
            </w:tcBorders>
            <w:shd w:val="clear" w:color="auto" w:fill="D9D9D9" w:themeFill="background1" w:themeFillShade="D9"/>
            <w:noWrap/>
            <w:vAlign w:val="bottom"/>
            <w:hideMark/>
          </w:tcPr>
          <w:p w14:paraId="649B3335" w14:textId="77777777" w:rsidR="009E4C77" w:rsidRPr="004621AC" w:rsidRDefault="009E4C77" w:rsidP="00C50399">
            <w:pPr>
              <w:rPr>
                <w:color w:val="000000"/>
              </w:rPr>
            </w:pPr>
            <w:r w:rsidRPr="004621AC">
              <w:rPr>
                <w:color w:val="000000"/>
              </w:rPr>
              <w:t>Actualités</w:t>
            </w:r>
          </w:p>
        </w:tc>
        <w:tc>
          <w:tcPr>
            <w:tcW w:w="1437" w:type="dxa"/>
            <w:tcBorders>
              <w:top w:val="single" w:sz="4" w:space="0" w:color="auto"/>
            </w:tcBorders>
            <w:shd w:val="clear" w:color="auto" w:fill="D9D9D9" w:themeFill="background1" w:themeFillShade="D9"/>
            <w:noWrap/>
            <w:vAlign w:val="bottom"/>
            <w:hideMark/>
          </w:tcPr>
          <w:p w14:paraId="31087443" w14:textId="77777777" w:rsidR="009E4C77" w:rsidRPr="004621AC" w:rsidRDefault="009E4C77" w:rsidP="00C50399">
            <w:pPr>
              <w:jc w:val="right"/>
              <w:rPr>
                <w:color w:val="000000"/>
              </w:rPr>
            </w:pPr>
            <w:r w:rsidRPr="004621AC">
              <w:rPr>
                <w:color w:val="000000"/>
              </w:rPr>
              <w:t>649</w:t>
            </w:r>
          </w:p>
        </w:tc>
        <w:tc>
          <w:tcPr>
            <w:tcW w:w="700" w:type="dxa"/>
            <w:shd w:val="clear" w:color="auto" w:fill="auto"/>
            <w:noWrap/>
            <w:vAlign w:val="bottom"/>
            <w:hideMark/>
          </w:tcPr>
          <w:p w14:paraId="2C60F96B" w14:textId="77777777" w:rsidR="009E4C77" w:rsidRPr="004621AC" w:rsidRDefault="009E4C77" w:rsidP="00C50399">
            <w:pPr>
              <w:jc w:val="right"/>
              <w:rPr>
                <w:color w:val="000000"/>
              </w:rPr>
            </w:pPr>
          </w:p>
        </w:tc>
        <w:tc>
          <w:tcPr>
            <w:tcW w:w="2587" w:type="dxa"/>
            <w:tcBorders>
              <w:top w:val="single" w:sz="4" w:space="0" w:color="auto"/>
            </w:tcBorders>
            <w:shd w:val="clear" w:color="auto" w:fill="D9D9D9" w:themeFill="background1" w:themeFillShade="D9"/>
            <w:noWrap/>
            <w:vAlign w:val="bottom"/>
            <w:hideMark/>
          </w:tcPr>
          <w:p w14:paraId="1F4D57DD" w14:textId="77777777" w:rsidR="009E4C77" w:rsidRPr="004621AC" w:rsidRDefault="009E4C77" w:rsidP="00C50399">
            <w:pPr>
              <w:rPr>
                <w:color w:val="000000"/>
              </w:rPr>
            </w:pPr>
            <w:r w:rsidRPr="004621AC">
              <w:rPr>
                <w:color w:val="000000"/>
              </w:rPr>
              <w:t>Actualités</w:t>
            </w:r>
          </w:p>
        </w:tc>
        <w:tc>
          <w:tcPr>
            <w:tcW w:w="1453" w:type="dxa"/>
            <w:tcBorders>
              <w:top w:val="single" w:sz="4" w:space="0" w:color="auto"/>
            </w:tcBorders>
            <w:shd w:val="clear" w:color="auto" w:fill="D9D9D9" w:themeFill="background1" w:themeFillShade="D9"/>
            <w:noWrap/>
            <w:vAlign w:val="bottom"/>
            <w:hideMark/>
          </w:tcPr>
          <w:p w14:paraId="75307287" w14:textId="77777777" w:rsidR="009E4C77" w:rsidRPr="004621AC" w:rsidRDefault="009E4C77" w:rsidP="00C50399">
            <w:pPr>
              <w:jc w:val="right"/>
              <w:rPr>
                <w:color w:val="000000"/>
              </w:rPr>
            </w:pPr>
            <w:r w:rsidRPr="004621AC">
              <w:rPr>
                <w:color w:val="000000"/>
              </w:rPr>
              <w:t>296</w:t>
            </w:r>
          </w:p>
        </w:tc>
      </w:tr>
      <w:tr w:rsidR="009E4C77" w:rsidRPr="00792ABF" w14:paraId="61168C63" w14:textId="77777777" w:rsidTr="004621AC">
        <w:trPr>
          <w:trHeight w:val="320"/>
        </w:trPr>
        <w:tc>
          <w:tcPr>
            <w:tcW w:w="2603" w:type="dxa"/>
            <w:shd w:val="clear" w:color="auto" w:fill="auto"/>
            <w:noWrap/>
            <w:vAlign w:val="bottom"/>
            <w:hideMark/>
          </w:tcPr>
          <w:p w14:paraId="38D0C2A3" w14:textId="77777777" w:rsidR="009E4C77" w:rsidRPr="004621AC" w:rsidRDefault="009E4C77" w:rsidP="00C50399">
            <w:pPr>
              <w:rPr>
                <w:color w:val="000000"/>
              </w:rPr>
            </w:pPr>
            <w:r w:rsidRPr="004621AC">
              <w:rPr>
                <w:color w:val="000000"/>
              </w:rPr>
              <w:t>Débats</w:t>
            </w:r>
          </w:p>
        </w:tc>
        <w:tc>
          <w:tcPr>
            <w:tcW w:w="1437" w:type="dxa"/>
            <w:shd w:val="clear" w:color="auto" w:fill="auto"/>
            <w:noWrap/>
            <w:vAlign w:val="bottom"/>
            <w:hideMark/>
          </w:tcPr>
          <w:p w14:paraId="3BC7B2E5" w14:textId="77777777" w:rsidR="009E4C77" w:rsidRPr="004621AC" w:rsidRDefault="009E4C77" w:rsidP="00C50399">
            <w:pPr>
              <w:jc w:val="right"/>
              <w:rPr>
                <w:color w:val="000000"/>
              </w:rPr>
            </w:pPr>
            <w:r w:rsidRPr="004621AC">
              <w:rPr>
                <w:color w:val="000000"/>
              </w:rPr>
              <w:t>114</w:t>
            </w:r>
          </w:p>
        </w:tc>
        <w:tc>
          <w:tcPr>
            <w:tcW w:w="700" w:type="dxa"/>
            <w:shd w:val="clear" w:color="auto" w:fill="auto"/>
            <w:noWrap/>
            <w:vAlign w:val="bottom"/>
            <w:hideMark/>
          </w:tcPr>
          <w:p w14:paraId="7726C033" w14:textId="77777777" w:rsidR="009E4C77" w:rsidRPr="004621AC" w:rsidRDefault="009E4C77" w:rsidP="00C50399">
            <w:pPr>
              <w:jc w:val="right"/>
              <w:rPr>
                <w:color w:val="000000"/>
              </w:rPr>
            </w:pPr>
          </w:p>
        </w:tc>
        <w:tc>
          <w:tcPr>
            <w:tcW w:w="2587" w:type="dxa"/>
            <w:shd w:val="clear" w:color="auto" w:fill="auto"/>
            <w:noWrap/>
            <w:vAlign w:val="bottom"/>
            <w:hideMark/>
          </w:tcPr>
          <w:p w14:paraId="24A84988" w14:textId="77777777" w:rsidR="009E4C77" w:rsidRPr="004621AC" w:rsidRDefault="009E4C77" w:rsidP="00C50399">
            <w:pPr>
              <w:rPr>
                <w:color w:val="000000"/>
              </w:rPr>
            </w:pPr>
            <w:r w:rsidRPr="004621AC">
              <w:rPr>
                <w:color w:val="000000"/>
              </w:rPr>
              <w:t>Éditorial</w:t>
            </w:r>
          </w:p>
        </w:tc>
        <w:tc>
          <w:tcPr>
            <w:tcW w:w="1453" w:type="dxa"/>
            <w:shd w:val="clear" w:color="auto" w:fill="auto"/>
            <w:noWrap/>
            <w:vAlign w:val="bottom"/>
            <w:hideMark/>
          </w:tcPr>
          <w:p w14:paraId="6719BA8C" w14:textId="77777777" w:rsidR="009E4C77" w:rsidRPr="004621AC" w:rsidRDefault="009E4C77" w:rsidP="00C50399">
            <w:pPr>
              <w:jc w:val="right"/>
              <w:rPr>
                <w:color w:val="000000"/>
              </w:rPr>
            </w:pPr>
            <w:r w:rsidRPr="004621AC">
              <w:rPr>
                <w:color w:val="000000"/>
              </w:rPr>
              <w:t>90</w:t>
            </w:r>
          </w:p>
        </w:tc>
      </w:tr>
      <w:tr w:rsidR="009E4C77" w:rsidRPr="00792ABF" w14:paraId="2F390D6B" w14:textId="77777777" w:rsidTr="004621AC">
        <w:trPr>
          <w:trHeight w:val="320"/>
        </w:trPr>
        <w:tc>
          <w:tcPr>
            <w:tcW w:w="2603" w:type="dxa"/>
            <w:shd w:val="clear" w:color="auto" w:fill="auto"/>
            <w:noWrap/>
            <w:vAlign w:val="bottom"/>
            <w:hideMark/>
          </w:tcPr>
          <w:p w14:paraId="391491A6" w14:textId="77777777" w:rsidR="009E4C77" w:rsidRPr="004621AC" w:rsidRDefault="009E4C77" w:rsidP="00C50399">
            <w:pPr>
              <w:rPr>
                <w:color w:val="000000"/>
              </w:rPr>
            </w:pPr>
            <w:r w:rsidRPr="004621AC">
              <w:rPr>
                <w:color w:val="000000"/>
              </w:rPr>
              <w:t>Affaires</w:t>
            </w:r>
          </w:p>
        </w:tc>
        <w:tc>
          <w:tcPr>
            <w:tcW w:w="1437" w:type="dxa"/>
            <w:shd w:val="clear" w:color="auto" w:fill="auto"/>
            <w:noWrap/>
            <w:vAlign w:val="bottom"/>
            <w:hideMark/>
          </w:tcPr>
          <w:p w14:paraId="6524656B" w14:textId="77777777" w:rsidR="009E4C77" w:rsidRPr="004621AC" w:rsidRDefault="009E4C77" w:rsidP="00C50399">
            <w:pPr>
              <w:jc w:val="right"/>
              <w:rPr>
                <w:color w:val="000000"/>
              </w:rPr>
            </w:pPr>
            <w:r w:rsidRPr="004621AC">
              <w:rPr>
                <w:color w:val="000000"/>
              </w:rPr>
              <w:t>62</w:t>
            </w:r>
          </w:p>
        </w:tc>
        <w:tc>
          <w:tcPr>
            <w:tcW w:w="700" w:type="dxa"/>
            <w:shd w:val="clear" w:color="auto" w:fill="auto"/>
            <w:noWrap/>
            <w:vAlign w:val="bottom"/>
            <w:hideMark/>
          </w:tcPr>
          <w:p w14:paraId="4053AB17" w14:textId="77777777" w:rsidR="009E4C77" w:rsidRPr="004621AC" w:rsidRDefault="009E4C77" w:rsidP="00C50399">
            <w:pPr>
              <w:jc w:val="right"/>
              <w:rPr>
                <w:color w:val="000000"/>
              </w:rPr>
            </w:pPr>
          </w:p>
        </w:tc>
        <w:tc>
          <w:tcPr>
            <w:tcW w:w="2587" w:type="dxa"/>
            <w:shd w:val="clear" w:color="auto" w:fill="auto"/>
            <w:noWrap/>
            <w:vAlign w:val="bottom"/>
            <w:hideMark/>
          </w:tcPr>
          <w:p w14:paraId="64D75670" w14:textId="77777777" w:rsidR="009E4C77" w:rsidRPr="004621AC" w:rsidRDefault="009E4C77" w:rsidP="00C50399">
            <w:pPr>
              <w:rPr>
                <w:color w:val="000000"/>
              </w:rPr>
            </w:pPr>
            <w:r w:rsidRPr="004621AC">
              <w:rPr>
                <w:color w:val="000000"/>
              </w:rPr>
              <w:t>Idées</w:t>
            </w:r>
          </w:p>
        </w:tc>
        <w:tc>
          <w:tcPr>
            <w:tcW w:w="1453" w:type="dxa"/>
            <w:shd w:val="clear" w:color="auto" w:fill="auto"/>
            <w:noWrap/>
            <w:vAlign w:val="bottom"/>
            <w:hideMark/>
          </w:tcPr>
          <w:p w14:paraId="341BF2A9" w14:textId="77777777" w:rsidR="009E4C77" w:rsidRPr="004621AC" w:rsidRDefault="009E4C77" w:rsidP="00C50399">
            <w:pPr>
              <w:jc w:val="right"/>
              <w:rPr>
                <w:color w:val="000000"/>
              </w:rPr>
            </w:pPr>
            <w:r w:rsidRPr="004621AC">
              <w:rPr>
                <w:color w:val="000000"/>
              </w:rPr>
              <w:t>33</w:t>
            </w:r>
          </w:p>
        </w:tc>
      </w:tr>
      <w:tr w:rsidR="009E4C77" w:rsidRPr="00792ABF" w14:paraId="11D4B8E0" w14:textId="77777777" w:rsidTr="004621AC">
        <w:trPr>
          <w:trHeight w:val="320"/>
        </w:trPr>
        <w:tc>
          <w:tcPr>
            <w:tcW w:w="2603" w:type="dxa"/>
            <w:shd w:val="clear" w:color="auto" w:fill="auto"/>
            <w:noWrap/>
            <w:vAlign w:val="bottom"/>
            <w:hideMark/>
          </w:tcPr>
          <w:p w14:paraId="3AC49B69" w14:textId="77777777" w:rsidR="009E4C77" w:rsidRPr="004621AC" w:rsidRDefault="009E4C77" w:rsidP="00C50399">
            <w:pPr>
              <w:rPr>
                <w:color w:val="000000"/>
              </w:rPr>
            </w:pPr>
            <w:r w:rsidRPr="004621AC">
              <w:rPr>
                <w:color w:val="000000"/>
              </w:rPr>
              <w:t>Arts</w:t>
            </w:r>
          </w:p>
        </w:tc>
        <w:tc>
          <w:tcPr>
            <w:tcW w:w="1437" w:type="dxa"/>
            <w:shd w:val="clear" w:color="auto" w:fill="auto"/>
            <w:noWrap/>
            <w:vAlign w:val="bottom"/>
            <w:hideMark/>
          </w:tcPr>
          <w:p w14:paraId="238AE74F" w14:textId="77777777" w:rsidR="009E4C77" w:rsidRPr="004621AC" w:rsidRDefault="009E4C77" w:rsidP="00C50399">
            <w:pPr>
              <w:jc w:val="right"/>
              <w:rPr>
                <w:color w:val="000000"/>
              </w:rPr>
            </w:pPr>
            <w:r w:rsidRPr="004621AC">
              <w:rPr>
                <w:color w:val="000000"/>
              </w:rPr>
              <w:t>14</w:t>
            </w:r>
          </w:p>
        </w:tc>
        <w:tc>
          <w:tcPr>
            <w:tcW w:w="700" w:type="dxa"/>
            <w:shd w:val="clear" w:color="auto" w:fill="auto"/>
            <w:noWrap/>
            <w:vAlign w:val="bottom"/>
            <w:hideMark/>
          </w:tcPr>
          <w:p w14:paraId="22D88536" w14:textId="77777777" w:rsidR="009E4C77" w:rsidRPr="004621AC" w:rsidRDefault="009E4C77" w:rsidP="00C50399">
            <w:pPr>
              <w:jc w:val="right"/>
              <w:rPr>
                <w:color w:val="000000"/>
              </w:rPr>
            </w:pPr>
          </w:p>
        </w:tc>
        <w:tc>
          <w:tcPr>
            <w:tcW w:w="2587" w:type="dxa"/>
            <w:shd w:val="clear" w:color="auto" w:fill="auto"/>
            <w:noWrap/>
            <w:vAlign w:val="bottom"/>
            <w:hideMark/>
          </w:tcPr>
          <w:p w14:paraId="677B3557" w14:textId="77777777" w:rsidR="009E4C77" w:rsidRPr="004621AC" w:rsidRDefault="009E4C77" w:rsidP="00C50399">
            <w:pPr>
              <w:rPr>
                <w:color w:val="000000"/>
              </w:rPr>
            </w:pPr>
            <w:r w:rsidRPr="004621AC">
              <w:rPr>
                <w:color w:val="000000"/>
              </w:rPr>
              <w:t>Culture</w:t>
            </w:r>
          </w:p>
        </w:tc>
        <w:tc>
          <w:tcPr>
            <w:tcW w:w="1453" w:type="dxa"/>
            <w:shd w:val="clear" w:color="auto" w:fill="auto"/>
            <w:noWrap/>
            <w:vAlign w:val="bottom"/>
            <w:hideMark/>
          </w:tcPr>
          <w:p w14:paraId="7CBA4ACE" w14:textId="77777777" w:rsidR="009E4C77" w:rsidRPr="004621AC" w:rsidRDefault="009E4C77" w:rsidP="00C50399">
            <w:pPr>
              <w:jc w:val="right"/>
              <w:rPr>
                <w:color w:val="000000"/>
              </w:rPr>
            </w:pPr>
            <w:r w:rsidRPr="004621AC">
              <w:rPr>
                <w:color w:val="000000"/>
              </w:rPr>
              <w:t>16</w:t>
            </w:r>
          </w:p>
        </w:tc>
      </w:tr>
      <w:tr w:rsidR="009E4C77" w:rsidRPr="00792ABF" w14:paraId="319AB733" w14:textId="77777777" w:rsidTr="004621AC">
        <w:trPr>
          <w:trHeight w:val="320"/>
        </w:trPr>
        <w:tc>
          <w:tcPr>
            <w:tcW w:w="2603" w:type="dxa"/>
            <w:shd w:val="clear" w:color="auto" w:fill="auto"/>
            <w:noWrap/>
            <w:vAlign w:val="bottom"/>
            <w:hideMark/>
          </w:tcPr>
          <w:p w14:paraId="28C51C8E" w14:textId="77777777" w:rsidR="009E4C77" w:rsidRPr="004621AC" w:rsidRDefault="009E4C77" w:rsidP="00C50399">
            <w:pPr>
              <w:rPr>
                <w:color w:val="000000"/>
              </w:rPr>
            </w:pPr>
            <w:r w:rsidRPr="004621AC">
              <w:rPr>
                <w:color w:val="000000"/>
              </w:rPr>
              <w:t>Pause famille</w:t>
            </w:r>
          </w:p>
        </w:tc>
        <w:tc>
          <w:tcPr>
            <w:tcW w:w="1437" w:type="dxa"/>
            <w:shd w:val="clear" w:color="auto" w:fill="auto"/>
            <w:noWrap/>
            <w:vAlign w:val="bottom"/>
            <w:hideMark/>
          </w:tcPr>
          <w:p w14:paraId="2CE52963" w14:textId="77777777" w:rsidR="009E4C77" w:rsidRPr="004621AC" w:rsidRDefault="009E4C77" w:rsidP="00C50399">
            <w:pPr>
              <w:jc w:val="right"/>
              <w:rPr>
                <w:color w:val="000000"/>
              </w:rPr>
            </w:pPr>
            <w:r w:rsidRPr="004621AC">
              <w:rPr>
                <w:color w:val="000000"/>
              </w:rPr>
              <w:t>9</w:t>
            </w:r>
          </w:p>
        </w:tc>
        <w:tc>
          <w:tcPr>
            <w:tcW w:w="700" w:type="dxa"/>
            <w:shd w:val="clear" w:color="auto" w:fill="auto"/>
            <w:noWrap/>
            <w:vAlign w:val="bottom"/>
            <w:hideMark/>
          </w:tcPr>
          <w:p w14:paraId="6E717E79" w14:textId="77777777" w:rsidR="009E4C77" w:rsidRPr="004621AC" w:rsidRDefault="009E4C77" w:rsidP="00C50399">
            <w:pPr>
              <w:jc w:val="right"/>
              <w:rPr>
                <w:color w:val="000000"/>
              </w:rPr>
            </w:pPr>
          </w:p>
        </w:tc>
        <w:tc>
          <w:tcPr>
            <w:tcW w:w="2587" w:type="dxa"/>
            <w:shd w:val="clear" w:color="auto" w:fill="auto"/>
            <w:noWrap/>
            <w:vAlign w:val="bottom"/>
            <w:hideMark/>
          </w:tcPr>
          <w:p w14:paraId="130DDB0D" w14:textId="77777777" w:rsidR="009E4C77" w:rsidRPr="004621AC" w:rsidRDefault="009E4C77" w:rsidP="00C50399">
            <w:pPr>
              <w:rPr>
                <w:color w:val="000000"/>
              </w:rPr>
            </w:pPr>
            <w:r w:rsidRPr="004621AC">
              <w:rPr>
                <w:color w:val="000000"/>
              </w:rPr>
              <w:t>Économie</w:t>
            </w:r>
          </w:p>
        </w:tc>
        <w:tc>
          <w:tcPr>
            <w:tcW w:w="1453" w:type="dxa"/>
            <w:shd w:val="clear" w:color="auto" w:fill="auto"/>
            <w:noWrap/>
            <w:vAlign w:val="bottom"/>
            <w:hideMark/>
          </w:tcPr>
          <w:p w14:paraId="15993534" w14:textId="77777777" w:rsidR="009E4C77" w:rsidRPr="004621AC" w:rsidRDefault="009E4C77" w:rsidP="00C50399">
            <w:pPr>
              <w:jc w:val="right"/>
              <w:rPr>
                <w:color w:val="000000"/>
              </w:rPr>
            </w:pPr>
            <w:r w:rsidRPr="004621AC">
              <w:rPr>
                <w:color w:val="000000"/>
              </w:rPr>
              <w:t>14</w:t>
            </w:r>
          </w:p>
        </w:tc>
      </w:tr>
      <w:tr w:rsidR="009E4C77" w:rsidRPr="00792ABF" w14:paraId="2B720768" w14:textId="77777777" w:rsidTr="004621AC">
        <w:trPr>
          <w:trHeight w:val="320"/>
        </w:trPr>
        <w:tc>
          <w:tcPr>
            <w:tcW w:w="2603" w:type="dxa"/>
            <w:shd w:val="clear" w:color="auto" w:fill="auto"/>
            <w:noWrap/>
            <w:vAlign w:val="bottom"/>
            <w:hideMark/>
          </w:tcPr>
          <w:p w14:paraId="1772F8EB" w14:textId="77777777" w:rsidR="009E4C77" w:rsidRPr="004621AC" w:rsidRDefault="009E4C77" w:rsidP="00C50399">
            <w:pPr>
              <w:rPr>
                <w:color w:val="000000"/>
              </w:rPr>
            </w:pPr>
            <w:r w:rsidRPr="004621AC">
              <w:rPr>
                <w:color w:val="000000"/>
              </w:rPr>
              <w:t>Pause chic!</w:t>
            </w:r>
          </w:p>
        </w:tc>
        <w:tc>
          <w:tcPr>
            <w:tcW w:w="1437" w:type="dxa"/>
            <w:shd w:val="clear" w:color="auto" w:fill="auto"/>
            <w:noWrap/>
            <w:vAlign w:val="bottom"/>
            <w:hideMark/>
          </w:tcPr>
          <w:p w14:paraId="30C41D99" w14:textId="77777777" w:rsidR="009E4C77" w:rsidRPr="004621AC" w:rsidRDefault="009E4C77" w:rsidP="00C50399">
            <w:pPr>
              <w:jc w:val="right"/>
              <w:rPr>
                <w:color w:val="000000"/>
              </w:rPr>
            </w:pPr>
            <w:r w:rsidRPr="004621AC">
              <w:rPr>
                <w:color w:val="000000"/>
              </w:rPr>
              <w:t>8</w:t>
            </w:r>
          </w:p>
        </w:tc>
        <w:tc>
          <w:tcPr>
            <w:tcW w:w="700" w:type="dxa"/>
            <w:shd w:val="clear" w:color="auto" w:fill="auto"/>
            <w:noWrap/>
            <w:vAlign w:val="bottom"/>
            <w:hideMark/>
          </w:tcPr>
          <w:p w14:paraId="6EB04255" w14:textId="77777777" w:rsidR="009E4C77" w:rsidRPr="004621AC" w:rsidRDefault="009E4C77" w:rsidP="00C50399">
            <w:pPr>
              <w:jc w:val="right"/>
              <w:rPr>
                <w:color w:val="000000"/>
              </w:rPr>
            </w:pPr>
          </w:p>
        </w:tc>
        <w:tc>
          <w:tcPr>
            <w:tcW w:w="2587" w:type="dxa"/>
            <w:shd w:val="clear" w:color="auto" w:fill="auto"/>
            <w:noWrap/>
            <w:vAlign w:val="bottom"/>
            <w:hideMark/>
          </w:tcPr>
          <w:p w14:paraId="7AEDA937" w14:textId="77777777" w:rsidR="009E4C77" w:rsidRPr="004621AC" w:rsidRDefault="009E4C77" w:rsidP="00C50399">
            <w:pPr>
              <w:rPr>
                <w:color w:val="000000"/>
              </w:rPr>
            </w:pPr>
            <w:r w:rsidRPr="004621AC">
              <w:rPr>
                <w:color w:val="000000"/>
              </w:rPr>
              <w:t>Perspectives</w:t>
            </w:r>
          </w:p>
        </w:tc>
        <w:tc>
          <w:tcPr>
            <w:tcW w:w="1453" w:type="dxa"/>
            <w:shd w:val="clear" w:color="auto" w:fill="auto"/>
            <w:noWrap/>
            <w:vAlign w:val="bottom"/>
            <w:hideMark/>
          </w:tcPr>
          <w:p w14:paraId="0A81AA61" w14:textId="77777777" w:rsidR="009E4C77" w:rsidRPr="004621AC" w:rsidRDefault="009E4C77" w:rsidP="00C50399">
            <w:pPr>
              <w:jc w:val="right"/>
              <w:rPr>
                <w:color w:val="000000"/>
              </w:rPr>
            </w:pPr>
            <w:r w:rsidRPr="004621AC">
              <w:rPr>
                <w:color w:val="000000"/>
              </w:rPr>
              <w:t>8</w:t>
            </w:r>
          </w:p>
        </w:tc>
      </w:tr>
      <w:tr w:rsidR="009E4C77" w:rsidRPr="00792ABF" w14:paraId="7763AA08" w14:textId="77777777" w:rsidTr="004621AC">
        <w:trPr>
          <w:trHeight w:val="320"/>
        </w:trPr>
        <w:tc>
          <w:tcPr>
            <w:tcW w:w="2603" w:type="dxa"/>
            <w:shd w:val="clear" w:color="auto" w:fill="auto"/>
            <w:noWrap/>
            <w:vAlign w:val="bottom"/>
            <w:hideMark/>
          </w:tcPr>
          <w:p w14:paraId="5092F526" w14:textId="77777777" w:rsidR="009E4C77" w:rsidRPr="004621AC" w:rsidRDefault="009E4C77" w:rsidP="00C50399">
            <w:pPr>
              <w:rPr>
                <w:color w:val="000000"/>
              </w:rPr>
            </w:pPr>
            <w:r w:rsidRPr="004621AC">
              <w:rPr>
                <w:color w:val="000000"/>
              </w:rPr>
              <w:t>Sports</w:t>
            </w:r>
          </w:p>
        </w:tc>
        <w:tc>
          <w:tcPr>
            <w:tcW w:w="1437" w:type="dxa"/>
            <w:shd w:val="clear" w:color="auto" w:fill="auto"/>
            <w:noWrap/>
            <w:vAlign w:val="bottom"/>
            <w:hideMark/>
          </w:tcPr>
          <w:p w14:paraId="30D3A0E0" w14:textId="77777777" w:rsidR="009E4C77" w:rsidRPr="004621AC" w:rsidRDefault="009E4C77" w:rsidP="00C50399">
            <w:pPr>
              <w:jc w:val="right"/>
              <w:rPr>
                <w:color w:val="000000"/>
              </w:rPr>
            </w:pPr>
            <w:r w:rsidRPr="004621AC">
              <w:rPr>
                <w:color w:val="000000"/>
              </w:rPr>
              <w:t>4</w:t>
            </w:r>
          </w:p>
        </w:tc>
        <w:tc>
          <w:tcPr>
            <w:tcW w:w="700" w:type="dxa"/>
            <w:shd w:val="clear" w:color="auto" w:fill="auto"/>
            <w:noWrap/>
            <w:vAlign w:val="bottom"/>
            <w:hideMark/>
          </w:tcPr>
          <w:p w14:paraId="41CF84B2" w14:textId="77777777" w:rsidR="009E4C77" w:rsidRPr="004621AC" w:rsidRDefault="009E4C77" w:rsidP="00C50399">
            <w:pPr>
              <w:jc w:val="right"/>
              <w:rPr>
                <w:color w:val="000000"/>
              </w:rPr>
            </w:pPr>
          </w:p>
        </w:tc>
        <w:tc>
          <w:tcPr>
            <w:tcW w:w="2587" w:type="dxa"/>
            <w:shd w:val="clear" w:color="auto" w:fill="D9D9D9" w:themeFill="background1" w:themeFillShade="D9"/>
            <w:noWrap/>
            <w:vAlign w:val="bottom"/>
            <w:hideMark/>
          </w:tcPr>
          <w:p w14:paraId="512279E7" w14:textId="77777777" w:rsidR="009E4C77" w:rsidRPr="004621AC" w:rsidRDefault="009E4C77" w:rsidP="00C50399">
            <w:pPr>
              <w:rPr>
                <w:color w:val="000000"/>
              </w:rPr>
            </w:pPr>
            <w:r w:rsidRPr="004621AC">
              <w:rPr>
                <w:color w:val="000000"/>
              </w:rPr>
              <w:t>Élections Québec 2014</w:t>
            </w:r>
          </w:p>
        </w:tc>
        <w:tc>
          <w:tcPr>
            <w:tcW w:w="1453" w:type="dxa"/>
            <w:shd w:val="clear" w:color="auto" w:fill="D9D9D9" w:themeFill="background1" w:themeFillShade="D9"/>
            <w:noWrap/>
            <w:vAlign w:val="bottom"/>
            <w:hideMark/>
          </w:tcPr>
          <w:p w14:paraId="32AB7992" w14:textId="77777777" w:rsidR="009E4C77" w:rsidRPr="004621AC" w:rsidRDefault="009E4C77" w:rsidP="00C50399">
            <w:pPr>
              <w:jc w:val="right"/>
              <w:rPr>
                <w:color w:val="000000"/>
              </w:rPr>
            </w:pPr>
            <w:r w:rsidRPr="004621AC">
              <w:rPr>
                <w:color w:val="000000"/>
              </w:rPr>
              <w:t>7</w:t>
            </w:r>
          </w:p>
        </w:tc>
      </w:tr>
      <w:tr w:rsidR="009E4C77" w:rsidRPr="00792ABF" w14:paraId="7F08792B" w14:textId="77777777" w:rsidTr="004621AC">
        <w:trPr>
          <w:trHeight w:val="320"/>
        </w:trPr>
        <w:tc>
          <w:tcPr>
            <w:tcW w:w="2603" w:type="dxa"/>
            <w:shd w:val="clear" w:color="auto" w:fill="D9D9D9" w:themeFill="background1" w:themeFillShade="D9"/>
            <w:noWrap/>
            <w:vAlign w:val="bottom"/>
            <w:hideMark/>
          </w:tcPr>
          <w:p w14:paraId="457EE67F" w14:textId="77777777" w:rsidR="009E4C77" w:rsidRPr="004621AC" w:rsidRDefault="009E4C77" w:rsidP="00C50399">
            <w:pPr>
              <w:rPr>
                <w:color w:val="000000"/>
              </w:rPr>
            </w:pPr>
            <w:r w:rsidRPr="004621AC">
              <w:rPr>
                <w:color w:val="000000"/>
              </w:rPr>
              <w:t>Élections Québec 2014</w:t>
            </w:r>
          </w:p>
        </w:tc>
        <w:tc>
          <w:tcPr>
            <w:tcW w:w="1437" w:type="dxa"/>
            <w:shd w:val="clear" w:color="auto" w:fill="D9D9D9" w:themeFill="background1" w:themeFillShade="D9"/>
            <w:noWrap/>
            <w:vAlign w:val="bottom"/>
            <w:hideMark/>
          </w:tcPr>
          <w:p w14:paraId="305D7E10" w14:textId="77777777" w:rsidR="009E4C77" w:rsidRPr="004621AC" w:rsidRDefault="009E4C77" w:rsidP="00C50399">
            <w:pPr>
              <w:jc w:val="right"/>
              <w:rPr>
                <w:color w:val="000000"/>
              </w:rPr>
            </w:pPr>
            <w:r w:rsidRPr="004621AC">
              <w:rPr>
                <w:color w:val="000000"/>
              </w:rPr>
              <w:t>3</w:t>
            </w:r>
          </w:p>
        </w:tc>
        <w:tc>
          <w:tcPr>
            <w:tcW w:w="700" w:type="dxa"/>
            <w:shd w:val="clear" w:color="auto" w:fill="auto"/>
            <w:noWrap/>
            <w:vAlign w:val="bottom"/>
            <w:hideMark/>
          </w:tcPr>
          <w:p w14:paraId="0DBA032F" w14:textId="77777777" w:rsidR="009E4C77" w:rsidRPr="004621AC" w:rsidRDefault="009E4C77" w:rsidP="00C50399">
            <w:pPr>
              <w:jc w:val="right"/>
              <w:rPr>
                <w:color w:val="000000"/>
              </w:rPr>
            </w:pPr>
          </w:p>
        </w:tc>
        <w:tc>
          <w:tcPr>
            <w:tcW w:w="2587" w:type="dxa"/>
            <w:shd w:val="clear" w:color="auto" w:fill="auto"/>
            <w:noWrap/>
            <w:vAlign w:val="bottom"/>
            <w:hideMark/>
          </w:tcPr>
          <w:p w14:paraId="3418CD9C" w14:textId="77777777" w:rsidR="009E4C77" w:rsidRPr="004621AC" w:rsidRDefault="009E4C77" w:rsidP="00C50399">
            <w:pPr>
              <w:rPr>
                <w:color w:val="000000"/>
              </w:rPr>
            </w:pPr>
            <w:r w:rsidRPr="004621AC">
              <w:rPr>
                <w:color w:val="000000"/>
              </w:rPr>
              <w:t>Convergence</w:t>
            </w:r>
          </w:p>
        </w:tc>
        <w:tc>
          <w:tcPr>
            <w:tcW w:w="1453" w:type="dxa"/>
            <w:shd w:val="clear" w:color="auto" w:fill="auto"/>
            <w:noWrap/>
            <w:vAlign w:val="bottom"/>
            <w:hideMark/>
          </w:tcPr>
          <w:p w14:paraId="3694A19B" w14:textId="77777777" w:rsidR="009E4C77" w:rsidRPr="004621AC" w:rsidRDefault="009E4C77" w:rsidP="00C50399">
            <w:pPr>
              <w:jc w:val="right"/>
              <w:rPr>
                <w:color w:val="000000"/>
              </w:rPr>
            </w:pPr>
            <w:r w:rsidRPr="004621AC">
              <w:rPr>
                <w:color w:val="000000"/>
              </w:rPr>
              <w:t>5</w:t>
            </w:r>
          </w:p>
        </w:tc>
      </w:tr>
      <w:tr w:rsidR="009E4C77" w:rsidRPr="00792ABF" w14:paraId="2C188EB4" w14:textId="77777777" w:rsidTr="004621AC">
        <w:trPr>
          <w:trHeight w:val="320"/>
        </w:trPr>
        <w:tc>
          <w:tcPr>
            <w:tcW w:w="2603" w:type="dxa"/>
            <w:shd w:val="clear" w:color="auto" w:fill="auto"/>
            <w:noWrap/>
            <w:vAlign w:val="bottom"/>
            <w:hideMark/>
          </w:tcPr>
          <w:p w14:paraId="031D59DD" w14:textId="77777777" w:rsidR="009E4C77" w:rsidRPr="004621AC" w:rsidRDefault="009E4C77" w:rsidP="00C50399">
            <w:pPr>
              <w:rPr>
                <w:color w:val="000000"/>
              </w:rPr>
            </w:pPr>
            <w:r w:rsidRPr="004621AC">
              <w:rPr>
                <w:color w:val="000000"/>
              </w:rPr>
              <w:t>Dossier spécial</w:t>
            </w:r>
          </w:p>
        </w:tc>
        <w:tc>
          <w:tcPr>
            <w:tcW w:w="1437" w:type="dxa"/>
            <w:shd w:val="clear" w:color="auto" w:fill="auto"/>
            <w:noWrap/>
            <w:vAlign w:val="bottom"/>
            <w:hideMark/>
          </w:tcPr>
          <w:p w14:paraId="180D34DA" w14:textId="77777777" w:rsidR="009E4C77" w:rsidRPr="004621AC" w:rsidRDefault="009E4C77" w:rsidP="00C50399">
            <w:pPr>
              <w:jc w:val="right"/>
              <w:rPr>
                <w:color w:val="000000"/>
              </w:rPr>
            </w:pPr>
            <w:r w:rsidRPr="004621AC">
              <w:rPr>
                <w:color w:val="000000"/>
              </w:rPr>
              <w:t>2</w:t>
            </w:r>
          </w:p>
        </w:tc>
        <w:tc>
          <w:tcPr>
            <w:tcW w:w="700" w:type="dxa"/>
            <w:shd w:val="clear" w:color="auto" w:fill="auto"/>
            <w:noWrap/>
            <w:vAlign w:val="bottom"/>
            <w:hideMark/>
          </w:tcPr>
          <w:p w14:paraId="4DB14033" w14:textId="77777777" w:rsidR="009E4C77" w:rsidRPr="004621AC" w:rsidRDefault="009E4C77" w:rsidP="00C50399">
            <w:pPr>
              <w:jc w:val="right"/>
              <w:rPr>
                <w:color w:val="000000"/>
              </w:rPr>
            </w:pPr>
          </w:p>
        </w:tc>
        <w:tc>
          <w:tcPr>
            <w:tcW w:w="2587" w:type="dxa"/>
            <w:shd w:val="clear" w:color="auto" w:fill="auto"/>
            <w:noWrap/>
            <w:vAlign w:val="bottom"/>
            <w:hideMark/>
          </w:tcPr>
          <w:p w14:paraId="23F8CD6E" w14:textId="77777777" w:rsidR="009E4C77" w:rsidRPr="004621AC" w:rsidRDefault="009E4C77" w:rsidP="00C50399">
            <w:pPr>
              <w:rPr>
                <w:color w:val="000000"/>
              </w:rPr>
            </w:pPr>
            <w:r w:rsidRPr="004621AC">
              <w:rPr>
                <w:color w:val="000000"/>
              </w:rPr>
              <w:t>Éthique et religions</w:t>
            </w:r>
          </w:p>
        </w:tc>
        <w:tc>
          <w:tcPr>
            <w:tcW w:w="1453" w:type="dxa"/>
            <w:shd w:val="clear" w:color="auto" w:fill="auto"/>
            <w:noWrap/>
            <w:vAlign w:val="bottom"/>
            <w:hideMark/>
          </w:tcPr>
          <w:p w14:paraId="1AEDB3D4" w14:textId="77777777" w:rsidR="009E4C77" w:rsidRPr="004621AC" w:rsidRDefault="009E4C77" w:rsidP="00C50399">
            <w:pPr>
              <w:jc w:val="right"/>
              <w:rPr>
                <w:color w:val="000000"/>
              </w:rPr>
            </w:pPr>
            <w:r w:rsidRPr="004621AC">
              <w:rPr>
                <w:color w:val="000000"/>
              </w:rPr>
              <w:t>4</w:t>
            </w:r>
          </w:p>
        </w:tc>
      </w:tr>
      <w:tr w:rsidR="009E4C77" w:rsidRPr="00792ABF" w14:paraId="1FBDFAA6" w14:textId="77777777" w:rsidTr="004621AC">
        <w:trPr>
          <w:trHeight w:val="320"/>
        </w:trPr>
        <w:tc>
          <w:tcPr>
            <w:tcW w:w="2603" w:type="dxa"/>
            <w:shd w:val="clear" w:color="auto" w:fill="auto"/>
            <w:noWrap/>
            <w:vAlign w:val="bottom"/>
            <w:hideMark/>
          </w:tcPr>
          <w:p w14:paraId="45275C31" w14:textId="77777777" w:rsidR="009E4C77" w:rsidRPr="004621AC" w:rsidRDefault="009E4C77" w:rsidP="00C50399">
            <w:pPr>
              <w:rPr>
                <w:color w:val="000000"/>
              </w:rPr>
            </w:pPr>
            <w:r w:rsidRPr="004621AC">
              <w:rPr>
                <w:color w:val="000000"/>
              </w:rPr>
              <w:lastRenderedPageBreak/>
              <w:t>Pause week-end</w:t>
            </w:r>
          </w:p>
        </w:tc>
        <w:tc>
          <w:tcPr>
            <w:tcW w:w="1437" w:type="dxa"/>
            <w:shd w:val="clear" w:color="auto" w:fill="auto"/>
            <w:noWrap/>
            <w:vAlign w:val="bottom"/>
            <w:hideMark/>
          </w:tcPr>
          <w:p w14:paraId="1208A49C" w14:textId="77777777" w:rsidR="009E4C77" w:rsidRPr="004621AC" w:rsidRDefault="009E4C77" w:rsidP="00C50399">
            <w:pPr>
              <w:jc w:val="right"/>
              <w:rPr>
                <w:color w:val="000000"/>
              </w:rPr>
            </w:pPr>
            <w:r w:rsidRPr="004621AC">
              <w:rPr>
                <w:color w:val="000000"/>
              </w:rPr>
              <w:t>2</w:t>
            </w:r>
          </w:p>
        </w:tc>
        <w:tc>
          <w:tcPr>
            <w:tcW w:w="700" w:type="dxa"/>
            <w:shd w:val="clear" w:color="auto" w:fill="auto"/>
            <w:noWrap/>
            <w:vAlign w:val="bottom"/>
            <w:hideMark/>
          </w:tcPr>
          <w:p w14:paraId="709FC238" w14:textId="77777777" w:rsidR="009E4C77" w:rsidRPr="004621AC" w:rsidRDefault="009E4C77" w:rsidP="00C50399">
            <w:pPr>
              <w:jc w:val="right"/>
              <w:rPr>
                <w:color w:val="000000"/>
              </w:rPr>
            </w:pPr>
          </w:p>
        </w:tc>
        <w:tc>
          <w:tcPr>
            <w:tcW w:w="2587" w:type="dxa"/>
            <w:shd w:val="clear" w:color="auto" w:fill="auto"/>
            <w:noWrap/>
            <w:vAlign w:val="bottom"/>
            <w:hideMark/>
          </w:tcPr>
          <w:p w14:paraId="3BEADE79" w14:textId="77777777" w:rsidR="009E4C77" w:rsidRPr="004621AC" w:rsidRDefault="009E4C77" w:rsidP="00C50399">
            <w:pPr>
              <w:rPr>
                <w:color w:val="000000"/>
              </w:rPr>
            </w:pPr>
            <w:r w:rsidRPr="004621AC">
              <w:rPr>
                <w:color w:val="000000"/>
              </w:rPr>
              <w:t>Femmes</w:t>
            </w:r>
          </w:p>
        </w:tc>
        <w:tc>
          <w:tcPr>
            <w:tcW w:w="1453" w:type="dxa"/>
            <w:shd w:val="clear" w:color="auto" w:fill="auto"/>
            <w:noWrap/>
            <w:vAlign w:val="bottom"/>
            <w:hideMark/>
          </w:tcPr>
          <w:p w14:paraId="3C6592D0" w14:textId="77777777" w:rsidR="009E4C77" w:rsidRPr="004621AC" w:rsidRDefault="009E4C77" w:rsidP="00C50399">
            <w:pPr>
              <w:jc w:val="right"/>
              <w:rPr>
                <w:color w:val="000000"/>
              </w:rPr>
            </w:pPr>
            <w:r w:rsidRPr="004621AC">
              <w:rPr>
                <w:color w:val="000000"/>
              </w:rPr>
              <w:t>1</w:t>
            </w:r>
          </w:p>
        </w:tc>
      </w:tr>
      <w:tr w:rsidR="009E4C77" w:rsidRPr="00792ABF" w14:paraId="18F54E86" w14:textId="77777777" w:rsidTr="009E526D">
        <w:trPr>
          <w:trHeight w:val="320"/>
        </w:trPr>
        <w:tc>
          <w:tcPr>
            <w:tcW w:w="2603" w:type="dxa"/>
            <w:shd w:val="clear" w:color="auto" w:fill="auto"/>
            <w:noWrap/>
            <w:vAlign w:val="bottom"/>
            <w:hideMark/>
          </w:tcPr>
          <w:p w14:paraId="564577E9" w14:textId="77777777" w:rsidR="009E4C77" w:rsidRPr="004621AC" w:rsidRDefault="009E4C77" w:rsidP="00C50399">
            <w:pPr>
              <w:rPr>
                <w:color w:val="000000"/>
              </w:rPr>
            </w:pPr>
            <w:r w:rsidRPr="004621AC">
              <w:rPr>
                <w:color w:val="000000"/>
              </w:rPr>
              <w:t>Catégorie non spécifiée</w:t>
            </w:r>
          </w:p>
        </w:tc>
        <w:tc>
          <w:tcPr>
            <w:tcW w:w="1437" w:type="dxa"/>
            <w:shd w:val="clear" w:color="auto" w:fill="auto"/>
            <w:noWrap/>
            <w:vAlign w:val="bottom"/>
            <w:hideMark/>
          </w:tcPr>
          <w:p w14:paraId="42161C08" w14:textId="77777777" w:rsidR="009E4C77" w:rsidRPr="004621AC" w:rsidRDefault="009E4C77" w:rsidP="00C50399">
            <w:pPr>
              <w:jc w:val="right"/>
              <w:rPr>
                <w:color w:val="000000"/>
              </w:rPr>
            </w:pPr>
            <w:r w:rsidRPr="004621AC">
              <w:rPr>
                <w:color w:val="000000"/>
              </w:rPr>
              <w:t>1</w:t>
            </w:r>
          </w:p>
        </w:tc>
        <w:tc>
          <w:tcPr>
            <w:tcW w:w="700" w:type="dxa"/>
            <w:shd w:val="clear" w:color="auto" w:fill="auto"/>
            <w:noWrap/>
            <w:vAlign w:val="bottom"/>
            <w:hideMark/>
          </w:tcPr>
          <w:p w14:paraId="653E3872" w14:textId="77777777" w:rsidR="009E4C77" w:rsidRPr="004621AC" w:rsidRDefault="009E4C77" w:rsidP="00C50399">
            <w:pPr>
              <w:jc w:val="right"/>
              <w:rPr>
                <w:color w:val="000000"/>
              </w:rPr>
            </w:pPr>
          </w:p>
        </w:tc>
        <w:tc>
          <w:tcPr>
            <w:tcW w:w="2587" w:type="dxa"/>
            <w:shd w:val="clear" w:color="auto" w:fill="auto"/>
            <w:noWrap/>
            <w:vAlign w:val="bottom"/>
            <w:hideMark/>
          </w:tcPr>
          <w:p w14:paraId="1F084994" w14:textId="77777777" w:rsidR="009E4C77" w:rsidRPr="004621AC" w:rsidRDefault="009E4C77" w:rsidP="00C50399">
            <w:pPr>
              <w:rPr>
                <w:color w:val="000000"/>
              </w:rPr>
            </w:pPr>
            <w:r w:rsidRPr="004621AC">
              <w:rPr>
                <w:color w:val="000000"/>
              </w:rPr>
              <w:t>Le monde</w:t>
            </w:r>
          </w:p>
        </w:tc>
        <w:tc>
          <w:tcPr>
            <w:tcW w:w="1453" w:type="dxa"/>
            <w:shd w:val="clear" w:color="auto" w:fill="auto"/>
            <w:noWrap/>
            <w:vAlign w:val="bottom"/>
            <w:hideMark/>
          </w:tcPr>
          <w:p w14:paraId="1BFB7647" w14:textId="77777777" w:rsidR="009E4C77" w:rsidRPr="004621AC" w:rsidRDefault="009E4C77" w:rsidP="00C50399">
            <w:pPr>
              <w:jc w:val="right"/>
              <w:rPr>
                <w:color w:val="000000"/>
              </w:rPr>
            </w:pPr>
            <w:r w:rsidRPr="004621AC">
              <w:rPr>
                <w:color w:val="000000"/>
              </w:rPr>
              <w:t>1</w:t>
            </w:r>
          </w:p>
        </w:tc>
      </w:tr>
      <w:tr w:rsidR="009E4C77" w:rsidRPr="00792ABF" w14:paraId="0637400A" w14:textId="77777777" w:rsidTr="009E526D">
        <w:trPr>
          <w:trHeight w:val="320"/>
        </w:trPr>
        <w:tc>
          <w:tcPr>
            <w:tcW w:w="2603" w:type="dxa"/>
            <w:tcBorders>
              <w:bottom w:val="single" w:sz="4" w:space="0" w:color="auto"/>
            </w:tcBorders>
            <w:shd w:val="clear" w:color="auto" w:fill="auto"/>
            <w:noWrap/>
            <w:vAlign w:val="bottom"/>
            <w:hideMark/>
          </w:tcPr>
          <w:p w14:paraId="15D21E29" w14:textId="77777777" w:rsidR="009E4C77" w:rsidRPr="004621AC" w:rsidRDefault="009E4C77" w:rsidP="00C50399">
            <w:pPr>
              <w:rPr>
                <w:color w:val="000000"/>
              </w:rPr>
            </w:pPr>
            <w:r w:rsidRPr="004621AC">
              <w:rPr>
                <w:color w:val="000000"/>
              </w:rPr>
              <w:t>Gourmand</w:t>
            </w:r>
          </w:p>
        </w:tc>
        <w:tc>
          <w:tcPr>
            <w:tcW w:w="1437" w:type="dxa"/>
            <w:tcBorders>
              <w:bottom w:val="single" w:sz="4" w:space="0" w:color="auto"/>
            </w:tcBorders>
            <w:shd w:val="clear" w:color="auto" w:fill="auto"/>
            <w:noWrap/>
            <w:vAlign w:val="bottom"/>
            <w:hideMark/>
          </w:tcPr>
          <w:p w14:paraId="38DBB634" w14:textId="77777777" w:rsidR="009E4C77" w:rsidRPr="004621AC" w:rsidRDefault="009E4C77" w:rsidP="00C50399">
            <w:pPr>
              <w:jc w:val="right"/>
              <w:rPr>
                <w:color w:val="000000"/>
              </w:rPr>
            </w:pPr>
            <w:r w:rsidRPr="004621AC">
              <w:rPr>
                <w:color w:val="000000"/>
              </w:rPr>
              <w:t>1</w:t>
            </w:r>
          </w:p>
        </w:tc>
        <w:tc>
          <w:tcPr>
            <w:tcW w:w="700" w:type="dxa"/>
            <w:shd w:val="clear" w:color="auto" w:fill="auto"/>
            <w:noWrap/>
            <w:vAlign w:val="bottom"/>
            <w:hideMark/>
          </w:tcPr>
          <w:p w14:paraId="5FE9C247" w14:textId="77777777" w:rsidR="009E4C77" w:rsidRPr="004621AC" w:rsidRDefault="009E4C77" w:rsidP="00C50399">
            <w:pPr>
              <w:jc w:val="right"/>
              <w:rPr>
                <w:color w:val="000000"/>
              </w:rPr>
            </w:pPr>
          </w:p>
        </w:tc>
        <w:tc>
          <w:tcPr>
            <w:tcW w:w="2587" w:type="dxa"/>
            <w:shd w:val="clear" w:color="auto" w:fill="auto"/>
            <w:noWrap/>
            <w:vAlign w:val="bottom"/>
            <w:hideMark/>
          </w:tcPr>
          <w:p w14:paraId="25CF1262" w14:textId="77777777" w:rsidR="009E4C77" w:rsidRPr="004621AC" w:rsidRDefault="009E4C77" w:rsidP="00C50399">
            <w:pPr>
              <w:rPr>
                <w:color w:val="000000"/>
              </w:rPr>
            </w:pPr>
            <w:r w:rsidRPr="004621AC">
              <w:rPr>
                <w:color w:val="000000"/>
              </w:rPr>
              <w:t xml:space="preserve">Lettres </w:t>
            </w:r>
          </w:p>
        </w:tc>
        <w:tc>
          <w:tcPr>
            <w:tcW w:w="1453" w:type="dxa"/>
            <w:shd w:val="clear" w:color="auto" w:fill="auto"/>
            <w:noWrap/>
            <w:vAlign w:val="bottom"/>
            <w:hideMark/>
          </w:tcPr>
          <w:p w14:paraId="1401055B" w14:textId="77777777" w:rsidR="009E4C77" w:rsidRPr="004621AC" w:rsidRDefault="009E4C77" w:rsidP="00C50399">
            <w:pPr>
              <w:jc w:val="right"/>
              <w:rPr>
                <w:color w:val="000000"/>
              </w:rPr>
            </w:pPr>
            <w:r w:rsidRPr="004621AC">
              <w:rPr>
                <w:color w:val="000000"/>
              </w:rPr>
              <w:t>1</w:t>
            </w:r>
          </w:p>
        </w:tc>
      </w:tr>
      <w:tr w:rsidR="009E4C77" w:rsidRPr="00792ABF" w14:paraId="734A1105" w14:textId="77777777" w:rsidTr="009E526D">
        <w:trPr>
          <w:trHeight w:val="320"/>
        </w:trPr>
        <w:tc>
          <w:tcPr>
            <w:tcW w:w="2603" w:type="dxa"/>
            <w:tcBorders>
              <w:top w:val="single" w:sz="4" w:space="0" w:color="auto"/>
              <w:bottom w:val="single" w:sz="4" w:space="0" w:color="auto"/>
            </w:tcBorders>
            <w:shd w:val="clear" w:color="auto" w:fill="auto"/>
            <w:noWrap/>
            <w:vAlign w:val="bottom"/>
            <w:hideMark/>
          </w:tcPr>
          <w:p w14:paraId="10A07A28" w14:textId="77777777" w:rsidR="009E4C77" w:rsidRPr="004621AC" w:rsidRDefault="009E4C77" w:rsidP="00C50399">
            <w:pPr>
              <w:rPr>
                <w:color w:val="000000"/>
              </w:rPr>
            </w:pPr>
            <w:r w:rsidRPr="004621AC">
              <w:rPr>
                <w:color w:val="000000"/>
              </w:rPr>
              <w:t>Total</w:t>
            </w:r>
          </w:p>
        </w:tc>
        <w:tc>
          <w:tcPr>
            <w:tcW w:w="1437" w:type="dxa"/>
            <w:tcBorders>
              <w:top w:val="single" w:sz="4" w:space="0" w:color="auto"/>
              <w:bottom w:val="single" w:sz="4" w:space="0" w:color="auto"/>
            </w:tcBorders>
            <w:shd w:val="clear" w:color="auto" w:fill="auto"/>
            <w:noWrap/>
            <w:vAlign w:val="bottom"/>
            <w:hideMark/>
          </w:tcPr>
          <w:p w14:paraId="777AFEAF" w14:textId="77777777" w:rsidR="009E4C77" w:rsidRPr="004621AC" w:rsidRDefault="009E4C77" w:rsidP="00C50399">
            <w:pPr>
              <w:jc w:val="right"/>
              <w:rPr>
                <w:color w:val="000000"/>
              </w:rPr>
            </w:pPr>
            <w:r w:rsidRPr="004621AC">
              <w:rPr>
                <w:color w:val="000000"/>
              </w:rPr>
              <w:t>869</w:t>
            </w:r>
          </w:p>
        </w:tc>
        <w:tc>
          <w:tcPr>
            <w:tcW w:w="700" w:type="dxa"/>
            <w:shd w:val="clear" w:color="auto" w:fill="auto"/>
            <w:noWrap/>
            <w:vAlign w:val="bottom"/>
            <w:hideMark/>
          </w:tcPr>
          <w:p w14:paraId="44897B95" w14:textId="77777777" w:rsidR="009E4C77" w:rsidRPr="004621AC" w:rsidRDefault="009E4C77" w:rsidP="00C50399">
            <w:pPr>
              <w:jc w:val="right"/>
              <w:rPr>
                <w:color w:val="000000"/>
              </w:rPr>
            </w:pPr>
          </w:p>
        </w:tc>
        <w:tc>
          <w:tcPr>
            <w:tcW w:w="2587" w:type="dxa"/>
            <w:shd w:val="clear" w:color="auto" w:fill="auto"/>
            <w:noWrap/>
            <w:vAlign w:val="bottom"/>
            <w:hideMark/>
          </w:tcPr>
          <w:p w14:paraId="6956CE48" w14:textId="77777777" w:rsidR="009E4C77" w:rsidRPr="004621AC" w:rsidRDefault="009E4C77" w:rsidP="00C50399">
            <w:pPr>
              <w:rPr>
                <w:color w:val="000000"/>
              </w:rPr>
            </w:pPr>
            <w:r w:rsidRPr="004621AC">
              <w:rPr>
                <w:color w:val="000000"/>
              </w:rPr>
              <w:t>Livres</w:t>
            </w:r>
          </w:p>
        </w:tc>
        <w:tc>
          <w:tcPr>
            <w:tcW w:w="1453" w:type="dxa"/>
            <w:shd w:val="clear" w:color="auto" w:fill="auto"/>
            <w:noWrap/>
            <w:vAlign w:val="bottom"/>
            <w:hideMark/>
          </w:tcPr>
          <w:p w14:paraId="4234811D" w14:textId="77777777" w:rsidR="009E4C77" w:rsidRPr="004621AC" w:rsidRDefault="009E4C77" w:rsidP="00C50399">
            <w:pPr>
              <w:jc w:val="right"/>
              <w:rPr>
                <w:color w:val="000000"/>
              </w:rPr>
            </w:pPr>
            <w:r w:rsidRPr="004621AC">
              <w:rPr>
                <w:color w:val="000000"/>
              </w:rPr>
              <w:t>1</w:t>
            </w:r>
          </w:p>
        </w:tc>
      </w:tr>
      <w:tr w:rsidR="009E4C77" w:rsidRPr="00792ABF" w14:paraId="2E815C39" w14:textId="77777777" w:rsidTr="009E526D">
        <w:trPr>
          <w:trHeight w:val="320"/>
        </w:trPr>
        <w:tc>
          <w:tcPr>
            <w:tcW w:w="2603" w:type="dxa"/>
            <w:tcBorders>
              <w:top w:val="single" w:sz="4" w:space="0" w:color="auto"/>
            </w:tcBorders>
            <w:shd w:val="clear" w:color="auto" w:fill="auto"/>
            <w:noWrap/>
            <w:vAlign w:val="bottom"/>
            <w:hideMark/>
          </w:tcPr>
          <w:p w14:paraId="7B7BE4B3" w14:textId="77777777" w:rsidR="009E4C77" w:rsidRPr="004621AC" w:rsidRDefault="009E4C77" w:rsidP="00C50399">
            <w:pPr>
              <w:jc w:val="right"/>
              <w:rPr>
                <w:color w:val="000000"/>
              </w:rPr>
            </w:pPr>
          </w:p>
        </w:tc>
        <w:tc>
          <w:tcPr>
            <w:tcW w:w="1437" w:type="dxa"/>
            <w:tcBorders>
              <w:top w:val="single" w:sz="4" w:space="0" w:color="auto"/>
            </w:tcBorders>
            <w:shd w:val="clear" w:color="auto" w:fill="auto"/>
            <w:noWrap/>
            <w:vAlign w:val="bottom"/>
            <w:hideMark/>
          </w:tcPr>
          <w:p w14:paraId="5B0198D8" w14:textId="77777777" w:rsidR="009E4C77" w:rsidRPr="004621AC" w:rsidRDefault="009E4C77" w:rsidP="00C50399"/>
        </w:tc>
        <w:tc>
          <w:tcPr>
            <w:tcW w:w="700" w:type="dxa"/>
            <w:shd w:val="clear" w:color="auto" w:fill="auto"/>
            <w:noWrap/>
            <w:vAlign w:val="bottom"/>
            <w:hideMark/>
          </w:tcPr>
          <w:p w14:paraId="67516D02" w14:textId="77777777" w:rsidR="009E4C77" w:rsidRPr="004621AC" w:rsidRDefault="009E4C77" w:rsidP="00C50399"/>
        </w:tc>
        <w:tc>
          <w:tcPr>
            <w:tcW w:w="2587" w:type="dxa"/>
            <w:shd w:val="clear" w:color="auto" w:fill="auto"/>
            <w:noWrap/>
            <w:vAlign w:val="bottom"/>
            <w:hideMark/>
          </w:tcPr>
          <w:p w14:paraId="39CFDE10" w14:textId="77777777" w:rsidR="009E4C77" w:rsidRPr="004621AC" w:rsidRDefault="009E4C77" w:rsidP="00C50399">
            <w:pPr>
              <w:rPr>
                <w:color w:val="000000"/>
              </w:rPr>
            </w:pPr>
            <w:r w:rsidRPr="004621AC">
              <w:rPr>
                <w:color w:val="000000"/>
              </w:rPr>
              <w:t>Politique</w:t>
            </w:r>
          </w:p>
        </w:tc>
        <w:tc>
          <w:tcPr>
            <w:tcW w:w="1453" w:type="dxa"/>
            <w:shd w:val="clear" w:color="auto" w:fill="auto"/>
            <w:noWrap/>
            <w:vAlign w:val="bottom"/>
            <w:hideMark/>
          </w:tcPr>
          <w:p w14:paraId="7686DAB6" w14:textId="77777777" w:rsidR="009E4C77" w:rsidRPr="004621AC" w:rsidRDefault="009E4C77" w:rsidP="00C50399">
            <w:pPr>
              <w:jc w:val="right"/>
              <w:rPr>
                <w:color w:val="000000"/>
              </w:rPr>
            </w:pPr>
            <w:r w:rsidRPr="004621AC">
              <w:rPr>
                <w:color w:val="000000"/>
              </w:rPr>
              <w:t>1</w:t>
            </w:r>
          </w:p>
        </w:tc>
      </w:tr>
      <w:tr w:rsidR="009E4C77" w:rsidRPr="00792ABF" w14:paraId="776EEE54" w14:textId="77777777" w:rsidTr="004621AC">
        <w:trPr>
          <w:trHeight w:val="320"/>
        </w:trPr>
        <w:tc>
          <w:tcPr>
            <w:tcW w:w="2603" w:type="dxa"/>
            <w:shd w:val="clear" w:color="auto" w:fill="auto"/>
            <w:noWrap/>
            <w:vAlign w:val="bottom"/>
            <w:hideMark/>
          </w:tcPr>
          <w:p w14:paraId="33BBC3F6" w14:textId="77777777" w:rsidR="009E4C77" w:rsidRPr="004621AC" w:rsidRDefault="009E4C77" w:rsidP="00C50399">
            <w:pPr>
              <w:jc w:val="right"/>
              <w:rPr>
                <w:color w:val="000000"/>
              </w:rPr>
            </w:pPr>
          </w:p>
        </w:tc>
        <w:tc>
          <w:tcPr>
            <w:tcW w:w="1437" w:type="dxa"/>
            <w:shd w:val="clear" w:color="auto" w:fill="auto"/>
            <w:noWrap/>
            <w:vAlign w:val="bottom"/>
            <w:hideMark/>
          </w:tcPr>
          <w:p w14:paraId="45597242" w14:textId="77777777" w:rsidR="009E4C77" w:rsidRPr="004621AC" w:rsidRDefault="009E4C77" w:rsidP="00C50399"/>
        </w:tc>
        <w:tc>
          <w:tcPr>
            <w:tcW w:w="700" w:type="dxa"/>
            <w:shd w:val="clear" w:color="auto" w:fill="auto"/>
            <w:noWrap/>
            <w:vAlign w:val="bottom"/>
            <w:hideMark/>
          </w:tcPr>
          <w:p w14:paraId="1381292B" w14:textId="77777777" w:rsidR="009E4C77" w:rsidRPr="004621AC" w:rsidRDefault="009E4C77" w:rsidP="00C50399"/>
        </w:tc>
        <w:tc>
          <w:tcPr>
            <w:tcW w:w="2587" w:type="dxa"/>
            <w:shd w:val="clear" w:color="auto" w:fill="auto"/>
            <w:noWrap/>
            <w:vAlign w:val="bottom"/>
            <w:hideMark/>
          </w:tcPr>
          <w:p w14:paraId="5D150C45" w14:textId="77777777" w:rsidR="009E4C77" w:rsidRPr="004621AC" w:rsidRDefault="009E4C77" w:rsidP="00C50399">
            <w:pPr>
              <w:rPr>
                <w:color w:val="000000"/>
              </w:rPr>
            </w:pPr>
            <w:r w:rsidRPr="004621AC">
              <w:rPr>
                <w:color w:val="000000"/>
              </w:rPr>
              <w:t>Ruralité</w:t>
            </w:r>
          </w:p>
        </w:tc>
        <w:tc>
          <w:tcPr>
            <w:tcW w:w="1453" w:type="dxa"/>
            <w:shd w:val="clear" w:color="auto" w:fill="auto"/>
            <w:noWrap/>
            <w:vAlign w:val="bottom"/>
            <w:hideMark/>
          </w:tcPr>
          <w:p w14:paraId="0B848F02" w14:textId="77777777" w:rsidR="009E4C77" w:rsidRPr="004621AC" w:rsidRDefault="009E4C77" w:rsidP="00C50399">
            <w:pPr>
              <w:jc w:val="right"/>
              <w:rPr>
                <w:color w:val="000000"/>
              </w:rPr>
            </w:pPr>
            <w:r w:rsidRPr="004621AC">
              <w:rPr>
                <w:color w:val="000000"/>
              </w:rPr>
              <w:t>1</w:t>
            </w:r>
          </w:p>
        </w:tc>
      </w:tr>
      <w:tr w:rsidR="009E4C77" w:rsidRPr="00792ABF" w14:paraId="7D35CFBE" w14:textId="77777777" w:rsidTr="004621AC">
        <w:trPr>
          <w:trHeight w:val="320"/>
        </w:trPr>
        <w:tc>
          <w:tcPr>
            <w:tcW w:w="2603" w:type="dxa"/>
            <w:shd w:val="clear" w:color="auto" w:fill="auto"/>
            <w:noWrap/>
            <w:vAlign w:val="bottom"/>
            <w:hideMark/>
          </w:tcPr>
          <w:p w14:paraId="75BA0BF7" w14:textId="77777777" w:rsidR="009E4C77" w:rsidRPr="004621AC" w:rsidRDefault="009E4C77" w:rsidP="00C50399">
            <w:pPr>
              <w:jc w:val="right"/>
              <w:rPr>
                <w:color w:val="000000"/>
              </w:rPr>
            </w:pPr>
          </w:p>
        </w:tc>
        <w:tc>
          <w:tcPr>
            <w:tcW w:w="1437" w:type="dxa"/>
            <w:shd w:val="clear" w:color="auto" w:fill="auto"/>
            <w:noWrap/>
            <w:vAlign w:val="bottom"/>
            <w:hideMark/>
          </w:tcPr>
          <w:p w14:paraId="7D6A01E1" w14:textId="77777777" w:rsidR="009E4C77" w:rsidRPr="004621AC" w:rsidRDefault="009E4C77" w:rsidP="00C50399"/>
        </w:tc>
        <w:tc>
          <w:tcPr>
            <w:tcW w:w="700" w:type="dxa"/>
            <w:shd w:val="clear" w:color="auto" w:fill="auto"/>
            <w:noWrap/>
            <w:vAlign w:val="bottom"/>
            <w:hideMark/>
          </w:tcPr>
          <w:p w14:paraId="66D71E61" w14:textId="77777777" w:rsidR="009E4C77" w:rsidRPr="004621AC" w:rsidRDefault="009E4C77" w:rsidP="00C50399"/>
        </w:tc>
        <w:tc>
          <w:tcPr>
            <w:tcW w:w="2587" w:type="dxa"/>
            <w:shd w:val="clear" w:color="auto" w:fill="auto"/>
            <w:noWrap/>
            <w:vAlign w:val="bottom"/>
            <w:hideMark/>
          </w:tcPr>
          <w:p w14:paraId="65B56300" w14:textId="77777777" w:rsidR="009E4C77" w:rsidRPr="004621AC" w:rsidRDefault="009E4C77" w:rsidP="00C50399">
            <w:pPr>
              <w:rPr>
                <w:color w:val="000000"/>
              </w:rPr>
            </w:pPr>
            <w:r w:rsidRPr="004621AC">
              <w:rPr>
                <w:color w:val="000000"/>
              </w:rPr>
              <w:t xml:space="preserve">Société </w:t>
            </w:r>
          </w:p>
        </w:tc>
        <w:tc>
          <w:tcPr>
            <w:tcW w:w="1453" w:type="dxa"/>
            <w:shd w:val="clear" w:color="auto" w:fill="auto"/>
            <w:noWrap/>
            <w:vAlign w:val="bottom"/>
            <w:hideMark/>
          </w:tcPr>
          <w:p w14:paraId="7AA3E930" w14:textId="77777777" w:rsidR="009E4C77" w:rsidRPr="004621AC" w:rsidRDefault="009E4C77" w:rsidP="00C50399">
            <w:pPr>
              <w:jc w:val="right"/>
              <w:rPr>
                <w:color w:val="000000"/>
              </w:rPr>
            </w:pPr>
            <w:r w:rsidRPr="004621AC">
              <w:rPr>
                <w:color w:val="000000"/>
              </w:rPr>
              <w:t>1</w:t>
            </w:r>
          </w:p>
        </w:tc>
      </w:tr>
      <w:tr w:rsidR="009E4C77" w:rsidRPr="00792ABF" w14:paraId="6B404A53" w14:textId="77777777" w:rsidTr="009E526D">
        <w:trPr>
          <w:trHeight w:val="320"/>
        </w:trPr>
        <w:tc>
          <w:tcPr>
            <w:tcW w:w="2603" w:type="dxa"/>
            <w:shd w:val="clear" w:color="auto" w:fill="auto"/>
            <w:noWrap/>
            <w:vAlign w:val="bottom"/>
            <w:hideMark/>
          </w:tcPr>
          <w:p w14:paraId="146FAF3A" w14:textId="77777777" w:rsidR="009E4C77" w:rsidRPr="004621AC" w:rsidRDefault="009E4C77" w:rsidP="00C50399">
            <w:pPr>
              <w:jc w:val="right"/>
              <w:rPr>
                <w:color w:val="000000"/>
              </w:rPr>
            </w:pPr>
          </w:p>
        </w:tc>
        <w:tc>
          <w:tcPr>
            <w:tcW w:w="1437" w:type="dxa"/>
            <w:shd w:val="clear" w:color="auto" w:fill="auto"/>
            <w:noWrap/>
            <w:vAlign w:val="bottom"/>
            <w:hideMark/>
          </w:tcPr>
          <w:p w14:paraId="1BA1F9A6" w14:textId="77777777" w:rsidR="009E4C77" w:rsidRPr="004621AC" w:rsidRDefault="009E4C77" w:rsidP="00C50399"/>
        </w:tc>
        <w:tc>
          <w:tcPr>
            <w:tcW w:w="700" w:type="dxa"/>
            <w:shd w:val="clear" w:color="auto" w:fill="auto"/>
            <w:noWrap/>
            <w:vAlign w:val="bottom"/>
            <w:hideMark/>
          </w:tcPr>
          <w:p w14:paraId="2FF303E9" w14:textId="77777777" w:rsidR="009E4C77" w:rsidRPr="004621AC" w:rsidRDefault="009E4C77" w:rsidP="00C50399"/>
        </w:tc>
        <w:tc>
          <w:tcPr>
            <w:tcW w:w="2587" w:type="dxa"/>
            <w:shd w:val="clear" w:color="auto" w:fill="auto"/>
            <w:noWrap/>
            <w:vAlign w:val="bottom"/>
            <w:hideMark/>
          </w:tcPr>
          <w:p w14:paraId="18E9DABD" w14:textId="77777777" w:rsidR="009E4C77" w:rsidRPr="004621AC" w:rsidRDefault="009E4C77" w:rsidP="00C50399">
            <w:pPr>
              <w:rPr>
                <w:color w:val="000000"/>
              </w:rPr>
            </w:pPr>
            <w:r w:rsidRPr="004621AC">
              <w:rPr>
                <w:color w:val="000000"/>
              </w:rPr>
              <w:t>Sports</w:t>
            </w:r>
          </w:p>
        </w:tc>
        <w:tc>
          <w:tcPr>
            <w:tcW w:w="1453" w:type="dxa"/>
            <w:shd w:val="clear" w:color="auto" w:fill="auto"/>
            <w:noWrap/>
            <w:vAlign w:val="bottom"/>
            <w:hideMark/>
          </w:tcPr>
          <w:p w14:paraId="5E793703" w14:textId="77777777" w:rsidR="009E4C77" w:rsidRPr="004621AC" w:rsidRDefault="009E4C77" w:rsidP="00C50399">
            <w:pPr>
              <w:jc w:val="right"/>
              <w:rPr>
                <w:color w:val="000000"/>
              </w:rPr>
            </w:pPr>
            <w:r w:rsidRPr="004621AC">
              <w:rPr>
                <w:color w:val="000000"/>
              </w:rPr>
              <w:t>1</w:t>
            </w:r>
          </w:p>
        </w:tc>
      </w:tr>
      <w:tr w:rsidR="009E4C77" w:rsidRPr="00792ABF" w14:paraId="560B2DAB" w14:textId="77777777" w:rsidTr="009E526D">
        <w:trPr>
          <w:trHeight w:val="320"/>
        </w:trPr>
        <w:tc>
          <w:tcPr>
            <w:tcW w:w="2603" w:type="dxa"/>
            <w:shd w:val="clear" w:color="auto" w:fill="auto"/>
            <w:noWrap/>
            <w:vAlign w:val="bottom"/>
            <w:hideMark/>
          </w:tcPr>
          <w:p w14:paraId="1C7042FF" w14:textId="77777777" w:rsidR="009E4C77" w:rsidRPr="004621AC" w:rsidRDefault="009E4C77" w:rsidP="00C50399">
            <w:pPr>
              <w:jc w:val="right"/>
              <w:rPr>
                <w:color w:val="000000"/>
              </w:rPr>
            </w:pPr>
          </w:p>
        </w:tc>
        <w:tc>
          <w:tcPr>
            <w:tcW w:w="1437" w:type="dxa"/>
            <w:shd w:val="clear" w:color="auto" w:fill="auto"/>
            <w:noWrap/>
            <w:vAlign w:val="bottom"/>
            <w:hideMark/>
          </w:tcPr>
          <w:p w14:paraId="19C6F965" w14:textId="77777777" w:rsidR="009E4C77" w:rsidRPr="004621AC" w:rsidRDefault="009E4C77" w:rsidP="00C50399"/>
        </w:tc>
        <w:tc>
          <w:tcPr>
            <w:tcW w:w="700" w:type="dxa"/>
            <w:shd w:val="clear" w:color="auto" w:fill="auto"/>
            <w:noWrap/>
            <w:vAlign w:val="bottom"/>
            <w:hideMark/>
          </w:tcPr>
          <w:p w14:paraId="015A597C" w14:textId="77777777" w:rsidR="009E4C77" w:rsidRPr="004621AC" w:rsidRDefault="009E4C77" w:rsidP="00C50399"/>
        </w:tc>
        <w:tc>
          <w:tcPr>
            <w:tcW w:w="2587" w:type="dxa"/>
            <w:tcBorders>
              <w:bottom w:val="single" w:sz="4" w:space="0" w:color="auto"/>
            </w:tcBorders>
            <w:shd w:val="clear" w:color="auto" w:fill="auto"/>
            <w:noWrap/>
            <w:vAlign w:val="bottom"/>
            <w:hideMark/>
          </w:tcPr>
          <w:p w14:paraId="02278999" w14:textId="77777777" w:rsidR="009E4C77" w:rsidRPr="004621AC" w:rsidRDefault="009E4C77" w:rsidP="00C50399">
            <w:pPr>
              <w:rPr>
                <w:color w:val="000000"/>
              </w:rPr>
            </w:pPr>
            <w:r w:rsidRPr="004621AC">
              <w:rPr>
                <w:color w:val="000000"/>
              </w:rPr>
              <w:t>Zeitgeist</w:t>
            </w:r>
          </w:p>
        </w:tc>
        <w:tc>
          <w:tcPr>
            <w:tcW w:w="1453" w:type="dxa"/>
            <w:tcBorders>
              <w:bottom w:val="single" w:sz="4" w:space="0" w:color="auto"/>
            </w:tcBorders>
            <w:shd w:val="clear" w:color="auto" w:fill="auto"/>
            <w:noWrap/>
            <w:vAlign w:val="bottom"/>
            <w:hideMark/>
          </w:tcPr>
          <w:p w14:paraId="41D651C1" w14:textId="77777777" w:rsidR="009E4C77" w:rsidRPr="004621AC" w:rsidRDefault="009E4C77" w:rsidP="00C50399">
            <w:pPr>
              <w:jc w:val="right"/>
              <w:rPr>
                <w:color w:val="000000"/>
              </w:rPr>
            </w:pPr>
            <w:r w:rsidRPr="004621AC">
              <w:rPr>
                <w:color w:val="000000"/>
              </w:rPr>
              <w:t>1</w:t>
            </w:r>
          </w:p>
        </w:tc>
      </w:tr>
      <w:tr w:rsidR="009E4C77" w:rsidRPr="00792ABF" w14:paraId="016F3C5D" w14:textId="77777777" w:rsidTr="009E526D">
        <w:trPr>
          <w:trHeight w:val="320"/>
        </w:trPr>
        <w:tc>
          <w:tcPr>
            <w:tcW w:w="2603" w:type="dxa"/>
            <w:shd w:val="clear" w:color="auto" w:fill="auto"/>
            <w:noWrap/>
            <w:vAlign w:val="bottom"/>
            <w:hideMark/>
          </w:tcPr>
          <w:p w14:paraId="05E3CE78" w14:textId="77777777" w:rsidR="009E4C77" w:rsidRPr="004621AC" w:rsidRDefault="009E4C77" w:rsidP="00C50399">
            <w:pPr>
              <w:jc w:val="right"/>
              <w:rPr>
                <w:color w:val="000000"/>
              </w:rPr>
            </w:pPr>
          </w:p>
        </w:tc>
        <w:tc>
          <w:tcPr>
            <w:tcW w:w="1437" w:type="dxa"/>
            <w:shd w:val="clear" w:color="auto" w:fill="auto"/>
            <w:noWrap/>
            <w:vAlign w:val="bottom"/>
            <w:hideMark/>
          </w:tcPr>
          <w:p w14:paraId="0F7480CD" w14:textId="77777777" w:rsidR="009E4C77" w:rsidRPr="004621AC" w:rsidRDefault="009E4C77" w:rsidP="00C50399"/>
        </w:tc>
        <w:tc>
          <w:tcPr>
            <w:tcW w:w="700" w:type="dxa"/>
            <w:shd w:val="clear" w:color="auto" w:fill="auto"/>
            <w:noWrap/>
            <w:vAlign w:val="bottom"/>
            <w:hideMark/>
          </w:tcPr>
          <w:p w14:paraId="037DFC96" w14:textId="77777777" w:rsidR="009E4C77" w:rsidRPr="004621AC" w:rsidRDefault="009E4C77" w:rsidP="00C50399"/>
        </w:tc>
        <w:tc>
          <w:tcPr>
            <w:tcW w:w="2587" w:type="dxa"/>
            <w:tcBorders>
              <w:top w:val="single" w:sz="4" w:space="0" w:color="auto"/>
              <w:bottom w:val="single" w:sz="4" w:space="0" w:color="auto"/>
            </w:tcBorders>
            <w:shd w:val="clear" w:color="auto" w:fill="auto"/>
            <w:noWrap/>
            <w:vAlign w:val="bottom"/>
            <w:hideMark/>
          </w:tcPr>
          <w:p w14:paraId="134FBE3E" w14:textId="77777777" w:rsidR="009E4C77" w:rsidRPr="004621AC" w:rsidRDefault="009E4C77" w:rsidP="00C50399">
            <w:pPr>
              <w:rPr>
                <w:color w:val="000000"/>
              </w:rPr>
            </w:pPr>
            <w:r w:rsidRPr="004621AC">
              <w:rPr>
                <w:color w:val="000000"/>
              </w:rPr>
              <w:t>Total</w:t>
            </w:r>
          </w:p>
        </w:tc>
        <w:tc>
          <w:tcPr>
            <w:tcW w:w="1453" w:type="dxa"/>
            <w:tcBorders>
              <w:top w:val="single" w:sz="4" w:space="0" w:color="auto"/>
              <w:bottom w:val="single" w:sz="4" w:space="0" w:color="auto"/>
            </w:tcBorders>
            <w:shd w:val="clear" w:color="auto" w:fill="auto"/>
            <w:noWrap/>
            <w:vAlign w:val="bottom"/>
            <w:hideMark/>
          </w:tcPr>
          <w:p w14:paraId="75420964" w14:textId="77777777" w:rsidR="009E4C77" w:rsidRPr="004621AC" w:rsidRDefault="009E4C77" w:rsidP="00C50399">
            <w:pPr>
              <w:jc w:val="right"/>
              <w:rPr>
                <w:color w:val="000000"/>
              </w:rPr>
            </w:pPr>
            <w:r w:rsidRPr="004621AC">
              <w:rPr>
                <w:color w:val="000000"/>
              </w:rPr>
              <w:t>482</w:t>
            </w:r>
          </w:p>
        </w:tc>
      </w:tr>
    </w:tbl>
    <w:p w14:paraId="236B7927" w14:textId="77777777" w:rsidR="009E4C77" w:rsidRPr="00761C98" w:rsidRDefault="009E4C77" w:rsidP="00E75A2D">
      <w:pPr>
        <w:pStyle w:val="Tableau"/>
      </w:pPr>
      <w:r w:rsidRPr="00761C98">
        <w:t>Campagne électorale de 2018</w:t>
      </w:r>
    </w:p>
    <w:tbl>
      <w:tblPr>
        <w:tblW w:w="8780" w:type="dxa"/>
        <w:tblCellMar>
          <w:left w:w="70" w:type="dxa"/>
          <w:right w:w="70" w:type="dxa"/>
        </w:tblCellMar>
        <w:tblLook w:val="04A0" w:firstRow="1" w:lastRow="0" w:firstColumn="1" w:lastColumn="0" w:noHBand="0" w:noVBand="1"/>
      </w:tblPr>
      <w:tblGrid>
        <w:gridCol w:w="2244"/>
        <w:gridCol w:w="1796"/>
        <w:gridCol w:w="700"/>
        <w:gridCol w:w="2450"/>
        <w:gridCol w:w="1590"/>
      </w:tblGrid>
      <w:tr w:rsidR="009E4C77" w:rsidRPr="008E1FB2" w14:paraId="20D9F421" w14:textId="77777777" w:rsidTr="00D12EEF">
        <w:trPr>
          <w:trHeight w:val="320"/>
        </w:trPr>
        <w:tc>
          <w:tcPr>
            <w:tcW w:w="4040" w:type="dxa"/>
            <w:gridSpan w:val="2"/>
            <w:tcBorders>
              <w:top w:val="single" w:sz="4" w:space="0" w:color="auto"/>
              <w:bottom w:val="single" w:sz="4" w:space="0" w:color="auto"/>
            </w:tcBorders>
            <w:shd w:val="clear" w:color="auto" w:fill="auto"/>
            <w:noWrap/>
            <w:vAlign w:val="bottom"/>
            <w:hideMark/>
          </w:tcPr>
          <w:p w14:paraId="6D139DF0" w14:textId="7C6E307B" w:rsidR="009E4C77" w:rsidRPr="003A4B0A" w:rsidRDefault="009E4C77" w:rsidP="00F112FD">
            <w:pPr>
              <w:pStyle w:val="Paragraphedeliste"/>
              <w:numPr>
                <w:ilvl w:val="0"/>
                <w:numId w:val="9"/>
              </w:numPr>
              <w:jc w:val="center"/>
              <w:rPr>
                <w:color w:val="000000"/>
                <w:szCs w:val="24"/>
                <w:lang w:eastAsia="fr-CA"/>
              </w:rPr>
            </w:pPr>
            <w:r w:rsidRPr="003A4B0A">
              <w:rPr>
                <w:color w:val="000000"/>
                <w:szCs w:val="24"/>
                <w:lang w:eastAsia="fr-CA"/>
              </w:rPr>
              <w:t>La Presse+</w:t>
            </w:r>
          </w:p>
        </w:tc>
        <w:tc>
          <w:tcPr>
            <w:tcW w:w="700" w:type="dxa"/>
            <w:shd w:val="clear" w:color="auto" w:fill="auto"/>
            <w:noWrap/>
            <w:vAlign w:val="bottom"/>
            <w:hideMark/>
          </w:tcPr>
          <w:p w14:paraId="249F048D" w14:textId="77777777" w:rsidR="009E4C77" w:rsidRPr="008E1FB2" w:rsidRDefault="009E4C77" w:rsidP="00C50399">
            <w:pPr>
              <w:jc w:val="center"/>
              <w:rPr>
                <w:color w:val="000000"/>
              </w:rPr>
            </w:pPr>
          </w:p>
        </w:tc>
        <w:tc>
          <w:tcPr>
            <w:tcW w:w="4040" w:type="dxa"/>
            <w:gridSpan w:val="2"/>
            <w:tcBorders>
              <w:top w:val="single" w:sz="4" w:space="0" w:color="auto"/>
              <w:bottom w:val="single" w:sz="4" w:space="0" w:color="auto"/>
            </w:tcBorders>
            <w:shd w:val="clear" w:color="auto" w:fill="auto"/>
            <w:noWrap/>
            <w:vAlign w:val="bottom"/>
            <w:hideMark/>
          </w:tcPr>
          <w:p w14:paraId="037E56F0" w14:textId="30C7FAD9" w:rsidR="009E4C77" w:rsidRPr="004C6DE2" w:rsidRDefault="009E4C77" w:rsidP="00F112FD">
            <w:pPr>
              <w:pStyle w:val="Paragraphedeliste"/>
              <w:numPr>
                <w:ilvl w:val="0"/>
                <w:numId w:val="9"/>
              </w:numPr>
              <w:jc w:val="center"/>
              <w:rPr>
                <w:color w:val="000000"/>
                <w:szCs w:val="24"/>
                <w:lang w:eastAsia="fr-CA"/>
              </w:rPr>
            </w:pPr>
            <w:r w:rsidRPr="004C6DE2">
              <w:rPr>
                <w:color w:val="000000"/>
                <w:szCs w:val="24"/>
                <w:lang w:eastAsia="fr-CA"/>
              </w:rPr>
              <w:t>Le Devoir</w:t>
            </w:r>
          </w:p>
        </w:tc>
      </w:tr>
      <w:tr w:rsidR="009E4C77" w:rsidRPr="008E1FB2" w14:paraId="55DDB88E" w14:textId="77777777" w:rsidTr="00D12EEF">
        <w:trPr>
          <w:trHeight w:val="320"/>
        </w:trPr>
        <w:tc>
          <w:tcPr>
            <w:tcW w:w="2244" w:type="dxa"/>
            <w:tcBorders>
              <w:top w:val="single" w:sz="4" w:space="0" w:color="auto"/>
              <w:bottom w:val="single" w:sz="4" w:space="0" w:color="auto"/>
            </w:tcBorders>
            <w:shd w:val="clear" w:color="auto" w:fill="auto"/>
            <w:noWrap/>
            <w:vAlign w:val="bottom"/>
            <w:hideMark/>
          </w:tcPr>
          <w:p w14:paraId="64775FA4" w14:textId="77777777" w:rsidR="009E4C77" w:rsidRPr="008E1FB2" w:rsidRDefault="009E4C77" w:rsidP="00C50399">
            <w:pPr>
              <w:rPr>
                <w:color w:val="000000"/>
              </w:rPr>
            </w:pPr>
            <w:r w:rsidRPr="008E1FB2">
              <w:rPr>
                <w:color w:val="000000"/>
              </w:rPr>
              <w:t>Section</w:t>
            </w:r>
          </w:p>
        </w:tc>
        <w:tc>
          <w:tcPr>
            <w:tcW w:w="1796" w:type="dxa"/>
            <w:tcBorders>
              <w:top w:val="single" w:sz="4" w:space="0" w:color="auto"/>
              <w:bottom w:val="single" w:sz="4" w:space="0" w:color="auto"/>
            </w:tcBorders>
            <w:shd w:val="clear" w:color="auto" w:fill="auto"/>
            <w:noWrap/>
            <w:vAlign w:val="bottom"/>
            <w:hideMark/>
          </w:tcPr>
          <w:p w14:paraId="529D059F" w14:textId="77777777" w:rsidR="009E4C77" w:rsidRPr="008E1FB2" w:rsidRDefault="009E4C77" w:rsidP="00C50399">
            <w:pPr>
              <w:rPr>
                <w:color w:val="000000"/>
              </w:rPr>
            </w:pPr>
            <w:r w:rsidRPr="008E1FB2">
              <w:rPr>
                <w:color w:val="000000"/>
              </w:rPr>
              <w:t>nrb d'articles</w:t>
            </w:r>
          </w:p>
        </w:tc>
        <w:tc>
          <w:tcPr>
            <w:tcW w:w="700" w:type="dxa"/>
            <w:shd w:val="clear" w:color="auto" w:fill="auto"/>
            <w:noWrap/>
            <w:vAlign w:val="bottom"/>
            <w:hideMark/>
          </w:tcPr>
          <w:p w14:paraId="6CED85F1" w14:textId="77777777" w:rsidR="009E4C77" w:rsidRPr="008E1FB2" w:rsidRDefault="009E4C77" w:rsidP="00C50399">
            <w:pPr>
              <w:rPr>
                <w:color w:val="000000"/>
              </w:rPr>
            </w:pPr>
          </w:p>
        </w:tc>
        <w:tc>
          <w:tcPr>
            <w:tcW w:w="2450" w:type="dxa"/>
            <w:tcBorders>
              <w:top w:val="single" w:sz="4" w:space="0" w:color="auto"/>
              <w:bottom w:val="single" w:sz="4" w:space="0" w:color="auto"/>
            </w:tcBorders>
            <w:shd w:val="clear" w:color="auto" w:fill="auto"/>
            <w:noWrap/>
            <w:vAlign w:val="bottom"/>
            <w:hideMark/>
          </w:tcPr>
          <w:p w14:paraId="6F385EF1" w14:textId="77777777" w:rsidR="009E4C77" w:rsidRPr="008E1FB2" w:rsidRDefault="009E4C77" w:rsidP="00C50399">
            <w:pPr>
              <w:rPr>
                <w:color w:val="000000"/>
              </w:rPr>
            </w:pPr>
            <w:r w:rsidRPr="008E1FB2">
              <w:rPr>
                <w:color w:val="000000"/>
              </w:rPr>
              <w:t>Section</w:t>
            </w:r>
          </w:p>
        </w:tc>
        <w:tc>
          <w:tcPr>
            <w:tcW w:w="1590" w:type="dxa"/>
            <w:tcBorders>
              <w:top w:val="single" w:sz="4" w:space="0" w:color="auto"/>
              <w:bottom w:val="single" w:sz="4" w:space="0" w:color="auto"/>
            </w:tcBorders>
            <w:shd w:val="clear" w:color="auto" w:fill="auto"/>
            <w:noWrap/>
            <w:vAlign w:val="bottom"/>
            <w:hideMark/>
          </w:tcPr>
          <w:p w14:paraId="609F2F12" w14:textId="77777777" w:rsidR="009E4C77" w:rsidRPr="008E1FB2" w:rsidRDefault="009E4C77" w:rsidP="00C50399">
            <w:pPr>
              <w:rPr>
                <w:color w:val="000000"/>
              </w:rPr>
            </w:pPr>
            <w:r w:rsidRPr="008E1FB2">
              <w:rPr>
                <w:color w:val="000000"/>
              </w:rPr>
              <w:t>nrb d'articles</w:t>
            </w:r>
          </w:p>
        </w:tc>
      </w:tr>
      <w:tr w:rsidR="009E4C77" w:rsidRPr="008E1FB2" w14:paraId="44979C9E" w14:textId="77777777" w:rsidTr="00D12EEF">
        <w:trPr>
          <w:trHeight w:val="320"/>
        </w:trPr>
        <w:tc>
          <w:tcPr>
            <w:tcW w:w="2244" w:type="dxa"/>
            <w:tcBorders>
              <w:top w:val="single" w:sz="4" w:space="0" w:color="auto"/>
            </w:tcBorders>
            <w:shd w:val="clear" w:color="auto" w:fill="D9D9D9" w:themeFill="background1" w:themeFillShade="D9"/>
            <w:noWrap/>
            <w:vAlign w:val="bottom"/>
            <w:hideMark/>
          </w:tcPr>
          <w:p w14:paraId="35FDF275" w14:textId="77777777" w:rsidR="009E4C77" w:rsidRPr="008E1FB2" w:rsidRDefault="009E4C77" w:rsidP="00C50399">
            <w:pPr>
              <w:rPr>
                <w:color w:val="000000"/>
              </w:rPr>
            </w:pPr>
            <w:r w:rsidRPr="008E1FB2">
              <w:rPr>
                <w:color w:val="000000"/>
              </w:rPr>
              <w:t>Actualités</w:t>
            </w:r>
          </w:p>
        </w:tc>
        <w:tc>
          <w:tcPr>
            <w:tcW w:w="1796" w:type="dxa"/>
            <w:tcBorders>
              <w:top w:val="single" w:sz="4" w:space="0" w:color="auto"/>
            </w:tcBorders>
            <w:shd w:val="clear" w:color="auto" w:fill="D9D9D9" w:themeFill="background1" w:themeFillShade="D9"/>
            <w:noWrap/>
            <w:vAlign w:val="bottom"/>
            <w:hideMark/>
          </w:tcPr>
          <w:p w14:paraId="6A4B484B" w14:textId="77777777" w:rsidR="009E4C77" w:rsidRPr="008E1FB2" w:rsidRDefault="009E4C77" w:rsidP="00C50399">
            <w:pPr>
              <w:jc w:val="right"/>
              <w:rPr>
                <w:color w:val="000000"/>
              </w:rPr>
            </w:pPr>
            <w:r w:rsidRPr="008E1FB2">
              <w:rPr>
                <w:color w:val="000000"/>
              </w:rPr>
              <w:t>379</w:t>
            </w:r>
          </w:p>
        </w:tc>
        <w:tc>
          <w:tcPr>
            <w:tcW w:w="700" w:type="dxa"/>
            <w:shd w:val="clear" w:color="auto" w:fill="auto"/>
            <w:noWrap/>
            <w:vAlign w:val="bottom"/>
            <w:hideMark/>
          </w:tcPr>
          <w:p w14:paraId="6521649F" w14:textId="77777777" w:rsidR="009E4C77" w:rsidRPr="008E1FB2" w:rsidRDefault="009E4C77" w:rsidP="00C50399">
            <w:pPr>
              <w:jc w:val="right"/>
              <w:rPr>
                <w:color w:val="000000"/>
              </w:rPr>
            </w:pPr>
          </w:p>
        </w:tc>
        <w:tc>
          <w:tcPr>
            <w:tcW w:w="2450" w:type="dxa"/>
            <w:tcBorders>
              <w:top w:val="single" w:sz="4" w:space="0" w:color="auto"/>
            </w:tcBorders>
            <w:shd w:val="clear" w:color="auto" w:fill="D9D9D9" w:themeFill="background1" w:themeFillShade="D9"/>
            <w:noWrap/>
            <w:vAlign w:val="bottom"/>
            <w:hideMark/>
          </w:tcPr>
          <w:p w14:paraId="4D1E1FDF" w14:textId="77777777" w:rsidR="009E4C77" w:rsidRPr="008E1FB2" w:rsidRDefault="009E4C77" w:rsidP="00C50399">
            <w:pPr>
              <w:rPr>
                <w:color w:val="000000"/>
              </w:rPr>
            </w:pPr>
            <w:r w:rsidRPr="008E1FB2">
              <w:rPr>
                <w:color w:val="000000"/>
              </w:rPr>
              <w:t>Actualités</w:t>
            </w:r>
          </w:p>
        </w:tc>
        <w:tc>
          <w:tcPr>
            <w:tcW w:w="1590" w:type="dxa"/>
            <w:tcBorders>
              <w:top w:val="single" w:sz="4" w:space="0" w:color="auto"/>
            </w:tcBorders>
            <w:shd w:val="clear" w:color="auto" w:fill="D9D9D9" w:themeFill="background1" w:themeFillShade="D9"/>
            <w:noWrap/>
            <w:vAlign w:val="bottom"/>
            <w:hideMark/>
          </w:tcPr>
          <w:p w14:paraId="17B98E5F" w14:textId="77777777" w:rsidR="009E4C77" w:rsidRPr="008E1FB2" w:rsidRDefault="009E4C77" w:rsidP="00C50399">
            <w:pPr>
              <w:jc w:val="right"/>
              <w:rPr>
                <w:color w:val="000000"/>
              </w:rPr>
            </w:pPr>
            <w:r w:rsidRPr="008E1FB2">
              <w:rPr>
                <w:color w:val="000000"/>
              </w:rPr>
              <w:t>222</w:t>
            </w:r>
          </w:p>
        </w:tc>
      </w:tr>
      <w:tr w:rsidR="009E4C77" w:rsidRPr="008E1FB2" w14:paraId="66685C99" w14:textId="77777777" w:rsidTr="008E1FB2">
        <w:trPr>
          <w:trHeight w:val="320"/>
        </w:trPr>
        <w:tc>
          <w:tcPr>
            <w:tcW w:w="2244" w:type="dxa"/>
            <w:shd w:val="clear" w:color="auto" w:fill="auto"/>
            <w:noWrap/>
            <w:vAlign w:val="bottom"/>
            <w:hideMark/>
          </w:tcPr>
          <w:p w14:paraId="07602588" w14:textId="77777777" w:rsidR="009E4C77" w:rsidRPr="008E1FB2" w:rsidRDefault="009E4C77" w:rsidP="00C50399">
            <w:pPr>
              <w:rPr>
                <w:color w:val="000000"/>
              </w:rPr>
            </w:pPr>
            <w:r w:rsidRPr="008E1FB2">
              <w:rPr>
                <w:color w:val="000000"/>
              </w:rPr>
              <w:t>Débats</w:t>
            </w:r>
          </w:p>
        </w:tc>
        <w:tc>
          <w:tcPr>
            <w:tcW w:w="1796" w:type="dxa"/>
            <w:shd w:val="clear" w:color="auto" w:fill="auto"/>
            <w:noWrap/>
            <w:vAlign w:val="bottom"/>
            <w:hideMark/>
          </w:tcPr>
          <w:p w14:paraId="0E8C7481" w14:textId="77777777" w:rsidR="009E4C77" w:rsidRPr="008E1FB2" w:rsidRDefault="009E4C77" w:rsidP="00C50399">
            <w:pPr>
              <w:jc w:val="right"/>
              <w:rPr>
                <w:color w:val="000000"/>
              </w:rPr>
            </w:pPr>
            <w:r w:rsidRPr="008E1FB2">
              <w:rPr>
                <w:color w:val="000000"/>
              </w:rPr>
              <w:t>153</w:t>
            </w:r>
          </w:p>
        </w:tc>
        <w:tc>
          <w:tcPr>
            <w:tcW w:w="700" w:type="dxa"/>
            <w:shd w:val="clear" w:color="auto" w:fill="auto"/>
            <w:noWrap/>
            <w:vAlign w:val="bottom"/>
            <w:hideMark/>
          </w:tcPr>
          <w:p w14:paraId="3D5E1EC7" w14:textId="77777777" w:rsidR="009E4C77" w:rsidRPr="008E1FB2" w:rsidRDefault="009E4C77" w:rsidP="00C50399">
            <w:pPr>
              <w:jc w:val="right"/>
              <w:rPr>
                <w:color w:val="000000"/>
              </w:rPr>
            </w:pPr>
          </w:p>
        </w:tc>
        <w:tc>
          <w:tcPr>
            <w:tcW w:w="2450" w:type="dxa"/>
            <w:shd w:val="clear" w:color="auto" w:fill="auto"/>
            <w:noWrap/>
            <w:vAlign w:val="bottom"/>
            <w:hideMark/>
          </w:tcPr>
          <w:p w14:paraId="5ECF8EAF" w14:textId="77777777" w:rsidR="009E4C77" w:rsidRPr="008E1FB2" w:rsidRDefault="009E4C77" w:rsidP="00C50399">
            <w:pPr>
              <w:rPr>
                <w:color w:val="000000"/>
              </w:rPr>
            </w:pPr>
            <w:r w:rsidRPr="008E1FB2">
              <w:rPr>
                <w:color w:val="000000"/>
              </w:rPr>
              <w:t>Éditorial</w:t>
            </w:r>
          </w:p>
        </w:tc>
        <w:tc>
          <w:tcPr>
            <w:tcW w:w="1590" w:type="dxa"/>
            <w:shd w:val="clear" w:color="auto" w:fill="auto"/>
            <w:noWrap/>
            <w:vAlign w:val="bottom"/>
            <w:hideMark/>
          </w:tcPr>
          <w:p w14:paraId="5BA1B9F9" w14:textId="77777777" w:rsidR="009E4C77" w:rsidRPr="008E1FB2" w:rsidRDefault="009E4C77" w:rsidP="00C50399">
            <w:pPr>
              <w:jc w:val="right"/>
              <w:rPr>
                <w:color w:val="000000"/>
              </w:rPr>
            </w:pPr>
            <w:r w:rsidRPr="008E1FB2">
              <w:rPr>
                <w:color w:val="000000"/>
              </w:rPr>
              <w:t>55</w:t>
            </w:r>
          </w:p>
        </w:tc>
      </w:tr>
      <w:tr w:rsidR="009E4C77" w:rsidRPr="008E1FB2" w14:paraId="3D031142" w14:textId="77777777" w:rsidTr="008E1FB2">
        <w:trPr>
          <w:trHeight w:val="320"/>
        </w:trPr>
        <w:tc>
          <w:tcPr>
            <w:tcW w:w="2244" w:type="dxa"/>
            <w:shd w:val="clear" w:color="auto" w:fill="auto"/>
            <w:noWrap/>
            <w:vAlign w:val="bottom"/>
            <w:hideMark/>
          </w:tcPr>
          <w:p w14:paraId="4CB53CF0" w14:textId="77777777" w:rsidR="009E4C77" w:rsidRPr="008E1FB2" w:rsidRDefault="009E4C77" w:rsidP="00C50399">
            <w:pPr>
              <w:rPr>
                <w:color w:val="000000"/>
              </w:rPr>
            </w:pPr>
            <w:r w:rsidRPr="008E1FB2">
              <w:rPr>
                <w:color w:val="000000"/>
              </w:rPr>
              <w:t>Affaires</w:t>
            </w:r>
          </w:p>
        </w:tc>
        <w:tc>
          <w:tcPr>
            <w:tcW w:w="1796" w:type="dxa"/>
            <w:shd w:val="clear" w:color="auto" w:fill="auto"/>
            <w:noWrap/>
            <w:vAlign w:val="bottom"/>
            <w:hideMark/>
          </w:tcPr>
          <w:p w14:paraId="5FEF977B" w14:textId="77777777" w:rsidR="009E4C77" w:rsidRPr="008E1FB2" w:rsidRDefault="009E4C77" w:rsidP="00C50399">
            <w:pPr>
              <w:jc w:val="right"/>
              <w:rPr>
                <w:color w:val="000000"/>
              </w:rPr>
            </w:pPr>
            <w:r w:rsidRPr="008E1FB2">
              <w:rPr>
                <w:color w:val="000000"/>
              </w:rPr>
              <w:t>36</w:t>
            </w:r>
          </w:p>
        </w:tc>
        <w:tc>
          <w:tcPr>
            <w:tcW w:w="700" w:type="dxa"/>
            <w:shd w:val="clear" w:color="auto" w:fill="auto"/>
            <w:noWrap/>
            <w:vAlign w:val="bottom"/>
            <w:hideMark/>
          </w:tcPr>
          <w:p w14:paraId="059330CA" w14:textId="77777777" w:rsidR="009E4C77" w:rsidRPr="008E1FB2" w:rsidRDefault="009E4C77" w:rsidP="00C50399">
            <w:pPr>
              <w:jc w:val="right"/>
              <w:rPr>
                <w:color w:val="000000"/>
              </w:rPr>
            </w:pPr>
          </w:p>
        </w:tc>
        <w:tc>
          <w:tcPr>
            <w:tcW w:w="2450" w:type="dxa"/>
            <w:shd w:val="clear" w:color="auto" w:fill="auto"/>
            <w:noWrap/>
            <w:vAlign w:val="bottom"/>
            <w:hideMark/>
          </w:tcPr>
          <w:p w14:paraId="7AC36675" w14:textId="77777777" w:rsidR="009E4C77" w:rsidRPr="008E1FB2" w:rsidRDefault="009E4C77" w:rsidP="00C50399">
            <w:pPr>
              <w:rPr>
                <w:color w:val="000000"/>
              </w:rPr>
            </w:pPr>
            <w:r w:rsidRPr="008E1FB2">
              <w:rPr>
                <w:color w:val="000000"/>
              </w:rPr>
              <w:t>Perspectives</w:t>
            </w:r>
          </w:p>
        </w:tc>
        <w:tc>
          <w:tcPr>
            <w:tcW w:w="1590" w:type="dxa"/>
            <w:shd w:val="clear" w:color="auto" w:fill="auto"/>
            <w:noWrap/>
            <w:vAlign w:val="bottom"/>
            <w:hideMark/>
          </w:tcPr>
          <w:p w14:paraId="353E95BC" w14:textId="77777777" w:rsidR="009E4C77" w:rsidRPr="008E1FB2" w:rsidRDefault="009E4C77" w:rsidP="00C50399">
            <w:pPr>
              <w:jc w:val="right"/>
              <w:rPr>
                <w:color w:val="000000"/>
              </w:rPr>
            </w:pPr>
            <w:r w:rsidRPr="008E1FB2">
              <w:rPr>
                <w:color w:val="000000"/>
              </w:rPr>
              <w:t>35</w:t>
            </w:r>
          </w:p>
        </w:tc>
      </w:tr>
      <w:tr w:rsidR="009E4C77" w:rsidRPr="008E1FB2" w14:paraId="06721D91" w14:textId="77777777" w:rsidTr="008E1FB2">
        <w:trPr>
          <w:trHeight w:val="320"/>
        </w:trPr>
        <w:tc>
          <w:tcPr>
            <w:tcW w:w="2244" w:type="dxa"/>
            <w:shd w:val="clear" w:color="auto" w:fill="auto"/>
            <w:noWrap/>
            <w:vAlign w:val="bottom"/>
            <w:hideMark/>
          </w:tcPr>
          <w:p w14:paraId="39B9E127" w14:textId="77777777" w:rsidR="009E4C77" w:rsidRPr="008E1FB2" w:rsidRDefault="009E4C77" w:rsidP="00C50399">
            <w:pPr>
              <w:rPr>
                <w:color w:val="000000"/>
              </w:rPr>
            </w:pPr>
            <w:r w:rsidRPr="008E1FB2">
              <w:rPr>
                <w:color w:val="000000"/>
              </w:rPr>
              <w:t>Arts</w:t>
            </w:r>
          </w:p>
        </w:tc>
        <w:tc>
          <w:tcPr>
            <w:tcW w:w="1796" w:type="dxa"/>
            <w:shd w:val="clear" w:color="auto" w:fill="auto"/>
            <w:noWrap/>
            <w:vAlign w:val="bottom"/>
            <w:hideMark/>
          </w:tcPr>
          <w:p w14:paraId="2AFF5648" w14:textId="77777777" w:rsidR="009E4C77" w:rsidRPr="008E1FB2" w:rsidRDefault="009E4C77" w:rsidP="00C50399">
            <w:pPr>
              <w:jc w:val="right"/>
              <w:rPr>
                <w:color w:val="000000"/>
              </w:rPr>
            </w:pPr>
            <w:r w:rsidRPr="008E1FB2">
              <w:rPr>
                <w:color w:val="000000"/>
              </w:rPr>
              <w:t>11</w:t>
            </w:r>
          </w:p>
        </w:tc>
        <w:tc>
          <w:tcPr>
            <w:tcW w:w="700" w:type="dxa"/>
            <w:shd w:val="clear" w:color="auto" w:fill="auto"/>
            <w:noWrap/>
            <w:vAlign w:val="bottom"/>
            <w:hideMark/>
          </w:tcPr>
          <w:p w14:paraId="209DDC14" w14:textId="77777777" w:rsidR="009E4C77" w:rsidRPr="008E1FB2" w:rsidRDefault="009E4C77" w:rsidP="00C50399">
            <w:pPr>
              <w:jc w:val="right"/>
              <w:rPr>
                <w:color w:val="000000"/>
              </w:rPr>
            </w:pPr>
          </w:p>
        </w:tc>
        <w:tc>
          <w:tcPr>
            <w:tcW w:w="2450" w:type="dxa"/>
            <w:shd w:val="clear" w:color="auto" w:fill="auto"/>
            <w:noWrap/>
            <w:vAlign w:val="bottom"/>
            <w:hideMark/>
          </w:tcPr>
          <w:p w14:paraId="6310AF86" w14:textId="77777777" w:rsidR="009E4C77" w:rsidRPr="008E1FB2" w:rsidRDefault="009E4C77" w:rsidP="00C50399">
            <w:pPr>
              <w:rPr>
                <w:color w:val="000000"/>
              </w:rPr>
            </w:pPr>
            <w:r w:rsidRPr="008E1FB2">
              <w:rPr>
                <w:color w:val="000000"/>
              </w:rPr>
              <w:t>Idées</w:t>
            </w:r>
          </w:p>
        </w:tc>
        <w:tc>
          <w:tcPr>
            <w:tcW w:w="1590" w:type="dxa"/>
            <w:shd w:val="clear" w:color="auto" w:fill="auto"/>
            <w:noWrap/>
            <w:vAlign w:val="bottom"/>
            <w:hideMark/>
          </w:tcPr>
          <w:p w14:paraId="122A93BB" w14:textId="77777777" w:rsidR="009E4C77" w:rsidRPr="008E1FB2" w:rsidRDefault="009E4C77" w:rsidP="00C50399">
            <w:pPr>
              <w:jc w:val="right"/>
              <w:rPr>
                <w:color w:val="000000"/>
              </w:rPr>
            </w:pPr>
            <w:r w:rsidRPr="008E1FB2">
              <w:rPr>
                <w:color w:val="000000"/>
              </w:rPr>
              <w:t>26</w:t>
            </w:r>
          </w:p>
        </w:tc>
      </w:tr>
      <w:tr w:rsidR="009E4C77" w:rsidRPr="008E1FB2" w14:paraId="44C5FCA1" w14:textId="77777777" w:rsidTr="008E1FB2">
        <w:trPr>
          <w:trHeight w:val="320"/>
        </w:trPr>
        <w:tc>
          <w:tcPr>
            <w:tcW w:w="2244" w:type="dxa"/>
            <w:shd w:val="clear" w:color="auto" w:fill="auto"/>
            <w:noWrap/>
            <w:vAlign w:val="bottom"/>
            <w:hideMark/>
          </w:tcPr>
          <w:p w14:paraId="62E4F2BB" w14:textId="77777777" w:rsidR="009E4C77" w:rsidRPr="008E1FB2" w:rsidRDefault="009E4C77" w:rsidP="00C50399">
            <w:pPr>
              <w:rPr>
                <w:color w:val="000000"/>
              </w:rPr>
            </w:pPr>
            <w:r w:rsidRPr="008E1FB2">
              <w:rPr>
                <w:color w:val="000000"/>
              </w:rPr>
              <w:t>Dossier spécial</w:t>
            </w:r>
          </w:p>
        </w:tc>
        <w:tc>
          <w:tcPr>
            <w:tcW w:w="1796" w:type="dxa"/>
            <w:shd w:val="clear" w:color="auto" w:fill="auto"/>
            <w:noWrap/>
            <w:vAlign w:val="bottom"/>
            <w:hideMark/>
          </w:tcPr>
          <w:p w14:paraId="0440CC79" w14:textId="77777777" w:rsidR="009E4C77" w:rsidRPr="008E1FB2" w:rsidRDefault="009E4C77" w:rsidP="00C50399">
            <w:pPr>
              <w:jc w:val="right"/>
              <w:rPr>
                <w:color w:val="000000"/>
              </w:rPr>
            </w:pPr>
            <w:r w:rsidRPr="008E1FB2">
              <w:rPr>
                <w:color w:val="000000"/>
              </w:rPr>
              <w:t>7</w:t>
            </w:r>
          </w:p>
        </w:tc>
        <w:tc>
          <w:tcPr>
            <w:tcW w:w="700" w:type="dxa"/>
            <w:shd w:val="clear" w:color="auto" w:fill="auto"/>
            <w:noWrap/>
            <w:vAlign w:val="bottom"/>
            <w:hideMark/>
          </w:tcPr>
          <w:p w14:paraId="44F0FDF2" w14:textId="77777777" w:rsidR="009E4C77" w:rsidRPr="008E1FB2" w:rsidRDefault="009E4C77" w:rsidP="00C50399">
            <w:pPr>
              <w:jc w:val="right"/>
              <w:rPr>
                <w:color w:val="000000"/>
              </w:rPr>
            </w:pPr>
          </w:p>
        </w:tc>
        <w:tc>
          <w:tcPr>
            <w:tcW w:w="2450" w:type="dxa"/>
            <w:shd w:val="clear" w:color="auto" w:fill="auto"/>
            <w:noWrap/>
            <w:vAlign w:val="bottom"/>
            <w:hideMark/>
          </w:tcPr>
          <w:p w14:paraId="6C4B0B65" w14:textId="77777777" w:rsidR="009E4C77" w:rsidRPr="008E1FB2" w:rsidRDefault="009E4C77" w:rsidP="00C50399">
            <w:pPr>
              <w:rPr>
                <w:color w:val="000000"/>
              </w:rPr>
            </w:pPr>
            <w:r w:rsidRPr="008E1FB2">
              <w:rPr>
                <w:color w:val="000000"/>
              </w:rPr>
              <w:t>Économie</w:t>
            </w:r>
          </w:p>
        </w:tc>
        <w:tc>
          <w:tcPr>
            <w:tcW w:w="1590" w:type="dxa"/>
            <w:shd w:val="clear" w:color="auto" w:fill="auto"/>
            <w:noWrap/>
            <w:vAlign w:val="bottom"/>
            <w:hideMark/>
          </w:tcPr>
          <w:p w14:paraId="160123C5" w14:textId="77777777" w:rsidR="009E4C77" w:rsidRPr="008E1FB2" w:rsidRDefault="009E4C77" w:rsidP="00C50399">
            <w:pPr>
              <w:jc w:val="right"/>
              <w:rPr>
                <w:color w:val="000000"/>
              </w:rPr>
            </w:pPr>
            <w:r w:rsidRPr="008E1FB2">
              <w:rPr>
                <w:color w:val="000000"/>
              </w:rPr>
              <w:t>12</w:t>
            </w:r>
          </w:p>
        </w:tc>
      </w:tr>
      <w:tr w:rsidR="009E4C77" w:rsidRPr="008E1FB2" w14:paraId="78D1D378" w14:textId="77777777" w:rsidTr="008E1FB2">
        <w:trPr>
          <w:trHeight w:val="320"/>
        </w:trPr>
        <w:tc>
          <w:tcPr>
            <w:tcW w:w="2244" w:type="dxa"/>
            <w:shd w:val="clear" w:color="auto" w:fill="auto"/>
            <w:noWrap/>
            <w:vAlign w:val="bottom"/>
            <w:hideMark/>
          </w:tcPr>
          <w:p w14:paraId="7A7991F0" w14:textId="77777777" w:rsidR="009E4C77" w:rsidRPr="008E1FB2" w:rsidRDefault="009E4C77" w:rsidP="00C50399">
            <w:pPr>
              <w:rPr>
                <w:color w:val="000000"/>
              </w:rPr>
            </w:pPr>
            <w:r w:rsidRPr="008E1FB2">
              <w:rPr>
                <w:color w:val="000000"/>
              </w:rPr>
              <w:t>Pause week-end</w:t>
            </w:r>
          </w:p>
        </w:tc>
        <w:tc>
          <w:tcPr>
            <w:tcW w:w="1796" w:type="dxa"/>
            <w:shd w:val="clear" w:color="auto" w:fill="auto"/>
            <w:noWrap/>
            <w:vAlign w:val="bottom"/>
            <w:hideMark/>
          </w:tcPr>
          <w:p w14:paraId="24E0A225" w14:textId="77777777" w:rsidR="009E4C77" w:rsidRPr="008E1FB2" w:rsidRDefault="009E4C77" w:rsidP="00C50399">
            <w:pPr>
              <w:jc w:val="right"/>
              <w:rPr>
                <w:color w:val="000000"/>
              </w:rPr>
            </w:pPr>
            <w:r w:rsidRPr="008E1FB2">
              <w:rPr>
                <w:color w:val="000000"/>
              </w:rPr>
              <w:t>2</w:t>
            </w:r>
          </w:p>
        </w:tc>
        <w:tc>
          <w:tcPr>
            <w:tcW w:w="700" w:type="dxa"/>
            <w:shd w:val="clear" w:color="auto" w:fill="auto"/>
            <w:noWrap/>
            <w:vAlign w:val="bottom"/>
            <w:hideMark/>
          </w:tcPr>
          <w:p w14:paraId="58B925F4" w14:textId="77777777" w:rsidR="009E4C77" w:rsidRPr="008E1FB2" w:rsidRDefault="009E4C77" w:rsidP="00C50399">
            <w:pPr>
              <w:jc w:val="right"/>
              <w:rPr>
                <w:color w:val="000000"/>
              </w:rPr>
            </w:pPr>
          </w:p>
        </w:tc>
        <w:tc>
          <w:tcPr>
            <w:tcW w:w="2450" w:type="dxa"/>
            <w:shd w:val="clear" w:color="auto" w:fill="auto"/>
            <w:noWrap/>
            <w:vAlign w:val="bottom"/>
            <w:hideMark/>
          </w:tcPr>
          <w:p w14:paraId="51F1EA8A" w14:textId="77777777" w:rsidR="009E4C77" w:rsidRPr="008E1FB2" w:rsidRDefault="009E4C77" w:rsidP="00C50399">
            <w:pPr>
              <w:rPr>
                <w:color w:val="000000"/>
              </w:rPr>
            </w:pPr>
            <w:r w:rsidRPr="008E1FB2">
              <w:rPr>
                <w:color w:val="000000"/>
              </w:rPr>
              <w:t xml:space="preserve">Le D Magazine </w:t>
            </w:r>
          </w:p>
        </w:tc>
        <w:tc>
          <w:tcPr>
            <w:tcW w:w="1590" w:type="dxa"/>
            <w:shd w:val="clear" w:color="auto" w:fill="auto"/>
            <w:noWrap/>
            <w:vAlign w:val="bottom"/>
            <w:hideMark/>
          </w:tcPr>
          <w:p w14:paraId="48BF955C" w14:textId="77777777" w:rsidR="009E4C77" w:rsidRPr="008E1FB2" w:rsidRDefault="009E4C77" w:rsidP="00C50399">
            <w:pPr>
              <w:jc w:val="right"/>
              <w:rPr>
                <w:color w:val="000000"/>
              </w:rPr>
            </w:pPr>
            <w:r w:rsidRPr="008E1FB2">
              <w:rPr>
                <w:color w:val="000000"/>
              </w:rPr>
              <w:t>12</w:t>
            </w:r>
          </w:p>
        </w:tc>
      </w:tr>
      <w:tr w:rsidR="009E4C77" w:rsidRPr="008E1FB2" w14:paraId="62A9D983" w14:textId="77777777" w:rsidTr="008E1FB2">
        <w:trPr>
          <w:trHeight w:val="320"/>
        </w:trPr>
        <w:tc>
          <w:tcPr>
            <w:tcW w:w="2244" w:type="dxa"/>
            <w:shd w:val="clear" w:color="auto" w:fill="auto"/>
            <w:noWrap/>
            <w:vAlign w:val="bottom"/>
            <w:hideMark/>
          </w:tcPr>
          <w:p w14:paraId="24AA95C3" w14:textId="77777777" w:rsidR="009E4C77" w:rsidRPr="008E1FB2" w:rsidRDefault="009E4C77" w:rsidP="00C50399">
            <w:pPr>
              <w:rPr>
                <w:color w:val="000000"/>
              </w:rPr>
            </w:pPr>
            <w:r w:rsidRPr="008E1FB2">
              <w:rPr>
                <w:color w:val="000000"/>
              </w:rPr>
              <w:t>Auto</w:t>
            </w:r>
          </w:p>
        </w:tc>
        <w:tc>
          <w:tcPr>
            <w:tcW w:w="1796" w:type="dxa"/>
            <w:shd w:val="clear" w:color="auto" w:fill="auto"/>
            <w:noWrap/>
            <w:vAlign w:val="bottom"/>
            <w:hideMark/>
          </w:tcPr>
          <w:p w14:paraId="3F40145C" w14:textId="77777777" w:rsidR="009E4C77" w:rsidRPr="008E1FB2" w:rsidRDefault="009E4C77" w:rsidP="00C50399">
            <w:pPr>
              <w:jc w:val="right"/>
              <w:rPr>
                <w:color w:val="000000"/>
              </w:rPr>
            </w:pPr>
            <w:r w:rsidRPr="008E1FB2">
              <w:rPr>
                <w:color w:val="000000"/>
              </w:rPr>
              <w:t>1</w:t>
            </w:r>
          </w:p>
        </w:tc>
        <w:tc>
          <w:tcPr>
            <w:tcW w:w="700" w:type="dxa"/>
            <w:shd w:val="clear" w:color="auto" w:fill="auto"/>
            <w:noWrap/>
            <w:vAlign w:val="bottom"/>
            <w:hideMark/>
          </w:tcPr>
          <w:p w14:paraId="1859E1F2" w14:textId="77777777" w:rsidR="009E4C77" w:rsidRPr="008E1FB2" w:rsidRDefault="009E4C77" w:rsidP="00C50399">
            <w:pPr>
              <w:jc w:val="right"/>
              <w:rPr>
                <w:color w:val="000000"/>
              </w:rPr>
            </w:pPr>
          </w:p>
        </w:tc>
        <w:tc>
          <w:tcPr>
            <w:tcW w:w="2450" w:type="dxa"/>
            <w:shd w:val="clear" w:color="auto" w:fill="auto"/>
            <w:noWrap/>
            <w:vAlign w:val="bottom"/>
            <w:hideMark/>
          </w:tcPr>
          <w:p w14:paraId="4B3DB032" w14:textId="77777777" w:rsidR="009E4C77" w:rsidRPr="008E1FB2" w:rsidRDefault="009E4C77" w:rsidP="00C50399">
            <w:pPr>
              <w:rPr>
                <w:color w:val="000000"/>
              </w:rPr>
            </w:pPr>
            <w:r w:rsidRPr="008E1FB2">
              <w:rPr>
                <w:color w:val="000000"/>
              </w:rPr>
              <w:t>Culture</w:t>
            </w:r>
          </w:p>
        </w:tc>
        <w:tc>
          <w:tcPr>
            <w:tcW w:w="1590" w:type="dxa"/>
            <w:shd w:val="clear" w:color="auto" w:fill="auto"/>
            <w:noWrap/>
            <w:vAlign w:val="bottom"/>
            <w:hideMark/>
          </w:tcPr>
          <w:p w14:paraId="189D393F" w14:textId="77777777" w:rsidR="009E4C77" w:rsidRPr="008E1FB2" w:rsidRDefault="009E4C77" w:rsidP="00C50399">
            <w:pPr>
              <w:jc w:val="right"/>
              <w:rPr>
                <w:color w:val="000000"/>
              </w:rPr>
            </w:pPr>
            <w:r w:rsidRPr="008E1FB2">
              <w:rPr>
                <w:color w:val="000000"/>
              </w:rPr>
              <w:t>7</w:t>
            </w:r>
          </w:p>
        </w:tc>
      </w:tr>
      <w:tr w:rsidR="009E4C77" w:rsidRPr="008E1FB2" w14:paraId="4E823282" w14:textId="77777777" w:rsidTr="008E1FB2">
        <w:trPr>
          <w:trHeight w:val="320"/>
        </w:trPr>
        <w:tc>
          <w:tcPr>
            <w:tcW w:w="2244" w:type="dxa"/>
            <w:shd w:val="clear" w:color="auto" w:fill="auto"/>
            <w:noWrap/>
            <w:vAlign w:val="bottom"/>
            <w:hideMark/>
          </w:tcPr>
          <w:p w14:paraId="290A5633" w14:textId="77777777" w:rsidR="009E4C77" w:rsidRPr="008E1FB2" w:rsidRDefault="009E4C77" w:rsidP="00C50399">
            <w:pPr>
              <w:rPr>
                <w:color w:val="000000"/>
              </w:rPr>
            </w:pPr>
            <w:r w:rsidRPr="008E1FB2">
              <w:rPr>
                <w:color w:val="000000"/>
              </w:rPr>
              <w:t>Cahier spécial</w:t>
            </w:r>
          </w:p>
        </w:tc>
        <w:tc>
          <w:tcPr>
            <w:tcW w:w="1796" w:type="dxa"/>
            <w:shd w:val="clear" w:color="auto" w:fill="auto"/>
            <w:noWrap/>
            <w:vAlign w:val="bottom"/>
            <w:hideMark/>
          </w:tcPr>
          <w:p w14:paraId="0C99B3AE" w14:textId="77777777" w:rsidR="009E4C77" w:rsidRPr="008E1FB2" w:rsidRDefault="009E4C77" w:rsidP="00C50399">
            <w:pPr>
              <w:jc w:val="right"/>
              <w:rPr>
                <w:color w:val="000000"/>
              </w:rPr>
            </w:pPr>
            <w:r w:rsidRPr="008E1FB2">
              <w:rPr>
                <w:color w:val="000000"/>
              </w:rPr>
              <w:t>1</w:t>
            </w:r>
          </w:p>
        </w:tc>
        <w:tc>
          <w:tcPr>
            <w:tcW w:w="700" w:type="dxa"/>
            <w:shd w:val="clear" w:color="auto" w:fill="auto"/>
            <w:noWrap/>
            <w:vAlign w:val="bottom"/>
            <w:hideMark/>
          </w:tcPr>
          <w:p w14:paraId="7F8EC2D2" w14:textId="77777777" w:rsidR="009E4C77" w:rsidRPr="008E1FB2" w:rsidRDefault="009E4C77" w:rsidP="00C50399">
            <w:pPr>
              <w:jc w:val="right"/>
              <w:rPr>
                <w:color w:val="000000"/>
              </w:rPr>
            </w:pPr>
          </w:p>
        </w:tc>
        <w:tc>
          <w:tcPr>
            <w:tcW w:w="2450" w:type="dxa"/>
            <w:shd w:val="clear" w:color="auto" w:fill="auto"/>
            <w:noWrap/>
            <w:vAlign w:val="bottom"/>
            <w:hideMark/>
          </w:tcPr>
          <w:p w14:paraId="22D4DD5D" w14:textId="77777777" w:rsidR="009E4C77" w:rsidRPr="008E1FB2" w:rsidRDefault="009E4C77" w:rsidP="00C50399">
            <w:pPr>
              <w:rPr>
                <w:color w:val="000000"/>
              </w:rPr>
            </w:pPr>
            <w:r w:rsidRPr="008E1FB2">
              <w:rPr>
                <w:color w:val="000000"/>
              </w:rPr>
              <w:t>Sur la route</w:t>
            </w:r>
          </w:p>
        </w:tc>
        <w:tc>
          <w:tcPr>
            <w:tcW w:w="1590" w:type="dxa"/>
            <w:shd w:val="clear" w:color="auto" w:fill="auto"/>
            <w:noWrap/>
            <w:vAlign w:val="bottom"/>
            <w:hideMark/>
          </w:tcPr>
          <w:p w14:paraId="5B3D01FD" w14:textId="77777777" w:rsidR="009E4C77" w:rsidRPr="008E1FB2" w:rsidRDefault="009E4C77" w:rsidP="00C50399">
            <w:pPr>
              <w:jc w:val="right"/>
              <w:rPr>
                <w:color w:val="000000"/>
              </w:rPr>
            </w:pPr>
            <w:r w:rsidRPr="008E1FB2">
              <w:rPr>
                <w:color w:val="000000"/>
              </w:rPr>
              <w:t>7</w:t>
            </w:r>
          </w:p>
        </w:tc>
      </w:tr>
      <w:tr w:rsidR="009E4C77" w:rsidRPr="008E1FB2" w14:paraId="0DB2C003" w14:textId="77777777" w:rsidTr="008E1FB2">
        <w:trPr>
          <w:trHeight w:val="320"/>
        </w:trPr>
        <w:tc>
          <w:tcPr>
            <w:tcW w:w="2244" w:type="dxa"/>
            <w:shd w:val="clear" w:color="auto" w:fill="auto"/>
            <w:noWrap/>
            <w:vAlign w:val="bottom"/>
            <w:hideMark/>
          </w:tcPr>
          <w:p w14:paraId="73D878C5" w14:textId="77777777" w:rsidR="009E4C77" w:rsidRPr="008E1FB2" w:rsidRDefault="009E4C77" w:rsidP="00C50399">
            <w:pPr>
              <w:rPr>
                <w:color w:val="000000"/>
              </w:rPr>
            </w:pPr>
            <w:r w:rsidRPr="008E1FB2">
              <w:rPr>
                <w:color w:val="000000"/>
              </w:rPr>
              <w:t>Éditorial</w:t>
            </w:r>
          </w:p>
        </w:tc>
        <w:tc>
          <w:tcPr>
            <w:tcW w:w="1796" w:type="dxa"/>
            <w:shd w:val="clear" w:color="auto" w:fill="auto"/>
            <w:noWrap/>
            <w:vAlign w:val="bottom"/>
            <w:hideMark/>
          </w:tcPr>
          <w:p w14:paraId="529E0BB6" w14:textId="77777777" w:rsidR="009E4C77" w:rsidRPr="008E1FB2" w:rsidRDefault="009E4C77" w:rsidP="00C50399">
            <w:pPr>
              <w:jc w:val="right"/>
              <w:rPr>
                <w:color w:val="000000"/>
              </w:rPr>
            </w:pPr>
            <w:r w:rsidRPr="008E1FB2">
              <w:rPr>
                <w:color w:val="000000"/>
              </w:rPr>
              <w:t>1</w:t>
            </w:r>
          </w:p>
        </w:tc>
        <w:tc>
          <w:tcPr>
            <w:tcW w:w="700" w:type="dxa"/>
            <w:shd w:val="clear" w:color="auto" w:fill="auto"/>
            <w:noWrap/>
            <w:vAlign w:val="bottom"/>
            <w:hideMark/>
          </w:tcPr>
          <w:p w14:paraId="14341F8F" w14:textId="77777777" w:rsidR="009E4C77" w:rsidRPr="008E1FB2" w:rsidRDefault="009E4C77" w:rsidP="00C50399">
            <w:pPr>
              <w:jc w:val="right"/>
              <w:rPr>
                <w:color w:val="000000"/>
              </w:rPr>
            </w:pPr>
          </w:p>
        </w:tc>
        <w:tc>
          <w:tcPr>
            <w:tcW w:w="2450" w:type="dxa"/>
            <w:shd w:val="clear" w:color="auto" w:fill="D9D9D9" w:themeFill="background1" w:themeFillShade="D9"/>
            <w:noWrap/>
            <w:vAlign w:val="bottom"/>
            <w:hideMark/>
          </w:tcPr>
          <w:p w14:paraId="2EAB6DA4" w14:textId="77777777" w:rsidR="009E4C77" w:rsidRPr="008E1FB2" w:rsidRDefault="009E4C77" w:rsidP="00C50399">
            <w:pPr>
              <w:rPr>
                <w:color w:val="000000"/>
              </w:rPr>
            </w:pPr>
            <w:r w:rsidRPr="008E1FB2">
              <w:rPr>
                <w:color w:val="000000"/>
              </w:rPr>
              <w:t>Une</w:t>
            </w:r>
          </w:p>
        </w:tc>
        <w:tc>
          <w:tcPr>
            <w:tcW w:w="1590" w:type="dxa"/>
            <w:shd w:val="clear" w:color="auto" w:fill="D9D9D9" w:themeFill="background1" w:themeFillShade="D9"/>
            <w:noWrap/>
            <w:vAlign w:val="bottom"/>
            <w:hideMark/>
          </w:tcPr>
          <w:p w14:paraId="019A0B5E" w14:textId="77777777" w:rsidR="009E4C77" w:rsidRPr="008E1FB2" w:rsidRDefault="009E4C77" w:rsidP="00C50399">
            <w:pPr>
              <w:jc w:val="right"/>
              <w:rPr>
                <w:color w:val="000000"/>
              </w:rPr>
            </w:pPr>
            <w:r w:rsidRPr="008E1FB2">
              <w:rPr>
                <w:color w:val="000000"/>
              </w:rPr>
              <w:t>7</w:t>
            </w:r>
          </w:p>
        </w:tc>
      </w:tr>
      <w:tr w:rsidR="009E4C77" w:rsidRPr="008E1FB2" w14:paraId="66ACA631" w14:textId="77777777" w:rsidTr="008E1FB2">
        <w:trPr>
          <w:trHeight w:val="320"/>
        </w:trPr>
        <w:tc>
          <w:tcPr>
            <w:tcW w:w="2244" w:type="dxa"/>
            <w:shd w:val="clear" w:color="auto" w:fill="auto"/>
            <w:noWrap/>
            <w:vAlign w:val="bottom"/>
            <w:hideMark/>
          </w:tcPr>
          <w:p w14:paraId="1D7CE2AC" w14:textId="77777777" w:rsidR="009E4C77" w:rsidRPr="008E1FB2" w:rsidRDefault="009E4C77" w:rsidP="00C50399">
            <w:pPr>
              <w:rPr>
                <w:color w:val="000000"/>
              </w:rPr>
            </w:pPr>
            <w:r w:rsidRPr="008E1FB2">
              <w:rPr>
                <w:color w:val="000000"/>
              </w:rPr>
              <w:t>Immobilier</w:t>
            </w:r>
          </w:p>
        </w:tc>
        <w:tc>
          <w:tcPr>
            <w:tcW w:w="1796" w:type="dxa"/>
            <w:shd w:val="clear" w:color="auto" w:fill="auto"/>
            <w:noWrap/>
            <w:vAlign w:val="bottom"/>
            <w:hideMark/>
          </w:tcPr>
          <w:p w14:paraId="5B10AC93" w14:textId="77777777" w:rsidR="009E4C77" w:rsidRPr="008E1FB2" w:rsidRDefault="009E4C77" w:rsidP="00C50399">
            <w:pPr>
              <w:jc w:val="right"/>
              <w:rPr>
                <w:color w:val="000000"/>
              </w:rPr>
            </w:pPr>
            <w:r w:rsidRPr="008E1FB2">
              <w:rPr>
                <w:color w:val="000000"/>
              </w:rPr>
              <w:t>1</w:t>
            </w:r>
          </w:p>
        </w:tc>
        <w:tc>
          <w:tcPr>
            <w:tcW w:w="700" w:type="dxa"/>
            <w:shd w:val="clear" w:color="auto" w:fill="auto"/>
            <w:noWrap/>
            <w:vAlign w:val="bottom"/>
            <w:hideMark/>
          </w:tcPr>
          <w:p w14:paraId="29B95B8F" w14:textId="77777777" w:rsidR="009E4C77" w:rsidRPr="008E1FB2" w:rsidRDefault="009E4C77" w:rsidP="00C50399">
            <w:pPr>
              <w:jc w:val="right"/>
              <w:rPr>
                <w:color w:val="000000"/>
              </w:rPr>
            </w:pPr>
          </w:p>
        </w:tc>
        <w:tc>
          <w:tcPr>
            <w:tcW w:w="2450" w:type="dxa"/>
            <w:shd w:val="clear" w:color="auto" w:fill="auto"/>
            <w:noWrap/>
            <w:vAlign w:val="bottom"/>
            <w:hideMark/>
          </w:tcPr>
          <w:p w14:paraId="46FA3824" w14:textId="77777777" w:rsidR="009E4C77" w:rsidRPr="008E1FB2" w:rsidRDefault="009E4C77" w:rsidP="00C50399">
            <w:pPr>
              <w:rPr>
                <w:color w:val="000000"/>
              </w:rPr>
            </w:pPr>
            <w:r w:rsidRPr="008E1FB2">
              <w:rPr>
                <w:color w:val="000000"/>
              </w:rPr>
              <w:t>Cahier spécial</w:t>
            </w:r>
          </w:p>
        </w:tc>
        <w:tc>
          <w:tcPr>
            <w:tcW w:w="1590" w:type="dxa"/>
            <w:shd w:val="clear" w:color="auto" w:fill="auto"/>
            <w:noWrap/>
            <w:vAlign w:val="bottom"/>
            <w:hideMark/>
          </w:tcPr>
          <w:p w14:paraId="0848A9F4" w14:textId="77777777" w:rsidR="009E4C77" w:rsidRPr="008E1FB2" w:rsidRDefault="009E4C77" w:rsidP="00C50399">
            <w:pPr>
              <w:jc w:val="right"/>
              <w:rPr>
                <w:color w:val="000000"/>
              </w:rPr>
            </w:pPr>
            <w:r w:rsidRPr="008E1FB2">
              <w:rPr>
                <w:color w:val="000000"/>
              </w:rPr>
              <w:t>5</w:t>
            </w:r>
          </w:p>
        </w:tc>
      </w:tr>
      <w:tr w:rsidR="009E4C77" w:rsidRPr="008E1FB2" w14:paraId="0084A63B" w14:textId="77777777" w:rsidTr="00FD332C">
        <w:trPr>
          <w:trHeight w:val="320"/>
        </w:trPr>
        <w:tc>
          <w:tcPr>
            <w:tcW w:w="2244" w:type="dxa"/>
            <w:tcBorders>
              <w:bottom w:val="single" w:sz="4" w:space="0" w:color="auto"/>
            </w:tcBorders>
            <w:shd w:val="clear" w:color="auto" w:fill="auto"/>
            <w:noWrap/>
            <w:vAlign w:val="bottom"/>
            <w:hideMark/>
          </w:tcPr>
          <w:p w14:paraId="08709A9E" w14:textId="77777777" w:rsidR="009E4C77" w:rsidRPr="008E1FB2" w:rsidRDefault="009E4C77" w:rsidP="00C50399">
            <w:pPr>
              <w:rPr>
                <w:color w:val="000000"/>
              </w:rPr>
            </w:pPr>
            <w:r w:rsidRPr="008E1FB2">
              <w:rPr>
                <w:color w:val="000000"/>
              </w:rPr>
              <w:t>Pause café</w:t>
            </w:r>
          </w:p>
        </w:tc>
        <w:tc>
          <w:tcPr>
            <w:tcW w:w="1796" w:type="dxa"/>
            <w:tcBorders>
              <w:bottom w:val="single" w:sz="4" w:space="0" w:color="auto"/>
            </w:tcBorders>
            <w:shd w:val="clear" w:color="auto" w:fill="auto"/>
            <w:noWrap/>
            <w:vAlign w:val="bottom"/>
            <w:hideMark/>
          </w:tcPr>
          <w:p w14:paraId="62E859B1" w14:textId="77777777" w:rsidR="009E4C77" w:rsidRPr="008E1FB2" w:rsidRDefault="009E4C77" w:rsidP="00C50399">
            <w:pPr>
              <w:jc w:val="right"/>
              <w:rPr>
                <w:color w:val="000000"/>
              </w:rPr>
            </w:pPr>
            <w:r w:rsidRPr="008E1FB2">
              <w:rPr>
                <w:color w:val="000000"/>
              </w:rPr>
              <w:t>1</w:t>
            </w:r>
          </w:p>
        </w:tc>
        <w:tc>
          <w:tcPr>
            <w:tcW w:w="700" w:type="dxa"/>
            <w:shd w:val="clear" w:color="auto" w:fill="auto"/>
            <w:noWrap/>
            <w:vAlign w:val="bottom"/>
            <w:hideMark/>
          </w:tcPr>
          <w:p w14:paraId="06C5C148" w14:textId="77777777" w:rsidR="009E4C77" w:rsidRPr="008E1FB2" w:rsidRDefault="009E4C77" w:rsidP="00C50399">
            <w:pPr>
              <w:jc w:val="right"/>
              <w:rPr>
                <w:color w:val="000000"/>
              </w:rPr>
            </w:pPr>
          </w:p>
        </w:tc>
        <w:tc>
          <w:tcPr>
            <w:tcW w:w="2450" w:type="dxa"/>
            <w:shd w:val="clear" w:color="auto" w:fill="auto"/>
            <w:noWrap/>
            <w:vAlign w:val="bottom"/>
            <w:hideMark/>
          </w:tcPr>
          <w:p w14:paraId="6B94A2CC" w14:textId="77777777" w:rsidR="009E4C77" w:rsidRPr="008E1FB2" w:rsidRDefault="009E4C77" w:rsidP="00C50399">
            <w:pPr>
              <w:rPr>
                <w:color w:val="000000"/>
              </w:rPr>
            </w:pPr>
            <w:r w:rsidRPr="008E1FB2">
              <w:rPr>
                <w:color w:val="000000"/>
              </w:rPr>
              <w:t>Zeitgeist</w:t>
            </w:r>
          </w:p>
        </w:tc>
        <w:tc>
          <w:tcPr>
            <w:tcW w:w="1590" w:type="dxa"/>
            <w:shd w:val="clear" w:color="auto" w:fill="auto"/>
            <w:noWrap/>
            <w:vAlign w:val="bottom"/>
            <w:hideMark/>
          </w:tcPr>
          <w:p w14:paraId="40365C6D" w14:textId="77777777" w:rsidR="009E4C77" w:rsidRPr="008E1FB2" w:rsidRDefault="009E4C77" w:rsidP="00C50399">
            <w:pPr>
              <w:jc w:val="right"/>
              <w:rPr>
                <w:color w:val="000000"/>
              </w:rPr>
            </w:pPr>
            <w:r w:rsidRPr="008E1FB2">
              <w:rPr>
                <w:color w:val="000000"/>
              </w:rPr>
              <w:t>5</w:t>
            </w:r>
          </w:p>
        </w:tc>
      </w:tr>
      <w:tr w:rsidR="009E4C77" w:rsidRPr="008E1FB2" w14:paraId="3321DBDB" w14:textId="77777777" w:rsidTr="00FD332C">
        <w:trPr>
          <w:trHeight w:val="320"/>
        </w:trPr>
        <w:tc>
          <w:tcPr>
            <w:tcW w:w="2244" w:type="dxa"/>
            <w:tcBorders>
              <w:top w:val="single" w:sz="4" w:space="0" w:color="auto"/>
              <w:bottom w:val="single" w:sz="4" w:space="0" w:color="auto"/>
            </w:tcBorders>
            <w:shd w:val="clear" w:color="auto" w:fill="auto"/>
            <w:noWrap/>
            <w:vAlign w:val="bottom"/>
            <w:hideMark/>
          </w:tcPr>
          <w:p w14:paraId="7BE9D6BC" w14:textId="77777777" w:rsidR="009E4C77" w:rsidRPr="008E1FB2" w:rsidRDefault="009E4C77" w:rsidP="00C50399">
            <w:pPr>
              <w:rPr>
                <w:color w:val="000000"/>
              </w:rPr>
            </w:pPr>
            <w:r w:rsidRPr="008E1FB2">
              <w:rPr>
                <w:color w:val="000000"/>
              </w:rPr>
              <w:t>Total</w:t>
            </w:r>
          </w:p>
        </w:tc>
        <w:tc>
          <w:tcPr>
            <w:tcW w:w="1796" w:type="dxa"/>
            <w:tcBorders>
              <w:top w:val="single" w:sz="4" w:space="0" w:color="auto"/>
              <w:bottom w:val="single" w:sz="4" w:space="0" w:color="auto"/>
            </w:tcBorders>
            <w:shd w:val="clear" w:color="auto" w:fill="auto"/>
            <w:noWrap/>
            <w:vAlign w:val="bottom"/>
            <w:hideMark/>
          </w:tcPr>
          <w:p w14:paraId="54DFD811" w14:textId="77777777" w:rsidR="009E4C77" w:rsidRPr="008E1FB2" w:rsidRDefault="009E4C77" w:rsidP="00C50399">
            <w:pPr>
              <w:jc w:val="right"/>
              <w:rPr>
                <w:color w:val="000000"/>
              </w:rPr>
            </w:pPr>
            <w:r w:rsidRPr="008E1FB2">
              <w:rPr>
                <w:color w:val="000000"/>
              </w:rPr>
              <w:t>593</w:t>
            </w:r>
          </w:p>
        </w:tc>
        <w:tc>
          <w:tcPr>
            <w:tcW w:w="700" w:type="dxa"/>
            <w:shd w:val="clear" w:color="auto" w:fill="auto"/>
            <w:noWrap/>
            <w:vAlign w:val="bottom"/>
            <w:hideMark/>
          </w:tcPr>
          <w:p w14:paraId="2A70ED9A" w14:textId="77777777" w:rsidR="009E4C77" w:rsidRPr="008E1FB2" w:rsidRDefault="009E4C77" w:rsidP="00C50399">
            <w:pPr>
              <w:jc w:val="right"/>
              <w:rPr>
                <w:color w:val="000000"/>
              </w:rPr>
            </w:pPr>
          </w:p>
        </w:tc>
        <w:tc>
          <w:tcPr>
            <w:tcW w:w="2450" w:type="dxa"/>
            <w:shd w:val="clear" w:color="auto" w:fill="auto"/>
            <w:noWrap/>
            <w:vAlign w:val="bottom"/>
            <w:hideMark/>
          </w:tcPr>
          <w:p w14:paraId="4957F63A" w14:textId="77777777" w:rsidR="009E4C77" w:rsidRPr="008E1FB2" w:rsidRDefault="009E4C77" w:rsidP="00C50399">
            <w:pPr>
              <w:rPr>
                <w:color w:val="000000"/>
              </w:rPr>
            </w:pPr>
            <w:r w:rsidRPr="008E1FB2">
              <w:rPr>
                <w:color w:val="000000"/>
              </w:rPr>
              <w:t>Rentrée scolaire</w:t>
            </w:r>
          </w:p>
        </w:tc>
        <w:tc>
          <w:tcPr>
            <w:tcW w:w="1590" w:type="dxa"/>
            <w:shd w:val="clear" w:color="auto" w:fill="auto"/>
            <w:noWrap/>
            <w:vAlign w:val="bottom"/>
            <w:hideMark/>
          </w:tcPr>
          <w:p w14:paraId="4E8DDB46" w14:textId="77777777" w:rsidR="009E4C77" w:rsidRPr="008E1FB2" w:rsidRDefault="009E4C77" w:rsidP="00C50399">
            <w:pPr>
              <w:jc w:val="right"/>
              <w:rPr>
                <w:color w:val="000000"/>
              </w:rPr>
            </w:pPr>
            <w:r w:rsidRPr="008E1FB2">
              <w:rPr>
                <w:color w:val="000000"/>
              </w:rPr>
              <w:t>3</w:t>
            </w:r>
          </w:p>
        </w:tc>
      </w:tr>
      <w:tr w:rsidR="009E4C77" w:rsidRPr="008E1FB2" w14:paraId="7ECF3F83" w14:textId="77777777" w:rsidTr="00FD332C">
        <w:trPr>
          <w:trHeight w:val="320"/>
        </w:trPr>
        <w:tc>
          <w:tcPr>
            <w:tcW w:w="2244" w:type="dxa"/>
            <w:tcBorders>
              <w:top w:val="single" w:sz="4" w:space="0" w:color="auto"/>
            </w:tcBorders>
            <w:shd w:val="clear" w:color="auto" w:fill="auto"/>
            <w:noWrap/>
            <w:vAlign w:val="bottom"/>
            <w:hideMark/>
          </w:tcPr>
          <w:p w14:paraId="34FC28B7" w14:textId="77777777" w:rsidR="009E4C77" w:rsidRPr="008E1FB2" w:rsidRDefault="009E4C77" w:rsidP="00C50399">
            <w:pPr>
              <w:jc w:val="right"/>
              <w:rPr>
                <w:color w:val="000000"/>
              </w:rPr>
            </w:pPr>
          </w:p>
        </w:tc>
        <w:tc>
          <w:tcPr>
            <w:tcW w:w="1796" w:type="dxa"/>
            <w:tcBorders>
              <w:top w:val="single" w:sz="4" w:space="0" w:color="auto"/>
            </w:tcBorders>
            <w:shd w:val="clear" w:color="auto" w:fill="auto"/>
            <w:noWrap/>
            <w:vAlign w:val="bottom"/>
            <w:hideMark/>
          </w:tcPr>
          <w:p w14:paraId="48B2CB3F" w14:textId="77777777" w:rsidR="009E4C77" w:rsidRPr="008E1FB2" w:rsidRDefault="009E4C77" w:rsidP="00C50399"/>
        </w:tc>
        <w:tc>
          <w:tcPr>
            <w:tcW w:w="700" w:type="dxa"/>
            <w:shd w:val="clear" w:color="auto" w:fill="auto"/>
            <w:noWrap/>
            <w:vAlign w:val="bottom"/>
            <w:hideMark/>
          </w:tcPr>
          <w:p w14:paraId="0E2C16C4" w14:textId="77777777" w:rsidR="009E4C77" w:rsidRPr="008E1FB2" w:rsidRDefault="009E4C77" w:rsidP="00C50399"/>
        </w:tc>
        <w:tc>
          <w:tcPr>
            <w:tcW w:w="2450" w:type="dxa"/>
            <w:shd w:val="clear" w:color="auto" w:fill="auto"/>
            <w:noWrap/>
            <w:vAlign w:val="bottom"/>
            <w:hideMark/>
          </w:tcPr>
          <w:p w14:paraId="4C721FBD" w14:textId="77777777" w:rsidR="009E4C77" w:rsidRPr="008E1FB2" w:rsidRDefault="009E4C77" w:rsidP="00C50399">
            <w:pPr>
              <w:rPr>
                <w:color w:val="000000"/>
              </w:rPr>
            </w:pPr>
            <w:r w:rsidRPr="008E1FB2">
              <w:rPr>
                <w:color w:val="000000"/>
              </w:rPr>
              <w:t>Emploi</w:t>
            </w:r>
          </w:p>
        </w:tc>
        <w:tc>
          <w:tcPr>
            <w:tcW w:w="1590" w:type="dxa"/>
            <w:shd w:val="clear" w:color="auto" w:fill="auto"/>
            <w:noWrap/>
            <w:vAlign w:val="bottom"/>
            <w:hideMark/>
          </w:tcPr>
          <w:p w14:paraId="51387AE3" w14:textId="77777777" w:rsidR="009E4C77" w:rsidRPr="008E1FB2" w:rsidRDefault="009E4C77" w:rsidP="00C50399">
            <w:pPr>
              <w:jc w:val="right"/>
              <w:rPr>
                <w:color w:val="000000"/>
              </w:rPr>
            </w:pPr>
            <w:r w:rsidRPr="008E1FB2">
              <w:rPr>
                <w:color w:val="000000"/>
              </w:rPr>
              <w:t>2</w:t>
            </w:r>
          </w:p>
        </w:tc>
      </w:tr>
      <w:tr w:rsidR="009E4C77" w:rsidRPr="008E1FB2" w14:paraId="4935A6CA" w14:textId="77777777" w:rsidTr="008E1FB2">
        <w:trPr>
          <w:trHeight w:val="320"/>
        </w:trPr>
        <w:tc>
          <w:tcPr>
            <w:tcW w:w="2244" w:type="dxa"/>
            <w:shd w:val="clear" w:color="auto" w:fill="auto"/>
            <w:noWrap/>
            <w:vAlign w:val="bottom"/>
            <w:hideMark/>
          </w:tcPr>
          <w:p w14:paraId="6FC477C1" w14:textId="77777777" w:rsidR="009E4C77" w:rsidRPr="008E1FB2" w:rsidRDefault="009E4C77" w:rsidP="00C50399">
            <w:pPr>
              <w:jc w:val="right"/>
              <w:rPr>
                <w:color w:val="000000"/>
              </w:rPr>
            </w:pPr>
          </w:p>
        </w:tc>
        <w:tc>
          <w:tcPr>
            <w:tcW w:w="1796" w:type="dxa"/>
            <w:shd w:val="clear" w:color="auto" w:fill="auto"/>
            <w:noWrap/>
            <w:vAlign w:val="bottom"/>
            <w:hideMark/>
          </w:tcPr>
          <w:p w14:paraId="5F3307FE" w14:textId="77777777" w:rsidR="009E4C77" w:rsidRPr="008E1FB2" w:rsidRDefault="009E4C77" w:rsidP="00C50399"/>
        </w:tc>
        <w:tc>
          <w:tcPr>
            <w:tcW w:w="700" w:type="dxa"/>
            <w:shd w:val="clear" w:color="auto" w:fill="auto"/>
            <w:noWrap/>
            <w:vAlign w:val="bottom"/>
            <w:hideMark/>
          </w:tcPr>
          <w:p w14:paraId="43C6963B" w14:textId="77777777" w:rsidR="009E4C77" w:rsidRPr="008E1FB2" w:rsidRDefault="009E4C77" w:rsidP="00C50399"/>
        </w:tc>
        <w:tc>
          <w:tcPr>
            <w:tcW w:w="2450" w:type="dxa"/>
            <w:shd w:val="clear" w:color="auto" w:fill="auto"/>
            <w:noWrap/>
            <w:vAlign w:val="bottom"/>
            <w:hideMark/>
          </w:tcPr>
          <w:p w14:paraId="347E320C" w14:textId="77777777" w:rsidR="009E4C77" w:rsidRPr="008E1FB2" w:rsidRDefault="009E4C77" w:rsidP="00C50399">
            <w:pPr>
              <w:rPr>
                <w:color w:val="000000"/>
              </w:rPr>
            </w:pPr>
            <w:r w:rsidRPr="008E1FB2">
              <w:rPr>
                <w:color w:val="000000"/>
              </w:rPr>
              <w:t>Monde</w:t>
            </w:r>
          </w:p>
        </w:tc>
        <w:tc>
          <w:tcPr>
            <w:tcW w:w="1590" w:type="dxa"/>
            <w:shd w:val="clear" w:color="auto" w:fill="auto"/>
            <w:noWrap/>
            <w:vAlign w:val="bottom"/>
            <w:hideMark/>
          </w:tcPr>
          <w:p w14:paraId="6852BD50" w14:textId="77777777" w:rsidR="009E4C77" w:rsidRPr="008E1FB2" w:rsidRDefault="009E4C77" w:rsidP="00C50399">
            <w:pPr>
              <w:jc w:val="right"/>
              <w:rPr>
                <w:color w:val="000000"/>
              </w:rPr>
            </w:pPr>
            <w:r w:rsidRPr="008E1FB2">
              <w:rPr>
                <w:color w:val="000000"/>
              </w:rPr>
              <w:t>2</w:t>
            </w:r>
          </w:p>
        </w:tc>
      </w:tr>
      <w:tr w:rsidR="009E4C77" w:rsidRPr="008E1FB2" w14:paraId="581285C8" w14:textId="77777777" w:rsidTr="008E1FB2">
        <w:trPr>
          <w:trHeight w:val="320"/>
        </w:trPr>
        <w:tc>
          <w:tcPr>
            <w:tcW w:w="2244" w:type="dxa"/>
            <w:shd w:val="clear" w:color="auto" w:fill="auto"/>
            <w:noWrap/>
            <w:vAlign w:val="bottom"/>
            <w:hideMark/>
          </w:tcPr>
          <w:p w14:paraId="2A4C6F79" w14:textId="77777777" w:rsidR="009E4C77" w:rsidRPr="008E1FB2" w:rsidRDefault="009E4C77" w:rsidP="00C50399">
            <w:pPr>
              <w:jc w:val="right"/>
              <w:rPr>
                <w:color w:val="000000"/>
              </w:rPr>
            </w:pPr>
          </w:p>
        </w:tc>
        <w:tc>
          <w:tcPr>
            <w:tcW w:w="1796" w:type="dxa"/>
            <w:shd w:val="clear" w:color="auto" w:fill="auto"/>
            <w:noWrap/>
            <w:vAlign w:val="bottom"/>
            <w:hideMark/>
          </w:tcPr>
          <w:p w14:paraId="515D3180" w14:textId="77777777" w:rsidR="009E4C77" w:rsidRPr="008E1FB2" w:rsidRDefault="009E4C77" w:rsidP="00C50399"/>
        </w:tc>
        <w:tc>
          <w:tcPr>
            <w:tcW w:w="700" w:type="dxa"/>
            <w:shd w:val="clear" w:color="auto" w:fill="auto"/>
            <w:noWrap/>
            <w:vAlign w:val="bottom"/>
            <w:hideMark/>
          </w:tcPr>
          <w:p w14:paraId="7F40CC58" w14:textId="77777777" w:rsidR="009E4C77" w:rsidRPr="008E1FB2" w:rsidRDefault="009E4C77" w:rsidP="00C50399"/>
        </w:tc>
        <w:tc>
          <w:tcPr>
            <w:tcW w:w="2450" w:type="dxa"/>
            <w:shd w:val="clear" w:color="auto" w:fill="auto"/>
            <w:noWrap/>
            <w:vAlign w:val="bottom"/>
            <w:hideMark/>
          </w:tcPr>
          <w:p w14:paraId="73EC4BCB" w14:textId="77777777" w:rsidR="009E4C77" w:rsidRPr="008E1FB2" w:rsidRDefault="009E4C77" w:rsidP="00C50399">
            <w:pPr>
              <w:rPr>
                <w:color w:val="000000"/>
              </w:rPr>
            </w:pPr>
            <w:r w:rsidRPr="008E1FB2">
              <w:rPr>
                <w:color w:val="000000"/>
              </w:rPr>
              <w:t>Opinion</w:t>
            </w:r>
          </w:p>
        </w:tc>
        <w:tc>
          <w:tcPr>
            <w:tcW w:w="1590" w:type="dxa"/>
            <w:shd w:val="clear" w:color="auto" w:fill="auto"/>
            <w:noWrap/>
            <w:vAlign w:val="bottom"/>
            <w:hideMark/>
          </w:tcPr>
          <w:p w14:paraId="4B24A674" w14:textId="77777777" w:rsidR="009E4C77" w:rsidRPr="008E1FB2" w:rsidRDefault="009E4C77" w:rsidP="00C50399">
            <w:pPr>
              <w:jc w:val="right"/>
              <w:rPr>
                <w:color w:val="000000"/>
              </w:rPr>
            </w:pPr>
            <w:r w:rsidRPr="008E1FB2">
              <w:rPr>
                <w:color w:val="000000"/>
              </w:rPr>
              <w:t>2</w:t>
            </w:r>
          </w:p>
        </w:tc>
      </w:tr>
      <w:tr w:rsidR="009E4C77" w:rsidRPr="008E1FB2" w14:paraId="1C9B691C" w14:textId="77777777" w:rsidTr="008E1FB2">
        <w:trPr>
          <w:trHeight w:val="320"/>
        </w:trPr>
        <w:tc>
          <w:tcPr>
            <w:tcW w:w="2244" w:type="dxa"/>
            <w:shd w:val="clear" w:color="auto" w:fill="auto"/>
            <w:noWrap/>
            <w:vAlign w:val="bottom"/>
            <w:hideMark/>
          </w:tcPr>
          <w:p w14:paraId="59A33B19" w14:textId="77777777" w:rsidR="009E4C77" w:rsidRPr="008E1FB2" w:rsidRDefault="009E4C77" w:rsidP="00C50399">
            <w:pPr>
              <w:jc w:val="right"/>
              <w:rPr>
                <w:color w:val="000000"/>
              </w:rPr>
            </w:pPr>
          </w:p>
        </w:tc>
        <w:tc>
          <w:tcPr>
            <w:tcW w:w="1796" w:type="dxa"/>
            <w:shd w:val="clear" w:color="auto" w:fill="auto"/>
            <w:noWrap/>
            <w:vAlign w:val="bottom"/>
            <w:hideMark/>
          </w:tcPr>
          <w:p w14:paraId="661F0812" w14:textId="77777777" w:rsidR="009E4C77" w:rsidRPr="008E1FB2" w:rsidRDefault="009E4C77" w:rsidP="00C50399"/>
        </w:tc>
        <w:tc>
          <w:tcPr>
            <w:tcW w:w="700" w:type="dxa"/>
            <w:shd w:val="clear" w:color="auto" w:fill="auto"/>
            <w:noWrap/>
            <w:vAlign w:val="bottom"/>
            <w:hideMark/>
          </w:tcPr>
          <w:p w14:paraId="4F857A26" w14:textId="77777777" w:rsidR="009E4C77" w:rsidRPr="008E1FB2" w:rsidRDefault="009E4C77" w:rsidP="00C50399"/>
        </w:tc>
        <w:tc>
          <w:tcPr>
            <w:tcW w:w="2450" w:type="dxa"/>
            <w:shd w:val="clear" w:color="auto" w:fill="auto"/>
            <w:noWrap/>
            <w:vAlign w:val="bottom"/>
            <w:hideMark/>
          </w:tcPr>
          <w:p w14:paraId="4EABD4F4" w14:textId="77777777" w:rsidR="009E4C77" w:rsidRPr="008E1FB2" w:rsidRDefault="009E4C77" w:rsidP="00C50399">
            <w:pPr>
              <w:rPr>
                <w:color w:val="000000"/>
              </w:rPr>
            </w:pPr>
            <w:r w:rsidRPr="008E1FB2">
              <w:rPr>
                <w:color w:val="000000"/>
              </w:rPr>
              <w:t>Affaires</w:t>
            </w:r>
          </w:p>
        </w:tc>
        <w:tc>
          <w:tcPr>
            <w:tcW w:w="1590" w:type="dxa"/>
            <w:shd w:val="clear" w:color="auto" w:fill="auto"/>
            <w:noWrap/>
            <w:vAlign w:val="bottom"/>
            <w:hideMark/>
          </w:tcPr>
          <w:p w14:paraId="3115639E" w14:textId="77777777" w:rsidR="009E4C77" w:rsidRPr="008E1FB2" w:rsidRDefault="009E4C77" w:rsidP="00C50399">
            <w:pPr>
              <w:jc w:val="right"/>
              <w:rPr>
                <w:color w:val="000000"/>
              </w:rPr>
            </w:pPr>
            <w:r w:rsidRPr="008E1FB2">
              <w:rPr>
                <w:color w:val="000000"/>
              </w:rPr>
              <w:t>1</w:t>
            </w:r>
          </w:p>
        </w:tc>
      </w:tr>
      <w:tr w:rsidR="009E4C77" w:rsidRPr="008E1FB2" w14:paraId="46F6146D" w14:textId="77777777" w:rsidTr="008E1FB2">
        <w:trPr>
          <w:trHeight w:val="320"/>
        </w:trPr>
        <w:tc>
          <w:tcPr>
            <w:tcW w:w="2244" w:type="dxa"/>
            <w:shd w:val="clear" w:color="auto" w:fill="auto"/>
            <w:noWrap/>
            <w:vAlign w:val="bottom"/>
            <w:hideMark/>
          </w:tcPr>
          <w:p w14:paraId="111C204E" w14:textId="77777777" w:rsidR="009E4C77" w:rsidRPr="008E1FB2" w:rsidRDefault="009E4C77" w:rsidP="00C50399">
            <w:pPr>
              <w:jc w:val="right"/>
              <w:rPr>
                <w:color w:val="000000"/>
              </w:rPr>
            </w:pPr>
          </w:p>
        </w:tc>
        <w:tc>
          <w:tcPr>
            <w:tcW w:w="1796" w:type="dxa"/>
            <w:shd w:val="clear" w:color="auto" w:fill="auto"/>
            <w:noWrap/>
            <w:vAlign w:val="bottom"/>
            <w:hideMark/>
          </w:tcPr>
          <w:p w14:paraId="7F100E99" w14:textId="77777777" w:rsidR="009E4C77" w:rsidRPr="008E1FB2" w:rsidRDefault="009E4C77" w:rsidP="00C50399"/>
        </w:tc>
        <w:tc>
          <w:tcPr>
            <w:tcW w:w="700" w:type="dxa"/>
            <w:shd w:val="clear" w:color="auto" w:fill="auto"/>
            <w:noWrap/>
            <w:vAlign w:val="bottom"/>
            <w:hideMark/>
          </w:tcPr>
          <w:p w14:paraId="260D019D" w14:textId="77777777" w:rsidR="009E4C77" w:rsidRPr="008E1FB2" w:rsidRDefault="009E4C77" w:rsidP="00C50399"/>
        </w:tc>
        <w:tc>
          <w:tcPr>
            <w:tcW w:w="2450" w:type="dxa"/>
            <w:shd w:val="clear" w:color="auto" w:fill="auto"/>
            <w:noWrap/>
            <w:vAlign w:val="bottom"/>
            <w:hideMark/>
          </w:tcPr>
          <w:p w14:paraId="5C03AB97" w14:textId="77777777" w:rsidR="009E4C77" w:rsidRPr="008E1FB2" w:rsidRDefault="009E4C77" w:rsidP="00C50399">
            <w:pPr>
              <w:rPr>
                <w:color w:val="000000"/>
              </w:rPr>
            </w:pPr>
            <w:r w:rsidRPr="008E1FB2">
              <w:rPr>
                <w:color w:val="000000"/>
              </w:rPr>
              <w:t>Le Devoir d'histoire</w:t>
            </w:r>
          </w:p>
        </w:tc>
        <w:tc>
          <w:tcPr>
            <w:tcW w:w="1590" w:type="dxa"/>
            <w:shd w:val="clear" w:color="auto" w:fill="auto"/>
            <w:noWrap/>
            <w:vAlign w:val="bottom"/>
            <w:hideMark/>
          </w:tcPr>
          <w:p w14:paraId="13DAAB9B" w14:textId="77777777" w:rsidR="009E4C77" w:rsidRPr="008E1FB2" w:rsidRDefault="009E4C77" w:rsidP="00C50399">
            <w:pPr>
              <w:jc w:val="right"/>
              <w:rPr>
                <w:color w:val="000000"/>
              </w:rPr>
            </w:pPr>
            <w:r w:rsidRPr="008E1FB2">
              <w:rPr>
                <w:color w:val="000000"/>
              </w:rPr>
              <w:t>1</w:t>
            </w:r>
          </w:p>
        </w:tc>
      </w:tr>
      <w:tr w:rsidR="009E4C77" w:rsidRPr="008E1FB2" w14:paraId="5EEF27A1" w14:textId="77777777" w:rsidTr="00FD332C">
        <w:trPr>
          <w:trHeight w:val="320"/>
        </w:trPr>
        <w:tc>
          <w:tcPr>
            <w:tcW w:w="2244" w:type="dxa"/>
            <w:shd w:val="clear" w:color="auto" w:fill="auto"/>
            <w:noWrap/>
            <w:vAlign w:val="bottom"/>
            <w:hideMark/>
          </w:tcPr>
          <w:p w14:paraId="697A7F7F" w14:textId="77777777" w:rsidR="009E4C77" w:rsidRPr="008E1FB2" w:rsidRDefault="009E4C77" w:rsidP="00C50399">
            <w:pPr>
              <w:jc w:val="right"/>
              <w:rPr>
                <w:color w:val="000000"/>
              </w:rPr>
            </w:pPr>
          </w:p>
        </w:tc>
        <w:tc>
          <w:tcPr>
            <w:tcW w:w="1796" w:type="dxa"/>
            <w:shd w:val="clear" w:color="auto" w:fill="auto"/>
            <w:noWrap/>
            <w:vAlign w:val="bottom"/>
            <w:hideMark/>
          </w:tcPr>
          <w:p w14:paraId="1B7A2C8A" w14:textId="77777777" w:rsidR="009E4C77" w:rsidRPr="008E1FB2" w:rsidRDefault="009E4C77" w:rsidP="00C50399"/>
        </w:tc>
        <w:tc>
          <w:tcPr>
            <w:tcW w:w="700" w:type="dxa"/>
            <w:shd w:val="clear" w:color="auto" w:fill="auto"/>
            <w:noWrap/>
            <w:vAlign w:val="bottom"/>
            <w:hideMark/>
          </w:tcPr>
          <w:p w14:paraId="390B7835" w14:textId="77777777" w:rsidR="009E4C77" w:rsidRPr="008E1FB2" w:rsidRDefault="009E4C77" w:rsidP="00C50399"/>
        </w:tc>
        <w:tc>
          <w:tcPr>
            <w:tcW w:w="2450" w:type="dxa"/>
            <w:tcBorders>
              <w:bottom w:val="single" w:sz="4" w:space="0" w:color="auto"/>
            </w:tcBorders>
            <w:shd w:val="clear" w:color="auto" w:fill="auto"/>
            <w:noWrap/>
            <w:vAlign w:val="bottom"/>
            <w:hideMark/>
          </w:tcPr>
          <w:p w14:paraId="080F6D70" w14:textId="77777777" w:rsidR="009E4C77" w:rsidRPr="008E1FB2" w:rsidRDefault="009E4C77" w:rsidP="00C50399">
            <w:pPr>
              <w:rPr>
                <w:color w:val="000000"/>
              </w:rPr>
            </w:pPr>
            <w:r w:rsidRPr="008E1FB2">
              <w:rPr>
                <w:color w:val="000000"/>
              </w:rPr>
              <w:t>Le Devoir de philo</w:t>
            </w:r>
          </w:p>
        </w:tc>
        <w:tc>
          <w:tcPr>
            <w:tcW w:w="1590" w:type="dxa"/>
            <w:tcBorders>
              <w:bottom w:val="single" w:sz="4" w:space="0" w:color="auto"/>
            </w:tcBorders>
            <w:shd w:val="clear" w:color="auto" w:fill="auto"/>
            <w:noWrap/>
            <w:vAlign w:val="bottom"/>
            <w:hideMark/>
          </w:tcPr>
          <w:p w14:paraId="52E60F8B" w14:textId="77777777" w:rsidR="009E4C77" w:rsidRPr="008E1FB2" w:rsidRDefault="009E4C77" w:rsidP="00C50399">
            <w:pPr>
              <w:jc w:val="right"/>
              <w:rPr>
                <w:color w:val="000000"/>
              </w:rPr>
            </w:pPr>
            <w:r w:rsidRPr="008E1FB2">
              <w:rPr>
                <w:color w:val="000000"/>
              </w:rPr>
              <w:t>1</w:t>
            </w:r>
          </w:p>
        </w:tc>
      </w:tr>
      <w:tr w:rsidR="009E4C77" w:rsidRPr="008E1FB2" w14:paraId="78C0369E" w14:textId="77777777" w:rsidTr="00FD332C">
        <w:trPr>
          <w:trHeight w:val="320"/>
        </w:trPr>
        <w:tc>
          <w:tcPr>
            <w:tcW w:w="2244" w:type="dxa"/>
            <w:shd w:val="clear" w:color="auto" w:fill="auto"/>
            <w:noWrap/>
            <w:vAlign w:val="bottom"/>
            <w:hideMark/>
          </w:tcPr>
          <w:p w14:paraId="17D0270E" w14:textId="77777777" w:rsidR="009E4C77" w:rsidRPr="008E1FB2" w:rsidRDefault="009E4C77" w:rsidP="00C50399">
            <w:pPr>
              <w:jc w:val="right"/>
              <w:rPr>
                <w:color w:val="000000"/>
              </w:rPr>
            </w:pPr>
          </w:p>
        </w:tc>
        <w:tc>
          <w:tcPr>
            <w:tcW w:w="1796" w:type="dxa"/>
            <w:shd w:val="clear" w:color="auto" w:fill="auto"/>
            <w:noWrap/>
            <w:vAlign w:val="bottom"/>
            <w:hideMark/>
          </w:tcPr>
          <w:p w14:paraId="2776F637" w14:textId="77777777" w:rsidR="009E4C77" w:rsidRPr="008E1FB2" w:rsidRDefault="009E4C77" w:rsidP="00C50399"/>
        </w:tc>
        <w:tc>
          <w:tcPr>
            <w:tcW w:w="700" w:type="dxa"/>
            <w:shd w:val="clear" w:color="auto" w:fill="auto"/>
            <w:noWrap/>
            <w:vAlign w:val="bottom"/>
            <w:hideMark/>
          </w:tcPr>
          <w:p w14:paraId="19D06351" w14:textId="77777777" w:rsidR="009E4C77" w:rsidRPr="008E1FB2" w:rsidRDefault="009E4C77" w:rsidP="00C50399"/>
        </w:tc>
        <w:tc>
          <w:tcPr>
            <w:tcW w:w="2450" w:type="dxa"/>
            <w:tcBorders>
              <w:top w:val="single" w:sz="4" w:space="0" w:color="auto"/>
              <w:bottom w:val="single" w:sz="4" w:space="0" w:color="auto"/>
            </w:tcBorders>
            <w:shd w:val="clear" w:color="auto" w:fill="auto"/>
            <w:noWrap/>
            <w:vAlign w:val="bottom"/>
            <w:hideMark/>
          </w:tcPr>
          <w:p w14:paraId="6A7ECAE7" w14:textId="77777777" w:rsidR="009E4C77" w:rsidRPr="008E1FB2" w:rsidRDefault="009E4C77" w:rsidP="00C50399">
            <w:pPr>
              <w:rPr>
                <w:color w:val="000000"/>
              </w:rPr>
            </w:pPr>
            <w:r w:rsidRPr="008E1FB2">
              <w:rPr>
                <w:color w:val="000000"/>
              </w:rPr>
              <w:t>Total</w:t>
            </w:r>
          </w:p>
        </w:tc>
        <w:tc>
          <w:tcPr>
            <w:tcW w:w="1590" w:type="dxa"/>
            <w:tcBorders>
              <w:top w:val="single" w:sz="4" w:space="0" w:color="auto"/>
              <w:bottom w:val="single" w:sz="4" w:space="0" w:color="auto"/>
            </w:tcBorders>
            <w:shd w:val="clear" w:color="auto" w:fill="auto"/>
            <w:noWrap/>
            <w:vAlign w:val="bottom"/>
            <w:hideMark/>
          </w:tcPr>
          <w:p w14:paraId="1D3AEDC4" w14:textId="77777777" w:rsidR="009E4C77" w:rsidRPr="008E1FB2" w:rsidRDefault="009E4C77" w:rsidP="00C50399">
            <w:pPr>
              <w:jc w:val="right"/>
              <w:rPr>
                <w:color w:val="000000"/>
              </w:rPr>
            </w:pPr>
            <w:r w:rsidRPr="008E1FB2">
              <w:rPr>
                <w:color w:val="000000"/>
              </w:rPr>
              <w:t>405</w:t>
            </w:r>
          </w:p>
        </w:tc>
      </w:tr>
    </w:tbl>
    <w:p w14:paraId="74C6FAD2" w14:textId="77777777" w:rsidR="00DC4887" w:rsidRDefault="00DC4887" w:rsidP="005A5D99">
      <w:pPr>
        <w:pStyle w:val="Titre1"/>
        <w:numPr>
          <w:ilvl w:val="0"/>
          <w:numId w:val="0"/>
        </w:numPr>
        <w:rPr>
          <w:b/>
          <w:bCs/>
          <w:szCs w:val="16"/>
        </w:rPr>
        <w:sectPr w:rsidR="00DC4887" w:rsidSect="00430D26">
          <w:pgSz w:w="12240" w:h="15840"/>
          <w:pgMar w:top="1440" w:right="1797" w:bottom="1440" w:left="1797" w:header="709" w:footer="709" w:gutter="0"/>
          <w:cols w:space="708"/>
          <w:docGrid w:linePitch="360"/>
        </w:sectPr>
      </w:pPr>
    </w:p>
    <w:p w14:paraId="2890A3E0" w14:textId="05F7AA22" w:rsidR="00D60DD5" w:rsidRDefault="00DD730D" w:rsidP="00701629">
      <w:pPr>
        <w:pStyle w:val="Titre1"/>
      </w:pPr>
      <w:bookmarkStart w:id="5" w:name="_Toc103264673"/>
      <w:r w:rsidRPr="002E0BD4">
        <w:lastRenderedPageBreak/>
        <w:t>Indice de Shannon</w:t>
      </w:r>
      <w:bookmarkEnd w:id="5"/>
    </w:p>
    <w:p w14:paraId="1DD4124B" w14:textId="3A18D35E" w:rsidR="00F0713D" w:rsidRPr="00E376CB" w:rsidRDefault="00F0713D" w:rsidP="00B12BAE">
      <w:pPr>
        <w:jc w:val="both"/>
        <w:rPr>
          <w:color w:val="000000" w:themeColor="text1"/>
        </w:rPr>
      </w:pPr>
      <w:r w:rsidRPr="00E376CB">
        <w:rPr>
          <w:color w:val="000000" w:themeColor="text1"/>
        </w:rPr>
        <w:t xml:space="preserve">La plupart des indices de diversité cherchent à mesurer deux composantes, soit le nombre de catégories répertoriées ainsi que la dispersion des observations au sein des catégories </w:t>
      </w:r>
      <w:r w:rsidRPr="00E376CB">
        <w:rPr>
          <w:color w:val="000000" w:themeColor="text1"/>
        </w:rPr>
        <w:fldChar w:fldCharType="begin"/>
      </w:r>
      <w:r w:rsidR="00B31221">
        <w:rPr>
          <w:color w:val="000000" w:themeColor="text1"/>
        </w:rPr>
        <w:instrText xml:space="preserve"> ADDIN ZOTERO_ITEM CSL_CITATION {"citationID":"wSGHWrdx","properties":{"formattedCitation":"(McDonald et Dimmick 2003)","plainCitation":"(McDonald et Dimmick 2003)","noteIndex":0},"citationItems":[{"id":1000,"uris":["http://zotero.org/users/5421499/items/UNBQ2SPN"],"uri":["http://zotero.org/users/5421499/items/UNBQ2SPN"],"itemData":{"id":1000,"type":"article-journal","abstract":"This article defines dual-concept diversity as a two-dimensional construct that holds a central place of study in many fields, including communication. The authors present 12 measures of dual-concept diversity appearing in the literature and assess the differential sensitivity of these measures in capturing the two dimensions. After assessing each measure and eliminating measures that are redundant or computationally intractable, the article compares the remaining measures of diversity in a time series of 30 years of network radio programming. Graphic and statistical interrelationships are presented to facilitate comparison and choice between measures in future research.","container-title":"Communication Research","DOI":"10.1177/0093650202239026","ISSN":"0093-6502","issue":"1","journalAbbreviation":"Communication Research","note":"publisher: SAGE Publications Inc","page":"60-79","title":"The Conceptualization and Measurement of Diversity","volume":"30","author":[{"family":"McDonald","given":"Daniel G."},{"family":"Dimmick","given":"John"}],"issued":{"date-parts":[["2003",2,1]]}}}],"schema":"https://github.com/citation-style-language/schema/raw/master/csl-citation.json"} </w:instrText>
      </w:r>
      <w:r w:rsidRPr="00E376CB">
        <w:rPr>
          <w:color w:val="000000" w:themeColor="text1"/>
        </w:rPr>
        <w:fldChar w:fldCharType="separate"/>
      </w:r>
      <w:r w:rsidR="00A6697D">
        <w:rPr>
          <w:color w:val="000000" w:themeColor="text1"/>
        </w:rPr>
        <w:t>(McDonald et Dimmick 2003)</w:t>
      </w:r>
      <w:r w:rsidRPr="00E376CB">
        <w:rPr>
          <w:color w:val="000000" w:themeColor="text1"/>
        </w:rPr>
        <w:fldChar w:fldCharType="end"/>
      </w:r>
      <w:r w:rsidRPr="00E376CB">
        <w:rPr>
          <w:color w:val="000000" w:themeColor="text1"/>
        </w:rPr>
        <w:t xml:space="preserve">. Les indices de diversité sont utilisés en communication, en sociologie et écologie notamment. </w:t>
      </w:r>
    </w:p>
    <w:p w14:paraId="6BCE8AAE" w14:textId="77777777" w:rsidR="00F0713D" w:rsidRPr="00E376CB" w:rsidRDefault="00F0713D" w:rsidP="00B12BAE">
      <w:pPr>
        <w:jc w:val="both"/>
        <w:rPr>
          <w:color w:val="000000" w:themeColor="text1"/>
        </w:rPr>
      </w:pPr>
    </w:p>
    <w:p w14:paraId="6DAB2154" w14:textId="62164431" w:rsidR="00F0713D" w:rsidRPr="006B6417" w:rsidRDefault="00F0713D" w:rsidP="00B12BAE">
      <w:pPr>
        <w:jc w:val="both"/>
        <w:rPr>
          <w:color w:val="000000" w:themeColor="text1"/>
        </w:rPr>
      </w:pPr>
      <w:r w:rsidRPr="006B6417">
        <w:rPr>
          <w:color w:val="000000" w:themeColor="text1"/>
        </w:rPr>
        <w:t xml:space="preserve">Après avoir testé 12 indices </w:t>
      </w:r>
      <w:r w:rsidR="001463A7" w:rsidRPr="006B6417">
        <w:rPr>
          <w:color w:val="000000" w:themeColor="text1"/>
        </w:rPr>
        <w:t xml:space="preserve">(dont Shannon) </w:t>
      </w:r>
      <w:r w:rsidRPr="006B6417">
        <w:rPr>
          <w:color w:val="000000" w:themeColor="text1"/>
        </w:rPr>
        <w:t xml:space="preserve">mesurant ces deux composantes, Mcdonald et Dimmick (2003) concluent que les différences observées entre les mesures sont faibles. Certains indices </w:t>
      </w:r>
      <w:r w:rsidR="00AD28E7" w:rsidRPr="006B6417">
        <w:rPr>
          <w:color w:val="000000" w:themeColor="text1"/>
        </w:rPr>
        <w:t>seraient</w:t>
      </w:r>
      <w:r w:rsidRPr="006B6417">
        <w:rPr>
          <w:color w:val="000000" w:themeColor="text1"/>
        </w:rPr>
        <w:t xml:space="preserve"> tout de même être préférables pour des usages spécialisés. Dans </w:t>
      </w:r>
      <w:r w:rsidR="00FD4F1D" w:rsidRPr="006B6417">
        <w:rPr>
          <w:color w:val="000000" w:themeColor="text1"/>
        </w:rPr>
        <w:t>un</w:t>
      </w:r>
      <w:r w:rsidRPr="006B6417">
        <w:rPr>
          <w:color w:val="000000" w:themeColor="text1"/>
        </w:rPr>
        <w:t xml:space="preserve"> cas où l'indice doit être très sensible au changement du nombre de catégories, Gleason’s D </w:t>
      </w:r>
      <w:r w:rsidRPr="006B6417">
        <w:rPr>
          <w:color w:val="000000" w:themeColor="text1"/>
        </w:rPr>
        <w:fldChar w:fldCharType="begin"/>
      </w:r>
      <w:r w:rsidR="00B31221" w:rsidRPr="006B6417">
        <w:rPr>
          <w:color w:val="000000" w:themeColor="text1"/>
        </w:rPr>
        <w:instrText xml:space="preserve"> ADDIN ZOTERO_ITEM CSL_CITATION {"citationID":"zeXbM4Nq","properties":{"formattedCitation":"(Fager 1972)","plainCitation":"(Fager 1972)","noteIndex":0},"citationItems":[{"id":1002,"uris":["http://zotero.org/users/5421499/items/W9F29FQW"],"uri":["http://zotero.org/users/5421499/items/W9F29FQW"],"itemData":{"id":1002,"type":"article-journal","container-title":"The American Naturalist","issue":"949","note":"publisher: University of Chicago Press","page":"293–310","source":"Google Scholar","title":"Diversity: a sampling study","title-short":"Diversity","volume":"106","author":[{"family":"Fager","given":"Edward William"}],"issued":{"date-parts":[["1972"]]}}}],"schema":"https://github.com/citation-style-language/schema/raw/master/csl-citation.json"} </w:instrText>
      </w:r>
      <w:r w:rsidRPr="006B6417">
        <w:rPr>
          <w:color w:val="000000" w:themeColor="text1"/>
        </w:rPr>
        <w:fldChar w:fldCharType="separate"/>
      </w:r>
      <w:r w:rsidRPr="006B6417">
        <w:rPr>
          <w:color w:val="000000" w:themeColor="text1"/>
        </w:rPr>
        <w:t>(Fager 1972)</w:t>
      </w:r>
      <w:r w:rsidRPr="006B6417">
        <w:rPr>
          <w:color w:val="000000" w:themeColor="text1"/>
        </w:rPr>
        <w:fldChar w:fldCharType="end"/>
      </w:r>
      <w:r w:rsidRPr="006B6417">
        <w:rPr>
          <w:color w:val="000000" w:themeColor="text1"/>
        </w:rPr>
        <w:t xml:space="preserve"> et Junge’s </w:t>
      </w:r>
      <w:r w:rsidRPr="006B6417">
        <w:rPr>
          <w:color w:val="000000" w:themeColor="text1"/>
        </w:rPr>
        <w:fldChar w:fldCharType="begin"/>
      </w:r>
      <w:r w:rsidR="00B31221" w:rsidRPr="006B6417">
        <w:rPr>
          <w:color w:val="000000" w:themeColor="text1"/>
        </w:rPr>
        <w:instrText xml:space="preserve"> ADDIN ZOTERO_ITEM CSL_CITATION {"citationID":"bQGtQjV5","properties":{"formattedCitation":"(Junge 1994)","plainCitation":"(Junge 1994)","dontUpdate":true,"noteIndex":0},"citationItems":[{"id":1003,"uris":["http://zotero.org/users/5421499/items/MTKY7YT6"],"uri":["http://zotero.org/users/5421499/items/MTKY7YT6"],"itemData":{"id":1003,"type":"article-journal","container-title":"Scandinavian Journal of Psychology","issue":"1","note":"publisher: Wiley Online Library","page":"16–26","source":"Google Scholar","title":"Diversity of ideas about diversity measurement","volume":"35","author":[{"family":"Junge","given":"Kenneth"}],"issued":{"date-parts":[["1994"]]}}}],"schema":"https://github.com/citation-style-language/schema/raw/master/csl-citation.json"} </w:instrText>
      </w:r>
      <w:r w:rsidRPr="006B6417">
        <w:rPr>
          <w:color w:val="000000" w:themeColor="text1"/>
        </w:rPr>
        <w:fldChar w:fldCharType="separate"/>
      </w:r>
      <w:r w:rsidRPr="006B6417">
        <w:rPr>
          <w:color w:val="000000" w:themeColor="text1"/>
        </w:rPr>
        <w:t>(1994)</w:t>
      </w:r>
      <w:r w:rsidRPr="006B6417">
        <w:rPr>
          <w:color w:val="000000" w:themeColor="text1"/>
        </w:rPr>
        <w:fldChar w:fldCharType="end"/>
      </w:r>
      <w:r w:rsidRPr="006B6417">
        <w:rPr>
          <w:color w:val="000000" w:themeColor="text1"/>
        </w:rPr>
        <w:t xml:space="preserve"> H sont préférables. Ces indices sont plus sensibles à l'ajout d'une catégorie, même si celle-ci ne représente qu'une petite proportion des données. Pour des mesures qui seraient plus sensibles à la proportion des catégories prédominantes, les auteurs recommandent Shannon’s H </w:t>
      </w:r>
      <w:r w:rsidR="00B31221" w:rsidRPr="006B6417">
        <w:rPr>
          <w:color w:val="000000" w:themeColor="text1"/>
        </w:rPr>
        <w:fldChar w:fldCharType="begin"/>
      </w:r>
      <w:r w:rsidR="00B31221" w:rsidRPr="006B6417">
        <w:rPr>
          <w:color w:val="000000" w:themeColor="text1"/>
        </w:rPr>
        <w:instrText xml:space="preserve"> ADDIN ZOTERO_ITEM CSL_CITATION {"citationID":"sW7JDJ8n","properties":{"formattedCitation":"(Shannon 1948)","plainCitation":"(Shannon 1948)","noteIndex":0},"citationItems":[{"id":992,"uris":["http://zotero.org/users/5421499/items/U38PP5H8"],"uri":["http://zotero.org/users/5421499/items/U38PP5H8"],"itemData":{"id":992,"type":"article-journal","container-title":"Bell system technical journal","issue":"3","note":"publisher: Wiley Online Library","page":"379–423","source":"Google Scholar","title":"A mathematical theory of communication","volume":"27","author":[{"family":"Shannon","given":"Claude E."}],"issued":{"date-parts":[["1948"]]}}}],"schema":"https://github.com/citation-style-language/schema/raw/master/csl-citation.json"} </w:instrText>
      </w:r>
      <w:r w:rsidR="00B31221" w:rsidRPr="006B6417">
        <w:rPr>
          <w:color w:val="000000" w:themeColor="text1"/>
        </w:rPr>
        <w:fldChar w:fldCharType="separate"/>
      </w:r>
      <w:r w:rsidR="00B31221" w:rsidRPr="006B6417">
        <w:rPr>
          <w:color w:val="000000" w:themeColor="text1"/>
        </w:rPr>
        <w:t>(Shannon 1948)</w:t>
      </w:r>
      <w:r w:rsidR="00B31221" w:rsidRPr="006B6417">
        <w:rPr>
          <w:color w:val="000000" w:themeColor="text1"/>
        </w:rPr>
        <w:fldChar w:fldCharType="end"/>
      </w:r>
      <w:r w:rsidRPr="006B6417">
        <w:rPr>
          <w:color w:val="000000" w:themeColor="text1"/>
        </w:rPr>
        <w:t xml:space="preserve"> et Simpson’s </w:t>
      </w:r>
      <w:r w:rsidR="00F12161" w:rsidRPr="006B6417">
        <w:rPr>
          <w:color w:val="000000" w:themeColor="text1"/>
        </w:rPr>
        <w:t xml:space="preserve">D </w:t>
      </w:r>
      <w:r w:rsidR="005A0E32" w:rsidRPr="006B6417">
        <w:rPr>
          <w:color w:val="000000" w:themeColor="text1"/>
        </w:rPr>
        <w:fldChar w:fldCharType="begin"/>
      </w:r>
      <w:r w:rsidR="005A0E32" w:rsidRPr="006B6417">
        <w:rPr>
          <w:color w:val="000000" w:themeColor="text1"/>
        </w:rPr>
        <w:instrText xml:space="preserve"> ADDIN ZOTERO_ITEM CSL_CITATION {"citationID":"1jPCNJ1o","properties":{"formattedCitation":"(Simpson 1949)","plainCitation":"(Simpson 1949)","noteIndex":0},"citationItems":[{"id":1672,"uris":["http://zotero.org/users/5421499/items/UQQPGJAA"],"uri":["http://zotero.org/users/5421499/items/UQQPGJAA"],"itemData":{"id":1672,"type":"article-journal","abstract":"THE 'characteristic' defined by Yule1 and the 'index of diversity' defined by Fisher2 are two measures of the degree of concentration or diversity achieved when the individuals of a population are classified into groups. Both are defined as statistics to be calculated from sample data and not in terms of population constants. The index of diversity has so far been used chiefly with the logarithmic distribution. It cannot be used everywhere, as it does not always give values which are independent of sample size ; it cannot do so, for example, when applied to an infinite population of individuals classified into a finite number of groups. Williams3 has pointed out a relationship between the characteristic and the index of diversity when both are applied to a logarithmic distribution. The present purpose is to define and examine a measure of concentration in terms of population constants.","container-title":"Nature","DOI":"10.1038/163688a0","ISSN":"1476-4687","issue":"4148","language":"en","note":"Bandiera_abtest: a\nCg_type: Nature Research Journals\nnumber: 4148\nPrimary_atype: Research\npublisher: Nature Publishing Group","page":"688-688","source":"www.nature.com","title":"Measurement of Diversity","volume":"163","author":[{"family":"Simpson","given":"E. H."}],"issued":{"date-parts":[["1949",4]]}}}],"schema":"https://github.com/citation-style-language/schema/raw/master/csl-citation.json"} </w:instrText>
      </w:r>
      <w:r w:rsidR="005A0E32" w:rsidRPr="006B6417">
        <w:rPr>
          <w:color w:val="000000" w:themeColor="text1"/>
        </w:rPr>
        <w:fldChar w:fldCharType="separate"/>
      </w:r>
      <w:r w:rsidR="005A0E32" w:rsidRPr="006B6417">
        <w:rPr>
          <w:color w:val="000000" w:themeColor="text1"/>
        </w:rPr>
        <w:t>(1949)</w:t>
      </w:r>
      <w:r w:rsidR="005A0E32" w:rsidRPr="006B6417">
        <w:rPr>
          <w:color w:val="000000" w:themeColor="text1"/>
        </w:rPr>
        <w:fldChar w:fldCharType="end"/>
      </w:r>
      <w:r w:rsidRPr="006B6417">
        <w:rPr>
          <w:color w:val="000000" w:themeColor="text1"/>
        </w:rPr>
        <w:t>. Ceux-ci semblent donc plus appropriés pour no</w:t>
      </w:r>
      <w:r w:rsidR="004A5820" w:rsidRPr="006B6417">
        <w:rPr>
          <w:color w:val="000000" w:themeColor="text1"/>
        </w:rPr>
        <w:t>tre</w:t>
      </w:r>
      <w:r w:rsidRPr="006B6417">
        <w:rPr>
          <w:color w:val="000000" w:themeColor="text1"/>
        </w:rPr>
        <w:t xml:space="preserve"> recherche.</w:t>
      </w:r>
    </w:p>
    <w:p w14:paraId="4CBD606C" w14:textId="4A7C9412" w:rsidR="00F96396" w:rsidRDefault="00F0713D" w:rsidP="00B12BAE">
      <w:pPr>
        <w:pStyle w:val="NormalWeb"/>
        <w:jc w:val="both"/>
      </w:pPr>
      <w:r w:rsidRPr="006B6417">
        <w:t>Un autre article conclu que Shannon est une mesure adéquate</w:t>
      </w:r>
      <w:r w:rsidRPr="00B83A2C">
        <w:t xml:space="preserve"> pour</w:t>
      </w:r>
      <w:r w:rsidR="00047D62">
        <w:t xml:space="preserve"> examiner</w:t>
      </w:r>
      <w:r w:rsidR="00CB12BA">
        <w:t xml:space="preserve"> la diversité de l'</w:t>
      </w:r>
      <w:r w:rsidR="002073B1">
        <w:t>agenda</w:t>
      </w:r>
      <w:r w:rsidRPr="00B83A2C">
        <w:t>:</w:t>
      </w:r>
    </w:p>
    <w:p w14:paraId="592A97EA" w14:textId="79DED881" w:rsidR="00F0713D" w:rsidRPr="00831F6E" w:rsidRDefault="00F0713D" w:rsidP="00B12BAE">
      <w:pPr>
        <w:pStyle w:val="Citation"/>
        <w:jc w:val="both"/>
        <w:rPr>
          <w:lang w:val="en-US"/>
        </w:rPr>
      </w:pPr>
      <w:r w:rsidRPr="00F25825">
        <w:rPr>
          <w:rStyle w:val="CitationCar"/>
          <w:lang w:val="en-US"/>
        </w:rPr>
        <w:t xml:space="preserve">We conclude that both Shannon’s H and its normalized form are better measures, minimizing the danger of spurious findings that could result from the less sensitive Herfindahl measures. </w:t>
      </w:r>
      <w:r w:rsidRPr="00831F6E">
        <w:rPr>
          <w:rStyle w:val="CitationCar"/>
          <w:lang w:val="en-US"/>
        </w:rPr>
        <w:t>The choice between the Shannon’s H measures should be made based on whether variance in the total number of possible items (e.g.</w:t>
      </w:r>
      <w:r w:rsidR="006F5B6F">
        <w:rPr>
          <w:rStyle w:val="CitationCar"/>
          <w:lang w:val="en-US"/>
        </w:rPr>
        <w:t>,</w:t>
      </w:r>
      <w:r w:rsidRPr="00831F6E">
        <w:rPr>
          <w:rStyle w:val="CitationCar"/>
          <w:lang w:val="en-US"/>
        </w:rPr>
        <w:t xml:space="preserve"> issues) is meaningful </w:t>
      </w:r>
      <w:r w:rsidRPr="00F96396">
        <w:rPr>
          <w:rStyle w:val="CitationCar"/>
        </w:rPr>
        <w:fldChar w:fldCharType="begin"/>
      </w:r>
      <w:r w:rsidR="00B31221">
        <w:rPr>
          <w:rStyle w:val="CitationCar"/>
          <w:lang w:val="en-US"/>
        </w:rPr>
        <w:instrText xml:space="preserve"> ADDIN ZOTERO_ITEM CSL_CITATION {"citationID":"ocJWs2O0","properties":{"formattedCitation":"(Boydstun, Bevan, et Thomas III 2014)","plainCitation":"(Boydstun, Bevan, et Thomas III 2014)","noteIndex":0},"citationItems":[{"id":977,"uris":["http://zotero.org/users/5421499/items/LP2BJHFC"],"uri":["http://zotero.org/users/5421499/items/LP2BJHFC"],"itemData":{"id":977,"type":"article-journal","abstract":"Studies of political attention often focus on attention to a single issue, such as front-page coverage of the economy. However, examining attention to a single issue without accounting for the agenda as a whole can lead to faulty assumptions. One solution is to consider the diversity of attention; that is, how narrowly or widely attention is distributed across items (e.g., issues on an agenda or, at a lower level, frames in an issue debate). Attention diversity is an important variable in its own right, offering insight into how agendas vary in their accessibility to policy problems and perspectives. Yet despite the importance of attention diversity, we lack a standard for how best to measure it. This paper focuses on the four most commonly used measures: the inverse Herfindahl Index, Shannon's H, and their normalized versions. We discuss the purposes of these measures and compare them through simulations and using three real-world datasets. We conclude that both Shannon's H and its normalized form are better measures, minimizing the danger of spurious findings that could result from the less sensitive Herfindahl measures. The choice between the Shannon's H measures should be made based on whether variance in the total number of possible items (e.g., issues) is meaningful.","container-title":"Policy Studies Journal","DOI":"10.1111/psj.12055","ISSN":"0190-292X","issue":"2","journalAbbreviation":"Policy Studies Journal","note":"publisher: John Wiley &amp; Sons, Ltd","page":"173-196","title":"The Importance of Attention Diversity and How to Measure It","volume":"42","author":[{"family":"Boydstun","given":"Amber E."},{"family":"Bevan","given":"Shaun"},{"family":"Thomas III","given":"Herschel F."}],"issued":{"date-parts":[["2014",5,1]]}}}],"schema":"https://github.com/citation-style-language/schema/raw/master/csl-citation.json"} </w:instrText>
      </w:r>
      <w:r w:rsidRPr="00F96396">
        <w:rPr>
          <w:rStyle w:val="CitationCar"/>
        </w:rPr>
        <w:fldChar w:fldCharType="separate"/>
      </w:r>
      <w:r w:rsidRPr="00831F6E">
        <w:rPr>
          <w:rStyle w:val="CitationCar"/>
          <w:lang w:val="en-US"/>
        </w:rPr>
        <w:t>(Boydstun, Bevan, et Thomas III 2014)</w:t>
      </w:r>
      <w:r w:rsidRPr="00F96396">
        <w:rPr>
          <w:rStyle w:val="CitationCar"/>
        </w:rPr>
        <w:fldChar w:fldCharType="end"/>
      </w:r>
      <w:r w:rsidRPr="00831F6E">
        <w:rPr>
          <w:lang w:val="en-US"/>
        </w:rPr>
        <w:t>.</w:t>
      </w:r>
    </w:p>
    <w:p w14:paraId="1B2C8384" w14:textId="117BE8B8" w:rsidR="0048577E" w:rsidRPr="00E376CB" w:rsidRDefault="00F0713D" w:rsidP="00B12BAE">
      <w:pPr>
        <w:pStyle w:val="NormalWeb"/>
        <w:jc w:val="both"/>
      </w:pPr>
      <w:r w:rsidRPr="00E376CB">
        <w:t xml:space="preserve">L'indice de Shannon </w:t>
      </w:r>
      <w:r w:rsidRPr="00E376CB">
        <w:fldChar w:fldCharType="begin"/>
      </w:r>
      <w:r w:rsidR="00B31221">
        <w:instrText xml:space="preserve"> ADDIN ZOTERO_ITEM CSL_CITATION {"citationID":"FZsC8OG3","properties":{"formattedCitation":"(Shannon 1948)","plainCitation":"(Shannon 1948)","dontUpdate":true,"noteIndex":0},"citationItems":[{"id":992,"uris":["http://zotero.org/users/5421499/items/U38PP5H8"],"uri":["http://zotero.org/users/5421499/items/U38PP5H8"],"itemData":{"id":992,"type":"article-journal","container-title":"Bell system technical journal","issue":"3","note":"publisher: Wiley Online Library","page":"379–423","source":"Google Scholar","title":"A mathematical theory of communication","volume":"27","author":[{"family":"Shannon","given":"Claude E."}],"issued":{"date-parts":[["1948"]]}}}],"schema":"https://github.com/citation-style-language/schema/raw/master/csl-citation.json"} </w:instrText>
      </w:r>
      <w:r w:rsidRPr="00E376CB">
        <w:fldChar w:fldCharType="separate"/>
      </w:r>
      <w:r w:rsidRPr="00E376CB">
        <w:rPr>
          <w:noProof/>
        </w:rPr>
        <w:t>(1948)</w:t>
      </w:r>
      <w:r w:rsidRPr="00E376CB">
        <w:fldChar w:fldCharType="end"/>
      </w:r>
      <w:r w:rsidRPr="00E376CB">
        <w:t xml:space="preserve"> est issu de la théorie des communications. Il s'agit d'une mesure probabiliste équivalant au « logarithme de la somme des probabilités des différents états possibles dans un système » </w:t>
      </w:r>
      <w:r w:rsidRPr="00E376CB">
        <w:fldChar w:fldCharType="begin"/>
      </w:r>
      <w:r w:rsidR="00B31221">
        <w:instrText xml:space="preserve"> ADDIN ZOTERO_ITEM CSL_CITATION {"citationID":"ruUPs0JS","properties":{"formattedCitation":"(Jennings, Bevan, et John 2010)","plainCitation":"(Jennings, Bevan, et John 2010)","noteIndex":0},"citationItems":[{"id":985,"uris":["http://zotero.org/users/5421499/items/E596CFSZ"],"uri":["http://zotero.org/users/5421499/items/E596CFSZ"],"itemData":{"id":985,"type":"article-journal","abstract":"This article considers how UK governments use the Speech from the Throne (also known as the Gracious Speech and the King's or the Queen's Speech) to define and articulate their executive and legislative agenda. The analysis uses the policy content coding system of the Policy Agendas Project to measure total executive and legislative attention to particular issues. This generates the longest known data series of the political agenda in the UK, from the date of the first Parliament Act in 1911 right up to the end of 2008, nearly a century of government agenda setting. Using these data, the article identifies long-run institutional and policy stability in this agenda-setting instrument, and variation in its length and executive?legislative content due to the focusing events of world wars and party control of government. It assesses the degree to which the policy content of the speech is persistent (autoregressive) over time and identifies long-term trends in the total number of topics mentioned in each speech (scope), and the dispersion of government attention across topics (entropy). It also identifies important variation over time that indicates change in the agenda-setting function of the speech and evolution of the agenda in response to policy challenges faced by modern British governments in the period since 1911. Overall, the analysis demonstrates the robustness of the speech as a measure of the policy agenda and executive priorities in the UK.","container-title":"Political Studies","DOI":"10.1111/j.1467-9248.2010.00859.x","ISSN":"0032-3217","issue":"1","journalAbbreviation":"Political Studies","note":"publisher: SAGE Publications Ltd","page":"74-98","title":"The Agenda of British Government: The Speech from the Throne, 1911-2008","volume":"59","author":[{"family":"Jennings","given":"Will"},{"family":"Bevan","given":"Shaun"},{"family":"John","given":"Peter"}],"issued":{"date-parts":[["2010",9,15]]}}}],"schema":"https://github.com/citation-style-language/schema/raw/master/csl-citation.json"} </w:instrText>
      </w:r>
      <w:r w:rsidRPr="00E376CB">
        <w:fldChar w:fldCharType="separate"/>
      </w:r>
      <w:r w:rsidRPr="00E376CB">
        <w:rPr>
          <w:noProof/>
        </w:rPr>
        <w:t>(Jennings, Bevan, et John 2010)</w:t>
      </w:r>
      <w:r w:rsidRPr="00E376CB">
        <w:fldChar w:fldCharType="end"/>
      </w:r>
      <w:r w:rsidRPr="00E376CB">
        <w:t>. La littérature identifie fréquemment Shannon comme une mesure d'entropie.</w:t>
      </w:r>
    </w:p>
    <w:p w14:paraId="567064D2" w14:textId="77777777" w:rsidR="00BA71E8" w:rsidRDefault="0018330B" w:rsidP="00B12BAE">
      <w:pPr>
        <w:pStyle w:val="NormalWeb"/>
        <w:jc w:val="both"/>
      </w:pPr>
      <w:r w:rsidRPr="00BA71E8">
        <w:t xml:space="preserve">Jennings et ses collègues </w:t>
      </w:r>
      <w:r w:rsidR="00BB4CC6" w:rsidRPr="00BA71E8">
        <w:t xml:space="preserve">(2011) </w:t>
      </w:r>
      <w:r w:rsidR="00775ECB" w:rsidRPr="00BA71E8">
        <w:t>détaillent</w:t>
      </w:r>
      <w:r w:rsidR="00902DCE" w:rsidRPr="00BA71E8">
        <w:t xml:space="preserve"> comme suit le score d'entropie</w:t>
      </w:r>
      <w:r w:rsidR="00BA71E8">
        <w:t>:</w:t>
      </w:r>
    </w:p>
    <w:p w14:paraId="35036A17" w14:textId="1AE6BD9A" w:rsidR="00F0713D" w:rsidRPr="00BA71E8" w:rsidRDefault="00F0713D" w:rsidP="009C5E85">
      <w:pPr>
        <w:pStyle w:val="Citation"/>
        <w:rPr>
          <w:lang w:val="en-US"/>
        </w:rPr>
      </w:pPr>
      <w:r w:rsidRPr="00BA71E8">
        <w:rPr>
          <w:lang w:val="en-US"/>
        </w:rPr>
        <w:t xml:space="preserve">This measure of information diversity is represented in the form </w:t>
      </w:r>
    </w:p>
    <w:p w14:paraId="5F09D370" w14:textId="7717189B" w:rsidR="00F0713D" w:rsidRPr="00E376CB" w:rsidRDefault="00E87D06" w:rsidP="009C5E85">
      <w:pPr>
        <w:pStyle w:val="Citation"/>
      </w:pPr>
      <m:oMathPara>
        <m:oMath>
          <m:r>
            <m:rPr>
              <m:sty m:val="p"/>
            </m:rPr>
            <w:rPr>
              <w:rFonts w:ascii="Cambria Math" w:hAnsi="Cambria Math"/>
            </w:rPr>
            <m:t>H=</m:t>
          </m:r>
          <m:d>
            <m:dPr>
              <m:ctrlPr>
                <w:rPr>
                  <w:rFonts w:ascii="Cambria Math" w:hAnsi="Cambria Math"/>
                </w:rPr>
              </m:ctrlPr>
            </m:dPr>
            <m:e>
              <m:r>
                <m:rPr>
                  <m:sty m:val="p"/>
                </m:rPr>
                <w:rPr>
                  <w:rFonts w:ascii="Cambria Math" w:hAnsi="Cambria Math"/>
                </w:rPr>
                <m:t>-1</m:t>
              </m:r>
            </m:e>
          </m:d>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p</m:t>
              </m:r>
            </m:e>
          </m:nary>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r>
            <m:rPr>
              <m:sty m:val="p"/>
            </m:rPr>
            <w:rPr>
              <w:rFonts w:ascii="Cambria Math" w:hAnsi="Cambria Math"/>
            </w:rPr>
            <m:t>)ln⁡(p</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e>
          </m:d>
          <m:r>
            <m:rPr>
              <m:sty m:val="p"/>
            </m:rPr>
            <w:rPr>
              <w:rFonts w:ascii="Cambria Math" w:hAnsi="Cambria Math"/>
            </w:rPr>
            <m:t>)</m:t>
          </m:r>
        </m:oMath>
      </m:oMathPara>
    </w:p>
    <w:p w14:paraId="17015CC9" w14:textId="4D4E9422" w:rsidR="00F0713D" w:rsidRPr="00AC4EBB" w:rsidRDefault="00F0713D" w:rsidP="00B12BAE">
      <w:pPr>
        <w:pStyle w:val="Citation"/>
        <w:jc w:val="both"/>
        <w:rPr>
          <w:lang w:val="en-US"/>
        </w:rPr>
      </w:pPr>
      <w:r w:rsidRPr="00AC4EBB">
        <w:rPr>
          <w:lang w:val="en-US"/>
        </w:rPr>
        <w:t xml:space="preserve">where entropy scores (H) are estimated as the negative sum for all topics of the likelihood, p(x), that an object x (in this instance a policy statement in the executive’s speech) falls within a particular topic i, multiplied by the natural log of that likelihood. Since logs of zero cannot be calculated, it is assumed that 0 × ln(0) = 0 for topics where there were no policy statements in a given year » </w:t>
      </w:r>
      <w:r w:rsidRPr="00E376CB">
        <w:fldChar w:fldCharType="begin"/>
      </w:r>
      <w:r w:rsidR="00B31221">
        <w:rPr>
          <w:lang w:val="en-US"/>
        </w:rPr>
        <w:instrText xml:space="preserve"> ADDIN ZOTERO_ITEM CSL_CITATION {"citationID":"mBXYT3S5","properties":{"formattedCitation":"(Jennings et al. 2011)","plainCitation":"(Jennings et al. 2011)","noteIndex":0},"citationItems":[{"id":981,"uris":["http://zotero.org/users/5421499/items/RNTWNATG"],"uri":["http://zotero.org/users/5421499/items/RNTWNATG"],"itemData":{"id":981,"type":"article-journal","abstract":"The distribution of attention across issues is of fundamental importance to the political agenda and outputs of government. This article presents an issue-based theory of the diversity of governing agendas where the core functions of government?defense, international affairs, the economy, government operations, and the rule of law?are prioritized ahead of all other issues. It undertakes comparative analysis of issue diversity of the executive agenda of several European countries and the United States over the postwar period. The results offer strong evidence of the limiting effect of core issues?the economy, government operations, defense, and international affairs?on agenda diversity. This suggests not only that some issues receive more attention than others but also that some issues are attended to only at times when the agenda is more diverse. When core functions of government are high on the agenda, executives pursue a less diverse agenda?focusing the majority of their attention on fewer issues. Some issues are more equal than others in executive agenda setting.","container-title":"Comparative Political Studies","DOI":"10.1177/0010414011405165","ISSN":"0010-4140","issue":"8","journalAbbreviation":"Comparative Political Studies","note":"publisher: SAGE Publications Inc","page":"1001-1030","title":"Effects of the Core Functions of Government on the Diversity of Executive Agendas","volume":"44","author":[{"family":"Jennings","given":"Will"},{"family":"Bevan","given":"Shaun"},{"family":"Timmermans","given":"Arco"},{"family":"Breeman","given":"Gerard"},{"family":"Brouard","given":"Sylvain"},{"family":"Chaqués-Bonafont","given":"Laura"},{"family":"Green-Pedersen","given":"Christoffer"},{"family":"John","given":"Peter"},{"family":"Mortensen","given":"Peter B."},{"family":"Palau","given":"Anna M."}],"issued":{"date-parts":[["2011",5,15]]}}}],"schema":"https://github.com/citation-style-language/schema/raw/master/csl-citation.json"} </w:instrText>
      </w:r>
      <w:r w:rsidRPr="00E376CB">
        <w:fldChar w:fldCharType="separate"/>
      </w:r>
      <w:r w:rsidRPr="00AC4EBB">
        <w:rPr>
          <w:lang w:val="en-US"/>
        </w:rPr>
        <w:t>(Jennings et al. 2011)</w:t>
      </w:r>
      <w:r w:rsidRPr="00E376CB">
        <w:fldChar w:fldCharType="end"/>
      </w:r>
      <w:r w:rsidRPr="00AC4EBB">
        <w:rPr>
          <w:lang w:val="en-US"/>
        </w:rPr>
        <w:t>.</w:t>
      </w:r>
    </w:p>
    <w:p w14:paraId="2A51507B" w14:textId="770D8411" w:rsidR="00F0713D" w:rsidRPr="00E376CB" w:rsidRDefault="00F0713D" w:rsidP="00B12BAE">
      <w:pPr>
        <w:jc w:val="both"/>
      </w:pPr>
      <w:r w:rsidRPr="00E376CB">
        <w:t>Plusieurs articles de communication politique utilisent l'indice de Shannon pour mesurer l'</w:t>
      </w:r>
      <w:r w:rsidRPr="00E376CB">
        <w:rPr>
          <w:i/>
          <w:iCs/>
        </w:rPr>
        <w:t>agenda diversity</w:t>
      </w:r>
      <w:r w:rsidRPr="00E376CB">
        <w:t>, l'</w:t>
      </w:r>
      <w:r w:rsidRPr="00E376CB">
        <w:rPr>
          <w:i/>
          <w:iCs/>
        </w:rPr>
        <w:t>attention diversity</w:t>
      </w:r>
      <w:r w:rsidRPr="00E376CB">
        <w:t>, l'</w:t>
      </w:r>
      <w:r w:rsidRPr="00E376CB">
        <w:rPr>
          <w:i/>
          <w:iCs/>
        </w:rPr>
        <w:t>information diversity</w:t>
      </w:r>
      <w:r w:rsidRPr="00E376CB">
        <w:t xml:space="preserve"> ou encore la </w:t>
      </w:r>
      <w:r w:rsidRPr="00E376CB">
        <w:rPr>
          <w:i/>
          <w:iCs/>
        </w:rPr>
        <w:t xml:space="preserve">public opinion </w:t>
      </w:r>
      <w:r w:rsidRPr="00E376CB">
        <w:rPr>
          <w:i/>
          <w:iCs/>
        </w:rPr>
        <w:lastRenderedPageBreak/>
        <w:t>diversity</w:t>
      </w:r>
      <w:r w:rsidRPr="00E376CB">
        <w:t xml:space="preserve"> </w:t>
      </w:r>
      <w:r w:rsidRPr="00E376CB">
        <w:fldChar w:fldCharType="begin"/>
      </w:r>
      <w:r w:rsidR="00B31221">
        <w:instrText xml:space="preserve"> ADDIN ZOTERO_ITEM CSL_CITATION {"citationID":"IYONpUnG","properties":{"formattedCitation":"(Jennings et al. 2011; Jennings, Bevan, et John 2010; Alexandrova, Carammia, et Timmermans 2012; Grenne et O\\uc0\\u8217{}Brien 2016; M\\uc0\\u246{}ller et al. 2018; Bozdag et al. 2014; Chaffee et Wilson 1977; Lasorsa 1991; Binderkrantz, Bonafont, et Halpin 2017; Dworak, Lovett, et Baumgartner 2014)","plainCitation":"(Jennings et al. 2011; Jennings, Bevan, et John 2010; Alexandrova, Carammia, et Timmermans 2012; Grenne et O’Brien 2016; Möller et al. 2018; Bozdag et al. 2014; Chaffee et Wilson 1977; Lasorsa 1991; Binderkrantz, Bonafont, et Halpin 2017; Dworak, Lovett, et Baumgartner 2014)","noteIndex":0},"citationItems":[{"id":981,"uris":["http://zotero.org/users/5421499/items/RNTWNATG"],"uri":["http://zotero.org/users/5421499/items/RNTWNATG"],"itemData":{"id":981,"type":"article-journal","abstract":"The distribution of attention across issues is of fundamental importance to the political agenda and outputs of government. This article presents an issue-based theory of the diversity of governing agendas where the core functions of government?defense, international affairs, the economy, government operations, and the rule of law?are prioritized ahead of all other issues. It undertakes comparative analysis of issue diversity of the executive agenda of several European countries and the United States over the postwar period. The results offer strong evidence of the limiting effect of core issues?the economy, government operations, defense, and international affairs?on agenda diversity. This suggests not only that some issues receive more attention than others but also that some issues are attended to only at times when the agenda is more diverse. When core functions of government are high on the agenda, executives pursue a less diverse agenda?focusing the majority of their attention on fewer issues. Some issues are more equal than others in executive agenda setting.","container-title":"Comparative Political Studies","DOI":"10.1177/0010414011405165","ISSN":"0010-4140","issue":"8","journalAbbreviation":"Comparative Political Studies","note":"publisher: SAGE Publications Inc","page":"1001-1030","title":"Effects of the Core Functions of Government on the Diversity of Executive Agendas","volume":"44","author":[{"family":"Jennings","given":"Will"},{"family":"Bevan","given":"Shaun"},{"family":"Timmermans","given":"Arco"},{"family":"Breeman","given":"Gerard"},{"family":"Brouard","given":"Sylvain"},{"family":"Chaqués-Bonafont","given":"Laura"},{"family":"Green-Pedersen","given":"Christoffer"},{"family":"John","given":"Peter"},{"family":"Mortensen","given":"Peter B."},{"family":"Palau","given":"Anna M."}],"issued":{"date-parts":[["2011",5,15]]}}},{"id":985,"uris":["http://zotero.org/users/5421499/items/E596CFSZ"],"uri":["http://zotero.org/users/5421499/items/E596CFSZ"],"itemData":{"id":985,"type":"article-journal","abstract":"This article considers how UK governments use the Speech from the Throne (also known as the Gracious Speech and the King's or the Queen's Speech) to define and articulate their executive and legislative agenda. The analysis uses the policy content coding system of the Policy Agendas Project to measure total executive and legislative attention to particular issues. This generates the longest known data series of the political agenda in the UK, from the date of the first Parliament Act in 1911 right up to the end of 2008, nearly a century of government agenda setting. Using these data, the article identifies long-run institutional and policy stability in this agenda-setting instrument, and variation in its length and executive?legislative content due to the focusing events of world wars and party control of government. It assesses the degree to which the policy content of the speech is persistent (autoregressive) over time and identifies long-term trends in the total number of topics mentioned in each speech (scope), and the dispersion of government attention across topics (entropy). It also identifies important variation over time that indicates change in the agenda-setting function of the speech and evolution of the agenda in response to policy challenges faced by modern British governments in the period since 1911. Overall, the analysis demonstrates the robustness of the speech as a measure of the policy agenda and executive priorities in the UK.","container-title":"Political Studies","DOI":"10.1111/j.1467-9248.2010.00859.x","ISSN":"0032-3217","issue":"1","journalAbbreviation":"Political Studies","note":"publisher: SAGE Publications Ltd","page":"74-98","title":"The Agenda of British Government: The Speech from the Throne, 1911-2008","volume":"59","author":[{"family":"Jennings","given":"Will"},{"family":"Bevan","given":"Shaun"},{"family":"John","given":"Peter"}],"issued":{"date-parts":[["2010",9,15]]}}},{"id":998,"uris":["http://zotero.org/users/5421499/items/T79W8HDH"],"uri":["http://zotero.org/users/5421499/items/T79W8HDH"],"itemData":{"id":998,"type":"article-journal","abstract":"The European Council is the highest political body of the European Union and the main venue for setting the agenda on high politics. Using a new dataset of all content-coded European Council Conclusions issued between 1975 and 2010, we analyze the policy agenda of the European Council and test hypotheses on agenda change and diversity over time. We find that the theory of punctuated equilibrium applies to the agenda of the European Council, which exhibits a degree of kurtosis similar to that found in policy agendas of other institutions located at the juncture between input and output of the policy process. Throughout the 36-year period, agenda-setting dynamics involved both small changes and major shifts but also more frequent medium-sized negative changes than found elsewhere. Given capacity limits to the agenda, large expansions of attention to topics involved large cuts in attention. Cuts were more often medium in size in order to maintain some level of attention to the topics affected, even though issue disappearance from the European Council agenda has been frequent too. This relates to the functions of the European Council as venue for high politics, with expectations about issue attendance rising with increasing policy jurisdictions throughout the European integration process. Studying dynamics over time, we measured entropy to show how the agenda became more diverse but also displayed episodic concentration in an oscillating pattern. This can be accounted for by the nature of the European Council as a policy venue: increasing complexity of this institution pushed the members to produce a more diverse agenda, but capacity limits and the need to be responsive to incoming information led to concentration at specific time-points.","container-title":"Policy Studies Journal","DOI":"10.1111/j.1541-0072.2011.00434.x","ISSN":"0190-292X","issue":"1","journalAbbreviation":"Policy Studies Journal","note":"publisher: John Wiley &amp; Sons, Ltd","page":"69-88","title":"Policy Punctuations and Issue Diversity on the European Council Agenda","volume":"40","author":[{"family":"Alexandrova","given":"Petya"},{"family":"Carammia","given":"Marcello"},{"family":"Timmermans","given":"Arco"}],"issued":{"date-parts":[["2012",2,1]]}}},{"id":1004,"uris":["http://zotero.org/users/5421499/items/43PE3VJI"],"uri":["http://zotero.org/users/5421499/items/43PE3VJI"],"itemData":{"id":1004,"type":"article-journal","abstract":"Abstract Parties? parliamentary delegations contain a multitude of interests. While scholars suspect that this variation affects party behaviour, most work on parties? policy statements treats parties as unitary actors. This reflects the absence of strong expectations concerning when (and how) the parliamentary caucus matters for platform construction, as well as the difficulties inherent in testing such claims. Drawing on the literature on women's descriptive representation, this article argues that the makeup of the parliamentary party likely has important consequences for issue entrepreneurship, the scope of issues represented on the manifesto and even the left-right position of election platforms. With the most comprehensive party-level study of women's representation ever conducted, three diversity hypotheses are tested using data on the gender makeup of parties? parliamentary delegations and the content of their manifestos for 110 parties in 20 democracies between 1952 and 2011. The analyses show that as the percentage of women in the parliamentary party increases, parties address a greater diversity of issues in their election campaigns. Women's presence is also associated with more left-leaning manifestos, even when controlling for parties? prior ideological positions. Together, these findings illustrate a previously overlooked consequence of descriptive representation and provide a framework for understanding when and why the parliamentary party influences manifesto formation. They show that diversity ? or lack thereof ? has important consequences for parties? policy statements, and thus the overall quality of representation.","container-title":"European Journal of Political Research","DOI":"10.1111/1475-6765.12141","ISSN":"0304-4130","issue":"3","journalAbbreviation":"European Journal of Political Research","note":"publisher: John Wiley &amp; Sons, Ltd","page":"435-453","title":"Diverse parties, diverse agendas? Female politicians and the parliamentary party's role in platform formation","volume":"55","author":[{"family":"Grenne","given":"Zachary"},{"family":"O'Brien","given":"Diana Z."}],"issued":{"date-parts":[["2016",8,1]]}}},{"id":1010,"uris":["http://zotero.org/users/5421499/items/V8IPAVYF"],"uri":["http://zotero.org/users/5421499/items/V8IPAVYF"],"itemData":{"id":1010,"type":"article-journal","container-title":"Information, Communication &amp; Society","DOI":"10.1080/1369118X.2018.1444076","ISSN":"1369-118X","issue":"7","journalAbbreviation":"Information, Communication &amp; Society","note":"publisher: Routledge","page":"959-977","title":"Do not blame it on the algorithm: an empirical assessment of multiple recommender systems and their impact on content diversity","volume":"21","author":[{"family":"Möller","given":"Judith"},{"family":"Trilling","given":"Damian"},{"family":"Helberger","given":"Natali"},{"family":"Es","given":"Bram","non-dropping-particle":"van"}],"issued":{"date-parts":[["2018",7,3]]}}},{"id":1012,"uris":["http://zotero.org/users/5421499/items/3AZJBJD3"],"uri":["http://zotero.org/users/5421499/items/3AZJBJD3"],"itemData":{"id":1012,"type":"article-journal","abstract":"From a liberal perspective, pluralism and viewpoint diversity are seen as a necessary condition for a well-functioning democracy. Recently, there have been claims that viewpoint diversity is diminishing in online social networks, putting users in a “bubble”, where they receive political information which they agree with. The contributions from our investigations are fivefold: (1) we introduce different dimensions of the highly complex value viewpoint diversity using political theory; (2) we provide an overview of the metrics used in the literature of viewpoint diversity analysis; (3) we operationalize new metrics using the theory and provide a framework to analyze viewpoint diversity in Twitter for different political cultures; (4) we share our results for a case study on minorities we performed for Turkish and Dutch Twitter users; (5) we show that minorities cannot reach a large percentage of Turkish Twitter users. With the last of these contributions, using theory from communication scholars and philosophers, we show how minority access is missing from the typical dimensions of viewpoint diversity studied by computer scientists and the impact it has on viewpoint diversity analysis.","container-title":"Computers in Human Behavior","DOI":"10.1016/j.chb.2014.05.028","ISSN":"0747-5632","journalAbbreviation":"Computers in Human Behavior","page":"405-415","title":"Does offline political segregation affect the filter bubble? An empirical analysis of information diversity for Dutch and Turkish Twitter users","volume":"41","author":[{"family":"Bozdag","given":"Engin"},{"family":"Gao","given":"Qi"},{"family":"Houben","given":"Geert-Jan"},{"family":"Warnier","given":"Martijn"}],"issued":{"date-parts":[["2014",12,1]]}}},{"id":1006,"uris":["http://zotero.org/users/5421499/items/ZMHL8EIS"],"uri":["http://zotero.org/users/5421499/items/ZMHL8EIS"],"itemData":{"id":1006,"type":"article-journal","container-title":"Journalism Quarterly","issue":"3","note":"publisher: SAGE Publications Sage CA: Los Angeles, CA","page":"466–476","source":"Google Scholar","title":"Media rich, media poor: Two studies of diversity in agenda-holding","title-short":"Media rich, media poor","volume":"54","author":[{"family":"Chaffee","given":"Steven H."},{"family":"Wilson","given":"Donna G."}],"issued":{"date-parts":[["1977"]]}}},{"id":"J2lgyVre/hg1Pj2gz","uris":["http://zotero.org/users/local/MBlODNdO/items/MUCHEM9Q"],"uri":["http://zotero.org/users/local/MBlODNdO/items/MUCHEM9Q"],"itemData":{"id":1013,"type":"article-journal","abstract":"This study used survey data from the 1988 American National Election Study by the University of Michigan Institute for Social Research to compare the diversity of opinions on public issues held by individuals in communities that have newspaper competition versus individuals in noncompetitive newspaper communities. The study also controlled for socioeconomic status, population density, and racial and ethnic mix in the 92 counties studied. Findings are that socioeconomic status accounted for 13% of the variance in diversity of opinions reflected in a public opinion survey, while newspaper competition accounted for 4%, a smaller but still significant amount. Racial and ethnic mix was not related to diversity of public opinion but population density did account for 6% of the diversity. Findings argue that newspaper competition remains important for encouraging diversity of views on public issues.","container-title":"Journalism Quarterly","DOI":"10.1177/107769909106800105","ISSN":"0022-5533","issue":"1-2","journalAbbreviation":"Journalism Quarterly","note":"publisher: SAGE Publications","page":"38-47","title":"Effects of Newspaper Competition on Public Opinion Diversity","volume":"68","author":[{"family":"Lasorsa","given":"Dominic L."}],"issued":{"date-parts":[["1991",3,1]]}}},{"id":1015,"uris":["http://zotero.org/users/5421499/items/ELKE8MSN"],"uri":["http://zotero.org/users/5421499/items/ELKE8MSN"],"itemData":{"id":1015,"type":"article-journal","abstract":"This article provides the first systematic cross-country analysis of interest group appearances in the news media. The analysis included three countries – the UK, Spain and Denmark – each representing one of Hallin and Mancini’s three overall models of media and politics: the liberal system, the polarized pluralist system and the democratic corporatist system. It finds important similarities across countries with high levels of concentration in media coverage of groups, more extensive coverage of economic groups than citizen groups, and differential patterns of group appearances across policy areas and between right- and left-leaning papers. It also identifies country variation, with the highest degree of concentration among group appearances in Spanish newspapers and the most attention to economic groups in Danish newspapers.","archive":"Cambridge Core","container-title":"British Journal of Political Science","DOI":"10.1017/S0007123415000599","ISSN":"0007-1234","issue":"2","note":"edition: 2016/03/16\npublisher: Cambridge University Press","page":"313-328","source":"Cambridge University Press","title":"Diversity in the News? A Study of Interest Groups in the Media in the UK, Spain and Denmark","volume":"47","author":[{"family":"Binderkrantz","given":"Anne Skorkjær"},{"family":"Bonafont","given":"Laura Chaqués"},{"family":"Halpin","given":"Darren R."}],"issued":{"date-parts":[["2017"]]}}},{"id":1016,"uris":["http://zotero.org/users/5421499/items/YAGWTMHP"],"uri":["http://zotero.org/users/5421499/items/YAGWTMHP"],"itemData":{"id":1016,"type":"article-journal","container-title":"Midwest political science association, Chicago, April","page":"3–6","source":"Google Scholar","title":"The diversity of internet media: Utopia or dystopia?","title-short":"The diversity of internet media","author":[{"family":"Dworak","given":"Bryan J."},{"family":"Lovett","given":"John"},{"family":"Baumgartner","given":"Frank R."}],"issued":{"date-parts":[["2014"]]}}}],"schema":"https://github.com/citation-style-language/schema/raw/master/csl-citation.json"} </w:instrText>
      </w:r>
      <w:r w:rsidRPr="00E376CB">
        <w:fldChar w:fldCharType="separate"/>
      </w:r>
      <w:r w:rsidR="00A6697D" w:rsidRPr="00A6697D">
        <w:t>(Jennings et al. 2011; Jennings, Bevan, et John 2010; Alexandrova, Carammia, et Timmermans 2012; Grenne et O’Brien 2016; Möller et al. 2018; Bozdag et al. 2014; Chaffee et Wilson 1977; Lasorsa 1991; Binderkrantz, Bonafont, et Halpin 2017; Dworak, Lovett, et Baumgartner 2014)</w:t>
      </w:r>
      <w:r w:rsidRPr="00E376CB">
        <w:fldChar w:fldCharType="end"/>
      </w:r>
      <w:r w:rsidRPr="00E376CB">
        <w:rPr>
          <w:i/>
          <w:iCs/>
        </w:rPr>
        <w:t>.</w:t>
      </w:r>
    </w:p>
    <w:p w14:paraId="0C8940C6" w14:textId="77777777" w:rsidR="00F0713D" w:rsidRPr="00E376CB" w:rsidRDefault="00F0713D" w:rsidP="004E16ED">
      <w:pPr>
        <w:jc w:val="both"/>
      </w:pPr>
    </w:p>
    <w:p w14:paraId="0886A75A" w14:textId="1BBE8904" w:rsidR="00F0713D" w:rsidRDefault="00F0713D" w:rsidP="004E16ED">
      <w:pPr>
        <w:jc w:val="both"/>
      </w:pPr>
      <w:r w:rsidRPr="00E376CB">
        <w:t xml:space="preserve">La valeur maximale de l'indice est le logarithme du nombre total de catégories. Dans notre cas, il s'agit du logarithme de 20, soit 3. </w:t>
      </w:r>
      <w:r w:rsidR="0036455C">
        <w:t>Lorsque</w:t>
      </w:r>
      <w:r w:rsidRPr="00E376CB">
        <w:t xml:space="preserve"> l'indice équivaut à 0, il y a une concentration totale de l'agenda autour d'un seul enjeu. </w:t>
      </w:r>
      <w:r w:rsidR="00A15F9C">
        <w:t>Lorsque</w:t>
      </w:r>
      <w:r w:rsidRPr="00E376CB">
        <w:t xml:space="preserve"> l'indice équivaut à 3, il y a une dispersion parfaite de l'attention à travers les 20 enjeux. </w:t>
      </w:r>
      <w:r>
        <w:t xml:space="preserve">Appliqué à l'univers social, l'indice est peu susceptible de refléter des valeurs aux extrêmes. </w:t>
      </w:r>
      <w:r w:rsidRPr="00E376CB">
        <w:t xml:space="preserve">L'un des avantages de l'indice de Shannon est de fournir une échelle partant de zéro. Cela permet de facilement appliquer des fonctions mathématiques </w:t>
      </w:r>
      <w:r>
        <w:t>à</w:t>
      </w:r>
      <w:r w:rsidRPr="00E376CB">
        <w:t xml:space="preserve"> l'indice. </w:t>
      </w:r>
    </w:p>
    <w:p w14:paraId="30CEDCBF" w14:textId="77777777" w:rsidR="00F0713D" w:rsidRPr="00E376CB" w:rsidRDefault="00F0713D" w:rsidP="004E16ED">
      <w:pPr>
        <w:jc w:val="both"/>
      </w:pPr>
    </w:p>
    <w:p w14:paraId="5FF877B7" w14:textId="0C307ADC" w:rsidR="00F0713D" w:rsidRDefault="00F0713D" w:rsidP="004E16ED">
      <w:pPr>
        <w:jc w:val="both"/>
      </w:pPr>
      <w:r w:rsidRPr="00E376CB">
        <w:t xml:space="preserve">Les </w:t>
      </w:r>
      <w:r w:rsidR="00A30C52">
        <w:t xml:space="preserve">recherches en </w:t>
      </w:r>
      <w:r w:rsidRPr="00E376CB">
        <w:t xml:space="preserve">communication politique utilisant l'indice de Shannon s'en tiennent parfois à cette mesure </w:t>
      </w:r>
      <w:r w:rsidRPr="00E376CB">
        <w:fldChar w:fldCharType="begin"/>
      </w:r>
      <w:r w:rsidR="00B31221">
        <w:instrText xml:space="preserve"> ADDIN ZOTERO_ITEM CSL_CITATION {"citationID":"Zy5wZYOL","properties":{"formattedCitation":"(Jennings et al. 2011; Jennings, Bevan, et John 2010; Alexandrova, Carammia, et Timmermans 2012; Chaffee et Wilson 1977)","plainCitation":"(Jennings et al. 2011; Jennings, Bevan, et John 2010; Alexandrova, Carammia, et Timmermans 2012; Chaffee et Wilson 1977)","dontUpdate":true,"noteIndex":0},"citationItems":[{"id":981,"uris":["http://zotero.org/users/5421499/items/RNTWNATG"],"uri":["http://zotero.org/users/5421499/items/RNTWNATG"],"itemData":{"id":981,"type":"article-journal","abstract":"The distribution of attention across issues is of fundamental importance to the political agenda and outputs of government. This article presents an issue-based theory of the diversity of governing agendas where the core functions of government?defense, international affairs, the economy, government operations, and the rule of law?are prioritized ahead of all other issues. It undertakes comparative analysis of issue diversity of the executive agenda of several European countries and the United States over the postwar period. The results offer strong evidence of the limiting effect of core issues?the economy, government operations, defense, and international affairs?on agenda diversity. This suggests not only that some issues receive more attention than others but also that some issues are attended to only at times when the agenda is more diverse. When core functions of government are high on the agenda, executives pursue a less diverse agenda?focusing the majority of their attention on fewer issues. Some issues are more equal than others in executive agenda setting.","container-title":"Comparative Political Studies","DOI":"10.1177/0010414011405165","ISSN":"0010-4140","issue":"8","journalAbbreviation":"Comparative Political Studies","note":"publisher: SAGE Publications Inc","page":"1001-1030","title":"Effects of the Core Functions of Government on the Diversity of Executive Agendas","volume":"44","author":[{"family":"Jennings","given":"Will"},{"family":"Bevan","given":"Shaun"},{"family":"Timmermans","given":"Arco"},{"family":"Breeman","given":"Gerard"},{"family":"Brouard","given":"Sylvain"},{"family":"Chaqués-Bonafont","given":"Laura"},{"family":"Green-Pedersen","given":"Christoffer"},{"family":"John","given":"Peter"},{"family":"Mortensen","given":"Peter B."},{"family":"Palau","given":"Anna M."}],"issued":{"date-parts":[["2011",5,15]]}}},{"id":985,"uris":["http://zotero.org/users/5421499/items/E596CFSZ"],"uri":["http://zotero.org/users/5421499/items/E596CFSZ"],"itemData":{"id":985,"type":"article-journal","abstract":"This article considers how UK governments use the Speech from the Throne (also known as the Gracious Speech and the King's or the Queen's Speech) to define and articulate their executive and legislative agenda. The analysis uses the policy content coding system of the Policy Agendas Project to measure total executive and legislative attention to particular issues. This generates the longest known data series of the political agenda in the UK, from the date of the first Parliament Act in 1911 right up to the end of 2008, nearly a century of government agenda setting. Using these data, the article identifies long-run institutional and policy stability in this agenda-setting instrument, and variation in its length and executive?legislative content due to the focusing events of world wars and party control of government. It assesses the degree to which the policy content of the speech is persistent (autoregressive) over time and identifies long-term trends in the total number of topics mentioned in each speech (scope), and the dispersion of government attention across topics (entropy). It also identifies important variation over time that indicates change in the agenda-setting function of the speech and evolution of the agenda in response to policy challenges faced by modern British governments in the period since 1911. Overall, the analysis demonstrates the robustness of the speech as a measure of the policy agenda and executive priorities in the UK.","container-title":"Political Studies","DOI":"10.1111/j.1467-9248.2010.00859.x","ISSN":"0032-3217","issue":"1","journalAbbreviation":"Political Studies","note":"publisher: SAGE Publications Ltd","page":"74-98","title":"The Agenda of British Government: The Speech from the Throne, 1911-2008","volume":"59","author":[{"family":"Jennings","given":"Will"},{"family":"Bevan","given":"Shaun"},{"family":"John","given":"Peter"}],"issued":{"date-parts":[["2010",9,15]]}}},{"id":998,"uris":["http://zotero.org/users/5421499/items/T79W8HDH"],"uri":["http://zotero.org/users/5421499/items/T79W8HDH"],"itemData":{"id":998,"type":"article-journal","abstract":"The European Council is the highest political body of the European Union and the main venue for setting the agenda on high politics. Using a new dataset of all content-coded European Council Conclusions issued between 1975 and 2010, we analyze the policy agenda of the European Council and test hypotheses on agenda change and diversity over time. We find that the theory of punctuated equilibrium applies to the agenda of the European Council, which exhibits a degree of kurtosis similar to that found in policy agendas of other institutions located at the juncture between input and output of the policy process. Throughout the 36-year period, agenda-setting dynamics involved both small changes and major shifts but also more frequent medium-sized negative changes than found elsewhere. Given capacity limits to the agenda, large expansions of attention to topics involved large cuts in attention. Cuts were more often medium in size in order to maintain some level of attention to the topics affected, even though issue disappearance from the European Council agenda has been frequent too. This relates to the functions of the European Council as venue for high politics, with expectations about issue attendance rising with increasing policy jurisdictions throughout the European integration process. Studying dynamics over time, we measured entropy to show how the agenda became more diverse but also displayed episodic concentration in an oscillating pattern. This can be accounted for by the nature of the European Council as a policy venue: increasing complexity of this institution pushed the members to produce a more diverse agenda, but capacity limits and the need to be responsive to incoming information led to concentration at specific time-points.","container-title":"Policy Studies Journal","DOI":"10.1111/j.1541-0072.2011.00434.x","ISSN":"0190-292X","issue":"1","journalAbbreviation":"Policy Studies Journal","note":"publisher: John Wiley &amp; Sons, Ltd","page":"69-88","title":"Policy Punctuations and Issue Diversity on the European Council Agenda","volume":"40","author":[{"family":"Alexandrova","given":"Petya"},{"family":"Carammia","given":"Marcello"},{"family":"Timmermans","given":"Arco"}],"issued":{"date-parts":[["2012",2,1]]}}},{"id":1006,"uris":["http://zotero.org/users/5421499/items/ZMHL8EIS"],"uri":["http://zotero.org/users/5421499/items/ZMHL8EIS"],"itemData":{"id":1006,"type":"article-journal","container-title":"Journalism Quarterly","issue":"3","note":"publisher: SAGE Publications Sage CA: Los Angeles, CA","page":"466–476","source":"Google Scholar","title":"Media rich, media poor: Two studies of diversity in agenda-holding","title-short":"Media rich, media poor","volume":"54","author":[{"family":"Chaffee","given":"Steven H."},{"family":"Wilson","given":"Donna G."}],"issued":{"date-parts":[["1977"]]}}}],"schema":"https://github.com/citation-style-language/schema/raw/master/csl-citation.json"} </w:instrText>
      </w:r>
      <w:r w:rsidRPr="00E376CB">
        <w:fldChar w:fldCharType="separate"/>
      </w:r>
      <w:r w:rsidRPr="00E376CB">
        <w:t>(Jennings et al. 2011; Jennings, Bevan, et John 2010; Alexandrova, Carammia, et Timmermans 2012)</w:t>
      </w:r>
      <w:r w:rsidRPr="00E376CB">
        <w:fldChar w:fldCharType="end"/>
      </w:r>
      <w:r w:rsidRPr="00E376CB">
        <w:t>. L'indice de Shannon peut toutefois être accompagné de l'indice d'équitabilité (ou indice de Shannon normalisé), qui représente</w:t>
      </w:r>
      <w:r w:rsidRPr="00FE7296">
        <w:rPr>
          <w:color w:val="202122"/>
          <w:shd w:val="clear" w:color="auto" w:fill="FFFFFF"/>
        </w:rPr>
        <w:t xml:space="preserve"> le rapport entre l'indice de Shannon </w:t>
      </w:r>
      <w:r w:rsidRPr="00E376CB">
        <w:rPr>
          <w:color w:val="202122"/>
          <w:shd w:val="clear" w:color="auto" w:fill="FFFFFF"/>
        </w:rPr>
        <w:t xml:space="preserve">pour un échantillon donné </w:t>
      </w:r>
      <w:r w:rsidRPr="00FE7296">
        <w:rPr>
          <w:color w:val="202122"/>
          <w:shd w:val="clear" w:color="auto" w:fill="FFFFFF"/>
        </w:rPr>
        <w:t xml:space="preserve">et </w:t>
      </w:r>
      <w:r w:rsidRPr="00E376CB">
        <w:rPr>
          <w:color w:val="202122"/>
          <w:shd w:val="clear" w:color="auto" w:fill="FFFFFF"/>
        </w:rPr>
        <w:t>l</w:t>
      </w:r>
      <w:r w:rsidRPr="00FE7296">
        <w:rPr>
          <w:color w:val="202122"/>
          <w:shd w:val="clear" w:color="auto" w:fill="FFFFFF"/>
        </w:rPr>
        <w:t>a valeur max</w:t>
      </w:r>
      <w:r w:rsidRPr="00E376CB">
        <w:rPr>
          <w:color w:val="202122"/>
          <w:shd w:val="clear" w:color="auto" w:fill="FFFFFF"/>
        </w:rPr>
        <w:t>imale</w:t>
      </w:r>
      <w:r w:rsidRPr="00FE7296">
        <w:rPr>
          <w:color w:val="202122"/>
          <w:shd w:val="clear" w:color="auto" w:fill="FFFFFF"/>
        </w:rPr>
        <w:t xml:space="preserve"> que</w:t>
      </w:r>
      <w:r w:rsidRPr="00E376CB">
        <w:rPr>
          <w:color w:val="202122"/>
          <w:shd w:val="clear" w:color="auto" w:fill="FFFFFF"/>
        </w:rPr>
        <w:t xml:space="preserve"> l'</w:t>
      </w:r>
      <w:r w:rsidRPr="00FE7296">
        <w:rPr>
          <w:color w:val="202122"/>
          <w:shd w:val="clear" w:color="auto" w:fill="FFFFFF"/>
        </w:rPr>
        <w:t>indice pourrait atteindre</w:t>
      </w:r>
      <w:r w:rsidRPr="00E376CB">
        <w:rPr>
          <w:color w:val="202122"/>
          <w:shd w:val="clear" w:color="auto" w:fill="FFFFFF"/>
        </w:rPr>
        <w:t xml:space="preserve"> si toutes les catégories étaient représentées de manière égale dans l'échantillon. L'indice normalisé</w:t>
      </w:r>
      <w:r w:rsidRPr="00FE7296">
        <w:rPr>
          <w:color w:val="202122"/>
          <w:shd w:val="clear" w:color="auto" w:fill="FFFFFF"/>
        </w:rPr>
        <w:t xml:space="preserve"> varie donc entre 0 et 1</w:t>
      </w:r>
      <w:r w:rsidRPr="00E376CB">
        <w:rPr>
          <w:color w:val="202122"/>
          <w:shd w:val="clear" w:color="auto" w:fill="FFFFFF"/>
        </w:rPr>
        <w:t xml:space="preserve"> </w:t>
      </w:r>
      <w:r w:rsidRPr="00E376CB">
        <w:rPr>
          <w:color w:val="202122"/>
          <w:shd w:val="clear" w:color="auto" w:fill="FFFFFF"/>
        </w:rPr>
        <w:fldChar w:fldCharType="begin"/>
      </w:r>
      <w:r w:rsidR="00B31221">
        <w:rPr>
          <w:color w:val="202122"/>
          <w:shd w:val="clear" w:color="auto" w:fill="FFFFFF"/>
        </w:rPr>
        <w:instrText xml:space="preserve"> ADDIN ZOTERO_ITEM CSL_CITATION {"citationID":"20rzBvNS","properties":{"formattedCitation":"(Ramezani 2012)","plainCitation":"(Ramezani 2012)","noteIndex":0},"citationItems":[{"id":997,"uris":["http://zotero.org/users/5421499/items/QVXHWVQN"],"uri":["http://zotero.org/users/5421499/items/QVXHWVQN"],"itemData":{"id":997,"type":"article-journal","container-title":"Environment and Natural Resources Research","issue":"4","note":"publisher: Canadian Center of Science and Education","page":"54–60","source":"Google Scholar","title":"A note on the normalized definition of Shannon’s diversity index in landscape pattern analysis","volume":"2","author":[{"family":"Ramezani","given":"Habib"}],"issued":{"date-parts":[["2012"]]}}}],"schema":"https://github.com/citation-style-language/schema/raw/master/csl-citation.json"} </w:instrText>
      </w:r>
      <w:r w:rsidRPr="00E376CB">
        <w:rPr>
          <w:color w:val="202122"/>
          <w:shd w:val="clear" w:color="auto" w:fill="FFFFFF"/>
        </w:rPr>
        <w:fldChar w:fldCharType="separate"/>
      </w:r>
      <w:r w:rsidRPr="00E376CB">
        <w:rPr>
          <w:color w:val="202122"/>
          <w:shd w:val="clear" w:color="auto" w:fill="FFFFFF"/>
        </w:rPr>
        <w:t>(Ramezani 2012)</w:t>
      </w:r>
      <w:r w:rsidRPr="00E376CB">
        <w:rPr>
          <w:color w:val="202122"/>
          <w:shd w:val="clear" w:color="auto" w:fill="FFFFFF"/>
        </w:rPr>
        <w:fldChar w:fldCharType="end"/>
      </w:r>
      <w:r w:rsidRPr="00E376CB">
        <w:rPr>
          <w:color w:val="202122"/>
          <w:shd w:val="clear" w:color="auto" w:fill="FFFFFF"/>
        </w:rPr>
        <w:t xml:space="preserve">. Il </w:t>
      </w:r>
      <w:r>
        <w:rPr>
          <w:color w:val="202122"/>
          <w:shd w:val="clear" w:color="auto" w:fill="FFFFFF"/>
        </w:rPr>
        <w:t xml:space="preserve">a déjà été </w:t>
      </w:r>
      <w:r w:rsidRPr="00E376CB">
        <w:rPr>
          <w:color w:val="202122"/>
          <w:shd w:val="clear" w:color="auto" w:fill="FFFFFF"/>
        </w:rPr>
        <w:t xml:space="preserve">utilisé en communication politique </w:t>
      </w:r>
      <w:r w:rsidRPr="00E376CB">
        <w:rPr>
          <w:color w:val="202122"/>
          <w:shd w:val="clear" w:color="auto" w:fill="FFFFFF"/>
        </w:rPr>
        <w:fldChar w:fldCharType="begin"/>
      </w:r>
      <w:r w:rsidR="00B31221">
        <w:rPr>
          <w:color w:val="202122"/>
          <w:shd w:val="clear" w:color="auto" w:fill="FFFFFF"/>
        </w:rPr>
        <w:instrText xml:space="preserve"> ADDIN ZOTERO_ITEM CSL_CITATION {"citationID":"MWZ3javG","properties":{"formattedCitation":"(Binderkrantz, Bonafont, et Halpin 2017)","plainCitation":"(Binderkrantz, Bonafont, et Halpin 2017)","noteIndex":0},"citationItems":[{"id":1015,"uris":["http://zotero.org/users/5421499/items/ELKE8MSN"],"uri":["http://zotero.org/users/5421499/items/ELKE8MSN"],"itemData":{"id":1015,"type":"article-journal","abstract":"This article provides the first systematic cross-country analysis of interest group appearances in the news media. The analysis included three countries – the UK, Spain and Denmark – each representing one of Hallin and Mancini’s three overall models of media and politics: the liberal system, the polarized pluralist system and the democratic corporatist system. It finds important similarities across countries with high levels of concentration in media coverage of groups, more extensive coverage of economic groups than citizen groups, and differential patterns of group appearances across policy areas and between right- and left-leaning papers. It also identifies country variation, with the highest degree of concentration among group appearances in Spanish newspapers and the most attention to economic groups in Danish newspapers.","archive":"Cambridge Core","container-title":"British Journal of Political Science","DOI":"10.1017/S0007123415000599","ISSN":"0007-1234","issue":"2","note":"edition: 2016/03/16\npublisher: Cambridge University Press","page":"313-328","source":"Cambridge University Press","title":"Diversity in the News? A Study of Interest Groups in the Media in the UK, Spain and Denmark","volume":"47","author":[{"family":"Binderkrantz","given":"Anne Skorkjær"},{"family":"Bonafont","given":"Laura Chaqués"},{"family":"Halpin","given":"Darren R."}],"issued":{"date-parts":[["2017"]]}}}],"schema":"https://github.com/citation-style-language/schema/raw/master/csl-citation.json"} </w:instrText>
      </w:r>
      <w:r w:rsidRPr="00E376CB">
        <w:rPr>
          <w:color w:val="202122"/>
          <w:shd w:val="clear" w:color="auto" w:fill="FFFFFF"/>
        </w:rPr>
        <w:fldChar w:fldCharType="separate"/>
      </w:r>
      <w:r w:rsidRPr="00E376CB">
        <w:rPr>
          <w:color w:val="202122"/>
          <w:shd w:val="clear" w:color="auto" w:fill="FFFFFF"/>
        </w:rPr>
        <w:t>(Binderkrantz, Bonafont, et Halpin 2017)</w:t>
      </w:r>
      <w:r w:rsidRPr="00E376CB">
        <w:rPr>
          <w:color w:val="202122"/>
          <w:shd w:val="clear" w:color="auto" w:fill="FFFFFF"/>
        </w:rPr>
        <w:fldChar w:fldCharType="end"/>
      </w:r>
      <w:r w:rsidRPr="00E376CB">
        <w:t xml:space="preserve">. </w:t>
      </w:r>
    </w:p>
    <w:p w14:paraId="5A159C5E" w14:textId="77777777" w:rsidR="00F0713D" w:rsidRDefault="00F0713D" w:rsidP="004E16ED">
      <w:pPr>
        <w:jc w:val="both"/>
      </w:pPr>
    </w:p>
    <w:p w14:paraId="0A1CA9C7" w14:textId="77777777" w:rsidR="00F0713D" w:rsidRDefault="00F0713D" w:rsidP="004E16ED">
      <w:pPr>
        <w:jc w:val="both"/>
      </w:pPr>
      <w:r>
        <w:t>L'avantage de l'indice non normalisé est de refléter la richesse de la diversité au niveau du nombre de catégories (plus il y a de catégories, plus la valeur maximale de l'indice est élevée). Ainsi, il pourrait être possible de noter qu'à travers le temps, la diversité des sujets couverts par la presse augmente en raison d'une croissance du nombre de thèmes (et non en raison d'une plus grande dispersion des observations à travers les catégories).</w:t>
      </w:r>
    </w:p>
    <w:p w14:paraId="1EACD44C" w14:textId="77777777" w:rsidR="00CF2AD5" w:rsidRDefault="00CF2AD5" w:rsidP="00CF2AD5"/>
    <w:p w14:paraId="7AD3EB66" w14:textId="08C23D0D" w:rsidR="00F0713D" w:rsidRPr="00781BE1" w:rsidRDefault="00F0713D" w:rsidP="00CF2AD5">
      <w:r w:rsidRPr="00781BE1">
        <w:t>En contrepartie, l'indice normalisé permet de comparer la dispersion de l'attention pour deux corpus qui présenteraient un nombre d'enjeu</w:t>
      </w:r>
      <w:r>
        <w:t>x</w:t>
      </w:r>
      <w:r w:rsidRPr="00781BE1">
        <w:t xml:space="preserve"> très différent :  </w:t>
      </w:r>
    </w:p>
    <w:p w14:paraId="1B8EE78E" w14:textId="688652D3" w:rsidR="007703A3" w:rsidRPr="00787089" w:rsidRDefault="00F0713D" w:rsidP="00FD5F3D">
      <w:pPr>
        <w:pStyle w:val="Citation"/>
        <w:jc w:val="both"/>
        <w:rPr>
          <w:lang w:val="en-US"/>
        </w:rPr>
      </w:pPr>
      <w:r w:rsidRPr="00583C71">
        <w:rPr>
          <w:lang w:val="en-US"/>
        </w:rPr>
        <w:t>Interestingly, both Shannon’s H and normalized Shannon’s H perform equally well in demonstrating good measurement sensitivity across the entire range of diversity. The difference between the two is strictly in the scale (or rescaling) of the measure. While the normalized version of the measure is restricted between 0 and 1, Shannon’s H is restricted between 0 and ln(N), where N is the number of potential items on the agenda space in question. Therefore, determining which measure is more appropriate should be based on whether or not variance in the number of items across observations or over time is meaningful to the study at hand</w:t>
      </w:r>
      <w:r w:rsidRPr="00781BE1">
        <w:rPr>
          <w:lang w:val="en-US"/>
        </w:rPr>
        <w:t xml:space="preserve"> </w:t>
      </w:r>
      <w:r>
        <w:rPr>
          <w:lang w:val="en-US"/>
        </w:rPr>
        <w:fldChar w:fldCharType="begin"/>
      </w:r>
      <w:r w:rsidR="00B31221">
        <w:rPr>
          <w:lang w:val="en-US"/>
        </w:rPr>
        <w:instrText xml:space="preserve"> ADDIN ZOTERO_ITEM CSL_CITATION {"citationID":"88uqMd0S","properties":{"formattedCitation":"(Boydstun, Bevan, et Thomas III 2014, 193)","plainCitation":"(Boydstun, Bevan, et Thomas III 2014, 193)","noteIndex":0},"citationItems":[{"id":977,"uris":["http://zotero.org/users/5421499/items/LP2BJHFC"],"uri":["http://zotero.org/users/5421499/items/LP2BJHFC"],"itemData":{"id":977,"type":"article-journal","abstract":"Studies of political attention often focus on attention to a single issue, such as front-page coverage of the economy. However, examining attention to a single issue without accounting for the agenda as a whole can lead to faulty assumptions. One solution is to consider the diversity of attention; that is, how narrowly or widely attention is distributed across items (e.g., issues on an agenda or, at a lower level, frames in an issue debate). Attention diversity is an important variable in its own right, offering insight into how agendas vary in their accessibility to policy problems and perspectives. Yet despite the importance of attention diversity, we lack a standard for how best to measure it. This paper focuses on the four most commonly used measures: the inverse Herfindahl Index, Shannon's H, and their normalized versions. We discuss the purposes of these measures and compare them through simulations and using three real-world datasets. We conclude that both Shannon's H and its normalized form are better measures, minimizing the danger of spurious findings that could result from the less sensitive Herfindahl measures. The choice between the Shannon's H measures should be made based on whether variance in the total number of possible items (e.g., issues) is meaningful.","container-title":"Policy Studies Journal","DOI":"10.1111/psj.12055","ISSN":"0190-292X","issue":"2","journalAbbreviation":"Policy Studies Journal","note":"publisher: John Wiley &amp; Sons, Ltd","page":"173-196","title":"The Importance of Attention Diversity and How to Measure It","volume":"42","author":[{"family":"Boydstun","given":"Amber E."},{"family":"Bevan","given":"Shaun"},{"family":"Thomas III","given":"Herschel F."}],"issued":{"date-parts":[["2014",5,1]]}},"locator":"193"}],"schema":"https://github.com/citation-style-language/schema/raw/master/csl-citation.json"} </w:instrText>
      </w:r>
      <w:r>
        <w:rPr>
          <w:lang w:val="en-US"/>
        </w:rPr>
        <w:fldChar w:fldCharType="separate"/>
      </w:r>
      <w:r w:rsidR="00905722" w:rsidRPr="00787089">
        <w:rPr>
          <w:lang w:val="en-US"/>
        </w:rPr>
        <w:t>(Boydstun, Bevan, et Thomas III 2014, 193)</w:t>
      </w:r>
      <w:r>
        <w:rPr>
          <w:lang w:val="en-US"/>
        </w:rPr>
        <w:fldChar w:fldCharType="end"/>
      </w:r>
      <w:r w:rsidRPr="00787089">
        <w:rPr>
          <w:lang w:val="en-US"/>
        </w:rPr>
        <w:t>.</w:t>
      </w:r>
    </w:p>
    <w:p w14:paraId="1ED9D680" w14:textId="3BECC8D3" w:rsidR="007066A8" w:rsidRDefault="005F684A" w:rsidP="007066A8">
      <w:pPr>
        <w:jc w:val="both"/>
      </w:pPr>
      <w:r>
        <w:t xml:space="preserve">Dans le cas qui nous concerne, </w:t>
      </w:r>
      <w:r w:rsidR="00823380">
        <w:t xml:space="preserve">le nombre de catégories d'enjeux ne varie pas grandement d'une élection à l'autre. Nous avons donc fait le choix de </w:t>
      </w:r>
      <w:r w:rsidR="00CB2706">
        <w:t xml:space="preserve">présenter nos résultats avec l'indice </w:t>
      </w:r>
      <w:r w:rsidR="00787089">
        <w:t xml:space="preserve">non </w:t>
      </w:r>
      <w:r w:rsidR="00CB2706">
        <w:t>normalisé</w:t>
      </w:r>
      <w:r w:rsidR="00622433">
        <w:t xml:space="preserve"> dans le texte principal</w:t>
      </w:r>
      <w:r w:rsidR="006825CB">
        <w:t>.</w:t>
      </w:r>
      <w:r w:rsidR="007A335F">
        <w:rPr>
          <w:rStyle w:val="Appelnotedebasdep"/>
        </w:rPr>
        <w:footnoteReference w:id="1"/>
      </w:r>
      <w:r w:rsidR="005B0351">
        <w:t xml:space="preserve"> </w:t>
      </w:r>
      <w:r w:rsidR="00622433">
        <w:t>Les résultats</w:t>
      </w:r>
      <w:r w:rsidR="001643E0">
        <w:t xml:space="preserve"> </w:t>
      </w:r>
      <w:r w:rsidR="001F0203">
        <w:t>obtenus avec</w:t>
      </w:r>
      <w:r w:rsidR="005B4F56">
        <w:t xml:space="preserve"> l'indice normalisé </w:t>
      </w:r>
      <w:r w:rsidR="00B07F49">
        <w:t>sont toutefois</w:t>
      </w:r>
      <w:r w:rsidR="009B692B">
        <w:t xml:space="preserve"> présentés ci-dessous</w:t>
      </w:r>
      <w:r w:rsidR="003D406A">
        <w:t xml:space="preserve">, à la figure </w:t>
      </w:r>
      <w:r w:rsidR="00AF2FCF">
        <w:t>1</w:t>
      </w:r>
      <w:r w:rsidR="00345992">
        <w:t xml:space="preserve"> (correspond à la figure 1 dans </w:t>
      </w:r>
      <w:r w:rsidR="00992B3E">
        <w:t>l’article principal</w:t>
      </w:r>
      <w:r w:rsidR="00AF2FCF">
        <w:t>) et 2 (</w:t>
      </w:r>
      <w:r w:rsidR="00665617">
        <w:t xml:space="preserve">correspond à la figure </w:t>
      </w:r>
      <w:r w:rsidR="003E3993">
        <w:t>X dans l</w:t>
      </w:r>
      <w:r w:rsidR="00504C1A">
        <w:t>e matériel supplémentaire</w:t>
      </w:r>
      <w:r w:rsidR="00AF2FCF">
        <w:t>)</w:t>
      </w:r>
      <w:r w:rsidR="0030338A">
        <w:t xml:space="preserve">. </w:t>
      </w:r>
    </w:p>
    <w:p w14:paraId="73263ADF" w14:textId="3D3B1D23" w:rsidR="0020437F" w:rsidRPr="005A516F" w:rsidRDefault="0020437F" w:rsidP="006421E7">
      <w:pPr>
        <w:pStyle w:val="Paragraphe"/>
        <w:ind w:firstLine="0"/>
        <w:rPr>
          <w:lang w:val="fr-CA"/>
        </w:rPr>
      </w:pPr>
    </w:p>
    <w:p w14:paraId="4DC09D29" w14:textId="4CC06DCA" w:rsidR="0020437F" w:rsidRDefault="0020437F" w:rsidP="0020437F">
      <w:pPr>
        <w:pStyle w:val="Style4"/>
      </w:pPr>
      <w:r>
        <w:t xml:space="preserve"> Évolution de la diversité de l'agenda</w:t>
      </w:r>
    </w:p>
    <w:p w14:paraId="7159FE84" w14:textId="288CEF73" w:rsidR="0020437F" w:rsidRDefault="0020437F" w:rsidP="0020437F">
      <w:pPr>
        <w:pStyle w:val="Style4"/>
        <w:numPr>
          <w:ilvl w:val="0"/>
          <w:numId w:val="0"/>
        </w:numPr>
        <w:ind w:left="1004"/>
      </w:pPr>
      <w:r>
        <w:rPr>
          <w:noProof/>
        </w:rPr>
        <w:drawing>
          <wp:anchor distT="0" distB="0" distL="114300" distR="114300" simplePos="0" relativeHeight="251673600" behindDoc="1" locked="0" layoutInCell="1" allowOverlap="1" wp14:anchorId="0DC99515" wp14:editId="1B937D64">
            <wp:simplePos x="0" y="0"/>
            <wp:positionH relativeFrom="margin">
              <wp:align>center</wp:align>
            </wp:positionH>
            <wp:positionV relativeFrom="paragraph">
              <wp:posOffset>40005</wp:posOffset>
            </wp:positionV>
            <wp:extent cx="2430000" cy="2160000"/>
            <wp:effectExtent l="0" t="0" r="0" b="0"/>
            <wp:wrapTight wrapText="bothSides">
              <wp:wrapPolygon edited="0">
                <wp:start x="0" y="0"/>
                <wp:lineTo x="0" y="21467"/>
                <wp:lineTo x="21453" y="21467"/>
                <wp:lineTo x="2145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a:extLst>
                        <a:ext uri="{28A0092B-C50C-407E-A947-70E740481C1C}">
                          <a14:useLocalDpi xmlns:a14="http://schemas.microsoft.com/office/drawing/2010/main" val="0"/>
                        </a:ext>
                      </a:extLst>
                    </a:blip>
                    <a:stretch>
                      <a:fillRect/>
                    </a:stretch>
                  </pic:blipFill>
                  <pic:spPr>
                    <a:xfrm>
                      <a:off x="0" y="0"/>
                      <a:ext cx="2430000" cy="2160000"/>
                    </a:xfrm>
                    <a:prstGeom prst="rect">
                      <a:avLst/>
                    </a:prstGeom>
                  </pic:spPr>
                </pic:pic>
              </a:graphicData>
            </a:graphic>
            <wp14:sizeRelH relativeFrom="page">
              <wp14:pctWidth>0</wp14:pctWidth>
            </wp14:sizeRelH>
            <wp14:sizeRelV relativeFrom="page">
              <wp14:pctHeight>0</wp14:pctHeight>
            </wp14:sizeRelV>
          </wp:anchor>
        </w:drawing>
      </w:r>
    </w:p>
    <w:p w14:paraId="2485F8E1" w14:textId="77777777" w:rsidR="0020437F" w:rsidRDefault="0020437F" w:rsidP="0020437F">
      <w:pPr>
        <w:pStyle w:val="Style4"/>
        <w:numPr>
          <w:ilvl w:val="0"/>
          <w:numId w:val="0"/>
        </w:numPr>
        <w:ind w:left="1004"/>
      </w:pPr>
    </w:p>
    <w:p w14:paraId="42A98B02" w14:textId="77777777" w:rsidR="0020437F" w:rsidRDefault="0020437F" w:rsidP="0020437F">
      <w:pPr>
        <w:pStyle w:val="Style4"/>
        <w:numPr>
          <w:ilvl w:val="0"/>
          <w:numId w:val="0"/>
        </w:numPr>
        <w:ind w:left="1004"/>
      </w:pPr>
    </w:p>
    <w:p w14:paraId="7D469933" w14:textId="77777777" w:rsidR="0020437F" w:rsidRDefault="0020437F" w:rsidP="0020437F">
      <w:pPr>
        <w:pStyle w:val="Style4"/>
        <w:numPr>
          <w:ilvl w:val="0"/>
          <w:numId w:val="0"/>
        </w:numPr>
        <w:ind w:left="1004"/>
      </w:pPr>
    </w:p>
    <w:p w14:paraId="187032B0" w14:textId="77777777" w:rsidR="0020437F" w:rsidRDefault="0020437F" w:rsidP="0020437F">
      <w:pPr>
        <w:pStyle w:val="Style4"/>
        <w:numPr>
          <w:ilvl w:val="0"/>
          <w:numId w:val="0"/>
        </w:numPr>
        <w:ind w:left="1004"/>
      </w:pPr>
    </w:p>
    <w:p w14:paraId="235558D7" w14:textId="77777777" w:rsidR="0020437F" w:rsidRDefault="0020437F" w:rsidP="0020437F">
      <w:pPr>
        <w:pStyle w:val="Style4"/>
        <w:numPr>
          <w:ilvl w:val="0"/>
          <w:numId w:val="0"/>
        </w:numPr>
        <w:ind w:left="1004"/>
      </w:pPr>
    </w:p>
    <w:p w14:paraId="1C3DEDD9" w14:textId="49AEDECE" w:rsidR="0020437F" w:rsidRDefault="0020437F" w:rsidP="0020437F">
      <w:pPr>
        <w:pStyle w:val="Style4"/>
        <w:numPr>
          <w:ilvl w:val="0"/>
          <w:numId w:val="0"/>
        </w:numPr>
        <w:ind w:left="1004"/>
      </w:pPr>
    </w:p>
    <w:p w14:paraId="0EDA6B16" w14:textId="77777777" w:rsidR="0020437F" w:rsidRDefault="0020437F" w:rsidP="0020437F">
      <w:pPr>
        <w:pStyle w:val="Style4"/>
        <w:numPr>
          <w:ilvl w:val="0"/>
          <w:numId w:val="0"/>
        </w:numPr>
        <w:ind w:left="1004"/>
      </w:pPr>
    </w:p>
    <w:p w14:paraId="6C4AE8E1" w14:textId="1BD76B09" w:rsidR="0020437F" w:rsidRDefault="0020437F" w:rsidP="0020437F">
      <w:pPr>
        <w:pStyle w:val="Style4"/>
        <w:numPr>
          <w:ilvl w:val="0"/>
          <w:numId w:val="0"/>
        </w:numPr>
        <w:ind w:left="1004"/>
      </w:pPr>
    </w:p>
    <w:p w14:paraId="10D5014B" w14:textId="11883EB4" w:rsidR="0020437F" w:rsidRDefault="0020437F" w:rsidP="0020437F">
      <w:pPr>
        <w:pStyle w:val="Style4"/>
        <w:numPr>
          <w:ilvl w:val="0"/>
          <w:numId w:val="0"/>
        </w:numPr>
        <w:ind w:left="1004"/>
      </w:pPr>
    </w:p>
    <w:p w14:paraId="569F4FF8" w14:textId="1906B851" w:rsidR="0020437F" w:rsidRDefault="0020437F" w:rsidP="0020437F">
      <w:pPr>
        <w:pStyle w:val="Style4"/>
        <w:numPr>
          <w:ilvl w:val="0"/>
          <w:numId w:val="0"/>
        </w:numPr>
        <w:ind w:left="1004"/>
      </w:pPr>
    </w:p>
    <w:p w14:paraId="38CBC000" w14:textId="7FCEFBA5" w:rsidR="0020437F" w:rsidRDefault="0020437F" w:rsidP="0020437F">
      <w:pPr>
        <w:pStyle w:val="Style4"/>
        <w:numPr>
          <w:ilvl w:val="0"/>
          <w:numId w:val="0"/>
        </w:numPr>
        <w:ind w:left="1004"/>
      </w:pPr>
    </w:p>
    <w:p w14:paraId="7B9190D8" w14:textId="630FABF6" w:rsidR="0020437F" w:rsidRPr="007B6745" w:rsidRDefault="0020437F" w:rsidP="0020437F">
      <w:pPr>
        <w:pStyle w:val="Style4"/>
        <w:numPr>
          <w:ilvl w:val="0"/>
          <w:numId w:val="0"/>
        </w:numPr>
        <w:ind w:left="1004"/>
      </w:pPr>
    </w:p>
    <w:p w14:paraId="1A6EAE4D" w14:textId="03440DA0" w:rsidR="0020437F" w:rsidRPr="00956A55" w:rsidRDefault="00782787" w:rsidP="0020437F">
      <w:pPr>
        <w:pStyle w:val="Style4"/>
      </w:pPr>
      <w:r>
        <w:rPr>
          <w:noProof/>
        </w:rPr>
        <w:drawing>
          <wp:anchor distT="0" distB="0" distL="114300" distR="114300" simplePos="0" relativeHeight="251678720" behindDoc="1" locked="0" layoutInCell="1" allowOverlap="1" wp14:anchorId="6062AB43" wp14:editId="64CB6014">
            <wp:simplePos x="0" y="0"/>
            <wp:positionH relativeFrom="margin">
              <wp:align>center</wp:align>
            </wp:positionH>
            <wp:positionV relativeFrom="paragraph">
              <wp:posOffset>209867</wp:posOffset>
            </wp:positionV>
            <wp:extent cx="3987692" cy="2160000"/>
            <wp:effectExtent l="0" t="0" r="635" b="0"/>
            <wp:wrapTight wrapText="bothSides">
              <wp:wrapPolygon edited="0">
                <wp:start x="0" y="0"/>
                <wp:lineTo x="0" y="21467"/>
                <wp:lineTo x="21535" y="21467"/>
                <wp:lineTo x="21535"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a:extLst>
                        <a:ext uri="{28A0092B-C50C-407E-A947-70E740481C1C}">
                          <a14:useLocalDpi xmlns:a14="http://schemas.microsoft.com/office/drawing/2010/main" val="0"/>
                        </a:ext>
                      </a:extLst>
                    </a:blip>
                    <a:stretch>
                      <a:fillRect/>
                    </a:stretch>
                  </pic:blipFill>
                  <pic:spPr>
                    <a:xfrm>
                      <a:off x="0" y="0"/>
                      <a:ext cx="3987692" cy="2160000"/>
                    </a:xfrm>
                    <a:prstGeom prst="rect">
                      <a:avLst/>
                    </a:prstGeom>
                  </pic:spPr>
                </pic:pic>
              </a:graphicData>
            </a:graphic>
            <wp14:sizeRelH relativeFrom="page">
              <wp14:pctWidth>0</wp14:pctWidth>
            </wp14:sizeRelH>
            <wp14:sizeRelV relativeFrom="page">
              <wp14:pctHeight>0</wp14:pctHeight>
            </wp14:sizeRelV>
          </wp:anchor>
        </w:drawing>
      </w:r>
      <w:r w:rsidR="0020437F">
        <w:t xml:space="preserve">Relation entre la </w:t>
      </w:r>
      <w:r w:rsidR="0020437F" w:rsidRPr="008E6CA7">
        <w:t>diversité</w:t>
      </w:r>
      <w:r w:rsidR="0020437F">
        <w:t xml:space="preserve"> de l'agenda et la visibilité des enjeux</w:t>
      </w:r>
    </w:p>
    <w:p w14:paraId="23216EF4" w14:textId="379437C9" w:rsidR="0020437F" w:rsidRDefault="0020437F" w:rsidP="0020437F">
      <w:pPr>
        <w:pStyle w:val="Titre1"/>
        <w:numPr>
          <w:ilvl w:val="0"/>
          <w:numId w:val="0"/>
        </w:numPr>
        <w:ind w:left="1004"/>
      </w:pPr>
    </w:p>
    <w:p w14:paraId="54AA5C35" w14:textId="6B693822" w:rsidR="0020437F" w:rsidRDefault="0020437F" w:rsidP="0020437F">
      <w:pPr>
        <w:pStyle w:val="Titre1"/>
        <w:numPr>
          <w:ilvl w:val="0"/>
          <w:numId w:val="0"/>
        </w:numPr>
        <w:ind w:left="1004"/>
      </w:pPr>
    </w:p>
    <w:p w14:paraId="26A047BB" w14:textId="5EC8703E" w:rsidR="0020437F" w:rsidRDefault="0020437F" w:rsidP="0020437F">
      <w:pPr>
        <w:pStyle w:val="Titre1"/>
        <w:numPr>
          <w:ilvl w:val="0"/>
          <w:numId w:val="0"/>
        </w:numPr>
        <w:ind w:left="1004"/>
      </w:pPr>
    </w:p>
    <w:p w14:paraId="655A52BF" w14:textId="3E9B682A" w:rsidR="008D392C" w:rsidRDefault="00782787" w:rsidP="008D392C">
      <w:pPr>
        <w:pStyle w:val="Paragraphe"/>
        <w:ind w:firstLine="0"/>
        <w:rPr>
          <w:lang w:val="fr-CA"/>
        </w:rPr>
      </w:pPr>
      <w:r>
        <w:rPr>
          <w:noProof/>
        </w:rPr>
        <w:drawing>
          <wp:anchor distT="0" distB="0" distL="114300" distR="114300" simplePos="0" relativeHeight="251678207" behindDoc="1" locked="0" layoutInCell="1" allowOverlap="1" wp14:anchorId="7FE73611" wp14:editId="6F3DA8E3">
            <wp:simplePos x="0" y="0"/>
            <wp:positionH relativeFrom="margin">
              <wp:align>center</wp:align>
            </wp:positionH>
            <wp:positionV relativeFrom="paragraph">
              <wp:posOffset>997903</wp:posOffset>
            </wp:positionV>
            <wp:extent cx="5040259" cy="3240000"/>
            <wp:effectExtent l="0" t="0" r="1905" b="0"/>
            <wp:wrapTight wrapText="bothSides">
              <wp:wrapPolygon edited="0">
                <wp:start x="0" y="0"/>
                <wp:lineTo x="0" y="21507"/>
                <wp:lineTo x="21554" y="21507"/>
                <wp:lineTo x="21554"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a:extLst>
                        <a:ext uri="{28A0092B-C50C-407E-A947-70E740481C1C}">
                          <a14:useLocalDpi xmlns:a14="http://schemas.microsoft.com/office/drawing/2010/main" val="0"/>
                        </a:ext>
                      </a:extLst>
                    </a:blip>
                    <a:stretch>
                      <a:fillRect/>
                    </a:stretch>
                  </pic:blipFill>
                  <pic:spPr>
                    <a:xfrm>
                      <a:off x="0" y="0"/>
                      <a:ext cx="5040259" cy="3240000"/>
                    </a:xfrm>
                    <a:prstGeom prst="rect">
                      <a:avLst/>
                    </a:prstGeom>
                  </pic:spPr>
                </pic:pic>
              </a:graphicData>
            </a:graphic>
            <wp14:sizeRelH relativeFrom="page">
              <wp14:pctWidth>0</wp14:pctWidth>
            </wp14:sizeRelH>
            <wp14:sizeRelV relativeFrom="page">
              <wp14:pctHeight>0</wp14:pctHeight>
            </wp14:sizeRelV>
          </wp:anchor>
        </w:drawing>
      </w:r>
    </w:p>
    <w:p w14:paraId="061563C8" w14:textId="67A9997B" w:rsidR="008D392C" w:rsidRPr="008D392C" w:rsidRDefault="008D392C" w:rsidP="008D392C">
      <w:pPr>
        <w:pStyle w:val="Paragraphe"/>
        <w:ind w:firstLine="0"/>
        <w:rPr>
          <w:lang w:val="fr-CA"/>
        </w:rPr>
        <w:sectPr w:rsidR="008D392C" w:rsidRPr="008D392C" w:rsidSect="00850AEF">
          <w:pgSz w:w="12240" w:h="15840"/>
          <w:pgMar w:top="1440" w:right="1800" w:bottom="1440" w:left="1800" w:header="708" w:footer="708" w:gutter="0"/>
          <w:cols w:space="708"/>
          <w:docGrid w:linePitch="360"/>
        </w:sectPr>
      </w:pPr>
    </w:p>
    <w:p w14:paraId="7017BE01" w14:textId="77777777" w:rsidR="00625F42" w:rsidRDefault="00625F42" w:rsidP="00F0631E">
      <w:pPr>
        <w:pStyle w:val="Titre1"/>
      </w:pPr>
      <w:bookmarkStart w:id="6" w:name="_Toc103264674"/>
      <w:r>
        <w:lastRenderedPageBreak/>
        <w:t xml:space="preserve">Comparaison entre </w:t>
      </w:r>
      <w:r w:rsidRPr="00C76DF0">
        <w:rPr>
          <w:i/>
          <w:iCs/>
        </w:rPr>
        <w:t xml:space="preserve">La Presse </w:t>
      </w:r>
      <w:r>
        <w:t xml:space="preserve">et </w:t>
      </w:r>
      <w:r w:rsidRPr="00C54326">
        <w:rPr>
          <w:i/>
          <w:iCs/>
        </w:rPr>
        <w:t xml:space="preserve">Le </w:t>
      </w:r>
      <w:r w:rsidRPr="00C76DF0">
        <w:rPr>
          <w:i/>
          <w:iCs/>
        </w:rPr>
        <w:t>Devoir</w:t>
      </w:r>
      <w:bookmarkEnd w:id="6"/>
    </w:p>
    <w:p w14:paraId="59E124D9" w14:textId="229A0883" w:rsidR="00625F42" w:rsidRDefault="00625F42" w:rsidP="00625F42">
      <w:r w:rsidRPr="00DF3EEC">
        <w:t xml:space="preserve">Nous </w:t>
      </w:r>
      <w:r>
        <w:t>affirmons que peu de différences ont été noté</w:t>
      </w:r>
      <w:r w:rsidR="00562697">
        <w:t>e</w:t>
      </w:r>
      <w:r>
        <w:t>s entre l'</w:t>
      </w:r>
      <w:r w:rsidR="002073B1">
        <w:t>agenda</w:t>
      </w:r>
      <w:r>
        <w:t xml:space="preserve"> de </w:t>
      </w:r>
      <w:r w:rsidRPr="00143850">
        <w:rPr>
          <w:i/>
          <w:iCs/>
        </w:rPr>
        <w:t>La Presse</w:t>
      </w:r>
      <w:r>
        <w:t xml:space="preserve"> et celui du </w:t>
      </w:r>
      <w:r w:rsidRPr="00143850">
        <w:rPr>
          <w:i/>
          <w:iCs/>
        </w:rPr>
        <w:t>Devoir</w:t>
      </w:r>
      <w:r>
        <w:t xml:space="preserve">. La figure </w:t>
      </w:r>
      <w:r w:rsidR="007431EB">
        <w:t>1</w:t>
      </w:r>
      <w:r>
        <w:t xml:space="preserve"> compare la visibilité que chaque journal a accordé</w:t>
      </w:r>
      <w:r w:rsidR="00562697">
        <w:t>e</w:t>
      </w:r>
      <w:r>
        <w:t xml:space="preserve"> aux enjeux spécifiques</w:t>
      </w:r>
      <w:r w:rsidR="0088489B">
        <w:t xml:space="preserve"> dans leurs rubriques dédiées à l'actualité</w:t>
      </w:r>
      <w:r>
        <w:t xml:space="preserve">. </w:t>
      </w:r>
    </w:p>
    <w:p w14:paraId="2D4F75AB" w14:textId="77777777" w:rsidR="00625F42" w:rsidRPr="004E0A9D" w:rsidRDefault="00625F42" w:rsidP="00625F42"/>
    <w:p w14:paraId="5C61FCFB" w14:textId="04242ED2" w:rsidR="00625F42" w:rsidRDefault="00747C30" w:rsidP="006B2624">
      <w:pPr>
        <w:pStyle w:val="Style4"/>
      </w:pPr>
      <w:r>
        <w:rPr>
          <w:noProof/>
        </w:rPr>
        <w:drawing>
          <wp:anchor distT="0" distB="0" distL="114300" distR="114300" simplePos="0" relativeHeight="251665408" behindDoc="0" locked="0" layoutInCell="1" allowOverlap="1" wp14:anchorId="62016112" wp14:editId="529F5ABC">
            <wp:simplePos x="0" y="0"/>
            <wp:positionH relativeFrom="margin">
              <wp:posOffset>-317500</wp:posOffset>
            </wp:positionH>
            <wp:positionV relativeFrom="paragraph">
              <wp:posOffset>186690</wp:posOffset>
            </wp:positionV>
            <wp:extent cx="6119495" cy="6119495"/>
            <wp:effectExtent l="0" t="0" r="1905" b="190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a:extLst>
                        <a:ext uri="{28A0092B-C50C-407E-A947-70E740481C1C}">
                          <a14:useLocalDpi xmlns:a14="http://schemas.microsoft.com/office/drawing/2010/main" val="0"/>
                        </a:ext>
                      </a:extLst>
                    </a:blip>
                    <a:stretch>
                      <a:fillRect/>
                    </a:stretch>
                  </pic:blipFill>
                  <pic:spPr>
                    <a:xfrm>
                      <a:off x="0" y="0"/>
                      <a:ext cx="6119495" cy="6119495"/>
                    </a:xfrm>
                    <a:prstGeom prst="rect">
                      <a:avLst/>
                    </a:prstGeom>
                  </pic:spPr>
                </pic:pic>
              </a:graphicData>
            </a:graphic>
            <wp14:sizeRelH relativeFrom="page">
              <wp14:pctWidth>0</wp14:pctWidth>
            </wp14:sizeRelH>
            <wp14:sizeRelV relativeFrom="page">
              <wp14:pctHeight>0</wp14:pctHeight>
            </wp14:sizeRelV>
          </wp:anchor>
        </w:drawing>
      </w:r>
      <w:r w:rsidR="00625F42">
        <w:t xml:space="preserve">Résultats </w:t>
      </w:r>
      <w:r w:rsidR="00625F42" w:rsidRPr="003B7D17">
        <w:t>principaux</w:t>
      </w:r>
      <w:r w:rsidR="00625F42">
        <w:t xml:space="preserve"> par journal</w:t>
      </w:r>
    </w:p>
    <w:p w14:paraId="448C5C96" w14:textId="77777777" w:rsidR="00747C30" w:rsidRDefault="00747C30" w:rsidP="00A67560">
      <w:pPr>
        <w:pStyle w:val="Titre1"/>
      </w:pPr>
      <w:r>
        <w:br w:type="page"/>
      </w:r>
    </w:p>
    <w:p w14:paraId="73864E06" w14:textId="63DA30BB" w:rsidR="00A67560" w:rsidRPr="00742286" w:rsidRDefault="005E6A0A" w:rsidP="00F112FD">
      <w:pPr>
        <w:pStyle w:val="Titre1"/>
        <w:numPr>
          <w:ilvl w:val="0"/>
          <w:numId w:val="16"/>
        </w:numPr>
      </w:pPr>
      <w:bookmarkStart w:id="7" w:name="_Toc103264675"/>
      <w:r w:rsidRPr="00742286">
        <w:lastRenderedPageBreak/>
        <w:t>Résultats « a</w:t>
      </w:r>
      <w:r w:rsidR="00A67560" w:rsidRPr="00742286">
        <w:t>utres enjeux</w:t>
      </w:r>
      <w:r w:rsidRPr="00742286">
        <w:t xml:space="preserve"> »</w:t>
      </w:r>
      <w:bookmarkEnd w:id="7"/>
    </w:p>
    <w:p w14:paraId="73DF9AB1" w14:textId="49415B19" w:rsidR="0073517D" w:rsidRDefault="00605266" w:rsidP="00F5669C">
      <w:pPr>
        <w:pStyle w:val="Paragraphe"/>
        <w:ind w:firstLine="0"/>
        <w:rPr>
          <w:lang w:val="fr-CA"/>
        </w:rPr>
      </w:pPr>
      <w:r>
        <w:rPr>
          <w:lang w:val="fr-CA"/>
        </w:rPr>
        <w:t xml:space="preserve">La figure </w:t>
      </w:r>
      <w:r w:rsidR="001D6CE0">
        <w:rPr>
          <w:lang w:val="fr-CA"/>
        </w:rPr>
        <w:t>4</w:t>
      </w:r>
      <w:r>
        <w:rPr>
          <w:lang w:val="fr-CA"/>
        </w:rPr>
        <w:t xml:space="preserve"> présent</w:t>
      </w:r>
      <w:r w:rsidR="009F3AC2">
        <w:rPr>
          <w:lang w:val="fr-CA"/>
        </w:rPr>
        <w:t>e</w:t>
      </w:r>
      <w:r w:rsidR="009C4610">
        <w:rPr>
          <w:lang w:val="fr-CA"/>
        </w:rPr>
        <w:t xml:space="preserve"> les résultats </w:t>
      </w:r>
      <w:r w:rsidR="00364C93">
        <w:rPr>
          <w:lang w:val="fr-CA"/>
        </w:rPr>
        <w:t xml:space="preserve">de la visibilité </w:t>
      </w:r>
      <w:r w:rsidR="009C4610">
        <w:rPr>
          <w:lang w:val="fr-CA"/>
        </w:rPr>
        <w:t>des enjeux</w:t>
      </w:r>
      <w:r w:rsidR="00F5669C">
        <w:rPr>
          <w:lang w:val="fr-CA"/>
        </w:rPr>
        <w:t xml:space="preserve"> n'ayant p</w:t>
      </w:r>
      <w:r w:rsidR="00476240">
        <w:rPr>
          <w:lang w:val="fr-CA"/>
        </w:rPr>
        <w:t>u</w:t>
      </w:r>
      <w:r w:rsidR="00F5669C">
        <w:rPr>
          <w:lang w:val="fr-CA"/>
        </w:rPr>
        <w:t xml:space="preserve"> </w:t>
      </w:r>
      <w:r w:rsidR="00F305BA">
        <w:rPr>
          <w:lang w:val="fr-CA"/>
        </w:rPr>
        <w:t xml:space="preserve">être </w:t>
      </w:r>
      <w:r w:rsidR="004B3BDC">
        <w:rPr>
          <w:lang w:val="fr-CA"/>
        </w:rPr>
        <w:t>détaillés</w:t>
      </w:r>
      <w:r w:rsidR="00476240">
        <w:rPr>
          <w:lang w:val="fr-CA"/>
        </w:rPr>
        <w:t xml:space="preserve"> </w:t>
      </w:r>
      <w:r w:rsidR="00941064">
        <w:rPr>
          <w:lang w:val="fr-CA"/>
        </w:rPr>
        <w:t>dans l</w:t>
      </w:r>
      <w:r w:rsidR="006959EF">
        <w:rPr>
          <w:lang w:val="fr-CA"/>
        </w:rPr>
        <w:t xml:space="preserve">e texte principal. </w:t>
      </w:r>
    </w:p>
    <w:p w14:paraId="454DC4FA" w14:textId="50028E87" w:rsidR="00AD61B3" w:rsidRDefault="004F195C" w:rsidP="009D41FE">
      <w:pPr>
        <w:pStyle w:val="Style4"/>
      </w:pPr>
      <w:r w:rsidRPr="009D41FE">
        <w:t>Autres</w:t>
      </w:r>
      <w:r>
        <w:t xml:space="preserve"> enjeux</w:t>
      </w:r>
    </w:p>
    <w:p w14:paraId="225B0FDA" w14:textId="24C3A8C9" w:rsidR="00FA2635" w:rsidRDefault="00321D69" w:rsidP="00E3683D">
      <w:pPr>
        <w:pStyle w:val="Paragraphe"/>
        <w:ind w:firstLine="0"/>
        <w:jc w:val="center"/>
      </w:pPr>
      <w:r>
        <w:rPr>
          <w:noProof/>
          <w:lang w:val="fr-CA"/>
        </w:rPr>
        <w:drawing>
          <wp:inline distT="0" distB="0" distL="0" distR="0" wp14:anchorId="781241CB" wp14:editId="15ADF20C">
            <wp:extent cx="4824000" cy="7236000"/>
            <wp:effectExtent l="0" t="0" r="254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a:extLst>
                        <a:ext uri="{28A0092B-C50C-407E-A947-70E740481C1C}">
                          <a14:useLocalDpi xmlns:a14="http://schemas.microsoft.com/office/drawing/2010/main" val="0"/>
                        </a:ext>
                      </a:extLst>
                    </a:blip>
                    <a:stretch>
                      <a:fillRect/>
                    </a:stretch>
                  </pic:blipFill>
                  <pic:spPr>
                    <a:xfrm>
                      <a:off x="0" y="0"/>
                      <a:ext cx="4824000" cy="7236000"/>
                    </a:xfrm>
                    <a:prstGeom prst="rect">
                      <a:avLst/>
                    </a:prstGeom>
                  </pic:spPr>
                </pic:pic>
              </a:graphicData>
            </a:graphic>
          </wp:inline>
        </w:drawing>
      </w:r>
      <w:r w:rsidR="00FA2635">
        <w:br w:type="page"/>
      </w:r>
    </w:p>
    <w:p w14:paraId="0AD5A80A" w14:textId="7BFD6C0D" w:rsidR="00296F97" w:rsidRDefault="00DD730D" w:rsidP="00296F97">
      <w:pPr>
        <w:pStyle w:val="Titre1"/>
      </w:pPr>
      <w:bookmarkStart w:id="8" w:name="_Toc103264676"/>
      <w:r w:rsidRPr="00F10AA5">
        <w:lastRenderedPageBreak/>
        <w:t>Fiabilité intercode</w:t>
      </w:r>
      <w:r w:rsidR="001E2C9B">
        <w:t>u</w:t>
      </w:r>
      <w:r w:rsidRPr="00F10AA5">
        <w:t>r</w:t>
      </w:r>
      <w:bookmarkEnd w:id="8"/>
    </w:p>
    <w:p w14:paraId="3C062B65" w14:textId="77777777" w:rsidR="00C304D3" w:rsidRDefault="00C304D3" w:rsidP="00C304D3"/>
    <w:p w14:paraId="6B9F1B4C" w14:textId="204616C8" w:rsidR="00F6131C" w:rsidRDefault="008260CB" w:rsidP="00674047">
      <w:pPr>
        <w:jc w:val="both"/>
      </w:pPr>
      <w:r w:rsidRPr="00C93BCA">
        <w:t>Le dictionnaire est constitué de 2 512 éléments de définition.</w:t>
      </w:r>
      <w:r w:rsidR="006D5DE8">
        <w:t xml:space="preserve"> </w:t>
      </w:r>
      <w:r w:rsidRPr="00C93BCA">
        <w:t>Parmi c</w:t>
      </w:r>
      <w:r w:rsidR="008946F5">
        <w:t>eux-ci</w:t>
      </w:r>
      <w:r w:rsidRPr="00C93BCA">
        <w:t>, 72 ont été jugés problématiques. Par exemple, on pourrait croire que le mot « autobus » est systématiquement utilisé en référence à l'enjeu du transport. Pourtant, en campagne électorale, les journaux font abondamment référence aux autobus de campagne des chefs. Ajouter ce mot au dictionnaire introduirait un biais</w:t>
      </w:r>
      <w:r w:rsidR="00F82C48">
        <w:t xml:space="preserve"> </w:t>
      </w:r>
      <w:r w:rsidR="00F82C48" w:rsidRPr="00C93BCA">
        <w:t>important</w:t>
      </w:r>
      <w:r w:rsidRPr="00C93BCA">
        <w:t>, soit la surévaluation de la visibilité d</w:t>
      </w:r>
      <w:r w:rsidR="0061073B">
        <w:t>es questions liées au</w:t>
      </w:r>
      <w:r w:rsidRPr="00C93BCA">
        <w:t xml:space="preserve"> transport. </w:t>
      </w:r>
      <w:r w:rsidR="00864421">
        <w:t>E</w:t>
      </w:r>
      <w:r w:rsidRPr="00C93BCA">
        <w:t xml:space="preserve">xclure </w:t>
      </w:r>
      <w:r w:rsidR="0093511D">
        <w:t xml:space="preserve">le mot « autobus » </w:t>
      </w:r>
      <w:r w:rsidRPr="00C93BCA">
        <w:t xml:space="preserve">serait tout aussi problématique, sachant que plusieurs promesses électorales concernent le transport en commun. </w:t>
      </w:r>
    </w:p>
    <w:p w14:paraId="28680301" w14:textId="77777777" w:rsidR="00F6131C" w:rsidRDefault="00F6131C" w:rsidP="00674047">
      <w:pPr>
        <w:jc w:val="both"/>
      </w:pPr>
    </w:p>
    <w:p w14:paraId="2D8ED094" w14:textId="51E71045" w:rsidR="008260CB" w:rsidRPr="00C93BCA" w:rsidRDefault="008260CB" w:rsidP="00674047">
      <w:pPr>
        <w:jc w:val="both"/>
      </w:pPr>
      <w:r w:rsidRPr="00C93BCA">
        <w:t>Ajoutons un second exemple: le mot « études » peut faire référence à l'éducation, mais il peut également faire référence à l'environnement lorsqu'il est accompagné de l'adjectif « environnementales ». Ces éléments hasardeux ont donc été codés manuellement. Les biais pouvant être rattaché</w:t>
      </w:r>
      <w:r>
        <w:t>s</w:t>
      </w:r>
      <w:r w:rsidRPr="00C93BCA">
        <w:t xml:space="preserve"> au codage manuel nous semblent limités dans la mesure où seulement 2,87% des éléments constituant le dictionnaire sont concernés. </w:t>
      </w:r>
    </w:p>
    <w:p w14:paraId="5AE4992D" w14:textId="77777777" w:rsidR="008260CB" w:rsidRPr="00C93BCA" w:rsidRDefault="008260CB" w:rsidP="00674047">
      <w:pPr>
        <w:jc w:val="both"/>
      </w:pPr>
    </w:p>
    <w:p w14:paraId="19555EE5" w14:textId="2C9BCE7F" w:rsidR="00453C81" w:rsidRPr="00EC35F4" w:rsidRDefault="008260CB" w:rsidP="00674047">
      <w:pPr>
        <w:jc w:val="both"/>
      </w:pPr>
      <w:r w:rsidRPr="00C93BCA">
        <w:t xml:space="preserve">Cette approche hybride nous </w:t>
      </w:r>
      <w:r w:rsidR="00E82FEA">
        <w:t>apparaît</w:t>
      </w:r>
      <w:r w:rsidRPr="00C93BCA">
        <w:t xml:space="preserve"> être la meilleure méthode pour éviter les faux positifs et les faux négatifs pouvant découler d'une approche entièrement automatisée. </w:t>
      </w:r>
      <w:r w:rsidRPr="00EC35F4">
        <w:t xml:space="preserve">Lewis et ses collègues partagent également ce point de vue: </w:t>
      </w:r>
    </w:p>
    <w:p w14:paraId="704D9954" w14:textId="77777777" w:rsidR="0095450B" w:rsidRPr="00EC35F4" w:rsidRDefault="0095450B" w:rsidP="00674047">
      <w:pPr>
        <w:pStyle w:val="Paragraphe"/>
        <w:jc w:val="both"/>
        <w:rPr>
          <w:lang w:val="fr-CA" w:eastAsia="fr-FR"/>
        </w:rPr>
      </w:pPr>
    </w:p>
    <w:p w14:paraId="065252EC" w14:textId="13A94FCF" w:rsidR="00DC1A4D" w:rsidRDefault="00FB5A1B" w:rsidP="00674047">
      <w:pPr>
        <w:ind w:left="644"/>
        <w:jc w:val="both"/>
        <w:rPr>
          <w:lang w:val="en-US"/>
        </w:rPr>
      </w:pPr>
      <w:r>
        <w:rPr>
          <w:lang w:val="en-US"/>
        </w:rPr>
        <w:t>S</w:t>
      </w:r>
      <w:r w:rsidR="008260CB" w:rsidRPr="00C93BCA">
        <w:rPr>
          <w:lang w:val="en-US"/>
        </w:rPr>
        <w:t xml:space="preserve">cholars may see more fruitful results from a blended approach to content-analyzing Big Data—one that combines computational and manual methods throughout the process. Such an approach can retain the strengths of traditional content analysis while maximizing the accuracy, efficiency, and large-scale capacity of algorithms for examining Big Data </w:t>
      </w:r>
      <w:r w:rsidR="008260CB" w:rsidRPr="00C93BCA">
        <w:rPr>
          <w:lang w:val="en-US"/>
        </w:rPr>
        <w:fldChar w:fldCharType="begin"/>
      </w:r>
      <w:r w:rsidR="00B31221">
        <w:rPr>
          <w:lang w:val="en-US"/>
        </w:rPr>
        <w:instrText xml:space="preserve"> ADDIN ZOTERO_ITEM CSL_CITATION {"citationID":"izK17rpa","properties":{"formattedCitation":"(Lewis, Zamith, et Hermida 2013, 36)","plainCitation":"(Lewis, Zamith, et Hermida 2013, 36)","noteIndex":0},"citationItems":[{"id":1201,"uris":["http://zotero.org/users/5421499/items/YQ9UEXFV"],"uri":["http://zotero.org/users/5421499/items/YQ9UEXFV"],"itemData":{"id":1201,"type":"article-journal","abstract":"Massive datasets of communication are challenging traditional, human-driven approaches to content analysis. Computational methods present enticing solutions to these problems but in many cases are insufficient on their own. We argue that an approach blending computational and manual methods throughout the content analysis process may yield more fruitful results, and draw on a case study of news sourcing on Twitter to illustrate this hybrid approach in action. Careful combinations of computational and manual techniques can preserve the strengths of traditional content analysis, with its systematic rigor and contextual sensitivity, while also maximizing the large-scale capacity of Big Data and the algorithmic accuracy of computational methods.","container-title":"Journal of Broadcasting &amp; Electronic Media","DOI":"10.1080/08838151.2012.761702","ISSN":"0883-8151","issue":"1","note":"publisher: Routledge\n_eprint: https://doi.org/10.1080/08838151.2012.761702","page":"34-52","source":"Taylor and Francis+NEJM","title":"Content Analysis in an Era of Big Data: A Hybrid Approach to Computational and Manual Methods","title-short":"Content Analysis in an Era of Big Data","volume":"57","author":[{"family":"Lewis","given":"Seth C."},{"family":"Zamith","given":"Rodrigo"},{"family":"Hermida","given":"Alfred"}],"issued":{"date-parts":[["2013",1,1]]}},"locator":"36"}],"schema":"https://github.com/citation-style-language/schema/raw/master/csl-citation.json"} </w:instrText>
      </w:r>
      <w:r w:rsidR="008260CB" w:rsidRPr="00C93BCA">
        <w:rPr>
          <w:lang w:val="en-US"/>
        </w:rPr>
        <w:fldChar w:fldCharType="separate"/>
      </w:r>
      <w:r w:rsidR="008260CB" w:rsidRPr="00C93BCA">
        <w:rPr>
          <w:noProof/>
          <w:lang w:val="en-US"/>
        </w:rPr>
        <w:t>(Lewis, Zamith, et Hermida 2013, 36)</w:t>
      </w:r>
      <w:r w:rsidR="008260CB" w:rsidRPr="00C93BCA">
        <w:rPr>
          <w:lang w:val="en-US"/>
        </w:rPr>
        <w:fldChar w:fldCharType="end"/>
      </w:r>
      <w:r w:rsidR="008260CB" w:rsidRPr="00C93BCA">
        <w:rPr>
          <w:lang w:val="en-US"/>
        </w:rPr>
        <w:t xml:space="preserve">. </w:t>
      </w:r>
    </w:p>
    <w:p w14:paraId="0754CE47" w14:textId="77777777" w:rsidR="00DC1A4D" w:rsidRDefault="00DC1A4D" w:rsidP="00674047">
      <w:pPr>
        <w:jc w:val="both"/>
        <w:rPr>
          <w:lang w:val="en-US"/>
        </w:rPr>
      </w:pPr>
    </w:p>
    <w:p w14:paraId="11D4B121" w14:textId="4AE7CB6E" w:rsidR="00BB4DE4" w:rsidRPr="003F1FC4" w:rsidRDefault="008260CB" w:rsidP="00674047">
      <w:pPr>
        <w:jc w:val="both"/>
        <w:rPr>
          <w:lang w:eastAsia="fr-FR"/>
        </w:rPr>
      </w:pPr>
      <w:r w:rsidRPr="00C93BCA">
        <w:t xml:space="preserve">Plusieurs recherches ont </w:t>
      </w:r>
      <w:r w:rsidR="00AB5FA3">
        <w:t xml:space="preserve">d'ailleurs </w:t>
      </w:r>
      <w:r w:rsidRPr="00C93BCA">
        <w:t xml:space="preserve">déjà montré l'efficacité des approches hybrides pour conduire des analyses de contenu sur de larges corpus </w:t>
      </w:r>
      <w:r w:rsidRPr="00C93BCA">
        <w:fldChar w:fldCharType="begin"/>
      </w:r>
      <w:r w:rsidR="00B31221">
        <w:instrText xml:space="preserve"> ADDIN ZOTERO_ITEM CSL_CITATION {"citationID":"eUcOPmTs","properties":{"formattedCitation":"(Lewis, Zamith, et Hermida 2013; Sj\\uc0\\u248{}vaag, Moe, et Stavelin 2012; Sj\\uc0\\u248{}vaag et Stavelin 2012)","plainCitation":"(Lewis, Zamith, et Hermida 2013; Sjøvaag, Moe, et Stavelin 2012; Sjøvaag et Stavelin 2012)","noteIndex":0},"citationItems":[{"id":1201,"uris":["http://zotero.org/users/5421499/items/YQ9UEXFV"],"uri":["http://zotero.org/users/5421499/items/YQ9UEXFV"],"itemData":{"id":1201,"type":"article-journal","abstract":"Massive datasets of communication are challenging traditional, human-driven approaches to content analysis. Computational methods present enticing solutions to these problems but in many cases are insufficient on their own. We argue that an approach blending computational and manual methods throughout the content analysis process may yield more fruitful results, and draw on a case study of news sourcing on Twitter to illustrate this hybrid approach in action. Careful combinations of computational and manual techniques can preserve the strengths of traditional content analysis, with its systematic rigor and contextual sensitivity, while also maximizing the large-scale capacity of Big Data and the algorithmic accuracy of computational methods.","container-title":"Journal of Broadcasting &amp; Electronic Media","DOI":"10.1080/08838151.2012.761702","ISSN":"0883-8151","issue":"1","note":"publisher: Routledge\n_eprint: https://doi.org/10.1080/08838151.2012.761702","page":"34-52","source":"Taylor and Francis+NEJM","title":"Content Analysis in an Era of Big Data: A Hybrid Approach to Computational and Manual Methods","title-short":"Content Analysis in an Era of Big Data","volume":"57","author":[{"family":"Lewis","given":"Seth C."},{"family":"Zamith","given":"Rodrigo"},{"family":"Hermida","given":"Alfred"}],"issued":{"date-parts":[["2013",1,1]]}}},{"id":1206,"uris":["http://zotero.org/users/5421499/items/MJTMHU4R"],"uri":["http://zotero.org/users/5421499/items/MJTMHU4R"],"itemData":{"id":1206,"type":"article-journal","abstract":"This article provides an empirical basis for discussions of public service news on the Web. Through innovative use of computer-assisted data gathering and structuring, and a combination of quantitative methods, we present the results from a large-scale analysis of the online news content of the Norwegian Broadcasting Corporation, NRK. The study reveals not only specifics of the online news genre, but also the dual role of NRK as a public service broadcaster. nrk.no fulfils regional content provisions by having a heavy local news focus on the website's “inside”. Simultaneously, its front page profile suggests NRK operates in direct competition with commercial national online news actors. The article offers new insights into the nature of online news as offered by a large, traditional media institution. These insights are key to any discussion of online journalism, as well as the future of public service broadcasting. Furthermore, through the employment of innovative computer-assisted data collection and structuring, the article aims to contribute to the development of the methodological arsenal of journalism studies.","container-title":"Journalism Studies","DOI":"10.1080/1461670X.2011.578940","ISSN":"1461-670X","issue":"1","note":"publisher: Routledge\n_eprint: https://doi.org/10.1080/1461670X.2011.578940","page":"90-106","source":"Taylor and Francis+NEJM","title":"Public Service News on the Web","volume":"13","author":[{"family":"Sjøvaag","given":"Helle"},{"family":"Moe","given":"Hallvard"},{"family":"Stavelin","given":"Eirik"}],"issued":{"date-parts":[["2012",2,1]]}}},{"id":"J2lgyVre/SHNDqA5Z","uris":["http://zotero.org/users/local/MBlODNdO/items/GG2XLGPT"],"uri":["http://zotero.org/users/local/MBlODNdO/items/GG2XLGPT"],"itemData":{"id":1213,"type":"article-journal","abstract":"This article presents a method for quantitative content analysis of news online. The research design is based on a triangulation approach, using qualitative and quantitative measures combined with automated computer-assisted analysis. Used to perform a content analysis of the online news output of the Norwegian Broadcasting Corporation [NRK] from 2009, this approach revealed that methodologies designed for measuring broadcasting news content do not suffice in the online news environment. Online research methods need to be redesigned to account for the medium-specific news features on the internet. Computer-assisted coding methods can contribute depth and scale to such an analysis, as it can extract and assemble detailed data on large quantities of articles. Using a combination of automatic coding methods with established content analysis for television news, this article presents a new design for quantitative content analysis of news online.","container-title":"Convergence","DOI":"10.1177/1354856511429641","ISSN":"1354-8565","issue":"2","journalAbbreviation":"Convergence","note":"publisher: SAGE Publications Ltd","page":"215-229","title":"Web media and the quantitative content analysis: Methodological challenges in measuring online news content","volume":"18","author":[{"family":"Sjøvaag","given":"Helle"},{"family":"Stavelin","given":"Eirik"}],"issued":{"date-parts":[["2012",2,7]]}}}],"schema":"https://github.com/citation-style-language/schema/raw/master/csl-citation.json"} </w:instrText>
      </w:r>
      <w:r w:rsidRPr="00C93BCA">
        <w:fldChar w:fldCharType="separate"/>
      </w:r>
      <w:r w:rsidRPr="00C93BCA">
        <w:t>(Lewis, Zamith, et Hermida 2013; Sjøvaag, Moe, et Stavelin 2012; Sjøvaag et Stavelin 2012)</w:t>
      </w:r>
      <w:r w:rsidRPr="00C93BCA">
        <w:fldChar w:fldCharType="end"/>
      </w:r>
      <w:r w:rsidRPr="00C93BCA">
        <w:t>.</w:t>
      </w:r>
    </w:p>
    <w:p w14:paraId="6B995EC1" w14:textId="47ECF503" w:rsidR="00B73028" w:rsidRPr="00BB4DE4" w:rsidRDefault="00B73028" w:rsidP="007D6F41">
      <w:pPr>
        <w:pStyle w:val="NormalWeb"/>
        <w:jc w:val="both"/>
        <w:sectPr w:rsidR="00B73028" w:rsidRPr="00BB4DE4" w:rsidSect="00850AEF">
          <w:pgSz w:w="12240" w:h="15840"/>
          <w:pgMar w:top="1440" w:right="1800" w:bottom="1440" w:left="1800" w:header="708" w:footer="708" w:gutter="0"/>
          <w:cols w:space="708"/>
          <w:docGrid w:linePitch="360"/>
        </w:sectPr>
      </w:pPr>
      <w:r>
        <w:t xml:space="preserve">Afin d'assurer la </w:t>
      </w:r>
      <w:proofErr w:type="spellStart"/>
      <w:r>
        <w:t>fiabilite</w:t>
      </w:r>
      <w:proofErr w:type="spellEnd"/>
      <w:r>
        <w:t xml:space="preserve">́ de notre codification, </w:t>
      </w:r>
      <w:r w:rsidR="006127D3">
        <w:t xml:space="preserve">5 % </w:t>
      </w:r>
      <w:r>
        <w:t xml:space="preserve">des passages </w:t>
      </w:r>
      <w:proofErr w:type="spellStart"/>
      <w:r>
        <w:t>codés</w:t>
      </w:r>
      <w:proofErr w:type="spellEnd"/>
      <w:r>
        <w:t xml:space="preserve"> manuellement ont </w:t>
      </w:r>
      <w:proofErr w:type="spellStart"/>
      <w:r>
        <w:t>éte</w:t>
      </w:r>
      <w:proofErr w:type="spellEnd"/>
      <w:r>
        <w:t xml:space="preserve">́ </w:t>
      </w:r>
      <w:proofErr w:type="spellStart"/>
      <w:r>
        <w:t>analysés</w:t>
      </w:r>
      <w:proofErr w:type="spellEnd"/>
      <w:r>
        <w:t xml:space="preserve"> par deux </w:t>
      </w:r>
      <w:proofErr w:type="spellStart"/>
      <w:r>
        <w:t>évaluateurs</w:t>
      </w:r>
      <w:proofErr w:type="spellEnd"/>
      <w:r>
        <w:t xml:space="preserve"> </w:t>
      </w:r>
      <w:proofErr w:type="spellStart"/>
      <w:r>
        <w:t>différents</w:t>
      </w:r>
      <w:proofErr w:type="spellEnd"/>
      <w:r>
        <w:t xml:space="preserve">. Une valeur de K de Cohen (1960) de </w:t>
      </w:r>
      <w:r w:rsidR="00D12AC9">
        <w:t>86%</w:t>
      </w:r>
      <w:r>
        <w:t xml:space="preserve"> a </w:t>
      </w:r>
      <w:proofErr w:type="spellStart"/>
      <w:r>
        <w:t>éte</w:t>
      </w:r>
      <w:proofErr w:type="spellEnd"/>
      <w:r>
        <w:t xml:space="preserve">́ obtenue en comparant les </w:t>
      </w:r>
      <w:proofErr w:type="spellStart"/>
      <w:r>
        <w:t>réponses</w:t>
      </w:r>
      <w:proofErr w:type="spellEnd"/>
      <w:r>
        <w:t xml:space="preserve"> des deux </w:t>
      </w:r>
      <w:proofErr w:type="spellStart"/>
      <w:r>
        <w:t>évaluateurs</w:t>
      </w:r>
      <w:proofErr w:type="spellEnd"/>
      <w:r>
        <w:t xml:space="preserve">, ce qui est </w:t>
      </w:r>
      <w:proofErr w:type="spellStart"/>
      <w:r>
        <w:t>considére</w:t>
      </w:r>
      <w:proofErr w:type="spellEnd"/>
      <w:r>
        <w:t xml:space="preserve">́ comme un accord </w:t>
      </w:r>
      <w:proofErr w:type="spellStart"/>
      <w:r>
        <w:t>intercodeur</w:t>
      </w:r>
      <w:proofErr w:type="spellEnd"/>
      <w:r>
        <w:t xml:space="preserve"> </w:t>
      </w:r>
      <w:r w:rsidR="00417CFE">
        <w:t xml:space="preserve">très satisfaisant </w:t>
      </w:r>
      <w:r>
        <w:t xml:space="preserve">dans la </w:t>
      </w:r>
      <w:proofErr w:type="spellStart"/>
      <w:r>
        <w:t>littérature</w:t>
      </w:r>
      <w:proofErr w:type="spellEnd"/>
      <w:r>
        <w:t xml:space="preserve"> (Burla et coll 2008; Landis et Koch 1977).</w:t>
      </w:r>
    </w:p>
    <w:p w14:paraId="07897F2F" w14:textId="67E4FEB3" w:rsidR="00520FC2" w:rsidRDefault="00520FC2" w:rsidP="005E7561">
      <w:pPr>
        <w:pStyle w:val="Titre1"/>
      </w:pPr>
      <w:bookmarkStart w:id="9" w:name="_Toc103264677"/>
      <w:r>
        <w:lastRenderedPageBreak/>
        <w:t>Définition de l'environnement</w:t>
      </w:r>
      <w:bookmarkEnd w:id="9"/>
    </w:p>
    <w:p w14:paraId="5AEA798A" w14:textId="2DBF3B26" w:rsidR="005E4980" w:rsidRDefault="0070130B" w:rsidP="00BD088B">
      <w:pPr>
        <w:pStyle w:val="Paragraphe"/>
        <w:ind w:firstLine="0"/>
        <w:jc w:val="both"/>
        <w:rPr>
          <w:lang w:val="fr-CA"/>
        </w:rPr>
      </w:pPr>
      <w:r>
        <w:rPr>
          <w:lang w:val="fr-CA"/>
        </w:rPr>
        <w:t>L</w:t>
      </w:r>
      <w:r w:rsidR="00F337BB">
        <w:rPr>
          <w:lang w:val="fr-CA"/>
        </w:rPr>
        <w:t xml:space="preserve">'environnement </w:t>
      </w:r>
      <w:r w:rsidR="00F116B0">
        <w:rPr>
          <w:lang w:val="fr-CA"/>
        </w:rPr>
        <w:t xml:space="preserve">est un enjeu </w:t>
      </w:r>
      <w:r w:rsidR="00562697">
        <w:rPr>
          <w:lang w:val="fr-CA"/>
        </w:rPr>
        <w:t>é</w:t>
      </w:r>
      <w:r w:rsidR="00583847">
        <w:rPr>
          <w:lang w:val="fr-CA"/>
        </w:rPr>
        <w:t xml:space="preserve">minemment </w:t>
      </w:r>
      <w:r w:rsidR="00F86897">
        <w:rPr>
          <w:lang w:val="fr-CA"/>
        </w:rPr>
        <w:t>transversal.</w:t>
      </w:r>
      <w:r w:rsidR="002D73CC">
        <w:rPr>
          <w:lang w:val="fr-CA"/>
        </w:rPr>
        <w:t xml:space="preserve"> </w:t>
      </w:r>
      <w:r w:rsidR="00B80AC2">
        <w:rPr>
          <w:lang w:val="fr-CA"/>
        </w:rPr>
        <w:t>L</w:t>
      </w:r>
      <w:r w:rsidR="00131D50">
        <w:rPr>
          <w:lang w:val="fr-CA"/>
        </w:rPr>
        <w:t>e défi des</w:t>
      </w:r>
      <w:r w:rsidR="00B80AC2">
        <w:rPr>
          <w:lang w:val="fr-CA"/>
        </w:rPr>
        <w:t xml:space="preserve"> changements climatique</w:t>
      </w:r>
      <w:r w:rsidR="00FC5B8C">
        <w:rPr>
          <w:lang w:val="fr-CA"/>
        </w:rPr>
        <w:t>s influence</w:t>
      </w:r>
      <w:r w:rsidR="00966311">
        <w:rPr>
          <w:lang w:val="fr-CA"/>
        </w:rPr>
        <w:t xml:space="preserve"> de quelle manière</w:t>
      </w:r>
      <w:r w:rsidR="000F3829">
        <w:rPr>
          <w:lang w:val="fr-CA"/>
        </w:rPr>
        <w:t xml:space="preserve"> les dirigeants</w:t>
      </w:r>
      <w:r w:rsidR="002834C5">
        <w:rPr>
          <w:lang w:val="fr-CA"/>
        </w:rPr>
        <w:t xml:space="preserve"> traitent</w:t>
      </w:r>
      <w:r w:rsidR="00E90364">
        <w:rPr>
          <w:lang w:val="fr-CA"/>
        </w:rPr>
        <w:t xml:space="preserve"> des transports</w:t>
      </w:r>
      <w:r w:rsidR="002A0156">
        <w:rPr>
          <w:lang w:val="fr-CA"/>
        </w:rPr>
        <w:t>, de l'énergie et des ressources naturelles</w:t>
      </w:r>
      <w:r w:rsidR="009D1F2B">
        <w:rPr>
          <w:lang w:val="fr-CA"/>
        </w:rPr>
        <w:t xml:space="preserve">, </w:t>
      </w:r>
      <w:r w:rsidR="00D01C09">
        <w:rPr>
          <w:lang w:val="fr-CA"/>
        </w:rPr>
        <w:t>entre autres choses.</w:t>
      </w:r>
      <w:r w:rsidR="002F0E48">
        <w:rPr>
          <w:lang w:val="fr-CA"/>
        </w:rPr>
        <w:t xml:space="preserve"> </w:t>
      </w:r>
      <w:r w:rsidR="009C4BD6">
        <w:rPr>
          <w:lang w:val="fr-CA"/>
        </w:rPr>
        <w:t xml:space="preserve">Ainsi, </w:t>
      </w:r>
      <w:r w:rsidR="00CE06EA">
        <w:rPr>
          <w:lang w:val="fr-CA"/>
        </w:rPr>
        <w:t>faut-il considérer</w:t>
      </w:r>
      <w:r w:rsidR="00FE3F3E">
        <w:rPr>
          <w:lang w:val="fr-CA"/>
        </w:rPr>
        <w:t xml:space="preserve"> la</w:t>
      </w:r>
      <w:r w:rsidR="00CE06EA">
        <w:rPr>
          <w:lang w:val="fr-CA"/>
        </w:rPr>
        <w:t xml:space="preserve"> sortie du pétrole comme relevant de l'environnement ou des ressources naturelles?</w:t>
      </w:r>
      <w:r w:rsidR="006766FC">
        <w:rPr>
          <w:lang w:val="fr-CA"/>
        </w:rPr>
        <w:t xml:space="preserve"> </w:t>
      </w:r>
      <w:r w:rsidR="0013295E">
        <w:rPr>
          <w:lang w:val="fr-CA"/>
        </w:rPr>
        <w:t>Nous croyons</w:t>
      </w:r>
      <w:r w:rsidR="004A254D">
        <w:rPr>
          <w:lang w:val="fr-CA"/>
        </w:rPr>
        <w:t xml:space="preserve"> </w:t>
      </w:r>
      <w:r w:rsidR="00445FBD">
        <w:rPr>
          <w:lang w:val="fr-CA"/>
        </w:rPr>
        <w:t>que</w:t>
      </w:r>
      <w:r w:rsidR="00726505">
        <w:rPr>
          <w:lang w:val="fr-CA"/>
        </w:rPr>
        <w:t xml:space="preserve"> </w:t>
      </w:r>
      <w:r w:rsidR="00097D45">
        <w:rPr>
          <w:lang w:val="fr-CA"/>
        </w:rPr>
        <w:t xml:space="preserve">cet exemple </w:t>
      </w:r>
      <w:r w:rsidR="00124B1E">
        <w:rPr>
          <w:lang w:val="fr-CA"/>
        </w:rPr>
        <w:t>se rattache</w:t>
      </w:r>
      <w:r w:rsidR="00DF16FB">
        <w:rPr>
          <w:lang w:val="fr-CA"/>
        </w:rPr>
        <w:t xml:space="preserve"> ultimement</w:t>
      </w:r>
      <w:r w:rsidR="001D34B2">
        <w:rPr>
          <w:lang w:val="fr-CA"/>
        </w:rPr>
        <w:t xml:space="preserve"> </w:t>
      </w:r>
      <w:r w:rsidR="00861958">
        <w:rPr>
          <w:lang w:val="fr-CA"/>
        </w:rPr>
        <w:t>aux deux</w:t>
      </w:r>
      <w:r w:rsidR="00386CA5">
        <w:rPr>
          <w:lang w:val="fr-CA"/>
        </w:rPr>
        <w:t xml:space="preserve"> catégories. </w:t>
      </w:r>
    </w:p>
    <w:p w14:paraId="595E468E" w14:textId="79865701" w:rsidR="005B1FC4" w:rsidRDefault="00363D69" w:rsidP="00BD088B">
      <w:pPr>
        <w:pStyle w:val="Paragraphe"/>
        <w:ind w:firstLine="0"/>
        <w:jc w:val="both"/>
        <w:rPr>
          <w:lang w:val="fr-CA"/>
        </w:rPr>
      </w:pPr>
      <w:r>
        <w:rPr>
          <w:lang w:val="fr-CA"/>
        </w:rPr>
        <w:t>Ce</w:t>
      </w:r>
      <w:r w:rsidR="00562697">
        <w:rPr>
          <w:lang w:val="fr-CA"/>
        </w:rPr>
        <w:t>la</w:t>
      </w:r>
      <w:r>
        <w:rPr>
          <w:lang w:val="fr-CA"/>
        </w:rPr>
        <w:t xml:space="preserve"> dit, i</w:t>
      </w:r>
      <w:r w:rsidR="00764D24">
        <w:rPr>
          <w:lang w:val="fr-CA"/>
        </w:rPr>
        <w:t xml:space="preserve">l apparaît </w:t>
      </w:r>
      <w:r w:rsidR="00D32184">
        <w:rPr>
          <w:lang w:val="fr-CA"/>
        </w:rPr>
        <w:t xml:space="preserve">tout de même </w:t>
      </w:r>
      <w:r w:rsidR="00D450A1">
        <w:rPr>
          <w:lang w:val="fr-CA"/>
        </w:rPr>
        <w:t>souhaitable</w:t>
      </w:r>
      <w:r w:rsidR="00F42456">
        <w:rPr>
          <w:lang w:val="fr-CA"/>
        </w:rPr>
        <w:t>,</w:t>
      </w:r>
      <w:r w:rsidR="00764D24">
        <w:rPr>
          <w:lang w:val="fr-CA"/>
        </w:rPr>
        <w:t xml:space="preserve"> </w:t>
      </w:r>
      <w:r w:rsidR="006B2A68">
        <w:rPr>
          <w:lang w:val="fr-CA"/>
        </w:rPr>
        <w:t>lorsque possible</w:t>
      </w:r>
      <w:r w:rsidR="00F42456">
        <w:rPr>
          <w:lang w:val="fr-CA"/>
        </w:rPr>
        <w:t>,</w:t>
      </w:r>
      <w:r w:rsidR="006B2A68">
        <w:rPr>
          <w:lang w:val="fr-CA"/>
        </w:rPr>
        <w:t xml:space="preserve"> </w:t>
      </w:r>
      <w:r w:rsidR="00764D24">
        <w:rPr>
          <w:lang w:val="fr-CA"/>
        </w:rPr>
        <w:t>de former des catégories mutuellement exclusives</w:t>
      </w:r>
      <w:r w:rsidR="006F0F02">
        <w:rPr>
          <w:lang w:val="fr-CA"/>
        </w:rPr>
        <w:t xml:space="preserve"> de manière à ne pas </w:t>
      </w:r>
      <w:r w:rsidR="000F553E">
        <w:rPr>
          <w:lang w:val="fr-CA"/>
        </w:rPr>
        <w:t>surestimer</w:t>
      </w:r>
      <w:r w:rsidR="00DC4D33">
        <w:rPr>
          <w:lang w:val="fr-CA"/>
        </w:rPr>
        <w:t xml:space="preserve"> la visibilité d'un bloc d'enjeux</w:t>
      </w:r>
      <w:r w:rsidR="008A704C">
        <w:rPr>
          <w:lang w:val="fr-CA"/>
        </w:rPr>
        <w:t>.</w:t>
      </w:r>
      <w:r w:rsidR="000B7030">
        <w:rPr>
          <w:lang w:val="fr-CA"/>
        </w:rPr>
        <w:t xml:space="preserve"> </w:t>
      </w:r>
      <w:r w:rsidR="009911CB">
        <w:rPr>
          <w:lang w:val="fr-CA"/>
        </w:rPr>
        <w:t>Afin de nous rapprocher de ce but, nous</w:t>
      </w:r>
      <w:r w:rsidR="003959DA">
        <w:rPr>
          <w:lang w:val="fr-CA"/>
        </w:rPr>
        <w:t xml:space="preserve"> avons</w:t>
      </w:r>
      <w:r w:rsidR="000269E3">
        <w:rPr>
          <w:lang w:val="fr-CA"/>
        </w:rPr>
        <w:t xml:space="preserve"> ajouté le mot « pétrol</w:t>
      </w:r>
      <w:r w:rsidR="00B912B5">
        <w:rPr>
          <w:lang w:val="fr-CA"/>
        </w:rPr>
        <w:t>e »</w:t>
      </w:r>
      <w:r w:rsidR="00B31C51">
        <w:rPr>
          <w:lang w:val="fr-CA"/>
        </w:rPr>
        <w:t xml:space="preserve"> à la catégorie </w:t>
      </w:r>
      <w:r w:rsidR="00531723">
        <w:rPr>
          <w:lang w:val="fr-CA"/>
        </w:rPr>
        <w:t xml:space="preserve">« </w:t>
      </w:r>
      <w:r w:rsidR="00B31C51">
        <w:rPr>
          <w:lang w:val="fr-CA"/>
        </w:rPr>
        <w:t>énergie et ressources naturelles</w:t>
      </w:r>
      <w:r w:rsidR="00531723">
        <w:rPr>
          <w:lang w:val="fr-CA"/>
        </w:rPr>
        <w:t xml:space="preserve"> »</w:t>
      </w:r>
      <w:r w:rsidR="00DD2BFB">
        <w:rPr>
          <w:lang w:val="fr-CA"/>
        </w:rPr>
        <w:t xml:space="preserve"> tout en </w:t>
      </w:r>
      <w:r w:rsidR="0074152B">
        <w:rPr>
          <w:lang w:val="fr-CA"/>
        </w:rPr>
        <w:t>associant</w:t>
      </w:r>
      <w:r w:rsidR="00DD2BFB">
        <w:rPr>
          <w:lang w:val="fr-CA"/>
        </w:rPr>
        <w:t xml:space="preserve"> le syntagme </w:t>
      </w:r>
      <w:r w:rsidR="00F773B1">
        <w:rPr>
          <w:lang w:val="fr-CA"/>
        </w:rPr>
        <w:t>« sortir du pétrole »</w:t>
      </w:r>
      <w:r w:rsidR="0074152B">
        <w:rPr>
          <w:lang w:val="fr-CA"/>
        </w:rPr>
        <w:t xml:space="preserve"> à l'environnement. </w:t>
      </w:r>
      <w:r w:rsidR="008E71CA">
        <w:rPr>
          <w:lang w:val="fr-CA"/>
        </w:rPr>
        <w:t>Ainsi, un</w:t>
      </w:r>
      <w:r w:rsidR="008813CA">
        <w:rPr>
          <w:lang w:val="fr-CA"/>
        </w:rPr>
        <w:t xml:space="preserve"> article </w:t>
      </w:r>
      <w:r w:rsidR="008E71CA">
        <w:rPr>
          <w:lang w:val="fr-CA"/>
        </w:rPr>
        <w:t>peut porter sur</w:t>
      </w:r>
      <w:r w:rsidR="003D0413">
        <w:rPr>
          <w:lang w:val="fr-CA"/>
        </w:rPr>
        <w:t xml:space="preserve"> le pétrole sans être </w:t>
      </w:r>
      <w:r w:rsidR="003A4CDD">
        <w:rPr>
          <w:lang w:val="fr-CA"/>
        </w:rPr>
        <w:t>associé à l'</w:t>
      </w:r>
      <w:r w:rsidR="001310BE">
        <w:rPr>
          <w:lang w:val="fr-CA"/>
        </w:rPr>
        <w:t>environnement</w:t>
      </w:r>
      <w:r w:rsidR="0041060F">
        <w:rPr>
          <w:lang w:val="fr-CA"/>
        </w:rPr>
        <w:t xml:space="preserve"> par notre </w:t>
      </w:r>
      <w:r w:rsidR="00601518">
        <w:rPr>
          <w:lang w:val="fr-CA"/>
        </w:rPr>
        <w:t>dictionnaire</w:t>
      </w:r>
      <w:r w:rsidR="00F25AF3">
        <w:rPr>
          <w:lang w:val="fr-CA"/>
        </w:rPr>
        <w:t>.</w:t>
      </w:r>
      <w:r w:rsidR="00C94DBE">
        <w:rPr>
          <w:lang w:val="fr-CA"/>
        </w:rPr>
        <w:t xml:space="preserve"> Tout</w:t>
      </w:r>
      <w:r w:rsidR="00B76A1C">
        <w:rPr>
          <w:lang w:val="fr-CA"/>
        </w:rPr>
        <w:t xml:space="preserve"> </w:t>
      </w:r>
      <w:r w:rsidR="00346879">
        <w:rPr>
          <w:lang w:val="fr-CA"/>
        </w:rPr>
        <w:t>passage</w:t>
      </w:r>
      <w:r w:rsidR="002F2EDA">
        <w:rPr>
          <w:lang w:val="fr-CA"/>
        </w:rPr>
        <w:t xml:space="preserve"> portant sur la sortie du pétrole</w:t>
      </w:r>
      <w:r w:rsidR="001D607C">
        <w:rPr>
          <w:lang w:val="fr-CA"/>
        </w:rPr>
        <w:t xml:space="preserve"> </w:t>
      </w:r>
      <w:r w:rsidR="00B849C1">
        <w:rPr>
          <w:lang w:val="fr-CA"/>
        </w:rPr>
        <w:t xml:space="preserve">sera par contre </w:t>
      </w:r>
      <w:r w:rsidR="004E5CE4">
        <w:rPr>
          <w:lang w:val="fr-CA"/>
        </w:rPr>
        <w:t xml:space="preserve">associé aux deux catégories. </w:t>
      </w:r>
    </w:p>
    <w:p w14:paraId="18A67ACE" w14:textId="7D1CA7F1" w:rsidR="000B6D92" w:rsidRDefault="0036090F" w:rsidP="00BD088B">
      <w:pPr>
        <w:pStyle w:val="Paragraphe"/>
        <w:ind w:firstLine="0"/>
        <w:jc w:val="both"/>
        <w:rPr>
          <w:lang w:val="fr-CA"/>
        </w:rPr>
      </w:pPr>
      <w:r>
        <w:rPr>
          <w:lang w:val="fr-CA"/>
        </w:rPr>
        <w:t>La figure ci-dessous</w:t>
      </w:r>
      <w:r w:rsidR="008220D6">
        <w:rPr>
          <w:lang w:val="fr-CA"/>
        </w:rPr>
        <w:t xml:space="preserve"> </w:t>
      </w:r>
      <w:r w:rsidR="002904C0">
        <w:rPr>
          <w:lang w:val="fr-CA"/>
        </w:rPr>
        <w:t>compare l</w:t>
      </w:r>
      <w:r w:rsidR="00562697">
        <w:rPr>
          <w:lang w:val="fr-CA"/>
        </w:rPr>
        <w:t>a</w:t>
      </w:r>
      <w:r w:rsidR="002904C0">
        <w:rPr>
          <w:lang w:val="fr-CA"/>
        </w:rPr>
        <w:t xml:space="preserve"> visibilité de l'environnement</w:t>
      </w:r>
      <w:r w:rsidR="008E31CB">
        <w:rPr>
          <w:lang w:val="fr-CA"/>
        </w:rPr>
        <w:t xml:space="preserve"> en fonction de quatre définitions</w:t>
      </w:r>
      <w:r w:rsidR="00B01FF8">
        <w:rPr>
          <w:lang w:val="fr-CA"/>
        </w:rPr>
        <w:t xml:space="preserve"> différentes.</w:t>
      </w:r>
      <w:r w:rsidR="00CD720F">
        <w:rPr>
          <w:lang w:val="fr-CA"/>
        </w:rPr>
        <w:t xml:space="preserve"> </w:t>
      </w:r>
      <w:r w:rsidR="00CD720F" w:rsidRPr="0014017F">
        <w:rPr>
          <w:i/>
          <w:iCs/>
          <w:lang w:val="fr-CA"/>
        </w:rPr>
        <w:t>Environnement</w:t>
      </w:r>
      <w:r w:rsidR="00CD720F">
        <w:rPr>
          <w:lang w:val="fr-CA"/>
        </w:rPr>
        <w:t xml:space="preserve"> </w:t>
      </w:r>
      <w:r w:rsidR="00EA6D02">
        <w:rPr>
          <w:lang w:val="fr-CA"/>
        </w:rPr>
        <w:t>correspond à la définition</w:t>
      </w:r>
      <w:r w:rsidR="00C04305">
        <w:rPr>
          <w:lang w:val="fr-CA"/>
        </w:rPr>
        <w:t xml:space="preserve"> </w:t>
      </w:r>
      <w:r w:rsidR="00D3727B">
        <w:rPr>
          <w:lang w:val="fr-CA"/>
        </w:rPr>
        <w:t xml:space="preserve">(large) </w:t>
      </w:r>
      <w:r w:rsidR="00C04305">
        <w:rPr>
          <w:lang w:val="fr-CA"/>
        </w:rPr>
        <w:t>utilisé</w:t>
      </w:r>
      <w:r w:rsidR="008A7556">
        <w:rPr>
          <w:lang w:val="fr-CA"/>
        </w:rPr>
        <w:t>e</w:t>
      </w:r>
      <w:r w:rsidR="00C04305">
        <w:rPr>
          <w:lang w:val="fr-CA"/>
        </w:rPr>
        <w:t xml:space="preserve"> pour l'article.</w:t>
      </w:r>
      <w:r w:rsidR="009C3551">
        <w:rPr>
          <w:lang w:val="fr-CA"/>
        </w:rPr>
        <w:t xml:space="preserve"> </w:t>
      </w:r>
      <w:r w:rsidR="00BC5FC5" w:rsidRPr="00BC5FC5">
        <w:rPr>
          <w:i/>
          <w:iCs/>
          <w:lang w:val="fr-CA"/>
        </w:rPr>
        <w:t>Environnement_énergi</w:t>
      </w:r>
      <w:r w:rsidR="00BD5931">
        <w:rPr>
          <w:i/>
          <w:iCs/>
          <w:lang w:val="fr-CA"/>
        </w:rPr>
        <w:t xml:space="preserve">e </w:t>
      </w:r>
      <w:r w:rsidR="00822A75">
        <w:rPr>
          <w:lang w:val="fr-CA"/>
        </w:rPr>
        <w:t>présente la visibilité de l'environnement lorsque l'on</w:t>
      </w:r>
      <w:r w:rsidR="00B32D64">
        <w:rPr>
          <w:lang w:val="fr-CA"/>
        </w:rPr>
        <w:t xml:space="preserve"> n</w:t>
      </w:r>
      <w:r w:rsidR="00F01126">
        <w:rPr>
          <w:lang w:val="fr-CA"/>
        </w:rPr>
        <w:t>'ajoute</w:t>
      </w:r>
      <w:r w:rsidR="00822A75">
        <w:rPr>
          <w:lang w:val="fr-CA"/>
        </w:rPr>
        <w:t xml:space="preserve"> </w:t>
      </w:r>
      <w:r w:rsidR="00B32D64">
        <w:rPr>
          <w:lang w:val="fr-CA"/>
        </w:rPr>
        <w:t>que les</w:t>
      </w:r>
      <w:r w:rsidR="000B604B">
        <w:rPr>
          <w:lang w:val="fr-CA"/>
        </w:rPr>
        <w:t xml:space="preserve"> éléments</w:t>
      </w:r>
      <w:r w:rsidR="00F01126">
        <w:rPr>
          <w:lang w:val="fr-CA"/>
        </w:rPr>
        <w:t xml:space="preserve"> </w:t>
      </w:r>
      <w:r w:rsidR="007C779F">
        <w:rPr>
          <w:lang w:val="fr-CA"/>
        </w:rPr>
        <w:t>pouvant aussi faire référence</w:t>
      </w:r>
      <w:r w:rsidR="00D53F77">
        <w:rPr>
          <w:lang w:val="fr-CA"/>
        </w:rPr>
        <w:t xml:space="preserve"> à l'énergie et aux ressources naturelles</w:t>
      </w:r>
      <w:r w:rsidR="00CD04A3">
        <w:rPr>
          <w:lang w:val="fr-CA"/>
        </w:rPr>
        <w:t xml:space="preserve"> (par exemple, </w:t>
      </w:r>
      <w:r w:rsidR="00D602F1">
        <w:rPr>
          <w:lang w:val="fr-CA"/>
        </w:rPr>
        <w:t>l</w:t>
      </w:r>
      <w:r w:rsidR="005E0B9F">
        <w:rPr>
          <w:lang w:val="fr-CA"/>
        </w:rPr>
        <w:t xml:space="preserve">es </w:t>
      </w:r>
      <w:r w:rsidR="00035510">
        <w:rPr>
          <w:lang w:val="fr-CA"/>
        </w:rPr>
        <w:t>énergie</w:t>
      </w:r>
      <w:r w:rsidR="005E0B9F">
        <w:rPr>
          <w:lang w:val="fr-CA"/>
        </w:rPr>
        <w:t>s</w:t>
      </w:r>
      <w:r w:rsidR="00035510">
        <w:rPr>
          <w:lang w:val="fr-CA"/>
        </w:rPr>
        <w:t xml:space="preserve"> verte</w:t>
      </w:r>
      <w:r w:rsidR="005E0B9F">
        <w:rPr>
          <w:lang w:val="fr-CA"/>
        </w:rPr>
        <w:t>s</w:t>
      </w:r>
      <w:r w:rsidR="00D602F1">
        <w:rPr>
          <w:lang w:val="fr-CA"/>
        </w:rPr>
        <w:t>)</w:t>
      </w:r>
      <w:r w:rsidR="00D53F77">
        <w:rPr>
          <w:lang w:val="fr-CA"/>
        </w:rPr>
        <w:t xml:space="preserve">. </w:t>
      </w:r>
      <w:r w:rsidR="009672C3">
        <w:rPr>
          <w:lang w:val="fr-CA"/>
        </w:rPr>
        <w:t xml:space="preserve">De même, </w:t>
      </w:r>
      <w:r w:rsidR="00407547" w:rsidRPr="00407547">
        <w:rPr>
          <w:i/>
          <w:iCs/>
          <w:lang w:val="fr-CA"/>
        </w:rPr>
        <w:t>Environnement_transport</w:t>
      </w:r>
      <w:r w:rsidR="009672C3">
        <w:rPr>
          <w:lang w:val="fr-CA"/>
        </w:rPr>
        <w:t xml:space="preserve">, </w:t>
      </w:r>
      <w:r w:rsidR="000B278A">
        <w:rPr>
          <w:lang w:val="fr-CA"/>
        </w:rPr>
        <w:t>renvoi</w:t>
      </w:r>
      <w:r w:rsidR="00562697">
        <w:rPr>
          <w:lang w:val="fr-CA"/>
        </w:rPr>
        <w:t>e</w:t>
      </w:r>
      <w:r w:rsidR="000B278A">
        <w:rPr>
          <w:lang w:val="fr-CA"/>
        </w:rPr>
        <w:t xml:space="preserve"> à une définition de l'environnement qui </w:t>
      </w:r>
      <w:r w:rsidR="00E240B9">
        <w:rPr>
          <w:lang w:val="fr-CA"/>
        </w:rPr>
        <w:t xml:space="preserve">n'intègre que </w:t>
      </w:r>
      <w:r w:rsidR="00545E34">
        <w:rPr>
          <w:lang w:val="fr-CA"/>
        </w:rPr>
        <w:t>des</w:t>
      </w:r>
      <w:r w:rsidR="00135CA0">
        <w:rPr>
          <w:lang w:val="fr-CA"/>
        </w:rPr>
        <w:t xml:space="preserve"> éléments</w:t>
      </w:r>
      <w:r w:rsidR="007D13F2">
        <w:rPr>
          <w:lang w:val="fr-CA"/>
        </w:rPr>
        <w:t xml:space="preserve"> conjoints</w:t>
      </w:r>
      <w:r w:rsidR="00956A73">
        <w:rPr>
          <w:lang w:val="fr-CA"/>
        </w:rPr>
        <w:t xml:space="preserve"> avec l'enjeu du transport</w:t>
      </w:r>
      <w:r w:rsidR="0015446F">
        <w:rPr>
          <w:lang w:val="fr-CA"/>
        </w:rPr>
        <w:t xml:space="preserve"> </w:t>
      </w:r>
      <w:r w:rsidR="00B12BE9">
        <w:rPr>
          <w:lang w:val="fr-CA"/>
        </w:rPr>
        <w:t>(le transport vert par exemple)</w:t>
      </w:r>
      <w:r w:rsidR="00931C02">
        <w:rPr>
          <w:lang w:val="fr-CA"/>
        </w:rPr>
        <w:t xml:space="preserve">. </w:t>
      </w:r>
      <w:r w:rsidR="002D7238">
        <w:rPr>
          <w:lang w:val="fr-CA"/>
        </w:rPr>
        <w:t xml:space="preserve">Finalement, </w:t>
      </w:r>
      <w:r w:rsidR="001F6216" w:rsidRPr="0014017F">
        <w:rPr>
          <w:i/>
          <w:iCs/>
          <w:lang w:val="fr-CA"/>
        </w:rPr>
        <w:t>Environnement</w:t>
      </w:r>
      <w:r w:rsidR="001F6216" w:rsidRPr="00477462">
        <w:rPr>
          <w:i/>
          <w:iCs/>
          <w:lang w:val="fr-CA"/>
        </w:rPr>
        <w:t>_stricte</w:t>
      </w:r>
      <w:r w:rsidR="00386008">
        <w:rPr>
          <w:lang w:val="fr-CA"/>
        </w:rPr>
        <w:t xml:space="preserve"> </w:t>
      </w:r>
      <w:r w:rsidR="00B01837">
        <w:rPr>
          <w:lang w:val="fr-CA"/>
        </w:rPr>
        <w:t>considère</w:t>
      </w:r>
      <w:r w:rsidR="00B974DB">
        <w:rPr>
          <w:lang w:val="fr-CA"/>
        </w:rPr>
        <w:t xml:space="preserve"> une définition de l'environnement qui exclu</w:t>
      </w:r>
      <w:r w:rsidR="00562697">
        <w:rPr>
          <w:lang w:val="fr-CA"/>
        </w:rPr>
        <w:t>t</w:t>
      </w:r>
      <w:r w:rsidR="00B974DB">
        <w:rPr>
          <w:lang w:val="fr-CA"/>
        </w:rPr>
        <w:t xml:space="preserve"> </w:t>
      </w:r>
      <w:r w:rsidR="00C00635">
        <w:rPr>
          <w:lang w:val="fr-CA"/>
        </w:rPr>
        <w:t xml:space="preserve">les </w:t>
      </w:r>
      <w:r w:rsidR="00A3269C">
        <w:rPr>
          <w:lang w:val="fr-CA"/>
        </w:rPr>
        <w:t>mots pouvant être associé</w:t>
      </w:r>
      <w:r w:rsidR="00562697">
        <w:rPr>
          <w:lang w:val="fr-CA"/>
        </w:rPr>
        <w:t>s</w:t>
      </w:r>
      <w:r w:rsidR="00A3269C">
        <w:rPr>
          <w:lang w:val="fr-CA"/>
        </w:rPr>
        <w:t xml:space="preserve"> </w:t>
      </w:r>
      <w:r w:rsidR="00BA53CB">
        <w:rPr>
          <w:lang w:val="fr-CA"/>
        </w:rPr>
        <w:t>à ces deux autres catégories</w:t>
      </w:r>
      <w:r w:rsidR="003A0F57">
        <w:rPr>
          <w:lang w:val="fr-CA"/>
        </w:rPr>
        <w:t>.</w:t>
      </w:r>
    </w:p>
    <w:p w14:paraId="773255E7" w14:textId="248B9FF2" w:rsidR="00302EBD" w:rsidRDefault="00302EBD" w:rsidP="00801326">
      <w:pPr>
        <w:pStyle w:val="Paragraphe"/>
        <w:ind w:firstLine="0"/>
        <w:rPr>
          <w:lang w:val="fr-CA"/>
        </w:rPr>
      </w:pPr>
    </w:p>
    <w:p w14:paraId="1B83C5C8" w14:textId="1985A5C7" w:rsidR="00376BF3" w:rsidRDefault="00F621AB" w:rsidP="008E6CA7">
      <w:pPr>
        <w:pStyle w:val="Style4"/>
      </w:pPr>
      <w:r>
        <w:t>Visibilité de l'environnement en fonction de</w:t>
      </w:r>
      <w:r w:rsidR="00987280">
        <w:t xml:space="preserve"> quatre définitions différentes</w:t>
      </w:r>
    </w:p>
    <w:p w14:paraId="721BBD29" w14:textId="6EAA3136" w:rsidR="00BA58AD" w:rsidRPr="00FC03AE" w:rsidRDefault="00D05F36" w:rsidP="00ED3A72">
      <w:pPr>
        <w:pStyle w:val="Paragraphe"/>
        <w:rPr>
          <w:lang w:val="fr-CA" w:eastAsia="fr-FR"/>
        </w:rPr>
      </w:pPr>
      <w:r>
        <w:rPr>
          <w:noProof/>
          <w:lang w:val="fr-CA" w:eastAsia="fr-FR"/>
        </w:rPr>
        <w:drawing>
          <wp:inline distT="0" distB="0" distL="0" distR="0" wp14:anchorId="49CD742F" wp14:editId="5698BF3B">
            <wp:extent cx="3888000" cy="216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5">
                      <a:extLst>
                        <a:ext uri="{28A0092B-C50C-407E-A947-70E740481C1C}">
                          <a14:useLocalDpi xmlns:a14="http://schemas.microsoft.com/office/drawing/2010/main" val="0"/>
                        </a:ext>
                      </a:extLst>
                    </a:blip>
                    <a:stretch>
                      <a:fillRect/>
                    </a:stretch>
                  </pic:blipFill>
                  <pic:spPr>
                    <a:xfrm>
                      <a:off x="0" y="0"/>
                      <a:ext cx="3888000" cy="2160000"/>
                    </a:xfrm>
                    <a:prstGeom prst="rect">
                      <a:avLst/>
                    </a:prstGeom>
                  </pic:spPr>
                </pic:pic>
              </a:graphicData>
            </a:graphic>
          </wp:inline>
        </w:drawing>
      </w:r>
    </w:p>
    <w:p w14:paraId="2CB31AC5" w14:textId="77777777" w:rsidR="001829CE" w:rsidRDefault="001829CE" w:rsidP="00801326">
      <w:pPr>
        <w:pStyle w:val="Paragraphe"/>
        <w:ind w:firstLine="0"/>
        <w:rPr>
          <w:lang w:val="fr-CA"/>
        </w:rPr>
      </w:pPr>
    </w:p>
    <w:p w14:paraId="184888E0" w14:textId="34FB6DE1" w:rsidR="00D31F34" w:rsidRPr="00801326" w:rsidRDefault="00D31F34" w:rsidP="00801326">
      <w:pPr>
        <w:pStyle w:val="Paragraphe"/>
        <w:ind w:firstLine="0"/>
        <w:rPr>
          <w:lang w:val="fr-CA"/>
        </w:rPr>
        <w:sectPr w:rsidR="00D31F34" w:rsidRPr="00801326" w:rsidSect="00850AEF">
          <w:pgSz w:w="12240" w:h="15840"/>
          <w:pgMar w:top="1440" w:right="1800" w:bottom="1440" w:left="1800" w:header="708" w:footer="708" w:gutter="0"/>
          <w:cols w:space="708"/>
          <w:docGrid w:linePitch="360"/>
        </w:sectPr>
      </w:pPr>
    </w:p>
    <w:p w14:paraId="0CCBA5D3" w14:textId="5A1883C7" w:rsidR="0066076B" w:rsidRDefault="001D65D2" w:rsidP="0066076B">
      <w:pPr>
        <w:pStyle w:val="Titre1"/>
      </w:pPr>
      <w:bookmarkStart w:id="10" w:name="_Toc103264678"/>
      <w:r>
        <w:lastRenderedPageBreak/>
        <w:t>Capacité et stabilité de l'agenda</w:t>
      </w:r>
      <w:bookmarkEnd w:id="10"/>
    </w:p>
    <w:p w14:paraId="57589ADF" w14:textId="18DD3DEB" w:rsidR="00AE0CAB" w:rsidRPr="00C93BCA" w:rsidRDefault="00B70164" w:rsidP="00D52E64">
      <w:pPr>
        <w:pStyle w:val="NormalWeb"/>
        <w:jc w:val="both"/>
      </w:pPr>
      <w:r>
        <w:t>Nous présentons dans cette annexe</w:t>
      </w:r>
      <w:r w:rsidR="00A97D4E">
        <w:t xml:space="preserve"> </w:t>
      </w:r>
      <w:r w:rsidR="005259A9">
        <w:t>quelques indicateurs</w:t>
      </w:r>
      <w:r w:rsidR="00902CAF">
        <w:t xml:space="preserve"> </w:t>
      </w:r>
      <w:r w:rsidR="00133BD1">
        <w:t xml:space="preserve">relatifs aux caractéristiques </w:t>
      </w:r>
      <w:r w:rsidR="00120236">
        <w:t>de l'</w:t>
      </w:r>
      <w:r w:rsidR="002073B1">
        <w:t>agenda</w:t>
      </w:r>
      <w:r w:rsidR="00120236">
        <w:t xml:space="preserve"> médiatique </w:t>
      </w:r>
      <w:r w:rsidR="00C80D38">
        <w:t xml:space="preserve">des campagnes électorales au Québec. </w:t>
      </w:r>
      <w:r w:rsidR="00B84701">
        <w:t>En plus de s'intéresser à la diversité de l'</w:t>
      </w:r>
      <w:r w:rsidR="002073B1">
        <w:t>agenda</w:t>
      </w:r>
      <w:r w:rsidR="00BD4DC3">
        <w:t xml:space="preserve">, </w:t>
      </w:r>
      <w:r w:rsidR="00F76AE0">
        <w:t xml:space="preserve">comme nous l'avons fait dans le texte principal, </w:t>
      </w:r>
      <w:r w:rsidR="00BD4DC3">
        <w:t xml:space="preserve">il est possible de se pencher sur sa </w:t>
      </w:r>
      <w:r w:rsidR="00BD4DC3">
        <w:rPr>
          <w:i/>
          <w:iCs/>
        </w:rPr>
        <w:t xml:space="preserve">capacité </w:t>
      </w:r>
      <w:r w:rsidR="00BD4DC3">
        <w:t xml:space="preserve">et sa </w:t>
      </w:r>
      <w:r w:rsidR="00BD4DC3">
        <w:rPr>
          <w:i/>
          <w:iCs/>
        </w:rPr>
        <w:t>volatilité</w:t>
      </w:r>
      <w:r w:rsidR="00BD4DC3">
        <w:t>.</w:t>
      </w:r>
      <w:r w:rsidR="0097315C">
        <w:t xml:space="preserve"> </w:t>
      </w:r>
      <w:r w:rsidR="00AE0CAB" w:rsidRPr="00C93BCA">
        <w:t xml:space="preserve">La capacité de l'agenda </w:t>
      </w:r>
      <w:r w:rsidR="0085354D">
        <w:t>(ou de l'</w:t>
      </w:r>
      <w:r w:rsidR="002073B1">
        <w:t>agenda</w:t>
      </w:r>
      <w:r w:rsidR="0085354D">
        <w:t xml:space="preserve">) </w:t>
      </w:r>
      <w:r w:rsidR="00AE0CAB" w:rsidRPr="00C93BCA">
        <w:t>représente l'information pouvant être traitée par une</w:t>
      </w:r>
      <w:r w:rsidR="00395BDE">
        <w:t xml:space="preserve"> ou plusieurs</w:t>
      </w:r>
      <w:r w:rsidR="00AE0CAB" w:rsidRPr="00C93BCA">
        <w:t xml:space="preserve"> institution</w:t>
      </w:r>
      <w:r w:rsidR="00F32515">
        <w:t>s</w:t>
      </w:r>
      <w:r w:rsidR="00AE0CAB" w:rsidRPr="00C93BCA">
        <w:t xml:space="preserve"> sur une période donnée. La volatilité, </w:t>
      </w:r>
      <w:r w:rsidR="0063193E">
        <w:t>elle</w:t>
      </w:r>
      <w:r w:rsidR="00AE0CAB" w:rsidRPr="00C93BCA">
        <w:t xml:space="preserve">, réfère à la durée de temps qu'un enjeu demeure à </w:t>
      </w:r>
      <w:r w:rsidR="0007698D">
        <w:t>l'</w:t>
      </w:r>
      <w:r w:rsidR="002073B1">
        <w:t>agenda</w:t>
      </w:r>
      <w:r w:rsidR="00AE0CAB" w:rsidRPr="00C93BCA">
        <w:t xml:space="preserve"> </w:t>
      </w:r>
      <w:r w:rsidR="00AE0CAB" w:rsidRPr="00C93BCA">
        <w:rPr>
          <w:lang w:val="en-US"/>
        </w:rPr>
        <w:fldChar w:fldCharType="begin"/>
      </w:r>
      <w:r w:rsidR="00B31221">
        <w:instrText xml:space="preserve"> ADDIN ZOTERO_ITEM CSL_CITATION {"citationID":"jssswtjc","properties":{"formattedCitation":"(Bonafont, Baumgartner, et Palau 2015, 43\\uc0\\u8209{}44)","plainCitation":"(Bonafont, Baumgartner, et Palau 2015, 43‑44)","dontUpdate":true,"noteIndex":0},"citationItems":[{"id":989,"uris":["http://zotero.org/users/5421499/items/5U3FJTTN"],"uri":["http://zotero.org/users/5421499/items/5U3FJTTN"],"itemData":{"id":989,"type":"book","publisher":"Springer","source":"Google Scholar","title":"Agenda dynamics in Spain","author":[{"family":"Bonafont","given":"Laura Chaqués"},{"family":"Baumgartner","given":"Frank R."},{"family":"Palau","given":"Anna"}],"issued":{"date-parts":[["2015"]]}},"locator":"43-44"}],"schema":"https://github.com/citation-style-language/schema/raw/master/csl-citation.json"} </w:instrText>
      </w:r>
      <w:r w:rsidR="00AE0CAB" w:rsidRPr="00C93BCA">
        <w:rPr>
          <w:lang w:val="en-US"/>
        </w:rPr>
        <w:fldChar w:fldCharType="separate"/>
      </w:r>
      <w:r w:rsidR="00AE0CAB" w:rsidRPr="00C93BCA">
        <w:t>(Bonafont, Baumgartner, et Palau 2015)</w:t>
      </w:r>
      <w:r w:rsidR="00AE0CAB" w:rsidRPr="00C93BCA">
        <w:rPr>
          <w:lang w:val="en-US"/>
        </w:rPr>
        <w:fldChar w:fldCharType="end"/>
      </w:r>
      <w:r w:rsidR="00AE0CAB" w:rsidRPr="00C93BCA">
        <w:t>.</w:t>
      </w:r>
    </w:p>
    <w:p w14:paraId="4EEFA27F" w14:textId="5CCF6E2B" w:rsidR="008368EC" w:rsidRPr="00C93BCA" w:rsidRDefault="004076AD" w:rsidP="008D4249">
      <w:r>
        <w:t>Nos analyses montrent qu'a</w:t>
      </w:r>
      <w:r w:rsidR="008368EC" w:rsidRPr="00C93BCA">
        <w:t xml:space="preserve">ucun changement clair n'est observable au niveau de la capacité de l'agenda durant la période étudiée (voir </w:t>
      </w:r>
      <w:r w:rsidR="00E04D6F">
        <w:t>f</w:t>
      </w:r>
      <w:r w:rsidR="008368EC" w:rsidRPr="00C93BCA">
        <w:t xml:space="preserve">igure </w:t>
      </w:r>
      <w:r w:rsidR="002815F3">
        <w:t>6</w:t>
      </w:r>
      <w:r w:rsidR="008368EC" w:rsidRPr="00C93BCA">
        <w:t>). Par exemple, si le nombre d'articles a chuté en 2018, les textes publiés lors de cette campagne étaient en moyenne beaucoup plus longs. En se penchant sur le volume total de texte publié lors de chaque campagne, on peut voir que celui-ci semble avoir diminué sensiblement avec les années. Pourtant, à l'exception des campagnes de 1998 et de 2008, le dictionnaire identifie toujours autour de 15 000 mots et syntagmes à coder par élection. Ce résultat s'aligne donc avec un constat partagé dans la littérature: la capacité de l'agenda peut connaître des variations, mais elle est, globalement, relativement stable.</w:t>
      </w:r>
    </w:p>
    <w:p w14:paraId="5A39CF28" w14:textId="3518BA99" w:rsidR="008368EC" w:rsidRPr="00C93BCA" w:rsidRDefault="008368EC" w:rsidP="008368EC"/>
    <w:p w14:paraId="346BA42D" w14:textId="69312EE7" w:rsidR="00271537" w:rsidRPr="00B71863" w:rsidRDefault="00671359" w:rsidP="00B71863">
      <w:pPr>
        <w:pStyle w:val="Style4"/>
      </w:pPr>
      <w:r>
        <w:t>Nombre d'articles par élection</w:t>
      </w:r>
    </w:p>
    <w:p w14:paraId="011AA877" w14:textId="5578B2FD" w:rsidR="00876E4C" w:rsidRDefault="00DD6029" w:rsidP="00CF2C7D">
      <w:pPr>
        <w:pStyle w:val="Paragraphe"/>
        <w:ind w:firstLine="0"/>
        <w:jc w:val="center"/>
        <w:rPr>
          <w:lang w:val="fr-CA" w:eastAsia="fr-FR"/>
        </w:rPr>
      </w:pPr>
      <w:r>
        <w:rPr>
          <w:noProof/>
          <w:lang w:val="fr-CA" w:eastAsia="fr-FR"/>
        </w:rPr>
        <w:drawing>
          <wp:inline distT="0" distB="0" distL="0" distR="0" wp14:anchorId="27B4F9E1" wp14:editId="0E90F1C0">
            <wp:extent cx="2519903" cy="2160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a:extLst>
                        <a:ext uri="{28A0092B-C50C-407E-A947-70E740481C1C}">
                          <a14:useLocalDpi xmlns:a14="http://schemas.microsoft.com/office/drawing/2010/main" val="0"/>
                        </a:ext>
                      </a:extLst>
                    </a:blip>
                    <a:stretch>
                      <a:fillRect/>
                    </a:stretch>
                  </pic:blipFill>
                  <pic:spPr>
                    <a:xfrm>
                      <a:off x="0" y="0"/>
                      <a:ext cx="2519903" cy="2160000"/>
                    </a:xfrm>
                    <a:prstGeom prst="rect">
                      <a:avLst/>
                    </a:prstGeom>
                  </pic:spPr>
                </pic:pic>
              </a:graphicData>
            </a:graphic>
          </wp:inline>
        </w:drawing>
      </w:r>
    </w:p>
    <w:p w14:paraId="12777791" w14:textId="0C32BF7C" w:rsidR="00CF2C7D" w:rsidRDefault="00CF2C7D" w:rsidP="00CF2C7D">
      <w:pPr>
        <w:pStyle w:val="Paragraphe"/>
        <w:ind w:firstLine="0"/>
        <w:jc w:val="center"/>
        <w:rPr>
          <w:lang w:val="fr-CA" w:eastAsia="fr-FR"/>
        </w:rPr>
      </w:pPr>
    </w:p>
    <w:p w14:paraId="11E8A84E" w14:textId="258D6AEA" w:rsidR="00CF2C7D" w:rsidRDefault="00CF2C7D" w:rsidP="00CF2C7D">
      <w:pPr>
        <w:pStyle w:val="Paragraphe"/>
        <w:ind w:firstLine="0"/>
        <w:jc w:val="center"/>
        <w:rPr>
          <w:lang w:val="fr-CA" w:eastAsia="fr-FR"/>
        </w:rPr>
      </w:pPr>
    </w:p>
    <w:p w14:paraId="3D4B5DC9" w14:textId="0F59CC80" w:rsidR="00CF2C7D" w:rsidRDefault="00CF2C7D" w:rsidP="00CF2C7D">
      <w:pPr>
        <w:pStyle w:val="Paragraphe"/>
        <w:ind w:firstLine="0"/>
        <w:jc w:val="center"/>
        <w:rPr>
          <w:lang w:val="fr-CA" w:eastAsia="fr-FR"/>
        </w:rPr>
      </w:pPr>
    </w:p>
    <w:p w14:paraId="0307143C" w14:textId="419FEB15" w:rsidR="00CF2C7D" w:rsidRDefault="00CF2C7D" w:rsidP="00CF2C7D">
      <w:pPr>
        <w:pStyle w:val="Paragraphe"/>
        <w:ind w:firstLine="0"/>
        <w:jc w:val="center"/>
        <w:rPr>
          <w:lang w:val="fr-CA" w:eastAsia="fr-FR"/>
        </w:rPr>
      </w:pPr>
    </w:p>
    <w:p w14:paraId="2F0A61B2" w14:textId="3C52A4B5" w:rsidR="00CF2C7D" w:rsidRDefault="00CF2C7D" w:rsidP="00CF2C7D">
      <w:pPr>
        <w:pStyle w:val="Paragraphe"/>
        <w:ind w:firstLine="0"/>
        <w:jc w:val="center"/>
        <w:rPr>
          <w:lang w:val="fr-CA" w:eastAsia="fr-FR"/>
        </w:rPr>
      </w:pPr>
    </w:p>
    <w:p w14:paraId="498592B0" w14:textId="24594919" w:rsidR="00CF2C7D" w:rsidRDefault="00CF2C7D" w:rsidP="00CF2C7D">
      <w:pPr>
        <w:pStyle w:val="Paragraphe"/>
        <w:ind w:firstLine="0"/>
        <w:jc w:val="center"/>
        <w:rPr>
          <w:lang w:val="fr-CA" w:eastAsia="fr-FR"/>
        </w:rPr>
      </w:pPr>
    </w:p>
    <w:p w14:paraId="105611C9" w14:textId="50F50D5B" w:rsidR="00CF2C7D" w:rsidRDefault="00CF2C7D" w:rsidP="00CF2C7D">
      <w:pPr>
        <w:pStyle w:val="Paragraphe"/>
        <w:ind w:firstLine="0"/>
        <w:jc w:val="center"/>
        <w:rPr>
          <w:lang w:val="fr-CA" w:eastAsia="fr-FR"/>
        </w:rPr>
      </w:pPr>
    </w:p>
    <w:p w14:paraId="640E44E2" w14:textId="77777777" w:rsidR="00CF2C7D" w:rsidRDefault="00CF2C7D" w:rsidP="00CF2C7D">
      <w:pPr>
        <w:pStyle w:val="Paragraphe"/>
        <w:ind w:firstLine="0"/>
        <w:jc w:val="center"/>
        <w:rPr>
          <w:lang w:val="fr-CA" w:eastAsia="fr-FR"/>
        </w:rPr>
      </w:pPr>
    </w:p>
    <w:p w14:paraId="2A4290CD" w14:textId="19B3BE27" w:rsidR="00D124A2" w:rsidRDefault="001D2C22" w:rsidP="00B71863">
      <w:pPr>
        <w:pStyle w:val="Style4"/>
      </w:pPr>
      <w:r>
        <w:lastRenderedPageBreak/>
        <w:t xml:space="preserve">Longueur </w:t>
      </w:r>
      <w:r w:rsidR="00121ED8" w:rsidRPr="00B71863">
        <w:t>moyenne</w:t>
      </w:r>
      <w:r w:rsidR="00121ED8">
        <w:t xml:space="preserve"> </w:t>
      </w:r>
      <w:r>
        <w:t>des articles</w:t>
      </w:r>
      <w:r w:rsidR="00121ED8">
        <w:t xml:space="preserve"> </w:t>
      </w:r>
    </w:p>
    <w:p w14:paraId="63060EAC" w14:textId="06CC88C4" w:rsidR="00876E4C" w:rsidRDefault="00DD6029" w:rsidP="0040471D">
      <w:pPr>
        <w:pStyle w:val="Paragraphe"/>
        <w:ind w:firstLine="0"/>
        <w:jc w:val="center"/>
        <w:rPr>
          <w:lang w:val="fr-CA" w:eastAsia="fr-FR"/>
        </w:rPr>
      </w:pPr>
      <w:r>
        <w:rPr>
          <w:noProof/>
        </w:rPr>
        <w:drawing>
          <wp:inline distT="0" distB="0" distL="0" distR="0" wp14:anchorId="6FA784B7" wp14:editId="089B658F">
            <wp:extent cx="2519903" cy="2160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a:extLst>
                        <a:ext uri="{28A0092B-C50C-407E-A947-70E740481C1C}">
                          <a14:useLocalDpi xmlns:a14="http://schemas.microsoft.com/office/drawing/2010/main" val="0"/>
                        </a:ext>
                      </a:extLst>
                    </a:blip>
                    <a:stretch>
                      <a:fillRect/>
                    </a:stretch>
                  </pic:blipFill>
                  <pic:spPr>
                    <a:xfrm>
                      <a:off x="0" y="0"/>
                      <a:ext cx="2519903" cy="2160000"/>
                    </a:xfrm>
                    <a:prstGeom prst="rect">
                      <a:avLst/>
                    </a:prstGeom>
                  </pic:spPr>
                </pic:pic>
              </a:graphicData>
            </a:graphic>
          </wp:inline>
        </w:drawing>
      </w:r>
    </w:p>
    <w:p w14:paraId="6DB29396" w14:textId="5A559ED6" w:rsidR="006411F0" w:rsidRPr="007D0889" w:rsidRDefault="00E758E2" w:rsidP="007D0889">
      <w:pPr>
        <w:pStyle w:val="Style4"/>
      </w:pPr>
      <w:r>
        <w:t>Volume de texte</w:t>
      </w:r>
    </w:p>
    <w:p w14:paraId="6214707D" w14:textId="1D0E7C1A" w:rsidR="00876E4C" w:rsidRDefault="009E21D3" w:rsidP="00E419FC">
      <w:pPr>
        <w:pStyle w:val="Paragraphe"/>
        <w:ind w:firstLine="0"/>
        <w:jc w:val="center"/>
        <w:rPr>
          <w:lang w:val="fr-CA" w:eastAsia="fr-FR"/>
        </w:rPr>
      </w:pPr>
      <w:r>
        <w:rPr>
          <w:noProof/>
          <w:lang w:val="fr-CA" w:eastAsia="fr-FR"/>
        </w:rPr>
        <w:drawing>
          <wp:inline distT="0" distB="0" distL="0" distR="0" wp14:anchorId="4FBBB88D" wp14:editId="2301DCE0">
            <wp:extent cx="2519903" cy="2160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a:extLst>
                        <a:ext uri="{28A0092B-C50C-407E-A947-70E740481C1C}">
                          <a14:useLocalDpi xmlns:a14="http://schemas.microsoft.com/office/drawing/2010/main" val="0"/>
                        </a:ext>
                      </a:extLst>
                    </a:blip>
                    <a:stretch>
                      <a:fillRect/>
                    </a:stretch>
                  </pic:blipFill>
                  <pic:spPr>
                    <a:xfrm>
                      <a:off x="0" y="0"/>
                      <a:ext cx="2519903" cy="2160000"/>
                    </a:xfrm>
                    <a:prstGeom prst="rect">
                      <a:avLst/>
                    </a:prstGeom>
                  </pic:spPr>
                </pic:pic>
              </a:graphicData>
            </a:graphic>
          </wp:inline>
        </w:drawing>
      </w:r>
    </w:p>
    <w:p w14:paraId="57A68EEE" w14:textId="4F0DC381" w:rsidR="00151201" w:rsidRDefault="00F40A7B" w:rsidP="007D0889">
      <w:pPr>
        <w:pStyle w:val="Style4"/>
      </w:pPr>
      <w:r>
        <w:t xml:space="preserve">Nombre d'éléments codés par le </w:t>
      </w:r>
      <w:r w:rsidRPr="007D0889">
        <w:t>dictionnaire</w:t>
      </w:r>
    </w:p>
    <w:p w14:paraId="57AD789D" w14:textId="77777777" w:rsidR="0096749C" w:rsidRDefault="009E21D3" w:rsidP="0096749C">
      <w:pPr>
        <w:pStyle w:val="Paragraphe"/>
        <w:ind w:firstLine="0"/>
        <w:jc w:val="center"/>
      </w:pPr>
      <w:r>
        <w:rPr>
          <w:noProof/>
          <w:lang w:val="fr-CA" w:eastAsia="fr-FR"/>
        </w:rPr>
        <w:drawing>
          <wp:inline distT="0" distB="0" distL="0" distR="0" wp14:anchorId="0E5AE628" wp14:editId="0FF4E2C6">
            <wp:extent cx="2519903" cy="2160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9">
                      <a:extLst>
                        <a:ext uri="{28A0092B-C50C-407E-A947-70E740481C1C}">
                          <a14:useLocalDpi xmlns:a14="http://schemas.microsoft.com/office/drawing/2010/main" val="0"/>
                        </a:ext>
                      </a:extLst>
                    </a:blip>
                    <a:stretch>
                      <a:fillRect/>
                    </a:stretch>
                  </pic:blipFill>
                  <pic:spPr>
                    <a:xfrm>
                      <a:off x="0" y="0"/>
                      <a:ext cx="2519903" cy="2160000"/>
                    </a:xfrm>
                    <a:prstGeom prst="rect">
                      <a:avLst/>
                    </a:prstGeom>
                  </pic:spPr>
                </pic:pic>
              </a:graphicData>
            </a:graphic>
          </wp:inline>
        </w:drawing>
      </w:r>
    </w:p>
    <w:p w14:paraId="4F9B6D99" w14:textId="77777777" w:rsidR="0096749C" w:rsidRDefault="0096749C" w:rsidP="0096749C">
      <w:pPr>
        <w:pStyle w:val="Paragraphe"/>
        <w:ind w:firstLine="0"/>
      </w:pPr>
    </w:p>
    <w:p w14:paraId="5919AD10" w14:textId="77777777" w:rsidR="0096749C" w:rsidRDefault="0096749C" w:rsidP="0096749C">
      <w:pPr>
        <w:pStyle w:val="Paragraphe"/>
        <w:ind w:firstLine="0"/>
      </w:pPr>
    </w:p>
    <w:p w14:paraId="306A0AA7" w14:textId="77777777" w:rsidR="0096749C" w:rsidRDefault="0096749C" w:rsidP="0096749C">
      <w:pPr>
        <w:pStyle w:val="Paragraphe"/>
        <w:ind w:firstLine="0"/>
      </w:pPr>
    </w:p>
    <w:p w14:paraId="5D1FFB67" w14:textId="76D89FF5" w:rsidR="008368EC" w:rsidRPr="00C93BCA" w:rsidRDefault="008368EC" w:rsidP="00D74159">
      <w:r w:rsidRPr="00C93BCA">
        <w:lastRenderedPageBreak/>
        <w:t>La volatilité est une caractéristique de l'agenda ayant servi à étudier combien de temps les enjeux retienn</w:t>
      </w:r>
      <w:r w:rsidR="00B15F0C">
        <w:t>a</w:t>
      </w:r>
      <w:r w:rsidRPr="00C93BCA">
        <w:t>nt l'attention demeurent à l'</w:t>
      </w:r>
      <w:r w:rsidR="002073B1">
        <w:t>agenda</w:t>
      </w:r>
      <w:r w:rsidRPr="00C93BCA">
        <w:t xml:space="preserve">. De manière similaire, il est possible de s'interroger à savoir si, d'une élection à l'autre, il y a davantage de variation dans les enjeux retenant l'attention qu'auparavant. La Figure </w:t>
      </w:r>
      <w:r w:rsidR="003B087B">
        <w:t>10</w:t>
      </w:r>
      <w:r w:rsidRPr="00C93BCA">
        <w:t xml:space="preserve"> montre que l'élection de 2018 fût la plus différente au niveau de </w:t>
      </w:r>
      <w:r w:rsidR="00D01CFD">
        <w:t>la visibilité accordée aux enjeux</w:t>
      </w:r>
      <w:r w:rsidR="00E04A87">
        <w:t xml:space="preserve"> considérés</w:t>
      </w:r>
      <w:r w:rsidRPr="00C93BCA">
        <w:t xml:space="preserve"> par rapport à la campagne qui l'a précédé.</w:t>
      </w:r>
    </w:p>
    <w:p w14:paraId="4B63D345" w14:textId="77777777" w:rsidR="008368EC" w:rsidRDefault="008368EC" w:rsidP="00D74159">
      <w:pPr>
        <w:rPr>
          <w:i/>
          <w:iCs/>
        </w:rPr>
      </w:pPr>
    </w:p>
    <w:p w14:paraId="4FACDBF3" w14:textId="3BF412EF" w:rsidR="008368EC" w:rsidRPr="00C93BCA" w:rsidRDefault="00473B0B" w:rsidP="0007741D">
      <w:pPr>
        <w:pStyle w:val="Style4"/>
      </w:pPr>
      <w:r>
        <w:rPr>
          <w:i/>
          <w:iCs/>
          <w:noProof/>
        </w:rPr>
        <w:drawing>
          <wp:anchor distT="0" distB="0" distL="114300" distR="114300" simplePos="0" relativeHeight="251666432" behindDoc="0" locked="0" layoutInCell="1" allowOverlap="1" wp14:anchorId="5BDAE733" wp14:editId="798D3C7A">
            <wp:simplePos x="0" y="0"/>
            <wp:positionH relativeFrom="margin">
              <wp:posOffset>1483360</wp:posOffset>
            </wp:positionH>
            <wp:positionV relativeFrom="paragraph">
              <wp:posOffset>266764</wp:posOffset>
            </wp:positionV>
            <wp:extent cx="2519680" cy="2159635"/>
            <wp:effectExtent l="0" t="0" r="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a:extLst>
                        <a:ext uri="{28A0092B-C50C-407E-A947-70E740481C1C}">
                          <a14:useLocalDpi xmlns:a14="http://schemas.microsoft.com/office/drawing/2010/main" val="0"/>
                        </a:ext>
                      </a:extLst>
                    </a:blip>
                    <a:stretch>
                      <a:fillRect/>
                    </a:stretch>
                  </pic:blipFill>
                  <pic:spPr>
                    <a:xfrm>
                      <a:off x="0" y="0"/>
                      <a:ext cx="2519680" cy="2159635"/>
                    </a:xfrm>
                    <a:prstGeom prst="rect">
                      <a:avLst/>
                    </a:prstGeom>
                  </pic:spPr>
                </pic:pic>
              </a:graphicData>
            </a:graphic>
            <wp14:sizeRelH relativeFrom="page">
              <wp14:pctWidth>0</wp14:pctWidth>
            </wp14:sizeRelH>
            <wp14:sizeRelV relativeFrom="page">
              <wp14:pctHeight>0</wp14:pctHeight>
            </wp14:sizeRelV>
          </wp:anchor>
        </w:drawing>
      </w:r>
      <w:r w:rsidR="008368EC" w:rsidRPr="00C93BCA">
        <w:t>Variation de l'</w:t>
      </w:r>
      <w:r w:rsidR="002073B1">
        <w:t>agenda</w:t>
      </w:r>
      <w:r w:rsidR="008368EC" w:rsidRPr="00C93BCA">
        <w:t xml:space="preserve"> par rapport à l'élection précédente</w:t>
      </w:r>
      <w:r w:rsidR="00DB5DC9">
        <w:rPr>
          <w:rStyle w:val="Appelnotedebasdep"/>
        </w:rPr>
        <w:footnoteReference w:id="2"/>
      </w:r>
    </w:p>
    <w:p w14:paraId="4F164CB1" w14:textId="51365343" w:rsidR="00A86D05" w:rsidRPr="00A86D05" w:rsidRDefault="00A86D05" w:rsidP="007A2447"/>
    <w:p w14:paraId="43D96F26" w14:textId="63561EF5" w:rsidR="008368EC" w:rsidRPr="00C93BCA" w:rsidRDefault="008368EC" w:rsidP="00D74159">
      <w:r w:rsidRPr="00C93BCA">
        <w:t>L'évolution de la volatilité ne semble par contre pas suivre une tendance claire à la hausse. En moyenne, environ 3</w:t>
      </w:r>
      <w:r w:rsidR="006B1534">
        <w:t>2</w:t>
      </w:r>
      <w:r w:rsidRPr="00C93BCA">
        <w:t xml:space="preserve"> % de l'attention de la presse est redistribuée à travers les vingt enjeux étudiés par rapport à l'élection qui précède. Ce constat permet de nuancer l'idée selon laquelle deux élections successives pourraient être radicalement différentes sur le plan des enjeux discutés. Généralement, une majorité de l'attention – 6</w:t>
      </w:r>
      <w:r w:rsidR="00A16A4F">
        <w:t>8</w:t>
      </w:r>
      <w:r w:rsidRPr="00C93BCA">
        <w:t xml:space="preserve"> % en moyenne – demeure portée sur les mêmes enjeux qu'à l'élection précédente dans la presse écrite.</w:t>
      </w:r>
    </w:p>
    <w:p w14:paraId="448B4E7F" w14:textId="77777777" w:rsidR="00947B76" w:rsidRDefault="00947B76" w:rsidP="008B771D">
      <w:pPr>
        <w:pStyle w:val="Titre1"/>
        <w:numPr>
          <w:ilvl w:val="0"/>
          <w:numId w:val="0"/>
        </w:numPr>
        <w:sectPr w:rsidR="00947B76" w:rsidSect="00850AEF">
          <w:pgSz w:w="12240" w:h="15840"/>
          <w:pgMar w:top="1440" w:right="1800" w:bottom="1440" w:left="1800" w:header="708" w:footer="708" w:gutter="0"/>
          <w:cols w:space="708"/>
          <w:docGrid w:linePitch="360"/>
        </w:sectPr>
      </w:pPr>
    </w:p>
    <w:p w14:paraId="70206533" w14:textId="0346AB0C" w:rsidR="00D06A75" w:rsidRDefault="00DA00EB" w:rsidP="00DE4820">
      <w:pPr>
        <w:pStyle w:val="Titre1"/>
      </w:pPr>
      <w:bookmarkStart w:id="11" w:name="_Toc103264679"/>
      <w:r w:rsidRPr="002356F3">
        <w:lastRenderedPageBreak/>
        <w:t>Analyses de régression</w:t>
      </w:r>
      <w:bookmarkEnd w:id="11"/>
    </w:p>
    <w:p w14:paraId="64E98B10" w14:textId="6A3713EA" w:rsidR="008E7EC9" w:rsidRDefault="008E7EC9" w:rsidP="009E3AEA">
      <w:pPr>
        <w:spacing w:line="360" w:lineRule="auto"/>
      </w:pPr>
    </w:p>
    <w:p w14:paraId="7D22A808" w14:textId="33BDC301" w:rsidR="008D63EA" w:rsidRPr="008D63EA" w:rsidRDefault="009F5C20" w:rsidP="001A45D9">
      <w:pPr>
        <w:pStyle w:val="Paragraphe"/>
        <w:ind w:firstLine="0"/>
        <w:rPr>
          <w:lang w:val="fr-CA" w:eastAsia="fr-FR"/>
        </w:rPr>
      </w:pPr>
      <w:r>
        <w:rPr>
          <w:lang w:val="fr-CA" w:eastAsia="fr-FR"/>
        </w:rPr>
        <w:t>Dans les analyses qui suivent, la v</w:t>
      </w:r>
      <w:r w:rsidR="0091174A">
        <w:rPr>
          <w:lang w:val="fr-CA" w:eastAsia="fr-FR"/>
        </w:rPr>
        <w:t xml:space="preserve">ariable « </w:t>
      </w:r>
      <w:r w:rsidR="000D4DB4">
        <w:rPr>
          <w:lang w:val="fr-CA" w:eastAsia="fr-FR"/>
        </w:rPr>
        <w:t>T</w:t>
      </w:r>
      <w:r w:rsidR="0091174A">
        <w:rPr>
          <w:lang w:val="fr-CA" w:eastAsia="fr-FR"/>
        </w:rPr>
        <w:t>emps »</w:t>
      </w:r>
      <w:r w:rsidR="00705CA3">
        <w:rPr>
          <w:lang w:val="fr-CA" w:eastAsia="fr-FR"/>
        </w:rPr>
        <w:t xml:space="preserve"> correspond à</w:t>
      </w:r>
      <w:r w:rsidR="0026324C">
        <w:rPr>
          <w:lang w:val="fr-CA" w:eastAsia="fr-FR"/>
        </w:rPr>
        <w:t xml:space="preserve"> 0 en 1994 et</w:t>
      </w:r>
      <w:r w:rsidR="00443FCF">
        <w:rPr>
          <w:lang w:val="fr-CA" w:eastAsia="fr-FR"/>
        </w:rPr>
        <w:t xml:space="preserve"> à</w:t>
      </w:r>
      <w:r w:rsidR="0026324C">
        <w:rPr>
          <w:lang w:val="fr-CA" w:eastAsia="fr-FR"/>
        </w:rPr>
        <w:t xml:space="preserve"> 1 en 2018</w:t>
      </w:r>
      <w:r w:rsidR="00087D7D">
        <w:rPr>
          <w:lang w:val="fr-CA" w:eastAsia="fr-FR"/>
        </w:rPr>
        <w:t>.</w:t>
      </w:r>
    </w:p>
    <w:p w14:paraId="08D7F0E9" w14:textId="77777777" w:rsidR="00C96957" w:rsidRPr="00C96957" w:rsidRDefault="00C96957" w:rsidP="00C96957">
      <w:pPr>
        <w:pStyle w:val="Paragraphe"/>
        <w:rPr>
          <w:lang w:val="fr-CA" w:eastAsia="fr-FR"/>
        </w:rPr>
      </w:pPr>
    </w:p>
    <w:p w14:paraId="1B16A3C3" w14:textId="63D753A4" w:rsidR="009E3AEA" w:rsidRPr="004C2FC0" w:rsidRDefault="00CE31B7" w:rsidP="00F27639">
      <w:pPr>
        <w:pStyle w:val="Tableau"/>
      </w:pPr>
      <w:r>
        <w:t>Relation entre</w:t>
      </w:r>
      <w:r w:rsidR="00C76672">
        <w:t xml:space="preserve"> la variable </w:t>
      </w:r>
      <w:r w:rsidR="003A764F">
        <w:t xml:space="preserve">« </w:t>
      </w:r>
      <w:r w:rsidR="001769C2">
        <w:t>T</w:t>
      </w:r>
      <w:r w:rsidR="00C76672">
        <w:t>emps</w:t>
      </w:r>
      <w:r w:rsidR="003A764F">
        <w:t xml:space="preserve"> »</w:t>
      </w:r>
      <w:r w:rsidR="00C76672">
        <w:t xml:space="preserve"> </w:t>
      </w:r>
      <w:r>
        <w:t>et</w:t>
      </w:r>
      <w:r w:rsidR="00C76672">
        <w:t xml:space="preserve"> l</w:t>
      </w:r>
      <w:r w:rsidR="00E5115A">
        <w:t>a diversité de l'</w:t>
      </w:r>
      <w:r w:rsidR="002073B1">
        <w:t>agenda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42"/>
        <w:gridCol w:w="2955"/>
      </w:tblGrid>
      <w:tr w:rsidR="00BB1D1B" w14:paraId="320A0029" w14:textId="77777777" w:rsidTr="00661FA3">
        <w:trPr>
          <w:tblCellSpacing w:w="15" w:type="dxa"/>
          <w:jc w:val="center"/>
        </w:trPr>
        <w:tc>
          <w:tcPr>
            <w:tcW w:w="0" w:type="auto"/>
            <w:vAlign w:val="center"/>
            <w:hideMark/>
          </w:tcPr>
          <w:p w14:paraId="72F5600D" w14:textId="77777777" w:rsidR="00BB1D1B" w:rsidRDefault="00BB1D1B" w:rsidP="00293CFE">
            <w:pPr>
              <w:jc w:val="center"/>
              <w:rPr>
                <w:sz w:val="20"/>
              </w:rPr>
            </w:pPr>
          </w:p>
        </w:tc>
        <w:tc>
          <w:tcPr>
            <w:tcW w:w="0" w:type="auto"/>
            <w:vAlign w:val="center"/>
            <w:hideMark/>
          </w:tcPr>
          <w:p w14:paraId="4A72D2B3" w14:textId="31A48BAF" w:rsidR="00BB1D1B" w:rsidRDefault="00BB1D1B" w:rsidP="00293CFE">
            <w:pPr>
              <w:jc w:val="center"/>
            </w:pPr>
            <w:r>
              <w:rPr>
                <w:rStyle w:val="Accentuation"/>
              </w:rPr>
              <w:t>Variable dépendante:</w:t>
            </w:r>
          </w:p>
        </w:tc>
      </w:tr>
      <w:tr w:rsidR="00BB1D1B" w14:paraId="132D5715" w14:textId="77777777" w:rsidTr="00661FA3">
        <w:trPr>
          <w:tblCellSpacing w:w="15" w:type="dxa"/>
          <w:jc w:val="center"/>
        </w:trPr>
        <w:tc>
          <w:tcPr>
            <w:tcW w:w="0" w:type="auto"/>
            <w:vAlign w:val="center"/>
            <w:hideMark/>
          </w:tcPr>
          <w:p w14:paraId="44B4E449" w14:textId="77777777" w:rsidR="00BB1D1B" w:rsidRDefault="00BB1D1B" w:rsidP="00293CFE">
            <w:pPr>
              <w:jc w:val="center"/>
            </w:pPr>
          </w:p>
        </w:tc>
        <w:tc>
          <w:tcPr>
            <w:tcW w:w="0" w:type="auto"/>
            <w:tcBorders>
              <w:bottom w:val="single" w:sz="6" w:space="0" w:color="000000"/>
            </w:tcBorders>
            <w:vAlign w:val="center"/>
            <w:hideMark/>
          </w:tcPr>
          <w:p w14:paraId="6AA6919E" w14:textId="77777777" w:rsidR="00BB1D1B" w:rsidRDefault="00BB1D1B" w:rsidP="00293CFE">
            <w:pPr>
              <w:jc w:val="center"/>
              <w:rPr>
                <w:sz w:val="20"/>
              </w:rPr>
            </w:pPr>
          </w:p>
        </w:tc>
      </w:tr>
      <w:tr w:rsidR="00BB1D1B" w14:paraId="6EC39713" w14:textId="77777777" w:rsidTr="00661FA3">
        <w:trPr>
          <w:tblCellSpacing w:w="15" w:type="dxa"/>
          <w:jc w:val="center"/>
        </w:trPr>
        <w:tc>
          <w:tcPr>
            <w:tcW w:w="0" w:type="auto"/>
            <w:vAlign w:val="center"/>
            <w:hideMark/>
          </w:tcPr>
          <w:p w14:paraId="4D727DB2" w14:textId="77777777" w:rsidR="00BB1D1B" w:rsidRDefault="00BB1D1B" w:rsidP="00293CFE">
            <w:pPr>
              <w:jc w:val="center"/>
              <w:rPr>
                <w:sz w:val="20"/>
              </w:rPr>
            </w:pPr>
          </w:p>
        </w:tc>
        <w:tc>
          <w:tcPr>
            <w:tcW w:w="0" w:type="auto"/>
            <w:vAlign w:val="center"/>
            <w:hideMark/>
          </w:tcPr>
          <w:p w14:paraId="3C4CF0ED" w14:textId="7053654D" w:rsidR="00BB1D1B" w:rsidRDefault="00BB1D1B" w:rsidP="00293CFE">
            <w:pPr>
              <w:jc w:val="center"/>
            </w:pPr>
            <w:r>
              <w:t>Indice de Shannon</w:t>
            </w:r>
          </w:p>
        </w:tc>
      </w:tr>
      <w:tr w:rsidR="00BB1D1B" w14:paraId="50C7A4F9" w14:textId="77777777" w:rsidTr="00661FA3">
        <w:trPr>
          <w:tblCellSpacing w:w="15" w:type="dxa"/>
          <w:jc w:val="center"/>
        </w:trPr>
        <w:tc>
          <w:tcPr>
            <w:tcW w:w="0" w:type="auto"/>
            <w:gridSpan w:val="2"/>
            <w:tcBorders>
              <w:bottom w:val="single" w:sz="6" w:space="0" w:color="000000"/>
            </w:tcBorders>
            <w:vAlign w:val="center"/>
            <w:hideMark/>
          </w:tcPr>
          <w:p w14:paraId="6087B214" w14:textId="77777777" w:rsidR="00BB1D1B" w:rsidRDefault="00BB1D1B" w:rsidP="00293CFE">
            <w:pPr>
              <w:jc w:val="center"/>
            </w:pPr>
          </w:p>
        </w:tc>
      </w:tr>
      <w:tr w:rsidR="00BB1D1B" w14:paraId="6E7E7EC7" w14:textId="77777777" w:rsidTr="00661FA3">
        <w:trPr>
          <w:tblCellSpacing w:w="15" w:type="dxa"/>
          <w:jc w:val="center"/>
        </w:trPr>
        <w:tc>
          <w:tcPr>
            <w:tcW w:w="0" w:type="auto"/>
            <w:vAlign w:val="center"/>
            <w:hideMark/>
          </w:tcPr>
          <w:p w14:paraId="1610BA07" w14:textId="0D482A7F" w:rsidR="00BB1D1B" w:rsidRDefault="00F97E28" w:rsidP="00293CFE">
            <w:r>
              <w:t>T</w:t>
            </w:r>
            <w:r w:rsidR="00BB1D1B">
              <w:t>emps</w:t>
            </w:r>
          </w:p>
        </w:tc>
        <w:tc>
          <w:tcPr>
            <w:tcW w:w="0" w:type="auto"/>
            <w:vAlign w:val="center"/>
            <w:hideMark/>
          </w:tcPr>
          <w:p w14:paraId="1ABD62A8" w14:textId="77777777" w:rsidR="00BB1D1B" w:rsidRDefault="00BB1D1B" w:rsidP="00293CFE">
            <w:pPr>
              <w:jc w:val="center"/>
            </w:pPr>
            <w:r>
              <w:t>0.10</w:t>
            </w:r>
            <w:r>
              <w:rPr>
                <w:vertAlign w:val="superscript"/>
              </w:rPr>
              <w:t>*</w:t>
            </w:r>
          </w:p>
        </w:tc>
      </w:tr>
      <w:tr w:rsidR="00BB1D1B" w14:paraId="1B81EB92" w14:textId="77777777" w:rsidTr="00661FA3">
        <w:trPr>
          <w:tblCellSpacing w:w="15" w:type="dxa"/>
          <w:jc w:val="center"/>
        </w:trPr>
        <w:tc>
          <w:tcPr>
            <w:tcW w:w="0" w:type="auto"/>
            <w:vAlign w:val="center"/>
            <w:hideMark/>
          </w:tcPr>
          <w:p w14:paraId="05D27788" w14:textId="77777777" w:rsidR="00BB1D1B" w:rsidRDefault="00BB1D1B" w:rsidP="00293CFE">
            <w:pPr>
              <w:jc w:val="center"/>
            </w:pPr>
          </w:p>
        </w:tc>
        <w:tc>
          <w:tcPr>
            <w:tcW w:w="0" w:type="auto"/>
            <w:vAlign w:val="center"/>
            <w:hideMark/>
          </w:tcPr>
          <w:p w14:paraId="76404AC9" w14:textId="77777777" w:rsidR="00BB1D1B" w:rsidRDefault="00BB1D1B" w:rsidP="00293CFE">
            <w:pPr>
              <w:jc w:val="center"/>
            </w:pPr>
            <w:r>
              <w:t>(0.05)</w:t>
            </w:r>
          </w:p>
        </w:tc>
      </w:tr>
      <w:tr w:rsidR="00BB1D1B" w14:paraId="420D12E5" w14:textId="77777777" w:rsidTr="00661FA3">
        <w:trPr>
          <w:tblCellSpacing w:w="15" w:type="dxa"/>
          <w:jc w:val="center"/>
        </w:trPr>
        <w:tc>
          <w:tcPr>
            <w:tcW w:w="0" w:type="auto"/>
            <w:vAlign w:val="center"/>
            <w:hideMark/>
          </w:tcPr>
          <w:p w14:paraId="6236FEE7" w14:textId="77777777" w:rsidR="00BB1D1B" w:rsidRDefault="00BB1D1B" w:rsidP="00293CFE">
            <w:pPr>
              <w:jc w:val="center"/>
            </w:pPr>
          </w:p>
        </w:tc>
        <w:tc>
          <w:tcPr>
            <w:tcW w:w="0" w:type="auto"/>
            <w:vAlign w:val="center"/>
            <w:hideMark/>
          </w:tcPr>
          <w:p w14:paraId="72DDCCF7" w14:textId="77777777" w:rsidR="00BB1D1B" w:rsidRDefault="00BB1D1B" w:rsidP="00293CFE">
            <w:pPr>
              <w:rPr>
                <w:sz w:val="20"/>
              </w:rPr>
            </w:pPr>
          </w:p>
        </w:tc>
      </w:tr>
      <w:tr w:rsidR="00BB1D1B" w14:paraId="17C679E1" w14:textId="77777777" w:rsidTr="00661FA3">
        <w:trPr>
          <w:tblCellSpacing w:w="15" w:type="dxa"/>
          <w:jc w:val="center"/>
        </w:trPr>
        <w:tc>
          <w:tcPr>
            <w:tcW w:w="0" w:type="auto"/>
            <w:vAlign w:val="center"/>
            <w:hideMark/>
          </w:tcPr>
          <w:p w14:paraId="0A9ABC14" w14:textId="7962680B" w:rsidR="00BB1D1B" w:rsidRDefault="00BB1D1B" w:rsidP="00293CFE">
            <w:r>
              <w:t>Constant</w:t>
            </w:r>
            <w:r w:rsidR="00010744">
              <w:t>e</w:t>
            </w:r>
          </w:p>
        </w:tc>
        <w:tc>
          <w:tcPr>
            <w:tcW w:w="0" w:type="auto"/>
            <w:vAlign w:val="center"/>
            <w:hideMark/>
          </w:tcPr>
          <w:p w14:paraId="6D2DF96B" w14:textId="77777777" w:rsidR="00BB1D1B" w:rsidRDefault="00BB1D1B" w:rsidP="00293CFE">
            <w:pPr>
              <w:jc w:val="center"/>
            </w:pPr>
            <w:r>
              <w:t>2.60</w:t>
            </w:r>
            <w:r>
              <w:rPr>
                <w:vertAlign w:val="superscript"/>
              </w:rPr>
              <w:t>***</w:t>
            </w:r>
          </w:p>
        </w:tc>
      </w:tr>
      <w:tr w:rsidR="00BB1D1B" w14:paraId="62CA6881" w14:textId="77777777" w:rsidTr="00661FA3">
        <w:trPr>
          <w:tblCellSpacing w:w="15" w:type="dxa"/>
          <w:jc w:val="center"/>
        </w:trPr>
        <w:tc>
          <w:tcPr>
            <w:tcW w:w="0" w:type="auto"/>
            <w:vAlign w:val="center"/>
            <w:hideMark/>
          </w:tcPr>
          <w:p w14:paraId="343E77E4" w14:textId="77777777" w:rsidR="00BB1D1B" w:rsidRDefault="00BB1D1B" w:rsidP="00293CFE">
            <w:pPr>
              <w:jc w:val="center"/>
            </w:pPr>
          </w:p>
        </w:tc>
        <w:tc>
          <w:tcPr>
            <w:tcW w:w="0" w:type="auto"/>
            <w:vAlign w:val="center"/>
            <w:hideMark/>
          </w:tcPr>
          <w:p w14:paraId="5B8A46C9" w14:textId="77777777" w:rsidR="00BB1D1B" w:rsidRDefault="00BB1D1B" w:rsidP="00293CFE">
            <w:pPr>
              <w:jc w:val="center"/>
            </w:pPr>
            <w:r>
              <w:t>(0.03)</w:t>
            </w:r>
          </w:p>
        </w:tc>
      </w:tr>
      <w:tr w:rsidR="00BB1D1B" w14:paraId="4460025C" w14:textId="77777777" w:rsidTr="00661FA3">
        <w:trPr>
          <w:tblCellSpacing w:w="15" w:type="dxa"/>
          <w:jc w:val="center"/>
        </w:trPr>
        <w:tc>
          <w:tcPr>
            <w:tcW w:w="0" w:type="auto"/>
            <w:vAlign w:val="center"/>
            <w:hideMark/>
          </w:tcPr>
          <w:p w14:paraId="0A1814C1" w14:textId="77777777" w:rsidR="00BB1D1B" w:rsidRDefault="00BB1D1B" w:rsidP="00293CFE">
            <w:pPr>
              <w:jc w:val="center"/>
            </w:pPr>
          </w:p>
        </w:tc>
        <w:tc>
          <w:tcPr>
            <w:tcW w:w="0" w:type="auto"/>
            <w:vAlign w:val="center"/>
            <w:hideMark/>
          </w:tcPr>
          <w:p w14:paraId="58E0D534" w14:textId="77777777" w:rsidR="00BB1D1B" w:rsidRDefault="00BB1D1B" w:rsidP="00293CFE">
            <w:pPr>
              <w:rPr>
                <w:sz w:val="20"/>
              </w:rPr>
            </w:pPr>
          </w:p>
        </w:tc>
      </w:tr>
      <w:tr w:rsidR="00BB1D1B" w14:paraId="74987E9E" w14:textId="77777777" w:rsidTr="00661FA3">
        <w:trPr>
          <w:tblCellSpacing w:w="15" w:type="dxa"/>
          <w:jc w:val="center"/>
        </w:trPr>
        <w:tc>
          <w:tcPr>
            <w:tcW w:w="0" w:type="auto"/>
            <w:gridSpan w:val="2"/>
            <w:tcBorders>
              <w:bottom w:val="single" w:sz="6" w:space="0" w:color="000000"/>
            </w:tcBorders>
            <w:vAlign w:val="center"/>
            <w:hideMark/>
          </w:tcPr>
          <w:p w14:paraId="32474E6D" w14:textId="77777777" w:rsidR="00BB1D1B" w:rsidRDefault="00BB1D1B" w:rsidP="00293CFE">
            <w:pPr>
              <w:jc w:val="center"/>
              <w:rPr>
                <w:sz w:val="20"/>
              </w:rPr>
            </w:pPr>
          </w:p>
        </w:tc>
      </w:tr>
      <w:tr w:rsidR="00BB1D1B" w14:paraId="5499B435" w14:textId="77777777" w:rsidTr="00661FA3">
        <w:trPr>
          <w:tblCellSpacing w:w="15" w:type="dxa"/>
          <w:jc w:val="center"/>
        </w:trPr>
        <w:tc>
          <w:tcPr>
            <w:tcW w:w="0" w:type="auto"/>
            <w:vAlign w:val="center"/>
            <w:hideMark/>
          </w:tcPr>
          <w:p w14:paraId="193E5721" w14:textId="77777777" w:rsidR="00BB1D1B" w:rsidRDefault="00BB1D1B" w:rsidP="00293CFE">
            <w:r>
              <w:t>Observations</w:t>
            </w:r>
          </w:p>
        </w:tc>
        <w:tc>
          <w:tcPr>
            <w:tcW w:w="0" w:type="auto"/>
            <w:vAlign w:val="center"/>
            <w:hideMark/>
          </w:tcPr>
          <w:p w14:paraId="07A15DD7" w14:textId="77777777" w:rsidR="00BB1D1B" w:rsidRDefault="00BB1D1B" w:rsidP="00293CFE">
            <w:pPr>
              <w:jc w:val="center"/>
            </w:pPr>
            <w:r>
              <w:t>8</w:t>
            </w:r>
          </w:p>
        </w:tc>
      </w:tr>
      <w:tr w:rsidR="00BB1D1B" w14:paraId="5493997F" w14:textId="77777777" w:rsidTr="00661FA3">
        <w:trPr>
          <w:tblCellSpacing w:w="15" w:type="dxa"/>
          <w:jc w:val="center"/>
        </w:trPr>
        <w:tc>
          <w:tcPr>
            <w:tcW w:w="0" w:type="auto"/>
            <w:vAlign w:val="center"/>
            <w:hideMark/>
          </w:tcPr>
          <w:p w14:paraId="27A32A73" w14:textId="77777777" w:rsidR="00BB1D1B" w:rsidRDefault="00BB1D1B" w:rsidP="00293CFE">
            <w:r>
              <w:t>R</w:t>
            </w:r>
            <w:r>
              <w:rPr>
                <w:vertAlign w:val="superscript"/>
              </w:rPr>
              <w:t>2</w:t>
            </w:r>
          </w:p>
        </w:tc>
        <w:tc>
          <w:tcPr>
            <w:tcW w:w="0" w:type="auto"/>
            <w:vAlign w:val="center"/>
            <w:hideMark/>
          </w:tcPr>
          <w:p w14:paraId="39A04569" w14:textId="77777777" w:rsidR="00BB1D1B" w:rsidRDefault="00BB1D1B" w:rsidP="00293CFE">
            <w:pPr>
              <w:jc w:val="center"/>
            </w:pPr>
            <w:r>
              <w:t>0.43</w:t>
            </w:r>
          </w:p>
        </w:tc>
      </w:tr>
      <w:tr w:rsidR="00BB1D1B" w14:paraId="2995CD19" w14:textId="77777777" w:rsidTr="00661FA3">
        <w:trPr>
          <w:tblCellSpacing w:w="15" w:type="dxa"/>
          <w:jc w:val="center"/>
        </w:trPr>
        <w:tc>
          <w:tcPr>
            <w:tcW w:w="0" w:type="auto"/>
            <w:gridSpan w:val="2"/>
            <w:tcBorders>
              <w:bottom w:val="single" w:sz="6" w:space="0" w:color="000000"/>
            </w:tcBorders>
            <w:vAlign w:val="center"/>
            <w:hideMark/>
          </w:tcPr>
          <w:p w14:paraId="24E613E4" w14:textId="77777777" w:rsidR="00BB1D1B" w:rsidRDefault="00BB1D1B" w:rsidP="00293CFE">
            <w:pPr>
              <w:jc w:val="center"/>
            </w:pPr>
          </w:p>
        </w:tc>
      </w:tr>
      <w:tr w:rsidR="003A5E3A" w14:paraId="46899B49" w14:textId="77777777" w:rsidTr="00661FA3">
        <w:trPr>
          <w:tblCellSpacing w:w="15" w:type="dxa"/>
          <w:jc w:val="center"/>
        </w:trPr>
        <w:tc>
          <w:tcPr>
            <w:tcW w:w="0" w:type="auto"/>
            <w:vAlign w:val="center"/>
            <w:hideMark/>
          </w:tcPr>
          <w:p w14:paraId="72EA058E" w14:textId="77777777" w:rsidR="003A5E3A" w:rsidRDefault="003A5E3A" w:rsidP="003A5E3A">
            <w:r>
              <w:rPr>
                <w:rStyle w:val="Accentuation"/>
              </w:rPr>
              <w:t>Note:</w:t>
            </w:r>
          </w:p>
        </w:tc>
        <w:tc>
          <w:tcPr>
            <w:tcW w:w="0" w:type="auto"/>
            <w:vAlign w:val="center"/>
            <w:hideMark/>
          </w:tcPr>
          <w:p w14:paraId="16E411BF" w14:textId="3E5BE0AB" w:rsidR="003A5E3A" w:rsidRDefault="003A5E3A" w:rsidP="003A5E3A">
            <w:pPr>
              <w:jc w:val="right"/>
            </w:pPr>
            <w:r w:rsidRPr="002F1BDA">
              <w:t>*p&lt;0.1; **p&lt;0.05; ***p&lt;0.01</w:t>
            </w:r>
          </w:p>
        </w:tc>
      </w:tr>
    </w:tbl>
    <w:p w14:paraId="5E00EEE7" w14:textId="77777777" w:rsidR="003F3683" w:rsidRDefault="003F3683" w:rsidP="009E3AEA">
      <w:pPr>
        <w:spacing w:line="360" w:lineRule="auto"/>
        <w:rPr>
          <w:b/>
        </w:rPr>
      </w:pPr>
    </w:p>
    <w:p w14:paraId="7F2138C7" w14:textId="77777777" w:rsidR="00FC35DE" w:rsidRDefault="00FC35DE" w:rsidP="009E3AEA">
      <w:pPr>
        <w:spacing w:line="360" w:lineRule="auto"/>
        <w:rPr>
          <w:b/>
        </w:rPr>
        <w:sectPr w:rsidR="00FC35DE" w:rsidSect="00850AEF">
          <w:pgSz w:w="12240" w:h="15840"/>
          <w:pgMar w:top="1440" w:right="1800" w:bottom="1440" w:left="1800" w:header="708" w:footer="708" w:gutter="0"/>
          <w:cols w:space="708"/>
          <w:docGrid w:linePitch="360"/>
        </w:sectPr>
      </w:pPr>
    </w:p>
    <w:p w14:paraId="3B69F40C" w14:textId="1CB6FB23" w:rsidR="005C3CD7" w:rsidRPr="0004298F" w:rsidRDefault="008716C7" w:rsidP="0004298F">
      <w:pPr>
        <w:pStyle w:val="Tableau"/>
      </w:pPr>
      <w:r>
        <w:lastRenderedPageBreak/>
        <w:t>Relation entre</w:t>
      </w:r>
      <w:r w:rsidR="00995D47">
        <w:t xml:space="preserve"> la variable « </w:t>
      </w:r>
      <w:r w:rsidR="00D57035">
        <w:t>T</w:t>
      </w:r>
      <w:r w:rsidR="00995D47">
        <w:t>emps »</w:t>
      </w:r>
      <w:r w:rsidR="00A64948">
        <w:t xml:space="preserve"> et </w:t>
      </w:r>
      <w:r w:rsidR="00811FA2">
        <w:t>les variables dic</w:t>
      </w:r>
      <w:r w:rsidR="006F5B6F">
        <w:t>h</w:t>
      </w:r>
      <w:r w:rsidR="00811FA2">
        <w:t xml:space="preserve">otomiques </w:t>
      </w:r>
      <w:r w:rsidR="00873373">
        <w:t>associées aux</w:t>
      </w:r>
      <w:r w:rsidR="00811FA2">
        <w:t xml:space="preserve"> blocs </w:t>
      </w:r>
      <w:r w:rsidR="00873373">
        <w:t>et</w:t>
      </w:r>
      <w:r w:rsidR="00811FA2">
        <w:t xml:space="preserve"> enjeux spécifiques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88"/>
        <w:gridCol w:w="840"/>
        <w:gridCol w:w="920"/>
        <w:gridCol w:w="840"/>
        <w:gridCol w:w="840"/>
        <w:gridCol w:w="840"/>
        <w:gridCol w:w="840"/>
        <w:gridCol w:w="840"/>
        <w:gridCol w:w="840"/>
        <w:gridCol w:w="840"/>
        <w:gridCol w:w="855"/>
      </w:tblGrid>
      <w:tr w:rsidR="00FC35DE" w14:paraId="60DB847C" w14:textId="77777777" w:rsidTr="0097678C">
        <w:trPr>
          <w:tblCellSpacing w:w="15" w:type="dxa"/>
          <w:jc w:val="center"/>
        </w:trPr>
        <w:tc>
          <w:tcPr>
            <w:tcW w:w="0" w:type="auto"/>
            <w:vAlign w:val="center"/>
            <w:hideMark/>
          </w:tcPr>
          <w:p w14:paraId="261F3BCA" w14:textId="77777777" w:rsidR="00FC35DE" w:rsidRDefault="00FC35DE" w:rsidP="00293CFE">
            <w:pPr>
              <w:jc w:val="center"/>
              <w:rPr>
                <w:sz w:val="20"/>
              </w:rPr>
            </w:pPr>
          </w:p>
        </w:tc>
        <w:tc>
          <w:tcPr>
            <w:tcW w:w="0" w:type="auto"/>
            <w:gridSpan w:val="10"/>
            <w:vAlign w:val="center"/>
            <w:hideMark/>
          </w:tcPr>
          <w:p w14:paraId="174583BC" w14:textId="3AA88900" w:rsidR="00FC35DE" w:rsidRDefault="00827ACD" w:rsidP="00293CFE">
            <w:pPr>
              <w:jc w:val="center"/>
            </w:pPr>
            <w:r>
              <w:rPr>
                <w:rStyle w:val="Accentuation"/>
              </w:rPr>
              <w:t>V</w:t>
            </w:r>
            <w:r w:rsidR="00FC35DE">
              <w:rPr>
                <w:rStyle w:val="Accentuation"/>
              </w:rPr>
              <w:t>ariable</w:t>
            </w:r>
            <w:r>
              <w:rPr>
                <w:rStyle w:val="Accentuation"/>
              </w:rPr>
              <w:t xml:space="preserve"> dépendante</w:t>
            </w:r>
            <w:r w:rsidR="00FC35DE">
              <w:rPr>
                <w:rStyle w:val="Accentuation"/>
              </w:rPr>
              <w:t>:</w:t>
            </w:r>
          </w:p>
        </w:tc>
      </w:tr>
      <w:tr w:rsidR="00FC35DE" w14:paraId="38009293" w14:textId="77777777" w:rsidTr="0097678C">
        <w:trPr>
          <w:tblCellSpacing w:w="15" w:type="dxa"/>
          <w:jc w:val="center"/>
        </w:trPr>
        <w:tc>
          <w:tcPr>
            <w:tcW w:w="0" w:type="auto"/>
            <w:vAlign w:val="center"/>
            <w:hideMark/>
          </w:tcPr>
          <w:p w14:paraId="607663EF" w14:textId="77777777" w:rsidR="00FC35DE" w:rsidRDefault="00FC35DE" w:rsidP="00293CFE">
            <w:pPr>
              <w:jc w:val="center"/>
            </w:pPr>
          </w:p>
        </w:tc>
        <w:tc>
          <w:tcPr>
            <w:tcW w:w="0" w:type="auto"/>
            <w:gridSpan w:val="10"/>
            <w:tcBorders>
              <w:bottom w:val="single" w:sz="6" w:space="0" w:color="000000"/>
            </w:tcBorders>
            <w:vAlign w:val="center"/>
            <w:hideMark/>
          </w:tcPr>
          <w:p w14:paraId="38E4AE54" w14:textId="77777777" w:rsidR="00FC35DE" w:rsidRDefault="00FC35DE" w:rsidP="00293CFE">
            <w:pPr>
              <w:jc w:val="center"/>
              <w:rPr>
                <w:sz w:val="20"/>
              </w:rPr>
            </w:pPr>
          </w:p>
        </w:tc>
      </w:tr>
      <w:tr w:rsidR="00FC35DE" w14:paraId="6A75DDD8" w14:textId="77777777" w:rsidTr="0097678C">
        <w:trPr>
          <w:tblCellSpacing w:w="15" w:type="dxa"/>
          <w:jc w:val="center"/>
        </w:trPr>
        <w:tc>
          <w:tcPr>
            <w:tcW w:w="0" w:type="auto"/>
            <w:vAlign w:val="center"/>
            <w:hideMark/>
          </w:tcPr>
          <w:p w14:paraId="0903E4E0" w14:textId="77777777" w:rsidR="00FC35DE" w:rsidRDefault="00FC35DE" w:rsidP="00293CFE">
            <w:pPr>
              <w:jc w:val="center"/>
              <w:rPr>
                <w:sz w:val="20"/>
              </w:rPr>
            </w:pPr>
          </w:p>
        </w:tc>
        <w:tc>
          <w:tcPr>
            <w:tcW w:w="0" w:type="auto"/>
            <w:gridSpan w:val="10"/>
            <w:vAlign w:val="center"/>
            <w:hideMark/>
          </w:tcPr>
          <w:p w14:paraId="7570262F" w14:textId="5EE7F592" w:rsidR="00FC35DE" w:rsidRDefault="00C8700B" w:rsidP="00293CFE">
            <w:pPr>
              <w:jc w:val="center"/>
            </w:pPr>
            <w:r>
              <w:t>Visibi</w:t>
            </w:r>
            <w:r w:rsidR="00780B0B">
              <w:t>lité</w:t>
            </w:r>
          </w:p>
        </w:tc>
      </w:tr>
      <w:tr w:rsidR="00A4019A" w14:paraId="573E7CB2" w14:textId="77777777" w:rsidTr="0097678C">
        <w:trPr>
          <w:tblCellSpacing w:w="15" w:type="dxa"/>
          <w:jc w:val="center"/>
        </w:trPr>
        <w:tc>
          <w:tcPr>
            <w:tcW w:w="0" w:type="auto"/>
            <w:vAlign w:val="center"/>
            <w:hideMark/>
          </w:tcPr>
          <w:p w14:paraId="46CCA293" w14:textId="77777777" w:rsidR="00FC35DE" w:rsidRDefault="00FC35DE" w:rsidP="00293CFE">
            <w:pPr>
              <w:jc w:val="center"/>
            </w:pPr>
          </w:p>
        </w:tc>
        <w:tc>
          <w:tcPr>
            <w:tcW w:w="0" w:type="auto"/>
            <w:vAlign w:val="center"/>
            <w:hideMark/>
          </w:tcPr>
          <w:p w14:paraId="3385CBF4" w14:textId="77777777" w:rsidR="00FC35DE" w:rsidRDefault="00FC35DE" w:rsidP="00293CFE">
            <w:pPr>
              <w:jc w:val="center"/>
            </w:pPr>
            <w:r>
              <w:t>(1)</w:t>
            </w:r>
          </w:p>
        </w:tc>
        <w:tc>
          <w:tcPr>
            <w:tcW w:w="0" w:type="auto"/>
            <w:vAlign w:val="center"/>
            <w:hideMark/>
          </w:tcPr>
          <w:p w14:paraId="2EEE0E5B" w14:textId="77777777" w:rsidR="00FC35DE" w:rsidRDefault="00FC35DE" w:rsidP="00293CFE">
            <w:pPr>
              <w:jc w:val="center"/>
            </w:pPr>
            <w:r>
              <w:t>(2)</w:t>
            </w:r>
          </w:p>
        </w:tc>
        <w:tc>
          <w:tcPr>
            <w:tcW w:w="0" w:type="auto"/>
            <w:vAlign w:val="center"/>
            <w:hideMark/>
          </w:tcPr>
          <w:p w14:paraId="7DA9942B" w14:textId="77777777" w:rsidR="00FC35DE" w:rsidRDefault="00FC35DE" w:rsidP="00293CFE">
            <w:pPr>
              <w:jc w:val="center"/>
            </w:pPr>
            <w:r>
              <w:t>(3)</w:t>
            </w:r>
          </w:p>
        </w:tc>
        <w:tc>
          <w:tcPr>
            <w:tcW w:w="0" w:type="auto"/>
            <w:vAlign w:val="center"/>
            <w:hideMark/>
          </w:tcPr>
          <w:p w14:paraId="6DA63107" w14:textId="77777777" w:rsidR="00FC35DE" w:rsidRDefault="00FC35DE" w:rsidP="00293CFE">
            <w:pPr>
              <w:jc w:val="center"/>
            </w:pPr>
            <w:r>
              <w:t>(4)</w:t>
            </w:r>
          </w:p>
        </w:tc>
        <w:tc>
          <w:tcPr>
            <w:tcW w:w="0" w:type="auto"/>
            <w:vAlign w:val="center"/>
            <w:hideMark/>
          </w:tcPr>
          <w:p w14:paraId="1BB3B9AE" w14:textId="77777777" w:rsidR="00FC35DE" w:rsidRDefault="00FC35DE" w:rsidP="00293CFE">
            <w:pPr>
              <w:jc w:val="center"/>
            </w:pPr>
            <w:r>
              <w:t>(5)</w:t>
            </w:r>
          </w:p>
        </w:tc>
        <w:tc>
          <w:tcPr>
            <w:tcW w:w="0" w:type="auto"/>
            <w:vAlign w:val="center"/>
            <w:hideMark/>
          </w:tcPr>
          <w:p w14:paraId="58E6FD7C" w14:textId="77777777" w:rsidR="00FC35DE" w:rsidRDefault="00FC35DE" w:rsidP="00293CFE">
            <w:pPr>
              <w:jc w:val="center"/>
            </w:pPr>
            <w:r>
              <w:t>(6)</w:t>
            </w:r>
          </w:p>
        </w:tc>
        <w:tc>
          <w:tcPr>
            <w:tcW w:w="0" w:type="auto"/>
            <w:vAlign w:val="center"/>
            <w:hideMark/>
          </w:tcPr>
          <w:p w14:paraId="30975D82" w14:textId="77777777" w:rsidR="00FC35DE" w:rsidRDefault="00FC35DE" w:rsidP="00293CFE">
            <w:pPr>
              <w:jc w:val="center"/>
            </w:pPr>
            <w:r>
              <w:t>(7)</w:t>
            </w:r>
          </w:p>
        </w:tc>
        <w:tc>
          <w:tcPr>
            <w:tcW w:w="0" w:type="auto"/>
            <w:vAlign w:val="center"/>
            <w:hideMark/>
          </w:tcPr>
          <w:p w14:paraId="39EB0770" w14:textId="77777777" w:rsidR="00FC35DE" w:rsidRDefault="00FC35DE" w:rsidP="00293CFE">
            <w:pPr>
              <w:jc w:val="center"/>
            </w:pPr>
            <w:r>
              <w:t>(8)</w:t>
            </w:r>
          </w:p>
        </w:tc>
        <w:tc>
          <w:tcPr>
            <w:tcW w:w="0" w:type="auto"/>
            <w:vAlign w:val="center"/>
            <w:hideMark/>
          </w:tcPr>
          <w:p w14:paraId="08892AE8" w14:textId="77777777" w:rsidR="00FC35DE" w:rsidRDefault="00FC35DE" w:rsidP="00293CFE">
            <w:pPr>
              <w:jc w:val="center"/>
            </w:pPr>
            <w:r>
              <w:t>(9)</w:t>
            </w:r>
          </w:p>
        </w:tc>
        <w:tc>
          <w:tcPr>
            <w:tcW w:w="0" w:type="auto"/>
            <w:vAlign w:val="center"/>
            <w:hideMark/>
          </w:tcPr>
          <w:p w14:paraId="113FCA3F" w14:textId="77777777" w:rsidR="00FC35DE" w:rsidRDefault="00FC35DE" w:rsidP="00293CFE">
            <w:pPr>
              <w:jc w:val="center"/>
            </w:pPr>
            <w:r>
              <w:t>(10)</w:t>
            </w:r>
          </w:p>
        </w:tc>
      </w:tr>
      <w:tr w:rsidR="00FC35DE" w14:paraId="7E0658FF" w14:textId="77777777" w:rsidTr="0097678C">
        <w:trPr>
          <w:tblCellSpacing w:w="15" w:type="dxa"/>
          <w:jc w:val="center"/>
        </w:trPr>
        <w:tc>
          <w:tcPr>
            <w:tcW w:w="0" w:type="auto"/>
            <w:gridSpan w:val="11"/>
            <w:tcBorders>
              <w:bottom w:val="single" w:sz="6" w:space="0" w:color="000000"/>
            </w:tcBorders>
            <w:vAlign w:val="center"/>
            <w:hideMark/>
          </w:tcPr>
          <w:p w14:paraId="1342A025" w14:textId="77777777" w:rsidR="00FC35DE" w:rsidRDefault="00FC35DE" w:rsidP="00293CFE">
            <w:pPr>
              <w:jc w:val="center"/>
            </w:pPr>
          </w:p>
        </w:tc>
      </w:tr>
      <w:tr w:rsidR="00A4019A" w14:paraId="033EDF39" w14:textId="77777777" w:rsidTr="0097678C">
        <w:trPr>
          <w:tblCellSpacing w:w="15" w:type="dxa"/>
          <w:jc w:val="center"/>
        </w:trPr>
        <w:tc>
          <w:tcPr>
            <w:tcW w:w="0" w:type="auto"/>
            <w:vAlign w:val="center"/>
            <w:hideMark/>
          </w:tcPr>
          <w:p w14:paraId="1E9F9335" w14:textId="77777777" w:rsidR="00FC35DE" w:rsidRDefault="00FC35DE" w:rsidP="00303903"/>
        </w:tc>
        <w:tc>
          <w:tcPr>
            <w:tcW w:w="0" w:type="auto"/>
            <w:vAlign w:val="center"/>
            <w:hideMark/>
          </w:tcPr>
          <w:p w14:paraId="6ADF2042" w14:textId="77777777" w:rsidR="00FC35DE" w:rsidRDefault="00FC35DE" w:rsidP="00293CFE">
            <w:pPr>
              <w:rPr>
                <w:sz w:val="20"/>
              </w:rPr>
            </w:pPr>
          </w:p>
        </w:tc>
        <w:tc>
          <w:tcPr>
            <w:tcW w:w="0" w:type="auto"/>
            <w:vAlign w:val="center"/>
            <w:hideMark/>
          </w:tcPr>
          <w:p w14:paraId="0CE5732C" w14:textId="77777777" w:rsidR="00FC35DE" w:rsidRDefault="00FC35DE" w:rsidP="00293CFE">
            <w:pPr>
              <w:jc w:val="center"/>
              <w:rPr>
                <w:sz w:val="20"/>
              </w:rPr>
            </w:pPr>
          </w:p>
        </w:tc>
        <w:tc>
          <w:tcPr>
            <w:tcW w:w="0" w:type="auto"/>
            <w:vAlign w:val="center"/>
            <w:hideMark/>
          </w:tcPr>
          <w:p w14:paraId="598027BD" w14:textId="77777777" w:rsidR="00FC35DE" w:rsidRDefault="00FC35DE" w:rsidP="00293CFE">
            <w:pPr>
              <w:jc w:val="center"/>
              <w:rPr>
                <w:sz w:val="20"/>
              </w:rPr>
            </w:pPr>
          </w:p>
        </w:tc>
        <w:tc>
          <w:tcPr>
            <w:tcW w:w="0" w:type="auto"/>
            <w:vAlign w:val="center"/>
            <w:hideMark/>
          </w:tcPr>
          <w:p w14:paraId="248165D0" w14:textId="77777777" w:rsidR="00FC35DE" w:rsidRDefault="00FC35DE" w:rsidP="00293CFE">
            <w:pPr>
              <w:jc w:val="center"/>
              <w:rPr>
                <w:sz w:val="20"/>
              </w:rPr>
            </w:pPr>
          </w:p>
        </w:tc>
        <w:tc>
          <w:tcPr>
            <w:tcW w:w="0" w:type="auto"/>
            <w:vAlign w:val="center"/>
            <w:hideMark/>
          </w:tcPr>
          <w:p w14:paraId="132BA279" w14:textId="77777777" w:rsidR="00FC35DE" w:rsidRDefault="00FC35DE" w:rsidP="00293CFE">
            <w:pPr>
              <w:jc w:val="center"/>
              <w:rPr>
                <w:sz w:val="20"/>
              </w:rPr>
            </w:pPr>
          </w:p>
        </w:tc>
        <w:tc>
          <w:tcPr>
            <w:tcW w:w="0" w:type="auto"/>
            <w:vAlign w:val="center"/>
            <w:hideMark/>
          </w:tcPr>
          <w:p w14:paraId="0C04C17E" w14:textId="77777777" w:rsidR="00FC35DE" w:rsidRDefault="00FC35DE" w:rsidP="00293CFE">
            <w:pPr>
              <w:jc w:val="center"/>
              <w:rPr>
                <w:sz w:val="20"/>
              </w:rPr>
            </w:pPr>
          </w:p>
        </w:tc>
        <w:tc>
          <w:tcPr>
            <w:tcW w:w="0" w:type="auto"/>
            <w:vAlign w:val="center"/>
            <w:hideMark/>
          </w:tcPr>
          <w:p w14:paraId="2D7FC7D4" w14:textId="77777777" w:rsidR="00FC35DE" w:rsidRDefault="00FC35DE" w:rsidP="00293CFE">
            <w:pPr>
              <w:jc w:val="center"/>
              <w:rPr>
                <w:sz w:val="20"/>
              </w:rPr>
            </w:pPr>
          </w:p>
        </w:tc>
        <w:tc>
          <w:tcPr>
            <w:tcW w:w="0" w:type="auto"/>
            <w:vAlign w:val="center"/>
            <w:hideMark/>
          </w:tcPr>
          <w:p w14:paraId="1A21EDAE" w14:textId="77777777" w:rsidR="00FC35DE" w:rsidRDefault="00FC35DE" w:rsidP="00293CFE">
            <w:pPr>
              <w:jc w:val="center"/>
              <w:rPr>
                <w:sz w:val="20"/>
              </w:rPr>
            </w:pPr>
          </w:p>
        </w:tc>
        <w:tc>
          <w:tcPr>
            <w:tcW w:w="0" w:type="auto"/>
            <w:vAlign w:val="center"/>
            <w:hideMark/>
          </w:tcPr>
          <w:p w14:paraId="22A7E1A3" w14:textId="77777777" w:rsidR="00FC35DE" w:rsidRDefault="00FC35DE" w:rsidP="00293CFE">
            <w:pPr>
              <w:jc w:val="center"/>
              <w:rPr>
                <w:sz w:val="20"/>
              </w:rPr>
            </w:pPr>
          </w:p>
        </w:tc>
        <w:tc>
          <w:tcPr>
            <w:tcW w:w="0" w:type="auto"/>
            <w:vAlign w:val="center"/>
            <w:hideMark/>
          </w:tcPr>
          <w:p w14:paraId="1D87F140" w14:textId="77777777" w:rsidR="00FC35DE" w:rsidRDefault="00FC35DE" w:rsidP="00293CFE">
            <w:pPr>
              <w:jc w:val="center"/>
              <w:rPr>
                <w:sz w:val="20"/>
              </w:rPr>
            </w:pPr>
          </w:p>
        </w:tc>
      </w:tr>
      <w:tr w:rsidR="00A4019A" w14:paraId="76998778" w14:textId="77777777" w:rsidTr="0097678C">
        <w:trPr>
          <w:tblCellSpacing w:w="15" w:type="dxa"/>
          <w:jc w:val="center"/>
        </w:trPr>
        <w:tc>
          <w:tcPr>
            <w:tcW w:w="0" w:type="auto"/>
            <w:vAlign w:val="center"/>
            <w:hideMark/>
          </w:tcPr>
          <w:p w14:paraId="1E063F50" w14:textId="1013C866" w:rsidR="00FC35DE" w:rsidRDefault="00246333" w:rsidP="00303903">
            <w:r>
              <w:t>T</w:t>
            </w:r>
            <w:r w:rsidR="00FC35DE">
              <w:t>emps</w:t>
            </w:r>
          </w:p>
        </w:tc>
        <w:tc>
          <w:tcPr>
            <w:tcW w:w="0" w:type="auto"/>
            <w:vAlign w:val="center"/>
            <w:hideMark/>
          </w:tcPr>
          <w:p w14:paraId="70B79CFB" w14:textId="77777777" w:rsidR="00FC35DE" w:rsidRDefault="00FC35DE" w:rsidP="00293CFE">
            <w:pPr>
              <w:jc w:val="center"/>
            </w:pPr>
            <w:r>
              <w:t>1.49</w:t>
            </w:r>
          </w:p>
        </w:tc>
        <w:tc>
          <w:tcPr>
            <w:tcW w:w="0" w:type="auto"/>
            <w:vAlign w:val="center"/>
            <w:hideMark/>
          </w:tcPr>
          <w:p w14:paraId="4F0E2D83" w14:textId="77777777" w:rsidR="00FC35DE" w:rsidRDefault="00FC35DE" w:rsidP="00293CFE">
            <w:pPr>
              <w:jc w:val="center"/>
            </w:pPr>
            <w:r>
              <w:t>1.49</w:t>
            </w:r>
          </w:p>
        </w:tc>
        <w:tc>
          <w:tcPr>
            <w:tcW w:w="0" w:type="auto"/>
            <w:vAlign w:val="center"/>
            <w:hideMark/>
          </w:tcPr>
          <w:p w14:paraId="6DF4DCD1" w14:textId="77777777" w:rsidR="00FC35DE" w:rsidRDefault="00FC35DE" w:rsidP="00293CFE">
            <w:pPr>
              <w:jc w:val="center"/>
            </w:pPr>
            <w:r>
              <w:t>-1.53</w:t>
            </w:r>
          </w:p>
        </w:tc>
        <w:tc>
          <w:tcPr>
            <w:tcW w:w="0" w:type="auto"/>
            <w:vAlign w:val="center"/>
            <w:hideMark/>
          </w:tcPr>
          <w:p w14:paraId="65C84325" w14:textId="77777777" w:rsidR="00FC35DE" w:rsidRDefault="00FC35DE" w:rsidP="00293CFE">
            <w:pPr>
              <w:jc w:val="center"/>
            </w:pPr>
            <w:r>
              <w:t>-1.53</w:t>
            </w:r>
          </w:p>
        </w:tc>
        <w:tc>
          <w:tcPr>
            <w:tcW w:w="0" w:type="auto"/>
            <w:vAlign w:val="center"/>
            <w:hideMark/>
          </w:tcPr>
          <w:p w14:paraId="4EC4E125" w14:textId="77777777" w:rsidR="00FC35DE" w:rsidRDefault="00FC35DE" w:rsidP="00293CFE">
            <w:pPr>
              <w:jc w:val="center"/>
            </w:pPr>
            <w:r>
              <w:t>0.78</w:t>
            </w:r>
          </w:p>
        </w:tc>
        <w:tc>
          <w:tcPr>
            <w:tcW w:w="0" w:type="auto"/>
            <w:vAlign w:val="center"/>
            <w:hideMark/>
          </w:tcPr>
          <w:p w14:paraId="71FE2832" w14:textId="77777777" w:rsidR="00FC35DE" w:rsidRDefault="00FC35DE" w:rsidP="00293CFE">
            <w:pPr>
              <w:jc w:val="center"/>
            </w:pPr>
            <w:r>
              <w:t>0.78</w:t>
            </w:r>
          </w:p>
        </w:tc>
        <w:tc>
          <w:tcPr>
            <w:tcW w:w="0" w:type="auto"/>
            <w:vAlign w:val="center"/>
            <w:hideMark/>
          </w:tcPr>
          <w:p w14:paraId="3E590B9D" w14:textId="77777777" w:rsidR="00FC35DE" w:rsidRDefault="00FC35DE" w:rsidP="00293CFE">
            <w:pPr>
              <w:jc w:val="center"/>
            </w:pPr>
            <w:r>
              <w:t>0.80</w:t>
            </w:r>
          </w:p>
        </w:tc>
        <w:tc>
          <w:tcPr>
            <w:tcW w:w="0" w:type="auto"/>
            <w:vAlign w:val="center"/>
            <w:hideMark/>
          </w:tcPr>
          <w:p w14:paraId="791F4CD7" w14:textId="77777777" w:rsidR="00FC35DE" w:rsidRDefault="00FC35DE" w:rsidP="00293CFE">
            <w:pPr>
              <w:jc w:val="center"/>
            </w:pPr>
            <w:r>
              <w:t>0.80</w:t>
            </w:r>
          </w:p>
        </w:tc>
        <w:tc>
          <w:tcPr>
            <w:tcW w:w="0" w:type="auto"/>
            <w:vAlign w:val="center"/>
            <w:hideMark/>
          </w:tcPr>
          <w:p w14:paraId="40D3C6E5" w14:textId="77777777" w:rsidR="00FC35DE" w:rsidRDefault="00FC35DE" w:rsidP="00293CFE">
            <w:pPr>
              <w:jc w:val="center"/>
            </w:pPr>
            <w:r>
              <w:t>-1.07</w:t>
            </w:r>
          </w:p>
        </w:tc>
        <w:tc>
          <w:tcPr>
            <w:tcW w:w="0" w:type="auto"/>
            <w:vAlign w:val="center"/>
            <w:hideMark/>
          </w:tcPr>
          <w:p w14:paraId="17822386" w14:textId="77777777" w:rsidR="00FC35DE" w:rsidRDefault="00FC35DE" w:rsidP="00293CFE">
            <w:pPr>
              <w:jc w:val="center"/>
            </w:pPr>
            <w:r>
              <w:t>-1.07</w:t>
            </w:r>
          </w:p>
        </w:tc>
      </w:tr>
      <w:tr w:rsidR="00A4019A" w14:paraId="6F819611" w14:textId="77777777" w:rsidTr="0097678C">
        <w:trPr>
          <w:tblCellSpacing w:w="15" w:type="dxa"/>
          <w:jc w:val="center"/>
        </w:trPr>
        <w:tc>
          <w:tcPr>
            <w:tcW w:w="0" w:type="auto"/>
            <w:vAlign w:val="center"/>
            <w:hideMark/>
          </w:tcPr>
          <w:p w14:paraId="7AEF04D8" w14:textId="77777777" w:rsidR="00FC35DE" w:rsidRDefault="00FC35DE" w:rsidP="00303903"/>
        </w:tc>
        <w:tc>
          <w:tcPr>
            <w:tcW w:w="0" w:type="auto"/>
            <w:vAlign w:val="center"/>
            <w:hideMark/>
          </w:tcPr>
          <w:p w14:paraId="3E99D538" w14:textId="77777777" w:rsidR="00FC35DE" w:rsidRDefault="00FC35DE" w:rsidP="00293CFE">
            <w:pPr>
              <w:jc w:val="center"/>
            </w:pPr>
            <w:r>
              <w:t>(1.92)</w:t>
            </w:r>
          </w:p>
        </w:tc>
        <w:tc>
          <w:tcPr>
            <w:tcW w:w="0" w:type="auto"/>
            <w:vAlign w:val="center"/>
            <w:hideMark/>
          </w:tcPr>
          <w:p w14:paraId="2E959DD6" w14:textId="77777777" w:rsidR="00FC35DE" w:rsidRDefault="00FC35DE" w:rsidP="00293CFE">
            <w:pPr>
              <w:jc w:val="center"/>
            </w:pPr>
            <w:r>
              <w:t>(1.70)</w:t>
            </w:r>
          </w:p>
        </w:tc>
        <w:tc>
          <w:tcPr>
            <w:tcW w:w="0" w:type="auto"/>
            <w:vAlign w:val="center"/>
            <w:hideMark/>
          </w:tcPr>
          <w:p w14:paraId="3CD4E213" w14:textId="77777777" w:rsidR="00FC35DE" w:rsidRDefault="00FC35DE" w:rsidP="00293CFE">
            <w:pPr>
              <w:jc w:val="center"/>
            </w:pPr>
            <w:r>
              <w:t>(1.91)</w:t>
            </w:r>
          </w:p>
        </w:tc>
        <w:tc>
          <w:tcPr>
            <w:tcW w:w="0" w:type="auto"/>
            <w:vAlign w:val="center"/>
            <w:hideMark/>
          </w:tcPr>
          <w:p w14:paraId="4DF1C9BE" w14:textId="77777777" w:rsidR="00FC35DE" w:rsidRDefault="00FC35DE" w:rsidP="00293CFE">
            <w:pPr>
              <w:jc w:val="center"/>
            </w:pPr>
            <w:r>
              <w:t>(1.76)</w:t>
            </w:r>
          </w:p>
        </w:tc>
        <w:tc>
          <w:tcPr>
            <w:tcW w:w="0" w:type="auto"/>
            <w:vAlign w:val="center"/>
            <w:hideMark/>
          </w:tcPr>
          <w:p w14:paraId="4FD56BDE" w14:textId="77777777" w:rsidR="00FC35DE" w:rsidRDefault="00FC35DE" w:rsidP="00293CFE">
            <w:pPr>
              <w:jc w:val="center"/>
            </w:pPr>
            <w:r>
              <w:t>(1.98)</w:t>
            </w:r>
          </w:p>
        </w:tc>
        <w:tc>
          <w:tcPr>
            <w:tcW w:w="0" w:type="auto"/>
            <w:vAlign w:val="center"/>
            <w:hideMark/>
          </w:tcPr>
          <w:p w14:paraId="4998086D" w14:textId="77777777" w:rsidR="00FC35DE" w:rsidRDefault="00FC35DE" w:rsidP="00293CFE">
            <w:pPr>
              <w:jc w:val="center"/>
            </w:pPr>
            <w:r>
              <w:t>(1.55)</w:t>
            </w:r>
          </w:p>
        </w:tc>
        <w:tc>
          <w:tcPr>
            <w:tcW w:w="0" w:type="auto"/>
            <w:vAlign w:val="center"/>
            <w:hideMark/>
          </w:tcPr>
          <w:p w14:paraId="68882333" w14:textId="77777777" w:rsidR="00FC35DE" w:rsidRDefault="00FC35DE" w:rsidP="00293CFE">
            <w:pPr>
              <w:jc w:val="center"/>
            </w:pPr>
            <w:r>
              <w:t>(1.98)</w:t>
            </w:r>
          </w:p>
        </w:tc>
        <w:tc>
          <w:tcPr>
            <w:tcW w:w="0" w:type="auto"/>
            <w:vAlign w:val="center"/>
            <w:hideMark/>
          </w:tcPr>
          <w:p w14:paraId="49BB410E" w14:textId="77777777" w:rsidR="00FC35DE" w:rsidRDefault="00FC35DE" w:rsidP="00293CFE">
            <w:pPr>
              <w:jc w:val="center"/>
            </w:pPr>
            <w:r>
              <w:t>(1.84)</w:t>
            </w:r>
          </w:p>
        </w:tc>
        <w:tc>
          <w:tcPr>
            <w:tcW w:w="0" w:type="auto"/>
            <w:vAlign w:val="center"/>
            <w:hideMark/>
          </w:tcPr>
          <w:p w14:paraId="2FBB94A6" w14:textId="77777777" w:rsidR="00FC35DE" w:rsidRDefault="00FC35DE" w:rsidP="00293CFE">
            <w:pPr>
              <w:jc w:val="center"/>
            </w:pPr>
            <w:r>
              <w:t>(1.96)</w:t>
            </w:r>
          </w:p>
        </w:tc>
        <w:tc>
          <w:tcPr>
            <w:tcW w:w="0" w:type="auto"/>
            <w:vAlign w:val="center"/>
            <w:hideMark/>
          </w:tcPr>
          <w:p w14:paraId="4A42609F" w14:textId="77777777" w:rsidR="00FC35DE" w:rsidRDefault="00FC35DE" w:rsidP="00293CFE">
            <w:pPr>
              <w:jc w:val="center"/>
            </w:pPr>
            <w:r>
              <w:t>(1.81)</w:t>
            </w:r>
          </w:p>
        </w:tc>
      </w:tr>
      <w:tr w:rsidR="00A4019A" w14:paraId="5E4A825E" w14:textId="77777777" w:rsidTr="0097678C">
        <w:trPr>
          <w:tblCellSpacing w:w="15" w:type="dxa"/>
          <w:jc w:val="center"/>
        </w:trPr>
        <w:tc>
          <w:tcPr>
            <w:tcW w:w="0" w:type="auto"/>
            <w:vAlign w:val="center"/>
            <w:hideMark/>
          </w:tcPr>
          <w:p w14:paraId="5966F001" w14:textId="77777777" w:rsidR="00FC35DE" w:rsidRDefault="00FC35DE" w:rsidP="00303903"/>
        </w:tc>
        <w:tc>
          <w:tcPr>
            <w:tcW w:w="0" w:type="auto"/>
            <w:vAlign w:val="center"/>
            <w:hideMark/>
          </w:tcPr>
          <w:p w14:paraId="5D122A82" w14:textId="77777777" w:rsidR="00FC35DE" w:rsidRDefault="00FC35DE" w:rsidP="00293CFE">
            <w:pPr>
              <w:rPr>
                <w:sz w:val="20"/>
              </w:rPr>
            </w:pPr>
          </w:p>
        </w:tc>
        <w:tc>
          <w:tcPr>
            <w:tcW w:w="0" w:type="auto"/>
            <w:vAlign w:val="center"/>
            <w:hideMark/>
          </w:tcPr>
          <w:p w14:paraId="1CF59665" w14:textId="77777777" w:rsidR="00FC35DE" w:rsidRDefault="00FC35DE" w:rsidP="00293CFE">
            <w:pPr>
              <w:jc w:val="center"/>
              <w:rPr>
                <w:sz w:val="20"/>
              </w:rPr>
            </w:pPr>
          </w:p>
        </w:tc>
        <w:tc>
          <w:tcPr>
            <w:tcW w:w="0" w:type="auto"/>
            <w:vAlign w:val="center"/>
            <w:hideMark/>
          </w:tcPr>
          <w:p w14:paraId="14975A04" w14:textId="77777777" w:rsidR="00FC35DE" w:rsidRDefault="00FC35DE" w:rsidP="00293CFE">
            <w:pPr>
              <w:jc w:val="center"/>
              <w:rPr>
                <w:sz w:val="20"/>
              </w:rPr>
            </w:pPr>
          </w:p>
        </w:tc>
        <w:tc>
          <w:tcPr>
            <w:tcW w:w="0" w:type="auto"/>
            <w:vAlign w:val="center"/>
            <w:hideMark/>
          </w:tcPr>
          <w:p w14:paraId="0D64FD35" w14:textId="77777777" w:rsidR="00FC35DE" w:rsidRDefault="00FC35DE" w:rsidP="00293CFE">
            <w:pPr>
              <w:jc w:val="center"/>
              <w:rPr>
                <w:sz w:val="20"/>
              </w:rPr>
            </w:pPr>
          </w:p>
        </w:tc>
        <w:tc>
          <w:tcPr>
            <w:tcW w:w="0" w:type="auto"/>
            <w:vAlign w:val="center"/>
            <w:hideMark/>
          </w:tcPr>
          <w:p w14:paraId="7652A51B" w14:textId="77777777" w:rsidR="00FC35DE" w:rsidRDefault="00FC35DE" w:rsidP="00293CFE">
            <w:pPr>
              <w:jc w:val="center"/>
              <w:rPr>
                <w:sz w:val="20"/>
              </w:rPr>
            </w:pPr>
          </w:p>
        </w:tc>
        <w:tc>
          <w:tcPr>
            <w:tcW w:w="0" w:type="auto"/>
            <w:vAlign w:val="center"/>
            <w:hideMark/>
          </w:tcPr>
          <w:p w14:paraId="5B94E841" w14:textId="77777777" w:rsidR="00FC35DE" w:rsidRDefault="00FC35DE" w:rsidP="00293CFE">
            <w:pPr>
              <w:jc w:val="center"/>
              <w:rPr>
                <w:sz w:val="20"/>
              </w:rPr>
            </w:pPr>
          </w:p>
        </w:tc>
        <w:tc>
          <w:tcPr>
            <w:tcW w:w="0" w:type="auto"/>
            <w:vAlign w:val="center"/>
            <w:hideMark/>
          </w:tcPr>
          <w:p w14:paraId="7A9EF1BB" w14:textId="77777777" w:rsidR="00FC35DE" w:rsidRDefault="00FC35DE" w:rsidP="00293CFE">
            <w:pPr>
              <w:jc w:val="center"/>
              <w:rPr>
                <w:sz w:val="20"/>
              </w:rPr>
            </w:pPr>
          </w:p>
        </w:tc>
        <w:tc>
          <w:tcPr>
            <w:tcW w:w="0" w:type="auto"/>
            <w:vAlign w:val="center"/>
            <w:hideMark/>
          </w:tcPr>
          <w:p w14:paraId="3EAC9742" w14:textId="77777777" w:rsidR="00FC35DE" w:rsidRDefault="00FC35DE" w:rsidP="00293CFE">
            <w:pPr>
              <w:jc w:val="center"/>
              <w:rPr>
                <w:sz w:val="20"/>
              </w:rPr>
            </w:pPr>
          </w:p>
        </w:tc>
        <w:tc>
          <w:tcPr>
            <w:tcW w:w="0" w:type="auto"/>
            <w:vAlign w:val="center"/>
            <w:hideMark/>
          </w:tcPr>
          <w:p w14:paraId="7E33906C" w14:textId="77777777" w:rsidR="00FC35DE" w:rsidRDefault="00FC35DE" w:rsidP="00293CFE">
            <w:pPr>
              <w:jc w:val="center"/>
              <w:rPr>
                <w:sz w:val="20"/>
              </w:rPr>
            </w:pPr>
          </w:p>
        </w:tc>
        <w:tc>
          <w:tcPr>
            <w:tcW w:w="0" w:type="auto"/>
            <w:vAlign w:val="center"/>
            <w:hideMark/>
          </w:tcPr>
          <w:p w14:paraId="1B386A16" w14:textId="77777777" w:rsidR="00FC35DE" w:rsidRDefault="00FC35DE" w:rsidP="00293CFE">
            <w:pPr>
              <w:jc w:val="center"/>
              <w:rPr>
                <w:sz w:val="20"/>
              </w:rPr>
            </w:pPr>
          </w:p>
        </w:tc>
      </w:tr>
      <w:tr w:rsidR="00A4019A" w14:paraId="01C2E7CD" w14:textId="77777777" w:rsidTr="0097678C">
        <w:trPr>
          <w:tblCellSpacing w:w="15" w:type="dxa"/>
          <w:jc w:val="center"/>
        </w:trPr>
        <w:tc>
          <w:tcPr>
            <w:tcW w:w="0" w:type="auto"/>
            <w:vAlign w:val="center"/>
            <w:hideMark/>
          </w:tcPr>
          <w:p w14:paraId="6B7828B6" w14:textId="6421BEDA" w:rsidR="00FC35DE" w:rsidRDefault="00FC35DE" w:rsidP="00303903">
            <w:r>
              <w:t>Question</w:t>
            </w:r>
            <w:r w:rsidR="003114AE">
              <w:t xml:space="preserve"> </w:t>
            </w:r>
            <w:r>
              <w:t>nationale:</w:t>
            </w:r>
            <w:r w:rsidR="003114AE">
              <w:t>T</w:t>
            </w:r>
            <w:r>
              <w:t>emps</w:t>
            </w:r>
          </w:p>
        </w:tc>
        <w:tc>
          <w:tcPr>
            <w:tcW w:w="0" w:type="auto"/>
            <w:vAlign w:val="center"/>
            <w:hideMark/>
          </w:tcPr>
          <w:p w14:paraId="7BBEC2C7" w14:textId="77777777" w:rsidR="00FC35DE" w:rsidRDefault="00FC35DE" w:rsidP="00293CFE">
            <w:pPr>
              <w:jc w:val="center"/>
            </w:pPr>
            <w:r>
              <w:t>-8.93</w:t>
            </w:r>
            <w:r>
              <w:rPr>
                <w:vertAlign w:val="superscript"/>
              </w:rPr>
              <w:t>*</w:t>
            </w:r>
          </w:p>
        </w:tc>
        <w:tc>
          <w:tcPr>
            <w:tcW w:w="0" w:type="auto"/>
            <w:vAlign w:val="center"/>
            <w:hideMark/>
          </w:tcPr>
          <w:p w14:paraId="60434573" w14:textId="77777777" w:rsidR="00FC35DE" w:rsidRDefault="00FC35DE" w:rsidP="00293CFE">
            <w:pPr>
              <w:jc w:val="center"/>
            </w:pPr>
          </w:p>
        </w:tc>
        <w:tc>
          <w:tcPr>
            <w:tcW w:w="0" w:type="auto"/>
            <w:vAlign w:val="center"/>
            <w:hideMark/>
          </w:tcPr>
          <w:p w14:paraId="0FCC420B" w14:textId="77777777" w:rsidR="00FC35DE" w:rsidRDefault="00FC35DE" w:rsidP="00293CFE">
            <w:pPr>
              <w:jc w:val="center"/>
              <w:rPr>
                <w:sz w:val="20"/>
              </w:rPr>
            </w:pPr>
          </w:p>
        </w:tc>
        <w:tc>
          <w:tcPr>
            <w:tcW w:w="0" w:type="auto"/>
            <w:vAlign w:val="center"/>
            <w:hideMark/>
          </w:tcPr>
          <w:p w14:paraId="2A0E5DBD" w14:textId="77777777" w:rsidR="00FC35DE" w:rsidRDefault="00FC35DE" w:rsidP="00293CFE">
            <w:pPr>
              <w:jc w:val="center"/>
              <w:rPr>
                <w:sz w:val="20"/>
              </w:rPr>
            </w:pPr>
          </w:p>
        </w:tc>
        <w:tc>
          <w:tcPr>
            <w:tcW w:w="0" w:type="auto"/>
            <w:vAlign w:val="center"/>
            <w:hideMark/>
          </w:tcPr>
          <w:p w14:paraId="042EE8EA" w14:textId="77777777" w:rsidR="00FC35DE" w:rsidRDefault="00FC35DE" w:rsidP="00293CFE">
            <w:pPr>
              <w:jc w:val="center"/>
              <w:rPr>
                <w:sz w:val="20"/>
              </w:rPr>
            </w:pPr>
          </w:p>
        </w:tc>
        <w:tc>
          <w:tcPr>
            <w:tcW w:w="0" w:type="auto"/>
            <w:vAlign w:val="center"/>
            <w:hideMark/>
          </w:tcPr>
          <w:p w14:paraId="16AA16E7" w14:textId="77777777" w:rsidR="00FC35DE" w:rsidRDefault="00FC35DE" w:rsidP="00293CFE">
            <w:pPr>
              <w:jc w:val="center"/>
              <w:rPr>
                <w:sz w:val="20"/>
              </w:rPr>
            </w:pPr>
          </w:p>
        </w:tc>
        <w:tc>
          <w:tcPr>
            <w:tcW w:w="0" w:type="auto"/>
            <w:vAlign w:val="center"/>
            <w:hideMark/>
          </w:tcPr>
          <w:p w14:paraId="163D50BF" w14:textId="77777777" w:rsidR="00FC35DE" w:rsidRDefault="00FC35DE" w:rsidP="00293CFE">
            <w:pPr>
              <w:jc w:val="center"/>
              <w:rPr>
                <w:sz w:val="20"/>
              </w:rPr>
            </w:pPr>
          </w:p>
        </w:tc>
        <w:tc>
          <w:tcPr>
            <w:tcW w:w="0" w:type="auto"/>
            <w:vAlign w:val="center"/>
            <w:hideMark/>
          </w:tcPr>
          <w:p w14:paraId="494F6509" w14:textId="77777777" w:rsidR="00FC35DE" w:rsidRDefault="00FC35DE" w:rsidP="00293CFE">
            <w:pPr>
              <w:jc w:val="center"/>
              <w:rPr>
                <w:sz w:val="20"/>
              </w:rPr>
            </w:pPr>
          </w:p>
        </w:tc>
        <w:tc>
          <w:tcPr>
            <w:tcW w:w="0" w:type="auto"/>
            <w:vAlign w:val="center"/>
            <w:hideMark/>
          </w:tcPr>
          <w:p w14:paraId="05E3E636" w14:textId="77777777" w:rsidR="00FC35DE" w:rsidRDefault="00FC35DE" w:rsidP="00293CFE">
            <w:pPr>
              <w:jc w:val="center"/>
              <w:rPr>
                <w:sz w:val="20"/>
              </w:rPr>
            </w:pPr>
          </w:p>
        </w:tc>
        <w:tc>
          <w:tcPr>
            <w:tcW w:w="0" w:type="auto"/>
            <w:vAlign w:val="center"/>
            <w:hideMark/>
          </w:tcPr>
          <w:p w14:paraId="1303543A" w14:textId="77777777" w:rsidR="00FC35DE" w:rsidRDefault="00FC35DE" w:rsidP="00293CFE">
            <w:pPr>
              <w:jc w:val="center"/>
              <w:rPr>
                <w:sz w:val="20"/>
              </w:rPr>
            </w:pPr>
          </w:p>
        </w:tc>
      </w:tr>
      <w:tr w:rsidR="00A4019A" w14:paraId="2ACBEFAA" w14:textId="77777777" w:rsidTr="0097678C">
        <w:trPr>
          <w:tblCellSpacing w:w="15" w:type="dxa"/>
          <w:jc w:val="center"/>
        </w:trPr>
        <w:tc>
          <w:tcPr>
            <w:tcW w:w="0" w:type="auto"/>
            <w:vAlign w:val="center"/>
            <w:hideMark/>
          </w:tcPr>
          <w:p w14:paraId="2D4355D3" w14:textId="77777777" w:rsidR="00FC35DE" w:rsidRDefault="00FC35DE" w:rsidP="00303903">
            <w:pPr>
              <w:rPr>
                <w:sz w:val="20"/>
              </w:rPr>
            </w:pPr>
          </w:p>
        </w:tc>
        <w:tc>
          <w:tcPr>
            <w:tcW w:w="0" w:type="auto"/>
            <w:vAlign w:val="center"/>
            <w:hideMark/>
          </w:tcPr>
          <w:p w14:paraId="0B405BE5" w14:textId="77777777" w:rsidR="00FC35DE" w:rsidRDefault="00FC35DE" w:rsidP="00293CFE">
            <w:pPr>
              <w:jc w:val="center"/>
            </w:pPr>
            <w:r>
              <w:t>(4.69)</w:t>
            </w:r>
          </w:p>
        </w:tc>
        <w:tc>
          <w:tcPr>
            <w:tcW w:w="0" w:type="auto"/>
            <w:vAlign w:val="center"/>
            <w:hideMark/>
          </w:tcPr>
          <w:p w14:paraId="3F121B4F" w14:textId="77777777" w:rsidR="00FC35DE" w:rsidRDefault="00FC35DE" w:rsidP="00293CFE">
            <w:pPr>
              <w:jc w:val="center"/>
            </w:pPr>
          </w:p>
        </w:tc>
        <w:tc>
          <w:tcPr>
            <w:tcW w:w="0" w:type="auto"/>
            <w:vAlign w:val="center"/>
            <w:hideMark/>
          </w:tcPr>
          <w:p w14:paraId="34AE8B9A" w14:textId="77777777" w:rsidR="00FC35DE" w:rsidRDefault="00FC35DE" w:rsidP="00293CFE">
            <w:pPr>
              <w:jc w:val="center"/>
              <w:rPr>
                <w:sz w:val="20"/>
              </w:rPr>
            </w:pPr>
          </w:p>
        </w:tc>
        <w:tc>
          <w:tcPr>
            <w:tcW w:w="0" w:type="auto"/>
            <w:vAlign w:val="center"/>
            <w:hideMark/>
          </w:tcPr>
          <w:p w14:paraId="272E6DFC" w14:textId="77777777" w:rsidR="00FC35DE" w:rsidRDefault="00FC35DE" w:rsidP="00293CFE">
            <w:pPr>
              <w:jc w:val="center"/>
              <w:rPr>
                <w:sz w:val="20"/>
              </w:rPr>
            </w:pPr>
          </w:p>
        </w:tc>
        <w:tc>
          <w:tcPr>
            <w:tcW w:w="0" w:type="auto"/>
            <w:vAlign w:val="center"/>
            <w:hideMark/>
          </w:tcPr>
          <w:p w14:paraId="3B3E2A9F" w14:textId="77777777" w:rsidR="00FC35DE" w:rsidRDefault="00FC35DE" w:rsidP="00293CFE">
            <w:pPr>
              <w:jc w:val="center"/>
              <w:rPr>
                <w:sz w:val="20"/>
              </w:rPr>
            </w:pPr>
          </w:p>
        </w:tc>
        <w:tc>
          <w:tcPr>
            <w:tcW w:w="0" w:type="auto"/>
            <w:vAlign w:val="center"/>
            <w:hideMark/>
          </w:tcPr>
          <w:p w14:paraId="5AF5F9F1" w14:textId="77777777" w:rsidR="00FC35DE" w:rsidRDefault="00FC35DE" w:rsidP="00293CFE">
            <w:pPr>
              <w:jc w:val="center"/>
              <w:rPr>
                <w:sz w:val="20"/>
              </w:rPr>
            </w:pPr>
          </w:p>
        </w:tc>
        <w:tc>
          <w:tcPr>
            <w:tcW w:w="0" w:type="auto"/>
            <w:vAlign w:val="center"/>
            <w:hideMark/>
          </w:tcPr>
          <w:p w14:paraId="298266C6" w14:textId="77777777" w:rsidR="00FC35DE" w:rsidRDefault="00FC35DE" w:rsidP="00293CFE">
            <w:pPr>
              <w:jc w:val="center"/>
              <w:rPr>
                <w:sz w:val="20"/>
              </w:rPr>
            </w:pPr>
          </w:p>
        </w:tc>
        <w:tc>
          <w:tcPr>
            <w:tcW w:w="0" w:type="auto"/>
            <w:vAlign w:val="center"/>
            <w:hideMark/>
          </w:tcPr>
          <w:p w14:paraId="0AAD73B4" w14:textId="77777777" w:rsidR="00FC35DE" w:rsidRDefault="00FC35DE" w:rsidP="00293CFE">
            <w:pPr>
              <w:jc w:val="center"/>
              <w:rPr>
                <w:sz w:val="20"/>
              </w:rPr>
            </w:pPr>
          </w:p>
        </w:tc>
        <w:tc>
          <w:tcPr>
            <w:tcW w:w="0" w:type="auto"/>
            <w:vAlign w:val="center"/>
            <w:hideMark/>
          </w:tcPr>
          <w:p w14:paraId="3B3C7597" w14:textId="77777777" w:rsidR="00FC35DE" w:rsidRDefault="00FC35DE" w:rsidP="00293CFE">
            <w:pPr>
              <w:jc w:val="center"/>
              <w:rPr>
                <w:sz w:val="20"/>
              </w:rPr>
            </w:pPr>
          </w:p>
        </w:tc>
        <w:tc>
          <w:tcPr>
            <w:tcW w:w="0" w:type="auto"/>
            <w:vAlign w:val="center"/>
            <w:hideMark/>
          </w:tcPr>
          <w:p w14:paraId="1977FA59" w14:textId="77777777" w:rsidR="00FC35DE" w:rsidRDefault="00FC35DE" w:rsidP="00293CFE">
            <w:pPr>
              <w:jc w:val="center"/>
              <w:rPr>
                <w:sz w:val="20"/>
              </w:rPr>
            </w:pPr>
          </w:p>
        </w:tc>
      </w:tr>
      <w:tr w:rsidR="00A4019A" w14:paraId="69BD16B9" w14:textId="77777777" w:rsidTr="0097678C">
        <w:trPr>
          <w:tblCellSpacing w:w="15" w:type="dxa"/>
          <w:jc w:val="center"/>
        </w:trPr>
        <w:tc>
          <w:tcPr>
            <w:tcW w:w="0" w:type="auto"/>
            <w:vAlign w:val="center"/>
            <w:hideMark/>
          </w:tcPr>
          <w:p w14:paraId="6CB62399" w14:textId="77777777" w:rsidR="00FC35DE" w:rsidRDefault="00FC35DE" w:rsidP="00303903">
            <w:pPr>
              <w:rPr>
                <w:sz w:val="20"/>
              </w:rPr>
            </w:pPr>
          </w:p>
        </w:tc>
        <w:tc>
          <w:tcPr>
            <w:tcW w:w="0" w:type="auto"/>
            <w:vAlign w:val="center"/>
            <w:hideMark/>
          </w:tcPr>
          <w:p w14:paraId="2280926E" w14:textId="77777777" w:rsidR="00FC35DE" w:rsidRDefault="00FC35DE" w:rsidP="00293CFE">
            <w:pPr>
              <w:rPr>
                <w:sz w:val="20"/>
              </w:rPr>
            </w:pPr>
          </w:p>
        </w:tc>
        <w:tc>
          <w:tcPr>
            <w:tcW w:w="0" w:type="auto"/>
            <w:vAlign w:val="center"/>
            <w:hideMark/>
          </w:tcPr>
          <w:p w14:paraId="397E4487" w14:textId="77777777" w:rsidR="00FC35DE" w:rsidRDefault="00FC35DE" w:rsidP="00293CFE">
            <w:pPr>
              <w:jc w:val="center"/>
              <w:rPr>
                <w:sz w:val="20"/>
              </w:rPr>
            </w:pPr>
          </w:p>
        </w:tc>
        <w:tc>
          <w:tcPr>
            <w:tcW w:w="0" w:type="auto"/>
            <w:vAlign w:val="center"/>
            <w:hideMark/>
          </w:tcPr>
          <w:p w14:paraId="3C17BC38" w14:textId="77777777" w:rsidR="00FC35DE" w:rsidRDefault="00FC35DE" w:rsidP="00293CFE">
            <w:pPr>
              <w:jc w:val="center"/>
              <w:rPr>
                <w:sz w:val="20"/>
              </w:rPr>
            </w:pPr>
          </w:p>
        </w:tc>
        <w:tc>
          <w:tcPr>
            <w:tcW w:w="0" w:type="auto"/>
            <w:vAlign w:val="center"/>
            <w:hideMark/>
          </w:tcPr>
          <w:p w14:paraId="759C8DA0" w14:textId="77777777" w:rsidR="00FC35DE" w:rsidRDefault="00FC35DE" w:rsidP="00293CFE">
            <w:pPr>
              <w:jc w:val="center"/>
              <w:rPr>
                <w:sz w:val="20"/>
              </w:rPr>
            </w:pPr>
          </w:p>
        </w:tc>
        <w:tc>
          <w:tcPr>
            <w:tcW w:w="0" w:type="auto"/>
            <w:vAlign w:val="center"/>
            <w:hideMark/>
          </w:tcPr>
          <w:p w14:paraId="11F238CD" w14:textId="77777777" w:rsidR="00FC35DE" w:rsidRDefault="00FC35DE" w:rsidP="00293CFE">
            <w:pPr>
              <w:jc w:val="center"/>
              <w:rPr>
                <w:sz w:val="20"/>
              </w:rPr>
            </w:pPr>
          </w:p>
        </w:tc>
        <w:tc>
          <w:tcPr>
            <w:tcW w:w="0" w:type="auto"/>
            <w:vAlign w:val="center"/>
            <w:hideMark/>
          </w:tcPr>
          <w:p w14:paraId="1479C5C0" w14:textId="77777777" w:rsidR="00FC35DE" w:rsidRDefault="00FC35DE" w:rsidP="00293CFE">
            <w:pPr>
              <w:jc w:val="center"/>
              <w:rPr>
                <w:sz w:val="20"/>
              </w:rPr>
            </w:pPr>
          </w:p>
        </w:tc>
        <w:tc>
          <w:tcPr>
            <w:tcW w:w="0" w:type="auto"/>
            <w:vAlign w:val="center"/>
            <w:hideMark/>
          </w:tcPr>
          <w:p w14:paraId="1EA40FD9" w14:textId="77777777" w:rsidR="00FC35DE" w:rsidRDefault="00FC35DE" w:rsidP="00293CFE">
            <w:pPr>
              <w:jc w:val="center"/>
              <w:rPr>
                <w:sz w:val="20"/>
              </w:rPr>
            </w:pPr>
          </w:p>
        </w:tc>
        <w:tc>
          <w:tcPr>
            <w:tcW w:w="0" w:type="auto"/>
            <w:vAlign w:val="center"/>
            <w:hideMark/>
          </w:tcPr>
          <w:p w14:paraId="1700BB0C" w14:textId="77777777" w:rsidR="00FC35DE" w:rsidRDefault="00FC35DE" w:rsidP="00293CFE">
            <w:pPr>
              <w:jc w:val="center"/>
              <w:rPr>
                <w:sz w:val="20"/>
              </w:rPr>
            </w:pPr>
          </w:p>
        </w:tc>
        <w:tc>
          <w:tcPr>
            <w:tcW w:w="0" w:type="auto"/>
            <w:vAlign w:val="center"/>
            <w:hideMark/>
          </w:tcPr>
          <w:p w14:paraId="12146C37" w14:textId="77777777" w:rsidR="00FC35DE" w:rsidRDefault="00FC35DE" w:rsidP="00293CFE">
            <w:pPr>
              <w:jc w:val="center"/>
              <w:rPr>
                <w:sz w:val="20"/>
              </w:rPr>
            </w:pPr>
          </w:p>
        </w:tc>
        <w:tc>
          <w:tcPr>
            <w:tcW w:w="0" w:type="auto"/>
            <w:vAlign w:val="center"/>
            <w:hideMark/>
          </w:tcPr>
          <w:p w14:paraId="34883DF1" w14:textId="77777777" w:rsidR="00FC35DE" w:rsidRDefault="00FC35DE" w:rsidP="00293CFE">
            <w:pPr>
              <w:jc w:val="center"/>
              <w:rPr>
                <w:sz w:val="20"/>
              </w:rPr>
            </w:pPr>
          </w:p>
        </w:tc>
      </w:tr>
      <w:tr w:rsidR="00A4019A" w14:paraId="32513DD4" w14:textId="77777777" w:rsidTr="0097678C">
        <w:trPr>
          <w:tblCellSpacing w:w="15" w:type="dxa"/>
          <w:jc w:val="center"/>
        </w:trPr>
        <w:tc>
          <w:tcPr>
            <w:tcW w:w="0" w:type="auto"/>
            <w:vAlign w:val="center"/>
            <w:hideMark/>
          </w:tcPr>
          <w:p w14:paraId="161D9EB0" w14:textId="20F5CF56" w:rsidR="00FC35DE" w:rsidRDefault="00FC35DE" w:rsidP="00303903">
            <w:r>
              <w:t>Statut</w:t>
            </w:r>
            <w:r w:rsidR="003114AE">
              <w:t xml:space="preserve"> </w:t>
            </w:r>
            <w:r>
              <w:t>politique</w:t>
            </w:r>
            <w:r w:rsidR="003114AE">
              <w:t xml:space="preserve"> du Québec</w:t>
            </w:r>
            <w:r>
              <w:t>:</w:t>
            </w:r>
            <w:r w:rsidR="00155714">
              <w:t>T</w:t>
            </w:r>
            <w:r>
              <w:t>emps</w:t>
            </w:r>
          </w:p>
        </w:tc>
        <w:tc>
          <w:tcPr>
            <w:tcW w:w="0" w:type="auto"/>
            <w:vAlign w:val="center"/>
            <w:hideMark/>
          </w:tcPr>
          <w:p w14:paraId="095D737F" w14:textId="77777777" w:rsidR="00FC35DE" w:rsidRDefault="00FC35DE" w:rsidP="00293CFE"/>
        </w:tc>
        <w:tc>
          <w:tcPr>
            <w:tcW w:w="0" w:type="auto"/>
            <w:vAlign w:val="center"/>
            <w:hideMark/>
          </w:tcPr>
          <w:p w14:paraId="61249365" w14:textId="77777777" w:rsidR="00FC35DE" w:rsidRDefault="00FC35DE" w:rsidP="00293CFE">
            <w:pPr>
              <w:jc w:val="center"/>
            </w:pPr>
            <w:r>
              <w:t>-11.76</w:t>
            </w:r>
            <w:r>
              <w:rPr>
                <w:vertAlign w:val="superscript"/>
              </w:rPr>
              <w:t>***</w:t>
            </w:r>
          </w:p>
        </w:tc>
        <w:tc>
          <w:tcPr>
            <w:tcW w:w="0" w:type="auto"/>
            <w:vAlign w:val="center"/>
            <w:hideMark/>
          </w:tcPr>
          <w:p w14:paraId="533775BD" w14:textId="77777777" w:rsidR="00FC35DE" w:rsidRDefault="00FC35DE" w:rsidP="00293CFE">
            <w:pPr>
              <w:jc w:val="center"/>
            </w:pPr>
          </w:p>
        </w:tc>
        <w:tc>
          <w:tcPr>
            <w:tcW w:w="0" w:type="auto"/>
            <w:vAlign w:val="center"/>
            <w:hideMark/>
          </w:tcPr>
          <w:p w14:paraId="11ACAAA8" w14:textId="77777777" w:rsidR="00FC35DE" w:rsidRDefault="00FC35DE" w:rsidP="00293CFE">
            <w:pPr>
              <w:jc w:val="center"/>
              <w:rPr>
                <w:sz w:val="20"/>
              </w:rPr>
            </w:pPr>
          </w:p>
        </w:tc>
        <w:tc>
          <w:tcPr>
            <w:tcW w:w="0" w:type="auto"/>
            <w:vAlign w:val="center"/>
            <w:hideMark/>
          </w:tcPr>
          <w:p w14:paraId="281B9E17" w14:textId="77777777" w:rsidR="00FC35DE" w:rsidRDefault="00FC35DE" w:rsidP="00293CFE">
            <w:pPr>
              <w:jc w:val="center"/>
              <w:rPr>
                <w:sz w:val="20"/>
              </w:rPr>
            </w:pPr>
          </w:p>
        </w:tc>
        <w:tc>
          <w:tcPr>
            <w:tcW w:w="0" w:type="auto"/>
            <w:vAlign w:val="center"/>
            <w:hideMark/>
          </w:tcPr>
          <w:p w14:paraId="468C8E87" w14:textId="77777777" w:rsidR="00FC35DE" w:rsidRDefault="00FC35DE" w:rsidP="00293CFE">
            <w:pPr>
              <w:jc w:val="center"/>
              <w:rPr>
                <w:sz w:val="20"/>
              </w:rPr>
            </w:pPr>
          </w:p>
        </w:tc>
        <w:tc>
          <w:tcPr>
            <w:tcW w:w="0" w:type="auto"/>
            <w:vAlign w:val="center"/>
            <w:hideMark/>
          </w:tcPr>
          <w:p w14:paraId="1944B766" w14:textId="77777777" w:rsidR="00FC35DE" w:rsidRDefault="00FC35DE" w:rsidP="00293CFE">
            <w:pPr>
              <w:jc w:val="center"/>
              <w:rPr>
                <w:sz w:val="20"/>
              </w:rPr>
            </w:pPr>
          </w:p>
        </w:tc>
        <w:tc>
          <w:tcPr>
            <w:tcW w:w="0" w:type="auto"/>
            <w:vAlign w:val="center"/>
            <w:hideMark/>
          </w:tcPr>
          <w:p w14:paraId="7C3C7C2C" w14:textId="77777777" w:rsidR="00FC35DE" w:rsidRDefault="00FC35DE" w:rsidP="00293CFE">
            <w:pPr>
              <w:jc w:val="center"/>
              <w:rPr>
                <w:sz w:val="20"/>
              </w:rPr>
            </w:pPr>
          </w:p>
        </w:tc>
        <w:tc>
          <w:tcPr>
            <w:tcW w:w="0" w:type="auto"/>
            <w:vAlign w:val="center"/>
            <w:hideMark/>
          </w:tcPr>
          <w:p w14:paraId="3774A610" w14:textId="77777777" w:rsidR="00FC35DE" w:rsidRDefault="00FC35DE" w:rsidP="00293CFE">
            <w:pPr>
              <w:jc w:val="center"/>
              <w:rPr>
                <w:sz w:val="20"/>
              </w:rPr>
            </w:pPr>
          </w:p>
        </w:tc>
        <w:tc>
          <w:tcPr>
            <w:tcW w:w="0" w:type="auto"/>
            <w:vAlign w:val="center"/>
            <w:hideMark/>
          </w:tcPr>
          <w:p w14:paraId="111373E1" w14:textId="77777777" w:rsidR="00FC35DE" w:rsidRDefault="00FC35DE" w:rsidP="00293CFE">
            <w:pPr>
              <w:jc w:val="center"/>
              <w:rPr>
                <w:sz w:val="20"/>
              </w:rPr>
            </w:pPr>
          </w:p>
        </w:tc>
      </w:tr>
      <w:tr w:rsidR="00A4019A" w14:paraId="74271D4A" w14:textId="77777777" w:rsidTr="0097678C">
        <w:trPr>
          <w:tblCellSpacing w:w="15" w:type="dxa"/>
          <w:jc w:val="center"/>
        </w:trPr>
        <w:tc>
          <w:tcPr>
            <w:tcW w:w="0" w:type="auto"/>
            <w:vAlign w:val="center"/>
            <w:hideMark/>
          </w:tcPr>
          <w:p w14:paraId="71BDC59B" w14:textId="77777777" w:rsidR="00FC35DE" w:rsidRDefault="00FC35DE" w:rsidP="00303903">
            <w:pPr>
              <w:rPr>
                <w:sz w:val="20"/>
              </w:rPr>
            </w:pPr>
          </w:p>
        </w:tc>
        <w:tc>
          <w:tcPr>
            <w:tcW w:w="0" w:type="auto"/>
            <w:vAlign w:val="center"/>
            <w:hideMark/>
          </w:tcPr>
          <w:p w14:paraId="1852B21D" w14:textId="77777777" w:rsidR="00FC35DE" w:rsidRDefault="00FC35DE" w:rsidP="00293CFE">
            <w:pPr>
              <w:rPr>
                <w:sz w:val="20"/>
              </w:rPr>
            </w:pPr>
          </w:p>
        </w:tc>
        <w:tc>
          <w:tcPr>
            <w:tcW w:w="0" w:type="auto"/>
            <w:vAlign w:val="center"/>
            <w:hideMark/>
          </w:tcPr>
          <w:p w14:paraId="3787BE1B" w14:textId="77777777" w:rsidR="00FC35DE" w:rsidRDefault="00FC35DE" w:rsidP="00293CFE">
            <w:pPr>
              <w:jc w:val="center"/>
            </w:pPr>
            <w:r>
              <w:t>(4.16)</w:t>
            </w:r>
          </w:p>
        </w:tc>
        <w:tc>
          <w:tcPr>
            <w:tcW w:w="0" w:type="auto"/>
            <w:vAlign w:val="center"/>
            <w:hideMark/>
          </w:tcPr>
          <w:p w14:paraId="6D94D4CB" w14:textId="77777777" w:rsidR="00FC35DE" w:rsidRDefault="00FC35DE" w:rsidP="00293CFE">
            <w:pPr>
              <w:jc w:val="center"/>
            </w:pPr>
          </w:p>
        </w:tc>
        <w:tc>
          <w:tcPr>
            <w:tcW w:w="0" w:type="auto"/>
            <w:vAlign w:val="center"/>
            <w:hideMark/>
          </w:tcPr>
          <w:p w14:paraId="01B4586D" w14:textId="77777777" w:rsidR="00FC35DE" w:rsidRDefault="00FC35DE" w:rsidP="00293CFE">
            <w:pPr>
              <w:jc w:val="center"/>
              <w:rPr>
                <w:sz w:val="20"/>
              </w:rPr>
            </w:pPr>
          </w:p>
        </w:tc>
        <w:tc>
          <w:tcPr>
            <w:tcW w:w="0" w:type="auto"/>
            <w:vAlign w:val="center"/>
            <w:hideMark/>
          </w:tcPr>
          <w:p w14:paraId="7EB0F7A1" w14:textId="77777777" w:rsidR="00FC35DE" w:rsidRDefault="00FC35DE" w:rsidP="00293CFE">
            <w:pPr>
              <w:jc w:val="center"/>
              <w:rPr>
                <w:sz w:val="20"/>
              </w:rPr>
            </w:pPr>
          </w:p>
        </w:tc>
        <w:tc>
          <w:tcPr>
            <w:tcW w:w="0" w:type="auto"/>
            <w:vAlign w:val="center"/>
            <w:hideMark/>
          </w:tcPr>
          <w:p w14:paraId="6618D7DF" w14:textId="77777777" w:rsidR="00FC35DE" w:rsidRDefault="00FC35DE" w:rsidP="00293CFE">
            <w:pPr>
              <w:jc w:val="center"/>
              <w:rPr>
                <w:sz w:val="20"/>
              </w:rPr>
            </w:pPr>
          </w:p>
        </w:tc>
        <w:tc>
          <w:tcPr>
            <w:tcW w:w="0" w:type="auto"/>
            <w:vAlign w:val="center"/>
            <w:hideMark/>
          </w:tcPr>
          <w:p w14:paraId="621E64A5" w14:textId="77777777" w:rsidR="00FC35DE" w:rsidRDefault="00FC35DE" w:rsidP="00293CFE">
            <w:pPr>
              <w:jc w:val="center"/>
              <w:rPr>
                <w:sz w:val="20"/>
              </w:rPr>
            </w:pPr>
          </w:p>
        </w:tc>
        <w:tc>
          <w:tcPr>
            <w:tcW w:w="0" w:type="auto"/>
            <w:vAlign w:val="center"/>
            <w:hideMark/>
          </w:tcPr>
          <w:p w14:paraId="4307F797" w14:textId="77777777" w:rsidR="00FC35DE" w:rsidRDefault="00FC35DE" w:rsidP="00293CFE">
            <w:pPr>
              <w:jc w:val="center"/>
              <w:rPr>
                <w:sz w:val="20"/>
              </w:rPr>
            </w:pPr>
          </w:p>
        </w:tc>
        <w:tc>
          <w:tcPr>
            <w:tcW w:w="0" w:type="auto"/>
            <w:vAlign w:val="center"/>
            <w:hideMark/>
          </w:tcPr>
          <w:p w14:paraId="23B23A0B" w14:textId="77777777" w:rsidR="00FC35DE" w:rsidRDefault="00FC35DE" w:rsidP="00293CFE">
            <w:pPr>
              <w:jc w:val="center"/>
              <w:rPr>
                <w:sz w:val="20"/>
              </w:rPr>
            </w:pPr>
          </w:p>
        </w:tc>
        <w:tc>
          <w:tcPr>
            <w:tcW w:w="0" w:type="auto"/>
            <w:vAlign w:val="center"/>
            <w:hideMark/>
          </w:tcPr>
          <w:p w14:paraId="076977D7" w14:textId="77777777" w:rsidR="00FC35DE" w:rsidRDefault="00FC35DE" w:rsidP="00293CFE">
            <w:pPr>
              <w:jc w:val="center"/>
              <w:rPr>
                <w:sz w:val="20"/>
              </w:rPr>
            </w:pPr>
          </w:p>
        </w:tc>
      </w:tr>
      <w:tr w:rsidR="00A4019A" w14:paraId="6F40E9EE" w14:textId="77777777" w:rsidTr="0097678C">
        <w:trPr>
          <w:tblCellSpacing w:w="15" w:type="dxa"/>
          <w:jc w:val="center"/>
        </w:trPr>
        <w:tc>
          <w:tcPr>
            <w:tcW w:w="0" w:type="auto"/>
            <w:vAlign w:val="center"/>
            <w:hideMark/>
          </w:tcPr>
          <w:p w14:paraId="1B9B83D7" w14:textId="77777777" w:rsidR="00FC35DE" w:rsidRDefault="00FC35DE" w:rsidP="00303903">
            <w:pPr>
              <w:rPr>
                <w:sz w:val="20"/>
              </w:rPr>
            </w:pPr>
          </w:p>
        </w:tc>
        <w:tc>
          <w:tcPr>
            <w:tcW w:w="0" w:type="auto"/>
            <w:vAlign w:val="center"/>
            <w:hideMark/>
          </w:tcPr>
          <w:p w14:paraId="381D8E92" w14:textId="77777777" w:rsidR="00FC35DE" w:rsidRDefault="00FC35DE" w:rsidP="00293CFE">
            <w:pPr>
              <w:rPr>
                <w:sz w:val="20"/>
              </w:rPr>
            </w:pPr>
          </w:p>
        </w:tc>
        <w:tc>
          <w:tcPr>
            <w:tcW w:w="0" w:type="auto"/>
            <w:vAlign w:val="center"/>
            <w:hideMark/>
          </w:tcPr>
          <w:p w14:paraId="60F34B1B" w14:textId="77777777" w:rsidR="00FC35DE" w:rsidRDefault="00FC35DE" w:rsidP="00293CFE">
            <w:pPr>
              <w:jc w:val="center"/>
              <w:rPr>
                <w:sz w:val="20"/>
              </w:rPr>
            </w:pPr>
          </w:p>
        </w:tc>
        <w:tc>
          <w:tcPr>
            <w:tcW w:w="0" w:type="auto"/>
            <w:vAlign w:val="center"/>
            <w:hideMark/>
          </w:tcPr>
          <w:p w14:paraId="7095435E" w14:textId="77777777" w:rsidR="00FC35DE" w:rsidRDefault="00FC35DE" w:rsidP="00293CFE">
            <w:pPr>
              <w:jc w:val="center"/>
              <w:rPr>
                <w:sz w:val="20"/>
              </w:rPr>
            </w:pPr>
          </w:p>
        </w:tc>
        <w:tc>
          <w:tcPr>
            <w:tcW w:w="0" w:type="auto"/>
            <w:vAlign w:val="center"/>
            <w:hideMark/>
          </w:tcPr>
          <w:p w14:paraId="294650F4" w14:textId="77777777" w:rsidR="00FC35DE" w:rsidRDefault="00FC35DE" w:rsidP="00293CFE">
            <w:pPr>
              <w:jc w:val="center"/>
              <w:rPr>
                <w:sz w:val="20"/>
              </w:rPr>
            </w:pPr>
          </w:p>
        </w:tc>
        <w:tc>
          <w:tcPr>
            <w:tcW w:w="0" w:type="auto"/>
            <w:vAlign w:val="center"/>
            <w:hideMark/>
          </w:tcPr>
          <w:p w14:paraId="099C7863" w14:textId="77777777" w:rsidR="00FC35DE" w:rsidRDefault="00FC35DE" w:rsidP="00293CFE">
            <w:pPr>
              <w:jc w:val="center"/>
              <w:rPr>
                <w:sz w:val="20"/>
              </w:rPr>
            </w:pPr>
          </w:p>
        </w:tc>
        <w:tc>
          <w:tcPr>
            <w:tcW w:w="0" w:type="auto"/>
            <w:vAlign w:val="center"/>
            <w:hideMark/>
          </w:tcPr>
          <w:p w14:paraId="52C315FA" w14:textId="77777777" w:rsidR="00FC35DE" w:rsidRDefault="00FC35DE" w:rsidP="00293CFE">
            <w:pPr>
              <w:jc w:val="center"/>
              <w:rPr>
                <w:sz w:val="20"/>
              </w:rPr>
            </w:pPr>
          </w:p>
        </w:tc>
        <w:tc>
          <w:tcPr>
            <w:tcW w:w="0" w:type="auto"/>
            <w:vAlign w:val="center"/>
            <w:hideMark/>
          </w:tcPr>
          <w:p w14:paraId="212EF183" w14:textId="77777777" w:rsidR="00FC35DE" w:rsidRDefault="00FC35DE" w:rsidP="00293CFE">
            <w:pPr>
              <w:jc w:val="center"/>
              <w:rPr>
                <w:sz w:val="20"/>
              </w:rPr>
            </w:pPr>
          </w:p>
        </w:tc>
        <w:tc>
          <w:tcPr>
            <w:tcW w:w="0" w:type="auto"/>
            <w:vAlign w:val="center"/>
            <w:hideMark/>
          </w:tcPr>
          <w:p w14:paraId="20F3F254" w14:textId="77777777" w:rsidR="00FC35DE" w:rsidRDefault="00FC35DE" w:rsidP="00293CFE">
            <w:pPr>
              <w:jc w:val="center"/>
              <w:rPr>
                <w:sz w:val="20"/>
              </w:rPr>
            </w:pPr>
          </w:p>
        </w:tc>
        <w:tc>
          <w:tcPr>
            <w:tcW w:w="0" w:type="auto"/>
            <w:vAlign w:val="center"/>
            <w:hideMark/>
          </w:tcPr>
          <w:p w14:paraId="49A43BC9" w14:textId="77777777" w:rsidR="00FC35DE" w:rsidRDefault="00FC35DE" w:rsidP="00293CFE">
            <w:pPr>
              <w:jc w:val="center"/>
              <w:rPr>
                <w:sz w:val="20"/>
              </w:rPr>
            </w:pPr>
          </w:p>
        </w:tc>
        <w:tc>
          <w:tcPr>
            <w:tcW w:w="0" w:type="auto"/>
            <w:vAlign w:val="center"/>
            <w:hideMark/>
          </w:tcPr>
          <w:p w14:paraId="3C965B7F" w14:textId="77777777" w:rsidR="00FC35DE" w:rsidRDefault="00FC35DE" w:rsidP="00293CFE">
            <w:pPr>
              <w:jc w:val="center"/>
              <w:rPr>
                <w:sz w:val="20"/>
              </w:rPr>
            </w:pPr>
          </w:p>
        </w:tc>
      </w:tr>
      <w:tr w:rsidR="00A4019A" w14:paraId="36E2337C" w14:textId="77777777" w:rsidTr="0097678C">
        <w:trPr>
          <w:tblCellSpacing w:w="15" w:type="dxa"/>
          <w:jc w:val="center"/>
        </w:trPr>
        <w:tc>
          <w:tcPr>
            <w:tcW w:w="0" w:type="auto"/>
            <w:vAlign w:val="center"/>
            <w:hideMark/>
          </w:tcPr>
          <w:p w14:paraId="285B44A7" w14:textId="00E7E07F" w:rsidR="00FC35DE" w:rsidRDefault="00FC35DE" w:rsidP="00303903">
            <w:r>
              <w:t>Culture</w:t>
            </w:r>
            <w:r w:rsidR="00155714">
              <w:t xml:space="preserve"> et </w:t>
            </w:r>
            <w:r>
              <w:t>identité:</w:t>
            </w:r>
            <w:r w:rsidR="00977A8A">
              <w:t>T</w:t>
            </w:r>
            <w:r>
              <w:t>emps</w:t>
            </w:r>
          </w:p>
        </w:tc>
        <w:tc>
          <w:tcPr>
            <w:tcW w:w="0" w:type="auto"/>
            <w:vAlign w:val="center"/>
            <w:hideMark/>
          </w:tcPr>
          <w:p w14:paraId="50657171" w14:textId="77777777" w:rsidR="00FC35DE" w:rsidRDefault="00FC35DE" w:rsidP="00293CFE"/>
        </w:tc>
        <w:tc>
          <w:tcPr>
            <w:tcW w:w="0" w:type="auto"/>
            <w:vAlign w:val="center"/>
            <w:hideMark/>
          </w:tcPr>
          <w:p w14:paraId="5EBDCD6C" w14:textId="77777777" w:rsidR="00FC35DE" w:rsidRDefault="00FC35DE" w:rsidP="00293CFE">
            <w:pPr>
              <w:jc w:val="center"/>
            </w:pPr>
            <w:r>
              <w:t>1.35</w:t>
            </w:r>
          </w:p>
        </w:tc>
        <w:tc>
          <w:tcPr>
            <w:tcW w:w="0" w:type="auto"/>
            <w:vAlign w:val="center"/>
            <w:hideMark/>
          </w:tcPr>
          <w:p w14:paraId="327E8C1D" w14:textId="77777777" w:rsidR="00FC35DE" w:rsidRDefault="00FC35DE" w:rsidP="00293CFE">
            <w:pPr>
              <w:jc w:val="center"/>
            </w:pPr>
          </w:p>
        </w:tc>
        <w:tc>
          <w:tcPr>
            <w:tcW w:w="0" w:type="auto"/>
            <w:vAlign w:val="center"/>
            <w:hideMark/>
          </w:tcPr>
          <w:p w14:paraId="3BD2133F" w14:textId="77777777" w:rsidR="00FC35DE" w:rsidRDefault="00FC35DE" w:rsidP="00293CFE">
            <w:pPr>
              <w:jc w:val="center"/>
              <w:rPr>
                <w:sz w:val="20"/>
              </w:rPr>
            </w:pPr>
          </w:p>
        </w:tc>
        <w:tc>
          <w:tcPr>
            <w:tcW w:w="0" w:type="auto"/>
            <w:vAlign w:val="center"/>
            <w:hideMark/>
          </w:tcPr>
          <w:p w14:paraId="05392225" w14:textId="77777777" w:rsidR="00FC35DE" w:rsidRDefault="00FC35DE" w:rsidP="00293CFE">
            <w:pPr>
              <w:jc w:val="center"/>
              <w:rPr>
                <w:sz w:val="20"/>
              </w:rPr>
            </w:pPr>
          </w:p>
        </w:tc>
        <w:tc>
          <w:tcPr>
            <w:tcW w:w="0" w:type="auto"/>
            <w:vAlign w:val="center"/>
            <w:hideMark/>
          </w:tcPr>
          <w:p w14:paraId="7BDF9923" w14:textId="77777777" w:rsidR="00FC35DE" w:rsidRDefault="00FC35DE" w:rsidP="00293CFE">
            <w:pPr>
              <w:jc w:val="center"/>
              <w:rPr>
                <w:sz w:val="20"/>
              </w:rPr>
            </w:pPr>
          </w:p>
        </w:tc>
        <w:tc>
          <w:tcPr>
            <w:tcW w:w="0" w:type="auto"/>
            <w:vAlign w:val="center"/>
            <w:hideMark/>
          </w:tcPr>
          <w:p w14:paraId="4C02E0A8" w14:textId="77777777" w:rsidR="00FC35DE" w:rsidRDefault="00FC35DE" w:rsidP="00293CFE">
            <w:pPr>
              <w:jc w:val="center"/>
              <w:rPr>
                <w:sz w:val="20"/>
              </w:rPr>
            </w:pPr>
          </w:p>
        </w:tc>
        <w:tc>
          <w:tcPr>
            <w:tcW w:w="0" w:type="auto"/>
            <w:vAlign w:val="center"/>
            <w:hideMark/>
          </w:tcPr>
          <w:p w14:paraId="25715A22" w14:textId="77777777" w:rsidR="00FC35DE" w:rsidRDefault="00FC35DE" w:rsidP="00293CFE">
            <w:pPr>
              <w:jc w:val="center"/>
              <w:rPr>
                <w:sz w:val="20"/>
              </w:rPr>
            </w:pPr>
          </w:p>
        </w:tc>
        <w:tc>
          <w:tcPr>
            <w:tcW w:w="0" w:type="auto"/>
            <w:vAlign w:val="center"/>
            <w:hideMark/>
          </w:tcPr>
          <w:p w14:paraId="089BA0AC" w14:textId="77777777" w:rsidR="00FC35DE" w:rsidRDefault="00FC35DE" w:rsidP="00293CFE">
            <w:pPr>
              <w:jc w:val="center"/>
              <w:rPr>
                <w:sz w:val="20"/>
              </w:rPr>
            </w:pPr>
          </w:p>
        </w:tc>
        <w:tc>
          <w:tcPr>
            <w:tcW w:w="0" w:type="auto"/>
            <w:vAlign w:val="center"/>
            <w:hideMark/>
          </w:tcPr>
          <w:p w14:paraId="556FA38D" w14:textId="77777777" w:rsidR="00FC35DE" w:rsidRDefault="00FC35DE" w:rsidP="00293CFE">
            <w:pPr>
              <w:jc w:val="center"/>
              <w:rPr>
                <w:sz w:val="20"/>
              </w:rPr>
            </w:pPr>
          </w:p>
        </w:tc>
      </w:tr>
      <w:tr w:rsidR="00A4019A" w14:paraId="2924B0C2" w14:textId="77777777" w:rsidTr="0097678C">
        <w:trPr>
          <w:tblCellSpacing w:w="15" w:type="dxa"/>
          <w:jc w:val="center"/>
        </w:trPr>
        <w:tc>
          <w:tcPr>
            <w:tcW w:w="0" w:type="auto"/>
            <w:vAlign w:val="center"/>
            <w:hideMark/>
          </w:tcPr>
          <w:p w14:paraId="1EDDFF08" w14:textId="77777777" w:rsidR="00FC35DE" w:rsidRDefault="00FC35DE" w:rsidP="00303903">
            <w:pPr>
              <w:rPr>
                <w:sz w:val="20"/>
              </w:rPr>
            </w:pPr>
          </w:p>
        </w:tc>
        <w:tc>
          <w:tcPr>
            <w:tcW w:w="0" w:type="auto"/>
            <w:vAlign w:val="center"/>
            <w:hideMark/>
          </w:tcPr>
          <w:p w14:paraId="458D875C" w14:textId="77777777" w:rsidR="00FC35DE" w:rsidRDefault="00FC35DE" w:rsidP="00293CFE">
            <w:pPr>
              <w:rPr>
                <w:sz w:val="20"/>
              </w:rPr>
            </w:pPr>
          </w:p>
        </w:tc>
        <w:tc>
          <w:tcPr>
            <w:tcW w:w="0" w:type="auto"/>
            <w:vAlign w:val="center"/>
            <w:hideMark/>
          </w:tcPr>
          <w:p w14:paraId="618EA9C3" w14:textId="77777777" w:rsidR="00FC35DE" w:rsidRDefault="00FC35DE" w:rsidP="00293CFE">
            <w:pPr>
              <w:jc w:val="center"/>
            </w:pPr>
            <w:r>
              <w:t>(4.16)</w:t>
            </w:r>
          </w:p>
        </w:tc>
        <w:tc>
          <w:tcPr>
            <w:tcW w:w="0" w:type="auto"/>
            <w:vAlign w:val="center"/>
            <w:hideMark/>
          </w:tcPr>
          <w:p w14:paraId="391399C6" w14:textId="77777777" w:rsidR="00FC35DE" w:rsidRDefault="00FC35DE" w:rsidP="00293CFE">
            <w:pPr>
              <w:jc w:val="center"/>
            </w:pPr>
          </w:p>
        </w:tc>
        <w:tc>
          <w:tcPr>
            <w:tcW w:w="0" w:type="auto"/>
            <w:vAlign w:val="center"/>
            <w:hideMark/>
          </w:tcPr>
          <w:p w14:paraId="3FFF050A" w14:textId="77777777" w:rsidR="00FC35DE" w:rsidRDefault="00FC35DE" w:rsidP="00293CFE">
            <w:pPr>
              <w:jc w:val="center"/>
              <w:rPr>
                <w:sz w:val="20"/>
              </w:rPr>
            </w:pPr>
          </w:p>
        </w:tc>
        <w:tc>
          <w:tcPr>
            <w:tcW w:w="0" w:type="auto"/>
            <w:vAlign w:val="center"/>
            <w:hideMark/>
          </w:tcPr>
          <w:p w14:paraId="35712EBE" w14:textId="77777777" w:rsidR="00FC35DE" w:rsidRDefault="00FC35DE" w:rsidP="00293CFE">
            <w:pPr>
              <w:jc w:val="center"/>
              <w:rPr>
                <w:sz w:val="20"/>
              </w:rPr>
            </w:pPr>
          </w:p>
        </w:tc>
        <w:tc>
          <w:tcPr>
            <w:tcW w:w="0" w:type="auto"/>
            <w:vAlign w:val="center"/>
            <w:hideMark/>
          </w:tcPr>
          <w:p w14:paraId="521B0E42" w14:textId="77777777" w:rsidR="00FC35DE" w:rsidRDefault="00FC35DE" w:rsidP="00293CFE">
            <w:pPr>
              <w:jc w:val="center"/>
              <w:rPr>
                <w:sz w:val="20"/>
              </w:rPr>
            </w:pPr>
          </w:p>
        </w:tc>
        <w:tc>
          <w:tcPr>
            <w:tcW w:w="0" w:type="auto"/>
            <w:vAlign w:val="center"/>
            <w:hideMark/>
          </w:tcPr>
          <w:p w14:paraId="72FECEA5" w14:textId="77777777" w:rsidR="00FC35DE" w:rsidRDefault="00FC35DE" w:rsidP="00293CFE">
            <w:pPr>
              <w:jc w:val="center"/>
              <w:rPr>
                <w:sz w:val="20"/>
              </w:rPr>
            </w:pPr>
          </w:p>
        </w:tc>
        <w:tc>
          <w:tcPr>
            <w:tcW w:w="0" w:type="auto"/>
            <w:vAlign w:val="center"/>
            <w:hideMark/>
          </w:tcPr>
          <w:p w14:paraId="344A7386" w14:textId="77777777" w:rsidR="00FC35DE" w:rsidRDefault="00FC35DE" w:rsidP="00293CFE">
            <w:pPr>
              <w:jc w:val="center"/>
              <w:rPr>
                <w:sz w:val="20"/>
              </w:rPr>
            </w:pPr>
          </w:p>
        </w:tc>
        <w:tc>
          <w:tcPr>
            <w:tcW w:w="0" w:type="auto"/>
            <w:vAlign w:val="center"/>
            <w:hideMark/>
          </w:tcPr>
          <w:p w14:paraId="273E9E98" w14:textId="77777777" w:rsidR="00FC35DE" w:rsidRDefault="00FC35DE" w:rsidP="00293CFE">
            <w:pPr>
              <w:jc w:val="center"/>
              <w:rPr>
                <w:sz w:val="20"/>
              </w:rPr>
            </w:pPr>
          </w:p>
        </w:tc>
        <w:tc>
          <w:tcPr>
            <w:tcW w:w="0" w:type="auto"/>
            <w:vAlign w:val="center"/>
            <w:hideMark/>
          </w:tcPr>
          <w:p w14:paraId="2856E890" w14:textId="77777777" w:rsidR="00FC35DE" w:rsidRDefault="00FC35DE" w:rsidP="00293CFE">
            <w:pPr>
              <w:jc w:val="center"/>
              <w:rPr>
                <w:sz w:val="20"/>
              </w:rPr>
            </w:pPr>
          </w:p>
        </w:tc>
      </w:tr>
      <w:tr w:rsidR="00A4019A" w14:paraId="5818D642" w14:textId="77777777" w:rsidTr="0097678C">
        <w:trPr>
          <w:tblCellSpacing w:w="15" w:type="dxa"/>
          <w:jc w:val="center"/>
        </w:trPr>
        <w:tc>
          <w:tcPr>
            <w:tcW w:w="0" w:type="auto"/>
            <w:vAlign w:val="center"/>
            <w:hideMark/>
          </w:tcPr>
          <w:p w14:paraId="7F9DD126" w14:textId="77777777" w:rsidR="00FC35DE" w:rsidRDefault="00FC35DE" w:rsidP="00303903">
            <w:pPr>
              <w:rPr>
                <w:sz w:val="20"/>
              </w:rPr>
            </w:pPr>
          </w:p>
        </w:tc>
        <w:tc>
          <w:tcPr>
            <w:tcW w:w="0" w:type="auto"/>
            <w:vAlign w:val="center"/>
            <w:hideMark/>
          </w:tcPr>
          <w:p w14:paraId="646D945E" w14:textId="77777777" w:rsidR="00FC35DE" w:rsidRDefault="00FC35DE" w:rsidP="00293CFE">
            <w:pPr>
              <w:rPr>
                <w:sz w:val="20"/>
              </w:rPr>
            </w:pPr>
          </w:p>
        </w:tc>
        <w:tc>
          <w:tcPr>
            <w:tcW w:w="0" w:type="auto"/>
            <w:vAlign w:val="center"/>
            <w:hideMark/>
          </w:tcPr>
          <w:p w14:paraId="5AE1B3D6" w14:textId="77777777" w:rsidR="00FC35DE" w:rsidRDefault="00FC35DE" w:rsidP="00293CFE">
            <w:pPr>
              <w:jc w:val="center"/>
              <w:rPr>
                <w:sz w:val="20"/>
              </w:rPr>
            </w:pPr>
          </w:p>
        </w:tc>
        <w:tc>
          <w:tcPr>
            <w:tcW w:w="0" w:type="auto"/>
            <w:vAlign w:val="center"/>
            <w:hideMark/>
          </w:tcPr>
          <w:p w14:paraId="1FBD02D8" w14:textId="77777777" w:rsidR="00FC35DE" w:rsidRDefault="00FC35DE" w:rsidP="00293CFE">
            <w:pPr>
              <w:jc w:val="center"/>
              <w:rPr>
                <w:sz w:val="20"/>
              </w:rPr>
            </w:pPr>
          </w:p>
        </w:tc>
        <w:tc>
          <w:tcPr>
            <w:tcW w:w="0" w:type="auto"/>
            <w:vAlign w:val="center"/>
            <w:hideMark/>
          </w:tcPr>
          <w:p w14:paraId="3122D3BD" w14:textId="77777777" w:rsidR="00FC35DE" w:rsidRDefault="00FC35DE" w:rsidP="00293CFE">
            <w:pPr>
              <w:jc w:val="center"/>
              <w:rPr>
                <w:sz w:val="20"/>
              </w:rPr>
            </w:pPr>
          </w:p>
        </w:tc>
        <w:tc>
          <w:tcPr>
            <w:tcW w:w="0" w:type="auto"/>
            <w:vAlign w:val="center"/>
            <w:hideMark/>
          </w:tcPr>
          <w:p w14:paraId="2021C723" w14:textId="77777777" w:rsidR="00FC35DE" w:rsidRDefault="00FC35DE" w:rsidP="00293CFE">
            <w:pPr>
              <w:jc w:val="center"/>
              <w:rPr>
                <w:sz w:val="20"/>
              </w:rPr>
            </w:pPr>
          </w:p>
        </w:tc>
        <w:tc>
          <w:tcPr>
            <w:tcW w:w="0" w:type="auto"/>
            <w:vAlign w:val="center"/>
            <w:hideMark/>
          </w:tcPr>
          <w:p w14:paraId="4AE15C83" w14:textId="77777777" w:rsidR="00FC35DE" w:rsidRDefault="00FC35DE" w:rsidP="00293CFE">
            <w:pPr>
              <w:jc w:val="center"/>
              <w:rPr>
                <w:sz w:val="20"/>
              </w:rPr>
            </w:pPr>
          </w:p>
        </w:tc>
        <w:tc>
          <w:tcPr>
            <w:tcW w:w="0" w:type="auto"/>
            <w:vAlign w:val="center"/>
            <w:hideMark/>
          </w:tcPr>
          <w:p w14:paraId="42A6DC6A" w14:textId="77777777" w:rsidR="00FC35DE" w:rsidRDefault="00FC35DE" w:rsidP="00293CFE">
            <w:pPr>
              <w:jc w:val="center"/>
              <w:rPr>
                <w:sz w:val="20"/>
              </w:rPr>
            </w:pPr>
          </w:p>
        </w:tc>
        <w:tc>
          <w:tcPr>
            <w:tcW w:w="0" w:type="auto"/>
            <w:vAlign w:val="center"/>
            <w:hideMark/>
          </w:tcPr>
          <w:p w14:paraId="1662ABA6" w14:textId="77777777" w:rsidR="00FC35DE" w:rsidRDefault="00FC35DE" w:rsidP="00293CFE">
            <w:pPr>
              <w:jc w:val="center"/>
              <w:rPr>
                <w:sz w:val="20"/>
              </w:rPr>
            </w:pPr>
          </w:p>
        </w:tc>
        <w:tc>
          <w:tcPr>
            <w:tcW w:w="0" w:type="auto"/>
            <w:vAlign w:val="center"/>
            <w:hideMark/>
          </w:tcPr>
          <w:p w14:paraId="625FAA50" w14:textId="77777777" w:rsidR="00FC35DE" w:rsidRDefault="00FC35DE" w:rsidP="00293CFE">
            <w:pPr>
              <w:jc w:val="center"/>
              <w:rPr>
                <w:sz w:val="20"/>
              </w:rPr>
            </w:pPr>
          </w:p>
        </w:tc>
        <w:tc>
          <w:tcPr>
            <w:tcW w:w="0" w:type="auto"/>
            <w:vAlign w:val="center"/>
            <w:hideMark/>
          </w:tcPr>
          <w:p w14:paraId="0B15A2F2" w14:textId="77777777" w:rsidR="00FC35DE" w:rsidRDefault="00FC35DE" w:rsidP="00293CFE">
            <w:pPr>
              <w:jc w:val="center"/>
              <w:rPr>
                <w:sz w:val="20"/>
              </w:rPr>
            </w:pPr>
          </w:p>
        </w:tc>
      </w:tr>
      <w:tr w:rsidR="00A4019A" w14:paraId="37540BF0" w14:textId="77777777" w:rsidTr="0097678C">
        <w:trPr>
          <w:tblCellSpacing w:w="15" w:type="dxa"/>
          <w:jc w:val="center"/>
        </w:trPr>
        <w:tc>
          <w:tcPr>
            <w:tcW w:w="0" w:type="auto"/>
            <w:vAlign w:val="center"/>
            <w:hideMark/>
          </w:tcPr>
          <w:p w14:paraId="4BE09298" w14:textId="7A3761E1" w:rsidR="00FC35DE" w:rsidRDefault="00FC35DE" w:rsidP="00303903">
            <w:r>
              <w:t>Nouveaux</w:t>
            </w:r>
            <w:r w:rsidR="00C93782">
              <w:t xml:space="preserve"> </w:t>
            </w:r>
            <w:r>
              <w:t>enjeux:</w:t>
            </w:r>
            <w:r w:rsidR="00173230">
              <w:t>T</w:t>
            </w:r>
            <w:r>
              <w:t>emps</w:t>
            </w:r>
          </w:p>
        </w:tc>
        <w:tc>
          <w:tcPr>
            <w:tcW w:w="0" w:type="auto"/>
            <w:vAlign w:val="center"/>
            <w:hideMark/>
          </w:tcPr>
          <w:p w14:paraId="0164AB49" w14:textId="77777777" w:rsidR="00FC35DE" w:rsidRDefault="00FC35DE" w:rsidP="00293CFE"/>
        </w:tc>
        <w:tc>
          <w:tcPr>
            <w:tcW w:w="0" w:type="auto"/>
            <w:vAlign w:val="center"/>
            <w:hideMark/>
          </w:tcPr>
          <w:p w14:paraId="0E0BCFBD" w14:textId="77777777" w:rsidR="00FC35DE" w:rsidRDefault="00FC35DE" w:rsidP="00293CFE">
            <w:pPr>
              <w:jc w:val="center"/>
              <w:rPr>
                <w:sz w:val="20"/>
              </w:rPr>
            </w:pPr>
          </w:p>
        </w:tc>
        <w:tc>
          <w:tcPr>
            <w:tcW w:w="0" w:type="auto"/>
            <w:vAlign w:val="center"/>
            <w:hideMark/>
          </w:tcPr>
          <w:p w14:paraId="762D2C52" w14:textId="77777777" w:rsidR="00FC35DE" w:rsidRDefault="00FC35DE" w:rsidP="00293CFE">
            <w:pPr>
              <w:jc w:val="center"/>
            </w:pPr>
            <w:r>
              <w:t>9.15</w:t>
            </w:r>
            <w:r>
              <w:rPr>
                <w:vertAlign w:val="superscript"/>
              </w:rPr>
              <w:t>*</w:t>
            </w:r>
          </w:p>
        </w:tc>
        <w:tc>
          <w:tcPr>
            <w:tcW w:w="0" w:type="auto"/>
            <w:vAlign w:val="center"/>
            <w:hideMark/>
          </w:tcPr>
          <w:p w14:paraId="3E0A4701" w14:textId="77777777" w:rsidR="00FC35DE" w:rsidRDefault="00FC35DE" w:rsidP="00293CFE">
            <w:pPr>
              <w:jc w:val="center"/>
            </w:pPr>
          </w:p>
        </w:tc>
        <w:tc>
          <w:tcPr>
            <w:tcW w:w="0" w:type="auto"/>
            <w:vAlign w:val="center"/>
            <w:hideMark/>
          </w:tcPr>
          <w:p w14:paraId="2B52C150" w14:textId="77777777" w:rsidR="00FC35DE" w:rsidRDefault="00FC35DE" w:rsidP="00293CFE">
            <w:pPr>
              <w:jc w:val="center"/>
              <w:rPr>
                <w:sz w:val="20"/>
              </w:rPr>
            </w:pPr>
          </w:p>
        </w:tc>
        <w:tc>
          <w:tcPr>
            <w:tcW w:w="0" w:type="auto"/>
            <w:vAlign w:val="center"/>
            <w:hideMark/>
          </w:tcPr>
          <w:p w14:paraId="20CEECA3" w14:textId="77777777" w:rsidR="00FC35DE" w:rsidRDefault="00FC35DE" w:rsidP="00293CFE">
            <w:pPr>
              <w:jc w:val="center"/>
              <w:rPr>
                <w:sz w:val="20"/>
              </w:rPr>
            </w:pPr>
          </w:p>
        </w:tc>
        <w:tc>
          <w:tcPr>
            <w:tcW w:w="0" w:type="auto"/>
            <w:vAlign w:val="center"/>
            <w:hideMark/>
          </w:tcPr>
          <w:p w14:paraId="3D58E323" w14:textId="77777777" w:rsidR="00FC35DE" w:rsidRDefault="00FC35DE" w:rsidP="00293CFE">
            <w:pPr>
              <w:jc w:val="center"/>
              <w:rPr>
                <w:sz w:val="20"/>
              </w:rPr>
            </w:pPr>
          </w:p>
        </w:tc>
        <w:tc>
          <w:tcPr>
            <w:tcW w:w="0" w:type="auto"/>
            <w:vAlign w:val="center"/>
            <w:hideMark/>
          </w:tcPr>
          <w:p w14:paraId="160E78DA" w14:textId="77777777" w:rsidR="00FC35DE" w:rsidRDefault="00FC35DE" w:rsidP="00293CFE">
            <w:pPr>
              <w:jc w:val="center"/>
              <w:rPr>
                <w:sz w:val="20"/>
              </w:rPr>
            </w:pPr>
          </w:p>
        </w:tc>
        <w:tc>
          <w:tcPr>
            <w:tcW w:w="0" w:type="auto"/>
            <w:vAlign w:val="center"/>
            <w:hideMark/>
          </w:tcPr>
          <w:p w14:paraId="443F1372" w14:textId="77777777" w:rsidR="00FC35DE" w:rsidRDefault="00FC35DE" w:rsidP="00293CFE">
            <w:pPr>
              <w:jc w:val="center"/>
              <w:rPr>
                <w:sz w:val="20"/>
              </w:rPr>
            </w:pPr>
          </w:p>
        </w:tc>
        <w:tc>
          <w:tcPr>
            <w:tcW w:w="0" w:type="auto"/>
            <w:vAlign w:val="center"/>
            <w:hideMark/>
          </w:tcPr>
          <w:p w14:paraId="42D9C47F" w14:textId="77777777" w:rsidR="00FC35DE" w:rsidRDefault="00FC35DE" w:rsidP="00293CFE">
            <w:pPr>
              <w:jc w:val="center"/>
              <w:rPr>
                <w:sz w:val="20"/>
              </w:rPr>
            </w:pPr>
          </w:p>
        </w:tc>
      </w:tr>
      <w:tr w:rsidR="00A4019A" w14:paraId="08FC3473" w14:textId="77777777" w:rsidTr="0097678C">
        <w:trPr>
          <w:tblCellSpacing w:w="15" w:type="dxa"/>
          <w:jc w:val="center"/>
        </w:trPr>
        <w:tc>
          <w:tcPr>
            <w:tcW w:w="0" w:type="auto"/>
            <w:vAlign w:val="center"/>
            <w:hideMark/>
          </w:tcPr>
          <w:p w14:paraId="2E5ABAD3" w14:textId="77777777" w:rsidR="00FC35DE" w:rsidRDefault="00FC35DE" w:rsidP="00303903">
            <w:pPr>
              <w:rPr>
                <w:sz w:val="20"/>
              </w:rPr>
            </w:pPr>
          </w:p>
        </w:tc>
        <w:tc>
          <w:tcPr>
            <w:tcW w:w="0" w:type="auto"/>
            <w:vAlign w:val="center"/>
            <w:hideMark/>
          </w:tcPr>
          <w:p w14:paraId="69BDF2D0" w14:textId="77777777" w:rsidR="00FC35DE" w:rsidRDefault="00FC35DE" w:rsidP="00293CFE">
            <w:pPr>
              <w:rPr>
                <w:sz w:val="20"/>
              </w:rPr>
            </w:pPr>
          </w:p>
        </w:tc>
        <w:tc>
          <w:tcPr>
            <w:tcW w:w="0" w:type="auto"/>
            <w:vAlign w:val="center"/>
            <w:hideMark/>
          </w:tcPr>
          <w:p w14:paraId="3718FE50" w14:textId="77777777" w:rsidR="00FC35DE" w:rsidRDefault="00FC35DE" w:rsidP="00293CFE">
            <w:pPr>
              <w:jc w:val="center"/>
              <w:rPr>
                <w:sz w:val="20"/>
              </w:rPr>
            </w:pPr>
          </w:p>
        </w:tc>
        <w:tc>
          <w:tcPr>
            <w:tcW w:w="0" w:type="auto"/>
            <w:vAlign w:val="center"/>
            <w:hideMark/>
          </w:tcPr>
          <w:p w14:paraId="54E11A5A" w14:textId="77777777" w:rsidR="00FC35DE" w:rsidRDefault="00FC35DE" w:rsidP="00293CFE">
            <w:pPr>
              <w:jc w:val="center"/>
            </w:pPr>
            <w:r>
              <w:t>(4.68)</w:t>
            </w:r>
          </w:p>
        </w:tc>
        <w:tc>
          <w:tcPr>
            <w:tcW w:w="0" w:type="auto"/>
            <w:vAlign w:val="center"/>
            <w:hideMark/>
          </w:tcPr>
          <w:p w14:paraId="5ABCDFFC" w14:textId="77777777" w:rsidR="00FC35DE" w:rsidRDefault="00FC35DE" w:rsidP="00293CFE">
            <w:pPr>
              <w:jc w:val="center"/>
            </w:pPr>
          </w:p>
        </w:tc>
        <w:tc>
          <w:tcPr>
            <w:tcW w:w="0" w:type="auto"/>
            <w:vAlign w:val="center"/>
            <w:hideMark/>
          </w:tcPr>
          <w:p w14:paraId="1AE9B8F7" w14:textId="77777777" w:rsidR="00FC35DE" w:rsidRDefault="00FC35DE" w:rsidP="00293CFE">
            <w:pPr>
              <w:jc w:val="center"/>
              <w:rPr>
                <w:sz w:val="20"/>
              </w:rPr>
            </w:pPr>
          </w:p>
        </w:tc>
        <w:tc>
          <w:tcPr>
            <w:tcW w:w="0" w:type="auto"/>
            <w:vAlign w:val="center"/>
            <w:hideMark/>
          </w:tcPr>
          <w:p w14:paraId="13699D39" w14:textId="77777777" w:rsidR="00FC35DE" w:rsidRDefault="00FC35DE" w:rsidP="00293CFE">
            <w:pPr>
              <w:jc w:val="center"/>
              <w:rPr>
                <w:sz w:val="20"/>
              </w:rPr>
            </w:pPr>
          </w:p>
        </w:tc>
        <w:tc>
          <w:tcPr>
            <w:tcW w:w="0" w:type="auto"/>
            <w:vAlign w:val="center"/>
            <w:hideMark/>
          </w:tcPr>
          <w:p w14:paraId="55C13DBE" w14:textId="77777777" w:rsidR="00FC35DE" w:rsidRDefault="00FC35DE" w:rsidP="00293CFE">
            <w:pPr>
              <w:jc w:val="center"/>
              <w:rPr>
                <w:sz w:val="20"/>
              </w:rPr>
            </w:pPr>
          </w:p>
        </w:tc>
        <w:tc>
          <w:tcPr>
            <w:tcW w:w="0" w:type="auto"/>
            <w:vAlign w:val="center"/>
            <w:hideMark/>
          </w:tcPr>
          <w:p w14:paraId="716A780A" w14:textId="77777777" w:rsidR="00FC35DE" w:rsidRDefault="00FC35DE" w:rsidP="00293CFE">
            <w:pPr>
              <w:jc w:val="center"/>
              <w:rPr>
                <w:sz w:val="20"/>
              </w:rPr>
            </w:pPr>
          </w:p>
        </w:tc>
        <w:tc>
          <w:tcPr>
            <w:tcW w:w="0" w:type="auto"/>
            <w:vAlign w:val="center"/>
            <w:hideMark/>
          </w:tcPr>
          <w:p w14:paraId="1C8C058E" w14:textId="77777777" w:rsidR="00FC35DE" w:rsidRDefault="00FC35DE" w:rsidP="00293CFE">
            <w:pPr>
              <w:jc w:val="center"/>
              <w:rPr>
                <w:sz w:val="20"/>
              </w:rPr>
            </w:pPr>
          </w:p>
        </w:tc>
        <w:tc>
          <w:tcPr>
            <w:tcW w:w="0" w:type="auto"/>
            <w:vAlign w:val="center"/>
            <w:hideMark/>
          </w:tcPr>
          <w:p w14:paraId="42BDDE0B" w14:textId="77777777" w:rsidR="00FC35DE" w:rsidRDefault="00FC35DE" w:rsidP="00293CFE">
            <w:pPr>
              <w:jc w:val="center"/>
              <w:rPr>
                <w:sz w:val="20"/>
              </w:rPr>
            </w:pPr>
          </w:p>
        </w:tc>
      </w:tr>
      <w:tr w:rsidR="00A4019A" w14:paraId="66B103F4" w14:textId="77777777" w:rsidTr="0097678C">
        <w:trPr>
          <w:tblCellSpacing w:w="15" w:type="dxa"/>
          <w:jc w:val="center"/>
        </w:trPr>
        <w:tc>
          <w:tcPr>
            <w:tcW w:w="0" w:type="auto"/>
            <w:vAlign w:val="center"/>
            <w:hideMark/>
          </w:tcPr>
          <w:p w14:paraId="4E74DB32" w14:textId="77777777" w:rsidR="00FC35DE" w:rsidRDefault="00FC35DE" w:rsidP="00303903">
            <w:pPr>
              <w:rPr>
                <w:sz w:val="20"/>
              </w:rPr>
            </w:pPr>
          </w:p>
        </w:tc>
        <w:tc>
          <w:tcPr>
            <w:tcW w:w="0" w:type="auto"/>
            <w:vAlign w:val="center"/>
            <w:hideMark/>
          </w:tcPr>
          <w:p w14:paraId="7409E893" w14:textId="77777777" w:rsidR="00FC35DE" w:rsidRDefault="00FC35DE" w:rsidP="00293CFE">
            <w:pPr>
              <w:rPr>
                <w:sz w:val="20"/>
              </w:rPr>
            </w:pPr>
          </w:p>
        </w:tc>
        <w:tc>
          <w:tcPr>
            <w:tcW w:w="0" w:type="auto"/>
            <w:vAlign w:val="center"/>
            <w:hideMark/>
          </w:tcPr>
          <w:p w14:paraId="3B2C4052" w14:textId="77777777" w:rsidR="00FC35DE" w:rsidRDefault="00FC35DE" w:rsidP="00293CFE">
            <w:pPr>
              <w:jc w:val="center"/>
              <w:rPr>
                <w:sz w:val="20"/>
              </w:rPr>
            </w:pPr>
          </w:p>
        </w:tc>
        <w:tc>
          <w:tcPr>
            <w:tcW w:w="0" w:type="auto"/>
            <w:vAlign w:val="center"/>
            <w:hideMark/>
          </w:tcPr>
          <w:p w14:paraId="2BAC5970" w14:textId="77777777" w:rsidR="00FC35DE" w:rsidRDefault="00FC35DE" w:rsidP="00293CFE">
            <w:pPr>
              <w:jc w:val="center"/>
              <w:rPr>
                <w:sz w:val="20"/>
              </w:rPr>
            </w:pPr>
          </w:p>
        </w:tc>
        <w:tc>
          <w:tcPr>
            <w:tcW w:w="0" w:type="auto"/>
            <w:vAlign w:val="center"/>
            <w:hideMark/>
          </w:tcPr>
          <w:p w14:paraId="0DEFFAC0" w14:textId="77777777" w:rsidR="00FC35DE" w:rsidRDefault="00FC35DE" w:rsidP="00293CFE">
            <w:pPr>
              <w:jc w:val="center"/>
              <w:rPr>
                <w:sz w:val="20"/>
              </w:rPr>
            </w:pPr>
          </w:p>
        </w:tc>
        <w:tc>
          <w:tcPr>
            <w:tcW w:w="0" w:type="auto"/>
            <w:vAlign w:val="center"/>
            <w:hideMark/>
          </w:tcPr>
          <w:p w14:paraId="4A736227" w14:textId="77777777" w:rsidR="00FC35DE" w:rsidRDefault="00FC35DE" w:rsidP="00293CFE">
            <w:pPr>
              <w:jc w:val="center"/>
              <w:rPr>
                <w:sz w:val="20"/>
              </w:rPr>
            </w:pPr>
          </w:p>
        </w:tc>
        <w:tc>
          <w:tcPr>
            <w:tcW w:w="0" w:type="auto"/>
            <w:vAlign w:val="center"/>
            <w:hideMark/>
          </w:tcPr>
          <w:p w14:paraId="47895A2B" w14:textId="77777777" w:rsidR="00FC35DE" w:rsidRDefault="00FC35DE" w:rsidP="00293CFE">
            <w:pPr>
              <w:jc w:val="center"/>
              <w:rPr>
                <w:sz w:val="20"/>
              </w:rPr>
            </w:pPr>
          </w:p>
        </w:tc>
        <w:tc>
          <w:tcPr>
            <w:tcW w:w="0" w:type="auto"/>
            <w:vAlign w:val="center"/>
            <w:hideMark/>
          </w:tcPr>
          <w:p w14:paraId="7B5501F4" w14:textId="77777777" w:rsidR="00FC35DE" w:rsidRDefault="00FC35DE" w:rsidP="00293CFE">
            <w:pPr>
              <w:jc w:val="center"/>
              <w:rPr>
                <w:sz w:val="20"/>
              </w:rPr>
            </w:pPr>
          </w:p>
        </w:tc>
        <w:tc>
          <w:tcPr>
            <w:tcW w:w="0" w:type="auto"/>
            <w:vAlign w:val="center"/>
            <w:hideMark/>
          </w:tcPr>
          <w:p w14:paraId="0738E1C9" w14:textId="77777777" w:rsidR="00FC35DE" w:rsidRDefault="00FC35DE" w:rsidP="00293CFE">
            <w:pPr>
              <w:jc w:val="center"/>
              <w:rPr>
                <w:sz w:val="20"/>
              </w:rPr>
            </w:pPr>
          </w:p>
        </w:tc>
        <w:tc>
          <w:tcPr>
            <w:tcW w:w="0" w:type="auto"/>
            <w:vAlign w:val="center"/>
            <w:hideMark/>
          </w:tcPr>
          <w:p w14:paraId="2C3A7E1D" w14:textId="77777777" w:rsidR="00FC35DE" w:rsidRDefault="00FC35DE" w:rsidP="00293CFE">
            <w:pPr>
              <w:jc w:val="center"/>
              <w:rPr>
                <w:sz w:val="20"/>
              </w:rPr>
            </w:pPr>
          </w:p>
        </w:tc>
        <w:tc>
          <w:tcPr>
            <w:tcW w:w="0" w:type="auto"/>
            <w:vAlign w:val="center"/>
            <w:hideMark/>
          </w:tcPr>
          <w:p w14:paraId="5B04EAD0" w14:textId="77777777" w:rsidR="00FC35DE" w:rsidRDefault="00FC35DE" w:rsidP="00293CFE">
            <w:pPr>
              <w:jc w:val="center"/>
              <w:rPr>
                <w:sz w:val="20"/>
              </w:rPr>
            </w:pPr>
          </w:p>
        </w:tc>
      </w:tr>
      <w:tr w:rsidR="00A4019A" w14:paraId="41C31B2B" w14:textId="77777777" w:rsidTr="0097678C">
        <w:trPr>
          <w:tblCellSpacing w:w="15" w:type="dxa"/>
          <w:jc w:val="center"/>
        </w:trPr>
        <w:tc>
          <w:tcPr>
            <w:tcW w:w="0" w:type="auto"/>
            <w:vAlign w:val="center"/>
            <w:hideMark/>
          </w:tcPr>
          <w:p w14:paraId="2FF1920A" w14:textId="7B4AC436" w:rsidR="00FC35DE" w:rsidRDefault="00FC35DE" w:rsidP="00303903">
            <w:r>
              <w:t>Environnement:</w:t>
            </w:r>
            <w:r w:rsidR="003A048E">
              <w:t>T</w:t>
            </w:r>
            <w:r>
              <w:t>emps</w:t>
            </w:r>
          </w:p>
        </w:tc>
        <w:tc>
          <w:tcPr>
            <w:tcW w:w="0" w:type="auto"/>
            <w:vAlign w:val="center"/>
            <w:hideMark/>
          </w:tcPr>
          <w:p w14:paraId="617C60C6" w14:textId="77777777" w:rsidR="00FC35DE" w:rsidRDefault="00FC35DE" w:rsidP="00293CFE"/>
        </w:tc>
        <w:tc>
          <w:tcPr>
            <w:tcW w:w="0" w:type="auto"/>
            <w:vAlign w:val="center"/>
            <w:hideMark/>
          </w:tcPr>
          <w:p w14:paraId="7B996F48" w14:textId="77777777" w:rsidR="00FC35DE" w:rsidRDefault="00FC35DE" w:rsidP="00293CFE">
            <w:pPr>
              <w:jc w:val="center"/>
              <w:rPr>
                <w:sz w:val="20"/>
              </w:rPr>
            </w:pPr>
          </w:p>
        </w:tc>
        <w:tc>
          <w:tcPr>
            <w:tcW w:w="0" w:type="auto"/>
            <w:vAlign w:val="center"/>
            <w:hideMark/>
          </w:tcPr>
          <w:p w14:paraId="484F17D0" w14:textId="77777777" w:rsidR="00FC35DE" w:rsidRDefault="00FC35DE" w:rsidP="00293CFE">
            <w:pPr>
              <w:jc w:val="center"/>
              <w:rPr>
                <w:sz w:val="20"/>
              </w:rPr>
            </w:pPr>
          </w:p>
        </w:tc>
        <w:tc>
          <w:tcPr>
            <w:tcW w:w="0" w:type="auto"/>
            <w:vAlign w:val="center"/>
            <w:hideMark/>
          </w:tcPr>
          <w:p w14:paraId="1D516DBE" w14:textId="77777777" w:rsidR="00FC35DE" w:rsidRDefault="00FC35DE" w:rsidP="00293CFE">
            <w:pPr>
              <w:jc w:val="center"/>
            </w:pPr>
            <w:r>
              <w:t>4.62</w:t>
            </w:r>
          </w:p>
        </w:tc>
        <w:tc>
          <w:tcPr>
            <w:tcW w:w="0" w:type="auto"/>
            <w:vAlign w:val="center"/>
            <w:hideMark/>
          </w:tcPr>
          <w:p w14:paraId="57EBCA12" w14:textId="77777777" w:rsidR="00FC35DE" w:rsidRDefault="00FC35DE" w:rsidP="00293CFE">
            <w:pPr>
              <w:jc w:val="center"/>
            </w:pPr>
          </w:p>
        </w:tc>
        <w:tc>
          <w:tcPr>
            <w:tcW w:w="0" w:type="auto"/>
            <w:vAlign w:val="center"/>
            <w:hideMark/>
          </w:tcPr>
          <w:p w14:paraId="0BB3E949" w14:textId="77777777" w:rsidR="00FC35DE" w:rsidRDefault="00FC35DE" w:rsidP="00293CFE">
            <w:pPr>
              <w:jc w:val="center"/>
              <w:rPr>
                <w:sz w:val="20"/>
              </w:rPr>
            </w:pPr>
          </w:p>
        </w:tc>
        <w:tc>
          <w:tcPr>
            <w:tcW w:w="0" w:type="auto"/>
            <w:vAlign w:val="center"/>
            <w:hideMark/>
          </w:tcPr>
          <w:p w14:paraId="100959B5" w14:textId="77777777" w:rsidR="00FC35DE" w:rsidRDefault="00FC35DE" w:rsidP="00293CFE">
            <w:pPr>
              <w:jc w:val="center"/>
              <w:rPr>
                <w:sz w:val="20"/>
              </w:rPr>
            </w:pPr>
          </w:p>
        </w:tc>
        <w:tc>
          <w:tcPr>
            <w:tcW w:w="0" w:type="auto"/>
            <w:vAlign w:val="center"/>
            <w:hideMark/>
          </w:tcPr>
          <w:p w14:paraId="51C33378" w14:textId="77777777" w:rsidR="00FC35DE" w:rsidRDefault="00FC35DE" w:rsidP="00293CFE">
            <w:pPr>
              <w:jc w:val="center"/>
              <w:rPr>
                <w:sz w:val="20"/>
              </w:rPr>
            </w:pPr>
          </w:p>
        </w:tc>
        <w:tc>
          <w:tcPr>
            <w:tcW w:w="0" w:type="auto"/>
            <w:vAlign w:val="center"/>
            <w:hideMark/>
          </w:tcPr>
          <w:p w14:paraId="489A5DB5" w14:textId="77777777" w:rsidR="00FC35DE" w:rsidRDefault="00FC35DE" w:rsidP="00293CFE">
            <w:pPr>
              <w:jc w:val="center"/>
              <w:rPr>
                <w:sz w:val="20"/>
              </w:rPr>
            </w:pPr>
          </w:p>
        </w:tc>
        <w:tc>
          <w:tcPr>
            <w:tcW w:w="0" w:type="auto"/>
            <w:vAlign w:val="center"/>
            <w:hideMark/>
          </w:tcPr>
          <w:p w14:paraId="6509BDCC" w14:textId="77777777" w:rsidR="00FC35DE" w:rsidRDefault="00FC35DE" w:rsidP="00293CFE">
            <w:pPr>
              <w:jc w:val="center"/>
              <w:rPr>
                <w:sz w:val="20"/>
              </w:rPr>
            </w:pPr>
          </w:p>
        </w:tc>
      </w:tr>
      <w:tr w:rsidR="00A4019A" w14:paraId="3D1B95F5" w14:textId="77777777" w:rsidTr="0097678C">
        <w:trPr>
          <w:tblCellSpacing w:w="15" w:type="dxa"/>
          <w:jc w:val="center"/>
        </w:trPr>
        <w:tc>
          <w:tcPr>
            <w:tcW w:w="0" w:type="auto"/>
            <w:vAlign w:val="center"/>
            <w:hideMark/>
          </w:tcPr>
          <w:p w14:paraId="74F61536" w14:textId="77777777" w:rsidR="00FC35DE" w:rsidRDefault="00FC35DE" w:rsidP="00303903">
            <w:pPr>
              <w:rPr>
                <w:sz w:val="20"/>
              </w:rPr>
            </w:pPr>
          </w:p>
        </w:tc>
        <w:tc>
          <w:tcPr>
            <w:tcW w:w="0" w:type="auto"/>
            <w:vAlign w:val="center"/>
            <w:hideMark/>
          </w:tcPr>
          <w:p w14:paraId="1F98BB98" w14:textId="77777777" w:rsidR="00FC35DE" w:rsidRDefault="00FC35DE" w:rsidP="00293CFE">
            <w:pPr>
              <w:rPr>
                <w:sz w:val="20"/>
              </w:rPr>
            </w:pPr>
          </w:p>
        </w:tc>
        <w:tc>
          <w:tcPr>
            <w:tcW w:w="0" w:type="auto"/>
            <w:vAlign w:val="center"/>
            <w:hideMark/>
          </w:tcPr>
          <w:p w14:paraId="41617D2D" w14:textId="77777777" w:rsidR="00FC35DE" w:rsidRDefault="00FC35DE" w:rsidP="00293CFE">
            <w:pPr>
              <w:jc w:val="center"/>
              <w:rPr>
                <w:sz w:val="20"/>
              </w:rPr>
            </w:pPr>
          </w:p>
        </w:tc>
        <w:tc>
          <w:tcPr>
            <w:tcW w:w="0" w:type="auto"/>
            <w:vAlign w:val="center"/>
            <w:hideMark/>
          </w:tcPr>
          <w:p w14:paraId="540C01B6" w14:textId="77777777" w:rsidR="00FC35DE" w:rsidRDefault="00FC35DE" w:rsidP="00293CFE">
            <w:pPr>
              <w:jc w:val="center"/>
              <w:rPr>
                <w:sz w:val="20"/>
              </w:rPr>
            </w:pPr>
          </w:p>
        </w:tc>
        <w:tc>
          <w:tcPr>
            <w:tcW w:w="0" w:type="auto"/>
            <w:vAlign w:val="center"/>
            <w:hideMark/>
          </w:tcPr>
          <w:p w14:paraId="6BAA7F34" w14:textId="77777777" w:rsidR="00FC35DE" w:rsidRDefault="00FC35DE" w:rsidP="00293CFE">
            <w:pPr>
              <w:jc w:val="center"/>
            </w:pPr>
            <w:r>
              <w:t>(4.31)</w:t>
            </w:r>
          </w:p>
        </w:tc>
        <w:tc>
          <w:tcPr>
            <w:tcW w:w="0" w:type="auto"/>
            <w:vAlign w:val="center"/>
            <w:hideMark/>
          </w:tcPr>
          <w:p w14:paraId="06DED0CD" w14:textId="77777777" w:rsidR="00FC35DE" w:rsidRDefault="00FC35DE" w:rsidP="00293CFE">
            <w:pPr>
              <w:jc w:val="center"/>
            </w:pPr>
          </w:p>
        </w:tc>
        <w:tc>
          <w:tcPr>
            <w:tcW w:w="0" w:type="auto"/>
            <w:vAlign w:val="center"/>
            <w:hideMark/>
          </w:tcPr>
          <w:p w14:paraId="2CFCF2F5" w14:textId="77777777" w:rsidR="00FC35DE" w:rsidRDefault="00FC35DE" w:rsidP="00293CFE">
            <w:pPr>
              <w:jc w:val="center"/>
              <w:rPr>
                <w:sz w:val="20"/>
              </w:rPr>
            </w:pPr>
          </w:p>
        </w:tc>
        <w:tc>
          <w:tcPr>
            <w:tcW w:w="0" w:type="auto"/>
            <w:vAlign w:val="center"/>
            <w:hideMark/>
          </w:tcPr>
          <w:p w14:paraId="7F017A77" w14:textId="77777777" w:rsidR="00FC35DE" w:rsidRDefault="00FC35DE" w:rsidP="00293CFE">
            <w:pPr>
              <w:jc w:val="center"/>
              <w:rPr>
                <w:sz w:val="20"/>
              </w:rPr>
            </w:pPr>
          </w:p>
        </w:tc>
        <w:tc>
          <w:tcPr>
            <w:tcW w:w="0" w:type="auto"/>
            <w:vAlign w:val="center"/>
            <w:hideMark/>
          </w:tcPr>
          <w:p w14:paraId="76C422C9" w14:textId="77777777" w:rsidR="00FC35DE" w:rsidRDefault="00FC35DE" w:rsidP="00293CFE">
            <w:pPr>
              <w:jc w:val="center"/>
              <w:rPr>
                <w:sz w:val="20"/>
              </w:rPr>
            </w:pPr>
          </w:p>
        </w:tc>
        <w:tc>
          <w:tcPr>
            <w:tcW w:w="0" w:type="auto"/>
            <w:vAlign w:val="center"/>
            <w:hideMark/>
          </w:tcPr>
          <w:p w14:paraId="5D776716" w14:textId="77777777" w:rsidR="00FC35DE" w:rsidRDefault="00FC35DE" w:rsidP="00293CFE">
            <w:pPr>
              <w:jc w:val="center"/>
              <w:rPr>
                <w:sz w:val="20"/>
              </w:rPr>
            </w:pPr>
          </w:p>
        </w:tc>
        <w:tc>
          <w:tcPr>
            <w:tcW w:w="0" w:type="auto"/>
            <w:vAlign w:val="center"/>
            <w:hideMark/>
          </w:tcPr>
          <w:p w14:paraId="48BAB0C0" w14:textId="77777777" w:rsidR="00FC35DE" w:rsidRDefault="00FC35DE" w:rsidP="00293CFE">
            <w:pPr>
              <w:jc w:val="center"/>
              <w:rPr>
                <w:sz w:val="20"/>
              </w:rPr>
            </w:pPr>
          </w:p>
        </w:tc>
      </w:tr>
      <w:tr w:rsidR="00A4019A" w14:paraId="1463E860" w14:textId="77777777" w:rsidTr="0097678C">
        <w:trPr>
          <w:tblCellSpacing w:w="15" w:type="dxa"/>
          <w:jc w:val="center"/>
        </w:trPr>
        <w:tc>
          <w:tcPr>
            <w:tcW w:w="0" w:type="auto"/>
            <w:vAlign w:val="center"/>
            <w:hideMark/>
          </w:tcPr>
          <w:p w14:paraId="6654BA88" w14:textId="77777777" w:rsidR="00FC35DE" w:rsidRDefault="00FC35DE" w:rsidP="00303903">
            <w:pPr>
              <w:rPr>
                <w:sz w:val="20"/>
              </w:rPr>
            </w:pPr>
          </w:p>
        </w:tc>
        <w:tc>
          <w:tcPr>
            <w:tcW w:w="0" w:type="auto"/>
            <w:vAlign w:val="center"/>
            <w:hideMark/>
          </w:tcPr>
          <w:p w14:paraId="5B84EE23" w14:textId="77777777" w:rsidR="00FC35DE" w:rsidRDefault="00FC35DE" w:rsidP="00293CFE">
            <w:pPr>
              <w:rPr>
                <w:sz w:val="20"/>
              </w:rPr>
            </w:pPr>
          </w:p>
        </w:tc>
        <w:tc>
          <w:tcPr>
            <w:tcW w:w="0" w:type="auto"/>
            <w:vAlign w:val="center"/>
            <w:hideMark/>
          </w:tcPr>
          <w:p w14:paraId="15B0A2CA" w14:textId="77777777" w:rsidR="00FC35DE" w:rsidRDefault="00FC35DE" w:rsidP="00293CFE">
            <w:pPr>
              <w:jc w:val="center"/>
              <w:rPr>
                <w:sz w:val="20"/>
              </w:rPr>
            </w:pPr>
          </w:p>
        </w:tc>
        <w:tc>
          <w:tcPr>
            <w:tcW w:w="0" w:type="auto"/>
            <w:vAlign w:val="center"/>
            <w:hideMark/>
          </w:tcPr>
          <w:p w14:paraId="3461CC57" w14:textId="77777777" w:rsidR="00FC35DE" w:rsidRDefault="00FC35DE" w:rsidP="00293CFE">
            <w:pPr>
              <w:jc w:val="center"/>
              <w:rPr>
                <w:sz w:val="20"/>
              </w:rPr>
            </w:pPr>
          </w:p>
        </w:tc>
        <w:tc>
          <w:tcPr>
            <w:tcW w:w="0" w:type="auto"/>
            <w:vAlign w:val="center"/>
            <w:hideMark/>
          </w:tcPr>
          <w:p w14:paraId="26E8FED9" w14:textId="77777777" w:rsidR="00FC35DE" w:rsidRDefault="00FC35DE" w:rsidP="00293CFE">
            <w:pPr>
              <w:jc w:val="center"/>
              <w:rPr>
                <w:sz w:val="20"/>
              </w:rPr>
            </w:pPr>
          </w:p>
        </w:tc>
        <w:tc>
          <w:tcPr>
            <w:tcW w:w="0" w:type="auto"/>
            <w:vAlign w:val="center"/>
            <w:hideMark/>
          </w:tcPr>
          <w:p w14:paraId="53858B1F" w14:textId="77777777" w:rsidR="00FC35DE" w:rsidRDefault="00FC35DE" w:rsidP="00293CFE">
            <w:pPr>
              <w:jc w:val="center"/>
              <w:rPr>
                <w:sz w:val="20"/>
              </w:rPr>
            </w:pPr>
          </w:p>
        </w:tc>
        <w:tc>
          <w:tcPr>
            <w:tcW w:w="0" w:type="auto"/>
            <w:vAlign w:val="center"/>
            <w:hideMark/>
          </w:tcPr>
          <w:p w14:paraId="4536F842" w14:textId="77777777" w:rsidR="00FC35DE" w:rsidRDefault="00FC35DE" w:rsidP="00293CFE">
            <w:pPr>
              <w:jc w:val="center"/>
              <w:rPr>
                <w:sz w:val="20"/>
              </w:rPr>
            </w:pPr>
          </w:p>
        </w:tc>
        <w:tc>
          <w:tcPr>
            <w:tcW w:w="0" w:type="auto"/>
            <w:vAlign w:val="center"/>
            <w:hideMark/>
          </w:tcPr>
          <w:p w14:paraId="68DEC734" w14:textId="77777777" w:rsidR="00FC35DE" w:rsidRDefault="00FC35DE" w:rsidP="00293CFE">
            <w:pPr>
              <w:jc w:val="center"/>
              <w:rPr>
                <w:sz w:val="20"/>
              </w:rPr>
            </w:pPr>
          </w:p>
        </w:tc>
        <w:tc>
          <w:tcPr>
            <w:tcW w:w="0" w:type="auto"/>
            <w:vAlign w:val="center"/>
            <w:hideMark/>
          </w:tcPr>
          <w:p w14:paraId="458CFDD1" w14:textId="77777777" w:rsidR="00FC35DE" w:rsidRDefault="00FC35DE" w:rsidP="00293CFE">
            <w:pPr>
              <w:jc w:val="center"/>
              <w:rPr>
                <w:sz w:val="20"/>
              </w:rPr>
            </w:pPr>
          </w:p>
        </w:tc>
        <w:tc>
          <w:tcPr>
            <w:tcW w:w="0" w:type="auto"/>
            <w:vAlign w:val="center"/>
            <w:hideMark/>
          </w:tcPr>
          <w:p w14:paraId="4CF2124B" w14:textId="77777777" w:rsidR="00FC35DE" w:rsidRDefault="00FC35DE" w:rsidP="00293CFE">
            <w:pPr>
              <w:jc w:val="center"/>
              <w:rPr>
                <w:sz w:val="20"/>
              </w:rPr>
            </w:pPr>
          </w:p>
        </w:tc>
        <w:tc>
          <w:tcPr>
            <w:tcW w:w="0" w:type="auto"/>
            <w:vAlign w:val="center"/>
            <w:hideMark/>
          </w:tcPr>
          <w:p w14:paraId="7DB49924" w14:textId="77777777" w:rsidR="00FC35DE" w:rsidRDefault="00FC35DE" w:rsidP="00293CFE">
            <w:pPr>
              <w:jc w:val="center"/>
              <w:rPr>
                <w:sz w:val="20"/>
              </w:rPr>
            </w:pPr>
          </w:p>
        </w:tc>
      </w:tr>
      <w:tr w:rsidR="00A4019A" w14:paraId="1B6BE47C" w14:textId="77777777" w:rsidTr="0097678C">
        <w:trPr>
          <w:tblCellSpacing w:w="15" w:type="dxa"/>
          <w:jc w:val="center"/>
        </w:trPr>
        <w:tc>
          <w:tcPr>
            <w:tcW w:w="0" w:type="auto"/>
            <w:vAlign w:val="center"/>
            <w:hideMark/>
          </w:tcPr>
          <w:p w14:paraId="57D66CBC" w14:textId="3856A09A" w:rsidR="00FC35DE" w:rsidRDefault="00FC35DE" w:rsidP="00303903">
            <w:r>
              <w:t>Immigration:</w:t>
            </w:r>
            <w:r w:rsidR="00FC6E63">
              <w:t>T</w:t>
            </w:r>
            <w:r>
              <w:t>emps</w:t>
            </w:r>
          </w:p>
        </w:tc>
        <w:tc>
          <w:tcPr>
            <w:tcW w:w="0" w:type="auto"/>
            <w:vAlign w:val="center"/>
            <w:hideMark/>
          </w:tcPr>
          <w:p w14:paraId="58165B89" w14:textId="77777777" w:rsidR="00FC35DE" w:rsidRDefault="00FC35DE" w:rsidP="00293CFE"/>
        </w:tc>
        <w:tc>
          <w:tcPr>
            <w:tcW w:w="0" w:type="auto"/>
            <w:vAlign w:val="center"/>
            <w:hideMark/>
          </w:tcPr>
          <w:p w14:paraId="6CC27E8B" w14:textId="77777777" w:rsidR="00FC35DE" w:rsidRDefault="00FC35DE" w:rsidP="00293CFE">
            <w:pPr>
              <w:jc w:val="center"/>
              <w:rPr>
                <w:sz w:val="20"/>
              </w:rPr>
            </w:pPr>
          </w:p>
        </w:tc>
        <w:tc>
          <w:tcPr>
            <w:tcW w:w="0" w:type="auto"/>
            <w:vAlign w:val="center"/>
            <w:hideMark/>
          </w:tcPr>
          <w:p w14:paraId="7C7D8A49" w14:textId="77777777" w:rsidR="00FC35DE" w:rsidRDefault="00FC35DE" w:rsidP="00293CFE">
            <w:pPr>
              <w:jc w:val="center"/>
              <w:rPr>
                <w:sz w:val="20"/>
              </w:rPr>
            </w:pPr>
          </w:p>
        </w:tc>
        <w:tc>
          <w:tcPr>
            <w:tcW w:w="0" w:type="auto"/>
            <w:vAlign w:val="center"/>
            <w:hideMark/>
          </w:tcPr>
          <w:p w14:paraId="772F1305" w14:textId="77777777" w:rsidR="00FC35DE" w:rsidRDefault="00FC35DE" w:rsidP="00293CFE">
            <w:pPr>
              <w:jc w:val="center"/>
            </w:pPr>
            <w:r>
              <w:t>6.05</w:t>
            </w:r>
          </w:p>
        </w:tc>
        <w:tc>
          <w:tcPr>
            <w:tcW w:w="0" w:type="auto"/>
            <w:vAlign w:val="center"/>
            <w:hideMark/>
          </w:tcPr>
          <w:p w14:paraId="63F9946F" w14:textId="77777777" w:rsidR="00FC35DE" w:rsidRDefault="00FC35DE" w:rsidP="00293CFE">
            <w:pPr>
              <w:jc w:val="center"/>
            </w:pPr>
          </w:p>
        </w:tc>
        <w:tc>
          <w:tcPr>
            <w:tcW w:w="0" w:type="auto"/>
            <w:vAlign w:val="center"/>
            <w:hideMark/>
          </w:tcPr>
          <w:p w14:paraId="78C05CA2" w14:textId="77777777" w:rsidR="00FC35DE" w:rsidRDefault="00FC35DE" w:rsidP="00293CFE">
            <w:pPr>
              <w:jc w:val="center"/>
              <w:rPr>
                <w:sz w:val="20"/>
              </w:rPr>
            </w:pPr>
          </w:p>
        </w:tc>
        <w:tc>
          <w:tcPr>
            <w:tcW w:w="0" w:type="auto"/>
            <w:vAlign w:val="center"/>
            <w:hideMark/>
          </w:tcPr>
          <w:p w14:paraId="06AEABCA" w14:textId="77777777" w:rsidR="00FC35DE" w:rsidRDefault="00FC35DE" w:rsidP="00293CFE">
            <w:pPr>
              <w:jc w:val="center"/>
              <w:rPr>
                <w:sz w:val="20"/>
              </w:rPr>
            </w:pPr>
          </w:p>
        </w:tc>
        <w:tc>
          <w:tcPr>
            <w:tcW w:w="0" w:type="auto"/>
            <w:vAlign w:val="center"/>
            <w:hideMark/>
          </w:tcPr>
          <w:p w14:paraId="76011E73" w14:textId="77777777" w:rsidR="00FC35DE" w:rsidRDefault="00FC35DE" w:rsidP="00293CFE">
            <w:pPr>
              <w:jc w:val="center"/>
              <w:rPr>
                <w:sz w:val="20"/>
              </w:rPr>
            </w:pPr>
          </w:p>
        </w:tc>
        <w:tc>
          <w:tcPr>
            <w:tcW w:w="0" w:type="auto"/>
            <w:vAlign w:val="center"/>
            <w:hideMark/>
          </w:tcPr>
          <w:p w14:paraId="23FA1937" w14:textId="77777777" w:rsidR="00FC35DE" w:rsidRDefault="00FC35DE" w:rsidP="00293CFE">
            <w:pPr>
              <w:jc w:val="center"/>
              <w:rPr>
                <w:sz w:val="20"/>
              </w:rPr>
            </w:pPr>
          </w:p>
        </w:tc>
        <w:tc>
          <w:tcPr>
            <w:tcW w:w="0" w:type="auto"/>
            <w:vAlign w:val="center"/>
            <w:hideMark/>
          </w:tcPr>
          <w:p w14:paraId="4CA61B23" w14:textId="77777777" w:rsidR="00FC35DE" w:rsidRDefault="00FC35DE" w:rsidP="00293CFE">
            <w:pPr>
              <w:jc w:val="center"/>
              <w:rPr>
                <w:sz w:val="20"/>
              </w:rPr>
            </w:pPr>
          </w:p>
        </w:tc>
      </w:tr>
      <w:tr w:rsidR="00A4019A" w14:paraId="618649EC" w14:textId="77777777" w:rsidTr="0097678C">
        <w:trPr>
          <w:tblCellSpacing w:w="15" w:type="dxa"/>
          <w:jc w:val="center"/>
        </w:trPr>
        <w:tc>
          <w:tcPr>
            <w:tcW w:w="0" w:type="auto"/>
            <w:vAlign w:val="center"/>
            <w:hideMark/>
          </w:tcPr>
          <w:p w14:paraId="15292990" w14:textId="77777777" w:rsidR="00FC35DE" w:rsidRDefault="00FC35DE" w:rsidP="00303903">
            <w:pPr>
              <w:rPr>
                <w:sz w:val="20"/>
              </w:rPr>
            </w:pPr>
          </w:p>
        </w:tc>
        <w:tc>
          <w:tcPr>
            <w:tcW w:w="0" w:type="auto"/>
            <w:vAlign w:val="center"/>
            <w:hideMark/>
          </w:tcPr>
          <w:p w14:paraId="672C3BD9" w14:textId="77777777" w:rsidR="00FC35DE" w:rsidRDefault="00FC35DE" w:rsidP="00293CFE">
            <w:pPr>
              <w:rPr>
                <w:sz w:val="20"/>
              </w:rPr>
            </w:pPr>
          </w:p>
        </w:tc>
        <w:tc>
          <w:tcPr>
            <w:tcW w:w="0" w:type="auto"/>
            <w:vAlign w:val="center"/>
            <w:hideMark/>
          </w:tcPr>
          <w:p w14:paraId="2700D910" w14:textId="77777777" w:rsidR="00FC35DE" w:rsidRDefault="00FC35DE" w:rsidP="00293CFE">
            <w:pPr>
              <w:jc w:val="center"/>
              <w:rPr>
                <w:sz w:val="20"/>
              </w:rPr>
            </w:pPr>
          </w:p>
        </w:tc>
        <w:tc>
          <w:tcPr>
            <w:tcW w:w="0" w:type="auto"/>
            <w:vAlign w:val="center"/>
            <w:hideMark/>
          </w:tcPr>
          <w:p w14:paraId="6693FD7F" w14:textId="77777777" w:rsidR="00FC35DE" w:rsidRDefault="00FC35DE" w:rsidP="00293CFE">
            <w:pPr>
              <w:jc w:val="center"/>
              <w:rPr>
                <w:sz w:val="20"/>
              </w:rPr>
            </w:pPr>
          </w:p>
        </w:tc>
        <w:tc>
          <w:tcPr>
            <w:tcW w:w="0" w:type="auto"/>
            <w:vAlign w:val="center"/>
            <w:hideMark/>
          </w:tcPr>
          <w:p w14:paraId="5670E44D" w14:textId="77777777" w:rsidR="00FC35DE" w:rsidRDefault="00FC35DE" w:rsidP="00293CFE">
            <w:pPr>
              <w:jc w:val="center"/>
            </w:pPr>
            <w:r>
              <w:t>(4.31)</w:t>
            </w:r>
          </w:p>
        </w:tc>
        <w:tc>
          <w:tcPr>
            <w:tcW w:w="0" w:type="auto"/>
            <w:vAlign w:val="center"/>
            <w:hideMark/>
          </w:tcPr>
          <w:p w14:paraId="43F33EC8" w14:textId="77777777" w:rsidR="00FC35DE" w:rsidRDefault="00FC35DE" w:rsidP="00293CFE">
            <w:pPr>
              <w:jc w:val="center"/>
            </w:pPr>
          </w:p>
        </w:tc>
        <w:tc>
          <w:tcPr>
            <w:tcW w:w="0" w:type="auto"/>
            <w:vAlign w:val="center"/>
            <w:hideMark/>
          </w:tcPr>
          <w:p w14:paraId="65BC4C34" w14:textId="77777777" w:rsidR="00FC35DE" w:rsidRDefault="00FC35DE" w:rsidP="00293CFE">
            <w:pPr>
              <w:jc w:val="center"/>
              <w:rPr>
                <w:sz w:val="20"/>
              </w:rPr>
            </w:pPr>
          </w:p>
        </w:tc>
        <w:tc>
          <w:tcPr>
            <w:tcW w:w="0" w:type="auto"/>
            <w:vAlign w:val="center"/>
            <w:hideMark/>
          </w:tcPr>
          <w:p w14:paraId="03C46706" w14:textId="77777777" w:rsidR="00FC35DE" w:rsidRDefault="00FC35DE" w:rsidP="00293CFE">
            <w:pPr>
              <w:jc w:val="center"/>
              <w:rPr>
                <w:sz w:val="20"/>
              </w:rPr>
            </w:pPr>
          </w:p>
        </w:tc>
        <w:tc>
          <w:tcPr>
            <w:tcW w:w="0" w:type="auto"/>
            <w:vAlign w:val="center"/>
            <w:hideMark/>
          </w:tcPr>
          <w:p w14:paraId="20B0F586" w14:textId="77777777" w:rsidR="00FC35DE" w:rsidRDefault="00FC35DE" w:rsidP="00293CFE">
            <w:pPr>
              <w:jc w:val="center"/>
              <w:rPr>
                <w:sz w:val="20"/>
              </w:rPr>
            </w:pPr>
          </w:p>
        </w:tc>
        <w:tc>
          <w:tcPr>
            <w:tcW w:w="0" w:type="auto"/>
            <w:vAlign w:val="center"/>
            <w:hideMark/>
          </w:tcPr>
          <w:p w14:paraId="3FC7CCD4" w14:textId="77777777" w:rsidR="00FC35DE" w:rsidRDefault="00FC35DE" w:rsidP="00293CFE">
            <w:pPr>
              <w:jc w:val="center"/>
              <w:rPr>
                <w:sz w:val="20"/>
              </w:rPr>
            </w:pPr>
          </w:p>
        </w:tc>
        <w:tc>
          <w:tcPr>
            <w:tcW w:w="0" w:type="auto"/>
            <w:vAlign w:val="center"/>
            <w:hideMark/>
          </w:tcPr>
          <w:p w14:paraId="6F09AEDD" w14:textId="77777777" w:rsidR="00FC35DE" w:rsidRDefault="00FC35DE" w:rsidP="00293CFE">
            <w:pPr>
              <w:jc w:val="center"/>
              <w:rPr>
                <w:sz w:val="20"/>
              </w:rPr>
            </w:pPr>
          </w:p>
        </w:tc>
      </w:tr>
      <w:tr w:rsidR="00A4019A" w14:paraId="0CC12696" w14:textId="77777777" w:rsidTr="0097678C">
        <w:trPr>
          <w:tblCellSpacing w:w="15" w:type="dxa"/>
          <w:jc w:val="center"/>
        </w:trPr>
        <w:tc>
          <w:tcPr>
            <w:tcW w:w="0" w:type="auto"/>
            <w:vAlign w:val="center"/>
            <w:hideMark/>
          </w:tcPr>
          <w:p w14:paraId="77CEC377" w14:textId="77777777" w:rsidR="00FC35DE" w:rsidRDefault="00FC35DE" w:rsidP="00303903">
            <w:pPr>
              <w:rPr>
                <w:sz w:val="20"/>
              </w:rPr>
            </w:pPr>
          </w:p>
        </w:tc>
        <w:tc>
          <w:tcPr>
            <w:tcW w:w="0" w:type="auto"/>
            <w:vAlign w:val="center"/>
            <w:hideMark/>
          </w:tcPr>
          <w:p w14:paraId="522D992D" w14:textId="77777777" w:rsidR="00FC35DE" w:rsidRDefault="00FC35DE" w:rsidP="00293CFE">
            <w:pPr>
              <w:rPr>
                <w:sz w:val="20"/>
              </w:rPr>
            </w:pPr>
          </w:p>
        </w:tc>
        <w:tc>
          <w:tcPr>
            <w:tcW w:w="0" w:type="auto"/>
            <w:vAlign w:val="center"/>
            <w:hideMark/>
          </w:tcPr>
          <w:p w14:paraId="3A5A3162" w14:textId="77777777" w:rsidR="00FC35DE" w:rsidRDefault="00FC35DE" w:rsidP="00293CFE">
            <w:pPr>
              <w:jc w:val="center"/>
              <w:rPr>
                <w:sz w:val="20"/>
              </w:rPr>
            </w:pPr>
          </w:p>
        </w:tc>
        <w:tc>
          <w:tcPr>
            <w:tcW w:w="0" w:type="auto"/>
            <w:vAlign w:val="center"/>
            <w:hideMark/>
          </w:tcPr>
          <w:p w14:paraId="312554DE" w14:textId="77777777" w:rsidR="00FC35DE" w:rsidRDefault="00FC35DE" w:rsidP="00293CFE">
            <w:pPr>
              <w:jc w:val="center"/>
              <w:rPr>
                <w:sz w:val="20"/>
              </w:rPr>
            </w:pPr>
          </w:p>
        </w:tc>
        <w:tc>
          <w:tcPr>
            <w:tcW w:w="0" w:type="auto"/>
            <w:vAlign w:val="center"/>
            <w:hideMark/>
          </w:tcPr>
          <w:p w14:paraId="0035A171" w14:textId="77777777" w:rsidR="00FC35DE" w:rsidRDefault="00FC35DE" w:rsidP="00293CFE">
            <w:pPr>
              <w:jc w:val="center"/>
              <w:rPr>
                <w:sz w:val="20"/>
              </w:rPr>
            </w:pPr>
          </w:p>
        </w:tc>
        <w:tc>
          <w:tcPr>
            <w:tcW w:w="0" w:type="auto"/>
            <w:vAlign w:val="center"/>
            <w:hideMark/>
          </w:tcPr>
          <w:p w14:paraId="247F28E5" w14:textId="77777777" w:rsidR="00FC35DE" w:rsidRDefault="00FC35DE" w:rsidP="00293CFE">
            <w:pPr>
              <w:jc w:val="center"/>
              <w:rPr>
                <w:sz w:val="20"/>
              </w:rPr>
            </w:pPr>
          </w:p>
        </w:tc>
        <w:tc>
          <w:tcPr>
            <w:tcW w:w="0" w:type="auto"/>
            <w:vAlign w:val="center"/>
            <w:hideMark/>
          </w:tcPr>
          <w:p w14:paraId="3D509F8D" w14:textId="77777777" w:rsidR="00FC35DE" w:rsidRDefault="00FC35DE" w:rsidP="00293CFE">
            <w:pPr>
              <w:jc w:val="center"/>
              <w:rPr>
                <w:sz w:val="20"/>
              </w:rPr>
            </w:pPr>
          </w:p>
        </w:tc>
        <w:tc>
          <w:tcPr>
            <w:tcW w:w="0" w:type="auto"/>
            <w:vAlign w:val="center"/>
            <w:hideMark/>
          </w:tcPr>
          <w:p w14:paraId="5905BB96" w14:textId="77777777" w:rsidR="00FC35DE" w:rsidRDefault="00FC35DE" w:rsidP="00293CFE">
            <w:pPr>
              <w:jc w:val="center"/>
              <w:rPr>
                <w:sz w:val="20"/>
              </w:rPr>
            </w:pPr>
          </w:p>
        </w:tc>
        <w:tc>
          <w:tcPr>
            <w:tcW w:w="0" w:type="auto"/>
            <w:vAlign w:val="center"/>
            <w:hideMark/>
          </w:tcPr>
          <w:p w14:paraId="4BFA61C0" w14:textId="77777777" w:rsidR="00FC35DE" w:rsidRDefault="00FC35DE" w:rsidP="00293CFE">
            <w:pPr>
              <w:jc w:val="center"/>
              <w:rPr>
                <w:sz w:val="20"/>
              </w:rPr>
            </w:pPr>
          </w:p>
        </w:tc>
        <w:tc>
          <w:tcPr>
            <w:tcW w:w="0" w:type="auto"/>
            <w:vAlign w:val="center"/>
            <w:hideMark/>
          </w:tcPr>
          <w:p w14:paraId="5F84F10B" w14:textId="77777777" w:rsidR="00FC35DE" w:rsidRDefault="00FC35DE" w:rsidP="00293CFE">
            <w:pPr>
              <w:jc w:val="center"/>
              <w:rPr>
                <w:sz w:val="20"/>
              </w:rPr>
            </w:pPr>
          </w:p>
        </w:tc>
        <w:tc>
          <w:tcPr>
            <w:tcW w:w="0" w:type="auto"/>
            <w:vAlign w:val="center"/>
            <w:hideMark/>
          </w:tcPr>
          <w:p w14:paraId="0A201B3A" w14:textId="77777777" w:rsidR="00FC35DE" w:rsidRDefault="00FC35DE" w:rsidP="00293CFE">
            <w:pPr>
              <w:jc w:val="center"/>
              <w:rPr>
                <w:sz w:val="20"/>
              </w:rPr>
            </w:pPr>
          </w:p>
        </w:tc>
      </w:tr>
      <w:tr w:rsidR="00A4019A" w14:paraId="02721B5B" w14:textId="77777777" w:rsidTr="0097678C">
        <w:trPr>
          <w:tblCellSpacing w:w="15" w:type="dxa"/>
          <w:jc w:val="center"/>
        </w:trPr>
        <w:tc>
          <w:tcPr>
            <w:tcW w:w="0" w:type="auto"/>
            <w:vAlign w:val="center"/>
            <w:hideMark/>
          </w:tcPr>
          <w:p w14:paraId="68F209E7" w14:textId="3B250710" w:rsidR="00FC35DE" w:rsidRDefault="00246090" w:rsidP="00303903">
            <w:r>
              <w:t>É</w:t>
            </w:r>
            <w:r w:rsidRPr="00246090">
              <w:t>ducation, santé et</w:t>
            </w:r>
            <w:r>
              <w:t xml:space="preserve">… </w:t>
            </w:r>
            <w:r w:rsidR="00FC35DE">
              <w:t>:</w:t>
            </w:r>
            <w:r w:rsidR="00272033">
              <w:t>T</w:t>
            </w:r>
            <w:r w:rsidR="00FC35DE">
              <w:t>emps</w:t>
            </w:r>
          </w:p>
        </w:tc>
        <w:tc>
          <w:tcPr>
            <w:tcW w:w="0" w:type="auto"/>
            <w:vAlign w:val="center"/>
            <w:hideMark/>
          </w:tcPr>
          <w:p w14:paraId="2872D2B6" w14:textId="77777777" w:rsidR="00FC35DE" w:rsidRDefault="00FC35DE" w:rsidP="00293CFE"/>
        </w:tc>
        <w:tc>
          <w:tcPr>
            <w:tcW w:w="0" w:type="auto"/>
            <w:vAlign w:val="center"/>
            <w:hideMark/>
          </w:tcPr>
          <w:p w14:paraId="580A6A41" w14:textId="77777777" w:rsidR="00FC35DE" w:rsidRDefault="00FC35DE" w:rsidP="00293CFE">
            <w:pPr>
              <w:jc w:val="center"/>
              <w:rPr>
                <w:sz w:val="20"/>
              </w:rPr>
            </w:pPr>
          </w:p>
        </w:tc>
        <w:tc>
          <w:tcPr>
            <w:tcW w:w="0" w:type="auto"/>
            <w:vAlign w:val="center"/>
            <w:hideMark/>
          </w:tcPr>
          <w:p w14:paraId="229B2D29" w14:textId="77777777" w:rsidR="00FC35DE" w:rsidRDefault="00FC35DE" w:rsidP="00293CFE">
            <w:pPr>
              <w:jc w:val="center"/>
              <w:rPr>
                <w:sz w:val="20"/>
              </w:rPr>
            </w:pPr>
          </w:p>
        </w:tc>
        <w:tc>
          <w:tcPr>
            <w:tcW w:w="0" w:type="auto"/>
            <w:vAlign w:val="center"/>
            <w:hideMark/>
          </w:tcPr>
          <w:p w14:paraId="362046CD" w14:textId="77777777" w:rsidR="00FC35DE" w:rsidRDefault="00FC35DE" w:rsidP="00293CFE">
            <w:pPr>
              <w:jc w:val="center"/>
              <w:rPr>
                <w:sz w:val="20"/>
              </w:rPr>
            </w:pPr>
          </w:p>
        </w:tc>
        <w:tc>
          <w:tcPr>
            <w:tcW w:w="0" w:type="auto"/>
            <w:vAlign w:val="center"/>
            <w:hideMark/>
          </w:tcPr>
          <w:p w14:paraId="0F48F633" w14:textId="77777777" w:rsidR="00FC35DE" w:rsidRDefault="00FC35DE" w:rsidP="00293CFE">
            <w:pPr>
              <w:jc w:val="center"/>
            </w:pPr>
            <w:r>
              <w:t>-4.67</w:t>
            </w:r>
          </w:p>
        </w:tc>
        <w:tc>
          <w:tcPr>
            <w:tcW w:w="0" w:type="auto"/>
            <w:vAlign w:val="center"/>
            <w:hideMark/>
          </w:tcPr>
          <w:p w14:paraId="7D19C031" w14:textId="77777777" w:rsidR="00FC35DE" w:rsidRDefault="00FC35DE" w:rsidP="00293CFE">
            <w:pPr>
              <w:jc w:val="center"/>
            </w:pPr>
          </w:p>
        </w:tc>
        <w:tc>
          <w:tcPr>
            <w:tcW w:w="0" w:type="auto"/>
            <w:vAlign w:val="center"/>
            <w:hideMark/>
          </w:tcPr>
          <w:p w14:paraId="5FEF0472" w14:textId="77777777" w:rsidR="00FC35DE" w:rsidRDefault="00FC35DE" w:rsidP="00293CFE">
            <w:pPr>
              <w:jc w:val="center"/>
              <w:rPr>
                <w:sz w:val="20"/>
              </w:rPr>
            </w:pPr>
          </w:p>
        </w:tc>
        <w:tc>
          <w:tcPr>
            <w:tcW w:w="0" w:type="auto"/>
            <w:vAlign w:val="center"/>
            <w:hideMark/>
          </w:tcPr>
          <w:p w14:paraId="6F8A71F0" w14:textId="77777777" w:rsidR="00FC35DE" w:rsidRDefault="00FC35DE" w:rsidP="00293CFE">
            <w:pPr>
              <w:jc w:val="center"/>
              <w:rPr>
                <w:sz w:val="20"/>
              </w:rPr>
            </w:pPr>
          </w:p>
        </w:tc>
        <w:tc>
          <w:tcPr>
            <w:tcW w:w="0" w:type="auto"/>
            <w:vAlign w:val="center"/>
            <w:hideMark/>
          </w:tcPr>
          <w:p w14:paraId="2D41ECF0" w14:textId="77777777" w:rsidR="00FC35DE" w:rsidRDefault="00FC35DE" w:rsidP="00293CFE">
            <w:pPr>
              <w:jc w:val="center"/>
              <w:rPr>
                <w:sz w:val="20"/>
              </w:rPr>
            </w:pPr>
          </w:p>
        </w:tc>
        <w:tc>
          <w:tcPr>
            <w:tcW w:w="0" w:type="auto"/>
            <w:vAlign w:val="center"/>
            <w:hideMark/>
          </w:tcPr>
          <w:p w14:paraId="552B8AA1" w14:textId="77777777" w:rsidR="00FC35DE" w:rsidRDefault="00FC35DE" w:rsidP="00293CFE">
            <w:pPr>
              <w:jc w:val="center"/>
              <w:rPr>
                <w:sz w:val="20"/>
              </w:rPr>
            </w:pPr>
          </w:p>
        </w:tc>
      </w:tr>
      <w:tr w:rsidR="00A4019A" w14:paraId="0604E307" w14:textId="77777777" w:rsidTr="0097678C">
        <w:trPr>
          <w:tblCellSpacing w:w="15" w:type="dxa"/>
          <w:jc w:val="center"/>
        </w:trPr>
        <w:tc>
          <w:tcPr>
            <w:tcW w:w="0" w:type="auto"/>
            <w:vAlign w:val="center"/>
            <w:hideMark/>
          </w:tcPr>
          <w:p w14:paraId="6E9035DE" w14:textId="77777777" w:rsidR="00FC35DE" w:rsidRDefault="00FC35DE" w:rsidP="00303903">
            <w:pPr>
              <w:rPr>
                <w:sz w:val="20"/>
              </w:rPr>
            </w:pPr>
          </w:p>
        </w:tc>
        <w:tc>
          <w:tcPr>
            <w:tcW w:w="0" w:type="auto"/>
            <w:vAlign w:val="center"/>
            <w:hideMark/>
          </w:tcPr>
          <w:p w14:paraId="2D6F6E41" w14:textId="77777777" w:rsidR="00FC35DE" w:rsidRDefault="00FC35DE" w:rsidP="00293CFE">
            <w:pPr>
              <w:rPr>
                <w:sz w:val="20"/>
              </w:rPr>
            </w:pPr>
          </w:p>
        </w:tc>
        <w:tc>
          <w:tcPr>
            <w:tcW w:w="0" w:type="auto"/>
            <w:vAlign w:val="center"/>
            <w:hideMark/>
          </w:tcPr>
          <w:p w14:paraId="26E56DAF" w14:textId="77777777" w:rsidR="00FC35DE" w:rsidRDefault="00FC35DE" w:rsidP="00293CFE">
            <w:pPr>
              <w:jc w:val="center"/>
              <w:rPr>
                <w:sz w:val="20"/>
              </w:rPr>
            </w:pPr>
          </w:p>
        </w:tc>
        <w:tc>
          <w:tcPr>
            <w:tcW w:w="0" w:type="auto"/>
            <w:vAlign w:val="center"/>
            <w:hideMark/>
          </w:tcPr>
          <w:p w14:paraId="4AADA3A5" w14:textId="77777777" w:rsidR="00FC35DE" w:rsidRDefault="00FC35DE" w:rsidP="00293CFE">
            <w:pPr>
              <w:jc w:val="center"/>
              <w:rPr>
                <w:sz w:val="20"/>
              </w:rPr>
            </w:pPr>
          </w:p>
        </w:tc>
        <w:tc>
          <w:tcPr>
            <w:tcW w:w="0" w:type="auto"/>
            <w:vAlign w:val="center"/>
            <w:hideMark/>
          </w:tcPr>
          <w:p w14:paraId="026BDF51" w14:textId="77777777" w:rsidR="00FC35DE" w:rsidRDefault="00FC35DE" w:rsidP="00293CFE">
            <w:pPr>
              <w:jc w:val="center"/>
              <w:rPr>
                <w:sz w:val="20"/>
              </w:rPr>
            </w:pPr>
          </w:p>
        </w:tc>
        <w:tc>
          <w:tcPr>
            <w:tcW w:w="0" w:type="auto"/>
            <w:vAlign w:val="center"/>
            <w:hideMark/>
          </w:tcPr>
          <w:p w14:paraId="7F62C8E4" w14:textId="77777777" w:rsidR="00FC35DE" w:rsidRDefault="00FC35DE" w:rsidP="00293CFE">
            <w:pPr>
              <w:jc w:val="center"/>
            </w:pPr>
            <w:r>
              <w:t>(4.85)</w:t>
            </w:r>
          </w:p>
        </w:tc>
        <w:tc>
          <w:tcPr>
            <w:tcW w:w="0" w:type="auto"/>
            <w:vAlign w:val="center"/>
            <w:hideMark/>
          </w:tcPr>
          <w:p w14:paraId="0BC1C1F4" w14:textId="77777777" w:rsidR="00FC35DE" w:rsidRDefault="00FC35DE" w:rsidP="00293CFE">
            <w:pPr>
              <w:jc w:val="center"/>
            </w:pPr>
          </w:p>
        </w:tc>
        <w:tc>
          <w:tcPr>
            <w:tcW w:w="0" w:type="auto"/>
            <w:vAlign w:val="center"/>
            <w:hideMark/>
          </w:tcPr>
          <w:p w14:paraId="233A6012" w14:textId="77777777" w:rsidR="00FC35DE" w:rsidRDefault="00FC35DE" w:rsidP="00293CFE">
            <w:pPr>
              <w:jc w:val="center"/>
              <w:rPr>
                <w:sz w:val="20"/>
              </w:rPr>
            </w:pPr>
          </w:p>
        </w:tc>
        <w:tc>
          <w:tcPr>
            <w:tcW w:w="0" w:type="auto"/>
            <w:vAlign w:val="center"/>
            <w:hideMark/>
          </w:tcPr>
          <w:p w14:paraId="11844F62" w14:textId="77777777" w:rsidR="00FC35DE" w:rsidRDefault="00FC35DE" w:rsidP="00293CFE">
            <w:pPr>
              <w:jc w:val="center"/>
              <w:rPr>
                <w:sz w:val="20"/>
              </w:rPr>
            </w:pPr>
          </w:p>
        </w:tc>
        <w:tc>
          <w:tcPr>
            <w:tcW w:w="0" w:type="auto"/>
            <w:vAlign w:val="center"/>
            <w:hideMark/>
          </w:tcPr>
          <w:p w14:paraId="1BE628F6" w14:textId="77777777" w:rsidR="00FC35DE" w:rsidRDefault="00FC35DE" w:rsidP="00293CFE">
            <w:pPr>
              <w:jc w:val="center"/>
              <w:rPr>
                <w:sz w:val="20"/>
              </w:rPr>
            </w:pPr>
          </w:p>
        </w:tc>
        <w:tc>
          <w:tcPr>
            <w:tcW w:w="0" w:type="auto"/>
            <w:vAlign w:val="center"/>
            <w:hideMark/>
          </w:tcPr>
          <w:p w14:paraId="67BE2E58" w14:textId="77777777" w:rsidR="00FC35DE" w:rsidRDefault="00FC35DE" w:rsidP="00293CFE">
            <w:pPr>
              <w:jc w:val="center"/>
              <w:rPr>
                <w:sz w:val="20"/>
              </w:rPr>
            </w:pPr>
          </w:p>
        </w:tc>
      </w:tr>
      <w:tr w:rsidR="00A4019A" w14:paraId="5B1DB0A4" w14:textId="77777777" w:rsidTr="0097678C">
        <w:trPr>
          <w:tblCellSpacing w:w="15" w:type="dxa"/>
          <w:jc w:val="center"/>
        </w:trPr>
        <w:tc>
          <w:tcPr>
            <w:tcW w:w="0" w:type="auto"/>
            <w:vAlign w:val="center"/>
            <w:hideMark/>
          </w:tcPr>
          <w:p w14:paraId="04863D18" w14:textId="77777777" w:rsidR="00FC35DE" w:rsidRDefault="00FC35DE" w:rsidP="00303903">
            <w:pPr>
              <w:rPr>
                <w:sz w:val="20"/>
              </w:rPr>
            </w:pPr>
          </w:p>
        </w:tc>
        <w:tc>
          <w:tcPr>
            <w:tcW w:w="0" w:type="auto"/>
            <w:vAlign w:val="center"/>
            <w:hideMark/>
          </w:tcPr>
          <w:p w14:paraId="2CE26204" w14:textId="77777777" w:rsidR="00FC35DE" w:rsidRDefault="00FC35DE" w:rsidP="00293CFE">
            <w:pPr>
              <w:rPr>
                <w:sz w:val="20"/>
              </w:rPr>
            </w:pPr>
          </w:p>
        </w:tc>
        <w:tc>
          <w:tcPr>
            <w:tcW w:w="0" w:type="auto"/>
            <w:vAlign w:val="center"/>
            <w:hideMark/>
          </w:tcPr>
          <w:p w14:paraId="03D6F1F3" w14:textId="77777777" w:rsidR="00FC35DE" w:rsidRDefault="00FC35DE" w:rsidP="00293CFE">
            <w:pPr>
              <w:jc w:val="center"/>
              <w:rPr>
                <w:sz w:val="20"/>
              </w:rPr>
            </w:pPr>
          </w:p>
        </w:tc>
        <w:tc>
          <w:tcPr>
            <w:tcW w:w="0" w:type="auto"/>
            <w:vAlign w:val="center"/>
            <w:hideMark/>
          </w:tcPr>
          <w:p w14:paraId="680C971F" w14:textId="77777777" w:rsidR="00FC35DE" w:rsidRDefault="00FC35DE" w:rsidP="00293CFE">
            <w:pPr>
              <w:jc w:val="center"/>
              <w:rPr>
                <w:sz w:val="20"/>
              </w:rPr>
            </w:pPr>
          </w:p>
        </w:tc>
        <w:tc>
          <w:tcPr>
            <w:tcW w:w="0" w:type="auto"/>
            <w:vAlign w:val="center"/>
            <w:hideMark/>
          </w:tcPr>
          <w:p w14:paraId="460E61AB" w14:textId="77777777" w:rsidR="00FC35DE" w:rsidRDefault="00FC35DE" w:rsidP="00293CFE">
            <w:pPr>
              <w:jc w:val="center"/>
              <w:rPr>
                <w:sz w:val="20"/>
              </w:rPr>
            </w:pPr>
          </w:p>
        </w:tc>
        <w:tc>
          <w:tcPr>
            <w:tcW w:w="0" w:type="auto"/>
            <w:vAlign w:val="center"/>
            <w:hideMark/>
          </w:tcPr>
          <w:p w14:paraId="30C5BC0E" w14:textId="77777777" w:rsidR="00FC35DE" w:rsidRDefault="00FC35DE" w:rsidP="00293CFE">
            <w:pPr>
              <w:jc w:val="center"/>
              <w:rPr>
                <w:sz w:val="20"/>
              </w:rPr>
            </w:pPr>
          </w:p>
        </w:tc>
        <w:tc>
          <w:tcPr>
            <w:tcW w:w="0" w:type="auto"/>
            <w:vAlign w:val="center"/>
            <w:hideMark/>
          </w:tcPr>
          <w:p w14:paraId="2CCC443F" w14:textId="77777777" w:rsidR="00FC35DE" w:rsidRDefault="00FC35DE" w:rsidP="00293CFE">
            <w:pPr>
              <w:jc w:val="center"/>
              <w:rPr>
                <w:sz w:val="20"/>
              </w:rPr>
            </w:pPr>
          </w:p>
        </w:tc>
        <w:tc>
          <w:tcPr>
            <w:tcW w:w="0" w:type="auto"/>
            <w:vAlign w:val="center"/>
            <w:hideMark/>
          </w:tcPr>
          <w:p w14:paraId="3362F297" w14:textId="77777777" w:rsidR="00FC35DE" w:rsidRDefault="00FC35DE" w:rsidP="00293CFE">
            <w:pPr>
              <w:jc w:val="center"/>
              <w:rPr>
                <w:sz w:val="20"/>
              </w:rPr>
            </w:pPr>
          </w:p>
        </w:tc>
        <w:tc>
          <w:tcPr>
            <w:tcW w:w="0" w:type="auto"/>
            <w:vAlign w:val="center"/>
            <w:hideMark/>
          </w:tcPr>
          <w:p w14:paraId="76014C31" w14:textId="77777777" w:rsidR="00FC35DE" w:rsidRDefault="00FC35DE" w:rsidP="00293CFE">
            <w:pPr>
              <w:jc w:val="center"/>
              <w:rPr>
                <w:sz w:val="20"/>
              </w:rPr>
            </w:pPr>
          </w:p>
        </w:tc>
        <w:tc>
          <w:tcPr>
            <w:tcW w:w="0" w:type="auto"/>
            <w:vAlign w:val="center"/>
            <w:hideMark/>
          </w:tcPr>
          <w:p w14:paraId="2AD4DCA1" w14:textId="77777777" w:rsidR="00FC35DE" w:rsidRDefault="00FC35DE" w:rsidP="00293CFE">
            <w:pPr>
              <w:jc w:val="center"/>
              <w:rPr>
                <w:sz w:val="20"/>
              </w:rPr>
            </w:pPr>
          </w:p>
        </w:tc>
        <w:tc>
          <w:tcPr>
            <w:tcW w:w="0" w:type="auto"/>
            <w:vAlign w:val="center"/>
            <w:hideMark/>
          </w:tcPr>
          <w:p w14:paraId="4320C476" w14:textId="77777777" w:rsidR="00FC35DE" w:rsidRDefault="00FC35DE" w:rsidP="00293CFE">
            <w:pPr>
              <w:jc w:val="center"/>
              <w:rPr>
                <w:sz w:val="20"/>
              </w:rPr>
            </w:pPr>
          </w:p>
        </w:tc>
      </w:tr>
      <w:tr w:rsidR="00A4019A" w14:paraId="4CA86304" w14:textId="77777777" w:rsidTr="0097678C">
        <w:trPr>
          <w:tblCellSpacing w:w="15" w:type="dxa"/>
          <w:jc w:val="center"/>
        </w:trPr>
        <w:tc>
          <w:tcPr>
            <w:tcW w:w="0" w:type="auto"/>
            <w:vAlign w:val="center"/>
            <w:hideMark/>
          </w:tcPr>
          <w:p w14:paraId="1D0E7240" w14:textId="557E5F6A" w:rsidR="00FC35DE" w:rsidRDefault="00FC35DE" w:rsidP="00303903">
            <w:r>
              <w:t>Éducation:</w:t>
            </w:r>
            <w:r w:rsidR="009B7A7E">
              <w:t>T</w:t>
            </w:r>
            <w:r>
              <w:t>emps</w:t>
            </w:r>
          </w:p>
        </w:tc>
        <w:tc>
          <w:tcPr>
            <w:tcW w:w="0" w:type="auto"/>
            <w:vAlign w:val="center"/>
            <w:hideMark/>
          </w:tcPr>
          <w:p w14:paraId="4E41BF97" w14:textId="77777777" w:rsidR="00FC35DE" w:rsidRDefault="00FC35DE" w:rsidP="00293CFE"/>
        </w:tc>
        <w:tc>
          <w:tcPr>
            <w:tcW w:w="0" w:type="auto"/>
            <w:vAlign w:val="center"/>
            <w:hideMark/>
          </w:tcPr>
          <w:p w14:paraId="4B5FE27D" w14:textId="77777777" w:rsidR="00FC35DE" w:rsidRDefault="00FC35DE" w:rsidP="00293CFE">
            <w:pPr>
              <w:jc w:val="center"/>
              <w:rPr>
                <w:sz w:val="20"/>
              </w:rPr>
            </w:pPr>
          </w:p>
        </w:tc>
        <w:tc>
          <w:tcPr>
            <w:tcW w:w="0" w:type="auto"/>
            <w:vAlign w:val="center"/>
            <w:hideMark/>
          </w:tcPr>
          <w:p w14:paraId="3880BF0F" w14:textId="77777777" w:rsidR="00FC35DE" w:rsidRDefault="00FC35DE" w:rsidP="00293CFE">
            <w:pPr>
              <w:jc w:val="center"/>
              <w:rPr>
                <w:sz w:val="20"/>
              </w:rPr>
            </w:pPr>
          </w:p>
        </w:tc>
        <w:tc>
          <w:tcPr>
            <w:tcW w:w="0" w:type="auto"/>
            <w:vAlign w:val="center"/>
            <w:hideMark/>
          </w:tcPr>
          <w:p w14:paraId="3E2E80A2" w14:textId="77777777" w:rsidR="00FC35DE" w:rsidRDefault="00FC35DE" w:rsidP="00293CFE">
            <w:pPr>
              <w:jc w:val="center"/>
              <w:rPr>
                <w:sz w:val="20"/>
              </w:rPr>
            </w:pPr>
          </w:p>
        </w:tc>
        <w:tc>
          <w:tcPr>
            <w:tcW w:w="0" w:type="auto"/>
            <w:vAlign w:val="center"/>
            <w:hideMark/>
          </w:tcPr>
          <w:p w14:paraId="1909AD0E" w14:textId="77777777" w:rsidR="00FC35DE" w:rsidRDefault="00FC35DE" w:rsidP="00293CFE">
            <w:pPr>
              <w:jc w:val="center"/>
              <w:rPr>
                <w:sz w:val="20"/>
              </w:rPr>
            </w:pPr>
          </w:p>
        </w:tc>
        <w:tc>
          <w:tcPr>
            <w:tcW w:w="0" w:type="auto"/>
            <w:vAlign w:val="center"/>
            <w:hideMark/>
          </w:tcPr>
          <w:p w14:paraId="2340C2A3" w14:textId="77777777" w:rsidR="00FC35DE" w:rsidRDefault="00FC35DE" w:rsidP="00293CFE">
            <w:pPr>
              <w:jc w:val="center"/>
            </w:pPr>
            <w:r>
              <w:t>-1.03</w:t>
            </w:r>
          </w:p>
        </w:tc>
        <w:tc>
          <w:tcPr>
            <w:tcW w:w="0" w:type="auto"/>
            <w:vAlign w:val="center"/>
            <w:hideMark/>
          </w:tcPr>
          <w:p w14:paraId="0677A4CF" w14:textId="77777777" w:rsidR="00FC35DE" w:rsidRDefault="00FC35DE" w:rsidP="00293CFE">
            <w:pPr>
              <w:jc w:val="center"/>
            </w:pPr>
          </w:p>
        </w:tc>
        <w:tc>
          <w:tcPr>
            <w:tcW w:w="0" w:type="auto"/>
            <w:vAlign w:val="center"/>
            <w:hideMark/>
          </w:tcPr>
          <w:p w14:paraId="36FA5884" w14:textId="77777777" w:rsidR="00FC35DE" w:rsidRDefault="00FC35DE" w:rsidP="00293CFE">
            <w:pPr>
              <w:jc w:val="center"/>
              <w:rPr>
                <w:sz w:val="20"/>
              </w:rPr>
            </w:pPr>
          </w:p>
        </w:tc>
        <w:tc>
          <w:tcPr>
            <w:tcW w:w="0" w:type="auto"/>
            <w:vAlign w:val="center"/>
            <w:hideMark/>
          </w:tcPr>
          <w:p w14:paraId="3D228616" w14:textId="77777777" w:rsidR="00FC35DE" w:rsidRDefault="00FC35DE" w:rsidP="00293CFE">
            <w:pPr>
              <w:jc w:val="center"/>
              <w:rPr>
                <w:sz w:val="20"/>
              </w:rPr>
            </w:pPr>
          </w:p>
        </w:tc>
        <w:tc>
          <w:tcPr>
            <w:tcW w:w="0" w:type="auto"/>
            <w:vAlign w:val="center"/>
            <w:hideMark/>
          </w:tcPr>
          <w:p w14:paraId="707ED46E" w14:textId="77777777" w:rsidR="00FC35DE" w:rsidRDefault="00FC35DE" w:rsidP="00293CFE">
            <w:pPr>
              <w:jc w:val="center"/>
              <w:rPr>
                <w:sz w:val="20"/>
              </w:rPr>
            </w:pPr>
          </w:p>
        </w:tc>
      </w:tr>
      <w:tr w:rsidR="00A4019A" w14:paraId="2BAC5DB8" w14:textId="77777777" w:rsidTr="0097678C">
        <w:trPr>
          <w:tblCellSpacing w:w="15" w:type="dxa"/>
          <w:jc w:val="center"/>
        </w:trPr>
        <w:tc>
          <w:tcPr>
            <w:tcW w:w="0" w:type="auto"/>
            <w:vAlign w:val="center"/>
            <w:hideMark/>
          </w:tcPr>
          <w:p w14:paraId="72EB6F62" w14:textId="77777777" w:rsidR="00FC35DE" w:rsidRDefault="00FC35DE" w:rsidP="00303903">
            <w:pPr>
              <w:rPr>
                <w:sz w:val="20"/>
              </w:rPr>
            </w:pPr>
          </w:p>
        </w:tc>
        <w:tc>
          <w:tcPr>
            <w:tcW w:w="0" w:type="auto"/>
            <w:vAlign w:val="center"/>
            <w:hideMark/>
          </w:tcPr>
          <w:p w14:paraId="4D1D0820" w14:textId="77777777" w:rsidR="00FC35DE" w:rsidRDefault="00FC35DE" w:rsidP="00293CFE">
            <w:pPr>
              <w:rPr>
                <w:sz w:val="20"/>
              </w:rPr>
            </w:pPr>
          </w:p>
        </w:tc>
        <w:tc>
          <w:tcPr>
            <w:tcW w:w="0" w:type="auto"/>
            <w:vAlign w:val="center"/>
            <w:hideMark/>
          </w:tcPr>
          <w:p w14:paraId="6DCD8179" w14:textId="77777777" w:rsidR="00FC35DE" w:rsidRDefault="00FC35DE" w:rsidP="00293CFE">
            <w:pPr>
              <w:jc w:val="center"/>
              <w:rPr>
                <w:sz w:val="20"/>
              </w:rPr>
            </w:pPr>
          </w:p>
        </w:tc>
        <w:tc>
          <w:tcPr>
            <w:tcW w:w="0" w:type="auto"/>
            <w:vAlign w:val="center"/>
            <w:hideMark/>
          </w:tcPr>
          <w:p w14:paraId="7FECF497" w14:textId="77777777" w:rsidR="00FC35DE" w:rsidRDefault="00FC35DE" w:rsidP="00293CFE">
            <w:pPr>
              <w:jc w:val="center"/>
              <w:rPr>
                <w:sz w:val="20"/>
              </w:rPr>
            </w:pPr>
          </w:p>
        </w:tc>
        <w:tc>
          <w:tcPr>
            <w:tcW w:w="0" w:type="auto"/>
            <w:vAlign w:val="center"/>
            <w:hideMark/>
          </w:tcPr>
          <w:p w14:paraId="40704BF4" w14:textId="77777777" w:rsidR="00FC35DE" w:rsidRDefault="00FC35DE" w:rsidP="00293CFE">
            <w:pPr>
              <w:jc w:val="center"/>
              <w:rPr>
                <w:sz w:val="20"/>
              </w:rPr>
            </w:pPr>
          </w:p>
        </w:tc>
        <w:tc>
          <w:tcPr>
            <w:tcW w:w="0" w:type="auto"/>
            <w:vAlign w:val="center"/>
            <w:hideMark/>
          </w:tcPr>
          <w:p w14:paraId="2F1E964D" w14:textId="77777777" w:rsidR="00FC35DE" w:rsidRDefault="00FC35DE" w:rsidP="00293CFE">
            <w:pPr>
              <w:jc w:val="center"/>
              <w:rPr>
                <w:sz w:val="20"/>
              </w:rPr>
            </w:pPr>
          </w:p>
        </w:tc>
        <w:tc>
          <w:tcPr>
            <w:tcW w:w="0" w:type="auto"/>
            <w:vAlign w:val="center"/>
            <w:hideMark/>
          </w:tcPr>
          <w:p w14:paraId="4378C677" w14:textId="77777777" w:rsidR="00FC35DE" w:rsidRDefault="00FC35DE" w:rsidP="00293CFE">
            <w:pPr>
              <w:jc w:val="center"/>
            </w:pPr>
            <w:r>
              <w:t>(3.79)</w:t>
            </w:r>
          </w:p>
        </w:tc>
        <w:tc>
          <w:tcPr>
            <w:tcW w:w="0" w:type="auto"/>
            <w:vAlign w:val="center"/>
            <w:hideMark/>
          </w:tcPr>
          <w:p w14:paraId="0B628971" w14:textId="77777777" w:rsidR="00FC35DE" w:rsidRDefault="00FC35DE" w:rsidP="00293CFE">
            <w:pPr>
              <w:jc w:val="center"/>
            </w:pPr>
          </w:p>
        </w:tc>
        <w:tc>
          <w:tcPr>
            <w:tcW w:w="0" w:type="auto"/>
            <w:vAlign w:val="center"/>
            <w:hideMark/>
          </w:tcPr>
          <w:p w14:paraId="5E3F6F18" w14:textId="77777777" w:rsidR="00FC35DE" w:rsidRDefault="00FC35DE" w:rsidP="00293CFE">
            <w:pPr>
              <w:jc w:val="center"/>
              <w:rPr>
                <w:sz w:val="20"/>
              </w:rPr>
            </w:pPr>
          </w:p>
        </w:tc>
        <w:tc>
          <w:tcPr>
            <w:tcW w:w="0" w:type="auto"/>
            <w:vAlign w:val="center"/>
            <w:hideMark/>
          </w:tcPr>
          <w:p w14:paraId="4295CAA7" w14:textId="77777777" w:rsidR="00FC35DE" w:rsidRDefault="00FC35DE" w:rsidP="00293CFE">
            <w:pPr>
              <w:jc w:val="center"/>
              <w:rPr>
                <w:sz w:val="20"/>
              </w:rPr>
            </w:pPr>
          </w:p>
        </w:tc>
        <w:tc>
          <w:tcPr>
            <w:tcW w:w="0" w:type="auto"/>
            <w:vAlign w:val="center"/>
            <w:hideMark/>
          </w:tcPr>
          <w:p w14:paraId="078C47D5" w14:textId="77777777" w:rsidR="00FC35DE" w:rsidRDefault="00FC35DE" w:rsidP="00293CFE">
            <w:pPr>
              <w:jc w:val="center"/>
              <w:rPr>
                <w:sz w:val="20"/>
              </w:rPr>
            </w:pPr>
          </w:p>
        </w:tc>
      </w:tr>
      <w:tr w:rsidR="00A4019A" w14:paraId="463103E6" w14:textId="77777777" w:rsidTr="0097678C">
        <w:trPr>
          <w:tblCellSpacing w:w="15" w:type="dxa"/>
          <w:jc w:val="center"/>
        </w:trPr>
        <w:tc>
          <w:tcPr>
            <w:tcW w:w="0" w:type="auto"/>
            <w:vAlign w:val="center"/>
            <w:hideMark/>
          </w:tcPr>
          <w:p w14:paraId="0E941D2F" w14:textId="77777777" w:rsidR="00FC35DE" w:rsidRDefault="00FC35DE" w:rsidP="00303903">
            <w:pPr>
              <w:rPr>
                <w:sz w:val="20"/>
              </w:rPr>
            </w:pPr>
          </w:p>
        </w:tc>
        <w:tc>
          <w:tcPr>
            <w:tcW w:w="0" w:type="auto"/>
            <w:vAlign w:val="center"/>
            <w:hideMark/>
          </w:tcPr>
          <w:p w14:paraId="63305689" w14:textId="77777777" w:rsidR="00FC35DE" w:rsidRDefault="00FC35DE" w:rsidP="00293CFE">
            <w:pPr>
              <w:rPr>
                <w:sz w:val="20"/>
              </w:rPr>
            </w:pPr>
          </w:p>
        </w:tc>
        <w:tc>
          <w:tcPr>
            <w:tcW w:w="0" w:type="auto"/>
            <w:vAlign w:val="center"/>
            <w:hideMark/>
          </w:tcPr>
          <w:p w14:paraId="5074A407" w14:textId="77777777" w:rsidR="00FC35DE" w:rsidRDefault="00FC35DE" w:rsidP="00293CFE">
            <w:pPr>
              <w:jc w:val="center"/>
              <w:rPr>
                <w:sz w:val="20"/>
              </w:rPr>
            </w:pPr>
          </w:p>
        </w:tc>
        <w:tc>
          <w:tcPr>
            <w:tcW w:w="0" w:type="auto"/>
            <w:vAlign w:val="center"/>
            <w:hideMark/>
          </w:tcPr>
          <w:p w14:paraId="25C58DB7" w14:textId="77777777" w:rsidR="00FC35DE" w:rsidRDefault="00FC35DE" w:rsidP="00293CFE">
            <w:pPr>
              <w:jc w:val="center"/>
              <w:rPr>
                <w:sz w:val="20"/>
              </w:rPr>
            </w:pPr>
          </w:p>
        </w:tc>
        <w:tc>
          <w:tcPr>
            <w:tcW w:w="0" w:type="auto"/>
            <w:vAlign w:val="center"/>
            <w:hideMark/>
          </w:tcPr>
          <w:p w14:paraId="26DA71E9" w14:textId="77777777" w:rsidR="00FC35DE" w:rsidRDefault="00FC35DE" w:rsidP="00293CFE">
            <w:pPr>
              <w:jc w:val="center"/>
              <w:rPr>
                <w:sz w:val="20"/>
              </w:rPr>
            </w:pPr>
          </w:p>
        </w:tc>
        <w:tc>
          <w:tcPr>
            <w:tcW w:w="0" w:type="auto"/>
            <w:vAlign w:val="center"/>
            <w:hideMark/>
          </w:tcPr>
          <w:p w14:paraId="2550B59D" w14:textId="77777777" w:rsidR="00FC35DE" w:rsidRDefault="00FC35DE" w:rsidP="00293CFE">
            <w:pPr>
              <w:jc w:val="center"/>
              <w:rPr>
                <w:sz w:val="20"/>
              </w:rPr>
            </w:pPr>
          </w:p>
        </w:tc>
        <w:tc>
          <w:tcPr>
            <w:tcW w:w="0" w:type="auto"/>
            <w:vAlign w:val="center"/>
            <w:hideMark/>
          </w:tcPr>
          <w:p w14:paraId="245403D4" w14:textId="77777777" w:rsidR="00FC35DE" w:rsidRDefault="00FC35DE" w:rsidP="00293CFE">
            <w:pPr>
              <w:jc w:val="center"/>
              <w:rPr>
                <w:sz w:val="20"/>
              </w:rPr>
            </w:pPr>
          </w:p>
        </w:tc>
        <w:tc>
          <w:tcPr>
            <w:tcW w:w="0" w:type="auto"/>
            <w:vAlign w:val="center"/>
            <w:hideMark/>
          </w:tcPr>
          <w:p w14:paraId="4623B3E8" w14:textId="77777777" w:rsidR="00FC35DE" w:rsidRDefault="00FC35DE" w:rsidP="00293CFE">
            <w:pPr>
              <w:jc w:val="center"/>
              <w:rPr>
                <w:sz w:val="20"/>
              </w:rPr>
            </w:pPr>
          </w:p>
        </w:tc>
        <w:tc>
          <w:tcPr>
            <w:tcW w:w="0" w:type="auto"/>
            <w:vAlign w:val="center"/>
            <w:hideMark/>
          </w:tcPr>
          <w:p w14:paraId="62B9A797" w14:textId="77777777" w:rsidR="00FC35DE" w:rsidRDefault="00FC35DE" w:rsidP="00293CFE">
            <w:pPr>
              <w:jc w:val="center"/>
              <w:rPr>
                <w:sz w:val="20"/>
              </w:rPr>
            </w:pPr>
          </w:p>
        </w:tc>
        <w:tc>
          <w:tcPr>
            <w:tcW w:w="0" w:type="auto"/>
            <w:vAlign w:val="center"/>
            <w:hideMark/>
          </w:tcPr>
          <w:p w14:paraId="075F43AB" w14:textId="77777777" w:rsidR="00FC35DE" w:rsidRDefault="00FC35DE" w:rsidP="00293CFE">
            <w:pPr>
              <w:jc w:val="center"/>
              <w:rPr>
                <w:sz w:val="20"/>
              </w:rPr>
            </w:pPr>
          </w:p>
        </w:tc>
        <w:tc>
          <w:tcPr>
            <w:tcW w:w="0" w:type="auto"/>
            <w:vAlign w:val="center"/>
            <w:hideMark/>
          </w:tcPr>
          <w:p w14:paraId="6CB3BB9A" w14:textId="77777777" w:rsidR="00FC35DE" w:rsidRDefault="00FC35DE" w:rsidP="00293CFE">
            <w:pPr>
              <w:jc w:val="center"/>
              <w:rPr>
                <w:sz w:val="20"/>
              </w:rPr>
            </w:pPr>
          </w:p>
        </w:tc>
      </w:tr>
      <w:tr w:rsidR="00A4019A" w14:paraId="49CDD761" w14:textId="77777777" w:rsidTr="0097678C">
        <w:trPr>
          <w:tblCellSpacing w:w="15" w:type="dxa"/>
          <w:jc w:val="center"/>
        </w:trPr>
        <w:tc>
          <w:tcPr>
            <w:tcW w:w="0" w:type="auto"/>
            <w:vAlign w:val="center"/>
            <w:hideMark/>
          </w:tcPr>
          <w:p w14:paraId="616F5942" w14:textId="6A0944B7" w:rsidR="00FC35DE" w:rsidRDefault="00FC35DE" w:rsidP="00303903">
            <w:r>
              <w:lastRenderedPageBreak/>
              <w:t>Santé:</w:t>
            </w:r>
            <w:r w:rsidR="009B7A7E">
              <w:t>T</w:t>
            </w:r>
            <w:r>
              <w:t>emps</w:t>
            </w:r>
          </w:p>
        </w:tc>
        <w:tc>
          <w:tcPr>
            <w:tcW w:w="0" w:type="auto"/>
            <w:vAlign w:val="center"/>
            <w:hideMark/>
          </w:tcPr>
          <w:p w14:paraId="07C0167E" w14:textId="77777777" w:rsidR="00FC35DE" w:rsidRDefault="00FC35DE" w:rsidP="00293CFE"/>
        </w:tc>
        <w:tc>
          <w:tcPr>
            <w:tcW w:w="0" w:type="auto"/>
            <w:vAlign w:val="center"/>
            <w:hideMark/>
          </w:tcPr>
          <w:p w14:paraId="6F2B8742" w14:textId="77777777" w:rsidR="00FC35DE" w:rsidRDefault="00FC35DE" w:rsidP="00293CFE">
            <w:pPr>
              <w:jc w:val="center"/>
              <w:rPr>
                <w:sz w:val="20"/>
              </w:rPr>
            </w:pPr>
          </w:p>
        </w:tc>
        <w:tc>
          <w:tcPr>
            <w:tcW w:w="0" w:type="auto"/>
            <w:vAlign w:val="center"/>
            <w:hideMark/>
          </w:tcPr>
          <w:p w14:paraId="73F0E49C" w14:textId="77777777" w:rsidR="00FC35DE" w:rsidRDefault="00FC35DE" w:rsidP="00293CFE">
            <w:pPr>
              <w:jc w:val="center"/>
              <w:rPr>
                <w:sz w:val="20"/>
              </w:rPr>
            </w:pPr>
          </w:p>
        </w:tc>
        <w:tc>
          <w:tcPr>
            <w:tcW w:w="0" w:type="auto"/>
            <w:vAlign w:val="center"/>
            <w:hideMark/>
          </w:tcPr>
          <w:p w14:paraId="7B7F3BC4" w14:textId="77777777" w:rsidR="00FC35DE" w:rsidRDefault="00FC35DE" w:rsidP="00293CFE">
            <w:pPr>
              <w:jc w:val="center"/>
              <w:rPr>
                <w:sz w:val="20"/>
              </w:rPr>
            </w:pPr>
          </w:p>
        </w:tc>
        <w:tc>
          <w:tcPr>
            <w:tcW w:w="0" w:type="auto"/>
            <w:vAlign w:val="center"/>
            <w:hideMark/>
          </w:tcPr>
          <w:p w14:paraId="5B24BB39" w14:textId="77777777" w:rsidR="00FC35DE" w:rsidRDefault="00FC35DE" w:rsidP="00293CFE">
            <w:pPr>
              <w:jc w:val="center"/>
              <w:rPr>
                <w:sz w:val="20"/>
              </w:rPr>
            </w:pPr>
          </w:p>
        </w:tc>
        <w:tc>
          <w:tcPr>
            <w:tcW w:w="0" w:type="auto"/>
            <w:vAlign w:val="center"/>
            <w:hideMark/>
          </w:tcPr>
          <w:p w14:paraId="2B2F5EA3" w14:textId="77777777" w:rsidR="00FC35DE" w:rsidRDefault="00FC35DE" w:rsidP="00293CFE">
            <w:pPr>
              <w:jc w:val="center"/>
            </w:pPr>
            <w:r>
              <w:t>-1.30</w:t>
            </w:r>
          </w:p>
        </w:tc>
        <w:tc>
          <w:tcPr>
            <w:tcW w:w="0" w:type="auto"/>
            <w:vAlign w:val="center"/>
            <w:hideMark/>
          </w:tcPr>
          <w:p w14:paraId="534E6064" w14:textId="77777777" w:rsidR="00FC35DE" w:rsidRDefault="00FC35DE" w:rsidP="00293CFE">
            <w:pPr>
              <w:jc w:val="center"/>
            </w:pPr>
          </w:p>
        </w:tc>
        <w:tc>
          <w:tcPr>
            <w:tcW w:w="0" w:type="auto"/>
            <w:vAlign w:val="center"/>
            <w:hideMark/>
          </w:tcPr>
          <w:p w14:paraId="00D4B99E" w14:textId="77777777" w:rsidR="00FC35DE" w:rsidRDefault="00FC35DE" w:rsidP="00293CFE">
            <w:pPr>
              <w:jc w:val="center"/>
              <w:rPr>
                <w:sz w:val="20"/>
              </w:rPr>
            </w:pPr>
          </w:p>
        </w:tc>
        <w:tc>
          <w:tcPr>
            <w:tcW w:w="0" w:type="auto"/>
            <w:vAlign w:val="center"/>
            <w:hideMark/>
          </w:tcPr>
          <w:p w14:paraId="7BE19B57" w14:textId="77777777" w:rsidR="00FC35DE" w:rsidRDefault="00FC35DE" w:rsidP="00293CFE">
            <w:pPr>
              <w:jc w:val="center"/>
              <w:rPr>
                <w:sz w:val="20"/>
              </w:rPr>
            </w:pPr>
          </w:p>
        </w:tc>
        <w:tc>
          <w:tcPr>
            <w:tcW w:w="0" w:type="auto"/>
            <w:vAlign w:val="center"/>
            <w:hideMark/>
          </w:tcPr>
          <w:p w14:paraId="19115A9C" w14:textId="77777777" w:rsidR="00FC35DE" w:rsidRDefault="00FC35DE" w:rsidP="00293CFE">
            <w:pPr>
              <w:jc w:val="center"/>
              <w:rPr>
                <w:sz w:val="20"/>
              </w:rPr>
            </w:pPr>
          </w:p>
        </w:tc>
      </w:tr>
      <w:tr w:rsidR="00A4019A" w14:paraId="76682167" w14:textId="77777777" w:rsidTr="0097678C">
        <w:trPr>
          <w:tblCellSpacing w:w="15" w:type="dxa"/>
          <w:jc w:val="center"/>
        </w:trPr>
        <w:tc>
          <w:tcPr>
            <w:tcW w:w="0" w:type="auto"/>
            <w:vAlign w:val="center"/>
            <w:hideMark/>
          </w:tcPr>
          <w:p w14:paraId="78CC93BA" w14:textId="77777777" w:rsidR="00FC35DE" w:rsidRDefault="00FC35DE" w:rsidP="00303903">
            <w:pPr>
              <w:rPr>
                <w:sz w:val="20"/>
              </w:rPr>
            </w:pPr>
          </w:p>
        </w:tc>
        <w:tc>
          <w:tcPr>
            <w:tcW w:w="0" w:type="auto"/>
            <w:vAlign w:val="center"/>
            <w:hideMark/>
          </w:tcPr>
          <w:p w14:paraId="5B4C5190" w14:textId="77777777" w:rsidR="00FC35DE" w:rsidRDefault="00FC35DE" w:rsidP="00293CFE">
            <w:pPr>
              <w:rPr>
                <w:sz w:val="20"/>
              </w:rPr>
            </w:pPr>
          </w:p>
        </w:tc>
        <w:tc>
          <w:tcPr>
            <w:tcW w:w="0" w:type="auto"/>
            <w:vAlign w:val="center"/>
            <w:hideMark/>
          </w:tcPr>
          <w:p w14:paraId="19E1D90E" w14:textId="77777777" w:rsidR="00FC35DE" w:rsidRDefault="00FC35DE" w:rsidP="00293CFE">
            <w:pPr>
              <w:jc w:val="center"/>
              <w:rPr>
                <w:sz w:val="20"/>
              </w:rPr>
            </w:pPr>
          </w:p>
        </w:tc>
        <w:tc>
          <w:tcPr>
            <w:tcW w:w="0" w:type="auto"/>
            <w:vAlign w:val="center"/>
            <w:hideMark/>
          </w:tcPr>
          <w:p w14:paraId="0850BC77" w14:textId="77777777" w:rsidR="00FC35DE" w:rsidRDefault="00FC35DE" w:rsidP="00293CFE">
            <w:pPr>
              <w:jc w:val="center"/>
              <w:rPr>
                <w:sz w:val="20"/>
              </w:rPr>
            </w:pPr>
          </w:p>
        </w:tc>
        <w:tc>
          <w:tcPr>
            <w:tcW w:w="0" w:type="auto"/>
            <w:vAlign w:val="center"/>
            <w:hideMark/>
          </w:tcPr>
          <w:p w14:paraId="1C5AD48F" w14:textId="77777777" w:rsidR="00FC35DE" w:rsidRDefault="00FC35DE" w:rsidP="00293CFE">
            <w:pPr>
              <w:jc w:val="center"/>
              <w:rPr>
                <w:sz w:val="20"/>
              </w:rPr>
            </w:pPr>
          </w:p>
        </w:tc>
        <w:tc>
          <w:tcPr>
            <w:tcW w:w="0" w:type="auto"/>
            <w:vAlign w:val="center"/>
            <w:hideMark/>
          </w:tcPr>
          <w:p w14:paraId="639935AF" w14:textId="77777777" w:rsidR="00FC35DE" w:rsidRDefault="00FC35DE" w:rsidP="00293CFE">
            <w:pPr>
              <w:jc w:val="center"/>
              <w:rPr>
                <w:sz w:val="20"/>
              </w:rPr>
            </w:pPr>
          </w:p>
        </w:tc>
        <w:tc>
          <w:tcPr>
            <w:tcW w:w="0" w:type="auto"/>
            <w:vAlign w:val="center"/>
            <w:hideMark/>
          </w:tcPr>
          <w:p w14:paraId="07AD5C36" w14:textId="77777777" w:rsidR="00FC35DE" w:rsidRDefault="00FC35DE" w:rsidP="00293CFE">
            <w:pPr>
              <w:jc w:val="center"/>
            </w:pPr>
            <w:r>
              <w:t>(3.79)</w:t>
            </w:r>
          </w:p>
        </w:tc>
        <w:tc>
          <w:tcPr>
            <w:tcW w:w="0" w:type="auto"/>
            <w:vAlign w:val="center"/>
            <w:hideMark/>
          </w:tcPr>
          <w:p w14:paraId="20B72ABB" w14:textId="77777777" w:rsidR="00FC35DE" w:rsidRDefault="00FC35DE" w:rsidP="00293CFE">
            <w:pPr>
              <w:jc w:val="center"/>
            </w:pPr>
          </w:p>
        </w:tc>
        <w:tc>
          <w:tcPr>
            <w:tcW w:w="0" w:type="auto"/>
            <w:vAlign w:val="center"/>
            <w:hideMark/>
          </w:tcPr>
          <w:p w14:paraId="2DEF1ABB" w14:textId="77777777" w:rsidR="00FC35DE" w:rsidRDefault="00FC35DE" w:rsidP="00293CFE">
            <w:pPr>
              <w:jc w:val="center"/>
              <w:rPr>
                <w:sz w:val="20"/>
              </w:rPr>
            </w:pPr>
          </w:p>
        </w:tc>
        <w:tc>
          <w:tcPr>
            <w:tcW w:w="0" w:type="auto"/>
            <w:vAlign w:val="center"/>
            <w:hideMark/>
          </w:tcPr>
          <w:p w14:paraId="48E146C2" w14:textId="77777777" w:rsidR="00FC35DE" w:rsidRDefault="00FC35DE" w:rsidP="00293CFE">
            <w:pPr>
              <w:jc w:val="center"/>
              <w:rPr>
                <w:sz w:val="20"/>
              </w:rPr>
            </w:pPr>
          </w:p>
        </w:tc>
        <w:tc>
          <w:tcPr>
            <w:tcW w:w="0" w:type="auto"/>
            <w:vAlign w:val="center"/>
            <w:hideMark/>
          </w:tcPr>
          <w:p w14:paraId="05645D9E" w14:textId="77777777" w:rsidR="00FC35DE" w:rsidRDefault="00FC35DE" w:rsidP="00293CFE">
            <w:pPr>
              <w:jc w:val="center"/>
              <w:rPr>
                <w:sz w:val="20"/>
              </w:rPr>
            </w:pPr>
          </w:p>
        </w:tc>
      </w:tr>
      <w:tr w:rsidR="00A4019A" w14:paraId="0479CCDB" w14:textId="77777777" w:rsidTr="0097678C">
        <w:trPr>
          <w:tblCellSpacing w:w="15" w:type="dxa"/>
          <w:jc w:val="center"/>
        </w:trPr>
        <w:tc>
          <w:tcPr>
            <w:tcW w:w="0" w:type="auto"/>
            <w:vAlign w:val="center"/>
            <w:hideMark/>
          </w:tcPr>
          <w:p w14:paraId="13D676AA" w14:textId="77777777" w:rsidR="00FC35DE" w:rsidRDefault="00FC35DE" w:rsidP="00303903">
            <w:pPr>
              <w:rPr>
                <w:sz w:val="20"/>
              </w:rPr>
            </w:pPr>
          </w:p>
        </w:tc>
        <w:tc>
          <w:tcPr>
            <w:tcW w:w="0" w:type="auto"/>
            <w:vAlign w:val="center"/>
            <w:hideMark/>
          </w:tcPr>
          <w:p w14:paraId="2593102E" w14:textId="77777777" w:rsidR="00FC35DE" w:rsidRDefault="00FC35DE" w:rsidP="00293CFE">
            <w:pPr>
              <w:rPr>
                <w:sz w:val="20"/>
              </w:rPr>
            </w:pPr>
          </w:p>
        </w:tc>
        <w:tc>
          <w:tcPr>
            <w:tcW w:w="0" w:type="auto"/>
            <w:vAlign w:val="center"/>
            <w:hideMark/>
          </w:tcPr>
          <w:p w14:paraId="15E085F0" w14:textId="77777777" w:rsidR="00FC35DE" w:rsidRDefault="00FC35DE" w:rsidP="00293CFE">
            <w:pPr>
              <w:jc w:val="center"/>
              <w:rPr>
                <w:sz w:val="20"/>
              </w:rPr>
            </w:pPr>
          </w:p>
        </w:tc>
        <w:tc>
          <w:tcPr>
            <w:tcW w:w="0" w:type="auto"/>
            <w:vAlign w:val="center"/>
            <w:hideMark/>
          </w:tcPr>
          <w:p w14:paraId="617EF7C4" w14:textId="77777777" w:rsidR="00FC35DE" w:rsidRDefault="00FC35DE" w:rsidP="00293CFE">
            <w:pPr>
              <w:jc w:val="center"/>
              <w:rPr>
                <w:sz w:val="20"/>
              </w:rPr>
            </w:pPr>
          </w:p>
        </w:tc>
        <w:tc>
          <w:tcPr>
            <w:tcW w:w="0" w:type="auto"/>
            <w:vAlign w:val="center"/>
            <w:hideMark/>
          </w:tcPr>
          <w:p w14:paraId="5EF40127" w14:textId="77777777" w:rsidR="00FC35DE" w:rsidRDefault="00FC35DE" w:rsidP="00293CFE">
            <w:pPr>
              <w:jc w:val="center"/>
              <w:rPr>
                <w:sz w:val="20"/>
              </w:rPr>
            </w:pPr>
          </w:p>
        </w:tc>
        <w:tc>
          <w:tcPr>
            <w:tcW w:w="0" w:type="auto"/>
            <w:vAlign w:val="center"/>
            <w:hideMark/>
          </w:tcPr>
          <w:p w14:paraId="51DD2509" w14:textId="77777777" w:rsidR="00FC35DE" w:rsidRDefault="00FC35DE" w:rsidP="00293CFE">
            <w:pPr>
              <w:jc w:val="center"/>
              <w:rPr>
                <w:sz w:val="20"/>
              </w:rPr>
            </w:pPr>
          </w:p>
        </w:tc>
        <w:tc>
          <w:tcPr>
            <w:tcW w:w="0" w:type="auto"/>
            <w:vAlign w:val="center"/>
            <w:hideMark/>
          </w:tcPr>
          <w:p w14:paraId="2BE2AB61" w14:textId="77777777" w:rsidR="00FC35DE" w:rsidRDefault="00FC35DE" w:rsidP="00293CFE">
            <w:pPr>
              <w:jc w:val="center"/>
              <w:rPr>
                <w:sz w:val="20"/>
              </w:rPr>
            </w:pPr>
          </w:p>
        </w:tc>
        <w:tc>
          <w:tcPr>
            <w:tcW w:w="0" w:type="auto"/>
            <w:vAlign w:val="center"/>
            <w:hideMark/>
          </w:tcPr>
          <w:p w14:paraId="31D56B4D" w14:textId="77777777" w:rsidR="00FC35DE" w:rsidRDefault="00FC35DE" w:rsidP="00293CFE">
            <w:pPr>
              <w:jc w:val="center"/>
              <w:rPr>
                <w:sz w:val="20"/>
              </w:rPr>
            </w:pPr>
          </w:p>
        </w:tc>
        <w:tc>
          <w:tcPr>
            <w:tcW w:w="0" w:type="auto"/>
            <w:vAlign w:val="center"/>
            <w:hideMark/>
          </w:tcPr>
          <w:p w14:paraId="63823240" w14:textId="77777777" w:rsidR="00FC35DE" w:rsidRDefault="00FC35DE" w:rsidP="00293CFE">
            <w:pPr>
              <w:jc w:val="center"/>
              <w:rPr>
                <w:sz w:val="20"/>
              </w:rPr>
            </w:pPr>
          </w:p>
        </w:tc>
        <w:tc>
          <w:tcPr>
            <w:tcW w:w="0" w:type="auto"/>
            <w:vAlign w:val="center"/>
            <w:hideMark/>
          </w:tcPr>
          <w:p w14:paraId="14CEB3D1" w14:textId="77777777" w:rsidR="00FC35DE" w:rsidRDefault="00FC35DE" w:rsidP="00293CFE">
            <w:pPr>
              <w:jc w:val="center"/>
              <w:rPr>
                <w:sz w:val="20"/>
              </w:rPr>
            </w:pPr>
          </w:p>
        </w:tc>
        <w:tc>
          <w:tcPr>
            <w:tcW w:w="0" w:type="auto"/>
            <w:vAlign w:val="center"/>
            <w:hideMark/>
          </w:tcPr>
          <w:p w14:paraId="58D52859" w14:textId="77777777" w:rsidR="00FC35DE" w:rsidRDefault="00FC35DE" w:rsidP="00293CFE">
            <w:pPr>
              <w:jc w:val="center"/>
              <w:rPr>
                <w:sz w:val="20"/>
              </w:rPr>
            </w:pPr>
          </w:p>
        </w:tc>
      </w:tr>
      <w:tr w:rsidR="00A4019A" w14:paraId="22EF72F0" w14:textId="77777777" w:rsidTr="0097678C">
        <w:trPr>
          <w:tblCellSpacing w:w="15" w:type="dxa"/>
          <w:jc w:val="center"/>
        </w:trPr>
        <w:tc>
          <w:tcPr>
            <w:tcW w:w="0" w:type="auto"/>
            <w:vAlign w:val="center"/>
            <w:hideMark/>
          </w:tcPr>
          <w:p w14:paraId="4FB49DF6" w14:textId="3EE2D0EF" w:rsidR="00FC35DE" w:rsidRDefault="00FC35DE" w:rsidP="00303903">
            <w:r>
              <w:t>Famille:</w:t>
            </w:r>
            <w:r w:rsidR="009B7A7E">
              <w:t>T</w:t>
            </w:r>
            <w:r>
              <w:t>emps</w:t>
            </w:r>
          </w:p>
        </w:tc>
        <w:tc>
          <w:tcPr>
            <w:tcW w:w="0" w:type="auto"/>
            <w:vAlign w:val="center"/>
            <w:hideMark/>
          </w:tcPr>
          <w:p w14:paraId="5F1CCD3E" w14:textId="77777777" w:rsidR="00FC35DE" w:rsidRDefault="00FC35DE" w:rsidP="00293CFE"/>
        </w:tc>
        <w:tc>
          <w:tcPr>
            <w:tcW w:w="0" w:type="auto"/>
            <w:vAlign w:val="center"/>
            <w:hideMark/>
          </w:tcPr>
          <w:p w14:paraId="6EFAAC6C" w14:textId="77777777" w:rsidR="00FC35DE" w:rsidRDefault="00FC35DE" w:rsidP="00293CFE">
            <w:pPr>
              <w:jc w:val="center"/>
              <w:rPr>
                <w:sz w:val="20"/>
              </w:rPr>
            </w:pPr>
          </w:p>
        </w:tc>
        <w:tc>
          <w:tcPr>
            <w:tcW w:w="0" w:type="auto"/>
            <w:vAlign w:val="center"/>
            <w:hideMark/>
          </w:tcPr>
          <w:p w14:paraId="21B59077" w14:textId="77777777" w:rsidR="00FC35DE" w:rsidRDefault="00FC35DE" w:rsidP="00293CFE">
            <w:pPr>
              <w:jc w:val="center"/>
              <w:rPr>
                <w:sz w:val="20"/>
              </w:rPr>
            </w:pPr>
          </w:p>
        </w:tc>
        <w:tc>
          <w:tcPr>
            <w:tcW w:w="0" w:type="auto"/>
            <w:vAlign w:val="center"/>
            <w:hideMark/>
          </w:tcPr>
          <w:p w14:paraId="4D73E7FE" w14:textId="77777777" w:rsidR="00FC35DE" w:rsidRDefault="00FC35DE" w:rsidP="00293CFE">
            <w:pPr>
              <w:jc w:val="center"/>
              <w:rPr>
                <w:sz w:val="20"/>
              </w:rPr>
            </w:pPr>
          </w:p>
        </w:tc>
        <w:tc>
          <w:tcPr>
            <w:tcW w:w="0" w:type="auto"/>
            <w:vAlign w:val="center"/>
            <w:hideMark/>
          </w:tcPr>
          <w:p w14:paraId="7297CF0A" w14:textId="77777777" w:rsidR="00FC35DE" w:rsidRDefault="00FC35DE" w:rsidP="00293CFE">
            <w:pPr>
              <w:jc w:val="center"/>
              <w:rPr>
                <w:sz w:val="20"/>
              </w:rPr>
            </w:pPr>
          </w:p>
        </w:tc>
        <w:tc>
          <w:tcPr>
            <w:tcW w:w="0" w:type="auto"/>
            <w:vAlign w:val="center"/>
            <w:hideMark/>
          </w:tcPr>
          <w:p w14:paraId="44EEB5AF" w14:textId="77777777" w:rsidR="00FC35DE" w:rsidRDefault="00FC35DE" w:rsidP="00293CFE">
            <w:pPr>
              <w:jc w:val="center"/>
            </w:pPr>
            <w:r>
              <w:t>-0.46</w:t>
            </w:r>
          </w:p>
        </w:tc>
        <w:tc>
          <w:tcPr>
            <w:tcW w:w="0" w:type="auto"/>
            <w:vAlign w:val="center"/>
            <w:hideMark/>
          </w:tcPr>
          <w:p w14:paraId="14BCC894" w14:textId="77777777" w:rsidR="00FC35DE" w:rsidRDefault="00FC35DE" w:rsidP="00293CFE">
            <w:pPr>
              <w:jc w:val="center"/>
            </w:pPr>
          </w:p>
        </w:tc>
        <w:tc>
          <w:tcPr>
            <w:tcW w:w="0" w:type="auto"/>
            <w:vAlign w:val="center"/>
            <w:hideMark/>
          </w:tcPr>
          <w:p w14:paraId="29678C9D" w14:textId="77777777" w:rsidR="00FC35DE" w:rsidRDefault="00FC35DE" w:rsidP="00293CFE">
            <w:pPr>
              <w:jc w:val="center"/>
              <w:rPr>
                <w:sz w:val="20"/>
              </w:rPr>
            </w:pPr>
          </w:p>
        </w:tc>
        <w:tc>
          <w:tcPr>
            <w:tcW w:w="0" w:type="auto"/>
            <w:vAlign w:val="center"/>
            <w:hideMark/>
          </w:tcPr>
          <w:p w14:paraId="048A3B61" w14:textId="77777777" w:rsidR="00FC35DE" w:rsidRDefault="00FC35DE" w:rsidP="00293CFE">
            <w:pPr>
              <w:jc w:val="center"/>
              <w:rPr>
                <w:sz w:val="20"/>
              </w:rPr>
            </w:pPr>
          </w:p>
        </w:tc>
        <w:tc>
          <w:tcPr>
            <w:tcW w:w="0" w:type="auto"/>
            <w:vAlign w:val="center"/>
            <w:hideMark/>
          </w:tcPr>
          <w:p w14:paraId="4614B1A2" w14:textId="77777777" w:rsidR="00FC35DE" w:rsidRDefault="00FC35DE" w:rsidP="00293CFE">
            <w:pPr>
              <w:jc w:val="center"/>
              <w:rPr>
                <w:sz w:val="20"/>
              </w:rPr>
            </w:pPr>
          </w:p>
        </w:tc>
      </w:tr>
      <w:tr w:rsidR="00A4019A" w14:paraId="5CDEFC5D" w14:textId="77777777" w:rsidTr="0097678C">
        <w:trPr>
          <w:tblCellSpacing w:w="15" w:type="dxa"/>
          <w:jc w:val="center"/>
        </w:trPr>
        <w:tc>
          <w:tcPr>
            <w:tcW w:w="0" w:type="auto"/>
            <w:vAlign w:val="center"/>
            <w:hideMark/>
          </w:tcPr>
          <w:p w14:paraId="571927EB" w14:textId="77777777" w:rsidR="00FC35DE" w:rsidRDefault="00FC35DE" w:rsidP="00303903">
            <w:pPr>
              <w:rPr>
                <w:sz w:val="20"/>
              </w:rPr>
            </w:pPr>
          </w:p>
        </w:tc>
        <w:tc>
          <w:tcPr>
            <w:tcW w:w="0" w:type="auto"/>
            <w:vAlign w:val="center"/>
            <w:hideMark/>
          </w:tcPr>
          <w:p w14:paraId="7B1D4E31" w14:textId="77777777" w:rsidR="00FC35DE" w:rsidRDefault="00FC35DE" w:rsidP="00293CFE">
            <w:pPr>
              <w:rPr>
                <w:sz w:val="20"/>
              </w:rPr>
            </w:pPr>
          </w:p>
        </w:tc>
        <w:tc>
          <w:tcPr>
            <w:tcW w:w="0" w:type="auto"/>
            <w:vAlign w:val="center"/>
            <w:hideMark/>
          </w:tcPr>
          <w:p w14:paraId="2E4D9641" w14:textId="77777777" w:rsidR="00FC35DE" w:rsidRDefault="00FC35DE" w:rsidP="00293CFE">
            <w:pPr>
              <w:jc w:val="center"/>
              <w:rPr>
                <w:sz w:val="20"/>
              </w:rPr>
            </w:pPr>
          </w:p>
        </w:tc>
        <w:tc>
          <w:tcPr>
            <w:tcW w:w="0" w:type="auto"/>
            <w:vAlign w:val="center"/>
            <w:hideMark/>
          </w:tcPr>
          <w:p w14:paraId="7189F72E" w14:textId="77777777" w:rsidR="00FC35DE" w:rsidRDefault="00FC35DE" w:rsidP="00293CFE">
            <w:pPr>
              <w:jc w:val="center"/>
              <w:rPr>
                <w:sz w:val="20"/>
              </w:rPr>
            </w:pPr>
          </w:p>
        </w:tc>
        <w:tc>
          <w:tcPr>
            <w:tcW w:w="0" w:type="auto"/>
            <w:vAlign w:val="center"/>
            <w:hideMark/>
          </w:tcPr>
          <w:p w14:paraId="54DC890F" w14:textId="77777777" w:rsidR="00FC35DE" w:rsidRDefault="00FC35DE" w:rsidP="00293CFE">
            <w:pPr>
              <w:jc w:val="center"/>
              <w:rPr>
                <w:sz w:val="20"/>
              </w:rPr>
            </w:pPr>
          </w:p>
        </w:tc>
        <w:tc>
          <w:tcPr>
            <w:tcW w:w="0" w:type="auto"/>
            <w:vAlign w:val="center"/>
            <w:hideMark/>
          </w:tcPr>
          <w:p w14:paraId="2B82ED47" w14:textId="77777777" w:rsidR="00FC35DE" w:rsidRDefault="00FC35DE" w:rsidP="00293CFE">
            <w:pPr>
              <w:jc w:val="center"/>
              <w:rPr>
                <w:sz w:val="20"/>
              </w:rPr>
            </w:pPr>
          </w:p>
        </w:tc>
        <w:tc>
          <w:tcPr>
            <w:tcW w:w="0" w:type="auto"/>
            <w:vAlign w:val="center"/>
            <w:hideMark/>
          </w:tcPr>
          <w:p w14:paraId="58D574B0" w14:textId="77777777" w:rsidR="00FC35DE" w:rsidRDefault="00FC35DE" w:rsidP="00293CFE">
            <w:pPr>
              <w:jc w:val="center"/>
            </w:pPr>
            <w:r>
              <w:t>(3.79)</w:t>
            </w:r>
          </w:p>
        </w:tc>
        <w:tc>
          <w:tcPr>
            <w:tcW w:w="0" w:type="auto"/>
            <w:vAlign w:val="center"/>
            <w:hideMark/>
          </w:tcPr>
          <w:p w14:paraId="0FEA711C" w14:textId="77777777" w:rsidR="00FC35DE" w:rsidRDefault="00FC35DE" w:rsidP="00293CFE">
            <w:pPr>
              <w:jc w:val="center"/>
            </w:pPr>
          </w:p>
        </w:tc>
        <w:tc>
          <w:tcPr>
            <w:tcW w:w="0" w:type="auto"/>
            <w:vAlign w:val="center"/>
            <w:hideMark/>
          </w:tcPr>
          <w:p w14:paraId="30020B9A" w14:textId="77777777" w:rsidR="00FC35DE" w:rsidRDefault="00FC35DE" w:rsidP="00293CFE">
            <w:pPr>
              <w:jc w:val="center"/>
              <w:rPr>
                <w:sz w:val="20"/>
              </w:rPr>
            </w:pPr>
          </w:p>
        </w:tc>
        <w:tc>
          <w:tcPr>
            <w:tcW w:w="0" w:type="auto"/>
            <w:vAlign w:val="center"/>
            <w:hideMark/>
          </w:tcPr>
          <w:p w14:paraId="5983D0E9" w14:textId="77777777" w:rsidR="00FC35DE" w:rsidRDefault="00FC35DE" w:rsidP="00293CFE">
            <w:pPr>
              <w:jc w:val="center"/>
              <w:rPr>
                <w:sz w:val="20"/>
              </w:rPr>
            </w:pPr>
          </w:p>
        </w:tc>
        <w:tc>
          <w:tcPr>
            <w:tcW w:w="0" w:type="auto"/>
            <w:vAlign w:val="center"/>
            <w:hideMark/>
          </w:tcPr>
          <w:p w14:paraId="30F25CCD" w14:textId="77777777" w:rsidR="00FC35DE" w:rsidRDefault="00FC35DE" w:rsidP="00293CFE">
            <w:pPr>
              <w:jc w:val="center"/>
              <w:rPr>
                <w:sz w:val="20"/>
              </w:rPr>
            </w:pPr>
          </w:p>
        </w:tc>
      </w:tr>
      <w:tr w:rsidR="00A4019A" w14:paraId="68CE0187" w14:textId="77777777" w:rsidTr="0097678C">
        <w:trPr>
          <w:tblCellSpacing w:w="15" w:type="dxa"/>
          <w:jc w:val="center"/>
        </w:trPr>
        <w:tc>
          <w:tcPr>
            <w:tcW w:w="0" w:type="auto"/>
            <w:vAlign w:val="center"/>
            <w:hideMark/>
          </w:tcPr>
          <w:p w14:paraId="71845818" w14:textId="77777777" w:rsidR="00FC35DE" w:rsidRDefault="00FC35DE" w:rsidP="00303903">
            <w:pPr>
              <w:rPr>
                <w:sz w:val="20"/>
              </w:rPr>
            </w:pPr>
          </w:p>
        </w:tc>
        <w:tc>
          <w:tcPr>
            <w:tcW w:w="0" w:type="auto"/>
            <w:vAlign w:val="center"/>
            <w:hideMark/>
          </w:tcPr>
          <w:p w14:paraId="7D348887" w14:textId="77777777" w:rsidR="00FC35DE" w:rsidRDefault="00FC35DE" w:rsidP="00293CFE">
            <w:pPr>
              <w:rPr>
                <w:sz w:val="20"/>
              </w:rPr>
            </w:pPr>
          </w:p>
        </w:tc>
        <w:tc>
          <w:tcPr>
            <w:tcW w:w="0" w:type="auto"/>
            <w:vAlign w:val="center"/>
            <w:hideMark/>
          </w:tcPr>
          <w:p w14:paraId="63668DF7" w14:textId="77777777" w:rsidR="00FC35DE" w:rsidRDefault="00FC35DE" w:rsidP="00293CFE">
            <w:pPr>
              <w:jc w:val="center"/>
              <w:rPr>
                <w:sz w:val="20"/>
              </w:rPr>
            </w:pPr>
          </w:p>
        </w:tc>
        <w:tc>
          <w:tcPr>
            <w:tcW w:w="0" w:type="auto"/>
            <w:vAlign w:val="center"/>
            <w:hideMark/>
          </w:tcPr>
          <w:p w14:paraId="70611E5C" w14:textId="77777777" w:rsidR="00FC35DE" w:rsidRDefault="00FC35DE" w:rsidP="00293CFE">
            <w:pPr>
              <w:jc w:val="center"/>
              <w:rPr>
                <w:sz w:val="20"/>
              </w:rPr>
            </w:pPr>
          </w:p>
        </w:tc>
        <w:tc>
          <w:tcPr>
            <w:tcW w:w="0" w:type="auto"/>
            <w:vAlign w:val="center"/>
            <w:hideMark/>
          </w:tcPr>
          <w:p w14:paraId="58D6A343" w14:textId="77777777" w:rsidR="00FC35DE" w:rsidRDefault="00FC35DE" w:rsidP="00293CFE">
            <w:pPr>
              <w:jc w:val="center"/>
              <w:rPr>
                <w:sz w:val="20"/>
              </w:rPr>
            </w:pPr>
          </w:p>
        </w:tc>
        <w:tc>
          <w:tcPr>
            <w:tcW w:w="0" w:type="auto"/>
            <w:vAlign w:val="center"/>
            <w:hideMark/>
          </w:tcPr>
          <w:p w14:paraId="3D421449" w14:textId="77777777" w:rsidR="00FC35DE" w:rsidRDefault="00FC35DE" w:rsidP="00293CFE">
            <w:pPr>
              <w:jc w:val="center"/>
              <w:rPr>
                <w:sz w:val="20"/>
              </w:rPr>
            </w:pPr>
          </w:p>
        </w:tc>
        <w:tc>
          <w:tcPr>
            <w:tcW w:w="0" w:type="auto"/>
            <w:vAlign w:val="center"/>
            <w:hideMark/>
          </w:tcPr>
          <w:p w14:paraId="2B111148" w14:textId="77777777" w:rsidR="00FC35DE" w:rsidRDefault="00FC35DE" w:rsidP="00293CFE">
            <w:pPr>
              <w:jc w:val="center"/>
              <w:rPr>
                <w:sz w:val="20"/>
              </w:rPr>
            </w:pPr>
          </w:p>
        </w:tc>
        <w:tc>
          <w:tcPr>
            <w:tcW w:w="0" w:type="auto"/>
            <w:vAlign w:val="center"/>
            <w:hideMark/>
          </w:tcPr>
          <w:p w14:paraId="48D0CC0D" w14:textId="77777777" w:rsidR="00FC35DE" w:rsidRDefault="00FC35DE" w:rsidP="00293CFE">
            <w:pPr>
              <w:jc w:val="center"/>
              <w:rPr>
                <w:sz w:val="20"/>
              </w:rPr>
            </w:pPr>
          </w:p>
        </w:tc>
        <w:tc>
          <w:tcPr>
            <w:tcW w:w="0" w:type="auto"/>
            <w:vAlign w:val="center"/>
            <w:hideMark/>
          </w:tcPr>
          <w:p w14:paraId="0D30E0D9" w14:textId="77777777" w:rsidR="00FC35DE" w:rsidRDefault="00FC35DE" w:rsidP="00293CFE">
            <w:pPr>
              <w:jc w:val="center"/>
              <w:rPr>
                <w:sz w:val="20"/>
              </w:rPr>
            </w:pPr>
          </w:p>
        </w:tc>
        <w:tc>
          <w:tcPr>
            <w:tcW w:w="0" w:type="auto"/>
            <w:vAlign w:val="center"/>
            <w:hideMark/>
          </w:tcPr>
          <w:p w14:paraId="272E9B4F" w14:textId="77777777" w:rsidR="00FC35DE" w:rsidRDefault="00FC35DE" w:rsidP="00293CFE">
            <w:pPr>
              <w:jc w:val="center"/>
              <w:rPr>
                <w:sz w:val="20"/>
              </w:rPr>
            </w:pPr>
          </w:p>
        </w:tc>
        <w:tc>
          <w:tcPr>
            <w:tcW w:w="0" w:type="auto"/>
            <w:vAlign w:val="center"/>
            <w:hideMark/>
          </w:tcPr>
          <w:p w14:paraId="4208DB33" w14:textId="77777777" w:rsidR="00FC35DE" w:rsidRDefault="00FC35DE" w:rsidP="00293CFE">
            <w:pPr>
              <w:jc w:val="center"/>
              <w:rPr>
                <w:sz w:val="20"/>
              </w:rPr>
            </w:pPr>
          </w:p>
        </w:tc>
      </w:tr>
      <w:tr w:rsidR="00A4019A" w14:paraId="6D4888CB" w14:textId="77777777" w:rsidTr="0097678C">
        <w:trPr>
          <w:tblCellSpacing w:w="15" w:type="dxa"/>
          <w:jc w:val="center"/>
        </w:trPr>
        <w:tc>
          <w:tcPr>
            <w:tcW w:w="0" w:type="auto"/>
            <w:vAlign w:val="center"/>
            <w:hideMark/>
          </w:tcPr>
          <w:p w14:paraId="421D7541" w14:textId="2353B234" w:rsidR="00FC35DE" w:rsidRDefault="00FC35DE" w:rsidP="00303903">
            <w:r>
              <w:t>Politiques</w:t>
            </w:r>
            <w:r w:rsidR="009B7A7E">
              <w:t xml:space="preserve"> </w:t>
            </w:r>
            <w:r>
              <w:t>sociales:</w:t>
            </w:r>
            <w:r w:rsidR="00E411DF">
              <w:t>T</w:t>
            </w:r>
            <w:r>
              <w:t>emps</w:t>
            </w:r>
          </w:p>
        </w:tc>
        <w:tc>
          <w:tcPr>
            <w:tcW w:w="0" w:type="auto"/>
            <w:vAlign w:val="center"/>
            <w:hideMark/>
          </w:tcPr>
          <w:p w14:paraId="7F2816F3" w14:textId="77777777" w:rsidR="00FC35DE" w:rsidRDefault="00FC35DE" w:rsidP="00293CFE"/>
        </w:tc>
        <w:tc>
          <w:tcPr>
            <w:tcW w:w="0" w:type="auto"/>
            <w:vAlign w:val="center"/>
            <w:hideMark/>
          </w:tcPr>
          <w:p w14:paraId="40056E66" w14:textId="77777777" w:rsidR="00FC35DE" w:rsidRDefault="00FC35DE" w:rsidP="00293CFE">
            <w:pPr>
              <w:jc w:val="center"/>
              <w:rPr>
                <w:sz w:val="20"/>
              </w:rPr>
            </w:pPr>
          </w:p>
        </w:tc>
        <w:tc>
          <w:tcPr>
            <w:tcW w:w="0" w:type="auto"/>
            <w:vAlign w:val="center"/>
            <w:hideMark/>
          </w:tcPr>
          <w:p w14:paraId="2B691E4A" w14:textId="77777777" w:rsidR="00FC35DE" w:rsidRDefault="00FC35DE" w:rsidP="00293CFE">
            <w:pPr>
              <w:jc w:val="center"/>
              <w:rPr>
                <w:sz w:val="20"/>
              </w:rPr>
            </w:pPr>
          </w:p>
        </w:tc>
        <w:tc>
          <w:tcPr>
            <w:tcW w:w="0" w:type="auto"/>
            <w:vAlign w:val="center"/>
            <w:hideMark/>
          </w:tcPr>
          <w:p w14:paraId="7ABBD18C" w14:textId="77777777" w:rsidR="00FC35DE" w:rsidRDefault="00FC35DE" w:rsidP="00293CFE">
            <w:pPr>
              <w:jc w:val="center"/>
              <w:rPr>
                <w:sz w:val="20"/>
              </w:rPr>
            </w:pPr>
          </w:p>
        </w:tc>
        <w:tc>
          <w:tcPr>
            <w:tcW w:w="0" w:type="auto"/>
            <w:vAlign w:val="center"/>
            <w:hideMark/>
          </w:tcPr>
          <w:p w14:paraId="1262F1CE" w14:textId="77777777" w:rsidR="00FC35DE" w:rsidRDefault="00FC35DE" w:rsidP="00293CFE">
            <w:pPr>
              <w:jc w:val="center"/>
              <w:rPr>
                <w:sz w:val="20"/>
              </w:rPr>
            </w:pPr>
          </w:p>
        </w:tc>
        <w:tc>
          <w:tcPr>
            <w:tcW w:w="0" w:type="auto"/>
            <w:vAlign w:val="center"/>
            <w:hideMark/>
          </w:tcPr>
          <w:p w14:paraId="78E32EBE" w14:textId="77777777" w:rsidR="00FC35DE" w:rsidRDefault="00FC35DE" w:rsidP="00293CFE">
            <w:pPr>
              <w:jc w:val="center"/>
            </w:pPr>
            <w:r>
              <w:t>-4.22</w:t>
            </w:r>
          </w:p>
        </w:tc>
        <w:tc>
          <w:tcPr>
            <w:tcW w:w="0" w:type="auto"/>
            <w:vAlign w:val="center"/>
            <w:hideMark/>
          </w:tcPr>
          <w:p w14:paraId="3E853718" w14:textId="77777777" w:rsidR="00FC35DE" w:rsidRDefault="00FC35DE" w:rsidP="00293CFE">
            <w:pPr>
              <w:jc w:val="center"/>
            </w:pPr>
          </w:p>
        </w:tc>
        <w:tc>
          <w:tcPr>
            <w:tcW w:w="0" w:type="auto"/>
            <w:vAlign w:val="center"/>
            <w:hideMark/>
          </w:tcPr>
          <w:p w14:paraId="179F682A" w14:textId="77777777" w:rsidR="00FC35DE" w:rsidRDefault="00FC35DE" w:rsidP="00293CFE">
            <w:pPr>
              <w:jc w:val="center"/>
              <w:rPr>
                <w:sz w:val="20"/>
              </w:rPr>
            </w:pPr>
          </w:p>
        </w:tc>
        <w:tc>
          <w:tcPr>
            <w:tcW w:w="0" w:type="auto"/>
            <w:vAlign w:val="center"/>
            <w:hideMark/>
          </w:tcPr>
          <w:p w14:paraId="596BE1EE" w14:textId="77777777" w:rsidR="00FC35DE" w:rsidRDefault="00FC35DE" w:rsidP="00293CFE">
            <w:pPr>
              <w:jc w:val="center"/>
              <w:rPr>
                <w:sz w:val="20"/>
              </w:rPr>
            </w:pPr>
          </w:p>
        </w:tc>
        <w:tc>
          <w:tcPr>
            <w:tcW w:w="0" w:type="auto"/>
            <w:vAlign w:val="center"/>
            <w:hideMark/>
          </w:tcPr>
          <w:p w14:paraId="1AC75D07" w14:textId="77777777" w:rsidR="00FC35DE" w:rsidRDefault="00FC35DE" w:rsidP="00293CFE">
            <w:pPr>
              <w:jc w:val="center"/>
              <w:rPr>
                <w:sz w:val="20"/>
              </w:rPr>
            </w:pPr>
          </w:p>
        </w:tc>
      </w:tr>
      <w:tr w:rsidR="00A4019A" w14:paraId="6A726860" w14:textId="77777777" w:rsidTr="0097678C">
        <w:trPr>
          <w:tblCellSpacing w:w="15" w:type="dxa"/>
          <w:jc w:val="center"/>
        </w:trPr>
        <w:tc>
          <w:tcPr>
            <w:tcW w:w="0" w:type="auto"/>
            <w:vAlign w:val="center"/>
            <w:hideMark/>
          </w:tcPr>
          <w:p w14:paraId="12B4B6E1" w14:textId="77777777" w:rsidR="00FC35DE" w:rsidRDefault="00FC35DE" w:rsidP="00303903">
            <w:pPr>
              <w:rPr>
                <w:sz w:val="20"/>
              </w:rPr>
            </w:pPr>
          </w:p>
        </w:tc>
        <w:tc>
          <w:tcPr>
            <w:tcW w:w="0" w:type="auto"/>
            <w:vAlign w:val="center"/>
            <w:hideMark/>
          </w:tcPr>
          <w:p w14:paraId="39D89534" w14:textId="77777777" w:rsidR="00FC35DE" w:rsidRDefault="00FC35DE" w:rsidP="00293CFE">
            <w:pPr>
              <w:rPr>
                <w:sz w:val="20"/>
              </w:rPr>
            </w:pPr>
          </w:p>
        </w:tc>
        <w:tc>
          <w:tcPr>
            <w:tcW w:w="0" w:type="auto"/>
            <w:vAlign w:val="center"/>
            <w:hideMark/>
          </w:tcPr>
          <w:p w14:paraId="44E0BFF6" w14:textId="77777777" w:rsidR="00FC35DE" w:rsidRDefault="00FC35DE" w:rsidP="00293CFE">
            <w:pPr>
              <w:jc w:val="center"/>
              <w:rPr>
                <w:sz w:val="20"/>
              </w:rPr>
            </w:pPr>
          </w:p>
        </w:tc>
        <w:tc>
          <w:tcPr>
            <w:tcW w:w="0" w:type="auto"/>
            <w:vAlign w:val="center"/>
            <w:hideMark/>
          </w:tcPr>
          <w:p w14:paraId="7D31128F" w14:textId="77777777" w:rsidR="00FC35DE" w:rsidRDefault="00FC35DE" w:rsidP="00293CFE">
            <w:pPr>
              <w:jc w:val="center"/>
              <w:rPr>
                <w:sz w:val="20"/>
              </w:rPr>
            </w:pPr>
          </w:p>
        </w:tc>
        <w:tc>
          <w:tcPr>
            <w:tcW w:w="0" w:type="auto"/>
            <w:vAlign w:val="center"/>
            <w:hideMark/>
          </w:tcPr>
          <w:p w14:paraId="5EA2021E" w14:textId="77777777" w:rsidR="00FC35DE" w:rsidRDefault="00FC35DE" w:rsidP="00293CFE">
            <w:pPr>
              <w:jc w:val="center"/>
              <w:rPr>
                <w:sz w:val="20"/>
              </w:rPr>
            </w:pPr>
          </w:p>
        </w:tc>
        <w:tc>
          <w:tcPr>
            <w:tcW w:w="0" w:type="auto"/>
            <w:vAlign w:val="center"/>
            <w:hideMark/>
          </w:tcPr>
          <w:p w14:paraId="083810A5" w14:textId="77777777" w:rsidR="00FC35DE" w:rsidRDefault="00FC35DE" w:rsidP="00293CFE">
            <w:pPr>
              <w:jc w:val="center"/>
              <w:rPr>
                <w:sz w:val="20"/>
              </w:rPr>
            </w:pPr>
          </w:p>
        </w:tc>
        <w:tc>
          <w:tcPr>
            <w:tcW w:w="0" w:type="auto"/>
            <w:vAlign w:val="center"/>
            <w:hideMark/>
          </w:tcPr>
          <w:p w14:paraId="69E331F3" w14:textId="77777777" w:rsidR="00FC35DE" w:rsidRDefault="00FC35DE" w:rsidP="00293CFE">
            <w:pPr>
              <w:jc w:val="center"/>
            </w:pPr>
            <w:r>
              <w:t>(3.79)</w:t>
            </w:r>
          </w:p>
        </w:tc>
        <w:tc>
          <w:tcPr>
            <w:tcW w:w="0" w:type="auto"/>
            <w:vAlign w:val="center"/>
            <w:hideMark/>
          </w:tcPr>
          <w:p w14:paraId="4C003754" w14:textId="77777777" w:rsidR="00FC35DE" w:rsidRDefault="00FC35DE" w:rsidP="00293CFE">
            <w:pPr>
              <w:jc w:val="center"/>
            </w:pPr>
          </w:p>
        </w:tc>
        <w:tc>
          <w:tcPr>
            <w:tcW w:w="0" w:type="auto"/>
            <w:vAlign w:val="center"/>
            <w:hideMark/>
          </w:tcPr>
          <w:p w14:paraId="3F577B9D" w14:textId="77777777" w:rsidR="00FC35DE" w:rsidRDefault="00FC35DE" w:rsidP="00293CFE">
            <w:pPr>
              <w:jc w:val="center"/>
              <w:rPr>
                <w:sz w:val="20"/>
              </w:rPr>
            </w:pPr>
          </w:p>
        </w:tc>
        <w:tc>
          <w:tcPr>
            <w:tcW w:w="0" w:type="auto"/>
            <w:vAlign w:val="center"/>
            <w:hideMark/>
          </w:tcPr>
          <w:p w14:paraId="1A2E17AB" w14:textId="77777777" w:rsidR="00FC35DE" w:rsidRDefault="00FC35DE" w:rsidP="00293CFE">
            <w:pPr>
              <w:jc w:val="center"/>
              <w:rPr>
                <w:sz w:val="20"/>
              </w:rPr>
            </w:pPr>
          </w:p>
        </w:tc>
        <w:tc>
          <w:tcPr>
            <w:tcW w:w="0" w:type="auto"/>
            <w:vAlign w:val="center"/>
            <w:hideMark/>
          </w:tcPr>
          <w:p w14:paraId="754EC898" w14:textId="77777777" w:rsidR="00FC35DE" w:rsidRDefault="00FC35DE" w:rsidP="00293CFE">
            <w:pPr>
              <w:jc w:val="center"/>
              <w:rPr>
                <w:sz w:val="20"/>
              </w:rPr>
            </w:pPr>
          </w:p>
        </w:tc>
      </w:tr>
      <w:tr w:rsidR="00A4019A" w14:paraId="6A998281" w14:textId="77777777" w:rsidTr="0097678C">
        <w:trPr>
          <w:tblCellSpacing w:w="15" w:type="dxa"/>
          <w:jc w:val="center"/>
        </w:trPr>
        <w:tc>
          <w:tcPr>
            <w:tcW w:w="0" w:type="auto"/>
            <w:vAlign w:val="center"/>
            <w:hideMark/>
          </w:tcPr>
          <w:p w14:paraId="421B2023" w14:textId="77777777" w:rsidR="00FC35DE" w:rsidRDefault="00FC35DE" w:rsidP="00303903">
            <w:pPr>
              <w:rPr>
                <w:sz w:val="20"/>
              </w:rPr>
            </w:pPr>
          </w:p>
        </w:tc>
        <w:tc>
          <w:tcPr>
            <w:tcW w:w="0" w:type="auto"/>
            <w:vAlign w:val="center"/>
            <w:hideMark/>
          </w:tcPr>
          <w:p w14:paraId="25ACC2D2" w14:textId="77777777" w:rsidR="00FC35DE" w:rsidRDefault="00FC35DE" w:rsidP="00293CFE">
            <w:pPr>
              <w:rPr>
                <w:sz w:val="20"/>
              </w:rPr>
            </w:pPr>
          </w:p>
        </w:tc>
        <w:tc>
          <w:tcPr>
            <w:tcW w:w="0" w:type="auto"/>
            <w:vAlign w:val="center"/>
            <w:hideMark/>
          </w:tcPr>
          <w:p w14:paraId="6FBABF8A" w14:textId="77777777" w:rsidR="00FC35DE" w:rsidRDefault="00FC35DE" w:rsidP="00293CFE">
            <w:pPr>
              <w:jc w:val="center"/>
              <w:rPr>
                <w:sz w:val="20"/>
              </w:rPr>
            </w:pPr>
          </w:p>
        </w:tc>
        <w:tc>
          <w:tcPr>
            <w:tcW w:w="0" w:type="auto"/>
            <w:vAlign w:val="center"/>
            <w:hideMark/>
          </w:tcPr>
          <w:p w14:paraId="6A52F562" w14:textId="77777777" w:rsidR="00FC35DE" w:rsidRDefault="00FC35DE" w:rsidP="00293CFE">
            <w:pPr>
              <w:jc w:val="center"/>
              <w:rPr>
                <w:sz w:val="20"/>
              </w:rPr>
            </w:pPr>
          </w:p>
        </w:tc>
        <w:tc>
          <w:tcPr>
            <w:tcW w:w="0" w:type="auto"/>
            <w:vAlign w:val="center"/>
            <w:hideMark/>
          </w:tcPr>
          <w:p w14:paraId="0B9CB24E" w14:textId="77777777" w:rsidR="00FC35DE" w:rsidRDefault="00FC35DE" w:rsidP="00293CFE">
            <w:pPr>
              <w:jc w:val="center"/>
              <w:rPr>
                <w:sz w:val="20"/>
              </w:rPr>
            </w:pPr>
          </w:p>
        </w:tc>
        <w:tc>
          <w:tcPr>
            <w:tcW w:w="0" w:type="auto"/>
            <w:vAlign w:val="center"/>
            <w:hideMark/>
          </w:tcPr>
          <w:p w14:paraId="15711DED" w14:textId="77777777" w:rsidR="00FC35DE" w:rsidRDefault="00FC35DE" w:rsidP="00293CFE">
            <w:pPr>
              <w:jc w:val="center"/>
              <w:rPr>
                <w:sz w:val="20"/>
              </w:rPr>
            </w:pPr>
          </w:p>
        </w:tc>
        <w:tc>
          <w:tcPr>
            <w:tcW w:w="0" w:type="auto"/>
            <w:vAlign w:val="center"/>
            <w:hideMark/>
          </w:tcPr>
          <w:p w14:paraId="2F95BA6E" w14:textId="77777777" w:rsidR="00FC35DE" w:rsidRDefault="00FC35DE" w:rsidP="00293CFE">
            <w:pPr>
              <w:jc w:val="center"/>
              <w:rPr>
                <w:sz w:val="20"/>
              </w:rPr>
            </w:pPr>
          </w:p>
        </w:tc>
        <w:tc>
          <w:tcPr>
            <w:tcW w:w="0" w:type="auto"/>
            <w:vAlign w:val="center"/>
            <w:hideMark/>
          </w:tcPr>
          <w:p w14:paraId="1E1DE3AE" w14:textId="77777777" w:rsidR="00FC35DE" w:rsidRDefault="00FC35DE" w:rsidP="00293CFE">
            <w:pPr>
              <w:jc w:val="center"/>
              <w:rPr>
                <w:sz w:val="20"/>
              </w:rPr>
            </w:pPr>
          </w:p>
        </w:tc>
        <w:tc>
          <w:tcPr>
            <w:tcW w:w="0" w:type="auto"/>
            <w:vAlign w:val="center"/>
            <w:hideMark/>
          </w:tcPr>
          <w:p w14:paraId="7BB45C41" w14:textId="77777777" w:rsidR="00FC35DE" w:rsidRDefault="00FC35DE" w:rsidP="00293CFE">
            <w:pPr>
              <w:jc w:val="center"/>
              <w:rPr>
                <w:sz w:val="20"/>
              </w:rPr>
            </w:pPr>
          </w:p>
        </w:tc>
        <w:tc>
          <w:tcPr>
            <w:tcW w:w="0" w:type="auto"/>
            <w:vAlign w:val="center"/>
            <w:hideMark/>
          </w:tcPr>
          <w:p w14:paraId="514425D8" w14:textId="77777777" w:rsidR="00FC35DE" w:rsidRDefault="00FC35DE" w:rsidP="00293CFE">
            <w:pPr>
              <w:jc w:val="center"/>
              <w:rPr>
                <w:sz w:val="20"/>
              </w:rPr>
            </w:pPr>
          </w:p>
        </w:tc>
        <w:tc>
          <w:tcPr>
            <w:tcW w:w="0" w:type="auto"/>
            <w:vAlign w:val="center"/>
            <w:hideMark/>
          </w:tcPr>
          <w:p w14:paraId="3E6CAF9A" w14:textId="77777777" w:rsidR="00FC35DE" w:rsidRDefault="00FC35DE" w:rsidP="00293CFE">
            <w:pPr>
              <w:jc w:val="center"/>
              <w:rPr>
                <w:sz w:val="20"/>
              </w:rPr>
            </w:pPr>
          </w:p>
        </w:tc>
      </w:tr>
      <w:tr w:rsidR="00A4019A" w14:paraId="2D0E3357" w14:textId="77777777" w:rsidTr="0097678C">
        <w:trPr>
          <w:tblCellSpacing w:w="15" w:type="dxa"/>
          <w:jc w:val="center"/>
        </w:trPr>
        <w:tc>
          <w:tcPr>
            <w:tcW w:w="0" w:type="auto"/>
            <w:vAlign w:val="center"/>
            <w:hideMark/>
          </w:tcPr>
          <w:p w14:paraId="1E308DB8" w14:textId="4D6F8728" w:rsidR="00FC35DE" w:rsidRDefault="00FC35DE" w:rsidP="00303903">
            <w:r>
              <w:t>Économie</w:t>
            </w:r>
            <w:r w:rsidR="00430898">
              <w:t xml:space="preserve"> et </w:t>
            </w:r>
            <w:r>
              <w:t>finances:</w:t>
            </w:r>
            <w:r w:rsidR="00265DF4">
              <w:t>T</w:t>
            </w:r>
            <w:r>
              <w:t>emps</w:t>
            </w:r>
          </w:p>
        </w:tc>
        <w:tc>
          <w:tcPr>
            <w:tcW w:w="0" w:type="auto"/>
            <w:vAlign w:val="center"/>
            <w:hideMark/>
          </w:tcPr>
          <w:p w14:paraId="47B9932D" w14:textId="77777777" w:rsidR="00FC35DE" w:rsidRDefault="00FC35DE" w:rsidP="00293CFE"/>
        </w:tc>
        <w:tc>
          <w:tcPr>
            <w:tcW w:w="0" w:type="auto"/>
            <w:vAlign w:val="center"/>
            <w:hideMark/>
          </w:tcPr>
          <w:p w14:paraId="354FFC31" w14:textId="77777777" w:rsidR="00FC35DE" w:rsidRDefault="00FC35DE" w:rsidP="00293CFE">
            <w:pPr>
              <w:jc w:val="center"/>
              <w:rPr>
                <w:sz w:val="20"/>
              </w:rPr>
            </w:pPr>
          </w:p>
        </w:tc>
        <w:tc>
          <w:tcPr>
            <w:tcW w:w="0" w:type="auto"/>
            <w:vAlign w:val="center"/>
            <w:hideMark/>
          </w:tcPr>
          <w:p w14:paraId="588AAB48" w14:textId="77777777" w:rsidR="00FC35DE" w:rsidRDefault="00FC35DE" w:rsidP="00293CFE">
            <w:pPr>
              <w:jc w:val="center"/>
              <w:rPr>
                <w:sz w:val="20"/>
              </w:rPr>
            </w:pPr>
          </w:p>
        </w:tc>
        <w:tc>
          <w:tcPr>
            <w:tcW w:w="0" w:type="auto"/>
            <w:vAlign w:val="center"/>
            <w:hideMark/>
          </w:tcPr>
          <w:p w14:paraId="5AD9CDEF" w14:textId="77777777" w:rsidR="00FC35DE" w:rsidRDefault="00FC35DE" w:rsidP="00293CFE">
            <w:pPr>
              <w:jc w:val="center"/>
              <w:rPr>
                <w:sz w:val="20"/>
              </w:rPr>
            </w:pPr>
          </w:p>
        </w:tc>
        <w:tc>
          <w:tcPr>
            <w:tcW w:w="0" w:type="auto"/>
            <w:vAlign w:val="center"/>
            <w:hideMark/>
          </w:tcPr>
          <w:p w14:paraId="70BE2F6D" w14:textId="77777777" w:rsidR="00FC35DE" w:rsidRDefault="00FC35DE" w:rsidP="00293CFE">
            <w:pPr>
              <w:jc w:val="center"/>
              <w:rPr>
                <w:sz w:val="20"/>
              </w:rPr>
            </w:pPr>
          </w:p>
        </w:tc>
        <w:tc>
          <w:tcPr>
            <w:tcW w:w="0" w:type="auto"/>
            <w:vAlign w:val="center"/>
            <w:hideMark/>
          </w:tcPr>
          <w:p w14:paraId="4B2E4E20" w14:textId="77777777" w:rsidR="00FC35DE" w:rsidRDefault="00FC35DE" w:rsidP="00293CFE">
            <w:pPr>
              <w:jc w:val="center"/>
              <w:rPr>
                <w:sz w:val="20"/>
              </w:rPr>
            </w:pPr>
          </w:p>
        </w:tc>
        <w:tc>
          <w:tcPr>
            <w:tcW w:w="0" w:type="auto"/>
            <w:vAlign w:val="center"/>
            <w:hideMark/>
          </w:tcPr>
          <w:p w14:paraId="4A780042" w14:textId="77777777" w:rsidR="00FC35DE" w:rsidRDefault="00FC35DE" w:rsidP="00293CFE">
            <w:pPr>
              <w:jc w:val="center"/>
            </w:pPr>
            <w:r>
              <w:t>-4.81</w:t>
            </w:r>
          </w:p>
        </w:tc>
        <w:tc>
          <w:tcPr>
            <w:tcW w:w="0" w:type="auto"/>
            <w:vAlign w:val="center"/>
            <w:hideMark/>
          </w:tcPr>
          <w:p w14:paraId="78AECD9F" w14:textId="77777777" w:rsidR="00FC35DE" w:rsidRDefault="00FC35DE" w:rsidP="00293CFE">
            <w:pPr>
              <w:jc w:val="center"/>
            </w:pPr>
          </w:p>
        </w:tc>
        <w:tc>
          <w:tcPr>
            <w:tcW w:w="0" w:type="auto"/>
            <w:vAlign w:val="center"/>
            <w:hideMark/>
          </w:tcPr>
          <w:p w14:paraId="6513514F" w14:textId="77777777" w:rsidR="00FC35DE" w:rsidRDefault="00FC35DE" w:rsidP="00293CFE">
            <w:pPr>
              <w:jc w:val="center"/>
              <w:rPr>
                <w:sz w:val="20"/>
              </w:rPr>
            </w:pPr>
          </w:p>
        </w:tc>
        <w:tc>
          <w:tcPr>
            <w:tcW w:w="0" w:type="auto"/>
            <w:vAlign w:val="center"/>
            <w:hideMark/>
          </w:tcPr>
          <w:p w14:paraId="312329FA" w14:textId="77777777" w:rsidR="00FC35DE" w:rsidRDefault="00FC35DE" w:rsidP="00293CFE">
            <w:pPr>
              <w:jc w:val="center"/>
              <w:rPr>
                <w:sz w:val="20"/>
              </w:rPr>
            </w:pPr>
          </w:p>
        </w:tc>
      </w:tr>
      <w:tr w:rsidR="00A4019A" w14:paraId="27159C88" w14:textId="77777777" w:rsidTr="0097678C">
        <w:trPr>
          <w:tblCellSpacing w:w="15" w:type="dxa"/>
          <w:jc w:val="center"/>
        </w:trPr>
        <w:tc>
          <w:tcPr>
            <w:tcW w:w="0" w:type="auto"/>
            <w:vAlign w:val="center"/>
            <w:hideMark/>
          </w:tcPr>
          <w:p w14:paraId="14D44A14" w14:textId="77777777" w:rsidR="00FC35DE" w:rsidRDefault="00FC35DE" w:rsidP="00303903">
            <w:pPr>
              <w:rPr>
                <w:sz w:val="20"/>
              </w:rPr>
            </w:pPr>
          </w:p>
        </w:tc>
        <w:tc>
          <w:tcPr>
            <w:tcW w:w="0" w:type="auto"/>
            <w:vAlign w:val="center"/>
            <w:hideMark/>
          </w:tcPr>
          <w:p w14:paraId="2F2AA0F5" w14:textId="77777777" w:rsidR="00FC35DE" w:rsidRDefault="00FC35DE" w:rsidP="00293CFE">
            <w:pPr>
              <w:rPr>
                <w:sz w:val="20"/>
              </w:rPr>
            </w:pPr>
          </w:p>
        </w:tc>
        <w:tc>
          <w:tcPr>
            <w:tcW w:w="0" w:type="auto"/>
            <w:vAlign w:val="center"/>
            <w:hideMark/>
          </w:tcPr>
          <w:p w14:paraId="116D999E" w14:textId="77777777" w:rsidR="00FC35DE" w:rsidRDefault="00FC35DE" w:rsidP="00293CFE">
            <w:pPr>
              <w:jc w:val="center"/>
              <w:rPr>
                <w:sz w:val="20"/>
              </w:rPr>
            </w:pPr>
          </w:p>
        </w:tc>
        <w:tc>
          <w:tcPr>
            <w:tcW w:w="0" w:type="auto"/>
            <w:vAlign w:val="center"/>
            <w:hideMark/>
          </w:tcPr>
          <w:p w14:paraId="34AB083C" w14:textId="77777777" w:rsidR="00FC35DE" w:rsidRDefault="00FC35DE" w:rsidP="00293CFE">
            <w:pPr>
              <w:jc w:val="center"/>
              <w:rPr>
                <w:sz w:val="20"/>
              </w:rPr>
            </w:pPr>
          </w:p>
        </w:tc>
        <w:tc>
          <w:tcPr>
            <w:tcW w:w="0" w:type="auto"/>
            <w:vAlign w:val="center"/>
            <w:hideMark/>
          </w:tcPr>
          <w:p w14:paraId="2067A45D" w14:textId="77777777" w:rsidR="00FC35DE" w:rsidRDefault="00FC35DE" w:rsidP="00293CFE">
            <w:pPr>
              <w:jc w:val="center"/>
              <w:rPr>
                <w:sz w:val="20"/>
              </w:rPr>
            </w:pPr>
          </w:p>
        </w:tc>
        <w:tc>
          <w:tcPr>
            <w:tcW w:w="0" w:type="auto"/>
            <w:vAlign w:val="center"/>
            <w:hideMark/>
          </w:tcPr>
          <w:p w14:paraId="431950F6" w14:textId="77777777" w:rsidR="00FC35DE" w:rsidRDefault="00FC35DE" w:rsidP="00293CFE">
            <w:pPr>
              <w:jc w:val="center"/>
              <w:rPr>
                <w:sz w:val="20"/>
              </w:rPr>
            </w:pPr>
          </w:p>
        </w:tc>
        <w:tc>
          <w:tcPr>
            <w:tcW w:w="0" w:type="auto"/>
            <w:vAlign w:val="center"/>
            <w:hideMark/>
          </w:tcPr>
          <w:p w14:paraId="3D43CAA7" w14:textId="77777777" w:rsidR="00FC35DE" w:rsidRDefault="00FC35DE" w:rsidP="00293CFE">
            <w:pPr>
              <w:jc w:val="center"/>
              <w:rPr>
                <w:sz w:val="20"/>
              </w:rPr>
            </w:pPr>
          </w:p>
        </w:tc>
        <w:tc>
          <w:tcPr>
            <w:tcW w:w="0" w:type="auto"/>
            <w:vAlign w:val="center"/>
            <w:hideMark/>
          </w:tcPr>
          <w:p w14:paraId="6CC247F9" w14:textId="77777777" w:rsidR="00FC35DE" w:rsidRDefault="00FC35DE" w:rsidP="00293CFE">
            <w:pPr>
              <w:jc w:val="center"/>
            </w:pPr>
            <w:r>
              <w:t>(4.84)</w:t>
            </w:r>
          </w:p>
        </w:tc>
        <w:tc>
          <w:tcPr>
            <w:tcW w:w="0" w:type="auto"/>
            <w:vAlign w:val="center"/>
            <w:hideMark/>
          </w:tcPr>
          <w:p w14:paraId="74501D74" w14:textId="77777777" w:rsidR="00FC35DE" w:rsidRDefault="00FC35DE" w:rsidP="00293CFE">
            <w:pPr>
              <w:jc w:val="center"/>
            </w:pPr>
          </w:p>
        </w:tc>
        <w:tc>
          <w:tcPr>
            <w:tcW w:w="0" w:type="auto"/>
            <w:vAlign w:val="center"/>
            <w:hideMark/>
          </w:tcPr>
          <w:p w14:paraId="4086F10A" w14:textId="77777777" w:rsidR="00FC35DE" w:rsidRDefault="00FC35DE" w:rsidP="00293CFE">
            <w:pPr>
              <w:jc w:val="center"/>
              <w:rPr>
                <w:sz w:val="20"/>
              </w:rPr>
            </w:pPr>
          </w:p>
        </w:tc>
        <w:tc>
          <w:tcPr>
            <w:tcW w:w="0" w:type="auto"/>
            <w:vAlign w:val="center"/>
            <w:hideMark/>
          </w:tcPr>
          <w:p w14:paraId="13D9D6E4" w14:textId="77777777" w:rsidR="00FC35DE" w:rsidRDefault="00FC35DE" w:rsidP="00293CFE">
            <w:pPr>
              <w:jc w:val="center"/>
              <w:rPr>
                <w:sz w:val="20"/>
              </w:rPr>
            </w:pPr>
          </w:p>
        </w:tc>
      </w:tr>
      <w:tr w:rsidR="00A4019A" w14:paraId="04C6559A" w14:textId="77777777" w:rsidTr="0097678C">
        <w:trPr>
          <w:tblCellSpacing w:w="15" w:type="dxa"/>
          <w:jc w:val="center"/>
        </w:trPr>
        <w:tc>
          <w:tcPr>
            <w:tcW w:w="0" w:type="auto"/>
            <w:vAlign w:val="center"/>
            <w:hideMark/>
          </w:tcPr>
          <w:p w14:paraId="0322CDA0" w14:textId="77777777" w:rsidR="00FC35DE" w:rsidRDefault="00FC35DE" w:rsidP="00303903">
            <w:pPr>
              <w:rPr>
                <w:sz w:val="20"/>
              </w:rPr>
            </w:pPr>
          </w:p>
        </w:tc>
        <w:tc>
          <w:tcPr>
            <w:tcW w:w="0" w:type="auto"/>
            <w:vAlign w:val="center"/>
            <w:hideMark/>
          </w:tcPr>
          <w:p w14:paraId="693719C9" w14:textId="77777777" w:rsidR="00FC35DE" w:rsidRDefault="00FC35DE" w:rsidP="00293CFE">
            <w:pPr>
              <w:rPr>
                <w:sz w:val="20"/>
              </w:rPr>
            </w:pPr>
          </w:p>
        </w:tc>
        <w:tc>
          <w:tcPr>
            <w:tcW w:w="0" w:type="auto"/>
            <w:vAlign w:val="center"/>
            <w:hideMark/>
          </w:tcPr>
          <w:p w14:paraId="01E529BD" w14:textId="77777777" w:rsidR="00FC35DE" w:rsidRDefault="00FC35DE" w:rsidP="00293CFE">
            <w:pPr>
              <w:jc w:val="center"/>
              <w:rPr>
                <w:sz w:val="20"/>
              </w:rPr>
            </w:pPr>
          </w:p>
        </w:tc>
        <w:tc>
          <w:tcPr>
            <w:tcW w:w="0" w:type="auto"/>
            <w:vAlign w:val="center"/>
            <w:hideMark/>
          </w:tcPr>
          <w:p w14:paraId="4F7EE97D" w14:textId="77777777" w:rsidR="00FC35DE" w:rsidRDefault="00FC35DE" w:rsidP="00293CFE">
            <w:pPr>
              <w:jc w:val="center"/>
              <w:rPr>
                <w:sz w:val="20"/>
              </w:rPr>
            </w:pPr>
          </w:p>
        </w:tc>
        <w:tc>
          <w:tcPr>
            <w:tcW w:w="0" w:type="auto"/>
            <w:vAlign w:val="center"/>
            <w:hideMark/>
          </w:tcPr>
          <w:p w14:paraId="52D0323C" w14:textId="77777777" w:rsidR="00FC35DE" w:rsidRDefault="00FC35DE" w:rsidP="00293CFE">
            <w:pPr>
              <w:jc w:val="center"/>
              <w:rPr>
                <w:sz w:val="20"/>
              </w:rPr>
            </w:pPr>
          </w:p>
        </w:tc>
        <w:tc>
          <w:tcPr>
            <w:tcW w:w="0" w:type="auto"/>
            <w:vAlign w:val="center"/>
            <w:hideMark/>
          </w:tcPr>
          <w:p w14:paraId="1823FFC4" w14:textId="77777777" w:rsidR="00FC35DE" w:rsidRDefault="00FC35DE" w:rsidP="00293CFE">
            <w:pPr>
              <w:jc w:val="center"/>
              <w:rPr>
                <w:sz w:val="20"/>
              </w:rPr>
            </w:pPr>
          </w:p>
        </w:tc>
        <w:tc>
          <w:tcPr>
            <w:tcW w:w="0" w:type="auto"/>
            <w:vAlign w:val="center"/>
            <w:hideMark/>
          </w:tcPr>
          <w:p w14:paraId="3817BF1F" w14:textId="77777777" w:rsidR="00FC35DE" w:rsidRDefault="00FC35DE" w:rsidP="00293CFE">
            <w:pPr>
              <w:jc w:val="center"/>
              <w:rPr>
                <w:sz w:val="20"/>
              </w:rPr>
            </w:pPr>
          </w:p>
        </w:tc>
        <w:tc>
          <w:tcPr>
            <w:tcW w:w="0" w:type="auto"/>
            <w:vAlign w:val="center"/>
            <w:hideMark/>
          </w:tcPr>
          <w:p w14:paraId="020BD598" w14:textId="77777777" w:rsidR="00FC35DE" w:rsidRDefault="00FC35DE" w:rsidP="00293CFE">
            <w:pPr>
              <w:jc w:val="center"/>
              <w:rPr>
                <w:sz w:val="20"/>
              </w:rPr>
            </w:pPr>
          </w:p>
        </w:tc>
        <w:tc>
          <w:tcPr>
            <w:tcW w:w="0" w:type="auto"/>
            <w:vAlign w:val="center"/>
            <w:hideMark/>
          </w:tcPr>
          <w:p w14:paraId="1B0DC6B8" w14:textId="77777777" w:rsidR="00FC35DE" w:rsidRDefault="00FC35DE" w:rsidP="00293CFE">
            <w:pPr>
              <w:jc w:val="center"/>
              <w:rPr>
                <w:sz w:val="20"/>
              </w:rPr>
            </w:pPr>
          </w:p>
        </w:tc>
        <w:tc>
          <w:tcPr>
            <w:tcW w:w="0" w:type="auto"/>
            <w:vAlign w:val="center"/>
            <w:hideMark/>
          </w:tcPr>
          <w:p w14:paraId="7A8D318C" w14:textId="77777777" w:rsidR="00FC35DE" w:rsidRDefault="00FC35DE" w:rsidP="00293CFE">
            <w:pPr>
              <w:jc w:val="center"/>
              <w:rPr>
                <w:sz w:val="20"/>
              </w:rPr>
            </w:pPr>
          </w:p>
        </w:tc>
        <w:tc>
          <w:tcPr>
            <w:tcW w:w="0" w:type="auto"/>
            <w:vAlign w:val="center"/>
            <w:hideMark/>
          </w:tcPr>
          <w:p w14:paraId="15B2BB40" w14:textId="77777777" w:rsidR="00FC35DE" w:rsidRDefault="00FC35DE" w:rsidP="00293CFE">
            <w:pPr>
              <w:jc w:val="center"/>
              <w:rPr>
                <w:sz w:val="20"/>
              </w:rPr>
            </w:pPr>
          </w:p>
        </w:tc>
      </w:tr>
      <w:tr w:rsidR="00A4019A" w14:paraId="47F6D054" w14:textId="77777777" w:rsidTr="0097678C">
        <w:trPr>
          <w:tblCellSpacing w:w="15" w:type="dxa"/>
          <w:jc w:val="center"/>
        </w:trPr>
        <w:tc>
          <w:tcPr>
            <w:tcW w:w="0" w:type="auto"/>
            <w:vAlign w:val="center"/>
            <w:hideMark/>
          </w:tcPr>
          <w:p w14:paraId="47CEB622" w14:textId="45809781" w:rsidR="00FC35DE" w:rsidRDefault="00FC35DE" w:rsidP="00303903">
            <w:r>
              <w:t>Économie:</w:t>
            </w:r>
            <w:r w:rsidR="00937355">
              <w:t>T</w:t>
            </w:r>
            <w:r>
              <w:t>emps</w:t>
            </w:r>
          </w:p>
        </w:tc>
        <w:tc>
          <w:tcPr>
            <w:tcW w:w="0" w:type="auto"/>
            <w:vAlign w:val="center"/>
            <w:hideMark/>
          </w:tcPr>
          <w:p w14:paraId="602E113D" w14:textId="77777777" w:rsidR="00FC35DE" w:rsidRDefault="00FC35DE" w:rsidP="00293CFE"/>
        </w:tc>
        <w:tc>
          <w:tcPr>
            <w:tcW w:w="0" w:type="auto"/>
            <w:vAlign w:val="center"/>
            <w:hideMark/>
          </w:tcPr>
          <w:p w14:paraId="625837A9" w14:textId="77777777" w:rsidR="00FC35DE" w:rsidRDefault="00FC35DE" w:rsidP="00293CFE">
            <w:pPr>
              <w:jc w:val="center"/>
              <w:rPr>
                <w:sz w:val="20"/>
              </w:rPr>
            </w:pPr>
          </w:p>
        </w:tc>
        <w:tc>
          <w:tcPr>
            <w:tcW w:w="0" w:type="auto"/>
            <w:vAlign w:val="center"/>
            <w:hideMark/>
          </w:tcPr>
          <w:p w14:paraId="6D5C3AD0" w14:textId="77777777" w:rsidR="00FC35DE" w:rsidRDefault="00FC35DE" w:rsidP="00293CFE">
            <w:pPr>
              <w:jc w:val="center"/>
              <w:rPr>
                <w:sz w:val="20"/>
              </w:rPr>
            </w:pPr>
          </w:p>
        </w:tc>
        <w:tc>
          <w:tcPr>
            <w:tcW w:w="0" w:type="auto"/>
            <w:vAlign w:val="center"/>
            <w:hideMark/>
          </w:tcPr>
          <w:p w14:paraId="06493766" w14:textId="77777777" w:rsidR="00FC35DE" w:rsidRDefault="00FC35DE" w:rsidP="00293CFE">
            <w:pPr>
              <w:jc w:val="center"/>
              <w:rPr>
                <w:sz w:val="20"/>
              </w:rPr>
            </w:pPr>
          </w:p>
        </w:tc>
        <w:tc>
          <w:tcPr>
            <w:tcW w:w="0" w:type="auto"/>
            <w:vAlign w:val="center"/>
            <w:hideMark/>
          </w:tcPr>
          <w:p w14:paraId="41DF0505" w14:textId="77777777" w:rsidR="00FC35DE" w:rsidRDefault="00FC35DE" w:rsidP="00293CFE">
            <w:pPr>
              <w:jc w:val="center"/>
              <w:rPr>
                <w:sz w:val="20"/>
              </w:rPr>
            </w:pPr>
          </w:p>
        </w:tc>
        <w:tc>
          <w:tcPr>
            <w:tcW w:w="0" w:type="auto"/>
            <w:vAlign w:val="center"/>
            <w:hideMark/>
          </w:tcPr>
          <w:p w14:paraId="23D056CD" w14:textId="77777777" w:rsidR="00FC35DE" w:rsidRDefault="00FC35DE" w:rsidP="00293CFE">
            <w:pPr>
              <w:jc w:val="center"/>
              <w:rPr>
                <w:sz w:val="20"/>
              </w:rPr>
            </w:pPr>
          </w:p>
        </w:tc>
        <w:tc>
          <w:tcPr>
            <w:tcW w:w="0" w:type="auto"/>
            <w:vAlign w:val="center"/>
            <w:hideMark/>
          </w:tcPr>
          <w:p w14:paraId="0A9EC2FA" w14:textId="77777777" w:rsidR="00FC35DE" w:rsidRDefault="00FC35DE" w:rsidP="00293CFE">
            <w:pPr>
              <w:jc w:val="center"/>
              <w:rPr>
                <w:sz w:val="20"/>
              </w:rPr>
            </w:pPr>
          </w:p>
        </w:tc>
        <w:tc>
          <w:tcPr>
            <w:tcW w:w="0" w:type="auto"/>
            <w:vAlign w:val="center"/>
            <w:hideMark/>
          </w:tcPr>
          <w:p w14:paraId="07AAB5C2" w14:textId="77777777" w:rsidR="00FC35DE" w:rsidRDefault="00FC35DE" w:rsidP="00293CFE">
            <w:pPr>
              <w:jc w:val="center"/>
            </w:pPr>
            <w:r>
              <w:t>-3.74</w:t>
            </w:r>
          </w:p>
        </w:tc>
        <w:tc>
          <w:tcPr>
            <w:tcW w:w="0" w:type="auto"/>
            <w:vAlign w:val="center"/>
            <w:hideMark/>
          </w:tcPr>
          <w:p w14:paraId="3B0B8B26" w14:textId="77777777" w:rsidR="00FC35DE" w:rsidRDefault="00FC35DE" w:rsidP="00293CFE">
            <w:pPr>
              <w:jc w:val="center"/>
            </w:pPr>
          </w:p>
        </w:tc>
        <w:tc>
          <w:tcPr>
            <w:tcW w:w="0" w:type="auto"/>
            <w:vAlign w:val="center"/>
            <w:hideMark/>
          </w:tcPr>
          <w:p w14:paraId="44E60912" w14:textId="77777777" w:rsidR="00FC35DE" w:rsidRDefault="00FC35DE" w:rsidP="00293CFE">
            <w:pPr>
              <w:jc w:val="center"/>
              <w:rPr>
                <w:sz w:val="20"/>
              </w:rPr>
            </w:pPr>
          </w:p>
        </w:tc>
      </w:tr>
      <w:tr w:rsidR="00A4019A" w14:paraId="1D691553" w14:textId="77777777" w:rsidTr="0097678C">
        <w:trPr>
          <w:tblCellSpacing w:w="15" w:type="dxa"/>
          <w:jc w:val="center"/>
        </w:trPr>
        <w:tc>
          <w:tcPr>
            <w:tcW w:w="0" w:type="auto"/>
            <w:vAlign w:val="center"/>
            <w:hideMark/>
          </w:tcPr>
          <w:p w14:paraId="62A309B8" w14:textId="77777777" w:rsidR="00FC35DE" w:rsidRDefault="00FC35DE" w:rsidP="00303903">
            <w:pPr>
              <w:rPr>
                <w:sz w:val="20"/>
              </w:rPr>
            </w:pPr>
          </w:p>
        </w:tc>
        <w:tc>
          <w:tcPr>
            <w:tcW w:w="0" w:type="auto"/>
            <w:vAlign w:val="center"/>
            <w:hideMark/>
          </w:tcPr>
          <w:p w14:paraId="23B8C491" w14:textId="77777777" w:rsidR="00FC35DE" w:rsidRDefault="00FC35DE" w:rsidP="00293CFE">
            <w:pPr>
              <w:rPr>
                <w:sz w:val="20"/>
              </w:rPr>
            </w:pPr>
          </w:p>
        </w:tc>
        <w:tc>
          <w:tcPr>
            <w:tcW w:w="0" w:type="auto"/>
            <w:vAlign w:val="center"/>
            <w:hideMark/>
          </w:tcPr>
          <w:p w14:paraId="0259B7A9" w14:textId="77777777" w:rsidR="00FC35DE" w:rsidRDefault="00FC35DE" w:rsidP="00293CFE">
            <w:pPr>
              <w:jc w:val="center"/>
              <w:rPr>
                <w:sz w:val="20"/>
              </w:rPr>
            </w:pPr>
          </w:p>
        </w:tc>
        <w:tc>
          <w:tcPr>
            <w:tcW w:w="0" w:type="auto"/>
            <w:vAlign w:val="center"/>
            <w:hideMark/>
          </w:tcPr>
          <w:p w14:paraId="46E77EB9" w14:textId="77777777" w:rsidR="00FC35DE" w:rsidRDefault="00FC35DE" w:rsidP="00293CFE">
            <w:pPr>
              <w:jc w:val="center"/>
              <w:rPr>
                <w:sz w:val="20"/>
              </w:rPr>
            </w:pPr>
          </w:p>
        </w:tc>
        <w:tc>
          <w:tcPr>
            <w:tcW w:w="0" w:type="auto"/>
            <w:vAlign w:val="center"/>
            <w:hideMark/>
          </w:tcPr>
          <w:p w14:paraId="39F55F1E" w14:textId="77777777" w:rsidR="00FC35DE" w:rsidRDefault="00FC35DE" w:rsidP="00293CFE">
            <w:pPr>
              <w:jc w:val="center"/>
              <w:rPr>
                <w:sz w:val="20"/>
              </w:rPr>
            </w:pPr>
          </w:p>
        </w:tc>
        <w:tc>
          <w:tcPr>
            <w:tcW w:w="0" w:type="auto"/>
            <w:vAlign w:val="center"/>
            <w:hideMark/>
          </w:tcPr>
          <w:p w14:paraId="154EDF90" w14:textId="77777777" w:rsidR="00FC35DE" w:rsidRDefault="00FC35DE" w:rsidP="00293CFE">
            <w:pPr>
              <w:jc w:val="center"/>
              <w:rPr>
                <w:sz w:val="20"/>
              </w:rPr>
            </w:pPr>
          </w:p>
        </w:tc>
        <w:tc>
          <w:tcPr>
            <w:tcW w:w="0" w:type="auto"/>
            <w:vAlign w:val="center"/>
            <w:hideMark/>
          </w:tcPr>
          <w:p w14:paraId="0DE34CBD" w14:textId="77777777" w:rsidR="00FC35DE" w:rsidRDefault="00FC35DE" w:rsidP="00293CFE">
            <w:pPr>
              <w:jc w:val="center"/>
              <w:rPr>
                <w:sz w:val="20"/>
              </w:rPr>
            </w:pPr>
          </w:p>
        </w:tc>
        <w:tc>
          <w:tcPr>
            <w:tcW w:w="0" w:type="auto"/>
            <w:vAlign w:val="center"/>
            <w:hideMark/>
          </w:tcPr>
          <w:p w14:paraId="6403B5B1" w14:textId="77777777" w:rsidR="00FC35DE" w:rsidRDefault="00FC35DE" w:rsidP="00293CFE">
            <w:pPr>
              <w:jc w:val="center"/>
              <w:rPr>
                <w:sz w:val="20"/>
              </w:rPr>
            </w:pPr>
          </w:p>
        </w:tc>
        <w:tc>
          <w:tcPr>
            <w:tcW w:w="0" w:type="auto"/>
            <w:vAlign w:val="center"/>
            <w:hideMark/>
          </w:tcPr>
          <w:p w14:paraId="7D5E28A1" w14:textId="77777777" w:rsidR="00FC35DE" w:rsidRDefault="00FC35DE" w:rsidP="00293CFE">
            <w:pPr>
              <w:jc w:val="center"/>
            </w:pPr>
            <w:r>
              <w:t>(4.51)</w:t>
            </w:r>
          </w:p>
        </w:tc>
        <w:tc>
          <w:tcPr>
            <w:tcW w:w="0" w:type="auto"/>
            <w:vAlign w:val="center"/>
            <w:hideMark/>
          </w:tcPr>
          <w:p w14:paraId="2049A6D2" w14:textId="77777777" w:rsidR="00FC35DE" w:rsidRDefault="00FC35DE" w:rsidP="00293CFE">
            <w:pPr>
              <w:jc w:val="center"/>
            </w:pPr>
          </w:p>
        </w:tc>
        <w:tc>
          <w:tcPr>
            <w:tcW w:w="0" w:type="auto"/>
            <w:vAlign w:val="center"/>
            <w:hideMark/>
          </w:tcPr>
          <w:p w14:paraId="4491835B" w14:textId="77777777" w:rsidR="00FC35DE" w:rsidRDefault="00FC35DE" w:rsidP="00293CFE">
            <w:pPr>
              <w:jc w:val="center"/>
              <w:rPr>
                <w:sz w:val="20"/>
              </w:rPr>
            </w:pPr>
          </w:p>
        </w:tc>
      </w:tr>
      <w:tr w:rsidR="00A4019A" w14:paraId="3DDCBC2C" w14:textId="77777777" w:rsidTr="0097678C">
        <w:trPr>
          <w:tblCellSpacing w:w="15" w:type="dxa"/>
          <w:jc w:val="center"/>
        </w:trPr>
        <w:tc>
          <w:tcPr>
            <w:tcW w:w="0" w:type="auto"/>
            <w:vAlign w:val="center"/>
            <w:hideMark/>
          </w:tcPr>
          <w:p w14:paraId="6363CDC4" w14:textId="77777777" w:rsidR="00FC35DE" w:rsidRDefault="00FC35DE" w:rsidP="00303903">
            <w:pPr>
              <w:rPr>
                <w:sz w:val="20"/>
              </w:rPr>
            </w:pPr>
          </w:p>
        </w:tc>
        <w:tc>
          <w:tcPr>
            <w:tcW w:w="0" w:type="auto"/>
            <w:vAlign w:val="center"/>
            <w:hideMark/>
          </w:tcPr>
          <w:p w14:paraId="06D9D663" w14:textId="77777777" w:rsidR="00FC35DE" w:rsidRDefault="00FC35DE" w:rsidP="00293CFE">
            <w:pPr>
              <w:rPr>
                <w:sz w:val="20"/>
              </w:rPr>
            </w:pPr>
          </w:p>
        </w:tc>
        <w:tc>
          <w:tcPr>
            <w:tcW w:w="0" w:type="auto"/>
            <w:vAlign w:val="center"/>
            <w:hideMark/>
          </w:tcPr>
          <w:p w14:paraId="6E0242F1" w14:textId="77777777" w:rsidR="00FC35DE" w:rsidRDefault="00FC35DE" w:rsidP="00293CFE">
            <w:pPr>
              <w:jc w:val="center"/>
              <w:rPr>
                <w:sz w:val="20"/>
              </w:rPr>
            </w:pPr>
          </w:p>
        </w:tc>
        <w:tc>
          <w:tcPr>
            <w:tcW w:w="0" w:type="auto"/>
            <w:vAlign w:val="center"/>
            <w:hideMark/>
          </w:tcPr>
          <w:p w14:paraId="67CF137B" w14:textId="77777777" w:rsidR="00FC35DE" w:rsidRDefault="00FC35DE" w:rsidP="00293CFE">
            <w:pPr>
              <w:jc w:val="center"/>
              <w:rPr>
                <w:sz w:val="20"/>
              </w:rPr>
            </w:pPr>
          </w:p>
        </w:tc>
        <w:tc>
          <w:tcPr>
            <w:tcW w:w="0" w:type="auto"/>
            <w:vAlign w:val="center"/>
            <w:hideMark/>
          </w:tcPr>
          <w:p w14:paraId="0E2B404F" w14:textId="77777777" w:rsidR="00FC35DE" w:rsidRDefault="00FC35DE" w:rsidP="00293CFE">
            <w:pPr>
              <w:jc w:val="center"/>
              <w:rPr>
                <w:sz w:val="20"/>
              </w:rPr>
            </w:pPr>
          </w:p>
        </w:tc>
        <w:tc>
          <w:tcPr>
            <w:tcW w:w="0" w:type="auto"/>
            <w:vAlign w:val="center"/>
            <w:hideMark/>
          </w:tcPr>
          <w:p w14:paraId="2C4EDC62" w14:textId="77777777" w:rsidR="00FC35DE" w:rsidRDefault="00FC35DE" w:rsidP="00293CFE">
            <w:pPr>
              <w:jc w:val="center"/>
              <w:rPr>
                <w:sz w:val="20"/>
              </w:rPr>
            </w:pPr>
          </w:p>
        </w:tc>
        <w:tc>
          <w:tcPr>
            <w:tcW w:w="0" w:type="auto"/>
            <w:vAlign w:val="center"/>
            <w:hideMark/>
          </w:tcPr>
          <w:p w14:paraId="68697297" w14:textId="77777777" w:rsidR="00FC35DE" w:rsidRDefault="00FC35DE" w:rsidP="00293CFE">
            <w:pPr>
              <w:jc w:val="center"/>
              <w:rPr>
                <w:sz w:val="20"/>
              </w:rPr>
            </w:pPr>
          </w:p>
        </w:tc>
        <w:tc>
          <w:tcPr>
            <w:tcW w:w="0" w:type="auto"/>
            <w:vAlign w:val="center"/>
            <w:hideMark/>
          </w:tcPr>
          <w:p w14:paraId="305E06A3" w14:textId="77777777" w:rsidR="00FC35DE" w:rsidRDefault="00FC35DE" w:rsidP="00293CFE">
            <w:pPr>
              <w:jc w:val="center"/>
              <w:rPr>
                <w:sz w:val="20"/>
              </w:rPr>
            </w:pPr>
          </w:p>
        </w:tc>
        <w:tc>
          <w:tcPr>
            <w:tcW w:w="0" w:type="auto"/>
            <w:vAlign w:val="center"/>
            <w:hideMark/>
          </w:tcPr>
          <w:p w14:paraId="223177C1" w14:textId="77777777" w:rsidR="00FC35DE" w:rsidRDefault="00FC35DE" w:rsidP="00293CFE">
            <w:pPr>
              <w:jc w:val="center"/>
              <w:rPr>
                <w:sz w:val="20"/>
              </w:rPr>
            </w:pPr>
          </w:p>
        </w:tc>
        <w:tc>
          <w:tcPr>
            <w:tcW w:w="0" w:type="auto"/>
            <w:vAlign w:val="center"/>
            <w:hideMark/>
          </w:tcPr>
          <w:p w14:paraId="5ECBE71A" w14:textId="77777777" w:rsidR="00FC35DE" w:rsidRDefault="00FC35DE" w:rsidP="00293CFE">
            <w:pPr>
              <w:jc w:val="center"/>
              <w:rPr>
                <w:sz w:val="20"/>
              </w:rPr>
            </w:pPr>
          </w:p>
        </w:tc>
        <w:tc>
          <w:tcPr>
            <w:tcW w:w="0" w:type="auto"/>
            <w:vAlign w:val="center"/>
            <w:hideMark/>
          </w:tcPr>
          <w:p w14:paraId="4F6DAEEE" w14:textId="77777777" w:rsidR="00FC35DE" w:rsidRDefault="00FC35DE" w:rsidP="00293CFE">
            <w:pPr>
              <w:jc w:val="center"/>
              <w:rPr>
                <w:sz w:val="20"/>
              </w:rPr>
            </w:pPr>
          </w:p>
        </w:tc>
      </w:tr>
      <w:tr w:rsidR="00A4019A" w14:paraId="51F09EF6" w14:textId="77777777" w:rsidTr="0097678C">
        <w:trPr>
          <w:tblCellSpacing w:w="15" w:type="dxa"/>
          <w:jc w:val="center"/>
        </w:trPr>
        <w:tc>
          <w:tcPr>
            <w:tcW w:w="0" w:type="auto"/>
            <w:vAlign w:val="center"/>
            <w:hideMark/>
          </w:tcPr>
          <w:p w14:paraId="582BCA69" w14:textId="02BFA777" w:rsidR="00FC35DE" w:rsidRDefault="00FC35DE" w:rsidP="00303903">
            <w:r>
              <w:t>Taxes</w:t>
            </w:r>
            <w:r w:rsidR="00D14B87">
              <w:t xml:space="preserve"> et </w:t>
            </w:r>
            <w:r>
              <w:t>finances:</w:t>
            </w:r>
            <w:r w:rsidR="00A75EEA">
              <w:t>T</w:t>
            </w:r>
            <w:r>
              <w:t>emps</w:t>
            </w:r>
          </w:p>
        </w:tc>
        <w:tc>
          <w:tcPr>
            <w:tcW w:w="0" w:type="auto"/>
            <w:vAlign w:val="center"/>
            <w:hideMark/>
          </w:tcPr>
          <w:p w14:paraId="23010399" w14:textId="77777777" w:rsidR="00FC35DE" w:rsidRDefault="00FC35DE" w:rsidP="00293CFE"/>
        </w:tc>
        <w:tc>
          <w:tcPr>
            <w:tcW w:w="0" w:type="auto"/>
            <w:vAlign w:val="center"/>
            <w:hideMark/>
          </w:tcPr>
          <w:p w14:paraId="78F3DC2C" w14:textId="77777777" w:rsidR="00FC35DE" w:rsidRDefault="00FC35DE" w:rsidP="00293CFE">
            <w:pPr>
              <w:jc w:val="center"/>
              <w:rPr>
                <w:sz w:val="20"/>
              </w:rPr>
            </w:pPr>
          </w:p>
        </w:tc>
        <w:tc>
          <w:tcPr>
            <w:tcW w:w="0" w:type="auto"/>
            <w:vAlign w:val="center"/>
            <w:hideMark/>
          </w:tcPr>
          <w:p w14:paraId="3E526AC9" w14:textId="77777777" w:rsidR="00FC35DE" w:rsidRDefault="00FC35DE" w:rsidP="00293CFE">
            <w:pPr>
              <w:jc w:val="center"/>
              <w:rPr>
                <w:sz w:val="20"/>
              </w:rPr>
            </w:pPr>
          </w:p>
        </w:tc>
        <w:tc>
          <w:tcPr>
            <w:tcW w:w="0" w:type="auto"/>
            <w:vAlign w:val="center"/>
            <w:hideMark/>
          </w:tcPr>
          <w:p w14:paraId="7AD782F3" w14:textId="77777777" w:rsidR="00FC35DE" w:rsidRDefault="00FC35DE" w:rsidP="00293CFE">
            <w:pPr>
              <w:jc w:val="center"/>
              <w:rPr>
                <w:sz w:val="20"/>
              </w:rPr>
            </w:pPr>
          </w:p>
        </w:tc>
        <w:tc>
          <w:tcPr>
            <w:tcW w:w="0" w:type="auto"/>
            <w:vAlign w:val="center"/>
            <w:hideMark/>
          </w:tcPr>
          <w:p w14:paraId="38C78DA1" w14:textId="77777777" w:rsidR="00FC35DE" w:rsidRDefault="00FC35DE" w:rsidP="00293CFE">
            <w:pPr>
              <w:jc w:val="center"/>
              <w:rPr>
                <w:sz w:val="20"/>
              </w:rPr>
            </w:pPr>
          </w:p>
        </w:tc>
        <w:tc>
          <w:tcPr>
            <w:tcW w:w="0" w:type="auto"/>
            <w:vAlign w:val="center"/>
            <w:hideMark/>
          </w:tcPr>
          <w:p w14:paraId="5A911BF3" w14:textId="77777777" w:rsidR="00FC35DE" w:rsidRDefault="00FC35DE" w:rsidP="00293CFE">
            <w:pPr>
              <w:jc w:val="center"/>
              <w:rPr>
                <w:sz w:val="20"/>
              </w:rPr>
            </w:pPr>
          </w:p>
        </w:tc>
        <w:tc>
          <w:tcPr>
            <w:tcW w:w="0" w:type="auto"/>
            <w:vAlign w:val="center"/>
            <w:hideMark/>
          </w:tcPr>
          <w:p w14:paraId="0BEA178A" w14:textId="77777777" w:rsidR="00FC35DE" w:rsidRDefault="00FC35DE" w:rsidP="00293CFE">
            <w:pPr>
              <w:jc w:val="center"/>
              <w:rPr>
                <w:sz w:val="20"/>
              </w:rPr>
            </w:pPr>
          </w:p>
        </w:tc>
        <w:tc>
          <w:tcPr>
            <w:tcW w:w="0" w:type="auto"/>
            <w:vAlign w:val="center"/>
            <w:hideMark/>
          </w:tcPr>
          <w:p w14:paraId="2E95CFF1" w14:textId="77777777" w:rsidR="00FC35DE" w:rsidRDefault="00FC35DE" w:rsidP="00293CFE">
            <w:pPr>
              <w:jc w:val="center"/>
            </w:pPr>
            <w:r>
              <w:t>-1.87</w:t>
            </w:r>
          </w:p>
        </w:tc>
        <w:tc>
          <w:tcPr>
            <w:tcW w:w="0" w:type="auto"/>
            <w:vAlign w:val="center"/>
            <w:hideMark/>
          </w:tcPr>
          <w:p w14:paraId="44571CFA" w14:textId="77777777" w:rsidR="00FC35DE" w:rsidRDefault="00FC35DE" w:rsidP="00293CFE">
            <w:pPr>
              <w:jc w:val="center"/>
            </w:pPr>
          </w:p>
        </w:tc>
        <w:tc>
          <w:tcPr>
            <w:tcW w:w="0" w:type="auto"/>
            <w:vAlign w:val="center"/>
            <w:hideMark/>
          </w:tcPr>
          <w:p w14:paraId="5CFF8726" w14:textId="77777777" w:rsidR="00FC35DE" w:rsidRDefault="00FC35DE" w:rsidP="00293CFE">
            <w:pPr>
              <w:jc w:val="center"/>
              <w:rPr>
                <w:sz w:val="20"/>
              </w:rPr>
            </w:pPr>
          </w:p>
        </w:tc>
      </w:tr>
      <w:tr w:rsidR="00A4019A" w14:paraId="005AE8C4" w14:textId="77777777" w:rsidTr="0097678C">
        <w:trPr>
          <w:tblCellSpacing w:w="15" w:type="dxa"/>
          <w:jc w:val="center"/>
        </w:trPr>
        <w:tc>
          <w:tcPr>
            <w:tcW w:w="0" w:type="auto"/>
            <w:vAlign w:val="center"/>
            <w:hideMark/>
          </w:tcPr>
          <w:p w14:paraId="170F1B43" w14:textId="77777777" w:rsidR="00FC35DE" w:rsidRDefault="00FC35DE" w:rsidP="00303903">
            <w:pPr>
              <w:rPr>
                <w:sz w:val="20"/>
              </w:rPr>
            </w:pPr>
          </w:p>
        </w:tc>
        <w:tc>
          <w:tcPr>
            <w:tcW w:w="0" w:type="auto"/>
            <w:vAlign w:val="center"/>
            <w:hideMark/>
          </w:tcPr>
          <w:p w14:paraId="39958F4A" w14:textId="77777777" w:rsidR="00FC35DE" w:rsidRDefault="00FC35DE" w:rsidP="00293CFE">
            <w:pPr>
              <w:rPr>
                <w:sz w:val="20"/>
              </w:rPr>
            </w:pPr>
          </w:p>
        </w:tc>
        <w:tc>
          <w:tcPr>
            <w:tcW w:w="0" w:type="auto"/>
            <w:vAlign w:val="center"/>
            <w:hideMark/>
          </w:tcPr>
          <w:p w14:paraId="39A6DB55" w14:textId="77777777" w:rsidR="00FC35DE" w:rsidRDefault="00FC35DE" w:rsidP="00293CFE">
            <w:pPr>
              <w:jc w:val="center"/>
              <w:rPr>
                <w:sz w:val="20"/>
              </w:rPr>
            </w:pPr>
          </w:p>
        </w:tc>
        <w:tc>
          <w:tcPr>
            <w:tcW w:w="0" w:type="auto"/>
            <w:vAlign w:val="center"/>
            <w:hideMark/>
          </w:tcPr>
          <w:p w14:paraId="5139105D" w14:textId="77777777" w:rsidR="00FC35DE" w:rsidRDefault="00FC35DE" w:rsidP="00293CFE">
            <w:pPr>
              <w:jc w:val="center"/>
              <w:rPr>
                <w:sz w:val="20"/>
              </w:rPr>
            </w:pPr>
          </w:p>
        </w:tc>
        <w:tc>
          <w:tcPr>
            <w:tcW w:w="0" w:type="auto"/>
            <w:vAlign w:val="center"/>
            <w:hideMark/>
          </w:tcPr>
          <w:p w14:paraId="15359A60" w14:textId="77777777" w:rsidR="00FC35DE" w:rsidRDefault="00FC35DE" w:rsidP="00293CFE">
            <w:pPr>
              <w:jc w:val="center"/>
              <w:rPr>
                <w:sz w:val="20"/>
              </w:rPr>
            </w:pPr>
          </w:p>
        </w:tc>
        <w:tc>
          <w:tcPr>
            <w:tcW w:w="0" w:type="auto"/>
            <w:vAlign w:val="center"/>
            <w:hideMark/>
          </w:tcPr>
          <w:p w14:paraId="44701F81" w14:textId="77777777" w:rsidR="00FC35DE" w:rsidRDefault="00FC35DE" w:rsidP="00293CFE">
            <w:pPr>
              <w:jc w:val="center"/>
              <w:rPr>
                <w:sz w:val="20"/>
              </w:rPr>
            </w:pPr>
          </w:p>
        </w:tc>
        <w:tc>
          <w:tcPr>
            <w:tcW w:w="0" w:type="auto"/>
            <w:vAlign w:val="center"/>
            <w:hideMark/>
          </w:tcPr>
          <w:p w14:paraId="1C756E68" w14:textId="77777777" w:rsidR="00FC35DE" w:rsidRDefault="00FC35DE" w:rsidP="00293CFE">
            <w:pPr>
              <w:jc w:val="center"/>
              <w:rPr>
                <w:sz w:val="20"/>
              </w:rPr>
            </w:pPr>
          </w:p>
        </w:tc>
        <w:tc>
          <w:tcPr>
            <w:tcW w:w="0" w:type="auto"/>
            <w:vAlign w:val="center"/>
            <w:hideMark/>
          </w:tcPr>
          <w:p w14:paraId="60195DC0" w14:textId="77777777" w:rsidR="00FC35DE" w:rsidRDefault="00FC35DE" w:rsidP="00293CFE">
            <w:pPr>
              <w:jc w:val="center"/>
              <w:rPr>
                <w:sz w:val="20"/>
              </w:rPr>
            </w:pPr>
          </w:p>
        </w:tc>
        <w:tc>
          <w:tcPr>
            <w:tcW w:w="0" w:type="auto"/>
            <w:vAlign w:val="center"/>
            <w:hideMark/>
          </w:tcPr>
          <w:p w14:paraId="482E8403" w14:textId="77777777" w:rsidR="00FC35DE" w:rsidRDefault="00FC35DE" w:rsidP="00293CFE">
            <w:pPr>
              <w:jc w:val="center"/>
            </w:pPr>
            <w:r>
              <w:t>(4.51)</w:t>
            </w:r>
          </w:p>
        </w:tc>
        <w:tc>
          <w:tcPr>
            <w:tcW w:w="0" w:type="auto"/>
            <w:vAlign w:val="center"/>
            <w:hideMark/>
          </w:tcPr>
          <w:p w14:paraId="3B8B4B32" w14:textId="77777777" w:rsidR="00FC35DE" w:rsidRDefault="00FC35DE" w:rsidP="00293CFE">
            <w:pPr>
              <w:jc w:val="center"/>
            </w:pPr>
          </w:p>
        </w:tc>
        <w:tc>
          <w:tcPr>
            <w:tcW w:w="0" w:type="auto"/>
            <w:vAlign w:val="center"/>
            <w:hideMark/>
          </w:tcPr>
          <w:p w14:paraId="69D08A6A" w14:textId="77777777" w:rsidR="00FC35DE" w:rsidRDefault="00FC35DE" w:rsidP="00293CFE">
            <w:pPr>
              <w:jc w:val="center"/>
              <w:rPr>
                <w:sz w:val="20"/>
              </w:rPr>
            </w:pPr>
          </w:p>
        </w:tc>
      </w:tr>
      <w:tr w:rsidR="00A4019A" w14:paraId="1567F562" w14:textId="77777777" w:rsidTr="0097678C">
        <w:trPr>
          <w:tblCellSpacing w:w="15" w:type="dxa"/>
          <w:jc w:val="center"/>
        </w:trPr>
        <w:tc>
          <w:tcPr>
            <w:tcW w:w="0" w:type="auto"/>
            <w:vAlign w:val="center"/>
            <w:hideMark/>
          </w:tcPr>
          <w:p w14:paraId="3AA05C07" w14:textId="77777777" w:rsidR="00FC35DE" w:rsidRDefault="00FC35DE" w:rsidP="00303903">
            <w:pPr>
              <w:rPr>
                <w:sz w:val="20"/>
              </w:rPr>
            </w:pPr>
          </w:p>
        </w:tc>
        <w:tc>
          <w:tcPr>
            <w:tcW w:w="0" w:type="auto"/>
            <w:vAlign w:val="center"/>
            <w:hideMark/>
          </w:tcPr>
          <w:p w14:paraId="34F7548F" w14:textId="77777777" w:rsidR="00FC35DE" w:rsidRDefault="00FC35DE" w:rsidP="00293CFE">
            <w:pPr>
              <w:rPr>
                <w:sz w:val="20"/>
              </w:rPr>
            </w:pPr>
          </w:p>
        </w:tc>
        <w:tc>
          <w:tcPr>
            <w:tcW w:w="0" w:type="auto"/>
            <w:vAlign w:val="center"/>
            <w:hideMark/>
          </w:tcPr>
          <w:p w14:paraId="0F73B5EA" w14:textId="77777777" w:rsidR="00FC35DE" w:rsidRDefault="00FC35DE" w:rsidP="00293CFE">
            <w:pPr>
              <w:jc w:val="center"/>
              <w:rPr>
                <w:sz w:val="20"/>
              </w:rPr>
            </w:pPr>
          </w:p>
        </w:tc>
        <w:tc>
          <w:tcPr>
            <w:tcW w:w="0" w:type="auto"/>
            <w:vAlign w:val="center"/>
            <w:hideMark/>
          </w:tcPr>
          <w:p w14:paraId="65167BD1" w14:textId="77777777" w:rsidR="00FC35DE" w:rsidRDefault="00FC35DE" w:rsidP="00293CFE">
            <w:pPr>
              <w:jc w:val="center"/>
              <w:rPr>
                <w:sz w:val="20"/>
              </w:rPr>
            </w:pPr>
          </w:p>
        </w:tc>
        <w:tc>
          <w:tcPr>
            <w:tcW w:w="0" w:type="auto"/>
            <w:vAlign w:val="center"/>
            <w:hideMark/>
          </w:tcPr>
          <w:p w14:paraId="2A98E867" w14:textId="77777777" w:rsidR="00FC35DE" w:rsidRDefault="00FC35DE" w:rsidP="00293CFE">
            <w:pPr>
              <w:jc w:val="center"/>
              <w:rPr>
                <w:sz w:val="20"/>
              </w:rPr>
            </w:pPr>
          </w:p>
        </w:tc>
        <w:tc>
          <w:tcPr>
            <w:tcW w:w="0" w:type="auto"/>
            <w:vAlign w:val="center"/>
            <w:hideMark/>
          </w:tcPr>
          <w:p w14:paraId="47188B56" w14:textId="77777777" w:rsidR="00FC35DE" w:rsidRDefault="00FC35DE" w:rsidP="00293CFE">
            <w:pPr>
              <w:jc w:val="center"/>
              <w:rPr>
                <w:sz w:val="20"/>
              </w:rPr>
            </w:pPr>
          </w:p>
        </w:tc>
        <w:tc>
          <w:tcPr>
            <w:tcW w:w="0" w:type="auto"/>
            <w:vAlign w:val="center"/>
            <w:hideMark/>
          </w:tcPr>
          <w:p w14:paraId="13A64CDE" w14:textId="77777777" w:rsidR="00FC35DE" w:rsidRDefault="00FC35DE" w:rsidP="00293CFE">
            <w:pPr>
              <w:jc w:val="center"/>
              <w:rPr>
                <w:sz w:val="20"/>
              </w:rPr>
            </w:pPr>
          </w:p>
        </w:tc>
        <w:tc>
          <w:tcPr>
            <w:tcW w:w="0" w:type="auto"/>
            <w:vAlign w:val="center"/>
            <w:hideMark/>
          </w:tcPr>
          <w:p w14:paraId="6DDFA654" w14:textId="77777777" w:rsidR="00FC35DE" w:rsidRDefault="00FC35DE" w:rsidP="00293CFE">
            <w:pPr>
              <w:jc w:val="center"/>
              <w:rPr>
                <w:sz w:val="20"/>
              </w:rPr>
            </w:pPr>
          </w:p>
        </w:tc>
        <w:tc>
          <w:tcPr>
            <w:tcW w:w="0" w:type="auto"/>
            <w:vAlign w:val="center"/>
            <w:hideMark/>
          </w:tcPr>
          <w:p w14:paraId="37FCE1DF" w14:textId="77777777" w:rsidR="00FC35DE" w:rsidRDefault="00FC35DE" w:rsidP="00293CFE">
            <w:pPr>
              <w:jc w:val="center"/>
              <w:rPr>
                <w:sz w:val="20"/>
              </w:rPr>
            </w:pPr>
          </w:p>
        </w:tc>
        <w:tc>
          <w:tcPr>
            <w:tcW w:w="0" w:type="auto"/>
            <w:vAlign w:val="center"/>
            <w:hideMark/>
          </w:tcPr>
          <w:p w14:paraId="7B71FD80" w14:textId="77777777" w:rsidR="00FC35DE" w:rsidRDefault="00FC35DE" w:rsidP="00293CFE">
            <w:pPr>
              <w:jc w:val="center"/>
              <w:rPr>
                <w:sz w:val="20"/>
              </w:rPr>
            </w:pPr>
          </w:p>
        </w:tc>
        <w:tc>
          <w:tcPr>
            <w:tcW w:w="0" w:type="auto"/>
            <w:vAlign w:val="center"/>
            <w:hideMark/>
          </w:tcPr>
          <w:p w14:paraId="5F17215E" w14:textId="77777777" w:rsidR="00FC35DE" w:rsidRDefault="00FC35DE" w:rsidP="00293CFE">
            <w:pPr>
              <w:jc w:val="center"/>
              <w:rPr>
                <w:sz w:val="20"/>
              </w:rPr>
            </w:pPr>
          </w:p>
        </w:tc>
      </w:tr>
      <w:tr w:rsidR="00A4019A" w14:paraId="74D1D167" w14:textId="77777777" w:rsidTr="0097678C">
        <w:trPr>
          <w:tblCellSpacing w:w="15" w:type="dxa"/>
          <w:jc w:val="center"/>
        </w:trPr>
        <w:tc>
          <w:tcPr>
            <w:tcW w:w="0" w:type="auto"/>
            <w:vAlign w:val="center"/>
            <w:hideMark/>
          </w:tcPr>
          <w:p w14:paraId="503D6919" w14:textId="746FF490" w:rsidR="00FC35DE" w:rsidRDefault="00FC35DE" w:rsidP="00303903">
            <w:r>
              <w:t>Justice</w:t>
            </w:r>
            <w:r w:rsidR="00D279F9">
              <w:t xml:space="preserve"> et c</w:t>
            </w:r>
            <w:r>
              <w:t>orruption:</w:t>
            </w:r>
            <w:r w:rsidR="00D279F9">
              <w:t>T</w:t>
            </w:r>
            <w:r>
              <w:t>emps</w:t>
            </w:r>
          </w:p>
        </w:tc>
        <w:tc>
          <w:tcPr>
            <w:tcW w:w="0" w:type="auto"/>
            <w:vAlign w:val="center"/>
            <w:hideMark/>
          </w:tcPr>
          <w:p w14:paraId="5EF5BC45" w14:textId="77777777" w:rsidR="00FC35DE" w:rsidRDefault="00FC35DE" w:rsidP="00293CFE"/>
        </w:tc>
        <w:tc>
          <w:tcPr>
            <w:tcW w:w="0" w:type="auto"/>
            <w:vAlign w:val="center"/>
            <w:hideMark/>
          </w:tcPr>
          <w:p w14:paraId="14449B41" w14:textId="77777777" w:rsidR="00FC35DE" w:rsidRDefault="00FC35DE" w:rsidP="00293CFE">
            <w:pPr>
              <w:jc w:val="center"/>
              <w:rPr>
                <w:sz w:val="20"/>
              </w:rPr>
            </w:pPr>
          </w:p>
        </w:tc>
        <w:tc>
          <w:tcPr>
            <w:tcW w:w="0" w:type="auto"/>
            <w:vAlign w:val="center"/>
            <w:hideMark/>
          </w:tcPr>
          <w:p w14:paraId="2704CD94" w14:textId="77777777" w:rsidR="00FC35DE" w:rsidRDefault="00FC35DE" w:rsidP="00293CFE">
            <w:pPr>
              <w:jc w:val="center"/>
              <w:rPr>
                <w:sz w:val="20"/>
              </w:rPr>
            </w:pPr>
          </w:p>
        </w:tc>
        <w:tc>
          <w:tcPr>
            <w:tcW w:w="0" w:type="auto"/>
            <w:vAlign w:val="center"/>
            <w:hideMark/>
          </w:tcPr>
          <w:p w14:paraId="7E4F6CBF" w14:textId="77777777" w:rsidR="00FC35DE" w:rsidRDefault="00FC35DE" w:rsidP="00293CFE">
            <w:pPr>
              <w:jc w:val="center"/>
              <w:rPr>
                <w:sz w:val="20"/>
              </w:rPr>
            </w:pPr>
          </w:p>
        </w:tc>
        <w:tc>
          <w:tcPr>
            <w:tcW w:w="0" w:type="auto"/>
            <w:vAlign w:val="center"/>
            <w:hideMark/>
          </w:tcPr>
          <w:p w14:paraId="480BCE40" w14:textId="77777777" w:rsidR="00FC35DE" w:rsidRDefault="00FC35DE" w:rsidP="00293CFE">
            <w:pPr>
              <w:jc w:val="center"/>
              <w:rPr>
                <w:sz w:val="20"/>
              </w:rPr>
            </w:pPr>
          </w:p>
        </w:tc>
        <w:tc>
          <w:tcPr>
            <w:tcW w:w="0" w:type="auto"/>
            <w:vAlign w:val="center"/>
            <w:hideMark/>
          </w:tcPr>
          <w:p w14:paraId="07F458A0" w14:textId="77777777" w:rsidR="00FC35DE" w:rsidRDefault="00FC35DE" w:rsidP="00293CFE">
            <w:pPr>
              <w:jc w:val="center"/>
              <w:rPr>
                <w:sz w:val="20"/>
              </w:rPr>
            </w:pPr>
          </w:p>
        </w:tc>
        <w:tc>
          <w:tcPr>
            <w:tcW w:w="0" w:type="auto"/>
            <w:vAlign w:val="center"/>
            <w:hideMark/>
          </w:tcPr>
          <w:p w14:paraId="43F8B0C4" w14:textId="77777777" w:rsidR="00FC35DE" w:rsidRDefault="00FC35DE" w:rsidP="00293CFE">
            <w:pPr>
              <w:jc w:val="center"/>
              <w:rPr>
                <w:sz w:val="20"/>
              </w:rPr>
            </w:pPr>
          </w:p>
        </w:tc>
        <w:tc>
          <w:tcPr>
            <w:tcW w:w="0" w:type="auto"/>
            <w:vAlign w:val="center"/>
            <w:hideMark/>
          </w:tcPr>
          <w:p w14:paraId="36A22359" w14:textId="77777777" w:rsidR="00FC35DE" w:rsidRDefault="00FC35DE" w:rsidP="00293CFE">
            <w:pPr>
              <w:jc w:val="center"/>
              <w:rPr>
                <w:sz w:val="20"/>
              </w:rPr>
            </w:pPr>
          </w:p>
        </w:tc>
        <w:tc>
          <w:tcPr>
            <w:tcW w:w="0" w:type="auto"/>
            <w:vAlign w:val="center"/>
            <w:hideMark/>
          </w:tcPr>
          <w:p w14:paraId="0532E680" w14:textId="77777777" w:rsidR="00FC35DE" w:rsidRDefault="00FC35DE" w:rsidP="00293CFE">
            <w:pPr>
              <w:jc w:val="center"/>
            </w:pPr>
            <w:r>
              <w:t>6.44</w:t>
            </w:r>
          </w:p>
        </w:tc>
        <w:tc>
          <w:tcPr>
            <w:tcW w:w="0" w:type="auto"/>
            <w:vAlign w:val="center"/>
            <w:hideMark/>
          </w:tcPr>
          <w:p w14:paraId="0CC175D3" w14:textId="77777777" w:rsidR="00FC35DE" w:rsidRDefault="00FC35DE" w:rsidP="00293CFE">
            <w:pPr>
              <w:jc w:val="center"/>
            </w:pPr>
          </w:p>
        </w:tc>
      </w:tr>
      <w:tr w:rsidR="00A4019A" w14:paraId="31D327DE" w14:textId="77777777" w:rsidTr="0097678C">
        <w:trPr>
          <w:tblCellSpacing w:w="15" w:type="dxa"/>
          <w:jc w:val="center"/>
        </w:trPr>
        <w:tc>
          <w:tcPr>
            <w:tcW w:w="0" w:type="auto"/>
            <w:vAlign w:val="center"/>
            <w:hideMark/>
          </w:tcPr>
          <w:p w14:paraId="305B4DA3" w14:textId="77777777" w:rsidR="00FC35DE" w:rsidRDefault="00FC35DE" w:rsidP="00303903">
            <w:pPr>
              <w:rPr>
                <w:sz w:val="20"/>
              </w:rPr>
            </w:pPr>
          </w:p>
        </w:tc>
        <w:tc>
          <w:tcPr>
            <w:tcW w:w="0" w:type="auto"/>
            <w:vAlign w:val="center"/>
            <w:hideMark/>
          </w:tcPr>
          <w:p w14:paraId="39BE2B60" w14:textId="77777777" w:rsidR="00FC35DE" w:rsidRDefault="00FC35DE" w:rsidP="00293CFE">
            <w:pPr>
              <w:rPr>
                <w:sz w:val="20"/>
              </w:rPr>
            </w:pPr>
          </w:p>
        </w:tc>
        <w:tc>
          <w:tcPr>
            <w:tcW w:w="0" w:type="auto"/>
            <w:vAlign w:val="center"/>
            <w:hideMark/>
          </w:tcPr>
          <w:p w14:paraId="4F92CE73" w14:textId="77777777" w:rsidR="00FC35DE" w:rsidRDefault="00FC35DE" w:rsidP="00293CFE">
            <w:pPr>
              <w:jc w:val="center"/>
              <w:rPr>
                <w:sz w:val="20"/>
              </w:rPr>
            </w:pPr>
          </w:p>
        </w:tc>
        <w:tc>
          <w:tcPr>
            <w:tcW w:w="0" w:type="auto"/>
            <w:vAlign w:val="center"/>
            <w:hideMark/>
          </w:tcPr>
          <w:p w14:paraId="4E07040B" w14:textId="77777777" w:rsidR="00FC35DE" w:rsidRDefault="00FC35DE" w:rsidP="00293CFE">
            <w:pPr>
              <w:jc w:val="center"/>
              <w:rPr>
                <w:sz w:val="20"/>
              </w:rPr>
            </w:pPr>
          </w:p>
        </w:tc>
        <w:tc>
          <w:tcPr>
            <w:tcW w:w="0" w:type="auto"/>
            <w:vAlign w:val="center"/>
            <w:hideMark/>
          </w:tcPr>
          <w:p w14:paraId="7E32F3E8" w14:textId="77777777" w:rsidR="00FC35DE" w:rsidRDefault="00FC35DE" w:rsidP="00293CFE">
            <w:pPr>
              <w:jc w:val="center"/>
              <w:rPr>
                <w:sz w:val="20"/>
              </w:rPr>
            </w:pPr>
          </w:p>
        </w:tc>
        <w:tc>
          <w:tcPr>
            <w:tcW w:w="0" w:type="auto"/>
            <w:vAlign w:val="center"/>
            <w:hideMark/>
          </w:tcPr>
          <w:p w14:paraId="03C40A4A" w14:textId="77777777" w:rsidR="00FC35DE" w:rsidRDefault="00FC35DE" w:rsidP="00293CFE">
            <w:pPr>
              <w:jc w:val="center"/>
              <w:rPr>
                <w:sz w:val="20"/>
              </w:rPr>
            </w:pPr>
          </w:p>
        </w:tc>
        <w:tc>
          <w:tcPr>
            <w:tcW w:w="0" w:type="auto"/>
            <w:vAlign w:val="center"/>
            <w:hideMark/>
          </w:tcPr>
          <w:p w14:paraId="12CB67DE" w14:textId="77777777" w:rsidR="00FC35DE" w:rsidRDefault="00FC35DE" w:rsidP="00293CFE">
            <w:pPr>
              <w:jc w:val="center"/>
              <w:rPr>
                <w:sz w:val="20"/>
              </w:rPr>
            </w:pPr>
          </w:p>
        </w:tc>
        <w:tc>
          <w:tcPr>
            <w:tcW w:w="0" w:type="auto"/>
            <w:vAlign w:val="center"/>
            <w:hideMark/>
          </w:tcPr>
          <w:p w14:paraId="205C5EDB" w14:textId="77777777" w:rsidR="00FC35DE" w:rsidRDefault="00FC35DE" w:rsidP="00293CFE">
            <w:pPr>
              <w:jc w:val="center"/>
              <w:rPr>
                <w:sz w:val="20"/>
              </w:rPr>
            </w:pPr>
          </w:p>
        </w:tc>
        <w:tc>
          <w:tcPr>
            <w:tcW w:w="0" w:type="auto"/>
            <w:vAlign w:val="center"/>
            <w:hideMark/>
          </w:tcPr>
          <w:p w14:paraId="12AFBBAC" w14:textId="77777777" w:rsidR="00FC35DE" w:rsidRDefault="00FC35DE" w:rsidP="00293CFE">
            <w:pPr>
              <w:jc w:val="center"/>
              <w:rPr>
                <w:sz w:val="20"/>
              </w:rPr>
            </w:pPr>
          </w:p>
        </w:tc>
        <w:tc>
          <w:tcPr>
            <w:tcW w:w="0" w:type="auto"/>
            <w:vAlign w:val="center"/>
            <w:hideMark/>
          </w:tcPr>
          <w:p w14:paraId="7ABF6D3A" w14:textId="77777777" w:rsidR="00FC35DE" w:rsidRDefault="00FC35DE" w:rsidP="00293CFE">
            <w:pPr>
              <w:jc w:val="center"/>
            </w:pPr>
            <w:r>
              <w:t>(4.79)</w:t>
            </w:r>
          </w:p>
        </w:tc>
        <w:tc>
          <w:tcPr>
            <w:tcW w:w="0" w:type="auto"/>
            <w:vAlign w:val="center"/>
            <w:hideMark/>
          </w:tcPr>
          <w:p w14:paraId="1CCE4FAC" w14:textId="77777777" w:rsidR="00FC35DE" w:rsidRDefault="00FC35DE" w:rsidP="00293CFE">
            <w:pPr>
              <w:jc w:val="center"/>
            </w:pPr>
          </w:p>
        </w:tc>
      </w:tr>
      <w:tr w:rsidR="00A4019A" w14:paraId="5E5035E3" w14:textId="77777777" w:rsidTr="0097678C">
        <w:trPr>
          <w:tblCellSpacing w:w="15" w:type="dxa"/>
          <w:jc w:val="center"/>
        </w:trPr>
        <w:tc>
          <w:tcPr>
            <w:tcW w:w="0" w:type="auto"/>
            <w:vAlign w:val="center"/>
            <w:hideMark/>
          </w:tcPr>
          <w:p w14:paraId="0CAD33D6" w14:textId="77777777" w:rsidR="00FC35DE" w:rsidRDefault="00FC35DE" w:rsidP="00303903">
            <w:pPr>
              <w:rPr>
                <w:sz w:val="20"/>
              </w:rPr>
            </w:pPr>
          </w:p>
        </w:tc>
        <w:tc>
          <w:tcPr>
            <w:tcW w:w="0" w:type="auto"/>
            <w:vAlign w:val="center"/>
            <w:hideMark/>
          </w:tcPr>
          <w:p w14:paraId="6BAA5774" w14:textId="77777777" w:rsidR="00FC35DE" w:rsidRDefault="00FC35DE" w:rsidP="00293CFE">
            <w:pPr>
              <w:rPr>
                <w:sz w:val="20"/>
              </w:rPr>
            </w:pPr>
          </w:p>
        </w:tc>
        <w:tc>
          <w:tcPr>
            <w:tcW w:w="0" w:type="auto"/>
            <w:vAlign w:val="center"/>
            <w:hideMark/>
          </w:tcPr>
          <w:p w14:paraId="00E9FE9F" w14:textId="77777777" w:rsidR="00FC35DE" w:rsidRDefault="00FC35DE" w:rsidP="00293CFE">
            <w:pPr>
              <w:jc w:val="center"/>
              <w:rPr>
                <w:sz w:val="20"/>
              </w:rPr>
            </w:pPr>
          </w:p>
        </w:tc>
        <w:tc>
          <w:tcPr>
            <w:tcW w:w="0" w:type="auto"/>
            <w:vAlign w:val="center"/>
            <w:hideMark/>
          </w:tcPr>
          <w:p w14:paraId="2BD9C872" w14:textId="77777777" w:rsidR="00FC35DE" w:rsidRDefault="00FC35DE" w:rsidP="00293CFE">
            <w:pPr>
              <w:jc w:val="center"/>
              <w:rPr>
                <w:sz w:val="20"/>
              </w:rPr>
            </w:pPr>
          </w:p>
        </w:tc>
        <w:tc>
          <w:tcPr>
            <w:tcW w:w="0" w:type="auto"/>
            <w:vAlign w:val="center"/>
            <w:hideMark/>
          </w:tcPr>
          <w:p w14:paraId="5CEB771C" w14:textId="77777777" w:rsidR="00FC35DE" w:rsidRDefault="00FC35DE" w:rsidP="00293CFE">
            <w:pPr>
              <w:jc w:val="center"/>
              <w:rPr>
                <w:sz w:val="20"/>
              </w:rPr>
            </w:pPr>
          </w:p>
        </w:tc>
        <w:tc>
          <w:tcPr>
            <w:tcW w:w="0" w:type="auto"/>
            <w:vAlign w:val="center"/>
            <w:hideMark/>
          </w:tcPr>
          <w:p w14:paraId="50454D44" w14:textId="77777777" w:rsidR="00FC35DE" w:rsidRDefault="00FC35DE" w:rsidP="00293CFE">
            <w:pPr>
              <w:jc w:val="center"/>
              <w:rPr>
                <w:sz w:val="20"/>
              </w:rPr>
            </w:pPr>
          </w:p>
        </w:tc>
        <w:tc>
          <w:tcPr>
            <w:tcW w:w="0" w:type="auto"/>
            <w:vAlign w:val="center"/>
            <w:hideMark/>
          </w:tcPr>
          <w:p w14:paraId="0DB21501" w14:textId="77777777" w:rsidR="00FC35DE" w:rsidRDefault="00FC35DE" w:rsidP="00293CFE">
            <w:pPr>
              <w:jc w:val="center"/>
              <w:rPr>
                <w:sz w:val="20"/>
              </w:rPr>
            </w:pPr>
          </w:p>
        </w:tc>
        <w:tc>
          <w:tcPr>
            <w:tcW w:w="0" w:type="auto"/>
            <w:vAlign w:val="center"/>
            <w:hideMark/>
          </w:tcPr>
          <w:p w14:paraId="03DC7F0A" w14:textId="77777777" w:rsidR="00FC35DE" w:rsidRDefault="00FC35DE" w:rsidP="00293CFE">
            <w:pPr>
              <w:jc w:val="center"/>
              <w:rPr>
                <w:sz w:val="20"/>
              </w:rPr>
            </w:pPr>
          </w:p>
        </w:tc>
        <w:tc>
          <w:tcPr>
            <w:tcW w:w="0" w:type="auto"/>
            <w:vAlign w:val="center"/>
            <w:hideMark/>
          </w:tcPr>
          <w:p w14:paraId="3D025489" w14:textId="77777777" w:rsidR="00FC35DE" w:rsidRDefault="00FC35DE" w:rsidP="00293CFE">
            <w:pPr>
              <w:jc w:val="center"/>
              <w:rPr>
                <w:sz w:val="20"/>
              </w:rPr>
            </w:pPr>
          </w:p>
        </w:tc>
        <w:tc>
          <w:tcPr>
            <w:tcW w:w="0" w:type="auto"/>
            <w:vAlign w:val="center"/>
            <w:hideMark/>
          </w:tcPr>
          <w:p w14:paraId="1D71E490" w14:textId="77777777" w:rsidR="00FC35DE" w:rsidRDefault="00FC35DE" w:rsidP="00293CFE">
            <w:pPr>
              <w:jc w:val="center"/>
              <w:rPr>
                <w:sz w:val="20"/>
              </w:rPr>
            </w:pPr>
          </w:p>
        </w:tc>
        <w:tc>
          <w:tcPr>
            <w:tcW w:w="0" w:type="auto"/>
            <w:vAlign w:val="center"/>
            <w:hideMark/>
          </w:tcPr>
          <w:p w14:paraId="355A2528" w14:textId="77777777" w:rsidR="00FC35DE" w:rsidRDefault="00FC35DE" w:rsidP="00293CFE">
            <w:pPr>
              <w:jc w:val="center"/>
              <w:rPr>
                <w:sz w:val="20"/>
              </w:rPr>
            </w:pPr>
          </w:p>
        </w:tc>
      </w:tr>
      <w:tr w:rsidR="00A4019A" w14:paraId="002199B4" w14:textId="77777777" w:rsidTr="0097678C">
        <w:trPr>
          <w:tblCellSpacing w:w="15" w:type="dxa"/>
          <w:jc w:val="center"/>
        </w:trPr>
        <w:tc>
          <w:tcPr>
            <w:tcW w:w="0" w:type="auto"/>
            <w:vAlign w:val="center"/>
            <w:hideMark/>
          </w:tcPr>
          <w:p w14:paraId="463034CF" w14:textId="7721B6B9" w:rsidR="00FC35DE" w:rsidRDefault="00FC35DE" w:rsidP="00303903">
            <w:r>
              <w:t>Justice</w:t>
            </w:r>
            <w:r w:rsidR="000779E6">
              <w:t xml:space="preserve"> et </w:t>
            </w:r>
            <w:r>
              <w:t>sécurité</w:t>
            </w:r>
            <w:r w:rsidR="000779E6">
              <w:t xml:space="preserve"> </w:t>
            </w:r>
            <w:r>
              <w:t>publique:</w:t>
            </w:r>
            <w:r w:rsidR="000779E6">
              <w:t>T</w:t>
            </w:r>
            <w:r>
              <w:t>emps</w:t>
            </w:r>
          </w:p>
        </w:tc>
        <w:tc>
          <w:tcPr>
            <w:tcW w:w="0" w:type="auto"/>
            <w:vAlign w:val="center"/>
            <w:hideMark/>
          </w:tcPr>
          <w:p w14:paraId="4266BFE4" w14:textId="77777777" w:rsidR="00FC35DE" w:rsidRDefault="00FC35DE" w:rsidP="00293CFE"/>
        </w:tc>
        <w:tc>
          <w:tcPr>
            <w:tcW w:w="0" w:type="auto"/>
            <w:vAlign w:val="center"/>
            <w:hideMark/>
          </w:tcPr>
          <w:p w14:paraId="7ADC6DBC" w14:textId="77777777" w:rsidR="00FC35DE" w:rsidRDefault="00FC35DE" w:rsidP="00293CFE">
            <w:pPr>
              <w:jc w:val="center"/>
              <w:rPr>
                <w:sz w:val="20"/>
              </w:rPr>
            </w:pPr>
          </w:p>
        </w:tc>
        <w:tc>
          <w:tcPr>
            <w:tcW w:w="0" w:type="auto"/>
            <w:vAlign w:val="center"/>
            <w:hideMark/>
          </w:tcPr>
          <w:p w14:paraId="756AB251" w14:textId="77777777" w:rsidR="00FC35DE" w:rsidRDefault="00FC35DE" w:rsidP="00293CFE">
            <w:pPr>
              <w:jc w:val="center"/>
              <w:rPr>
                <w:sz w:val="20"/>
              </w:rPr>
            </w:pPr>
          </w:p>
        </w:tc>
        <w:tc>
          <w:tcPr>
            <w:tcW w:w="0" w:type="auto"/>
            <w:vAlign w:val="center"/>
            <w:hideMark/>
          </w:tcPr>
          <w:p w14:paraId="1947B25B" w14:textId="77777777" w:rsidR="00FC35DE" w:rsidRDefault="00FC35DE" w:rsidP="00293CFE">
            <w:pPr>
              <w:jc w:val="center"/>
              <w:rPr>
                <w:sz w:val="20"/>
              </w:rPr>
            </w:pPr>
          </w:p>
        </w:tc>
        <w:tc>
          <w:tcPr>
            <w:tcW w:w="0" w:type="auto"/>
            <w:vAlign w:val="center"/>
            <w:hideMark/>
          </w:tcPr>
          <w:p w14:paraId="6E921A4F" w14:textId="77777777" w:rsidR="00FC35DE" w:rsidRDefault="00FC35DE" w:rsidP="00293CFE">
            <w:pPr>
              <w:jc w:val="center"/>
              <w:rPr>
                <w:sz w:val="20"/>
              </w:rPr>
            </w:pPr>
          </w:p>
        </w:tc>
        <w:tc>
          <w:tcPr>
            <w:tcW w:w="0" w:type="auto"/>
            <w:vAlign w:val="center"/>
            <w:hideMark/>
          </w:tcPr>
          <w:p w14:paraId="76082CF3" w14:textId="77777777" w:rsidR="00FC35DE" w:rsidRDefault="00FC35DE" w:rsidP="00293CFE">
            <w:pPr>
              <w:jc w:val="center"/>
              <w:rPr>
                <w:sz w:val="20"/>
              </w:rPr>
            </w:pPr>
          </w:p>
        </w:tc>
        <w:tc>
          <w:tcPr>
            <w:tcW w:w="0" w:type="auto"/>
            <w:vAlign w:val="center"/>
            <w:hideMark/>
          </w:tcPr>
          <w:p w14:paraId="32B167FB" w14:textId="77777777" w:rsidR="00FC35DE" w:rsidRDefault="00FC35DE" w:rsidP="00293CFE">
            <w:pPr>
              <w:jc w:val="center"/>
              <w:rPr>
                <w:sz w:val="20"/>
              </w:rPr>
            </w:pPr>
          </w:p>
        </w:tc>
        <w:tc>
          <w:tcPr>
            <w:tcW w:w="0" w:type="auto"/>
            <w:vAlign w:val="center"/>
            <w:hideMark/>
          </w:tcPr>
          <w:p w14:paraId="5AEECBD8" w14:textId="77777777" w:rsidR="00FC35DE" w:rsidRDefault="00FC35DE" w:rsidP="00293CFE">
            <w:pPr>
              <w:jc w:val="center"/>
              <w:rPr>
                <w:sz w:val="20"/>
              </w:rPr>
            </w:pPr>
          </w:p>
        </w:tc>
        <w:tc>
          <w:tcPr>
            <w:tcW w:w="0" w:type="auto"/>
            <w:vAlign w:val="center"/>
            <w:hideMark/>
          </w:tcPr>
          <w:p w14:paraId="160EF823" w14:textId="77777777" w:rsidR="00FC35DE" w:rsidRDefault="00FC35DE" w:rsidP="00293CFE">
            <w:pPr>
              <w:jc w:val="center"/>
              <w:rPr>
                <w:sz w:val="20"/>
              </w:rPr>
            </w:pPr>
          </w:p>
        </w:tc>
        <w:tc>
          <w:tcPr>
            <w:tcW w:w="0" w:type="auto"/>
            <w:vAlign w:val="center"/>
            <w:hideMark/>
          </w:tcPr>
          <w:p w14:paraId="575201F3" w14:textId="77777777" w:rsidR="00FC35DE" w:rsidRDefault="00FC35DE" w:rsidP="00293CFE">
            <w:pPr>
              <w:jc w:val="center"/>
            </w:pPr>
            <w:r>
              <w:t>1.95</w:t>
            </w:r>
          </w:p>
        </w:tc>
      </w:tr>
      <w:tr w:rsidR="00A4019A" w14:paraId="522D615B" w14:textId="77777777" w:rsidTr="0097678C">
        <w:trPr>
          <w:tblCellSpacing w:w="15" w:type="dxa"/>
          <w:jc w:val="center"/>
        </w:trPr>
        <w:tc>
          <w:tcPr>
            <w:tcW w:w="0" w:type="auto"/>
            <w:vAlign w:val="center"/>
            <w:hideMark/>
          </w:tcPr>
          <w:p w14:paraId="24123A60" w14:textId="77777777" w:rsidR="00FC35DE" w:rsidRDefault="00FC35DE" w:rsidP="00303903"/>
        </w:tc>
        <w:tc>
          <w:tcPr>
            <w:tcW w:w="0" w:type="auto"/>
            <w:vAlign w:val="center"/>
            <w:hideMark/>
          </w:tcPr>
          <w:p w14:paraId="6A564041" w14:textId="77777777" w:rsidR="00FC35DE" w:rsidRDefault="00FC35DE" w:rsidP="00293CFE">
            <w:pPr>
              <w:rPr>
                <w:sz w:val="20"/>
              </w:rPr>
            </w:pPr>
          </w:p>
        </w:tc>
        <w:tc>
          <w:tcPr>
            <w:tcW w:w="0" w:type="auto"/>
            <w:vAlign w:val="center"/>
            <w:hideMark/>
          </w:tcPr>
          <w:p w14:paraId="09EBDB81" w14:textId="77777777" w:rsidR="00FC35DE" w:rsidRDefault="00FC35DE" w:rsidP="00293CFE">
            <w:pPr>
              <w:jc w:val="center"/>
              <w:rPr>
                <w:sz w:val="20"/>
              </w:rPr>
            </w:pPr>
          </w:p>
        </w:tc>
        <w:tc>
          <w:tcPr>
            <w:tcW w:w="0" w:type="auto"/>
            <w:vAlign w:val="center"/>
            <w:hideMark/>
          </w:tcPr>
          <w:p w14:paraId="385087D4" w14:textId="77777777" w:rsidR="00FC35DE" w:rsidRDefault="00FC35DE" w:rsidP="00293CFE">
            <w:pPr>
              <w:jc w:val="center"/>
              <w:rPr>
                <w:sz w:val="20"/>
              </w:rPr>
            </w:pPr>
          </w:p>
        </w:tc>
        <w:tc>
          <w:tcPr>
            <w:tcW w:w="0" w:type="auto"/>
            <w:vAlign w:val="center"/>
            <w:hideMark/>
          </w:tcPr>
          <w:p w14:paraId="0477B10D" w14:textId="77777777" w:rsidR="00FC35DE" w:rsidRDefault="00FC35DE" w:rsidP="00293CFE">
            <w:pPr>
              <w:jc w:val="center"/>
              <w:rPr>
                <w:sz w:val="20"/>
              </w:rPr>
            </w:pPr>
          </w:p>
        </w:tc>
        <w:tc>
          <w:tcPr>
            <w:tcW w:w="0" w:type="auto"/>
            <w:vAlign w:val="center"/>
            <w:hideMark/>
          </w:tcPr>
          <w:p w14:paraId="7ECFFBD0" w14:textId="77777777" w:rsidR="00FC35DE" w:rsidRDefault="00FC35DE" w:rsidP="00293CFE">
            <w:pPr>
              <w:jc w:val="center"/>
              <w:rPr>
                <w:sz w:val="20"/>
              </w:rPr>
            </w:pPr>
          </w:p>
        </w:tc>
        <w:tc>
          <w:tcPr>
            <w:tcW w:w="0" w:type="auto"/>
            <w:vAlign w:val="center"/>
            <w:hideMark/>
          </w:tcPr>
          <w:p w14:paraId="0BFC4E55" w14:textId="77777777" w:rsidR="00FC35DE" w:rsidRDefault="00FC35DE" w:rsidP="00293CFE">
            <w:pPr>
              <w:jc w:val="center"/>
              <w:rPr>
                <w:sz w:val="20"/>
              </w:rPr>
            </w:pPr>
          </w:p>
        </w:tc>
        <w:tc>
          <w:tcPr>
            <w:tcW w:w="0" w:type="auto"/>
            <w:vAlign w:val="center"/>
            <w:hideMark/>
          </w:tcPr>
          <w:p w14:paraId="6955B86A" w14:textId="77777777" w:rsidR="00FC35DE" w:rsidRDefault="00FC35DE" w:rsidP="00293CFE">
            <w:pPr>
              <w:jc w:val="center"/>
              <w:rPr>
                <w:sz w:val="20"/>
              </w:rPr>
            </w:pPr>
          </w:p>
        </w:tc>
        <w:tc>
          <w:tcPr>
            <w:tcW w:w="0" w:type="auto"/>
            <w:vAlign w:val="center"/>
            <w:hideMark/>
          </w:tcPr>
          <w:p w14:paraId="1890BACA" w14:textId="77777777" w:rsidR="00FC35DE" w:rsidRDefault="00FC35DE" w:rsidP="00293CFE">
            <w:pPr>
              <w:jc w:val="center"/>
              <w:rPr>
                <w:sz w:val="20"/>
              </w:rPr>
            </w:pPr>
          </w:p>
        </w:tc>
        <w:tc>
          <w:tcPr>
            <w:tcW w:w="0" w:type="auto"/>
            <w:vAlign w:val="center"/>
            <w:hideMark/>
          </w:tcPr>
          <w:p w14:paraId="035A89AA" w14:textId="77777777" w:rsidR="00FC35DE" w:rsidRDefault="00FC35DE" w:rsidP="00293CFE">
            <w:pPr>
              <w:jc w:val="center"/>
              <w:rPr>
                <w:sz w:val="20"/>
              </w:rPr>
            </w:pPr>
          </w:p>
        </w:tc>
        <w:tc>
          <w:tcPr>
            <w:tcW w:w="0" w:type="auto"/>
            <w:vAlign w:val="center"/>
            <w:hideMark/>
          </w:tcPr>
          <w:p w14:paraId="435FEDAA" w14:textId="77777777" w:rsidR="00FC35DE" w:rsidRDefault="00FC35DE" w:rsidP="00293CFE">
            <w:pPr>
              <w:jc w:val="center"/>
            </w:pPr>
            <w:r>
              <w:t>(4.44)</w:t>
            </w:r>
          </w:p>
        </w:tc>
      </w:tr>
      <w:tr w:rsidR="00A4019A" w14:paraId="026F3A72" w14:textId="77777777" w:rsidTr="0097678C">
        <w:trPr>
          <w:tblCellSpacing w:w="15" w:type="dxa"/>
          <w:jc w:val="center"/>
        </w:trPr>
        <w:tc>
          <w:tcPr>
            <w:tcW w:w="0" w:type="auto"/>
            <w:vAlign w:val="center"/>
            <w:hideMark/>
          </w:tcPr>
          <w:p w14:paraId="31FCCEA7" w14:textId="77777777" w:rsidR="00FC35DE" w:rsidRDefault="00FC35DE" w:rsidP="00303903"/>
        </w:tc>
        <w:tc>
          <w:tcPr>
            <w:tcW w:w="0" w:type="auto"/>
            <w:vAlign w:val="center"/>
            <w:hideMark/>
          </w:tcPr>
          <w:p w14:paraId="4A90BA67" w14:textId="77777777" w:rsidR="00FC35DE" w:rsidRDefault="00FC35DE" w:rsidP="00293CFE">
            <w:pPr>
              <w:rPr>
                <w:sz w:val="20"/>
              </w:rPr>
            </w:pPr>
          </w:p>
        </w:tc>
        <w:tc>
          <w:tcPr>
            <w:tcW w:w="0" w:type="auto"/>
            <w:vAlign w:val="center"/>
            <w:hideMark/>
          </w:tcPr>
          <w:p w14:paraId="2D4BE42D" w14:textId="77777777" w:rsidR="00FC35DE" w:rsidRDefault="00FC35DE" w:rsidP="00293CFE">
            <w:pPr>
              <w:jc w:val="center"/>
              <w:rPr>
                <w:sz w:val="20"/>
              </w:rPr>
            </w:pPr>
          </w:p>
        </w:tc>
        <w:tc>
          <w:tcPr>
            <w:tcW w:w="0" w:type="auto"/>
            <w:vAlign w:val="center"/>
            <w:hideMark/>
          </w:tcPr>
          <w:p w14:paraId="537D5542" w14:textId="77777777" w:rsidR="00FC35DE" w:rsidRDefault="00FC35DE" w:rsidP="00293CFE">
            <w:pPr>
              <w:jc w:val="center"/>
              <w:rPr>
                <w:sz w:val="20"/>
              </w:rPr>
            </w:pPr>
          </w:p>
        </w:tc>
        <w:tc>
          <w:tcPr>
            <w:tcW w:w="0" w:type="auto"/>
            <w:vAlign w:val="center"/>
            <w:hideMark/>
          </w:tcPr>
          <w:p w14:paraId="0A3CA6B0" w14:textId="77777777" w:rsidR="00FC35DE" w:rsidRDefault="00FC35DE" w:rsidP="00293CFE">
            <w:pPr>
              <w:jc w:val="center"/>
              <w:rPr>
                <w:sz w:val="20"/>
              </w:rPr>
            </w:pPr>
          </w:p>
        </w:tc>
        <w:tc>
          <w:tcPr>
            <w:tcW w:w="0" w:type="auto"/>
            <w:vAlign w:val="center"/>
            <w:hideMark/>
          </w:tcPr>
          <w:p w14:paraId="53D35C04" w14:textId="77777777" w:rsidR="00FC35DE" w:rsidRDefault="00FC35DE" w:rsidP="00293CFE">
            <w:pPr>
              <w:jc w:val="center"/>
              <w:rPr>
                <w:sz w:val="20"/>
              </w:rPr>
            </w:pPr>
          </w:p>
        </w:tc>
        <w:tc>
          <w:tcPr>
            <w:tcW w:w="0" w:type="auto"/>
            <w:vAlign w:val="center"/>
            <w:hideMark/>
          </w:tcPr>
          <w:p w14:paraId="6E7DFA7D" w14:textId="77777777" w:rsidR="00FC35DE" w:rsidRDefault="00FC35DE" w:rsidP="00293CFE">
            <w:pPr>
              <w:jc w:val="center"/>
              <w:rPr>
                <w:sz w:val="20"/>
              </w:rPr>
            </w:pPr>
          </w:p>
        </w:tc>
        <w:tc>
          <w:tcPr>
            <w:tcW w:w="0" w:type="auto"/>
            <w:vAlign w:val="center"/>
            <w:hideMark/>
          </w:tcPr>
          <w:p w14:paraId="71FF82F8" w14:textId="77777777" w:rsidR="00FC35DE" w:rsidRDefault="00FC35DE" w:rsidP="00293CFE">
            <w:pPr>
              <w:jc w:val="center"/>
              <w:rPr>
                <w:sz w:val="20"/>
              </w:rPr>
            </w:pPr>
          </w:p>
        </w:tc>
        <w:tc>
          <w:tcPr>
            <w:tcW w:w="0" w:type="auto"/>
            <w:vAlign w:val="center"/>
            <w:hideMark/>
          </w:tcPr>
          <w:p w14:paraId="72506425" w14:textId="77777777" w:rsidR="00FC35DE" w:rsidRDefault="00FC35DE" w:rsidP="00293CFE">
            <w:pPr>
              <w:jc w:val="center"/>
              <w:rPr>
                <w:sz w:val="20"/>
              </w:rPr>
            </w:pPr>
          </w:p>
        </w:tc>
        <w:tc>
          <w:tcPr>
            <w:tcW w:w="0" w:type="auto"/>
            <w:vAlign w:val="center"/>
            <w:hideMark/>
          </w:tcPr>
          <w:p w14:paraId="111EC99E" w14:textId="77777777" w:rsidR="00FC35DE" w:rsidRDefault="00FC35DE" w:rsidP="00293CFE">
            <w:pPr>
              <w:jc w:val="center"/>
              <w:rPr>
                <w:sz w:val="20"/>
              </w:rPr>
            </w:pPr>
          </w:p>
        </w:tc>
        <w:tc>
          <w:tcPr>
            <w:tcW w:w="0" w:type="auto"/>
            <w:vAlign w:val="center"/>
            <w:hideMark/>
          </w:tcPr>
          <w:p w14:paraId="652974B5" w14:textId="77777777" w:rsidR="00FC35DE" w:rsidRDefault="00FC35DE" w:rsidP="00293CFE">
            <w:pPr>
              <w:jc w:val="center"/>
              <w:rPr>
                <w:sz w:val="20"/>
              </w:rPr>
            </w:pPr>
          </w:p>
        </w:tc>
      </w:tr>
      <w:tr w:rsidR="00A4019A" w14:paraId="4CC1423F" w14:textId="77777777" w:rsidTr="0097678C">
        <w:trPr>
          <w:tblCellSpacing w:w="15" w:type="dxa"/>
          <w:jc w:val="center"/>
        </w:trPr>
        <w:tc>
          <w:tcPr>
            <w:tcW w:w="0" w:type="auto"/>
            <w:vAlign w:val="center"/>
            <w:hideMark/>
          </w:tcPr>
          <w:p w14:paraId="0021D01B" w14:textId="58D3F7ED" w:rsidR="00FC35DE" w:rsidRDefault="00FC35DE" w:rsidP="00303903">
            <w:r>
              <w:t>Intégrité</w:t>
            </w:r>
            <w:r w:rsidR="00147696">
              <w:t xml:space="preserve"> et </w:t>
            </w:r>
            <w:r>
              <w:t>corruption:</w:t>
            </w:r>
            <w:r w:rsidR="00C01074">
              <w:t xml:space="preserve"> T</w:t>
            </w:r>
            <w:r>
              <w:t>emps</w:t>
            </w:r>
          </w:p>
        </w:tc>
        <w:tc>
          <w:tcPr>
            <w:tcW w:w="0" w:type="auto"/>
            <w:vAlign w:val="center"/>
            <w:hideMark/>
          </w:tcPr>
          <w:p w14:paraId="2C394120" w14:textId="77777777" w:rsidR="00FC35DE" w:rsidRDefault="00FC35DE" w:rsidP="00293CFE"/>
        </w:tc>
        <w:tc>
          <w:tcPr>
            <w:tcW w:w="0" w:type="auto"/>
            <w:vAlign w:val="center"/>
            <w:hideMark/>
          </w:tcPr>
          <w:p w14:paraId="2B8444A2" w14:textId="77777777" w:rsidR="00FC35DE" w:rsidRDefault="00FC35DE" w:rsidP="00293CFE">
            <w:pPr>
              <w:jc w:val="center"/>
              <w:rPr>
                <w:sz w:val="20"/>
              </w:rPr>
            </w:pPr>
          </w:p>
        </w:tc>
        <w:tc>
          <w:tcPr>
            <w:tcW w:w="0" w:type="auto"/>
            <w:vAlign w:val="center"/>
            <w:hideMark/>
          </w:tcPr>
          <w:p w14:paraId="0C49C688" w14:textId="77777777" w:rsidR="00FC35DE" w:rsidRDefault="00FC35DE" w:rsidP="00293CFE">
            <w:pPr>
              <w:jc w:val="center"/>
              <w:rPr>
                <w:sz w:val="20"/>
              </w:rPr>
            </w:pPr>
          </w:p>
        </w:tc>
        <w:tc>
          <w:tcPr>
            <w:tcW w:w="0" w:type="auto"/>
            <w:vAlign w:val="center"/>
            <w:hideMark/>
          </w:tcPr>
          <w:p w14:paraId="0552146B" w14:textId="77777777" w:rsidR="00FC35DE" w:rsidRDefault="00FC35DE" w:rsidP="00293CFE">
            <w:pPr>
              <w:jc w:val="center"/>
              <w:rPr>
                <w:sz w:val="20"/>
              </w:rPr>
            </w:pPr>
          </w:p>
        </w:tc>
        <w:tc>
          <w:tcPr>
            <w:tcW w:w="0" w:type="auto"/>
            <w:vAlign w:val="center"/>
            <w:hideMark/>
          </w:tcPr>
          <w:p w14:paraId="38E60B83" w14:textId="77777777" w:rsidR="00FC35DE" w:rsidRDefault="00FC35DE" w:rsidP="00293CFE">
            <w:pPr>
              <w:jc w:val="center"/>
              <w:rPr>
                <w:sz w:val="20"/>
              </w:rPr>
            </w:pPr>
          </w:p>
        </w:tc>
        <w:tc>
          <w:tcPr>
            <w:tcW w:w="0" w:type="auto"/>
            <w:vAlign w:val="center"/>
            <w:hideMark/>
          </w:tcPr>
          <w:p w14:paraId="6C5474BB" w14:textId="77777777" w:rsidR="00FC35DE" w:rsidRDefault="00FC35DE" w:rsidP="00293CFE">
            <w:pPr>
              <w:jc w:val="center"/>
              <w:rPr>
                <w:sz w:val="20"/>
              </w:rPr>
            </w:pPr>
          </w:p>
        </w:tc>
        <w:tc>
          <w:tcPr>
            <w:tcW w:w="0" w:type="auto"/>
            <w:vAlign w:val="center"/>
            <w:hideMark/>
          </w:tcPr>
          <w:p w14:paraId="7F0F2975" w14:textId="77777777" w:rsidR="00FC35DE" w:rsidRDefault="00FC35DE" w:rsidP="00293CFE">
            <w:pPr>
              <w:jc w:val="center"/>
              <w:rPr>
                <w:sz w:val="20"/>
              </w:rPr>
            </w:pPr>
          </w:p>
        </w:tc>
        <w:tc>
          <w:tcPr>
            <w:tcW w:w="0" w:type="auto"/>
            <w:vAlign w:val="center"/>
            <w:hideMark/>
          </w:tcPr>
          <w:p w14:paraId="03B673B4" w14:textId="77777777" w:rsidR="00FC35DE" w:rsidRDefault="00FC35DE" w:rsidP="00293CFE">
            <w:pPr>
              <w:jc w:val="center"/>
              <w:rPr>
                <w:sz w:val="20"/>
              </w:rPr>
            </w:pPr>
          </w:p>
        </w:tc>
        <w:tc>
          <w:tcPr>
            <w:tcW w:w="0" w:type="auto"/>
            <w:vAlign w:val="center"/>
            <w:hideMark/>
          </w:tcPr>
          <w:p w14:paraId="09818029" w14:textId="77777777" w:rsidR="00FC35DE" w:rsidRDefault="00FC35DE" w:rsidP="00293CFE">
            <w:pPr>
              <w:jc w:val="center"/>
              <w:rPr>
                <w:sz w:val="20"/>
              </w:rPr>
            </w:pPr>
          </w:p>
        </w:tc>
        <w:tc>
          <w:tcPr>
            <w:tcW w:w="0" w:type="auto"/>
            <w:vAlign w:val="center"/>
            <w:hideMark/>
          </w:tcPr>
          <w:p w14:paraId="481E481C" w14:textId="77777777" w:rsidR="00FC35DE" w:rsidRDefault="00FC35DE" w:rsidP="00293CFE">
            <w:pPr>
              <w:jc w:val="center"/>
            </w:pPr>
            <w:r>
              <w:t>5.56</w:t>
            </w:r>
          </w:p>
        </w:tc>
      </w:tr>
      <w:tr w:rsidR="00A4019A" w14:paraId="6371A550" w14:textId="77777777" w:rsidTr="0097678C">
        <w:trPr>
          <w:tblCellSpacing w:w="15" w:type="dxa"/>
          <w:jc w:val="center"/>
        </w:trPr>
        <w:tc>
          <w:tcPr>
            <w:tcW w:w="0" w:type="auto"/>
            <w:vAlign w:val="center"/>
            <w:hideMark/>
          </w:tcPr>
          <w:p w14:paraId="2D175031" w14:textId="77777777" w:rsidR="00FC35DE" w:rsidRDefault="00FC35DE" w:rsidP="00303903"/>
        </w:tc>
        <w:tc>
          <w:tcPr>
            <w:tcW w:w="0" w:type="auto"/>
            <w:vAlign w:val="center"/>
            <w:hideMark/>
          </w:tcPr>
          <w:p w14:paraId="726C3174" w14:textId="77777777" w:rsidR="00FC35DE" w:rsidRDefault="00FC35DE" w:rsidP="00293CFE">
            <w:pPr>
              <w:rPr>
                <w:sz w:val="20"/>
              </w:rPr>
            </w:pPr>
          </w:p>
        </w:tc>
        <w:tc>
          <w:tcPr>
            <w:tcW w:w="0" w:type="auto"/>
            <w:vAlign w:val="center"/>
            <w:hideMark/>
          </w:tcPr>
          <w:p w14:paraId="3BB21E2F" w14:textId="77777777" w:rsidR="00FC35DE" w:rsidRDefault="00FC35DE" w:rsidP="00293CFE">
            <w:pPr>
              <w:jc w:val="center"/>
              <w:rPr>
                <w:sz w:val="20"/>
              </w:rPr>
            </w:pPr>
          </w:p>
        </w:tc>
        <w:tc>
          <w:tcPr>
            <w:tcW w:w="0" w:type="auto"/>
            <w:vAlign w:val="center"/>
            <w:hideMark/>
          </w:tcPr>
          <w:p w14:paraId="3B3CD268" w14:textId="77777777" w:rsidR="00FC35DE" w:rsidRDefault="00FC35DE" w:rsidP="00293CFE">
            <w:pPr>
              <w:jc w:val="center"/>
              <w:rPr>
                <w:sz w:val="20"/>
              </w:rPr>
            </w:pPr>
          </w:p>
        </w:tc>
        <w:tc>
          <w:tcPr>
            <w:tcW w:w="0" w:type="auto"/>
            <w:vAlign w:val="center"/>
            <w:hideMark/>
          </w:tcPr>
          <w:p w14:paraId="2760B7C0" w14:textId="77777777" w:rsidR="00FC35DE" w:rsidRDefault="00FC35DE" w:rsidP="00293CFE">
            <w:pPr>
              <w:jc w:val="center"/>
              <w:rPr>
                <w:sz w:val="20"/>
              </w:rPr>
            </w:pPr>
          </w:p>
        </w:tc>
        <w:tc>
          <w:tcPr>
            <w:tcW w:w="0" w:type="auto"/>
            <w:vAlign w:val="center"/>
            <w:hideMark/>
          </w:tcPr>
          <w:p w14:paraId="4475FDAB" w14:textId="77777777" w:rsidR="00FC35DE" w:rsidRDefault="00FC35DE" w:rsidP="00293CFE">
            <w:pPr>
              <w:jc w:val="center"/>
              <w:rPr>
                <w:sz w:val="20"/>
              </w:rPr>
            </w:pPr>
          </w:p>
        </w:tc>
        <w:tc>
          <w:tcPr>
            <w:tcW w:w="0" w:type="auto"/>
            <w:vAlign w:val="center"/>
            <w:hideMark/>
          </w:tcPr>
          <w:p w14:paraId="7D915672" w14:textId="77777777" w:rsidR="00FC35DE" w:rsidRDefault="00FC35DE" w:rsidP="00293CFE">
            <w:pPr>
              <w:jc w:val="center"/>
              <w:rPr>
                <w:sz w:val="20"/>
              </w:rPr>
            </w:pPr>
          </w:p>
        </w:tc>
        <w:tc>
          <w:tcPr>
            <w:tcW w:w="0" w:type="auto"/>
            <w:vAlign w:val="center"/>
            <w:hideMark/>
          </w:tcPr>
          <w:p w14:paraId="4BAE3EA3" w14:textId="77777777" w:rsidR="00FC35DE" w:rsidRDefault="00FC35DE" w:rsidP="00293CFE">
            <w:pPr>
              <w:jc w:val="center"/>
              <w:rPr>
                <w:sz w:val="20"/>
              </w:rPr>
            </w:pPr>
          </w:p>
        </w:tc>
        <w:tc>
          <w:tcPr>
            <w:tcW w:w="0" w:type="auto"/>
            <w:vAlign w:val="center"/>
            <w:hideMark/>
          </w:tcPr>
          <w:p w14:paraId="76A5CA5A" w14:textId="77777777" w:rsidR="00FC35DE" w:rsidRDefault="00FC35DE" w:rsidP="00293CFE">
            <w:pPr>
              <w:jc w:val="center"/>
              <w:rPr>
                <w:sz w:val="20"/>
              </w:rPr>
            </w:pPr>
          </w:p>
        </w:tc>
        <w:tc>
          <w:tcPr>
            <w:tcW w:w="0" w:type="auto"/>
            <w:vAlign w:val="center"/>
            <w:hideMark/>
          </w:tcPr>
          <w:p w14:paraId="5150E86A" w14:textId="77777777" w:rsidR="00FC35DE" w:rsidRDefault="00FC35DE" w:rsidP="00293CFE">
            <w:pPr>
              <w:jc w:val="center"/>
              <w:rPr>
                <w:sz w:val="20"/>
              </w:rPr>
            </w:pPr>
          </w:p>
        </w:tc>
        <w:tc>
          <w:tcPr>
            <w:tcW w:w="0" w:type="auto"/>
            <w:vAlign w:val="center"/>
            <w:hideMark/>
          </w:tcPr>
          <w:p w14:paraId="27F0FEF4" w14:textId="77777777" w:rsidR="00FC35DE" w:rsidRDefault="00FC35DE" w:rsidP="00293CFE">
            <w:pPr>
              <w:jc w:val="center"/>
            </w:pPr>
            <w:r>
              <w:t>(4.44)</w:t>
            </w:r>
          </w:p>
        </w:tc>
      </w:tr>
      <w:tr w:rsidR="00A4019A" w14:paraId="0B4ADE05" w14:textId="77777777" w:rsidTr="0097678C">
        <w:trPr>
          <w:tblCellSpacing w:w="15" w:type="dxa"/>
          <w:jc w:val="center"/>
        </w:trPr>
        <w:tc>
          <w:tcPr>
            <w:tcW w:w="0" w:type="auto"/>
            <w:vAlign w:val="center"/>
            <w:hideMark/>
          </w:tcPr>
          <w:p w14:paraId="19DFE3A1" w14:textId="77777777" w:rsidR="00FC35DE" w:rsidRDefault="00FC35DE" w:rsidP="00303903"/>
        </w:tc>
        <w:tc>
          <w:tcPr>
            <w:tcW w:w="0" w:type="auto"/>
            <w:vAlign w:val="center"/>
            <w:hideMark/>
          </w:tcPr>
          <w:p w14:paraId="3D2C4ABD" w14:textId="77777777" w:rsidR="00FC35DE" w:rsidRDefault="00FC35DE" w:rsidP="00293CFE">
            <w:pPr>
              <w:rPr>
                <w:sz w:val="20"/>
              </w:rPr>
            </w:pPr>
          </w:p>
        </w:tc>
        <w:tc>
          <w:tcPr>
            <w:tcW w:w="0" w:type="auto"/>
            <w:vAlign w:val="center"/>
            <w:hideMark/>
          </w:tcPr>
          <w:p w14:paraId="673C17CA" w14:textId="77777777" w:rsidR="00FC35DE" w:rsidRDefault="00FC35DE" w:rsidP="00293CFE">
            <w:pPr>
              <w:jc w:val="center"/>
              <w:rPr>
                <w:sz w:val="20"/>
              </w:rPr>
            </w:pPr>
          </w:p>
        </w:tc>
        <w:tc>
          <w:tcPr>
            <w:tcW w:w="0" w:type="auto"/>
            <w:vAlign w:val="center"/>
            <w:hideMark/>
          </w:tcPr>
          <w:p w14:paraId="07698624" w14:textId="77777777" w:rsidR="00FC35DE" w:rsidRDefault="00FC35DE" w:rsidP="00293CFE">
            <w:pPr>
              <w:jc w:val="center"/>
              <w:rPr>
                <w:sz w:val="20"/>
              </w:rPr>
            </w:pPr>
          </w:p>
        </w:tc>
        <w:tc>
          <w:tcPr>
            <w:tcW w:w="0" w:type="auto"/>
            <w:vAlign w:val="center"/>
            <w:hideMark/>
          </w:tcPr>
          <w:p w14:paraId="764BB9D0" w14:textId="77777777" w:rsidR="00FC35DE" w:rsidRDefault="00FC35DE" w:rsidP="00293CFE">
            <w:pPr>
              <w:jc w:val="center"/>
              <w:rPr>
                <w:sz w:val="20"/>
              </w:rPr>
            </w:pPr>
          </w:p>
        </w:tc>
        <w:tc>
          <w:tcPr>
            <w:tcW w:w="0" w:type="auto"/>
            <w:vAlign w:val="center"/>
            <w:hideMark/>
          </w:tcPr>
          <w:p w14:paraId="52245D3E" w14:textId="77777777" w:rsidR="00FC35DE" w:rsidRDefault="00FC35DE" w:rsidP="00293CFE">
            <w:pPr>
              <w:jc w:val="center"/>
              <w:rPr>
                <w:sz w:val="20"/>
              </w:rPr>
            </w:pPr>
          </w:p>
        </w:tc>
        <w:tc>
          <w:tcPr>
            <w:tcW w:w="0" w:type="auto"/>
            <w:vAlign w:val="center"/>
            <w:hideMark/>
          </w:tcPr>
          <w:p w14:paraId="5819F6F4" w14:textId="77777777" w:rsidR="00FC35DE" w:rsidRDefault="00FC35DE" w:rsidP="00293CFE">
            <w:pPr>
              <w:jc w:val="center"/>
              <w:rPr>
                <w:sz w:val="20"/>
              </w:rPr>
            </w:pPr>
          </w:p>
        </w:tc>
        <w:tc>
          <w:tcPr>
            <w:tcW w:w="0" w:type="auto"/>
            <w:vAlign w:val="center"/>
            <w:hideMark/>
          </w:tcPr>
          <w:p w14:paraId="7723C9E6" w14:textId="77777777" w:rsidR="00FC35DE" w:rsidRDefault="00FC35DE" w:rsidP="00293CFE">
            <w:pPr>
              <w:jc w:val="center"/>
              <w:rPr>
                <w:sz w:val="20"/>
              </w:rPr>
            </w:pPr>
          </w:p>
        </w:tc>
        <w:tc>
          <w:tcPr>
            <w:tcW w:w="0" w:type="auto"/>
            <w:vAlign w:val="center"/>
            <w:hideMark/>
          </w:tcPr>
          <w:p w14:paraId="330585E6" w14:textId="77777777" w:rsidR="00FC35DE" w:rsidRDefault="00FC35DE" w:rsidP="00293CFE">
            <w:pPr>
              <w:jc w:val="center"/>
              <w:rPr>
                <w:sz w:val="20"/>
              </w:rPr>
            </w:pPr>
          </w:p>
        </w:tc>
        <w:tc>
          <w:tcPr>
            <w:tcW w:w="0" w:type="auto"/>
            <w:vAlign w:val="center"/>
            <w:hideMark/>
          </w:tcPr>
          <w:p w14:paraId="75EEA071" w14:textId="77777777" w:rsidR="00FC35DE" w:rsidRDefault="00FC35DE" w:rsidP="00293CFE">
            <w:pPr>
              <w:jc w:val="center"/>
              <w:rPr>
                <w:sz w:val="20"/>
              </w:rPr>
            </w:pPr>
          </w:p>
        </w:tc>
        <w:tc>
          <w:tcPr>
            <w:tcW w:w="0" w:type="auto"/>
            <w:vAlign w:val="center"/>
            <w:hideMark/>
          </w:tcPr>
          <w:p w14:paraId="5E8E11B9" w14:textId="77777777" w:rsidR="00FC35DE" w:rsidRDefault="00FC35DE" w:rsidP="00293CFE">
            <w:pPr>
              <w:jc w:val="center"/>
              <w:rPr>
                <w:sz w:val="20"/>
              </w:rPr>
            </w:pPr>
          </w:p>
        </w:tc>
      </w:tr>
      <w:tr w:rsidR="00A4019A" w14:paraId="7C25ED8E" w14:textId="77777777" w:rsidTr="0097678C">
        <w:trPr>
          <w:tblCellSpacing w:w="15" w:type="dxa"/>
          <w:jc w:val="center"/>
        </w:trPr>
        <w:tc>
          <w:tcPr>
            <w:tcW w:w="0" w:type="auto"/>
            <w:vAlign w:val="center"/>
            <w:hideMark/>
          </w:tcPr>
          <w:p w14:paraId="52342A4D" w14:textId="4F3E7684" w:rsidR="00FC35DE" w:rsidRDefault="00FC35DE" w:rsidP="00303903">
            <w:r>
              <w:t>Constant</w:t>
            </w:r>
            <w:r w:rsidR="00010744">
              <w:t>e</w:t>
            </w:r>
          </w:p>
        </w:tc>
        <w:tc>
          <w:tcPr>
            <w:tcW w:w="0" w:type="auto"/>
            <w:vAlign w:val="center"/>
            <w:hideMark/>
          </w:tcPr>
          <w:p w14:paraId="3647A690" w14:textId="77777777" w:rsidR="00FC35DE" w:rsidRDefault="00FC35DE" w:rsidP="00293CFE">
            <w:pPr>
              <w:jc w:val="center"/>
            </w:pPr>
            <w:r>
              <w:t>14.78</w:t>
            </w:r>
            <w:r>
              <w:rPr>
                <w:vertAlign w:val="superscript"/>
              </w:rPr>
              <w:t>***</w:t>
            </w:r>
          </w:p>
        </w:tc>
        <w:tc>
          <w:tcPr>
            <w:tcW w:w="0" w:type="auto"/>
            <w:vAlign w:val="center"/>
            <w:hideMark/>
          </w:tcPr>
          <w:p w14:paraId="75CDACF0" w14:textId="77777777" w:rsidR="00FC35DE" w:rsidRDefault="00FC35DE" w:rsidP="00293CFE">
            <w:pPr>
              <w:jc w:val="center"/>
            </w:pPr>
            <w:r>
              <w:t>14.78</w:t>
            </w:r>
            <w:r>
              <w:rPr>
                <w:vertAlign w:val="superscript"/>
              </w:rPr>
              <w:t>***</w:t>
            </w:r>
          </w:p>
        </w:tc>
        <w:tc>
          <w:tcPr>
            <w:tcW w:w="0" w:type="auto"/>
            <w:vAlign w:val="center"/>
            <w:hideMark/>
          </w:tcPr>
          <w:p w14:paraId="6E707017" w14:textId="77777777" w:rsidR="00FC35DE" w:rsidRDefault="00FC35DE" w:rsidP="00293CFE">
            <w:pPr>
              <w:jc w:val="center"/>
            </w:pPr>
            <w:r>
              <w:t>16.29</w:t>
            </w:r>
            <w:r>
              <w:rPr>
                <w:vertAlign w:val="superscript"/>
              </w:rPr>
              <w:t>***</w:t>
            </w:r>
          </w:p>
        </w:tc>
        <w:tc>
          <w:tcPr>
            <w:tcW w:w="0" w:type="auto"/>
            <w:vAlign w:val="center"/>
            <w:hideMark/>
          </w:tcPr>
          <w:p w14:paraId="6A891AC3" w14:textId="77777777" w:rsidR="00FC35DE" w:rsidRDefault="00FC35DE" w:rsidP="00293CFE">
            <w:pPr>
              <w:jc w:val="center"/>
            </w:pPr>
            <w:r>
              <w:t>16.29</w:t>
            </w:r>
            <w:r>
              <w:rPr>
                <w:vertAlign w:val="superscript"/>
              </w:rPr>
              <w:t>***</w:t>
            </w:r>
          </w:p>
        </w:tc>
        <w:tc>
          <w:tcPr>
            <w:tcW w:w="0" w:type="auto"/>
            <w:vAlign w:val="center"/>
            <w:hideMark/>
          </w:tcPr>
          <w:p w14:paraId="28D4A726" w14:textId="77777777" w:rsidR="00FC35DE" w:rsidRDefault="00FC35DE" w:rsidP="00293CFE">
            <w:pPr>
              <w:jc w:val="center"/>
            </w:pPr>
            <w:r>
              <w:t>15.14</w:t>
            </w:r>
            <w:r>
              <w:rPr>
                <w:vertAlign w:val="superscript"/>
              </w:rPr>
              <w:t>***</w:t>
            </w:r>
          </w:p>
        </w:tc>
        <w:tc>
          <w:tcPr>
            <w:tcW w:w="0" w:type="auto"/>
            <w:vAlign w:val="center"/>
            <w:hideMark/>
          </w:tcPr>
          <w:p w14:paraId="011D1D66" w14:textId="77777777" w:rsidR="00FC35DE" w:rsidRDefault="00FC35DE" w:rsidP="00293CFE">
            <w:pPr>
              <w:jc w:val="center"/>
            </w:pPr>
            <w:r>
              <w:t>15.14</w:t>
            </w:r>
            <w:r>
              <w:rPr>
                <w:vertAlign w:val="superscript"/>
              </w:rPr>
              <w:t>***</w:t>
            </w:r>
          </w:p>
        </w:tc>
        <w:tc>
          <w:tcPr>
            <w:tcW w:w="0" w:type="auto"/>
            <w:vAlign w:val="center"/>
            <w:hideMark/>
          </w:tcPr>
          <w:p w14:paraId="54FD7532" w14:textId="77777777" w:rsidR="00FC35DE" w:rsidRDefault="00FC35DE" w:rsidP="00293CFE">
            <w:pPr>
              <w:jc w:val="center"/>
            </w:pPr>
            <w:r>
              <w:t>15.12</w:t>
            </w:r>
            <w:r>
              <w:rPr>
                <w:vertAlign w:val="superscript"/>
              </w:rPr>
              <w:t>***</w:t>
            </w:r>
          </w:p>
        </w:tc>
        <w:tc>
          <w:tcPr>
            <w:tcW w:w="0" w:type="auto"/>
            <w:vAlign w:val="center"/>
            <w:hideMark/>
          </w:tcPr>
          <w:p w14:paraId="1A85E046" w14:textId="77777777" w:rsidR="00FC35DE" w:rsidRDefault="00FC35DE" w:rsidP="00293CFE">
            <w:pPr>
              <w:jc w:val="center"/>
            </w:pPr>
            <w:r>
              <w:t>15.12</w:t>
            </w:r>
            <w:r>
              <w:rPr>
                <w:vertAlign w:val="superscript"/>
              </w:rPr>
              <w:t>***</w:t>
            </w:r>
          </w:p>
        </w:tc>
        <w:tc>
          <w:tcPr>
            <w:tcW w:w="0" w:type="auto"/>
            <w:vAlign w:val="center"/>
            <w:hideMark/>
          </w:tcPr>
          <w:p w14:paraId="1CF9ABF5" w14:textId="77777777" w:rsidR="00FC35DE" w:rsidRDefault="00FC35DE" w:rsidP="00293CFE">
            <w:pPr>
              <w:jc w:val="center"/>
            </w:pPr>
            <w:r>
              <w:t>16.06</w:t>
            </w:r>
            <w:r>
              <w:rPr>
                <w:vertAlign w:val="superscript"/>
              </w:rPr>
              <w:t>***</w:t>
            </w:r>
          </w:p>
        </w:tc>
        <w:tc>
          <w:tcPr>
            <w:tcW w:w="0" w:type="auto"/>
            <w:vAlign w:val="center"/>
            <w:hideMark/>
          </w:tcPr>
          <w:p w14:paraId="31469745" w14:textId="77777777" w:rsidR="00FC35DE" w:rsidRDefault="00FC35DE" w:rsidP="00293CFE">
            <w:pPr>
              <w:jc w:val="center"/>
            </w:pPr>
            <w:r>
              <w:t>16.06</w:t>
            </w:r>
            <w:r>
              <w:rPr>
                <w:vertAlign w:val="superscript"/>
              </w:rPr>
              <w:t>***</w:t>
            </w:r>
          </w:p>
        </w:tc>
      </w:tr>
      <w:tr w:rsidR="00A4019A" w14:paraId="4774AACC" w14:textId="77777777" w:rsidTr="0097678C">
        <w:trPr>
          <w:tblCellSpacing w:w="15" w:type="dxa"/>
          <w:jc w:val="center"/>
        </w:trPr>
        <w:tc>
          <w:tcPr>
            <w:tcW w:w="0" w:type="auto"/>
            <w:vAlign w:val="center"/>
            <w:hideMark/>
          </w:tcPr>
          <w:p w14:paraId="56176954" w14:textId="77777777" w:rsidR="00FC35DE" w:rsidRDefault="00FC35DE" w:rsidP="00303903"/>
        </w:tc>
        <w:tc>
          <w:tcPr>
            <w:tcW w:w="0" w:type="auto"/>
            <w:vAlign w:val="center"/>
            <w:hideMark/>
          </w:tcPr>
          <w:p w14:paraId="5B30A863" w14:textId="77777777" w:rsidR="00FC35DE" w:rsidRDefault="00FC35DE" w:rsidP="00293CFE">
            <w:pPr>
              <w:jc w:val="center"/>
            </w:pPr>
            <w:r>
              <w:t>(1.70)</w:t>
            </w:r>
          </w:p>
        </w:tc>
        <w:tc>
          <w:tcPr>
            <w:tcW w:w="0" w:type="auto"/>
            <w:vAlign w:val="center"/>
            <w:hideMark/>
          </w:tcPr>
          <w:p w14:paraId="74B8B4E1" w14:textId="77777777" w:rsidR="00FC35DE" w:rsidRDefault="00FC35DE" w:rsidP="00293CFE">
            <w:pPr>
              <w:jc w:val="center"/>
            </w:pPr>
            <w:r>
              <w:t>(1.50)</w:t>
            </w:r>
          </w:p>
        </w:tc>
        <w:tc>
          <w:tcPr>
            <w:tcW w:w="0" w:type="auto"/>
            <w:vAlign w:val="center"/>
            <w:hideMark/>
          </w:tcPr>
          <w:p w14:paraId="6D00108D" w14:textId="77777777" w:rsidR="00FC35DE" w:rsidRDefault="00FC35DE" w:rsidP="00293CFE">
            <w:pPr>
              <w:jc w:val="center"/>
            </w:pPr>
            <w:r>
              <w:t>(1.69)</w:t>
            </w:r>
          </w:p>
        </w:tc>
        <w:tc>
          <w:tcPr>
            <w:tcW w:w="0" w:type="auto"/>
            <w:vAlign w:val="center"/>
            <w:hideMark/>
          </w:tcPr>
          <w:p w14:paraId="3687D1F5" w14:textId="77777777" w:rsidR="00FC35DE" w:rsidRDefault="00FC35DE" w:rsidP="00293CFE">
            <w:pPr>
              <w:jc w:val="center"/>
            </w:pPr>
            <w:r>
              <w:t>(1.56)</w:t>
            </w:r>
          </w:p>
        </w:tc>
        <w:tc>
          <w:tcPr>
            <w:tcW w:w="0" w:type="auto"/>
            <w:vAlign w:val="center"/>
            <w:hideMark/>
          </w:tcPr>
          <w:p w14:paraId="138E6AAA" w14:textId="77777777" w:rsidR="00FC35DE" w:rsidRDefault="00FC35DE" w:rsidP="00293CFE">
            <w:pPr>
              <w:jc w:val="center"/>
            </w:pPr>
            <w:r>
              <w:t>(1.75)</w:t>
            </w:r>
          </w:p>
        </w:tc>
        <w:tc>
          <w:tcPr>
            <w:tcW w:w="0" w:type="auto"/>
            <w:vAlign w:val="center"/>
            <w:hideMark/>
          </w:tcPr>
          <w:p w14:paraId="599EBA3F" w14:textId="77777777" w:rsidR="00FC35DE" w:rsidRDefault="00FC35DE" w:rsidP="00293CFE">
            <w:pPr>
              <w:jc w:val="center"/>
            </w:pPr>
            <w:r>
              <w:t>(1.37)</w:t>
            </w:r>
          </w:p>
        </w:tc>
        <w:tc>
          <w:tcPr>
            <w:tcW w:w="0" w:type="auto"/>
            <w:vAlign w:val="center"/>
            <w:hideMark/>
          </w:tcPr>
          <w:p w14:paraId="395BEF75" w14:textId="77777777" w:rsidR="00FC35DE" w:rsidRDefault="00FC35DE" w:rsidP="00293CFE">
            <w:pPr>
              <w:jc w:val="center"/>
            </w:pPr>
            <w:r>
              <w:t>(1.75)</w:t>
            </w:r>
          </w:p>
        </w:tc>
        <w:tc>
          <w:tcPr>
            <w:tcW w:w="0" w:type="auto"/>
            <w:vAlign w:val="center"/>
            <w:hideMark/>
          </w:tcPr>
          <w:p w14:paraId="16FE3CEA" w14:textId="77777777" w:rsidR="00FC35DE" w:rsidRDefault="00FC35DE" w:rsidP="00293CFE">
            <w:pPr>
              <w:jc w:val="center"/>
            </w:pPr>
            <w:r>
              <w:t>(1.63)</w:t>
            </w:r>
          </w:p>
        </w:tc>
        <w:tc>
          <w:tcPr>
            <w:tcW w:w="0" w:type="auto"/>
            <w:vAlign w:val="center"/>
            <w:hideMark/>
          </w:tcPr>
          <w:p w14:paraId="32739594" w14:textId="77777777" w:rsidR="00FC35DE" w:rsidRDefault="00FC35DE" w:rsidP="00293CFE">
            <w:pPr>
              <w:jc w:val="center"/>
            </w:pPr>
            <w:r>
              <w:t>(1.74)</w:t>
            </w:r>
          </w:p>
        </w:tc>
        <w:tc>
          <w:tcPr>
            <w:tcW w:w="0" w:type="auto"/>
            <w:vAlign w:val="center"/>
            <w:hideMark/>
          </w:tcPr>
          <w:p w14:paraId="173E2DED" w14:textId="77777777" w:rsidR="00FC35DE" w:rsidRDefault="00FC35DE" w:rsidP="00293CFE">
            <w:pPr>
              <w:jc w:val="center"/>
            </w:pPr>
            <w:r>
              <w:t>(1.61)</w:t>
            </w:r>
          </w:p>
        </w:tc>
      </w:tr>
      <w:tr w:rsidR="00A4019A" w14:paraId="17DE17F5" w14:textId="77777777" w:rsidTr="0097678C">
        <w:trPr>
          <w:tblCellSpacing w:w="15" w:type="dxa"/>
          <w:jc w:val="center"/>
        </w:trPr>
        <w:tc>
          <w:tcPr>
            <w:tcW w:w="0" w:type="auto"/>
            <w:vAlign w:val="center"/>
            <w:hideMark/>
          </w:tcPr>
          <w:p w14:paraId="61C93BCF" w14:textId="77777777" w:rsidR="00FC35DE" w:rsidRDefault="00FC35DE" w:rsidP="00303903"/>
        </w:tc>
        <w:tc>
          <w:tcPr>
            <w:tcW w:w="0" w:type="auto"/>
            <w:vAlign w:val="center"/>
            <w:hideMark/>
          </w:tcPr>
          <w:p w14:paraId="00085D07" w14:textId="77777777" w:rsidR="00FC35DE" w:rsidRDefault="00FC35DE" w:rsidP="00293CFE">
            <w:pPr>
              <w:rPr>
                <w:sz w:val="20"/>
              </w:rPr>
            </w:pPr>
          </w:p>
        </w:tc>
        <w:tc>
          <w:tcPr>
            <w:tcW w:w="0" w:type="auto"/>
            <w:vAlign w:val="center"/>
            <w:hideMark/>
          </w:tcPr>
          <w:p w14:paraId="5BE58D70" w14:textId="77777777" w:rsidR="00FC35DE" w:rsidRDefault="00FC35DE" w:rsidP="00293CFE">
            <w:pPr>
              <w:jc w:val="center"/>
              <w:rPr>
                <w:sz w:val="20"/>
              </w:rPr>
            </w:pPr>
          </w:p>
        </w:tc>
        <w:tc>
          <w:tcPr>
            <w:tcW w:w="0" w:type="auto"/>
            <w:vAlign w:val="center"/>
            <w:hideMark/>
          </w:tcPr>
          <w:p w14:paraId="106FEEDD" w14:textId="77777777" w:rsidR="00FC35DE" w:rsidRDefault="00FC35DE" w:rsidP="00293CFE">
            <w:pPr>
              <w:jc w:val="center"/>
              <w:rPr>
                <w:sz w:val="20"/>
              </w:rPr>
            </w:pPr>
          </w:p>
        </w:tc>
        <w:tc>
          <w:tcPr>
            <w:tcW w:w="0" w:type="auto"/>
            <w:vAlign w:val="center"/>
            <w:hideMark/>
          </w:tcPr>
          <w:p w14:paraId="312B47FD" w14:textId="77777777" w:rsidR="00FC35DE" w:rsidRDefault="00FC35DE" w:rsidP="00293CFE">
            <w:pPr>
              <w:jc w:val="center"/>
              <w:rPr>
                <w:sz w:val="20"/>
              </w:rPr>
            </w:pPr>
          </w:p>
        </w:tc>
        <w:tc>
          <w:tcPr>
            <w:tcW w:w="0" w:type="auto"/>
            <w:vAlign w:val="center"/>
            <w:hideMark/>
          </w:tcPr>
          <w:p w14:paraId="6475751F" w14:textId="77777777" w:rsidR="00FC35DE" w:rsidRDefault="00FC35DE" w:rsidP="00293CFE">
            <w:pPr>
              <w:jc w:val="center"/>
              <w:rPr>
                <w:sz w:val="20"/>
              </w:rPr>
            </w:pPr>
          </w:p>
        </w:tc>
        <w:tc>
          <w:tcPr>
            <w:tcW w:w="0" w:type="auto"/>
            <w:vAlign w:val="center"/>
            <w:hideMark/>
          </w:tcPr>
          <w:p w14:paraId="091B19A8" w14:textId="77777777" w:rsidR="00FC35DE" w:rsidRDefault="00FC35DE" w:rsidP="00293CFE">
            <w:pPr>
              <w:jc w:val="center"/>
              <w:rPr>
                <w:sz w:val="20"/>
              </w:rPr>
            </w:pPr>
          </w:p>
        </w:tc>
        <w:tc>
          <w:tcPr>
            <w:tcW w:w="0" w:type="auto"/>
            <w:vAlign w:val="center"/>
            <w:hideMark/>
          </w:tcPr>
          <w:p w14:paraId="6FB3EB04" w14:textId="77777777" w:rsidR="00FC35DE" w:rsidRDefault="00FC35DE" w:rsidP="00293CFE">
            <w:pPr>
              <w:jc w:val="center"/>
              <w:rPr>
                <w:sz w:val="20"/>
              </w:rPr>
            </w:pPr>
          </w:p>
        </w:tc>
        <w:tc>
          <w:tcPr>
            <w:tcW w:w="0" w:type="auto"/>
            <w:vAlign w:val="center"/>
            <w:hideMark/>
          </w:tcPr>
          <w:p w14:paraId="644BE001" w14:textId="77777777" w:rsidR="00FC35DE" w:rsidRDefault="00FC35DE" w:rsidP="00293CFE">
            <w:pPr>
              <w:jc w:val="center"/>
              <w:rPr>
                <w:sz w:val="20"/>
              </w:rPr>
            </w:pPr>
          </w:p>
        </w:tc>
        <w:tc>
          <w:tcPr>
            <w:tcW w:w="0" w:type="auto"/>
            <w:vAlign w:val="center"/>
            <w:hideMark/>
          </w:tcPr>
          <w:p w14:paraId="4DDD6167" w14:textId="77777777" w:rsidR="00FC35DE" w:rsidRDefault="00FC35DE" w:rsidP="00293CFE">
            <w:pPr>
              <w:jc w:val="center"/>
              <w:rPr>
                <w:sz w:val="20"/>
              </w:rPr>
            </w:pPr>
          </w:p>
        </w:tc>
        <w:tc>
          <w:tcPr>
            <w:tcW w:w="0" w:type="auto"/>
            <w:vAlign w:val="center"/>
            <w:hideMark/>
          </w:tcPr>
          <w:p w14:paraId="40EE7A7E" w14:textId="77777777" w:rsidR="00FC35DE" w:rsidRDefault="00FC35DE" w:rsidP="00293CFE">
            <w:pPr>
              <w:jc w:val="center"/>
              <w:rPr>
                <w:sz w:val="20"/>
              </w:rPr>
            </w:pPr>
          </w:p>
        </w:tc>
      </w:tr>
      <w:tr w:rsidR="00FC35DE" w14:paraId="2E523B0E" w14:textId="77777777" w:rsidTr="0097678C">
        <w:trPr>
          <w:tblCellSpacing w:w="15" w:type="dxa"/>
          <w:jc w:val="center"/>
        </w:trPr>
        <w:tc>
          <w:tcPr>
            <w:tcW w:w="0" w:type="auto"/>
            <w:gridSpan w:val="11"/>
            <w:tcBorders>
              <w:bottom w:val="single" w:sz="6" w:space="0" w:color="000000"/>
            </w:tcBorders>
            <w:vAlign w:val="center"/>
            <w:hideMark/>
          </w:tcPr>
          <w:p w14:paraId="3E49BFDC" w14:textId="77777777" w:rsidR="00FC35DE" w:rsidRDefault="00FC35DE" w:rsidP="00303903">
            <w:pPr>
              <w:rPr>
                <w:sz w:val="20"/>
              </w:rPr>
            </w:pPr>
          </w:p>
        </w:tc>
      </w:tr>
      <w:tr w:rsidR="00A4019A" w14:paraId="0BFA5037" w14:textId="77777777" w:rsidTr="0097678C">
        <w:trPr>
          <w:tblCellSpacing w:w="15" w:type="dxa"/>
          <w:jc w:val="center"/>
        </w:trPr>
        <w:tc>
          <w:tcPr>
            <w:tcW w:w="0" w:type="auto"/>
            <w:vAlign w:val="center"/>
            <w:hideMark/>
          </w:tcPr>
          <w:p w14:paraId="23B063A6" w14:textId="77777777" w:rsidR="00FC35DE" w:rsidRDefault="00FC35DE" w:rsidP="00303903">
            <w:r>
              <w:t>Observations</w:t>
            </w:r>
          </w:p>
        </w:tc>
        <w:tc>
          <w:tcPr>
            <w:tcW w:w="0" w:type="auto"/>
            <w:vAlign w:val="center"/>
            <w:hideMark/>
          </w:tcPr>
          <w:p w14:paraId="40EBAFCC" w14:textId="77777777" w:rsidR="00FC35DE" w:rsidRDefault="00FC35DE" w:rsidP="00293CFE">
            <w:pPr>
              <w:jc w:val="center"/>
            </w:pPr>
            <w:r>
              <w:t>48</w:t>
            </w:r>
          </w:p>
        </w:tc>
        <w:tc>
          <w:tcPr>
            <w:tcW w:w="0" w:type="auto"/>
            <w:vAlign w:val="center"/>
            <w:hideMark/>
          </w:tcPr>
          <w:p w14:paraId="2CC3EC71" w14:textId="77777777" w:rsidR="00FC35DE" w:rsidRDefault="00FC35DE" w:rsidP="00293CFE">
            <w:pPr>
              <w:jc w:val="center"/>
            </w:pPr>
            <w:r>
              <w:t>56</w:t>
            </w:r>
          </w:p>
        </w:tc>
        <w:tc>
          <w:tcPr>
            <w:tcW w:w="0" w:type="auto"/>
            <w:vAlign w:val="center"/>
            <w:hideMark/>
          </w:tcPr>
          <w:p w14:paraId="735281E4" w14:textId="77777777" w:rsidR="00FC35DE" w:rsidRDefault="00FC35DE" w:rsidP="00293CFE">
            <w:pPr>
              <w:jc w:val="center"/>
            </w:pPr>
            <w:r>
              <w:t>48</w:t>
            </w:r>
          </w:p>
        </w:tc>
        <w:tc>
          <w:tcPr>
            <w:tcW w:w="0" w:type="auto"/>
            <w:vAlign w:val="center"/>
            <w:hideMark/>
          </w:tcPr>
          <w:p w14:paraId="3F4DF5AC" w14:textId="77777777" w:rsidR="00FC35DE" w:rsidRDefault="00FC35DE" w:rsidP="00293CFE">
            <w:pPr>
              <w:jc w:val="center"/>
            </w:pPr>
            <w:r>
              <w:t>56</w:t>
            </w:r>
          </w:p>
        </w:tc>
        <w:tc>
          <w:tcPr>
            <w:tcW w:w="0" w:type="auto"/>
            <w:vAlign w:val="center"/>
            <w:hideMark/>
          </w:tcPr>
          <w:p w14:paraId="2CD6AC6A" w14:textId="77777777" w:rsidR="00FC35DE" w:rsidRDefault="00FC35DE" w:rsidP="00293CFE">
            <w:pPr>
              <w:jc w:val="center"/>
            </w:pPr>
            <w:r>
              <w:t>48</w:t>
            </w:r>
          </w:p>
        </w:tc>
        <w:tc>
          <w:tcPr>
            <w:tcW w:w="0" w:type="auto"/>
            <w:vAlign w:val="center"/>
            <w:hideMark/>
          </w:tcPr>
          <w:p w14:paraId="42A12BAF" w14:textId="77777777" w:rsidR="00FC35DE" w:rsidRDefault="00FC35DE" w:rsidP="00293CFE">
            <w:pPr>
              <w:jc w:val="center"/>
            </w:pPr>
            <w:r>
              <w:t>72</w:t>
            </w:r>
          </w:p>
        </w:tc>
        <w:tc>
          <w:tcPr>
            <w:tcW w:w="0" w:type="auto"/>
            <w:vAlign w:val="center"/>
            <w:hideMark/>
          </w:tcPr>
          <w:p w14:paraId="3C15B5DC" w14:textId="77777777" w:rsidR="00FC35DE" w:rsidRDefault="00FC35DE" w:rsidP="00293CFE">
            <w:pPr>
              <w:jc w:val="center"/>
            </w:pPr>
            <w:r>
              <w:t>48</w:t>
            </w:r>
          </w:p>
        </w:tc>
        <w:tc>
          <w:tcPr>
            <w:tcW w:w="0" w:type="auto"/>
            <w:vAlign w:val="center"/>
            <w:hideMark/>
          </w:tcPr>
          <w:p w14:paraId="27EE983C" w14:textId="77777777" w:rsidR="00FC35DE" w:rsidRDefault="00FC35DE" w:rsidP="00293CFE">
            <w:pPr>
              <w:jc w:val="center"/>
            </w:pPr>
            <w:r>
              <w:t>56</w:t>
            </w:r>
          </w:p>
        </w:tc>
        <w:tc>
          <w:tcPr>
            <w:tcW w:w="0" w:type="auto"/>
            <w:vAlign w:val="center"/>
            <w:hideMark/>
          </w:tcPr>
          <w:p w14:paraId="0752EB13" w14:textId="77777777" w:rsidR="00FC35DE" w:rsidRDefault="00FC35DE" w:rsidP="00293CFE">
            <w:pPr>
              <w:jc w:val="center"/>
            </w:pPr>
            <w:r>
              <w:t>48</w:t>
            </w:r>
          </w:p>
        </w:tc>
        <w:tc>
          <w:tcPr>
            <w:tcW w:w="0" w:type="auto"/>
            <w:vAlign w:val="center"/>
            <w:hideMark/>
          </w:tcPr>
          <w:p w14:paraId="1310F100" w14:textId="77777777" w:rsidR="00FC35DE" w:rsidRDefault="00FC35DE" w:rsidP="00293CFE">
            <w:pPr>
              <w:jc w:val="center"/>
            </w:pPr>
            <w:r>
              <w:t>56</w:t>
            </w:r>
          </w:p>
        </w:tc>
      </w:tr>
      <w:tr w:rsidR="00A4019A" w14:paraId="40A298BC" w14:textId="77777777" w:rsidTr="0097678C">
        <w:trPr>
          <w:tblCellSpacing w:w="15" w:type="dxa"/>
          <w:jc w:val="center"/>
        </w:trPr>
        <w:tc>
          <w:tcPr>
            <w:tcW w:w="0" w:type="auto"/>
            <w:vAlign w:val="center"/>
            <w:hideMark/>
          </w:tcPr>
          <w:p w14:paraId="1CE3FED6" w14:textId="77777777" w:rsidR="00FC35DE" w:rsidRDefault="00FC35DE" w:rsidP="00303903">
            <w:r>
              <w:t>R</w:t>
            </w:r>
            <w:r>
              <w:rPr>
                <w:vertAlign w:val="superscript"/>
              </w:rPr>
              <w:t>2</w:t>
            </w:r>
          </w:p>
        </w:tc>
        <w:tc>
          <w:tcPr>
            <w:tcW w:w="0" w:type="auto"/>
            <w:vAlign w:val="center"/>
            <w:hideMark/>
          </w:tcPr>
          <w:p w14:paraId="71B41BB3" w14:textId="77777777" w:rsidR="00FC35DE" w:rsidRDefault="00FC35DE" w:rsidP="00293CFE">
            <w:pPr>
              <w:jc w:val="center"/>
            </w:pPr>
            <w:r>
              <w:t>0.87</w:t>
            </w:r>
          </w:p>
        </w:tc>
        <w:tc>
          <w:tcPr>
            <w:tcW w:w="0" w:type="auto"/>
            <w:vAlign w:val="center"/>
            <w:hideMark/>
          </w:tcPr>
          <w:p w14:paraId="25979891" w14:textId="77777777" w:rsidR="00FC35DE" w:rsidRDefault="00FC35DE" w:rsidP="00293CFE">
            <w:pPr>
              <w:jc w:val="center"/>
            </w:pPr>
            <w:r>
              <w:t>0.89</w:t>
            </w:r>
          </w:p>
        </w:tc>
        <w:tc>
          <w:tcPr>
            <w:tcW w:w="0" w:type="auto"/>
            <w:vAlign w:val="center"/>
            <w:hideMark/>
          </w:tcPr>
          <w:p w14:paraId="43C4B3F0" w14:textId="77777777" w:rsidR="00FC35DE" w:rsidRDefault="00FC35DE" w:rsidP="00293CFE">
            <w:pPr>
              <w:jc w:val="center"/>
            </w:pPr>
            <w:r>
              <w:t>0.87</w:t>
            </w:r>
          </w:p>
        </w:tc>
        <w:tc>
          <w:tcPr>
            <w:tcW w:w="0" w:type="auto"/>
            <w:vAlign w:val="center"/>
            <w:hideMark/>
          </w:tcPr>
          <w:p w14:paraId="6C37E00B" w14:textId="77777777" w:rsidR="00FC35DE" w:rsidRDefault="00FC35DE" w:rsidP="00293CFE">
            <w:pPr>
              <w:jc w:val="center"/>
            </w:pPr>
            <w:r>
              <w:t>0.91</w:t>
            </w:r>
          </w:p>
        </w:tc>
        <w:tc>
          <w:tcPr>
            <w:tcW w:w="0" w:type="auto"/>
            <w:vAlign w:val="center"/>
            <w:hideMark/>
          </w:tcPr>
          <w:p w14:paraId="369AE861" w14:textId="77777777" w:rsidR="00FC35DE" w:rsidRDefault="00FC35DE" w:rsidP="00293CFE">
            <w:pPr>
              <w:jc w:val="center"/>
            </w:pPr>
            <w:r>
              <w:t>0.86</w:t>
            </w:r>
          </w:p>
        </w:tc>
        <w:tc>
          <w:tcPr>
            <w:tcW w:w="0" w:type="auto"/>
            <w:vAlign w:val="center"/>
            <w:hideMark/>
          </w:tcPr>
          <w:p w14:paraId="6FD197BE" w14:textId="77777777" w:rsidR="00FC35DE" w:rsidRDefault="00FC35DE" w:rsidP="00293CFE">
            <w:pPr>
              <w:jc w:val="center"/>
            </w:pPr>
            <w:r>
              <w:t>0.76</w:t>
            </w:r>
          </w:p>
        </w:tc>
        <w:tc>
          <w:tcPr>
            <w:tcW w:w="0" w:type="auto"/>
            <w:vAlign w:val="center"/>
            <w:hideMark/>
          </w:tcPr>
          <w:p w14:paraId="56B7514D" w14:textId="77777777" w:rsidR="00FC35DE" w:rsidRDefault="00FC35DE" w:rsidP="00293CFE">
            <w:pPr>
              <w:jc w:val="center"/>
            </w:pPr>
            <w:r>
              <w:t>0.86</w:t>
            </w:r>
          </w:p>
        </w:tc>
        <w:tc>
          <w:tcPr>
            <w:tcW w:w="0" w:type="auto"/>
            <w:vAlign w:val="center"/>
            <w:hideMark/>
          </w:tcPr>
          <w:p w14:paraId="51B6EBC9" w14:textId="77777777" w:rsidR="00FC35DE" w:rsidRDefault="00FC35DE" w:rsidP="00293CFE">
            <w:pPr>
              <w:jc w:val="center"/>
            </w:pPr>
            <w:r>
              <w:t>0.88</w:t>
            </w:r>
          </w:p>
        </w:tc>
        <w:tc>
          <w:tcPr>
            <w:tcW w:w="0" w:type="auto"/>
            <w:vAlign w:val="center"/>
            <w:hideMark/>
          </w:tcPr>
          <w:p w14:paraId="71805EAD" w14:textId="77777777" w:rsidR="00FC35DE" w:rsidRDefault="00FC35DE" w:rsidP="00293CFE">
            <w:pPr>
              <w:jc w:val="center"/>
            </w:pPr>
            <w:r>
              <w:t>0.86</w:t>
            </w:r>
          </w:p>
        </w:tc>
        <w:tc>
          <w:tcPr>
            <w:tcW w:w="0" w:type="auto"/>
            <w:vAlign w:val="center"/>
            <w:hideMark/>
          </w:tcPr>
          <w:p w14:paraId="64BCF8D3" w14:textId="77777777" w:rsidR="00FC35DE" w:rsidRDefault="00FC35DE" w:rsidP="00293CFE">
            <w:pPr>
              <w:jc w:val="center"/>
            </w:pPr>
            <w:r>
              <w:t>0.90</w:t>
            </w:r>
          </w:p>
        </w:tc>
      </w:tr>
      <w:tr w:rsidR="00FC35DE" w14:paraId="5595E04E" w14:textId="77777777" w:rsidTr="0097678C">
        <w:trPr>
          <w:tblCellSpacing w:w="15" w:type="dxa"/>
          <w:jc w:val="center"/>
        </w:trPr>
        <w:tc>
          <w:tcPr>
            <w:tcW w:w="0" w:type="auto"/>
            <w:gridSpan w:val="11"/>
            <w:tcBorders>
              <w:bottom w:val="single" w:sz="6" w:space="0" w:color="000000"/>
            </w:tcBorders>
            <w:vAlign w:val="center"/>
            <w:hideMark/>
          </w:tcPr>
          <w:p w14:paraId="5505AB9F" w14:textId="77777777" w:rsidR="00FC35DE" w:rsidRDefault="00FC35DE" w:rsidP="00293CFE">
            <w:pPr>
              <w:jc w:val="center"/>
            </w:pPr>
          </w:p>
        </w:tc>
      </w:tr>
      <w:tr w:rsidR="00FC35DE" w14:paraId="4846EFEF" w14:textId="77777777" w:rsidTr="0097678C">
        <w:trPr>
          <w:tblCellSpacing w:w="15" w:type="dxa"/>
          <w:jc w:val="center"/>
        </w:trPr>
        <w:tc>
          <w:tcPr>
            <w:tcW w:w="0" w:type="auto"/>
            <w:vAlign w:val="center"/>
            <w:hideMark/>
          </w:tcPr>
          <w:p w14:paraId="71CAFF9A" w14:textId="77777777" w:rsidR="00FC35DE" w:rsidRDefault="00FC35DE" w:rsidP="00293CFE">
            <w:r>
              <w:rPr>
                <w:rStyle w:val="Accentuation"/>
              </w:rPr>
              <w:t>Note:</w:t>
            </w:r>
          </w:p>
        </w:tc>
        <w:tc>
          <w:tcPr>
            <w:tcW w:w="0" w:type="auto"/>
            <w:gridSpan w:val="10"/>
            <w:vAlign w:val="center"/>
            <w:hideMark/>
          </w:tcPr>
          <w:p w14:paraId="13BCAD09" w14:textId="69EB491A" w:rsidR="00FC35DE" w:rsidRDefault="004D5245" w:rsidP="00293CFE">
            <w:pPr>
              <w:jc w:val="right"/>
            </w:pPr>
            <w:r w:rsidRPr="002F1BDA">
              <w:t>*p&lt;0.1; **p&lt;0.05; ***p&lt;0.01</w:t>
            </w:r>
          </w:p>
        </w:tc>
      </w:tr>
    </w:tbl>
    <w:p w14:paraId="73B48267" w14:textId="77777777" w:rsidR="00FC35DE" w:rsidRDefault="00FC35DE" w:rsidP="009E3AEA">
      <w:pPr>
        <w:spacing w:line="360" w:lineRule="auto"/>
        <w:rPr>
          <w:b/>
        </w:rPr>
        <w:sectPr w:rsidR="00FC35DE" w:rsidSect="00FC35DE">
          <w:pgSz w:w="15840" w:h="12240" w:orient="landscape"/>
          <w:pgMar w:top="1800" w:right="1440" w:bottom="1800" w:left="1440" w:header="708" w:footer="708" w:gutter="0"/>
          <w:cols w:space="708"/>
          <w:docGrid w:linePitch="360"/>
        </w:sectPr>
      </w:pPr>
    </w:p>
    <w:p w14:paraId="13835B14" w14:textId="4F9C5A25" w:rsidR="00294C51" w:rsidRPr="00711199" w:rsidRDefault="006639F1" w:rsidP="00711199">
      <w:pPr>
        <w:pStyle w:val="Tableau"/>
        <w:rPr>
          <w:lang w:eastAsia="fr-FR"/>
        </w:rPr>
      </w:pPr>
      <w:r>
        <w:lastRenderedPageBreak/>
        <w:t>Relation entre</w:t>
      </w:r>
      <w:r w:rsidR="00365F7E">
        <w:t xml:space="preserve"> la visibilité des blocs et enjeux </w:t>
      </w:r>
      <w:r w:rsidR="00065DF8">
        <w:t>et</w:t>
      </w:r>
      <w:r w:rsidR="00365F7E">
        <w:t xml:space="preserve"> la diversité de l'</w:t>
      </w:r>
      <w:r w:rsidR="002073B1">
        <w:t>agenda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02"/>
        <w:gridCol w:w="760"/>
        <w:gridCol w:w="760"/>
        <w:gridCol w:w="720"/>
        <w:gridCol w:w="760"/>
        <w:gridCol w:w="720"/>
        <w:gridCol w:w="720"/>
        <w:gridCol w:w="735"/>
      </w:tblGrid>
      <w:tr w:rsidR="0091510D" w14:paraId="073FB1F0" w14:textId="77777777" w:rsidTr="009129FA">
        <w:trPr>
          <w:tblCellSpacing w:w="15" w:type="dxa"/>
          <w:jc w:val="center"/>
        </w:trPr>
        <w:tc>
          <w:tcPr>
            <w:tcW w:w="0" w:type="auto"/>
            <w:vAlign w:val="center"/>
            <w:hideMark/>
          </w:tcPr>
          <w:p w14:paraId="00633906" w14:textId="77777777" w:rsidR="0091510D" w:rsidRDefault="0091510D" w:rsidP="00293CFE">
            <w:pPr>
              <w:jc w:val="center"/>
              <w:rPr>
                <w:sz w:val="20"/>
              </w:rPr>
            </w:pPr>
          </w:p>
        </w:tc>
        <w:tc>
          <w:tcPr>
            <w:tcW w:w="0" w:type="auto"/>
            <w:gridSpan w:val="7"/>
            <w:vAlign w:val="center"/>
            <w:hideMark/>
          </w:tcPr>
          <w:p w14:paraId="798F3DB8" w14:textId="21DEC13B" w:rsidR="0091510D" w:rsidRDefault="005F0B8C" w:rsidP="00293CFE">
            <w:pPr>
              <w:jc w:val="center"/>
            </w:pPr>
            <w:r>
              <w:rPr>
                <w:rStyle w:val="Accentuation"/>
              </w:rPr>
              <w:t>V</w:t>
            </w:r>
            <w:r w:rsidR="0091510D">
              <w:rPr>
                <w:rStyle w:val="Accentuation"/>
              </w:rPr>
              <w:t>ariable</w:t>
            </w:r>
            <w:r>
              <w:rPr>
                <w:rStyle w:val="Accentuation"/>
              </w:rPr>
              <w:t xml:space="preserve"> dépendante</w:t>
            </w:r>
            <w:r w:rsidR="0091510D">
              <w:rPr>
                <w:rStyle w:val="Accentuation"/>
              </w:rPr>
              <w:t>:</w:t>
            </w:r>
          </w:p>
        </w:tc>
      </w:tr>
      <w:tr w:rsidR="0091510D" w14:paraId="4ACA6778" w14:textId="77777777" w:rsidTr="009129FA">
        <w:trPr>
          <w:tblCellSpacing w:w="15" w:type="dxa"/>
          <w:jc w:val="center"/>
        </w:trPr>
        <w:tc>
          <w:tcPr>
            <w:tcW w:w="0" w:type="auto"/>
            <w:vAlign w:val="center"/>
            <w:hideMark/>
          </w:tcPr>
          <w:p w14:paraId="3199E9E1" w14:textId="77777777" w:rsidR="0091510D" w:rsidRDefault="0091510D" w:rsidP="00293CFE">
            <w:pPr>
              <w:jc w:val="center"/>
            </w:pPr>
          </w:p>
        </w:tc>
        <w:tc>
          <w:tcPr>
            <w:tcW w:w="0" w:type="auto"/>
            <w:gridSpan w:val="7"/>
            <w:tcBorders>
              <w:bottom w:val="single" w:sz="6" w:space="0" w:color="000000"/>
            </w:tcBorders>
            <w:vAlign w:val="center"/>
            <w:hideMark/>
          </w:tcPr>
          <w:p w14:paraId="78AE1E39" w14:textId="77777777" w:rsidR="0091510D" w:rsidRDefault="0091510D" w:rsidP="00293CFE">
            <w:pPr>
              <w:jc w:val="center"/>
              <w:rPr>
                <w:sz w:val="20"/>
              </w:rPr>
            </w:pPr>
          </w:p>
        </w:tc>
      </w:tr>
      <w:tr w:rsidR="0091510D" w14:paraId="3F19687E" w14:textId="77777777" w:rsidTr="009129FA">
        <w:trPr>
          <w:tblCellSpacing w:w="15" w:type="dxa"/>
          <w:jc w:val="center"/>
        </w:trPr>
        <w:tc>
          <w:tcPr>
            <w:tcW w:w="0" w:type="auto"/>
            <w:vAlign w:val="center"/>
            <w:hideMark/>
          </w:tcPr>
          <w:p w14:paraId="51F03CB0" w14:textId="77777777" w:rsidR="0091510D" w:rsidRDefault="0091510D" w:rsidP="00293CFE">
            <w:pPr>
              <w:jc w:val="center"/>
              <w:rPr>
                <w:sz w:val="20"/>
              </w:rPr>
            </w:pPr>
          </w:p>
        </w:tc>
        <w:tc>
          <w:tcPr>
            <w:tcW w:w="0" w:type="auto"/>
            <w:gridSpan w:val="7"/>
            <w:vAlign w:val="center"/>
            <w:hideMark/>
          </w:tcPr>
          <w:p w14:paraId="0854FA77" w14:textId="2240957F" w:rsidR="0091510D" w:rsidRDefault="00DD1B37" w:rsidP="00293CFE">
            <w:pPr>
              <w:jc w:val="center"/>
            </w:pPr>
            <w:r>
              <w:t>Indice de S</w:t>
            </w:r>
            <w:r w:rsidR="0091510D">
              <w:t>hannon</w:t>
            </w:r>
          </w:p>
        </w:tc>
      </w:tr>
      <w:tr w:rsidR="0091510D" w14:paraId="127DE5E7" w14:textId="77777777" w:rsidTr="009129FA">
        <w:trPr>
          <w:tblCellSpacing w:w="15" w:type="dxa"/>
          <w:jc w:val="center"/>
        </w:trPr>
        <w:tc>
          <w:tcPr>
            <w:tcW w:w="0" w:type="auto"/>
            <w:vAlign w:val="center"/>
            <w:hideMark/>
          </w:tcPr>
          <w:p w14:paraId="4CCA8BA1" w14:textId="77777777" w:rsidR="0091510D" w:rsidRDefault="0091510D" w:rsidP="00293CFE">
            <w:pPr>
              <w:jc w:val="center"/>
            </w:pPr>
          </w:p>
        </w:tc>
        <w:tc>
          <w:tcPr>
            <w:tcW w:w="0" w:type="auto"/>
            <w:vAlign w:val="center"/>
            <w:hideMark/>
          </w:tcPr>
          <w:p w14:paraId="115B81DF" w14:textId="77777777" w:rsidR="0091510D" w:rsidRDefault="0091510D" w:rsidP="00293CFE">
            <w:pPr>
              <w:jc w:val="center"/>
            </w:pPr>
            <w:r>
              <w:t>(1)</w:t>
            </w:r>
          </w:p>
        </w:tc>
        <w:tc>
          <w:tcPr>
            <w:tcW w:w="0" w:type="auto"/>
            <w:vAlign w:val="center"/>
            <w:hideMark/>
          </w:tcPr>
          <w:p w14:paraId="7E920E71" w14:textId="77777777" w:rsidR="0091510D" w:rsidRDefault="0091510D" w:rsidP="00293CFE">
            <w:pPr>
              <w:jc w:val="center"/>
            </w:pPr>
            <w:r>
              <w:t>(2)</w:t>
            </w:r>
          </w:p>
        </w:tc>
        <w:tc>
          <w:tcPr>
            <w:tcW w:w="0" w:type="auto"/>
            <w:vAlign w:val="center"/>
            <w:hideMark/>
          </w:tcPr>
          <w:p w14:paraId="4440FB5D" w14:textId="77777777" w:rsidR="0091510D" w:rsidRDefault="0091510D" w:rsidP="00293CFE">
            <w:pPr>
              <w:jc w:val="center"/>
            </w:pPr>
            <w:r>
              <w:t>(3)</w:t>
            </w:r>
          </w:p>
        </w:tc>
        <w:tc>
          <w:tcPr>
            <w:tcW w:w="0" w:type="auto"/>
            <w:vAlign w:val="center"/>
            <w:hideMark/>
          </w:tcPr>
          <w:p w14:paraId="0BF7F16F" w14:textId="77777777" w:rsidR="0091510D" w:rsidRDefault="0091510D" w:rsidP="00293CFE">
            <w:pPr>
              <w:jc w:val="center"/>
            </w:pPr>
            <w:r>
              <w:t>(4)</w:t>
            </w:r>
          </w:p>
        </w:tc>
        <w:tc>
          <w:tcPr>
            <w:tcW w:w="0" w:type="auto"/>
            <w:vAlign w:val="center"/>
            <w:hideMark/>
          </w:tcPr>
          <w:p w14:paraId="41F5F036" w14:textId="77777777" w:rsidR="0091510D" w:rsidRDefault="0091510D" w:rsidP="00293CFE">
            <w:pPr>
              <w:jc w:val="center"/>
            </w:pPr>
            <w:r>
              <w:t>(5)</w:t>
            </w:r>
          </w:p>
        </w:tc>
        <w:tc>
          <w:tcPr>
            <w:tcW w:w="0" w:type="auto"/>
            <w:vAlign w:val="center"/>
            <w:hideMark/>
          </w:tcPr>
          <w:p w14:paraId="130D2D00" w14:textId="77777777" w:rsidR="0091510D" w:rsidRDefault="0091510D" w:rsidP="00293CFE">
            <w:pPr>
              <w:jc w:val="center"/>
            </w:pPr>
            <w:r>
              <w:t>(6)</w:t>
            </w:r>
          </w:p>
        </w:tc>
        <w:tc>
          <w:tcPr>
            <w:tcW w:w="0" w:type="auto"/>
            <w:vAlign w:val="center"/>
            <w:hideMark/>
          </w:tcPr>
          <w:p w14:paraId="7B840342" w14:textId="77777777" w:rsidR="0091510D" w:rsidRDefault="0091510D" w:rsidP="00293CFE">
            <w:pPr>
              <w:jc w:val="center"/>
            </w:pPr>
            <w:r>
              <w:t>(7)</w:t>
            </w:r>
          </w:p>
        </w:tc>
      </w:tr>
      <w:tr w:rsidR="0091510D" w14:paraId="546720EA" w14:textId="77777777" w:rsidTr="009129FA">
        <w:trPr>
          <w:tblCellSpacing w:w="15" w:type="dxa"/>
          <w:jc w:val="center"/>
        </w:trPr>
        <w:tc>
          <w:tcPr>
            <w:tcW w:w="0" w:type="auto"/>
            <w:gridSpan w:val="8"/>
            <w:tcBorders>
              <w:bottom w:val="single" w:sz="6" w:space="0" w:color="000000"/>
            </w:tcBorders>
            <w:vAlign w:val="center"/>
            <w:hideMark/>
          </w:tcPr>
          <w:p w14:paraId="02E98A31" w14:textId="77777777" w:rsidR="0091510D" w:rsidRDefault="0091510D" w:rsidP="00293CFE">
            <w:pPr>
              <w:jc w:val="center"/>
            </w:pPr>
          </w:p>
        </w:tc>
      </w:tr>
      <w:tr w:rsidR="0091510D" w14:paraId="44D5ED09" w14:textId="77777777" w:rsidTr="009129FA">
        <w:trPr>
          <w:tblCellSpacing w:w="15" w:type="dxa"/>
          <w:jc w:val="center"/>
        </w:trPr>
        <w:tc>
          <w:tcPr>
            <w:tcW w:w="0" w:type="auto"/>
            <w:vAlign w:val="center"/>
            <w:hideMark/>
          </w:tcPr>
          <w:p w14:paraId="136683CF" w14:textId="393B9474" w:rsidR="0091510D" w:rsidRDefault="00D67044" w:rsidP="00293CFE">
            <w:r>
              <w:t xml:space="preserve">Visibilité </w:t>
            </w:r>
            <w:r w:rsidR="0076229E">
              <w:t>q</w:t>
            </w:r>
            <w:r w:rsidR="0091510D">
              <w:t>uestion</w:t>
            </w:r>
            <w:r w:rsidR="00863926">
              <w:t xml:space="preserve"> </w:t>
            </w:r>
            <w:r w:rsidR="0091510D">
              <w:t>nationale</w:t>
            </w:r>
          </w:p>
        </w:tc>
        <w:tc>
          <w:tcPr>
            <w:tcW w:w="0" w:type="auto"/>
            <w:vAlign w:val="center"/>
            <w:hideMark/>
          </w:tcPr>
          <w:p w14:paraId="5EDB5BA9" w14:textId="77777777" w:rsidR="0091510D" w:rsidRDefault="0091510D" w:rsidP="00293CFE">
            <w:pPr>
              <w:jc w:val="center"/>
            </w:pPr>
            <w:r>
              <w:t>-0.01</w:t>
            </w:r>
          </w:p>
        </w:tc>
        <w:tc>
          <w:tcPr>
            <w:tcW w:w="0" w:type="auto"/>
            <w:vAlign w:val="center"/>
            <w:hideMark/>
          </w:tcPr>
          <w:p w14:paraId="20585CD4" w14:textId="77777777" w:rsidR="0091510D" w:rsidRDefault="0091510D" w:rsidP="00293CFE">
            <w:pPr>
              <w:jc w:val="center"/>
            </w:pPr>
          </w:p>
        </w:tc>
        <w:tc>
          <w:tcPr>
            <w:tcW w:w="0" w:type="auto"/>
            <w:vAlign w:val="center"/>
            <w:hideMark/>
          </w:tcPr>
          <w:p w14:paraId="78EE0335" w14:textId="77777777" w:rsidR="0091510D" w:rsidRDefault="0091510D" w:rsidP="00293CFE">
            <w:pPr>
              <w:jc w:val="center"/>
              <w:rPr>
                <w:sz w:val="20"/>
              </w:rPr>
            </w:pPr>
          </w:p>
        </w:tc>
        <w:tc>
          <w:tcPr>
            <w:tcW w:w="0" w:type="auto"/>
            <w:vAlign w:val="center"/>
            <w:hideMark/>
          </w:tcPr>
          <w:p w14:paraId="5DFE126C" w14:textId="77777777" w:rsidR="0091510D" w:rsidRDefault="0091510D" w:rsidP="00293CFE">
            <w:pPr>
              <w:jc w:val="center"/>
              <w:rPr>
                <w:sz w:val="20"/>
              </w:rPr>
            </w:pPr>
          </w:p>
        </w:tc>
        <w:tc>
          <w:tcPr>
            <w:tcW w:w="0" w:type="auto"/>
            <w:vAlign w:val="center"/>
            <w:hideMark/>
          </w:tcPr>
          <w:p w14:paraId="771590F9" w14:textId="77777777" w:rsidR="0091510D" w:rsidRDefault="0091510D" w:rsidP="00293CFE">
            <w:pPr>
              <w:jc w:val="center"/>
              <w:rPr>
                <w:sz w:val="20"/>
              </w:rPr>
            </w:pPr>
          </w:p>
        </w:tc>
        <w:tc>
          <w:tcPr>
            <w:tcW w:w="0" w:type="auto"/>
            <w:vAlign w:val="center"/>
            <w:hideMark/>
          </w:tcPr>
          <w:p w14:paraId="11679533" w14:textId="77777777" w:rsidR="0091510D" w:rsidRDefault="0091510D" w:rsidP="00293CFE">
            <w:pPr>
              <w:jc w:val="center"/>
              <w:rPr>
                <w:sz w:val="20"/>
              </w:rPr>
            </w:pPr>
          </w:p>
        </w:tc>
        <w:tc>
          <w:tcPr>
            <w:tcW w:w="0" w:type="auto"/>
            <w:vAlign w:val="center"/>
            <w:hideMark/>
          </w:tcPr>
          <w:p w14:paraId="4DD37901" w14:textId="77777777" w:rsidR="0091510D" w:rsidRDefault="0091510D" w:rsidP="00293CFE">
            <w:pPr>
              <w:jc w:val="center"/>
              <w:rPr>
                <w:sz w:val="20"/>
              </w:rPr>
            </w:pPr>
          </w:p>
        </w:tc>
      </w:tr>
      <w:tr w:rsidR="0091510D" w14:paraId="21158DFD" w14:textId="77777777" w:rsidTr="009129FA">
        <w:trPr>
          <w:tblCellSpacing w:w="15" w:type="dxa"/>
          <w:jc w:val="center"/>
        </w:trPr>
        <w:tc>
          <w:tcPr>
            <w:tcW w:w="0" w:type="auto"/>
            <w:vAlign w:val="center"/>
            <w:hideMark/>
          </w:tcPr>
          <w:p w14:paraId="5DF34BA8" w14:textId="77777777" w:rsidR="0091510D" w:rsidRDefault="0091510D" w:rsidP="00293CFE">
            <w:pPr>
              <w:jc w:val="center"/>
              <w:rPr>
                <w:sz w:val="20"/>
              </w:rPr>
            </w:pPr>
          </w:p>
        </w:tc>
        <w:tc>
          <w:tcPr>
            <w:tcW w:w="0" w:type="auto"/>
            <w:vAlign w:val="center"/>
            <w:hideMark/>
          </w:tcPr>
          <w:p w14:paraId="59AA609E" w14:textId="77777777" w:rsidR="0091510D" w:rsidRDefault="0091510D" w:rsidP="00293CFE">
            <w:pPr>
              <w:jc w:val="center"/>
            </w:pPr>
            <w:r>
              <w:t>(0.003)</w:t>
            </w:r>
          </w:p>
        </w:tc>
        <w:tc>
          <w:tcPr>
            <w:tcW w:w="0" w:type="auto"/>
            <w:vAlign w:val="center"/>
            <w:hideMark/>
          </w:tcPr>
          <w:p w14:paraId="78497F83" w14:textId="77777777" w:rsidR="0091510D" w:rsidRDefault="0091510D" w:rsidP="00293CFE">
            <w:pPr>
              <w:jc w:val="center"/>
            </w:pPr>
          </w:p>
        </w:tc>
        <w:tc>
          <w:tcPr>
            <w:tcW w:w="0" w:type="auto"/>
            <w:vAlign w:val="center"/>
            <w:hideMark/>
          </w:tcPr>
          <w:p w14:paraId="36ADB6EE" w14:textId="77777777" w:rsidR="0091510D" w:rsidRDefault="0091510D" w:rsidP="00293CFE">
            <w:pPr>
              <w:jc w:val="center"/>
              <w:rPr>
                <w:sz w:val="20"/>
              </w:rPr>
            </w:pPr>
          </w:p>
        </w:tc>
        <w:tc>
          <w:tcPr>
            <w:tcW w:w="0" w:type="auto"/>
            <w:vAlign w:val="center"/>
            <w:hideMark/>
          </w:tcPr>
          <w:p w14:paraId="414FA97E" w14:textId="77777777" w:rsidR="0091510D" w:rsidRDefault="0091510D" w:rsidP="00293CFE">
            <w:pPr>
              <w:jc w:val="center"/>
              <w:rPr>
                <w:sz w:val="20"/>
              </w:rPr>
            </w:pPr>
          </w:p>
        </w:tc>
        <w:tc>
          <w:tcPr>
            <w:tcW w:w="0" w:type="auto"/>
            <w:vAlign w:val="center"/>
            <w:hideMark/>
          </w:tcPr>
          <w:p w14:paraId="2826293B" w14:textId="77777777" w:rsidR="0091510D" w:rsidRDefault="0091510D" w:rsidP="00293CFE">
            <w:pPr>
              <w:jc w:val="center"/>
              <w:rPr>
                <w:sz w:val="20"/>
              </w:rPr>
            </w:pPr>
          </w:p>
        </w:tc>
        <w:tc>
          <w:tcPr>
            <w:tcW w:w="0" w:type="auto"/>
            <w:vAlign w:val="center"/>
            <w:hideMark/>
          </w:tcPr>
          <w:p w14:paraId="5B0889D5" w14:textId="77777777" w:rsidR="0091510D" w:rsidRDefault="0091510D" w:rsidP="00293CFE">
            <w:pPr>
              <w:jc w:val="center"/>
              <w:rPr>
                <w:sz w:val="20"/>
              </w:rPr>
            </w:pPr>
          </w:p>
        </w:tc>
        <w:tc>
          <w:tcPr>
            <w:tcW w:w="0" w:type="auto"/>
            <w:vAlign w:val="center"/>
            <w:hideMark/>
          </w:tcPr>
          <w:p w14:paraId="719CA291" w14:textId="77777777" w:rsidR="0091510D" w:rsidRDefault="0091510D" w:rsidP="00293CFE">
            <w:pPr>
              <w:jc w:val="center"/>
              <w:rPr>
                <w:sz w:val="20"/>
              </w:rPr>
            </w:pPr>
          </w:p>
        </w:tc>
      </w:tr>
      <w:tr w:rsidR="0091510D" w14:paraId="02D8089A" w14:textId="77777777" w:rsidTr="009129FA">
        <w:trPr>
          <w:tblCellSpacing w:w="15" w:type="dxa"/>
          <w:jc w:val="center"/>
        </w:trPr>
        <w:tc>
          <w:tcPr>
            <w:tcW w:w="0" w:type="auto"/>
            <w:vAlign w:val="center"/>
            <w:hideMark/>
          </w:tcPr>
          <w:p w14:paraId="52F4D962" w14:textId="77777777" w:rsidR="0091510D" w:rsidRDefault="0091510D" w:rsidP="00293CFE">
            <w:pPr>
              <w:jc w:val="center"/>
              <w:rPr>
                <w:sz w:val="20"/>
              </w:rPr>
            </w:pPr>
          </w:p>
        </w:tc>
        <w:tc>
          <w:tcPr>
            <w:tcW w:w="0" w:type="auto"/>
            <w:vAlign w:val="center"/>
            <w:hideMark/>
          </w:tcPr>
          <w:p w14:paraId="16446077" w14:textId="77777777" w:rsidR="0091510D" w:rsidRDefault="0091510D" w:rsidP="00293CFE">
            <w:pPr>
              <w:rPr>
                <w:sz w:val="20"/>
              </w:rPr>
            </w:pPr>
          </w:p>
        </w:tc>
        <w:tc>
          <w:tcPr>
            <w:tcW w:w="0" w:type="auto"/>
            <w:vAlign w:val="center"/>
            <w:hideMark/>
          </w:tcPr>
          <w:p w14:paraId="5835833B" w14:textId="77777777" w:rsidR="0091510D" w:rsidRDefault="0091510D" w:rsidP="00293CFE">
            <w:pPr>
              <w:jc w:val="center"/>
              <w:rPr>
                <w:sz w:val="20"/>
              </w:rPr>
            </w:pPr>
          </w:p>
        </w:tc>
        <w:tc>
          <w:tcPr>
            <w:tcW w:w="0" w:type="auto"/>
            <w:vAlign w:val="center"/>
            <w:hideMark/>
          </w:tcPr>
          <w:p w14:paraId="17F84BA6" w14:textId="77777777" w:rsidR="0091510D" w:rsidRDefault="0091510D" w:rsidP="00293CFE">
            <w:pPr>
              <w:jc w:val="center"/>
              <w:rPr>
                <w:sz w:val="20"/>
              </w:rPr>
            </w:pPr>
          </w:p>
        </w:tc>
        <w:tc>
          <w:tcPr>
            <w:tcW w:w="0" w:type="auto"/>
            <w:vAlign w:val="center"/>
            <w:hideMark/>
          </w:tcPr>
          <w:p w14:paraId="2B7AD149" w14:textId="77777777" w:rsidR="0091510D" w:rsidRDefault="0091510D" w:rsidP="00293CFE">
            <w:pPr>
              <w:jc w:val="center"/>
              <w:rPr>
                <w:sz w:val="20"/>
              </w:rPr>
            </w:pPr>
          </w:p>
        </w:tc>
        <w:tc>
          <w:tcPr>
            <w:tcW w:w="0" w:type="auto"/>
            <w:vAlign w:val="center"/>
            <w:hideMark/>
          </w:tcPr>
          <w:p w14:paraId="21BB96EB" w14:textId="77777777" w:rsidR="0091510D" w:rsidRDefault="0091510D" w:rsidP="00293CFE">
            <w:pPr>
              <w:jc w:val="center"/>
              <w:rPr>
                <w:sz w:val="20"/>
              </w:rPr>
            </w:pPr>
          </w:p>
        </w:tc>
        <w:tc>
          <w:tcPr>
            <w:tcW w:w="0" w:type="auto"/>
            <w:vAlign w:val="center"/>
            <w:hideMark/>
          </w:tcPr>
          <w:p w14:paraId="34996E18" w14:textId="77777777" w:rsidR="0091510D" w:rsidRDefault="0091510D" w:rsidP="00293CFE">
            <w:pPr>
              <w:jc w:val="center"/>
              <w:rPr>
                <w:sz w:val="20"/>
              </w:rPr>
            </w:pPr>
          </w:p>
        </w:tc>
        <w:tc>
          <w:tcPr>
            <w:tcW w:w="0" w:type="auto"/>
            <w:vAlign w:val="center"/>
            <w:hideMark/>
          </w:tcPr>
          <w:p w14:paraId="7D215573" w14:textId="77777777" w:rsidR="0091510D" w:rsidRDefault="0091510D" w:rsidP="00293CFE">
            <w:pPr>
              <w:jc w:val="center"/>
              <w:rPr>
                <w:sz w:val="20"/>
              </w:rPr>
            </w:pPr>
          </w:p>
        </w:tc>
      </w:tr>
      <w:tr w:rsidR="0091510D" w14:paraId="47DF0108" w14:textId="77777777" w:rsidTr="009129FA">
        <w:trPr>
          <w:tblCellSpacing w:w="15" w:type="dxa"/>
          <w:jc w:val="center"/>
        </w:trPr>
        <w:tc>
          <w:tcPr>
            <w:tcW w:w="0" w:type="auto"/>
            <w:vAlign w:val="center"/>
            <w:hideMark/>
          </w:tcPr>
          <w:p w14:paraId="34CEBE1C" w14:textId="4936753E" w:rsidR="0091510D" w:rsidRDefault="00E248BC" w:rsidP="00293CFE">
            <w:r>
              <w:t xml:space="preserve">Visibilité </w:t>
            </w:r>
            <w:r w:rsidR="0076229E">
              <w:t>s</w:t>
            </w:r>
            <w:r w:rsidR="0091510D">
              <w:t>tatut</w:t>
            </w:r>
            <w:r w:rsidR="00863926">
              <w:t xml:space="preserve"> </w:t>
            </w:r>
            <w:r w:rsidR="0091510D">
              <w:t>politique</w:t>
            </w:r>
            <w:r w:rsidR="00863926">
              <w:t xml:space="preserve"> du Qc</w:t>
            </w:r>
          </w:p>
        </w:tc>
        <w:tc>
          <w:tcPr>
            <w:tcW w:w="0" w:type="auto"/>
            <w:vAlign w:val="center"/>
            <w:hideMark/>
          </w:tcPr>
          <w:p w14:paraId="7A5FFA8F" w14:textId="68AE74A1" w:rsidR="0091510D" w:rsidRDefault="00863926" w:rsidP="00293CFE">
            <w:r>
              <w:t xml:space="preserve"> </w:t>
            </w:r>
          </w:p>
        </w:tc>
        <w:tc>
          <w:tcPr>
            <w:tcW w:w="0" w:type="auto"/>
            <w:vAlign w:val="center"/>
            <w:hideMark/>
          </w:tcPr>
          <w:p w14:paraId="4F1C2E3E" w14:textId="77777777" w:rsidR="0091510D" w:rsidRDefault="0091510D" w:rsidP="00293CFE">
            <w:pPr>
              <w:jc w:val="center"/>
            </w:pPr>
            <w:r>
              <w:t>-0.01</w:t>
            </w:r>
            <w:r>
              <w:rPr>
                <w:vertAlign w:val="superscript"/>
              </w:rPr>
              <w:t>*</w:t>
            </w:r>
          </w:p>
        </w:tc>
        <w:tc>
          <w:tcPr>
            <w:tcW w:w="0" w:type="auto"/>
            <w:vAlign w:val="center"/>
            <w:hideMark/>
          </w:tcPr>
          <w:p w14:paraId="0726E8C1" w14:textId="77777777" w:rsidR="0091510D" w:rsidRDefault="0091510D" w:rsidP="00293CFE">
            <w:pPr>
              <w:jc w:val="center"/>
            </w:pPr>
          </w:p>
        </w:tc>
        <w:tc>
          <w:tcPr>
            <w:tcW w:w="0" w:type="auto"/>
            <w:vAlign w:val="center"/>
            <w:hideMark/>
          </w:tcPr>
          <w:p w14:paraId="7ABBDAA0" w14:textId="77777777" w:rsidR="0091510D" w:rsidRDefault="0091510D" w:rsidP="00293CFE">
            <w:pPr>
              <w:jc w:val="center"/>
              <w:rPr>
                <w:sz w:val="20"/>
              </w:rPr>
            </w:pPr>
          </w:p>
        </w:tc>
        <w:tc>
          <w:tcPr>
            <w:tcW w:w="0" w:type="auto"/>
            <w:vAlign w:val="center"/>
            <w:hideMark/>
          </w:tcPr>
          <w:p w14:paraId="13BF13E7" w14:textId="77777777" w:rsidR="0091510D" w:rsidRDefault="0091510D" w:rsidP="00293CFE">
            <w:pPr>
              <w:jc w:val="center"/>
              <w:rPr>
                <w:sz w:val="20"/>
              </w:rPr>
            </w:pPr>
          </w:p>
        </w:tc>
        <w:tc>
          <w:tcPr>
            <w:tcW w:w="0" w:type="auto"/>
            <w:vAlign w:val="center"/>
            <w:hideMark/>
          </w:tcPr>
          <w:p w14:paraId="246B4E6D" w14:textId="77777777" w:rsidR="0091510D" w:rsidRDefault="0091510D" w:rsidP="00293CFE">
            <w:pPr>
              <w:jc w:val="center"/>
              <w:rPr>
                <w:sz w:val="20"/>
              </w:rPr>
            </w:pPr>
          </w:p>
        </w:tc>
        <w:tc>
          <w:tcPr>
            <w:tcW w:w="0" w:type="auto"/>
            <w:vAlign w:val="center"/>
            <w:hideMark/>
          </w:tcPr>
          <w:p w14:paraId="43AC6657" w14:textId="77777777" w:rsidR="0091510D" w:rsidRDefault="0091510D" w:rsidP="00293CFE">
            <w:pPr>
              <w:jc w:val="center"/>
              <w:rPr>
                <w:sz w:val="20"/>
              </w:rPr>
            </w:pPr>
          </w:p>
        </w:tc>
      </w:tr>
      <w:tr w:rsidR="0091510D" w14:paraId="2AF8700F" w14:textId="77777777" w:rsidTr="009129FA">
        <w:trPr>
          <w:tblCellSpacing w:w="15" w:type="dxa"/>
          <w:jc w:val="center"/>
        </w:trPr>
        <w:tc>
          <w:tcPr>
            <w:tcW w:w="0" w:type="auto"/>
            <w:vAlign w:val="center"/>
            <w:hideMark/>
          </w:tcPr>
          <w:p w14:paraId="5137592F" w14:textId="77777777" w:rsidR="0091510D" w:rsidRDefault="0091510D" w:rsidP="00293CFE">
            <w:pPr>
              <w:jc w:val="center"/>
              <w:rPr>
                <w:sz w:val="20"/>
              </w:rPr>
            </w:pPr>
          </w:p>
        </w:tc>
        <w:tc>
          <w:tcPr>
            <w:tcW w:w="0" w:type="auto"/>
            <w:vAlign w:val="center"/>
            <w:hideMark/>
          </w:tcPr>
          <w:p w14:paraId="536552A4" w14:textId="77777777" w:rsidR="0091510D" w:rsidRDefault="0091510D" w:rsidP="00293CFE">
            <w:pPr>
              <w:rPr>
                <w:sz w:val="20"/>
              </w:rPr>
            </w:pPr>
          </w:p>
        </w:tc>
        <w:tc>
          <w:tcPr>
            <w:tcW w:w="0" w:type="auto"/>
            <w:vAlign w:val="center"/>
            <w:hideMark/>
          </w:tcPr>
          <w:p w14:paraId="71202D00" w14:textId="77777777" w:rsidR="0091510D" w:rsidRDefault="0091510D" w:rsidP="00293CFE">
            <w:pPr>
              <w:jc w:val="center"/>
            </w:pPr>
            <w:r>
              <w:t>(0.003)</w:t>
            </w:r>
          </w:p>
        </w:tc>
        <w:tc>
          <w:tcPr>
            <w:tcW w:w="0" w:type="auto"/>
            <w:vAlign w:val="center"/>
            <w:hideMark/>
          </w:tcPr>
          <w:p w14:paraId="7A6B4784" w14:textId="77777777" w:rsidR="0091510D" w:rsidRDefault="0091510D" w:rsidP="00293CFE">
            <w:pPr>
              <w:jc w:val="center"/>
            </w:pPr>
          </w:p>
        </w:tc>
        <w:tc>
          <w:tcPr>
            <w:tcW w:w="0" w:type="auto"/>
            <w:vAlign w:val="center"/>
            <w:hideMark/>
          </w:tcPr>
          <w:p w14:paraId="00A3902A" w14:textId="77777777" w:rsidR="0091510D" w:rsidRDefault="0091510D" w:rsidP="00293CFE">
            <w:pPr>
              <w:jc w:val="center"/>
              <w:rPr>
                <w:sz w:val="20"/>
              </w:rPr>
            </w:pPr>
          </w:p>
        </w:tc>
        <w:tc>
          <w:tcPr>
            <w:tcW w:w="0" w:type="auto"/>
            <w:vAlign w:val="center"/>
            <w:hideMark/>
          </w:tcPr>
          <w:p w14:paraId="1DDE3C74" w14:textId="77777777" w:rsidR="0091510D" w:rsidRDefault="0091510D" w:rsidP="00293CFE">
            <w:pPr>
              <w:jc w:val="center"/>
              <w:rPr>
                <w:sz w:val="20"/>
              </w:rPr>
            </w:pPr>
          </w:p>
        </w:tc>
        <w:tc>
          <w:tcPr>
            <w:tcW w:w="0" w:type="auto"/>
            <w:vAlign w:val="center"/>
            <w:hideMark/>
          </w:tcPr>
          <w:p w14:paraId="71C1F386" w14:textId="77777777" w:rsidR="0091510D" w:rsidRDefault="0091510D" w:rsidP="00293CFE">
            <w:pPr>
              <w:jc w:val="center"/>
              <w:rPr>
                <w:sz w:val="20"/>
              </w:rPr>
            </w:pPr>
          </w:p>
        </w:tc>
        <w:tc>
          <w:tcPr>
            <w:tcW w:w="0" w:type="auto"/>
            <w:vAlign w:val="center"/>
            <w:hideMark/>
          </w:tcPr>
          <w:p w14:paraId="38A848AA" w14:textId="77777777" w:rsidR="0091510D" w:rsidRDefault="0091510D" w:rsidP="00293CFE">
            <w:pPr>
              <w:jc w:val="center"/>
              <w:rPr>
                <w:sz w:val="20"/>
              </w:rPr>
            </w:pPr>
          </w:p>
        </w:tc>
      </w:tr>
      <w:tr w:rsidR="0091510D" w14:paraId="2235EF10" w14:textId="77777777" w:rsidTr="009129FA">
        <w:trPr>
          <w:tblCellSpacing w:w="15" w:type="dxa"/>
          <w:jc w:val="center"/>
        </w:trPr>
        <w:tc>
          <w:tcPr>
            <w:tcW w:w="0" w:type="auto"/>
            <w:vAlign w:val="center"/>
            <w:hideMark/>
          </w:tcPr>
          <w:p w14:paraId="17EFC22C" w14:textId="77777777" w:rsidR="0091510D" w:rsidRDefault="0091510D" w:rsidP="00293CFE">
            <w:pPr>
              <w:jc w:val="center"/>
              <w:rPr>
                <w:sz w:val="20"/>
              </w:rPr>
            </w:pPr>
          </w:p>
        </w:tc>
        <w:tc>
          <w:tcPr>
            <w:tcW w:w="0" w:type="auto"/>
            <w:vAlign w:val="center"/>
            <w:hideMark/>
          </w:tcPr>
          <w:p w14:paraId="63F8D9D7" w14:textId="77777777" w:rsidR="0091510D" w:rsidRDefault="0091510D" w:rsidP="00293CFE">
            <w:pPr>
              <w:rPr>
                <w:sz w:val="20"/>
              </w:rPr>
            </w:pPr>
          </w:p>
        </w:tc>
        <w:tc>
          <w:tcPr>
            <w:tcW w:w="0" w:type="auto"/>
            <w:vAlign w:val="center"/>
            <w:hideMark/>
          </w:tcPr>
          <w:p w14:paraId="5CC9EE5C" w14:textId="77777777" w:rsidR="0091510D" w:rsidRDefault="0091510D" w:rsidP="00293CFE">
            <w:pPr>
              <w:jc w:val="center"/>
              <w:rPr>
                <w:sz w:val="20"/>
              </w:rPr>
            </w:pPr>
          </w:p>
        </w:tc>
        <w:tc>
          <w:tcPr>
            <w:tcW w:w="0" w:type="auto"/>
            <w:vAlign w:val="center"/>
            <w:hideMark/>
          </w:tcPr>
          <w:p w14:paraId="49CA36C8" w14:textId="77777777" w:rsidR="0091510D" w:rsidRDefault="0091510D" w:rsidP="00293CFE">
            <w:pPr>
              <w:jc w:val="center"/>
              <w:rPr>
                <w:sz w:val="20"/>
              </w:rPr>
            </w:pPr>
          </w:p>
        </w:tc>
        <w:tc>
          <w:tcPr>
            <w:tcW w:w="0" w:type="auto"/>
            <w:vAlign w:val="center"/>
            <w:hideMark/>
          </w:tcPr>
          <w:p w14:paraId="6DA47E0E" w14:textId="77777777" w:rsidR="0091510D" w:rsidRDefault="0091510D" w:rsidP="00293CFE">
            <w:pPr>
              <w:jc w:val="center"/>
              <w:rPr>
                <w:sz w:val="20"/>
              </w:rPr>
            </w:pPr>
          </w:p>
        </w:tc>
        <w:tc>
          <w:tcPr>
            <w:tcW w:w="0" w:type="auto"/>
            <w:vAlign w:val="center"/>
            <w:hideMark/>
          </w:tcPr>
          <w:p w14:paraId="5A84D266" w14:textId="77777777" w:rsidR="0091510D" w:rsidRDefault="0091510D" w:rsidP="00293CFE">
            <w:pPr>
              <w:jc w:val="center"/>
              <w:rPr>
                <w:sz w:val="20"/>
              </w:rPr>
            </w:pPr>
          </w:p>
        </w:tc>
        <w:tc>
          <w:tcPr>
            <w:tcW w:w="0" w:type="auto"/>
            <w:vAlign w:val="center"/>
            <w:hideMark/>
          </w:tcPr>
          <w:p w14:paraId="348881E0" w14:textId="77777777" w:rsidR="0091510D" w:rsidRDefault="0091510D" w:rsidP="00293CFE">
            <w:pPr>
              <w:jc w:val="center"/>
              <w:rPr>
                <w:sz w:val="20"/>
              </w:rPr>
            </w:pPr>
          </w:p>
        </w:tc>
        <w:tc>
          <w:tcPr>
            <w:tcW w:w="0" w:type="auto"/>
            <w:vAlign w:val="center"/>
            <w:hideMark/>
          </w:tcPr>
          <w:p w14:paraId="73EB3AA6" w14:textId="77777777" w:rsidR="0091510D" w:rsidRDefault="0091510D" w:rsidP="00293CFE">
            <w:pPr>
              <w:jc w:val="center"/>
              <w:rPr>
                <w:sz w:val="20"/>
              </w:rPr>
            </w:pPr>
          </w:p>
        </w:tc>
      </w:tr>
      <w:tr w:rsidR="0091510D" w14:paraId="611B3D1D" w14:textId="77777777" w:rsidTr="009129FA">
        <w:trPr>
          <w:tblCellSpacing w:w="15" w:type="dxa"/>
          <w:jc w:val="center"/>
        </w:trPr>
        <w:tc>
          <w:tcPr>
            <w:tcW w:w="0" w:type="auto"/>
            <w:vAlign w:val="center"/>
            <w:hideMark/>
          </w:tcPr>
          <w:p w14:paraId="0A20FCED" w14:textId="5588562B" w:rsidR="0091510D" w:rsidRDefault="0076229E" w:rsidP="00293CFE">
            <w:r>
              <w:t>Visibilité c</w:t>
            </w:r>
            <w:r w:rsidR="0091510D">
              <w:t>ulture</w:t>
            </w:r>
            <w:r w:rsidR="0024690A">
              <w:t xml:space="preserve"> et </w:t>
            </w:r>
            <w:r w:rsidR="0091510D">
              <w:t>identité</w:t>
            </w:r>
          </w:p>
        </w:tc>
        <w:tc>
          <w:tcPr>
            <w:tcW w:w="0" w:type="auto"/>
            <w:vAlign w:val="center"/>
            <w:hideMark/>
          </w:tcPr>
          <w:p w14:paraId="2E93C7D8" w14:textId="77777777" w:rsidR="0091510D" w:rsidRDefault="0091510D" w:rsidP="00293CFE"/>
        </w:tc>
        <w:tc>
          <w:tcPr>
            <w:tcW w:w="0" w:type="auto"/>
            <w:vAlign w:val="center"/>
            <w:hideMark/>
          </w:tcPr>
          <w:p w14:paraId="766688B3" w14:textId="77777777" w:rsidR="0091510D" w:rsidRDefault="0091510D" w:rsidP="00293CFE">
            <w:pPr>
              <w:jc w:val="center"/>
              <w:rPr>
                <w:sz w:val="20"/>
              </w:rPr>
            </w:pPr>
          </w:p>
        </w:tc>
        <w:tc>
          <w:tcPr>
            <w:tcW w:w="0" w:type="auto"/>
            <w:vAlign w:val="center"/>
            <w:hideMark/>
          </w:tcPr>
          <w:p w14:paraId="5697360F" w14:textId="77777777" w:rsidR="0091510D" w:rsidRDefault="0091510D" w:rsidP="00293CFE">
            <w:pPr>
              <w:jc w:val="center"/>
            </w:pPr>
            <w:r>
              <w:t>0.003</w:t>
            </w:r>
          </w:p>
        </w:tc>
        <w:tc>
          <w:tcPr>
            <w:tcW w:w="0" w:type="auto"/>
            <w:vAlign w:val="center"/>
            <w:hideMark/>
          </w:tcPr>
          <w:p w14:paraId="0201C12F" w14:textId="77777777" w:rsidR="0091510D" w:rsidRDefault="0091510D" w:rsidP="00293CFE">
            <w:pPr>
              <w:jc w:val="center"/>
            </w:pPr>
          </w:p>
        </w:tc>
        <w:tc>
          <w:tcPr>
            <w:tcW w:w="0" w:type="auto"/>
            <w:vAlign w:val="center"/>
            <w:hideMark/>
          </w:tcPr>
          <w:p w14:paraId="185CD27D" w14:textId="77777777" w:rsidR="0091510D" w:rsidRDefault="0091510D" w:rsidP="00293CFE">
            <w:pPr>
              <w:jc w:val="center"/>
              <w:rPr>
                <w:sz w:val="20"/>
              </w:rPr>
            </w:pPr>
          </w:p>
        </w:tc>
        <w:tc>
          <w:tcPr>
            <w:tcW w:w="0" w:type="auto"/>
            <w:vAlign w:val="center"/>
            <w:hideMark/>
          </w:tcPr>
          <w:p w14:paraId="3C03B18C" w14:textId="77777777" w:rsidR="0091510D" w:rsidRDefault="0091510D" w:rsidP="00293CFE">
            <w:pPr>
              <w:jc w:val="center"/>
              <w:rPr>
                <w:sz w:val="20"/>
              </w:rPr>
            </w:pPr>
          </w:p>
        </w:tc>
        <w:tc>
          <w:tcPr>
            <w:tcW w:w="0" w:type="auto"/>
            <w:vAlign w:val="center"/>
            <w:hideMark/>
          </w:tcPr>
          <w:p w14:paraId="74BF11D0" w14:textId="77777777" w:rsidR="0091510D" w:rsidRDefault="0091510D" w:rsidP="00293CFE">
            <w:pPr>
              <w:jc w:val="center"/>
              <w:rPr>
                <w:sz w:val="20"/>
              </w:rPr>
            </w:pPr>
          </w:p>
        </w:tc>
      </w:tr>
      <w:tr w:rsidR="0091510D" w14:paraId="55626912" w14:textId="77777777" w:rsidTr="009129FA">
        <w:trPr>
          <w:tblCellSpacing w:w="15" w:type="dxa"/>
          <w:jc w:val="center"/>
        </w:trPr>
        <w:tc>
          <w:tcPr>
            <w:tcW w:w="0" w:type="auto"/>
            <w:vAlign w:val="center"/>
            <w:hideMark/>
          </w:tcPr>
          <w:p w14:paraId="6D0478BE" w14:textId="77777777" w:rsidR="0091510D" w:rsidRDefault="0091510D" w:rsidP="00293CFE">
            <w:pPr>
              <w:jc w:val="center"/>
              <w:rPr>
                <w:sz w:val="20"/>
              </w:rPr>
            </w:pPr>
          </w:p>
        </w:tc>
        <w:tc>
          <w:tcPr>
            <w:tcW w:w="0" w:type="auto"/>
            <w:vAlign w:val="center"/>
            <w:hideMark/>
          </w:tcPr>
          <w:p w14:paraId="5F9910D9" w14:textId="77777777" w:rsidR="0091510D" w:rsidRDefault="0091510D" w:rsidP="00293CFE">
            <w:pPr>
              <w:rPr>
                <w:sz w:val="20"/>
              </w:rPr>
            </w:pPr>
          </w:p>
        </w:tc>
        <w:tc>
          <w:tcPr>
            <w:tcW w:w="0" w:type="auto"/>
            <w:vAlign w:val="center"/>
            <w:hideMark/>
          </w:tcPr>
          <w:p w14:paraId="0E28508B" w14:textId="77777777" w:rsidR="0091510D" w:rsidRDefault="0091510D" w:rsidP="00293CFE">
            <w:pPr>
              <w:jc w:val="center"/>
              <w:rPr>
                <w:sz w:val="20"/>
              </w:rPr>
            </w:pPr>
          </w:p>
        </w:tc>
        <w:tc>
          <w:tcPr>
            <w:tcW w:w="0" w:type="auto"/>
            <w:vAlign w:val="center"/>
            <w:hideMark/>
          </w:tcPr>
          <w:p w14:paraId="3BA693B4" w14:textId="77777777" w:rsidR="0091510D" w:rsidRDefault="0091510D" w:rsidP="00293CFE">
            <w:pPr>
              <w:jc w:val="center"/>
            </w:pPr>
            <w:r>
              <w:t>(0.01)</w:t>
            </w:r>
          </w:p>
        </w:tc>
        <w:tc>
          <w:tcPr>
            <w:tcW w:w="0" w:type="auto"/>
            <w:vAlign w:val="center"/>
            <w:hideMark/>
          </w:tcPr>
          <w:p w14:paraId="007D2481" w14:textId="77777777" w:rsidR="0091510D" w:rsidRDefault="0091510D" w:rsidP="00293CFE">
            <w:pPr>
              <w:jc w:val="center"/>
            </w:pPr>
          </w:p>
        </w:tc>
        <w:tc>
          <w:tcPr>
            <w:tcW w:w="0" w:type="auto"/>
            <w:vAlign w:val="center"/>
            <w:hideMark/>
          </w:tcPr>
          <w:p w14:paraId="5BEE209C" w14:textId="77777777" w:rsidR="0091510D" w:rsidRDefault="0091510D" w:rsidP="00293CFE">
            <w:pPr>
              <w:jc w:val="center"/>
              <w:rPr>
                <w:sz w:val="20"/>
              </w:rPr>
            </w:pPr>
          </w:p>
        </w:tc>
        <w:tc>
          <w:tcPr>
            <w:tcW w:w="0" w:type="auto"/>
            <w:vAlign w:val="center"/>
            <w:hideMark/>
          </w:tcPr>
          <w:p w14:paraId="5965DFE8" w14:textId="77777777" w:rsidR="0091510D" w:rsidRDefault="0091510D" w:rsidP="00293CFE">
            <w:pPr>
              <w:jc w:val="center"/>
              <w:rPr>
                <w:sz w:val="20"/>
              </w:rPr>
            </w:pPr>
          </w:p>
        </w:tc>
        <w:tc>
          <w:tcPr>
            <w:tcW w:w="0" w:type="auto"/>
            <w:vAlign w:val="center"/>
            <w:hideMark/>
          </w:tcPr>
          <w:p w14:paraId="344BA76A" w14:textId="77777777" w:rsidR="0091510D" w:rsidRDefault="0091510D" w:rsidP="00293CFE">
            <w:pPr>
              <w:jc w:val="center"/>
              <w:rPr>
                <w:sz w:val="20"/>
              </w:rPr>
            </w:pPr>
          </w:p>
        </w:tc>
      </w:tr>
      <w:tr w:rsidR="0091510D" w14:paraId="4D265245" w14:textId="77777777" w:rsidTr="009129FA">
        <w:trPr>
          <w:tblCellSpacing w:w="15" w:type="dxa"/>
          <w:jc w:val="center"/>
        </w:trPr>
        <w:tc>
          <w:tcPr>
            <w:tcW w:w="0" w:type="auto"/>
            <w:vAlign w:val="center"/>
            <w:hideMark/>
          </w:tcPr>
          <w:p w14:paraId="3B65B008" w14:textId="77777777" w:rsidR="0091510D" w:rsidRDefault="0091510D" w:rsidP="00293CFE">
            <w:pPr>
              <w:jc w:val="center"/>
              <w:rPr>
                <w:sz w:val="20"/>
              </w:rPr>
            </w:pPr>
          </w:p>
        </w:tc>
        <w:tc>
          <w:tcPr>
            <w:tcW w:w="0" w:type="auto"/>
            <w:vAlign w:val="center"/>
            <w:hideMark/>
          </w:tcPr>
          <w:p w14:paraId="471EEA3D" w14:textId="77777777" w:rsidR="0091510D" w:rsidRDefault="0091510D" w:rsidP="00293CFE">
            <w:pPr>
              <w:rPr>
                <w:sz w:val="20"/>
              </w:rPr>
            </w:pPr>
          </w:p>
        </w:tc>
        <w:tc>
          <w:tcPr>
            <w:tcW w:w="0" w:type="auto"/>
            <w:vAlign w:val="center"/>
            <w:hideMark/>
          </w:tcPr>
          <w:p w14:paraId="080CFD01" w14:textId="77777777" w:rsidR="0091510D" w:rsidRDefault="0091510D" w:rsidP="00293CFE">
            <w:pPr>
              <w:jc w:val="center"/>
              <w:rPr>
                <w:sz w:val="20"/>
              </w:rPr>
            </w:pPr>
          </w:p>
        </w:tc>
        <w:tc>
          <w:tcPr>
            <w:tcW w:w="0" w:type="auto"/>
            <w:vAlign w:val="center"/>
            <w:hideMark/>
          </w:tcPr>
          <w:p w14:paraId="7552D6D8" w14:textId="77777777" w:rsidR="0091510D" w:rsidRDefault="0091510D" w:rsidP="00293CFE">
            <w:pPr>
              <w:jc w:val="center"/>
              <w:rPr>
                <w:sz w:val="20"/>
              </w:rPr>
            </w:pPr>
          </w:p>
        </w:tc>
        <w:tc>
          <w:tcPr>
            <w:tcW w:w="0" w:type="auto"/>
            <w:vAlign w:val="center"/>
            <w:hideMark/>
          </w:tcPr>
          <w:p w14:paraId="06090140" w14:textId="77777777" w:rsidR="0091510D" w:rsidRDefault="0091510D" w:rsidP="00293CFE">
            <w:pPr>
              <w:jc w:val="center"/>
              <w:rPr>
                <w:sz w:val="20"/>
              </w:rPr>
            </w:pPr>
          </w:p>
        </w:tc>
        <w:tc>
          <w:tcPr>
            <w:tcW w:w="0" w:type="auto"/>
            <w:vAlign w:val="center"/>
            <w:hideMark/>
          </w:tcPr>
          <w:p w14:paraId="2281B391" w14:textId="77777777" w:rsidR="0091510D" w:rsidRDefault="0091510D" w:rsidP="00293CFE">
            <w:pPr>
              <w:jc w:val="center"/>
              <w:rPr>
                <w:sz w:val="20"/>
              </w:rPr>
            </w:pPr>
          </w:p>
        </w:tc>
        <w:tc>
          <w:tcPr>
            <w:tcW w:w="0" w:type="auto"/>
            <w:vAlign w:val="center"/>
            <w:hideMark/>
          </w:tcPr>
          <w:p w14:paraId="64D287CF" w14:textId="77777777" w:rsidR="0091510D" w:rsidRDefault="0091510D" w:rsidP="00293CFE">
            <w:pPr>
              <w:jc w:val="center"/>
              <w:rPr>
                <w:sz w:val="20"/>
              </w:rPr>
            </w:pPr>
          </w:p>
        </w:tc>
        <w:tc>
          <w:tcPr>
            <w:tcW w:w="0" w:type="auto"/>
            <w:vAlign w:val="center"/>
            <w:hideMark/>
          </w:tcPr>
          <w:p w14:paraId="7BB0EAA2" w14:textId="77777777" w:rsidR="0091510D" w:rsidRDefault="0091510D" w:rsidP="00293CFE">
            <w:pPr>
              <w:jc w:val="center"/>
              <w:rPr>
                <w:sz w:val="20"/>
              </w:rPr>
            </w:pPr>
          </w:p>
        </w:tc>
      </w:tr>
      <w:tr w:rsidR="0091510D" w14:paraId="434C0761" w14:textId="77777777" w:rsidTr="009129FA">
        <w:trPr>
          <w:tblCellSpacing w:w="15" w:type="dxa"/>
          <w:jc w:val="center"/>
        </w:trPr>
        <w:tc>
          <w:tcPr>
            <w:tcW w:w="0" w:type="auto"/>
            <w:vAlign w:val="center"/>
            <w:hideMark/>
          </w:tcPr>
          <w:p w14:paraId="522F0000" w14:textId="6542E83B" w:rsidR="0091510D" w:rsidRDefault="0076229E" w:rsidP="00293CFE">
            <w:r>
              <w:t>Visibilité n</w:t>
            </w:r>
            <w:r w:rsidR="0091510D">
              <w:t>ouveaux</w:t>
            </w:r>
            <w:r w:rsidR="00E93B83">
              <w:t xml:space="preserve"> </w:t>
            </w:r>
            <w:r w:rsidR="0091510D">
              <w:t>enjeux</w:t>
            </w:r>
          </w:p>
        </w:tc>
        <w:tc>
          <w:tcPr>
            <w:tcW w:w="0" w:type="auto"/>
            <w:vAlign w:val="center"/>
            <w:hideMark/>
          </w:tcPr>
          <w:p w14:paraId="701FDF28" w14:textId="77777777" w:rsidR="0091510D" w:rsidRDefault="0091510D" w:rsidP="00293CFE"/>
        </w:tc>
        <w:tc>
          <w:tcPr>
            <w:tcW w:w="0" w:type="auto"/>
            <w:vAlign w:val="center"/>
            <w:hideMark/>
          </w:tcPr>
          <w:p w14:paraId="11C0F599" w14:textId="77777777" w:rsidR="0091510D" w:rsidRDefault="0091510D" w:rsidP="00293CFE">
            <w:pPr>
              <w:jc w:val="center"/>
              <w:rPr>
                <w:sz w:val="20"/>
              </w:rPr>
            </w:pPr>
          </w:p>
        </w:tc>
        <w:tc>
          <w:tcPr>
            <w:tcW w:w="0" w:type="auto"/>
            <w:vAlign w:val="center"/>
            <w:hideMark/>
          </w:tcPr>
          <w:p w14:paraId="329AAFFF" w14:textId="77777777" w:rsidR="0091510D" w:rsidRDefault="0091510D" w:rsidP="00293CFE">
            <w:pPr>
              <w:jc w:val="center"/>
              <w:rPr>
                <w:sz w:val="20"/>
              </w:rPr>
            </w:pPr>
          </w:p>
        </w:tc>
        <w:tc>
          <w:tcPr>
            <w:tcW w:w="0" w:type="auto"/>
            <w:vAlign w:val="center"/>
            <w:hideMark/>
          </w:tcPr>
          <w:p w14:paraId="735E9310" w14:textId="77777777" w:rsidR="0091510D" w:rsidRDefault="0091510D" w:rsidP="00293CFE">
            <w:pPr>
              <w:jc w:val="center"/>
            </w:pPr>
            <w:r>
              <w:t>0.01</w:t>
            </w:r>
          </w:p>
        </w:tc>
        <w:tc>
          <w:tcPr>
            <w:tcW w:w="0" w:type="auto"/>
            <w:vAlign w:val="center"/>
            <w:hideMark/>
          </w:tcPr>
          <w:p w14:paraId="0E3CCD51" w14:textId="77777777" w:rsidR="0091510D" w:rsidRDefault="0091510D" w:rsidP="00293CFE">
            <w:pPr>
              <w:jc w:val="center"/>
            </w:pPr>
          </w:p>
        </w:tc>
        <w:tc>
          <w:tcPr>
            <w:tcW w:w="0" w:type="auto"/>
            <w:vAlign w:val="center"/>
            <w:hideMark/>
          </w:tcPr>
          <w:p w14:paraId="4D9D63AF" w14:textId="77777777" w:rsidR="0091510D" w:rsidRDefault="0091510D" w:rsidP="00293CFE">
            <w:pPr>
              <w:jc w:val="center"/>
              <w:rPr>
                <w:sz w:val="20"/>
              </w:rPr>
            </w:pPr>
          </w:p>
        </w:tc>
        <w:tc>
          <w:tcPr>
            <w:tcW w:w="0" w:type="auto"/>
            <w:vAlign w:val="center"/>
            <w:hideMark/>
          </w:tcPr>
          <w:p w14:paraId="2A060073" w14:textId="77777777" w:rsidR="0091510D" w:rsidRDefault="0091510D" w:rsidP="00293CFE">
            <w:pPr>
              <w:jc w:val="center"/>
              <w:rPr>
                <w:sz w:val="20"/>
              </w:rPr>
            </w:pPr>
          </w:p>
        </w:tc>
      </w:tr>
      <w:tr w:rsidR="0091510D" w14:paraId="6C42F07E" w14:textId="77777777" w:rsidTr="009129FA">
        <w:trPr>
          <w:tblCellSpacing w:w="15" w:type="dxa"/>
          <w:jc w:val="center"/>
        </w:trPr>
        <w:tc>
          <w:tcPr>
            <w:tcW w:w="0" w:type="auto"/>
            <w:vAlign w:val="center"/>
            <w:hideMark/>
          </w:tcPr>
          <w:p w14:paraId="56C3F8A4" w14:textId="77777777" w:rsidR="0091510D" w:rsidRDefault="0091510D" w:rsidP="00293CFE">
            <w:pPr>
              <w:jc w:val="center"/>
              <w:rPr>
                <w:sz w:val="20"/>
              </w:rPr>
            </w:pPr>
          </w:p>
        </w:tc>
        <w:tc>
          <w:tcPr>
            <w:tcW w:w="0" w:type="auto"/>
            <w:vAlign w:val="center"/>
            <w:hideMark/>
          </w:tcPr>
          <w:p w14:paraId="372694B4" w14:textId="77777777" w:rsidR="0091510D" w:rsidRDefault="0091510D" w:rsidP="00293CFE">
            <w:pPr>
              <w:rPr>
                <w:sz w:val="20"/>
              </w:rPr>
            </w:pPr>
          </w:p>
        </w:tc>
        <w:tc>
          <w:tcPr>
            <w:tcW w:w="0" w:type="auto"/>
            <w:vAlign w:val="center"/>
            <w:hideMark/>
          </w:tcPr>
          <w:p w14:paraId="5E239129" w14:textId="77777777" w:rsidR="0091510D" w:rsidRDefault="0091510D" w:rsidP="00293CFE">
            <w:pPr>
              <w:jc w:val="center"/>
              <w:rPr>
                <w:sz w:val="20"/>
              </w:rPr>
            </w:pPr>
          </w:p>
        </w:tc>
        <w:tc>
          <w:tcPr>
            <w:tcW w:w="0" w:type="auto"/>
            <w:vAlign w:val="center"/>
            <w:hideMark/>
          </w:tcPr>
          <w:p w14:paraId="1584AE95" w14:textId="77777777" w:rsidR="0091510D" w:rsidRDefault="0091510D" w:rsidP="00293CFE">
            <w:pPr>
              <w:jc w:val="center"/>
              <w:rPr>
                <w:sz w:val="20"/>
              </w:rPr>
            </w:pPr>
          </w:p>
        </w:tc>
        <w:tc>
          <w:tcPr>
            <w:tcW w:w="0" w:type="auto"/>
            <w:vAlign w:val="center"/>
            <w:hideMark/>
          </w:tcPr>
          <w:p w14:paraId="1E2A580F" w14:textId="77777777" w:rsidR="0091510D" w:rsidRDefault="0091510D" w:rsidP="00293CFE">
            <w:pPr>
              <w:jc w:val="center"/>
            </w:pPr>
            <w:r>
              <w:t>(0.004)</w:t>
            </w:r>
          </w:p>
        </w:tc>
        <w:tc>
          <w:tcPr>
            <w:tcW w:w="0" w:type="auto"/>
            <w:vAlign w:val="center"/>
            <w:hideMark/>
          </w:tcPr>
          <w:p w14:paraId="5980E754" w14:textId="77777777" w:rsidR="0091510D" w:rsidRDefault="0091510D" w:rsidP="00293CFE">
            <w:pPr>
              <w:jc w:val="center"/>
            </w:pPr>
          </w:p>
        </w:tc>
        <w:tc>
          <w:tcPr>
            <w:tcW w:w="0" w:type="auto"/>
            <w:vAlign w:val="center"/>
            <w:hideMark/>
          </w:tcPr>
          <w:p w14:paraId="41375DFA" w14:textId="77777777" w:rsidR="0091510D" w:rsidRDefault="0091510D" w:rsidP="00293CFE">
            <w:pPr>
              <w:jc w:val="center"/>
              <w:rPr>
                <w:sz w:val="20"/>
              </w:rPr>
            </w:pPr>
          </w:p>
        </w:tc>
        <w:tc>
          <w:tcPr>
            <w:tcW w:w="0" w:type="auto"/>
            <w:vAlign w:val="center"/>
            <w:hideMark/>
          </w:tcPr>
          <w:p w14:paraId="041D1F35" w14:textId="77777777" w:rsidR="0091510D" w:rsidRDefault="0091510D" w:rsidP="00293CFE">
            <w:pPr>
              <w:jc w:val="center"/>
              <w:rPr>
                <w:sz w:val="20"/>
              </w:rPr>
            </w:pPr>
          </w:p>
        </w:tc>
      </w:tr>
      <w:tr w:rsidR="0091510D" w14:paraId="5DCE7AE6" w14:textId="77777777" w:rsidTr="009129FA">
        <w:trPr>
          <w:tblCellSpacing w:w="15" w:type="dxa"/>
          <w:jc w:val="center"/>
        </w:trPr>
        <w:tc>
          <w:tcPr>
            <w:tcW w:w="0" w:type="auto"/>
            <w:vAlign w:val="center"/>
            <w:hideMark/>
          </w:tcPr>
          <w:p w14:paraId="5F111379" w14:textId="77777777" w:rsidR="0091510D" w:rsidRDefault="0091510D" w:rsidP="00293CFE">
            <w:pPr>
              <w:jc w:val="center"/>
              <w:rPr>
                <w:sz w:val="20"/>
              </w:rPr>
            </w:pPr>
          </w:p>
        </w:tc>
        <w:tc>
          <w:tcPr>
            <w:tcW w:w="0" w:type="auto"/>
            <w:vAlign w:val="center"/>
            <w:hideMark/>
          </w:tcPr>
          <w:p w14:paraId="2D24F2FB" w14:textId="77777777" w:rsidR="0091510D" w:rsidRDefault="0091510D" w:rsidP="00293CFE">
            <w:pPr>
              <w:rPr>
                <w:sz w:val="20"/>
              </w:rPr>
            </w:pPr>
          </w:p>
        </w:tc>
        <w:tc>
          <w:tcPr>
            <w:tcW w:w="0" w:type="auto"/>
            <w:vAlign w:val="center"/>
            <w:hideMark/>
          </w:tcPr>
          <w:p w14:paraId="7D8A61D8" w14:textId="77777777" w:rsidR="0091510D" w:rsidRDefault="0091510D" w:rsidP="00293CFE">
            <w:pPr>
              <w:jc w:val="center"/>
              <w:rPr>
                <w:sz w:val="20"/>
              </w:rPr>
            </w:pPr>
          </w:p>
        </w:tc>
        <w:tc>
          <w:tcPr>
            <w:tcW w:w="0" w:type="auto"/>
            <w:vAlign w:val="center"/>
            <w:hideMark/>
          </w:tcPr>
          <w:p w14:paraId="40D8936E" w14:textId="77777777" w:rsidR="0091510D" w:rsidRDefault="0091510D" w:rsidP="00293CFE">
            <w:pPr>
              <w:jc w:val="center"/>
              <w:rPr>
                <w:sz w:val="20"/>
              </w:rPr>
            </w:pPr>
          </w:p>
        </w:tc>
        <w:tc>
          <w:tcPr>
            <w:tcW w:w="0" w:type="auto"/>
            <w:vAlign w:val="center"/>
            <w:hideMark/>
          </w:tcPr>
          <w:p w14:paraId="4F9CB575" w14:textId="77777777" w:rsidR="0091510D" w:rsidRDefault="0091510D" w:rsidP="00293CFE">
            <w:pPr>
              <w:jc w:val="center"/>
              <w:rPr>
                <w:sz w:val="20"/>
              </w:rPr>
            </w:pPr>
          </w:p>
        </w:tc>
        <w:tc>
          <w:tcPr>
            <w:tcW w:w="0" w:type="auto"/>
            <w:vAlign w:val="center"/>
            <w:hideMark/>
          </w:tcPr>
          <w:p w14:paraId="49EA22D1" w14:textId="77777777" w:rsidR="0091510D" w:rsidRDefault="0091510D" w:rsidP="00293CFE">
            <w:pPr>
              <w:jc w:val="center"/>
              <w:rPr>
                <w:sz w:val="20"/>
              </w:rPr>
            </w:pPr>
          </w:p>
        </w:tc>
        <w:tc>
          <w:tcPr>
            <w:tcW w:w="0" w:type="auto"/>
            <w:vAlign w:val="center"/>
            <w:hideMark/>
          </w:tcPr>
          <w:p w14:paraId="3646998C" w14:textId="77777777" w:rsidR="0091510D" w:rsidRDefault="0091510D" w:rsidP="00293CFE">
            <w:pPr>
              <w:jc w:val="center"/>
              <w:rPr>
                <w:sz w:val="20"/>
              </w:rPr>
            </w:pPr>
          </w:p>
        </w:tc>
        <w:tc>
          <w:tcPr>
            <w:tcW w:w="0" w:type="auto"/>
            <w:vAlign w:val="center"/>
            <w:hideMark/>
          </w:tcPr>
          <w:p w14:paraId="4D7D5FBC" w14:textId="77777777" w:rsidR="0091510D" w:rsidRDefault="0091510D" w:rsidP="00293CFE">
            <w:pPr>
              <w:jc w:val="center"/>
              <w:rPr>
                <w:sz w:val="20"/>
              </w:rPr>
            </w:pPr>
          </w:p>
        </w:tc>
      </w:tr>
      <w:tr w:rsidR="0091510D" w14:paraId="0A09102F" w14:textId="77777777" w:rsidTr="009129FA">
        <w:trPr>
          <w:tblCellSpacing w:w="15" w:type="dxa"/>
          <w:jc w:val="center"/>
        </w:trPr>
        <w:tc>
          <w:tcPr>
            <w:tcW w:w="0" w:type="auto"/>
            <w:vAlign w:val="center"/>
            <w:hideMark/>
          </w:tcPr>
          <w:p w14:paraId="554DADF5" w14:textId="2CA62732" w:rsidR="0091510D" w:rsidRDefault="0076229E" w:rsidP="00293CFE">
            <w:r>
              <w:t>Visibilité i</w:t>
            </w:r>
            <w:r w:rsidR="0091510D">
              <w:t>mmigration</w:t>
            </w:r>
          </w:p>
        </w:tc>
        <w:tc>
          <w:tcPr>
            <w:tcW w:w="0" w:type="auto"/>
            <w:vAlign w:val="center"/>
            <w:hideMark/>
          </w:tcPr>
          <w:p w14:paraId="20177921" w14:textId="77777777" w:rsidR="0091510D" w:rsidRDefault="0091510D" w:rsidP="00293CFE"/>
        </w:tc>
        <w:tc>
          <w:tcPr>
            <w:tcW w:w="0" w:type="auto"/>
            <w:vAlign w:val="center"/>
            <w:hideMark/>
          </w:tcPr>
          <w:p w14:paraId="3F8EBAC2" w14:textId="77777777" w:rsidR="0091510D" w:rsidRDefault="0091510D" w:rsidP="00293CFE">
            <w:pPr>
              <w:jc w:val="center"/>
              <w:rPr>
                <w:sz w:val="20"/>
              </w:rPr>
            </w:pPr>
          </w:p>
        </w:tc>
        <w:tc>
          <w:tcPr>
            <w:tcW w:w="0" w:type="auto"/>
            <w:vAlign w:val="center"/>
            <w:hideMark/>
          </w:tcPr>
          <w:p w14:paraId="619F8129" w14:textId="77777777" w:rsidR="0091510D" w:rsidRDefault="0091510D" w:rsidP="00293CFE">
            <w:pPr>
              <w:jc w:val="center"/>
              <w:rPr>
                <w:sz w:val="20"/>
              </w:rPr>
            </w:pPr>
          </w:p>
        </w:tc>
        <w:tc>
          <w:tcPr>
            <w:tcW w:w="0" w:type="auto"/>
            <w:vAlign w:val="center"/>
            <w:hideMark/>
          </w:tcPr>
          <w:p w14:paraId="3F2AF62F" w14:textId="77777777" w:rsidR="0091510D" w:rsidRDefault="0091510D" w:rsidP="00293CFE">
            <w:pPr>
              <w:jc w:val="center"/>
              <w:rPr>
                <w:sz w:val="20"/>
              </w:rPr>
            </w:pPr>
          </w:p>
        </w:tc>
        <w:tc>
          <w:tcPr>
            <w:tcW w:w="0" w:type="auto"/>
            <w:vAlign w:val="center"/>
            <w:hideMark/>
          </w:tcPr>
          <w:p w14:paraId="6E333F50" w14:textId="77777777" w:rsidR="0091510D" w:rsidRDefault="0091510D" w:rsidP="00293CFE">
            <w:pPr>
              <w:jc w:val="center"/>
            </w:pPr>
            <w:r>
              <w:t>0.01</w:t>
            </w:r>
          </w:p>
        </w:tc>
        <w:tc>
          <w:tcPr>
            <w:tcW w:w="0" w:type="auto"/>
            <w:vAlign w:val="center"/>
            <w:hideMark/>
          </w:tcPr>
          <w:p w14:paraId="3F10E2E3" w14:textId="77777777" w:rsidR="0091510D" w:rsidRDefault="0091510D" w:rsidP="00293CFE">
            <w:pPr>
              <w:jc w:val="center"/>
            </w:pPr>
          </w:p>
        </w:tc>
        <w:tc>
          <w:tcPr>
            <w:tcW w:w="0" w:type="auto"/>
            <w:vAlign w:val="center"/>
            <w:hideMark/>
          </w:tcPr>
          <w:p w14:paraId="05DCFE01" w14:textId="77777777" w:rsidR="0091510D" w:rsidRDefault="0091510D" w:rsidP="00293CFE">
            <w:pPr>
              <w:jc w:val="center"/>
              <w:rPr>
                <w:sz w:val="20"/>
              </w:rPr>
            </w:pPr>
          </w:p>
        </w:tc>
      </w:tr>
      <w:tr w:rsidR="0091510D" w14:paraId="5788792A" w14:textId="77777777" w:rsidTr="009129FA">
        <w:trPr>
          <w:tblCellSpacing w:w="15" w:type="dxa"/>
          <w:jc w:val="center"/>
        </w:trPr>
        <w:tc>
          <w:tcPr>
            <w:tcW w:w="0" w:type="auto"/>
            <w:vAlign w:val="center"/>
            <w:hideMark/>
          </w:tcPr>
          <w:p w14:paraId="18BE87CF" w14:textId="77777777" w:rsidR="0091510D" w:rsidRDefault="0091510D" w:rsidP="00293CFE">
            <w:pPr>
              <w:jc w:val="center"/>
              <w:rPr>
                <w:sz w:val="20"/>
              </w:rPr>
            </w:pPr>
          </w:p>
        </w:tc>
        <w:tc>
          <w:tcPr>
            <w:tcW w:w="0" w:type="auto"/>
            <w:vAlign w:val="center"/>
            <w:hideMark/>
          </w:tcPr>
          <w:p w14:paraId="606CD488" w14:textId="77777777" w:rsidR="0091510D" w:rsidRDefault="0091510D" w:rsidP="00293CFE">
            <w:pPr>
              <w:rPr>
                <w:sz w:val="20"/>
              </w:rPr>
            </w:pPr>
          </w:p>
        </w:tc>
        <w:tc>
          <w:tcPr>
            <w:tcW w:w="0" w:type="auto"/>
            <w:vAlign w:val="center"/>
            <w:hideMark/>
          </w:tcPr>
          <w:p w14:paraId="4A22586C" w14:textId="77777777" w:rsidR="0091510D" w:rsidRDefault="0091510D" w:rsidP="00293CFE">
            <w:pPr>
              <w:jc w:val="center"/>
              <w:rPr>
                <w:sz w:val="20"/>
              </w:rPr>
            </w:pPr>
          </w:p>
        </w:tc>
        <w:tc>
          <w:tcPr>
            <w:tcW w:w="0" w:type="auto"/>
            <w:vAlign w:val="center"/>
            <w:hideMark/>
          </w:tcPr>
          <w:p w14:paraId="22A6FA1B" w14:textId="77777777" w:rsidR="0091510D" w:rsidRDefault="0091510D" w:rsidP="00293CFE">
            <w:pPr>
              <w:jc w:val="center"/>
              <w:rPr>
                <w:sz w:val="20"/>
              </w:rPr>
            </w:pPr>
          </w:p>
        </w:tc>
        <w:tc>
          <w:tcPr>
            <w:tcW w:w="0" w:type="auto"/>
            <w:vAlign w:val="center"/>
            <w:hideMark/>
          </w:tcPr>
          <w:p w14:paraId="7AD5B399" w14:textId="77777777" w:rsidR="0091510D" w:rsidRDefault="0091510D" w:rsidP="00293CFE">
            <w:pPr>
              <w:jc w:val="center"/>
              <w:rPr>
                <w:sz w:val="20"/>
              </w:rPr>
            </w:pPr>
          </w:p>
        </w:tc>
        <w:tc>
          <w:tcPr>
            <w:tcW w:w="0" w:type="auto"/>
            <w:vAlign w:val="center"/>
            <w:hideMark/>
          </w:tcPr>
          <w:p w14:paraId="7357F3F5" w14:textId="77777777" w:rsidR="0091510D" w:rsidRDefault="0091510D" w:rsidP="00293CFE">
            <w:pPr>
              <w:jc w:val="center"/>
            </w:pPr>
            <w:r>
              <w:t>(0.01)</w:t>
            </w:r>
          </w:p>
        </w:tc>
        <w:tc>
          <w:tcPr>
            <w:tcW w:w="0" w:type="auto"/>
            <w:vAlign w:val="center"/>
            <w:hideMark/>
          </w:tcPr>
          <w:p w14:paraId="1036F61E" w14:textId="77777777" w:rsidR="0091510D" w:rsidRDefault="0091510D" w:rsidP="00293CFE">
            <w:pPr>
              <w:jc w:val="center"/>
            </w:pPr>
          </w:p>
        </w:tc>
        <w:tc>
          <w:tcPr>
            <w:tcW w:w="0" w:type="auto"/>
            <w:vAlign w:val="center"/>
            <w:hideMark/>
          </w:tcPr>
          <w:p w14:paraId="278C96F8" w14:textId="77777777" w:rsidR="0091510D" w:rsidRDefault="0091510D" w:rsidP="00293CFE">
            <w:pPr>
              <w:jc w:val="center"/>
              <w:rPr>
                <w:sz w:val="20"/>
              </w:rPr>
            </w:pPr>
          </w:p>
        </w:tc>
      </w:tr>
      <w:tr w:rsidR="0091510D" w14:paraId="623DE97D" w14:textId="77777777" w:rsidTr="009129FA">
        <w:trPr>
          <w:tblCellSpacing w:w="15" w:type="dxa"/>
          <w:jc w:val="center"/>
        </w:trPr>
        <w:tc>
          <w:tcPr>
            <w:tcW w:w="0" w:type="auto"/>
            <w:vAlign w:val="center"/>
            <w:hideMark/>
          </w:tcPr>
          <w:p w14:paraId="299D2EA1" w14:textId="77777777" w:rsidR="0091510D" w:rsidRDefault="0091510D" w:rsidP="00293CFE">
            <w:pPr>
              <w:jc w:val="center"/>
              <w:rPr>
                <w:sz w:val="20"/>
              </w:rPr>
            </w:pPr>
          </w:p>
        </w:tc>
        <w:tc>
          <w:tcPr>
            <w:tcW w:w="0" w:type="auto"/>
            <w:vAlign w:val="center"/>
            <w:hideMark/>
          </w:tcPr>
          <w:p w14:paraId="0E129F52" w14:textId="77777777" w:rsidR="0091510D" w:rsidRDefault="0091510D" w:rsidP="00293CFE">
            <w:pPr>
              <w:rPr>
                <w:sz w:val="20"/>
              </w:rPr>
            </w:pPr>
          </w:p>
        </w:tc>
        <w:tc>
          <w:tcPr>
            <w:tcW w:w="0" w:type="auto"/>
            <w:vAlign w:val="center"/>
            <w:hideMark/>
          </w:tcPr>
          <w:p w14:paraId="7B76D58B" w14:textId="77777777" w:rsidR="0091510D" w:rsidRDefault="0091510D" w:rsidP="00293CFE">
            <w:pPr>
              <w:jc w:val="center"/>
              <w:rPr>
                <w:sz w:val="20"/>
              </w:rPr>
            </w:pPr>
          </w:p>
        </w:tc>
        <w:tc>
          <w:tcPr>
            <w:tcW w:w="0" w:type="auto"/>
            <w:vAlign w:val="center"/>
            <w:hideMark/>
          </w:tcPr>
          <w:p w14:paraId="18EB1DA6" w14:textId="77777777" w:rsidR="0091510D" w:rsidRDefault="0091510D" w:rsidP="00293CFE">
            <w:pPr>
              <w:jc w:val="center"/>
              <w:rPr>
                <w:sz w:val="20"/>
              </w:rPr>
            </w:pPr>
          </w:p>
        </w:tc>
        <w:tc>
          <w:tcPr>
            <w:tcW w:w="0" w:type="auto"/>
            <w:vAlign w:val="center"/>
            <w:hideMark/>
          </w:tcPr>
          <w:p w14:paraId="0EDD2F5E" w14:textId="77777777" w:rsidR="0091510D" w:rsidRDefault="0091510D" w:rsidP="00293CFE">
            <w:pPr>
              <w:jc w:val="center"/>
              <w:rPr>
                <w:sz w:val="20"/>
              </w:rPr>
            </w:pPr>
          </w:p>
        </w:tc>
        <w:tc>
          <w:tcPr>
            <w:tcW w:w="0" w:type="auto"/>
            <w:vAlign w:val="center"/>
            <w:hideMark/>
          </w:tcPr>
          <w:p w14:paraId="566ED641" w14:textId="77777777" w:rsidR="0091510D" w:rsidRDefault="0091510D" w:rsidP="00293CFE">
            <w:pPr>
              <w:jc w:val="center"/>
              <w:rPr>
                <w:sz w:val="20"/>
              </w:rPr>
            </w:pPr>
          </w:p>
        </w:tc>
        <w:tc>
          <w:tcPr>
            <w:tcW w:w="0" w:type="auto"/>
            <w:vAlign w:val="center"/>
            <w:hideMark/>
          </w:tcPr>
          <w:p w14:paraId="751E62C9" w14:textId="77777777" w:rsidR="0091510D" w:rsidRDefault="0091510D" w:rsidP="00293CFE">
            <w:pPr>
              <w:jc w:val="center"/>
              <w:rPr>
                <w:sz w:val="20"/>
              </w:rPr>
            </w:pPr>
          </w:p>
        </w:tc>
        <w:tc>
          <w:tcPr>
            <w:tcW w:w="0" w:type="auto"/>
            <w:vAlign w:val="center"/>
            <w:hideMark/>
          </w:tcPr>
          <w:p w14:paraId="29C0BDCB" w14:textId="77777777" w:rsidR="0091510D" w:rsidRDefault="0091510D" w:rsidP="00293CFE">
            <w:pPr>
              <w:jc w:val="center"/>
              <w:rPr>
                <w:sz w:val="20"/>
              </w:rPr>
            </w:pPr>
          </w:p>
        </w:tc>
      </w:tr>
      <w:tr w:rsidR="0091510D" w14:paraId="77A953BE" w14:textId="77777777" w:rsidTr="009129FA">
        <w:trPr>
          <w:tblCellSpacing w:w="15" w:type="dxa"/>
          <w:jc w:val="center"/>
        </w:trPr>
        <w:tc>
          <w:tcPr>
            <w:tcW w:w="0" w:type="auto"/>
            <w:vAlign w:val="center"/>
            <w:hideMark/>
          </w:tcPr>
          <w:p w14:paraId="7C334AF4" w14:textId="283B0E8F" w:rsidR="0091510D" w:rsidRDefault="0076229E" w:rsidP="00293CFE">
            <w:r>
              <w:t>Visibilité e</w:t>
            </w:r>
            <w:r w:rsidR="0091510D">
              <w:t>nvironnement</w:t>
            </w:r>
          </w:p>
        </w:tc>
        <w:tc>
          <w:tcPr>
            <w:tcW w:w="0" w:type="auto"/>
            <w:vAlign w:val="center"/>
            <w:hideMark/>
          </w:tcPr>
          <w:p w14:paraId="56CF7E15" w14:textId="77777777" w:rsidR="0091510D" w:rsidRDefault="0091510D" w:rsidP="00293CFE"/>
        </w:tc>
        <w:tc>
          <w:tcPr>
            <w:tcW w:w="0" w:type="auto"/>
            <w:vAlign w:val="center"/>
            <w:hideMark/>
          </w:tcPr>
          <w:p w14:paraId="7124C6D0" w14:textId="77777777" w:rsidR="0091510D" w:rsidRDefault="0091510D" w:rsidP="00293CFE">
            <w:pPr>
              <w:jc w:val="center"/>
              <w:rPr>
                <w:sz w:val="20"/>
              </w:rPr>
            </w:pPr>
          </w:p>
        </w:tc>
        <w:tc>
          <w:tcPr>
            <w:tcW w:w="0" w:type="auto"/>
            <w:vAlign w:val="center"/>
            <w:hideMark/>
          </w:tcPr>
          <w:p w14:paraId="2AEC1BF0" w14:textId="77777777" w:rsidR="0091510D" w:rsidRDefault="0091510D" w:rsidP="00293CFE">
            <w:pPr>
              <w:jc w:val="center"/>
              <w:rPr>
                <w:sz w:val="20"/>
              </w:rPr>
            </w:pPr>
          </w:p>
        </w:tc>
        <w:tc>
          <w:tcPr>
            <w:tcW w:w="0" w:type="auto"/>
            <w:vAlign w:val="center"/>
            <w:hideMark/>
          </w:tcPr>
          <w:p w14:paraId="3EF8A220" w14:textId="77777777" w:rsidR="0091510D" w:rsidRDefault="0091510D" w:rsidP="00293CFE">
            <w:pPr>
              <w:jc w:val="center"/>
              <w:rPr>
                <w:sz w:val="20"/>
              </w:rPr>
            </w:pPr>
          </w:p>
        </w:tc>
        <w:tc>
          <w:tcPr>
            <w:tcW w:w="0" w:type="auto"/>
            <w:vAlign w:val="center"/>
            <w:hideMark/>
          </w:tcPr>
          <w:p w14:paraId="63707A98" w14:textId="77777777" w:rsidR="0091510D" w:rsidRDefault="0091510D" w:rsidP="00293CFE">
            <w:pPr>
              <w:jc w:val="center"/>
              <w:rPr>
                <w:sz w:val="20"/>
              </w:rPr>
            </w:pPr>
          </w:p>
        </w:tc>
        <w:tc>
          <w:tcPr>
            <w:tcW w:w="0" w:type="auto"/>
            <w:vAlign w:val="center"/>
            <w:hideMark/>
          </w:tcPr>
          <w:p w14:paraId="6D1BF24E" w14:textId="77777777" w:rsidR="0091510D" w:rsidRDefault="0091510D" w:rsidP="00293CFE">
            <w:pPr>
              <w:jc w:val="center"/>
            </w:pPr>
            <w:r>
              <w:t>0.03</w:t>
            </w:r>
            <w:r>
              <w:rPr>
                <w:vertAlign w:val="superscript"/>
              </w:rPr>
              <w:t>**</w:t>
            </w:r>
          </w:p>
        </w:tc>
        <w:tc>
          <w:tcPr>
            <w:tcW w:w="0" w:type="auto"/>
            <w:vAlign w:val="center"/>
            <w:hideMark/>
          </w:tcPr>
          <w:p w14:paraId="642B996A" w14:textId="77777777" w:rsidR="0091510D" w:rsidRDefault="0091510D" w:rsidP="00293CFE">
            <w:pPr>
              <w:jc w:val="center"/>
            </w:pPr>
          </w:p>
        </w:tc>
      </w:tr>
      <w:tr w:rsidR="0091510D" w14:paraId="57B2E841" w14:textId="77777777" w:rsidTr="009129FA">
        <w:trPr>
          <w:tblCellSpacing w:w="15" w:type="dxa"/>
          <w:jc w:val="center"/>
        </w:trPr>
        <w:tc>
          <w:tcPr>
            <w:tcW w:w="0" w:type="auto"/>
            <w:vAlign w:val="center"/>
            <w:hideMark/>
          </w:tcPr>
          <w:p w14:paraId="35FE90DE" w14:textId="77777777" w:rsidR="0091510D" w:rsidRDefault="0091510D" w:rsidP="00293CFE">
            <w:pPr>
              <w:jc w:val="center"/>
              <w:rPr>
                <w:sz w:val="20"/>
              </w:rPr>
            </w:pPr>
          </w:p>
        </w:tc>
        <w:tc>
          <w:tcPr>
            <w:tcW w:w="0" w:type="auto"/>
            <w:vAlign w:val="center"/>
            <w:hideMark/>
          </w:tcPr>
          <w:p w14:paraId="02085D68" w14:textId="77777777" w:rsidR="0091510D" w:rsidRDefault="0091510D" w:rsidP="00293CFE">
            <w:pPr>
              <w:rPr>
                <w:sz w:val="20"/>
              </w:rPr>
            </w:pPr>
          </w:p>
        </w:tc>
        <w:tc>
          <w:tcPr>
            <w:tcW w:w="0" w:type="auto"/>
            <w:vAlign w:val="center"/>
            <w:hideMark/>
          </w:tcPr>
          <w:p w14:paraId="15F42092" w14:textId="77777777" w:rsidR="0091510D" w:rsidRDefault="0091510D" w:rsidP="00293CFE">
            <w:pPr>
              <w:jc w:val="center"/>
              <w:rPr>
                <w:sz w:val="20"/>
              </w:rPr>
            </w:pPr>
          </w:p>
        </w:tc>
        <w:tc>
          <w:tcPr>
            <w:tcW w:w="0" w:type="auto"/>
            <w:vAlign w:val="center"/>
            <w:hideMark/>
          </w:tcPr>
          <w:p w14:paraId="519246F3" w14:textId="77777777" w:rsidR="0091510D" w:rsidRDefault="0091510D" w:rsidP="00293CFE">
            <w:pPr>
              <w:jc w:val="center"/>
              <w:rPr>
                <w:sz w:val="20"/>
              </w:rPr>
            </w:pPr>
          </w:p>
        </w:tc>
        <w:tc>
          <w:tcPr>
            <w:tcW w:w="0" w:type="auto"/>
            <w:vAlign w:val="center"/>
            <w:hideMark/>
          </w:tcPr>
          <w:p w14:paraId="73B8B4D0" w14:textId="77777777" w:rsidR="0091510D" w:rsidRDefault="0091510D" w:rsidP="00293CFE">
            <w:pPr>
              <w:jc w:val="center"/>
              <w:rPr>
                <w:sz w:val="20"/>
              </w:rPr>
            </w:pPr>
          </w:p>
        </w:tc>
        <w:tc>
          <w:tcPr>
            <w:tcW w:w="0" w:type="auto"/>
            <w:vAlign w:val="center"/>
            <w:hideMark/>
          </w:tcPr>
          <w:p w14:paraId="0FFD75EB" w14:textId="77777777" w:rsidR="0091510D" w:rsidRDefault="0091510D" w:rsidP="00293CFE">
            <w:pPr>
              <w:jc w:val="center"/>
              <w:rPr>
                <w:sz w:val="20"/>
              </w:rPr>
            </w:pPr>
          </w:p>
        </w:tc>
        <w:tc>
          <w:tcPr>
            <w:tcW w:w="0" w:type="auto"/>
            <w:vAlign w:val="center"/>
            <w:hideMark/>
          </w:tcPr>
          <w:p w14:paraId="09A170A5" w14:textId="77777777" w:rsidR="0091510D" w:rsidRDefault="0091510D" w:rsidP="00293CFE">
            <w:pPr>
              <w:jc w:val="center"/>
            </w:pPr>
            <w:r>
              <w:t>(0.01)</w:t>
            </w:r>
          </w:p>
        </w:tc>
        <w:tc>
          <w:tcPr>
            <w:tcW w:w="0" w:type="auto"/>
            <w:vAlign w:val="center"/>
            <w:hideMark/>
          </w:tcPr>
          <w:p w14:paraId="116B2D3B" w14:textId="77777777" w:rsidR="0091510D" w:rsidRDefault="0091510D" w:rsidP="00293CFE">
            <w:pPr>
              <w:jc w:val="center"/>
            </w:pPr>
          </w:p>
        </w:tc>
      </w:tr>
      <w:tr w:rsidR="0091510D" w14:paraId="72594904" w14:textId="77777777" w:rsidTr="009129FA">
        <w:trPr>
          <w:tblCellSpacing w:w="15" w:type="dxa"/>
          <w:jc w:val="center"/>
        </w:trPr>
        <w:tc>
          <w:tcPr>
            <w:tcW w:w="0" w:type="auto"/>
            <w:vAlign w:val="center"/>
            <w:hideMark/>
          </w:tcPr>
          <w:p w14:paraId="0584EBD2" w14:textId="77777777" w:rsidR="0091510D" w:rsidRDefault="0091510D" w:rsidP="00293CFE">
            <w:pPr>
              <w:jc w:val="center"/>
              <w:rPr>
                <w:sz w:val="20"/>
              </w:rPr>
            </w:pPr>
          </w:p>
        </w:tc>
        <w:tc>
          <w:tcPr>
            <w:tcW w:w="0" w:type="auto"/>
            <w:vAlign w:val="center"/>
            <w:hideMark/>
          </w:tcPr>
          <w:p w14:paraId="57578179" w14:textId="77777777" w:rsidR="0091510D" w:rsidRDefault="0091510D" w:rsidP="00293CFE">
            <w:pPr>
              <w:rPr>
                <w:sz w:val="20"/>
              </w:rPr>
            </w:pPr>
          </w:p>
        </w:tc>
        <w:tc>
          <w:tcPr>
            <w:tcW w:w="0" w:type="auto"/>
            <w:vAlign w:val="center"/>
            <w:hideMark/>
          </w:tcPr>
          <w:p w14:paraId="530EE2E9" w14:textId="77777777" w:rsidR="0091510D" w:rsidRDefault="0091510D" w:rsidP="00293CFE">
            <w:pPr>
              <w:jc w:val="center"/>
              <w:rPr>
                <w:sz w:val="20"/>
              </w:rPr>
            </w:pPr>
          </w:p>
        </w:tc>
        <w:tc>
          <w:tcPr>
            <w:tcW w:w="0" w:type="auto"/>
            <w:vAlign w:val="center"/>
            <w:hideMark/>
          </w:tcPr>
          <w:p w14:paraId="7D23EA52" w14:textId="77777777" w:rsidR="0091510D" w:rsidRDefault="0091510D" w:rsidP="00293CFE">
            <w:pPr>
              <w:jc w:val="center"/>
              <w:rPr>
                <w:sz w:val="20"/>
              </w:rPr>
            </w:pPr>
          </w:p>
        </w:tc>
        <w:tc>
          <w:tcPr>
            <w:tcW w:w="0" w:type="auto"/>
            <w:vAlign w:val="center"/>
            <w:hideMark/>
          </w:tcPr>
          <w:p w14:paraId="65E13849" w14:textId="77777777" w:rsidR="0091510D" w:rsidRDefault="0091510D" w:rsidP="00293CFE">
            <w:pPr>
              <w:jc w:val="center"/>
              <w:rPr>
                <w:sz w:val="20"/>
              </w:rPr>
            </w:pPr>
          </w:p>
        </w:tc>
        <w:tc>
          <w:tcPr>
            <w:tcW w:w="0" w:type="auto"/>
            <w:vAlign w:val="center"/>
            <w:hideMark/>
          </w:tcPr>
          <w:p w14:paraId="0C3922F6" w14:textId="77777777" w:rsidR="0091510D" w:rsidRDefault="0091510D" w:rsidP="00293CFE">
            <w:pPr>
              <w:jc w:val="center"/>
              <w:rPr>
                <w:sz w:val="20"/>
              </w:rPr>
            </w:pPr>
          </w:p>
        </w:tc>
        <w:tc>
          <w:tcPr>
            <w:tcW w:w="0" w:type="auto"/>
            <w:vAlign w:val="center"/>
            <w:hideMark/>
          </w:tcPr>
          <w:p w14:paraId="06FEF410" w14:textId="77777777" w:rsidR="0091510D" w:rsidRDefault="0091510D" w:rsidP="00293CFE">
            <w:pPr>
              <w:jc w:val="center"/>
              <w:rPr>
                <w:sz w:val="20"/>
              </w:rPr>
            </w:pPr>
          </w:p>
        </w:tc>
        <w:tc>
          <w:tcPr>
            <w:tcW w:w="0" w:type="auto"/>
            <w:vAlign w:val="center"/>
            <w:hideMark/>
          </w:tcPr>
          <w:p w14:paraId="7DE5C23B" w14:textId="77777777" w:rsidR="0091510D" w:rsidRDefault="0091510D" w:rsidP="00293CFE">
            <w:pPr>
              <w:jc w:val="center"/>
              <w:rPr>
                <w:sz w:val="20"/>
              </w:rPr>
            </w:pPr>
          </w:p>
        </w:tc>
      </w:tr>
      <w:tr w:rsidR="0091510D" w14:paraId="42CD8B42" w14:textId="77777777" w:rsidTr="009129FA">
        <w:trPr>
          <w:tblCellSpacing w:w="15" w:type="dxa"/>
          <w:jc w:val="center"/>
        </w:trPr>
        <w:tc>
          <w:tcPr>
            <w:tcW w:w="0" w:type="auto"/>
            <w:vAlign w:val="center"/>
            <w:hideMark/>
          </w:tcPr>
          <w:p w14:paraId="66531AC2" w14:textId="770DB0E5" w:rsidR="0091510D" w:rsidRDefault="0076229E" w:rsidP="00293CFE">
            <w:r>
              <w:t>Visibilité é</w:t>
            </w:r>
            <w:r w:rsidR="0091510D">
              <w:t>conomie</w:t>
            </w:r>
          </w:p>
        </w:tc>
        <w:tc>
          <w:tcPr>
            <w:tcW w:w="0" w:type="auto"/>
            <w:vAlign w:val="center"/>
            <w:hideMark/>
          </w:tcPr>
          <w:p w14:paraId="1D366B81" w14:textId="77777777" w:rsidR="0091510D" w:rsidRDefault="0091510D" w:rsidP="00293CFE"/>
        </w:tc>
        <w:tc>
          <w:tcPr>
            <w:tcW w:w="0" w:type="auto"/>
            <w:vAlign w:val="center"/>
            <w:hideMark/>
          </w:tcPr>
          <w:p w14:paraId="4BC70456" w14:textId="77777777" w:rsidR="0091510D" w:rsidRDefault="0091510D" w:rsidP="00293CFE">
            <w:pPr>
              <w:jc w:val="center"/>
              <w:rPr>
                <w:sz w:val="20"/>
              </w:rPr>
            </w:pPr>
          </w:p>
        </w:tc>
        <w:tc>
          <w:tcPr>
            <w:tcW w:w="0" w:type="auto"/>
            <w:vAlign w:val="center"/>
            <w:hideMark/>
          </w:tcPr>
          <w:p w14:paraId="2CFE343B" w14:textId="77777777" w:rsidR="0091510D" w:rsidRDefault="0091510D" w:rsidP="00293CFE">
            <w:pPr>
              <w:jc w:val="center"/>
              <w:rPr>
                <w:sz w:val="20"/>
              </w:rPr>
            </w:pPr>
          </w:p>
        </w:tc>
        <w:tc>
          <w:tcPr>
            <w:tcW w:w="0" w:type="auto"/>
            <w:vAlign w:val="center"/>
            <w:hideMark/>
          </w:tcPr>
          <w:p w14:paraId="2F267EDF" w14:textId="77777777" w:rsidR="0091510D" w:rsidRDefault="0091510D" w:rsidP="00293CFE">
            <w:pPr>
              <w:jc w:val="center"/>
              <w:rPr>
                <w:sz w:val="20"/>
              </w:rPr>
            </w:pPr>
          </w:p>
        </w:tc>
        <w:tc>
          <w:tcPr>
            <w:tcW w:w="0" w:type="auto"/>
            <w:vAlign w:val="center"/>
            <w:hideMark/>
          </w:tcPr>
          <w:p w14:paraId="72DDF6C4" w14:textId="77777777" w:rsidR="0091510D" w:rsidRDefault="0091510D" w:rsidP="00293CFE">
            <w:pPr>
              <w:jc w:val="center"/>
              <w:rPr>
                <w:sz w:val="20"/>
              </w:rPr>
            </w:pPr>
          </w:p>
        </w:tc>
        <w:tc>
          <w:tcPr>
            <w:tcW w:w="0" w:type="auto"/>
            <w:vAlign w:val="center"/>
            <w:hideMark/>
          </w:tcPr>
          <w:p w14:paraId="4850C187" w14:textId="77777777" w:rsidR="0091510D" w:rsidRDefault="0091510D" w:rsidP="00293CFE">
            <w:pPr>
              <w:jc w:val="center"/>
              <w:rPr>
                <w:sz w:val="20"/>
              </w:rPr>
            </w:pPr>
          </w:p>
        </w:tc>
        <w:tc>
          <w:tcPr>
            <w:tcW w:w="0" w:type="auto"/>
            <w:vAlign w:val="center"/>
            <w:hideMark/>
          </w:tcPr>
          <w:p w14:paraId="5D1D297D" w14:textId="77777777" w:rsidR="0091510D" w:rsidRDefault="0091510D" w:rsidP="00293CFE">
            <w:pPr>
              <w:jc w:val="center"/>
            </w:pPr>
            <w:r>
              <w:t>-0.01</w:t>
            </w:r>
            <w:r>
              <w:rPr>
                <w:vertAlign w:val="superscript"/>
              </w:rPr>
              <w:t>**</w:t>
            </w:r>
          </w:p>
        </w:tc>
      </w:tr>
      <w:tr w:rsidR="0091510D" w14:paraId="49AF55D8" w14:textId="77777777" w:rsidTr="009129FA">
        <w:trPr>
          <w:tblCellSpacing w:w="15" w:type="dxa"/>
          <w:jc w:val="center"/>
        </w:trPr>
        <w:tc>
          <w:tcPr>
            <w:tcW w:w="0" w:type="auto"/>
            <w:vAlign w:val="center"/>
            <w:hideMark/>
          </w:tcPr>
          <w:p w14:paraId="62643D90" w14:textId="77777777" w:rsidR="0091510D" w:rsidRDefault="0091510D" w:rsidP="00293CFE">
            <w:pPr>
              <w:jc w:val="center"/>
            </w:pPr>
          </w:p>
        </w:tc>
        <w:tc>
          <w:tcPr>
            <w:tcW w:w="0" w:type="auto"/>
            <w:vAlign w:val="center"/>
            <w:hideMark/>
          </w:tcPr>
          <w:p w14:paraId="3A9AAE4E" w14:textId="77777777" w:rsidR="0091510D" w:rsidRDefault="0091510D" w:rsidP="00293CFE">
            <w:pPr>
              <w:rPr>
                <w:sz w:val="20"/>
              </w:rPr>
            </w:pPr>
          </w:p>
        </w:tc>
        <w:tc>
          <w:tcPr>
            <w:tcW w:w="0" w:type="auto"/>
            <w:vAlign w:val="center"/>
            <w:hideMark/>
          </w:tcPr>
          <w:p w14:paraId="5B1DBCE0" w14:textId="77777777" w:rsidR="0091510D" w:rsidRDefault="0091510D" w:rsidP="00293CFE">
            <w:pPr>
              <w:jc w:val="center"/>
              <w:rPr>
                <w:sz w:val="20"/>
              </w:rPr>
            </w:pPr>
          </w:p>
        </w:tc>
        <w:tc>
          <w:tcPr>
            <w:tcW w:w="0" w:type="auto"/>
            <w:vAlign w:val="center"/>
            <w:hideMark/>
          </w:tcPr>
          <w:p w14:paraId="1EE3D5B6" w14:textId="77777777" w:rsidR="0091510D" w:rsidRDefault="0091510D" w:rsidP="00293CFE">
            <w:pPr>
              <w:jc w:val="center"/>
              <w:rPr>
                <w:sz w:val="20"/>
              </w:rPr>
            </w:pPr>
          </w:p>
        </w:tc>
        <w:tc>
          <w:tcPr>
            <w:tcW w:w="0" w:type="auto"/>
            <w:vAlign w:val="center"/>
            <w:hideMark/>
          </w:tcPr>
          <w:p w14:paraId="258A7605" w14:textId="77777777" w:rsidR="0091510D" w:rsidRDefault="0091510D" w:rsidP="00293CFE">
            <w:pPr>
              <w:jc w:val="center"/>
              <w:rPr>
                <w:sz w:val="20"/>
              </w:rPr>
            </w:pPr>
          </w:p>
        </w:tc>
        <w:tc>
          <w:tcPr>
            <w:tcW w:w="0" w:type="auto"/>
            <w:vAlign w:val="center"/>
            <w:hideMark/>
          </w:tcPr>
          <w:p w14:paraId="4BDE5B8F" w14:textId="77777777" w:rsidR="0091510D" w:rsidRDefault="0091510D" w:rsidP="00293CFE">
            <w:pPr>
              <w:jc w:val="center"/>
              <w:rPr>
                <w:sz w:val="20"/>
              </w:rPr>
            </w:pPr>
          </w:p>
        </w:tc>
        <w:tc>
          <w:tcPr>
            <w:tcW w:w="0" w:type="auto"/>
            <w:vAlign w:val="center"/>
            <w:hideMark/>
          </w:tcPr>
          <w:p w14:paraId="2C6B4A34" w14:textId="77777777" w:rsidR="0091510D" w:rsidRDefault="0091510D" w:rsidP="00293CFE">
            <w:pPr>
              <w:jc w:val="center"/>
              <w:rPr>
                <w:sz w:val="20"/>
              </w:rPr>
            </w:pPr>
          </w:p>
        </w:tc>
        <w:tc>
          <w:tcPr>
            <w:tcW w:w="0" w:type="auto"/>
            <w:vAlign w:val="center"/>
            <w:hideMark/>
          </w:tcPr>
          <w:p w14:paraId="2B0A6AC8" w14:textId="77777777" w:rsidR="0091510D" w:rsidRDefault="0091510D" w:rsidP="00293CFE">
            <w:pPr>
              <w:jc w:val="center"/>
            </w:pPr>
            <w:r>
              <w:t>(0.01)</w:t>
            </w:r>
          </w:p>
        </w:tc>
      </w:tr>
      <w:tr w:rsidR="0091510D" w14:paraId="4E805BAE" w14:textId="77777777" w:rsidTr="009129FA">
        <w:trPr>
          <w:tblCellSpacing w:w="15" w:type="dxa"/>
          <w:jc w:val="center"/>
        </w:trPr>
        <w:tc>
          <w:tcPr>
            <w:tcW w:w="0" w:type="auto"/>
            <w:vAlign w:val="center"/>
            <w:hideMark/>
          </w:tcPr>
          <w:p w14:paraId="667D1B7B" w14:textId="77777777" w:rsidR="0091510D" w:rsidRDefault="0091510D" w:rsidP="00293CFE">
            <w:pPr>
              <w:jc w:val="center"/>
            </w:pPr>
          </w:p>
        </w:tc>
        <w:tc>
          <w:tcPr>
            <w:tcW w:w="0" w:type="auto"/>
            <w:vAlign w:val="center"/>
            <w:hideMark/>
          </w:tcPr>
          <w:p w14:paraId="6894199E" w14:textId="77777777" w:rsidR="0091510D" w:rsidRDefault="0091510D" w:rsidP="00293CFE">
            <w:pPr>
              <w:rPr>
                <w:sz w:val="20"/>
              </w:rPr>
            </w:pPr>
          </w:p>
        </w:tc>
        <w:tc>
          <w:tcPr>
            <w:tcW w:w="0" w:type="auto"/>
            <w:vAlign w:val="center"/>
            <w:hideMark/>
          </w:tcPr>
          <w:p w14:paraId="14A7BDBC" w14:textId="77777777" w:rsidR="0091510D" w:rsidRDefault="0091510D" w:rsidP="00293CFE">
            <w:pPr>
              <w:jc w:val="center"/>
              <w:rPr>
                <w:sz w:val="20"/>
              </w:rPr>
            </w:pPr>
          </w:p>
        </w:tc>
        <w:tc>
          <w:tcPr>
            <w:tcW w:w="0" w:type="auto"/>
            <w:vAlign w:val="center"/>
            <w:hideMark/>
          </w:tcPr>
          <w:p w14:paraId="02268807" w14:textId="77777777" w:rsidR="0091510D" w:rsidRDefault="0091510D" w:rsidP="00293CFE">
            <w:pPr>
              <w:jc w:val="center"/>
              <w:rPr>
                <w:sz w:val="20"/>
              </w:rPr>
            </w:pPr>
          </w:p>
        </w:tc>
        <w:tc>
          <w:tcPr>
            <w:tcW w:w="0" w:type="auto"/>
            <w:vAlign w:val="center"/>
            <w:hideMark/>
          </w:tcPr>
          <w:p w14:paraId="1B3D26E6" w14:textId="77777777" w:rsidR="0091510D" w:rsidRDefault="0091510D" w:rsidP="00293CFE">
            <w:pPr>
              <w:jc w:val="center"/>
              <w:rPr>
                <w:sz w:val="20"/>
              </w:rPr>
            </w:pPr>
          </w:p>
        </w:tc>
        <w:tc>
          <w:tcPr>
            <w:tcW w:w="0" w:type="auto"/>
            <w:vAlign w:val="center"/>
            <w:hideMark/>
          </w:tcPr>
          <w:p w14:paraId="1409FB6F" w14:textId="77777777" w:rsidR="0091510D" w:rsidRDefault="0091510D" w:rsidP="00293CFE">
            <w:pPr>
              <w:jc w:val="center"/>
              <w:rPr>
                <w:sz w:val="20"/>
              </w:rPr>
            </w:pPr>
          </w:p>
        </w:tc>
        <w:tc>
          <w:tcPr>
            <w:tcW w:w="0" w:type="auto"/>
            <w:vAlign w:val="center"/>
            <w:hideMark/>
          </w:tcPr>
          <w:p w14:paraId="5DFF8C71" w14:textId="77777777" w:rsidR="0091510D" w:rsidRDefault="0091510D" w:rsidP="00293CFE">
            <w:pPr>
              <w:jc w:val="center"/>
              <w:rPr>
                <w:sz w:val="20"/>
              </w:rPr>
            </w:pPr>
          </w:p>
        </w:tc>
        <w:tc>
          <w:tcPr>
            <w:tcW w:w="0" w:type="auto"/>
            <w:vAlign w:val="center"/>
            <w:hideMark/>
          </w:tcPr>
          <w:p w14:paraId="2FBBB0F4" w14:textId="77777777" w:rsidR="0091510D" w:rsidRDefault="0091510D" w:rsidP="00293CFE">
            <w:pPr>
              <w:jc w:val="center"/>
              <w:rPr>
                <w:sz w:val="20"/>
              </w:rPr>
            </w:pPr>
          </w:p>
        </w:tc>
      </w:tr>
      <w:tr w:rsidR="0091510D" w14:paraId="18C95258" w14:textId="77777777" w:rsidTr="009129FA">
        <w:trPr>
          <w:tblCellSpacing w:w="15" w:type="dxa"/>
          <w:jc w:val="center"/>
        </w:trPr>
        <w:tc>
          <w:tcPr>
            <w:tcW w:w="0" w:type="auto"/>
            <w:vAlign w:val="center"/>
            <w:hideMark/>
          </w:tcPr>
          <w:p w14:paraId="2D49F04A" w14:textId="2A557DFF" w:rsidR="0091510D" w:rsidRDefault="0091510D" w:rsidP="00293CFE">
            <w:r>
              <w:t>Constant</w:t>
            </w:r>
            <w:r w:rsidR="00010744">
              <w:t>e</w:t>
            </w:r>
          </w:p>
        </w:tc>
        <w:tc>
          <w:tcPr>
            <w:tcW w:w="0" w:type="auto"/>
            <w:vAlign w:val="center"/>
            <w:hideMark/>
          </w:tcPr>
          <w:p w14:paraId="089404B4" w14:textId="77777777" w:rsidR="0091510D" w:rsidRDefault="0091510D" w:rsidP="00293CFE">
            <w:pPr>
              <w:jc w:val="center"/>
            </w:pPr>
            <w:r>
              <w:t>2.76</w:t>
            </w:r>
            <w:r>
              <w:rPr>
                <w:vertAlign w:val="superscript"/>
              </w:rPr>
              <w:t>***</w:t>
            </w:r>
          </w:p>
        </w:tc>
        <w:tc>
          <w:tcPr>
            <w:tcW w:w="0" w:type="auto"/>
            <w:vAlign w:val="center"/>
            <w:hideMark/>
          </w:tcPr>
          <w:p w14:paraId="31851B3F" w14:textId="77777777" w:rsidR="0091510D" w:rsidRDefault="0091510D" w:rsidP="00293CFE">
            <w:pPr>
              <w:jc w:val="center"/>
            </w:pPr>
            <w:r>
              <w:t>2.73</w:t>
            </w:r>
            <w:r>
              <w:rPr>
                <w:vertAlign w:val="superscript"/>
              </w:rPr>
              <w:t>***</w:t>
            </w:r>
          </w:p>
        </w:tc>
        <w:tc>
          <w:tcPr>
            <w:tcW w:w="0" w:type="auto"/>
            <w:vAlign w:val="center"/>
            <w:hideMark/>
          </w:tcPr>
          <w:p w14:paraId="5A732005" w14:textId="77777777" w:rsidR="0091510D" w:rsidRDefault="0091510D" w:rsidP="00293CFE">
            <w:pPr>
              <w:jc w:val="center"/>
            </w:pPr>
            <w:r>
              <w:t>2.62</w:t>
            </w:r>
            <w:r>
              <w:rPr>
                <w:vertAlign w:val="superscript"/>
              </w:rPr>
              <w:t>***</w:t>
            </w:r>
          </w:p>
        </w:tc>
        <w:tc>
          <w:tcPr>
            <w:tcW w:w="0" w:type="auto"/>
            <w:vAlign w:val="center"/>
            <w:hideMark/>
          </w:tcPr>
          <w:p w14:paraId="0DA03B62" w14:textId="77777777" w:rsidR="0091510D" w:rsidRDefault="0091510D" w:rsidP="00293CFE">
            <w:pPr>
              <w:jc w:val="center"/>
            </w:pPr>
            <w:r>
              <w:t>2.60</w:t>
            </w:r>
            <w:r>
              <w:rPr>
                <w:vertAlign w:val="superscript"/>
              </w:rPr>
              <w:t>***</w:t>
            </w:r>
          </w:p>
        </w:tc>
        <w:tc>
          <w:tcPr>
            <w:tcW w:w="0" w:type="auto"/>
            <w:vAlign w:val="center"/>
            <w:hideMark/>
          </w:tcPr>
          <w:p w14:paraId="5712D0BA" w14:textId="77777777" w:rsidR="0091510D" w:rsidRDefault="0091510D" w:rsidP="00293CFE">
            <w:pPr>
              <w:jc w:val="center"/>
            </w:pPr>
            <w:r>
              <w:t>2.64</w:t>
            </w:r>
            <w:r>
              <w:rPr>
                <w:vertAlign w:val="superscript"/>
              </w:rPr>
              <w:t>***</w:t>
            </w:r>
          </w:p>
        </w:tc>
        <w:tc>
          <w:tcPr>
            <w:tcW w:w="0" w:type="auto"/>
            <w:vAlign w:val="center"/>
            <w:hideMark/>
          </w:tcPr>
          <w:p w14:paraId="07DE5D45" w14:textId="77777777" w:rsidR="0091510D" w:rsidRDefault="0091510D" w:rsidP="00293CFE">
            <w:pPr>
              <w:jc w:val="center"/>
            </w:pPr>
            <w:r>
              <w:t>2.52</w:t>
            </w:r>
            <w:r>
              <w:rPr>
                <w:vertAlign w:val="superscript"/>
              </w:rPr>
              <w:t>***</w:t>
            </w:r>
          </w:p>
        </w:tc>
        <w:tc>
          <w:tcPr>
            <w:tcW w:w="0" w:type="auto"/>
            <w:vAlign w:val="center"/>
            <w:hideMark/>
          </w:tcPr>
          <w:p w14:paraId="78ACD08B" w14:textId="77777777" w:rsidR="0091510D" w:rsidRDefault="0091510D" w:rsidP="00293CFE">
            <w:pPr>
              <w:jc w:val="center"/>
            </w:pPr>
            <w:r>
              <w:t>2.76</w:t>
            </w:r>
            <w:r>
              <w:rPr>
                <w:vertAlign w:val="superscript"/>
              </w:rPr>
              <w:t>***</w:t>
            </w:r>
          </w:p>
        </w:tc>
      </w:tr>
      <w:tr w:rsidR="0091510D" w14:paraId="66BB4360" w14:textId="77777777" w:rsidTr="009129FA">
        <w:trPr>
          <w:tblCellSpacing w:w="15" w:type="dxa"/>
          <w:jc w:val="center"/>
        </w:trPr>
        <w:tc>
          <w:tcPr>
            <w:tcW w:w="0" w:type="auto"/>
            <w:vAlign w:val="center"/>
            <w:hideMark/>
          </w:tcPr>
          <w:p w14:paraId="7E68B888" w14:textId="77777777" w:rsidR="0091510D" w:rsidRDefault="0091510D" w:rsidP="00293CFE">
            <w:pPr>
              <w:jc w:val="center"/>
            </w:pPr>
          </w:p>
        </w:tc>
        <w:tc>
          <w:tcPr>
            <w:tcW w:w="0" w:type="auto"/>
            <w:vAlign w:val="center"/>
            <w:hideMark/>
          </w:tcPr>
          <w:p w14:paraId="127C2CF3" w14:textId="77777777" w:rsidR="0091510D" w:rsidRDefault="0091510D" w:rsidP="00293CFE">
            <w:pPr>
              <w:jc w:val="center"/>
            </w:pPr>
            <w:r>
              <w:t>(0.07)</w:t>
            </w:r>
          </w:p>
        </w:tc>
        <w:tc>
          <w:tcPr>
            <w:tcW w:w="0" w:type="auto"/>
            <w:vAlign w:val="center"/>
            <w:hideMark/>
          </w:tcPr>
          <w:p w14:paraId="40D51D5A" w14:textId="77777777" w:rsidR="0091510D" w:rsidRDefault="0091510D" w:rsidP="00293CFE">
            <w:pPr>
              <w:jc w:val="center"/>
            </w:pPr>
            <w:r>
              <w:t>(0.04)</w:t>
            </w:r>
          </w:p>
        </w:tc>
        <w:tc>
          <w:tcPr>
            <w:tcW w:w="0" w:type="auto"/>
            <w:vAlign w:val="center"/>
            <w:hideMark/>
          </w:tcPr>
          <w:p w14:paraId="4AD3CC94" w14:textId="77777777" w:rsidR="0091510D" w:rsidRDefault="0091510D" w:rsidP="00293CFE">
            <w:pPr>
              <w:jc w:val="center"/>
            </w:pPr>
            <w:r>
              <w:t>(0.11)</w:t>
            </w:r>
          </w:p>
        </w:tc>
        <w:tc>
          <w:tcPr>
            <w:tcW w:w="0" w:type="auto"/>
            <w:vAlign w:val="center"/>
            <w:hideMark/>
          </w:tcPr>
          <w:p w14:paraId="3A5C1D29" w14:textId="77777777" w:rsidR="0091510D" w:rsidRDefault="0091510D" w:rsidP="00293CFE">
            <w:pPr>
              <w:jc w:val="center"/>
            </w:pPr>
            <w:r>
              <w:t>(0.03)</w:t>
            </w:r>
          </w:p>
        </w:tc>
        <w:tc>
          <w:tcPr>
            <w:tcW w:w="0" w:type="auto"/>
            <w:vAlign w:val="center"/>
            <w:hideMark/>
          </w:tcPr>
          <w:p w14:paraId="7AD78E19" w14:textId="77777777" w:rsidR="0091510D" w:rsidRDefault="0091510D" w:rsidP="00293CFE">
            <w:pPr>
              <w:jc w:val="center"/>
            </w:pPr>
            <w:r>
              <w:t>(0.02)</w:t>
            </w:r>
          </w:p>
        </w:tc>
        <w:tc>
          <w:tcPr>
            <w:tcW w:w="0" w:type="auto"/>
            <w:vAlign w:val="center"/>
            <w:hideMark/>
          </w:tcPr>
          <w:p w14:paraId="3A735DFA" w14:textId="77777777" w:rsidR="0091510D" w:rsidRDefault="0091510D" w:rsidP="00293CFE">
            <w:pPr>
              <w:jc w:val="center"/>
            </w:pPr>
            <w:r>
              <w:t>(0.05)</w:t>
            </w:r>
          </w:p>
        </w:tc>
        <w:tc>
          <w:tcPr>
            <w:tcW w:w="0" w:type="auto"/>
            <w:vAlign w:val="center"/>
            <w:hideMark/>
          </w:tcPr>
          <w:p w14:paraId="76E91443" w14:textId="77777777" w:rsidR="0091510D" w:rsidRDefault="0091510D" w:rsidP="00293CFE">
            <w:pPr>
              <w:jc w:val="center"/>
            </w:pPr>
            <w:r>
              <w:t>(0.04)</w:t>
            </w:r>
          </w:p>
        </w:tc>
      </w:tr>
      <w:tr w:rsidR="0091510D" w14:paraId="1B3AFF4F" w14:textId="77777777" w:rsidTr="009129FA">
        <w:trPr>
          <w:tblCellSpacing w:w="15" w:type="dxa"/>
          <w:jc w:val="center"/>
        </w:trPr>
        <w:tc>
          <w:tcPr>
            <w:tcW w:w="0" w:type="auto"/>
            <w:vAlign w:val="center"/>
            <w:hideMark/>
          </w:tcPr>
          <w:p w14:paraId="3914AF97" w14:textId="77777777" w:rsidR="0091510D" w:rsidRDefault="0091510D" w:rsidP="00293CFE">
            <w:pPr>
              <w:jc w:val="center"/>
            </w:pPr>
          </w:p>
        </w:tc>
        <w:tc>
          <w:tcPr>
            <w:tcW w:w="0" w:type="auto"/>
            <w:vAlign w:val="center"/>
            <w:hideMark/>
          </w:tcPr>
          <w:p w14:paraId="69A0F50A" w14:textId="77777777" w:rsidR="0091510D" w:rsidRDefault="0091510D" w:rsidP="00293CFE">
            <w:pPr>
              <w:rPr>
                <w:sz w:val="20"/>
              </w:rPr>
            </w:pPr>
          </w:p>
        </w:tc>
        <w:tc>
          <w:tcPr>
            <w:tcW w:w="0" w:type="auto"/>
            <w:vAlign w:val="center"/>
            <w:hideMark/>
          </w:tcPr>
          <w:p w14:paraId="5EE581E2" w14:textId="77777777" w:rsidR="0091510D" w:rsidRDefault="0091510D" w:rsidP="00293CFE">
            <w:pPr>
              <w:jc w:val="center"/>
              <w:rPr>
                <w:sz w:val="20"/>
              </w:rPr>
            </w:pPr>
          </w:p>
        </w:tc>
        <w:tc>
          <w:tcPr>
            <w:tcW w:w="0" w:type="auto"/>
            <w:vAlign w:val="center"/>
            <w:hideMark/>
          </w:tcPr>
          <w:p w14:paraId="25B4A19B" w14:textId="77777777" w:rsidR="0091510D" w:rsidRDefault="0091510D" w:rsidP="00293CFE">
            <w:pPr>
              <w:jc w:val="center"/>
              <w:rPr>
                <w:sz w:val="20"/>
              </w:rPr>
            </w:pPr>
          </w:p>
        </w:tc>
        <w:tc>
          <w:tcPr>
            <w:tcW w:w="0" w:type="auto"/>
            <w:vAlign w:val="center"/>
            <w:hideMark/>
          </w:tcPr>
          <w:p w14:paraId="1DA87D5E" w14:textId="77777777" w:rsidR="0091510D" w:rsidRDefault="0091510D" w:rsidP="00293CFE">
            <w:pPr>
              <w:jc w:val="center"/>
              <w:rPr>
                <w:sz w:val="20"/>
              </w:rPr>
            </w:pPr>
          </w:p>
        </w:tc>
        <w:tc>
          <w:tcPr>
            <w:tcW w:w="0" w:type="auto"/>
            <w:vAlign w:val="center"/>
            <w:hideMark/>
          </w:tcPr>
          <w:p w14:paraId="63DE529E" w14:textId="77777777" w:rsidR="0091510D" w:rsidRDefault="0091510D" w:rsidP="00293CFE">
            <w:pPr>
              <w:jc w:val="center"/>
              <w:rPr>
                <w:sz w:val="20"/>
              </w:rPr>
            </w:pPr>
          </w:p>
        </w:tc>
        <w:tc>
          <w:tcPr>
            <w:tcW w:w="0" w:type="auto"/>
            <w:vAlign w:val="center"/>
            <w:hideMark/>
          </w:tcPr>
          <w:p w14:paraId="63145E93" w14:textId="77777777" w:rsidR="0091510D" w:rsidRDefault="0091510D" w:rsidP="00293CFE">
            <w:pPr>
              <w:jc w:val="center"/>
              <w:rPr>
                <w:sz w:val="20"/>
              </w:rPr>
            </w:pPr>
          </w:p>
        </w:tc>
        <w:tc>
          <w:tcPr>
            <w:tcW w:w="0" w:type="auto"/>
            <w:vAlign w:val="center"/>
            <w:hideMark/>
          </w:tcPr>
          <w:p w14:paraId="1F7D0BD0" w14:textId="77777777" w:rsidR="0091510D" w:rsidRDefault="0091510D" w:rsidP="00293CFE">
            <w:pPr>
              <w:jc w:val="center"/>
              <w:rPr>
                <w:sz w:val="20"/>
              </w:rPr>
            </w:pPr>
          </w:p>
        </w:tc>
      </w:tr>
      <w:tr w:rsidR="0091510D" w14:paraId="4A8FEC2E" w14:textId="77777777" w:rsidTr="009129FA">
        <w:trPr>
          <w:tblCellSpacing w:w="15" w:type="dxa"/>
          <w:jc w:val="center"/>
        </w:trPr>
        <w:tc>
          <w:tcPr>
            <w:tcW w:w="0" w:type="auto"/>
            <w:gridSpan w:val="8"/>
            <w:tcBorders>
              <w:bottom w:val="single" w:sz="6" w:space="0" w:color="000000"/>
            </w:tcBorders>
            <w:vAlign w:val="center"/>
            <w:hideMark/>
          </w:tcPr>
          <w:p w14:paraId="41613DE2" w14:textId="77777777" w:rsidR="0091510D" w:rsidRDefault="0091510D" w:rsidP="00293CFE">
            <w:pPr>
              <w:jc w:val="center"/>
              <w:rPr>
                <w:sz w:val="20"/>
              </w:rPr>
            </w:pPr>
          </w:p>
        </w:tc>
      </w:tr>
      <w:tr w:rsidR="0091510D" w14:paraId="0ED311BE" w14:textId="77777777" w:rsidTr="009129FA">
        <w:trPr>
          <w:tblCellSpacing w:w="15" w:type="dxa"/>
          <w:jc w:val="center"/>
        </w:trPr>
        <w:tc>
          <w:tcPr>
            <w:tcW w:w="0" w:type="auto"/>
            <w:vAlign w:val="center"/>
            <w:hideMark/>
          </w:tcPr>
          <w:p w14:paraId="0E647BD4" w14:textId="77777777" w:rsidR="0091510D" w:rsidRDefault="0091510D" w:rsidP="00293CFE">
            <w:r>
              <w:t>Observations</w:t>
            </w:r>
          </w:p>
        </w:tc>
        <w:tc>
          <w:tcPr>
            <w:tcW w:w="0" w:type="auto"/>
            <w:vAlign w:val="center"/>
            <w:hideMark/>
          </w:tcPr>
          <w:p w14:paraId="3FEF22B2" w14:textId="77777777" w:rsidR="0091510D" w:rsidRDefault="0091510D" w:rsidP="00293CFE">
            <w:pPr>
              <w:jc w:val="center"/>
            </w:pPr>
            <w:r>
              <w:t>8</w:t>
            </w:r>
          </w:p>
        </w:tc>
        <w:tc>
          <w:tcPr>
            <w:tcW w:w="0" w:type="auto"/>
            <w:vAlign w:val="center"/>
            <w:hideMark/>
          </w:tcPr>
          <w:p w14:paraId="5412E6B9" w14:textId="77777777" w:rsidR="0091510D" w:rsidRDefault="0091510D" w:rsidP="00293CFE">
            <w:pPr>
              <w:jc w:val="center"/>
            </w:pPr>
            <w:r>
              <w:t>8</w:t>
            </w:r>
          </w:p>
        </w:tc>
        <w:tc>
          <w:tcPr>
            <w:tcW w:w="0" w:type="auto"/>
            <w:vAlign w:val="center"/>
            <w:hideMark/>
          </w:tcPr>
          <w:p w14:paraId="742A1BCC" w14:textId="77777777" w:rsidR="0091510D" w:rsidRDefault="0091510D" w:rsidP="00293CFE">
            <w:pPr>
              <w:jc w:val="center"/>
            </w:pPr>
            <w:r>
              <w:t>8</w:t>
            </w:r>
          </w:p>
        </w:tc>
        <w:tc>
          <w:tcPr>
            <w:tcW w:w="0" w:type="auto"/>
            <w:vAlign w:val="center"/>
            <w:hideMark/>
          </w:tcPr>
          <w:p w14:paraId="0E796416" w14:textId="77777777" w:rsidR="0091510D" w:rsidRDefault="0091510D" w:rsidP="00293CFE">
            <w:pPr>
              <w:jc w:val="center"/>
            </w:pPr>
            <w:r>
              <w:t>8</w:t>
            </w:r>
          </w:p>
        </w:tc>
        <w:tc>
          <w:tcPr>
            <w:tcW w:w="0" w:type="auto"/>
            <w:vAlign w:val="center"/>
            <w:hideMark/>
          </w:tcPr>
          <w:p w14:paraId="620166F3" w14:textId="77777777" w:rsidR="0091510D" w:rsidRDefault="0091510D" w:rsidP="00293CFE">
            <w:pPr>
              <w:jc w:val="center"/>
            </w:pPr>
            <w:r>
              <w:t>8</w:t>
            </w:r>
          </w:p>
        </w:tc>
        <w:tc>
          <w:tcPr>
            <w:tcW w:w="0" w:type="auto"/>
            <w:vAlign w:val="center"/>
            <w:hideMark/>
          </w:tcPr>
          <w:p w14:paraId="6AD752A3" w14:textId="77777777" w:rsidR="0091510D" w:rsidRDefault="0091510D" w:rsidP="00293CFE">
            <w:pPr>
              <w:jc w:val="center"/>
            </w:pPr>
            <w:r>
              <w:t>8</w:t>
            </w:r>
          </w:p>
        </w:tc>
        <w:tc>
          <w:tcPr>
            <w:tcW w:w="0" w:type="auto"/>
            <w:vAlign w:val="center"/>
            <w:hideMark/>
          </w:tcPr>
          <w:p w14:paraId="618A39AA" w14:textId="77777777" w:rsidR="0091510D" w:rsidRDefault="0091510D" w:rsidP="00293CFE">
            <w:pPr>
              <w:jc w:val="center"/>
            </w:pPr>
            <w:r>
              <w:t>8</w:t>
            </w:r>
          </w:p>
        </w:tc>
      </w:tr>
      <w:tr w:rsidR="0091510D" w14:paraId="3156D162" w14:textId="77777777" w:rsidTr="009129FA">
        <w:trPr>
          <w:tblCellSpacing w:w="15" w:type="dxa"/>
          <w:jc w:val="center"/>
        </w:trPr>
        <w:tc>
          <w:tcPr>
            <w:tcW w:w="0" w:type="auto"/>
            <w:vAlign w:val="center"/>
            <w:hideMark/>
          </w:tcPr>
          <w:p w14:paraId="525C577A" w14:textId="77777777" w:rsidR="0091510D" w:rsidRDefault="0091510D" w:rsidP="00293CFE">
            <w:r>
              <w:t>R</w:t>
            </w:r>
            <w:r>
              <w:rPr>
                <w:vertAlign w:val="superscript"/>
              </w:rPr>
              <w:t>2</w:t>
            </w:r>
          </w:p>
        </w:tc>
        <w:tc>
          <w:tcPr>
            <w:tcW w:w="0" w:type="auto"/>
            <w:vAlign w:val="center"/>
            <w:hideMark/>
          </w:tcPr>
          <w:p w14:paraId="3B94B8AA" w14:textId="77777777" w:rsidR="0091510D" w:rsidRDefault="0091510D" w:rsidP="00293CFE">
            <w:pPr>
              <w:jc w:val="center"/>
            </w:pPr>
            <w:r>
              <w:t>0.29</w:t>
            </w:r>
          </w:p>
        </w:tc>
        <w:tc>
          <w:tcPr>
            <w:tcW w:w="0" w:type="auto"/>
            <w:vAlign w:val="center"/>
            <w:hideMark/>
          </w:tcPr>
          <w:p w14:paraId="537D2753" w14:textId="77777777" w:rsidR="0091510D" w:rsidRDefault="0091510D" w:rsidP="00293CFE">
            <w:pPr>
              <w:jc w:val="center"/>
            </w:pPr>
            <w:r>
              <w:t>0.45</w:t>
            </w:r>
          </w:p>
        </w:tc>
        <w:tc>
          <w:tcPr>
            <w:tcW w:w="0" w:type="auto"/>
            <w:vAlign w:val="center"/>
            <w:hideMark/>
          </w:tcPr>
          <w:p w14:paraId="035A85A1" w14:textId="77777777" w:rsidR="0091510D" w:rsidRDefault="0091510D" w:rsidP="00293CFE">
            <w:pPr>
              <w:jc w:val="center"/>
            </w:pPr>
            <w:r>
              <w:t>0.02</w:t>
            </w:r>
          </w:p>
        </w:tc>
        <w:tc>
          <w:tcPr>
            <w:tcW w:w="0" w:type="auto"/>
            <w:vAlign w:val="center"/>
            <w:hideMark/>
          </w:tcPr>
          <w:p w14:paraId="42C5293C" w14:textId="77777777" w:rsidR="0091510D" w:rsidRDefault="0091510D" w:rsidP="00293CFE">
            <w:pPr>
              <w:jc w:val="center"/>
            </w:pPr>
            <w:r>
              <w:t>0.39</w:t>
            </w:r>
          </w:p>
        </w:tc>
        <w:tc>
          <w:tcPr>
            <w:tcW w:w="0" w:type="auto"/>
            <w:vAlign w:val="center"/>
            <w:hideMark/>
          </w:tcPr>
          <w:p w14:paraId="20CBC208" w14:textId="77777777" w:rsidR="0091510D" w:rsidRDefault="0091510D" w:rsidP="00293CFE">
            <w:pPr>
              <w:jc w:val="center"/>
            </w:pPr>
            <w:r>
              <w:t>0.23</w:t>
            </w:r>
          </w:p>
        </w:tc>
        <w:tc>
          <w:tcPr>
            <w:tcW w:w="0" w:type="auto"/>
            <w:vAlign w:val="center"/>
            <w:hideMark/>
          </w:tcPr>
          <w:p w14:paraId="43DF8193" w14:textId="77777777" w:rsidR="0091510D" w:rsidRDefault="0091510D" w:rsidP="00293CFE">
            <w:pPr>
              <w:jc w:val="center"/>
            </w:pPr>
            <w:r>
              <w:t>0.56</w:t>
            </w:r>
          </w:p>
        </w:tc>
        <w:tc>
          <w:tcPr>
            <w:tcW w:w="0" w:type="auto"/>
            <w:vAlign w:val="center"/>
            <w:hideMark/>
          </w:tcPr>
          <w:p w14:paraId="707AC7FB" w14:textId="77777777" w:rsidR="0091510D" w:rsidRDefault="0091510D" w:rsidP="00293CFE">
            <w:pPr>
              <w:jc w:val="center"/>
            </w:pPr>
            <w:r>
              <w:t>0.52</w:t>
            </w:r>
          </w:p>
        </w:tc>
      </w:tr>
      <w:tr w:rsidR="0091510D" w14:paraId="3E64224F" w14:textId="77777777" w:rsidTr="009129FA">
        <w:trPr>
          <w:tblCellSpacing w:w="15" w:type="dxa"/>
          <w:jc w:val="center"/>
        </w:trPr>
        <w:tc>
          <w:tcPr>
            <w:tcW w:w="0" w:type="auto"/>
            <w:gridSpan w:val="8"/>
            <w:tcBorders>
              <w:bottom w:val="single" w:sz="6" w:space="0" w:color="000000"/>
            </w:tcBorders>
            <w:vAlign w:val="center"/>
            <w:hideMark/>
          </w:tcPr>
          <w:p w14:paraId="27BAA54C" w14:textId="77777777" w:rsidR="0091510D" w:rsidRDefault="0091510D" w:rsidP="00E75A2D"/>
        </w:tc>
      </w:tr>
      <w:tr w:rsidR="0091510D" w14:paraId="68EA3AFF" w14:textId="77777777" w:rsidTr="009129FA">
        <w:trPr>
          <w:tblCellSpacing w:w="15" w:type="dxa"/>
          <w:jc w:val="center"/>
        </w:trPr>
        <w:tc>
          <w:tcPr>
            <w:tcW w:w="0" w:type="auto"/>
            <w:vAlign w:val="center"/>
            <w:hideMark/>
          </w:tcPr>
          <w:p w14:paraId="22851867" w14:textId="77777777" w:rsidR="0091510D" w:rsidRDefault="0091510D" w:rsidP="00293CFE">
            <w:r>
              <w:rPr>
                <w:rStyle w:val="Accentuation"/>
              </w:rPr>
              <w:t>Note:</w:t>
            </w:r>
          </w:p>
        </w:tc>
        <w:tc>
          <w:tcPr>
            <w:tcW w:w="0" w:type="auto"/>
            <w:gridSpan w:val="7"/>
            <w:vAlign w:val="center"/>
            <w:hideMark/>
          </w:tcPr>
          <w:p w14:paraId="6705E9E1" w14:textId="41426656" w:rsidR="0091510D" w:rsidRDefault="005D2DCF" w:rsidP="00293CFE">
            <w:pPr>
              <w:jc w:val="right"/>
            </w:pPr>
            <w:r w:rsidRPr="002F1BDA">
              <w:t>*p&lt;0.1; **p&lt;0.05; ***p&lt;0.01</w:t>
            </w:r>
          </w:p>
        </w:tc>
      </w:tr>
    </w:tbl>
    <w:p w14:paraId="6EFE20E6" w14:textId="77777777" w:rsidR="000B704A" w:rsidRPr="000B704A" w:rsidRDefault="000B704A" w:rsidP="000B6BCF">
      <w:pPr>
        <w:pStyle w:val="Paragraphe"/>
        <w:ind w:firstLine="0"/>
        <w:rPr>
          <w:lang w:val="fr-CA" w:eastAsia="fr-FR"/>
        </w:rPr>
      </w:pPr>
    </w:p>
    <w:p w14:paraId="24D5B047" w14:textId="0923665B" w:rsidR="00BB49B0" w:rsidRPr="005F30F4" w:rsidRDefault="00F37278" w:rsidP="005F30F4">
      <w:pPr>
        <w:pStyle w:val="Tableau"/>
        <w:rPr>
          <w:lang w:eastAsia="fr-FR"/>
        </w:rPr>
      </w:pPr>
      <w:r>
        <w:t>Relation entre</w:t>
      </w:r>
      <w:r w:rsidR="00704C46">
        <w:t xml:space="preserve"> la visibilité du bloc « question nationale</w:t>
      </w:r>
      <w:r w:rsidR="001E3CB6">
        <w:t xml:space="preserve"> »</w:t>
      </w:r>
      <w:r w:rsidR="00704C46">
        <w:t xml:space="preserve"> </w:t>
      </w:r>
      <w:r w:rsidR="00234FC2">
        <w:t>celle de</w:t>
      </w:r>
      <w:r w:rsidR="00F624E7">
        <w:t xml:space="preserve"> l'environnement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55"/>
        <w:gridCol w:w="981"/>
        <w:gridCol w:w="1090"/>
        <w:gridCol w:w="884"/>
      </w:tblGrid>
      <w:tr w:rsidR="004F68E7" w14:paraId="657879DF" w14:textId="77777777" w:rsidTr="003C747A">
        <w:trPr>
          <w:tblCellSpacing w:w="15" w:type="dxa"/>
          <w:jc w:val="center"/>
        </w:trPr>
        <w:tc>
          <w:tcPr>
            <w:tcW w:w="0" w:type="auto"/>
            <w:vAlign w:val="center"/>
            <w:hideMark/>
          </w:tcPr>
          <w:p w14:paraId="5DA1DD49" w14:textId="77777777" w:rsidR="004F68E7" w:rsidRDefault="004F68E7" w:rsidP="00293CFE">
            <w:pPr>
              <w:jc w:val="center"/>
              <w:rPr>
                <w:sz w:val="20"/>
              </w:rPr>
            </w:pPr>
          </w:p>
        </w:tc>
        <w:tc>
          <w:tcPr>
            <w:tcW w:w="0" w:type="auto"/>
            <w:gridSpan w:val="3"/>
            <w:vAlign w:val="center"/>
            <w:hideMark/>
          </w:tcPr>
          <w:p w14:paraId="25B32AAA" w14:textId="7EBC6281" w:rsidR="004F68E7" w:rsidRDefault="00F9559F" w:rsidP="00293CFE">
            <w:pPr>
              <w:jc w:val="center"/>
            </w:pPr>
            <w:r>
              <w:rPr>
                <w:rStyle w:val="Accentuation"/>
              </w:rPr>
              <w:t>V</w:t>
            </w:r>
            <w:r w:rsidR="004F68E7">
              <w:rPr>
                <w:rStyle w:val="Accentuation"/>
              </w:rPr>
              <w:t>ariable</w:t>
            </w:r>
            <w:r>
              <w:rPr>
                <w:rStyle w:val="Accentuation"/>
              </w:rPr>
              <w:t xml:space="preserve"> dépendante</w:t>
            </w:r>
            <w:r w:rsidR="004F68E7">
              <w:rPr>
                <w:rStyle w:val="Accentuation"/>
              </w:rPr>
              <w:t>:</w:t>
            </w:r>
          </w:p>
        </w:tc>
      </w:tr>
      <w:tr w:rsidR="004F68E7" w14:paraId="3B36C491" w14:textId="77777777" w:rsidTr="003C747A">
        <w:trPr>
          <w:tblCellSpacing w:w="15" w:type="dxa"/>
          <w:jc w:val="center"/>
        </w:trPr>
        <w:tc>
          <w:tcPr>
            <w:tcW w:w="0" w:type="auto"/>
            <w:vAlign w:val="center"/>
            <w:hideMark/>
          </w:tcPr>
          <w:p w14:paraId="59E8501A" w14:textId="77777777" w:rsidR="004F68E7" w:rsidRDefault="004F68E7" w:rsidP="00293CFE">
            <w:pPr>
              <w:jc w:val="center"/>
            </w:pPr>
          </w:p>
        </w:tc>
        <w:tc>
          <w:tcPr>
            <w:tcW w:w="0" w:type="auto"/>
            <w:gridSpan w:val="3"/>
            <w:tcBorders>
              <w:bottom w:val="single" w:sz="6" w:space="0" w:color="000000"/>
            </w:tcBorders>
            <w:vAlign w:val="center"/>
            <w:hideMark/>
          </w:tcPr>
          <w:p w14:paraId="4055EB75" w14:textId="77777777" w:rsidR="004F68E7" w:rsidRDefault="004F68E7" w:rsidP="00293CFE">
            <w:pPr>
              <w:jc w:val="center"/>
              <w:rPr>
                <w:sz w:val="20"/>
              </w:rPr>
            </w:pPr>
          </w:p>
        </w:tc>
      </w:tr>
      <w:tr w:rsidR="004F68E7" w14:paraId="4EA53B0A" w14:textId="77777777" w:rsidTr="003C747A">
        <w:trPr>
          <w:tblCellSpacing w:w="15" w:type="dxa"/>
          <w:jc w:val="center"/>
        </w:trPr>
        <w:tc>
          <w:tcPr>
            <w:tcW w:w="0" w:type="auto"/>
            <w:vAlign w:val="center"/>
            <w:hideMark/>
          </w:tcPr>
          <w:p w14:paraId="3F1FB914" w14:textId="77777777" w:rsidR="004F68E7" w:rsidRDefault="004F68E7" w:rsidP="00293CFE">
            <w:pPr>
              <w:jc w:val="center"/>
              <w:rPr>
                <w:sz w:val="20"/>
              </w:rPr>
            </w:pPr>
          </w:p>
        </w:tc>
        <w:tc>
          <w:tcPr>
            <w:tcW w:w="0" w:type="auto"/>
            <w:gridSpan w:val="3"/>
            <w:vAlign w:val="center"/>
            <w:hideMark/>
          </w:tcPr>
          <w:p w14:paraId="3F0C1C44" w14:textId="69FCC0CA" w:rsidR="004F68E7" w:rsidRDefault="0059385A" w:rsidP="00293CFE">
            <w:pPr>
              <w:jc w:val="center"/>
            </w:pPr>
            <w:r>
              <w:t>Visibilité e</w:t>
            </w:r>
            <w:r w:rsidR="004F68E7">
              <w:t>nvironnement</w:t>
            </w:r>
          </w:p>
        </w:tc>
      </w:tr>
      <w:tr w:rsidR="00F9559F" w14:paraId="55CF3613" w14:textId="77777777" w:rsidTr="003C747A">
        <w:trPr>
          <w:tblCellSpacing w:w="15" w:type="dxa"/>
          <w:jc w:val="center"/>
        </w:trPr>
        <w:tc>
          <w:tcPr>
            <w:tcW w:w="0" w:type="auto"/>
            <w:vAlign w:val="center"/>
            <w:hideMark/>
          </w:tcPr>
          <w:p w14:paraId="33D6BC69" w14:textId="77777777" w:rsidR="004F68E7" w:rsidRDefault="004F68E7" w:rsidP="00293CFE">
            <w:pPr>
              <w:jc w:val="center"/>
            </w:pPr>
          </w:p>
        </w:tc>
        <w:tc>
          <w:tcPr>
            <w:tcW w:w="0" w:type="auto"/>
            <w:vAlign w:val="center"/>
            <w:hideMark/>
          </w:tcPr>
          <w:p w14:paraId="5006D073" w14:textId="77777777" w:rsidR="004F68E7" w:rsidRDefault="004F68E7" w:rsidP="00293CFE">
            <w:pPr>
              <w:jc w:val="center"/>
            </w:pPr>
            <w:r>
              <w:t>(1)</w:t>
            </w:r>
          </w:p>
        </w:tc>
        <w:tc>
          <w:tcPr>
            <w:tcW w:w="0" w:type="auto"/>
            <w:vAlign w:val="center"/>
            <w:hideMark/>
          </w:tcPr>
          <w:p w14:paraId="3077B07B" w14:textId="77777777" w:rsidR="004F68E7" w:rsidRDefault="004F68E7" w:rsidP="00293CFE">
            <w:pPr>
              <w:jc w:val="center"/>
            </w:pPr>
            <w:r>
              <w:t>(2)</w:t>
            </w:r>
          </w:p>
        </w:tc>
        <w:tc>
          <w:tcPr>
            <w:tcW w:w="0" w:type="auto"/>
            <w:vAlign w:val="center"/>
            <w:hideMark/>
          </w:tcPr>
          <w:p w14:paraId="7ABA3D51" w14:textId="77777777" w:rsidR="004F68E7" w:rsidRDefault="004F68E7" w:rsidP="00293CFE">
            <w:pPr>
              <w:jc w:val="center"/>
            </w:pPr>
            <w:r>
              <w:t>(3)</w:t>
            </w:r>
          </w:p>
        </w:tc>
      </w:tr>
      <w:tr w:rsidR="004F68E7" w14:paraId="6984D2EF" w14:textId="77777777" w:rsidTr="003C747A">
        <w:trPr>
          <w:tblCellSpacing w:w="15" w:type="dxa"/>
          <w:jc w:val="center"/>
        </w:trPr>
        <w:tc>
          <w:tcPr>
            <w:tcW w:w="0" w:type="auto"/>
            <w:gridSpan w:val="4"/>
            <w:tcBorders>
              <w:bottom w:val="single" w:sz="6" w:space="0" w:color="000000"/>
            </w:tcBorders>
            <w:vAlign w:val="center"/>
            <w:hideMark/>
          </w:tcPr>
          <w:p w14:paraId="095A553E" w14:textId="77777777" w:rsidR="004F68E7" w:rsidRDefault="004F68E7" w:rsidP="00293CFE">
            <w:pPr>
              <w:jc w:val="center"/>
            </w:pPr>
          </w:p>
        </w:tc>
      </w:tr>
      <w:tr w:rsidR="00F9559F" w14:paraId="2AD25438" w14:textId="77777777" w:rsidTr="003C747A">
        <w:trPr>
          <w:tblCellSpacing w:w="15" w:type="dxa"/>
          <w:jc w:val="center"/>
        </w:trPr>
        <w:tc>
          <w:tcPr>
            <w:tcW w:w="0" w:type="auto"/>
            <w:vAlign w:val="center"/>
            <w:hideMark/>
          </w:tcPr>
          <w:p w14:paraId="279D097F" w14:textId="6982D196" w:rsidR="004F68E7" w:rsidRDefault="00C95C2D" w:rsidP="00293CFE">
            <w:r>
              <w:t>Visibilité q</w:t>
            </w:r>
            <w:r w:rsidR="004F68E7">
              <w:t>uestion</w:t>
            </w:r>
            <w:r w:rsidR="00964154">
              <w:t xml:space="preserve"> </w:t>
            </w:r>
            <w:r w:rsidR="004F68E7">
              <w:t>nationale</w:t>
            </w:r>
          </w:p>
        </w:tc>
        <w:tc>
          <w:tcPr>
            <w:tcW w:w="0" w:type="auto"/>
            <w:vAlign w:val="center"/>
            <w:hideMark/>
          </w:tcPr>
          <w:p w14:paraId="4E820B7A" w14:textId="77777777" w:rsidR="004F68E7" w:rsidRDefault="004F68E7" w:rsidP="00293CFE">
            <w:pPr>
              <w:jc w:val="center"/>
            </w:pPr>
            <w:r>
              <w:t>-0.19</w:t>
            </w:r>
            <w:r>
              <w:rPr>
                <w:vertAlign w:val="superscript"/>
              </w:rPr>
              <w:t>*</w:t>
            </w:r>
          </w:p>
        </w:tc>
        <w:tc>
          <w:tcPr>
            <w:tcW w:w="0" w:type="auto"/>
            <w:vAlign w:val="center"/>
            <w:hideMark/>
          </w:tcPr>
          <w:p w14:paraId="6DFF25F4" w14:textId="77777777" w:rsidR="004F68E7" w:rsidRDefault="004F68E7" w:rsidP="00293CFE">
            <w:pPr>
              <w:jc w:val="center"/>
            </w:pPr>
          </w:p>
        </w:tc>
        <w:tc>
          <w:tcPr>
            <w:tcW w:w="0" w:type="auto"/>
            <w:vAlign w:val="center"/>
            <w:hideMark/>
          </w:tcPr>
          <w:p w14:paraId="705FEB49" w14:textId="77777777" w:rsidR="004F68E7" w:rsidRDefault="004F68E7" w:rsidP="00293CFE">
            <w:pPr>
              <w:jc w:val="center"/>
              <w:rPr>
                <w:sz w:val="20"/>
              </w:rPr>
            </w:pPr>
          </w:p>
        </w:tc>
      </w:tr>
      <w:tr w:rsidR="00F9559F" w14:paraId="1BF22508" w14:textId="77777777" w:rsidTr="003C747A">
        <w:trPr>
          <w:tblCellSpacing w:w="15" w:type="dxa"/>
          <w:jc w:val="center"/>
        </w:trPr>
        <w:tc>
          <w:tcPr>
            <w:tcW w:w="0" w:type="auto"/>
            <w:vAlign w:val="center"/>
            <w:hideMark/>
          </w:tcPr>
          <w:p w14:paraId="61F5B631" w14:textId="77777777" w:rsidR="004F68E7" w:rsidRDefault="004F68E7" w:rsidP="00293CFE">
            <w:pPr>
              <w:jc w:val="center"/>
              <w:rPr>
                <w:sz w:val="20"/>
              </w:rPr>
            </w:pPr>
          </w:p>
        </w:tc>
        <w:tc>
          <w:tcPr>
            <w:tcW w:w="0" w:type="auto"/>
            <w:vAlign w:val="center"/>
            <w:hideMark/>
          </w:tcPr>
          <w:p w14:paraId="2A5B6B71" w14:textId="77777777" w:rsidR="004F68E7" w:rsidRDefault="004F68E7" w:rsidP="00293CFE">
            <w:pPr>
              <w:jc w:val="center"/>
            </w:pPr>
            <w:r>
              <w:t>(0.09)</w:t>
            </w:r>
          </w:p>
        </w:tc>
        <w:tc>
          <w:tcPr>
            <w:tcW w:w="0" w:type="auto"/>
            <w:vAlign w:val="center"/>
            <w:hideMark/>
          </w:tcPr>
          <w:p w14:paraId="10358846" w14:textId="77777777" w:rsidR="004F68E7" w:rsidRDefault="004F68E7" w:rsidP="00293CFE">
            <w:pPr>
              <w:jc w:val="center"/>
            </w:pPr>
          </w:p>
        </w:tc>
        <w:tc>
          <w:tcPr>
            <w:tcW w:w="0" w:type="auto"/>
            <w:vAlign w:val="center"/>
            <w:hideMark/>
          </w:tcPr>
          <w:p w14:paraId="70B99E13" w14:textId="77777777" w:rsidR="004F68E7" w:rsidRDefault="004F68E7" w:rsidP="00293CFE">
            <w:pPr>
              <w:jc w:val="center"/>
              <w:rPr>
                <w:sz w:val="20"/>
              </w:rPr>
            </w:pPr>
          </w:p>
        </w:tc>
      </w:tr>
      <w:tr w:rsidR="00F9559F" w14:paraId="7DF018ED" w14:textId="77777777" w:rsidTr="003C747A">
        <w:trPr>
          <w:tblCellSpacing w:w="15" w:type="dxa"/>
          <w:jc w:val="center"/>
        </w:trPr>
        <w:tc>
          <w:tcPr>
            <w:tcW w:w="0" w:type="auto"/>
            <w:vAlign w:val="center"/>
            <w:hideMark/>
          </w:tcPr>
          <w:p w14:paraId="33836D90" w14:textId="77777777" w:rsidR="004F68E7" w:rsidRDefault="004F68E7" w:rsidP="00293CFE">
            <w:pPr>
              <w:jc w:val="center"/>
              <w:rPr>
                <w:sz w:val="20"/>
              </w:rPr>
            </w:pPr>
          </w:p>
        </w:tc>
        <w:tc>
          <w:tcPr>
            <w:tcW w:w="0" w:type="auto"/>
            <w:vAlign w:val="center"/>
            <w:hideMark/>
          </w:tcPr>
          <w:p w14:paraId="540EF5FE" w14:textId="77777777" w:rsidR="004F68E7" w:rsidRDefault="004F68E7" w:rsidP="00293CFE">
            <w:pPr>
              <w:rPr>
                <w:sz w:val="20"/>
              </w:rPr>
            </w:pPr>
          </w:p>
        </w:tc>
        <w:tc>
          <w:tcPr>
            <w:tcW w:w="0" w:type="auto"/>
            <w:vAlign w:val="center"/>
            <w:hideMark/>
          </w:tcPr>
          <w:p w14:paraId="5CFFF274" w14:textId="77777777" w:rsidR="004F68E7" w:rsidRDefault="004F68E7" w:rsidP="00293CFE">
            <w:pPr>
              <w:jc w:val="center"/>
              <w:rPr>
                <w:sz w:val="20"/>
              </w:rPr>
            </w:pPr>
          </w:p>
        </w:tc>
        <w:tc>
          <w:tcPr>
            <w:tcW w:w="0" w:type="auto"/>
            <w:vAlign w:val="center"/>
            <w:hideMark/>
          </w:tcPr>
          <w:p w14:paraId="62053C88" w14:textId="77777777" w:rsidR="004F68E7" w:rsidRDefault="004F68E7" w:rsidP="00293CFE">
            <w:pPr>
              <w:jc w:val="center"/>
              <w:rPr>
                <w:sz w:val="20"/>
              </w:rPr>
            </w:pPr>
          </w:p>
        </w:tc>
      </w:tr>
      <w:tr w:rsidR="00F9559F" w14:paraId="58DBA68B" w14:textId="77777777" w:rsidTr="003C747A">
        <w:trPr>
          <w:tblCellSpacing w:w="15" w:type="dxa"/>
          <w:jc w:val="center"/>
        </w:trPr>
        <w:tc>
          <w:tcPr>
            <w:tcW w:w="0" w:type="auto"/>
            <w:vAlign w:val="center"/>
            <w:hideMark/>
          </w:tcPr>
          <w:p w14:paraId="7EF92F09" w14:textId="6184EC1C" w:rsidR="004F68E7" w:rsidRDefault="00324484" w:rsidP="00293CFE">
            <w:r>
              <w:t>Visibilité s</w:t>
            </w:r>
            <w:r w:rsidR="004F68E7">
              <w:t>tatut</w:t>
            </w:r>
            <w:r w:rsidR="00964154">
              <w:t xml:space="preserve"> </w:t>
            </w:r>
            <w:r w:rsidR="004F68E7">
              <w:t>politique</w:t>
            </w:r>
            <w:r w:rsidR="00964154">
              <w:t xml:space="preserve"> du Québec</w:t>
            </w:r>
          </w:p>
        </w:tc>
        <w:tc>
          <w:tcPr>
            <w:tcW w:w="0" w:type="auto"/>
            <w:vAlign w:val="center"/>
            <w:hideMark/>
          </w:tcPr>
          <w:p w14:paraId="388E5EB0" w14:textId="77777777" w:rsidR="004F68E7" w:rsidRDefault="004F68E7" w:rsidP="00293CFE"/>
        </w:tc>
        <w:tc>
          <w:tcPr>
            <w:tcW w:w="0" w:type="auto"/>
            <w:vAlign w:val="center"/>
            <w:hideMark/>
          </w:tcPr>
          <w:p w14:paraId="48D34780" w14:textId="77777777" w:rsidR="004F68E7" w:rsidRDefault="004F68E7" w:rsidP="00293CFE">
            <w:pPr>
              <w:jc w:val="center"/>
            </w:pPr>
            <w:r>
              <w:t>-0.27</w:t>
            </w:r>
            <w:r>
              <w:rPr>
                <w:vertAlign w:val="superscript"/>
              </w:rPr>
              <w:t>***</w:t>
            </w:r>
          </w:p>
        </w:tc>
        <w:tc>
          <w:tcPr>
            <w:tcW w:w="0" w:type="auto"/>
            <w:vAlign w:val="center"/>
            <w:hideMark/>
          </w:tcPr>
          <w:p w14:paraId="6C6AD0DD" w14:textId="77777777" w:rsidR="004F68E7" w:rsidRDefault="004F68E7" w:rsidP="00293CFE">
            <w:pPr>
              <w:jc w:val="center"/>
            </w:pPr>
          </w:p>
        </w:tc>
      </w:tr>
      <w:tr w:rsidR="00F9559F" w14:paraId="571F6E2A" w14:textId="77777777" w:rsidTr="003C747A">
        <w:trPr>
          <w:tblCellSpacing w:w="15" w:type="dxa"/>
          <w:jc w:val="center"/>
        </w:trPr>
        <w:tc>
          <w:tcPr>
            <w:tcW w:w="0" w:type="auto"/>
            <w:vAlign w:val="center"/>
            <w:hideMark/>
          </w:tcPr>
          <w:p w14:paraId="7D9110DD" w14:textId="77777777" w:rsidR="004F68E7" w:rsidRDefault="004F68E7" w:rsidP="00293CFE">
            <w:pPr>
              <w:jc w:val="center"/>
              <w:rPr>
                <w:sz w:val="20"/>
              </w:rPr>
            </w:pPr>
          </w:p>
        </w:tc>
        <w:tc>
          <w:tcPr>
            <w:tcW w:w="0" w:type="auto"/>
            <w:vAlign w:val="center"/>
            <w:hideMark/>
          </w:tcPr>
          <w:p w14:paraId="4140DD7B" w14:textId="77777777" w:rsidR="004F68E7" w:rsidRDefault="004F68E7" w:rsidP="00293CFE">
            <w:pPr>
              <w:rPr>
                <w:sz w:val="20"/>
              </w:rPr>
            </w:pPr>
          </w:p>
        </w:tc>
        <w:tc>
          <w:tcPr>
            <w:tcW w:w="0" w:type="auto"/>
            <w:vAlign w:val="center"/>
            <w:hideMark/>
          </w:tcPr>
          <w:p w14:paraId="707D8070" w14:textId="77777777" w:rsidR="004F68E7" w:rsidRDefault="004F68E7" w:rsidP="00293CFE">
            <w:pPr>
              <w:jc w:val="center"/>
            </w:pPr>
            <w:r>
              <w:t>(0.07)</w:t>
            </w:r>
          </w:p>
        </w:tc>
        <w:tc>
          <w:tcPr>
            <w:tcW w:w="0" w:type="auto"/>
            <w:vAlign w:val="center"/>
            <w:hideMark/>
          </w:tcPr>
          <w:p w14:paraId="19B530D7" w14:textId="77777777" w:rsidR="004F68E7" w:rsidRDefault="004F68E7" w:rsidP="00293CFE">
            <w:pPr>
              <w:jc w:val="center"/>
            </w:pPr>
          </w:p>
        </w:tc>
      </w:tr>
      <w:tr w:rsidR="00F9559F" w14:paraId="32454481" w14:textId="77777777" w:rsidTr="003C747A">
        <w:trPr>
          <w:tblCellSpacing w:w="15" w:type="dxa"/>
          <w:jc w:val="center"/>
        </w:trPr>
        <w:tc>
          <w:tcPr>
            <w:tcW w:w="0" w:type="auto"/>
            <w:vAlign w:val="center"/>
            <w:hideMark/>
          </w:tcPr>
          <w:p w14:paraId="6BD214BA" w14:textId="77777777" w:rsidR="004F68E7" w:rsidRDefault="004F68E7" w:rsidP="00293CFE">
            <w:pPr>
              <w:jc w:val="center"/>
              <w:rPr>
                <w:sz w:val="20"/>
              </w:rPr>
            </w:pPr>
          </w:p>
        </w:tc>
        <w:tc>
          <w:tcPr>
            <w:tcW w:w="0" w:type="auto"/>
            <w:vAlign w:val="center"/>
            <w:hideMark/>
          </w:tcPr>
          <w:p w14:paraId="75720ABE" w14:textId="77777777" w:rsidR="004F68E7" w:rsidRDefault="004F68E7" w:rsidP="00293CFE">
            <w:pPr>
              <w:rPr>
                <w:sz w:val="20"/>
              </w:rPr>
            </w:pPr>
          </w:p>
        </w:tc>
        <w:tc>
          <w:tcPr>
            <w:tcW w:w="0" w:type="auto"/>
            <w:vAlign w:val="center"/>
            <w:hideMark/>
          </w:tcPr>
          <w:p w14:paraId="33131FDF" w14:textId="77777777" w:rsidR="004F68E7" w:rsidRDefault="004F68E7" w:rsidP="00293CFE">
            <w:pPr>
              <w:jc w:val="center"/>
              <w:rPr>
                <w:sz w:val="20"/>
              </w:rPr>
            </w:pPr>
          </w:p>
        </w:tc>
        <w:tc>
          <w:tcPr>
            <w:tcW w:w="0" w:type="auto"/>
            <w:vAlign w:val="center"/>
            <w:hideMark/>
          </w:tcPr>
          <w:p w14:paraId="7FBA89CC" w14:textId="77777777" w:rsidR="004F68E7" w:rsidRDefault="004F68E7" w:rsidP="00293CFE">
            <w:pPr>
              <w:jc w:val="center"/>
              <w:rPr>
                <w:sz w:val="20"/>
              </w:rPr>
            </w:pPr>
          </w:p>
        </w:tc>
      </w:tr>
      <w:tr w:rsidR="00F9559F" w14:paraId="7FC8F08C" w14:textId="77777777" w:rsidTr="003C747A">
        <w:trPr>
          <w:tblCellSpacing w:w="15" w:type="dxa"/>
          <w:jc w:val="center"/>
        </w:trPr>
        <w:tc>
          <w:tcPr>
            <w:tcW w:w="0" w:type="auto"/>
            <w:vAlign w:val="center"/>
            <w:hideMark/>
          </w:tcPr>
          <w:p w14:paraId="2661EA32" w14:textId="1B233E3D" w:rsidR="004F68E7" w:rsidRDefault="00176700" w:rsidP="00293CFE">
            <w:r>
              <w:lastRenderedPageBreak/>
              <w:t>Visibilité c</w:t>
            </w:r>
            <w:r w:rsidR="004F68E7">
              <w:t>ulture</w:t>
            </w:r>
            <w:r w:rsidR="00964154">
              <w:t xml:space="preserve"> et </w:t>
            </w:r>
            <w:r w:rsidR="004F68E7">
              <w:t>identité</w:t>
            </w:r>
          </w:p>
        </w:tc>
        <w:tc>
          <w:tcPr>
            <w:tcW w:w="0" w:type="auto"/>
            <w:vAlign w:val="center"/>
            <w:hideMark/>
          </w:tcPr>
          <w:p w14:paraId="15625822" w14:textId="77777777" w:rsidR="004F68E7" w:rsidRDefault="004F68E7" w:rsidP="00293CFE"/>
        </w:tc>
        <w:tc>
          <w:tcPr>
            <w:tcW w:w="0" w:type="auto"/>
            <w:vAlign w:val="center"/>
            <w:hideMark/>
          </w:tcPr>
          <w:p w14:paraId="78DBCD44" w14:textId="77777777" w:rsidR="004F68E7" w:rsidRDefault="004F68E7" w:rsidP="00293CFE">
            <w:pPr>
              <w:jc w:val="center"/>
              <w:rPr>
                <w:sz w:val="20"/>
              </w:rPr>
            </w:pPr>
          </w:p>
        </w:tc>
        <w:tc>
          <w:tcPr>
            <w:tcW w:w="0" w:type="auto"/>
            <w:vAlign w:val="center"/>
            <w:hideMark/>
          </w:tcPr>
          <w:p w14:paraId="235E9D65" w14:textId="77777777" w:rsidR="004F68E7" w:rsidRDefault="004F68E7" w:rsidP="00293CFE">
            <w:pPr>
              <w:jc w:val="center"/>
            </w:pPr>
            <w:r>
              <w:t>0.11</w:t>
            </w:r>
          </w:p>
        </w:tc>
      </w:tr>
      <w:tr w:rsidR="00F9559F" w14:paraId="6BB56683" w14:textId="77777777" w:rsidTr="003C747A">
        <w:trPr>
          <w:tblCellSpacing w:w="15" w:type="dxa"/>
          <w:jc w:val="center"/>
        </w:trPr>
        <w:tc>
          <w:tcPr>
            <w:tcW w:w="0" w:type="auto"/>
            <w:vAlign w:val="center"/>
            <w:hideMark/>
          </w:tcPr>
          <w:p w14:paraId="5AC1284A" w14:textId="77777777" w:rsidR="004F68E7" w:rsidRDefault="004F68E7" w:rsidP="00293CFE">
            <w:pPr>
              <w:jc w:val="center"/>
            </w:pPr>
          </w:p>
        </w:tc>
        <w:tc>
          <w:tcPr>
            <w:tcW w:w="0" w:type="auto"/>
            <w:vAlign w:val="center"/>
            <w:hideMark/>
          </w:tcPr>
          <w:p w14:paraId="3F337B6B" w14:textId="77777777" w:rsidR="004F68E7" w:rsidRDefault="004F68E7" w:rsidP="00293CFE">
            <w:pPr>
              <w:rPr>
                <w:sz w:val="20"/>
              </w:rPr>
            </w:pPr>
          </w:p>
        </w:tc>
        <w:tc>
          <w:tcPr>
            <w:tcW w:w="0" w:type="auto"/>
            <w:vAlign w:val="center"/>
            <w:hideMark/>
          </w:tcPr>
          <w:p w14:paraId="35129E39" w14:textId="77777777" w:rsidR="004F68E7" w:rsidRDefault="004F68E7" w:rsidP="00293CFE">
            <w:pPr>
              <w:jc w:val="center"/>
              <w:rPr>
                <w:sz w:val="20"/>
              </w:rPr>
            </w:pPr>
          </w:p>
        </w:tc>
        <w:tc>
          <w:tcPr>
            <w:tcW w:w="0" w:type="auto"/>
            <w:vAlign w:val="center"/>
            <w:hideMark/>
          </w:tcPr>
          <w:p w14:paraId="264CCF32" w14:textId="77777777" w:rsidR="004F68E7" w:rsidRDefault="004F68E7" w:rsidP="00293CFE">
            <w:pPr>
              <w:jc w:val="center"/>
            </w:pPr>
            <w:r>
              <w:t>(0.27)</w:t>
            </w:r>
          </w:p>
        </w:tc>
      </w:tr>
      <w:tr w:rsidR="00F9559F" w14:paraId="6AF369B2" w14:textId="77777777" w:rsidTr="003C747A">
        <w:trPr>
          <w:tblCellSpacing w:w="15" w:type="dxa"/>
          <w:jc w:val="center"/>
        </w:trPr>
        <w:tc>
          <w:tcPr>
            <w:tcW w:w="0" w:type="auto"/>
            <w:vAlign w:val="center"/>
            <w:hideMark/>
          </w:tcPr>
          <w:p w14:paraId="292A9605" w14:textId="77777777" w:rsidR="004F68E7" w:rsidRDefault="004F68E7" w:rsidP="00293CFE">
            <w:pPr>
              <w:jc w:val="center"/>
            </w:pPr>
          </w:p>
        </w:tc>
        <w:tc>
          <w:tcPr>
            <w:tcW w:w="0" w:type="auto"/>
            <w:vAlign w:val="center"/>
            <w:hideMark/>
          </w:tcPr>
          <w:p w14:paraId="61C9FCFB" w14:textId="77777777" w:rsidR="004F68E7" w:rsidRDefault="004F68E7" w:rsidP="00293CFE">
            <w:pPr>
              <w:rPr>
                <w:sz w:val="20"/>
              </w:rPr>
            </w:pPr>
          </w:p>
        </w:tc>
        <w:tc>
          <w:tcPr>
            <w:tcW w:w="0" w:type="auto"/>
            <w:vAlign w:val="center"/>
            <w:hideMark/>
          </w:tcPr>
          <w:p w14:paraId="1CFB07BF" w14:textId="77777777" w:rsidR="004F68E7" w:rsidRDefault="004F68E7" w:rsidP="00293CFE">
            <w:pPr>
              <w:jc w:val="center"/>
              <w:rPr>
                <w:sz w:val="20"/>
              </w:rPr>
            </w:pPr>
          </w:p>
        </w:tc>
        <w:tc>
          <w:tcPr>
            <w:tcW w:w="0" w:type="auto"/>
            <w:vAlign w:val="center"/>
            <w:hideMark/>
          </w:tcPr>
          <w:p w14:paraId="6564E6B4" w14:textId="77777777" w:rsidR="004F68E7" w:rsidRDefault="004F68E7" w:rsidP="00293CFE">
            <w:pPr>
              <w:jc w:val="center"/>
              <w:rPr>
                <w:sz w:val="20"/>
              </w:rPr>
            </w:pPr>
          </w:p>
        </w:tc>
      </w:tr>
      <w:tr w:rsidR="00F9559F" w14:paraId="259E2555" w14:textId="77777777" w:rsidTr="003C747A">
        <w:trPr>
          <w:tblCellSpacing w:w="15" w:type="dxa"/>
          <w:jc w:val="center"/>
        </w:trPr>
        <w:tc>
          <w:tcPr>
            <w:tcW w:w="0" w:type="auto"/>
            <w:vAlign w:val="center"/>
            <w:hideMark/>
          </w:tcPr>
          <w:p w14:paraId="172AB77F" w14:textId="2CCF6386" w:rsidR="004F68E7" w:rsidRDefault="004F68E7" w:rsidP="00293CFE">
            <w:r>
              <w:t>Constant</w:t>
            </w:r>
            <w:r w:rsidR="00010744">
              <w:t>e</w:t>
            </w:r>
          </w:p>
        </w:tc>
        <w:tc>
          <w:tcPr>
            <w:tcW w:w="0" w:type="auto"/>
            <w:vAlign w:val="center"/>
            <w:hideMark/>
          </w:tcPr>
          <w:p w14:paraId="5CCE30EB" w14:textId="77777777" w:rsidR="004F68E7" w:rsidRDefault="004F68E7" w:rsidP="00293CFE">
            <w:pPr>
              <w:jc w:val="center"/>
            </w:pPr>
            <w:r>
              <w:t>8.75</w:t>
            </w:r>
            <w:r>
              <w:rPr>
                <w:vertAlign w:val="superscript"/>
              </w:rPr>
              <w:t>***</w:t>
            </w:r>
          </w:p>
        </w:tc>
        <w:tc>
          <w:tcPr>
            <w:tcW w:w="0" w:type="auto"/>
            <w:vAlign w:val="center"/>
            <w:hideMark/>
          </w:tcPr>
          <w:p w14:paraId="6D378089" w14:textId="77777777" w:rsidR="004F68E7" w:rsidRDefault="004F68E7" w:rsidP="00293CFE">
            <w:pPr>
              <w:jc w:val="center"/>
            </w:pPr>
            <w:r>
              <w:t>7.50</w:t>
            </w:r>
            <w:r>
              <w:rPr>
                <w:vertAlign w:val="superscript"/>
              </w:rPr>
              <w:t>***</w:t>
            </w:r>
          </w:p>
        </w:tc>
        <w:tc>
          <w:tcPr>
            <w:tcW w:w="0" w:type="auto"/>
            <w:vAlign w:val="center"/>
            <w:hideMark/>
          </w:tcPr>
          <w:p w14:paraId="054AE775" w14:textId="77777777" w:rsidR="004F68E7" w:rsidRDefault="004F68E7" w:rsidP="00293CFE">
            <w:pPr>
              <w:jc w:val="center"/>
            </w:pPr>
            <w:r>
              <w:t>3.72</w:t>
            </w:r>
          </w:p>
        </w:tc>
      </w:tr>
      <w:tr w:rsidR="00F9559F" w14:paraId="56369F6F" w14:textId="77777777" w:rsidTr="003C747A">
        <w:trPr>
          <w:tblCellSpacing w:w="15" w:type="dxa"/>
          <w:jc w:val="center"/>
        </w:trPr>
        <w:tc>
          <w:tcPr>
            <w:tcW w:w="0" w:type="auto"/>
            <w:vAlign w:val="center"/>
            <w:hideMark/>
          </w:tcPr>
          <w:p w14:paraId="3F0AFFB3" w14:textId="77777777" w:rsidR="004F68E7" w:rsidRDefault="004F68E7" w:rsidP="00293CFE">
            <w:pPr>
              <w:jc w:val="center"/>
            </w:pPr>
          </w:p>
        </w:tc>
        <w:tc>
          <w:tcPr>
            <w:tcW w:w="0" w:type="auto"/>
            <w:vAlign w:val="center"/>
            <w:hideMark/>
          </w:tcPr>
          <w:p w14:paraId="24005D5B" w14:textId="77777777" w:rsidR="004F68E7" w:rsidRDefault="004F68E7" w:rsidP="00293CFE">
            <w:pPr>
              <w:jc w:val="center"/>
            </w:pPr>
            <w:r>
              <w:t>(1.81)</w:t>
            </w:r>
          </w:p>
        </w:tc>
        <w:tc>
          <w:tcPr>
            <w:tcW w:w="0" w:type="auto"/>
            <w:vAlign w:val="center"/>
            <w:hideMark/>
          </w:tcPr>
          <w:p w14:paraId="3D0A320B" w14:textId="77777777" w:rsidR="004F68E7" w:rsidRDefault="004F68E7" w:rsidP="00293CFE">
            <w:pPr>
              <w:jc w:val="center"/>
            </w:pPr>
            <w:r>
              <w:t>(0.76)</w:t>
            </w:r>
          </w:p>
        </w:tc>
        <w:tc>
          <w:tcPr>
            <w:tcW w:w="0" w:type="auto"/>
            <w:vAlign w:val="center"/>
            <w:hideMark/>
          </w:tcPr>
          <w:p w14:paraId="4B2E9C7F" w14:textId="77777777" w:rsidR="004F68E7" w:rsidRDefault="004F68E7" w:rsidP="00293CFE">
            <w:pPr>
              <w:jc w:val="center"/>
            </w:pPr>
            <w:r>
              <w:t>(3.02)</w:t>
            </w:r>
          </w:p>
        </w:tc>
      </w:tr>
      <w:tr w:rsidR="00F9559F" w14:paraId="1D22C286" w14:textId="77777777" w:rsidTr="003C747A">
        <w:trPr>
          <w:tblCellSpacing w:w="15" w:type="dxa"/>
          <w:jc w:val="center"/>
        </w:trPr>
        <w:tc>
          <w:tcPr>
            <w:tcW w:w="0" w:type="auto"/>
            <w:vAlign w:val="center"/>
            <w:hideMark/>
          </w:tcPr>
          <w:p w14:paraId="088F435D" w14:textId="77777777" w:rsidR="004F68E7" w:rsidRDefault="004F68E7" w:rsidP="00293CFE">
            <w:pPr>
              <w:jc w:val="center"/>
            </w:pPr>
          </w:p>
        </w:tc>
        <w:tc>
          <w:tcPr>
            <w:tcW w:w="0" w:type="auto"/>
            <w:vAlign w:val="center"/>
            <w:hideMark/>
          </w:tcPr>
          <w:p w14:paraId="7B17F8AF" w14:textId="77777777" w:rsidR="004F68E7" w:rsidRDefault="004F68E7" w:rsidP="00293CFE">
            <w:pPr>
              <w:rPr>
                <w:sz w:val="20"/>
              </w:rPr>
            </w:pPr>
          </w:p>
        </w:tc>
        <w:tc>
          <w:tcPr>
            <w:tcW w:w="0" w:type="auto"/>
            <w:vAlign w:val="center"/>
            <w:hideMark/>
          </w:tcPr>
          <w:p w14:paraId="61AC50BA" w14:textId="77777777" w:rsidR="004F68E7" w:rsidRDefault="004F68E7" w:rsidP="00293CFE">
            <w:pPr>
              <w:jc w:val="center"/>
              <w:rPr>
                <w:sz w:val="20"/>
              </w:rPr>
            </w:pPr>
          </w:p>
        </w:tc>
        <w:tc>
          <w:tcPr>
            <w:tcW w:w="0" w:type="auto"/>
            <w:vAlign w:val="center"/>
            <w:hideMark/>
          </w:tcPr>
          <w:p w14:paraId="2AA1D2DA" w14:textId="77777777" w:rsidR="004F68E7" w:rsidRDefault="004F68E7" w:rsidP="00293CFE">
            <w:pPr>
              <w:jc w:val="center"/>
              <w:rPr>
                <w:sz w:val="20"/>
              </w:rPr>
            </w:pPr>
          </w:p>
        </w:tc>
      </w:tr>
      <w:tr w:rsidR="004F68E7" w14:paraId="1DCAAC34" w14:textId="77777777" w:rsidTr="003C747A">
        <w:trPr>
          <w:tblCellSpacing w:w="15" w:type="dxa"/>
          <w:jc w:val="center"/>
        </w:trPr>
        <w:tc>
          <w:tcPr>
            <w:tcW w:w="0" w:type="auto"/>
            <w:gridSpan w:val="4"/>
            <w:tcBorders>
              <w:bottom w:val="single" w:sz="6" w:space="0" w:color="000000"/>
            </w:tcBorders>
            <w:vAlign w:val="center"/>
            <w:hideMark/>
          </w:tcPr>
          <w:p w14:paraId="598D538A" w14:textId="77777777" w:rsidR="004F68E7" w:rsidRDefault="004F68E7" w:rsidP="00293CFE">
            <w:pPr>
              <w:jc w:val="center"/>
              <w:rPr>
                <w:sz w:val="20"/>
              </w:rPr>
            </w:pPr>
          </w:p>
        </w:tc>
      </w:tr>
      <w:tr w:rsidR="00F9559F" w14:paraId="7D679A48" w14:textId="77777777" w:rsidTr="003C747A">
        <w:trPr>
          <w:tblCellSpacing w:w="15" w:type="dxa"/>
          <w:jc w:val="center"/>
        </w:trPr>
        <w:tc>
          <w:tcPr>
            <w:tcW w:w="0" w:type="auto"/>
            <w:vAlign w:val="center"/>
            <w:hideMark/>
          </w:tcPr>
          <w:p w14:paraId="033CFCEB" w14:textId="77777777" w:rsidR="004F68E7" w:rsidRDefault="004F68E7" w:rsidP="00293CFE">
            <w:r>
              <w:t>Observations</w:t>
            </w:r>
          </w:p>
        </w:tc>
        <w:tc>
          <w:tcPr>
            <w:tcW w:w="0" w:type="auto"/>
            <w:vAlign w:val="center"/>
            <w:hideMark/>
          </w:tcPr>
          <w:p w14:paraId="55BF756C" w14:textId="77777777" w:rsidR="004F68E7" w:rsidRDefault="004F68E7" w:rsidP="00293CFE">
            <w:pPr>
              <w:jc w:val="center"/>
            </w:pPr>
            <w:r>
              <w:t>8</w:t>
            </w:r>
          </w:p>
        </w:tc>
        <w:tc>
          <w:tcPr>
            <w:tcW w:w="0" w:type="auto"/>
            <w:vAlign w:val="center"/>
            <w:hideMark/>
          </w:tcPr>
          <w:p w14:paraId="2D0896F7" w14:textId="77777777" w:rsidR="004F68E7" w:rsidRDefault="004F68E7" w:rsidP="00293CFE">
            <w:pPr>
              <w:jc w:val="center"/>
            </w:pPr>
            <w:r>
              <w:t>8</w:t>
            </w:r>
          </w:p>
        </w:tc>
        <w:tc>
          <w:tcPr>
            <w:tcW w:w="0" w:type="auto"/>
            <w:vAlign w:val="center"/>
            <w:hideMark/>
          </w:tcPr>
          <w:p w14:paraId="3D944D55" w14:textId="77777777" w:rsidR="004F68E7" w:rsidRDefault="004F68E7" w:rsidP="00293CFE">
            <w:pPr>
              <w:jc w:val="center"/>
            </w:pPr>
            <w:r>
              <w:t>8</w:t>
            </w:r>
          </w:p>
        </w:tc>
      </w:tr>
      <w:tr w:rsidR="00F9559F" w14:paraId="4E764C5C" w14:textId="77777777" w:rsidTr="003C747A">
        <w:trPr>
          <w:tblCellSpacing w:w="15" w:type="dxa"/>
          <w:jc w:val="center"/>
        </w:trPr>
        <w:tc>
          <w:tcPr>
            <w:tcW w:w="0" w:type="auto"/>
            <w:vAlign w:val="center"/>
            <w:hideMark/>
          </w:tcPr>
          <w:p w14:paraId="0A96A549" w14:textId="77777777" w:rsidR="004F68E7" w:rsidRDefault="004F68E7" w:rsidP="00293CFE">
            <w:r>
              <w:t>R</w:t>
            </w:r>
            <w:r>
              <w:rPr>
                <w:vertAlign w:val="superscript"/>
              </w:rPr>
              <w:t>2</w:t>
            </w:r>
          </w:p>
        </w:tc>
        <w:tc>
          <w:tcPr>
            <w:tcW w:w="0" w:type="auto"/>
            <w:vAlign w:val="center"/>
            <w:hideMark/>
          </w:tcPr>
          <w:p w14:paraId="504F8F00" w14:textId="77777777" w:rsidR="004F68E7" w:rsidRDefault="004F68E7" w:rsidP="00293CFE">
            <w:pPr>
              <w:jc w:val="center"/>
            </w:pPr>
            <w:r>
              <w:t>0.44</w:t>
            </w:r>
          </w:p>
        </w:tc>
        <w:tc>
          <w:tcPr>
            <w:tcW w:w="0" w:type="auto"/>
            <w:vAlign w:val="center"/>
            <w:hideMark/>
          </w:tcPr>
          <w:p w14:paraId="172DD6A8" w14:textId="77777777" w:rsidR="004F68E7" w:rsidRDefault="004F68E7" w:rsidP="00293CFE">
            <w:pPr>
              <w:jc w:val="center"/>
            </w:pPr>
            <w:r>
              <w:t>0.70</w:t>
            </w:r>
          </w:p>
        </w:tc>
        <w:tc>
          <w:tcPr>
            <w:tcW w:w="0" w:type="auto"/>
            <w:vAlign w:val="center"/>
            <w:hideMark/>
          </w:tcPr>
          <w:p w14:paraId="5490B4D6" w14:textId="77777777" w:rsidR="004F68E7" w:rsidRDefault="004F68E7" w:rsidP="00293CFE">
            <w:pPr>
              <w:jc w:val="center"/>
            </w:pPr>
            <w:r>
              <w:t>0.03</w:t>
            </w:r>
          </w:p>
        </w:tc>
      </w:tr>
      <w:tr w:rsidR="004F68E7" w14:paraId="1D68EAD9" w14:textId="77777777" w:rsidTr="003C747A">
        <w:trPr>
          <w:tblCellSpacing w:w="15" w:type="dxa"/>
          <w:jc w:val="center"/>
        </w:trPr>
        <w:tc>
          <w:tcPr>
            <w:tcW w:w="0" w:type="auto"/>
            <w:gridSpan w:val="4"/>
            <w:tcBorders>
              <w:bottom w:val="single" w:sz="6" w:space="0" w:color="000000"/>
            </w:tcBorders>
            <w:vAlign w:val="center"/>
            <w:hideMark/>
          </w:tcPr>
          <w:p w14:paraId="4A864DF1" w14:textId="77777777" w:rsidR="004F68E7" w:rsidRDefault="004F68E7" w:rsidP="00293CFE">
            <w:pPr>
              <w:jc w:val="center"/>
            </w:pPr>
          </w:p>
        </w:tc>
      </w:tr>
      <w:tr w:rsidR="004F68E7" w14:paraId="4364DE8C" w14:textId="77777777" w:rsidTr="003C747A">
        <w:trPr>
          <w:tblCellSpacing w:w="15" w:type="dxa"/>
          <w:jc w:val="center"/>
        </w:trPr>
        <w:tc>
          <w:tcPr>
            <w:tcW w:w="0" w:type="auto"/>
            <w:vAlign w:val="center"/>
            <w:hideMark/>
          </w:tcPr>
          <w:p w14:paraId="5D064792" w14:textId="77777777" w:rsidR="004F68E7" w:rsidRDefault="004F68E7" w:rsidP="00293CFE">
            <w:r>
              <w:rPr>
                <w:rStyle w:val="Accentuation"/>
              </w:rPr>
              <w:t>Note:</w:t>
            </w:r>
          </w:p>
        </w:tc>
        <w:tc>
          <w:tcPr>
            <w:tcW w:w="0" w:type="auto"/>
            <w:gridSpan w:val="3"/>
            <w:vAlign w:val="center"/>
            <w:hideMark/>
          </w:tcPr>
          <w:p w14:paraId="54F4837B" w14:textId="7F70560E" w:rsidR="004F68E7" w:rsidRDefault="002F1BDA" w:rsidP="00293CFE">
            <w:pPr>
              <w:jc w:val="right"/>
            </w:pPr>
            <w:r w:rsidRPr="002F1BDA">
              <w:t>*p&lt;0.1; **p&lt;0.05; ***p&lt;0.01</w:t>
            </w:r>
          </w:p>
        </w:tc>
      </w:tr>
    </w:tbl>
    <w:p w14:paraId="7E9A751A" w14:textId="77777777" w:rsidR="009E3AEA" w:rsidRPr="00AD0BF8" w:rsidRDefault="009E3AEA" w:rsidP="007238D2">
      <w:pPr>
        <w:spacing w:line="360" w:lineRule="auto"/>
      </w:pPr>
    </w:p>
    <w:p w14:paraId="068B5D96" w14:textId="40D22DEF" w:rsidR="00611F0A" w:rsidRDefault="00D70D52" w:rsidP="00A222BF">
      <w:r>
        <w:t xml:space="preserve">Les tableaux présentés dans cette annexe ont été produits avec le package </w:t>
      </w:r>
      <w:proofErr w:type="spellStart"/>
      <w:r w:rsidR="00EB166A">
        <w:t>S</w:t>
      </w:r>
      <w:r>
        <w:t>targazer</w:t>
      </w:r>
      <w:proofErr w:type="spellEnd"/>
      <w:r w:rsidR="00B15CDA">
        <w:t xml:space="preserve"> </w:t>
      </w:r>
      <w:r w:rsidR="00414AEA">
        <w:t>(</w:t>
      </w:r>
      <w:proofErr w:type="spellStart"/>
      <w:r w:rsidR="00B15CDA" w:rsidRPr="00A5139C">
        <w:t>Hlavac</w:t>
      </w:r>
      <w:proofErr w:type="spellEnd"/>
      <w:r w:rsidR="00B15CDA" w:rsidRPr="00A5139C">
        <w:t xml:space="preserve"> 2018)</w:t>
      </w:r>
      <w:r>
        <w:t>.</w:t>
      </w:r>
      <w:r w:rsidR="00611F0A">
        <w:br w:type="page"/>
      </w:r>
    </w:p>
    <w:p w14:paraId="4603EF18" w14:textId="58FEC06E" w:rsidR="008324D0" w:rsidRPr="002B6401" w:rsidRDefault="00686E2E" w:rsidP="008324D0">
      <w:pPr>
        <w:pStyle w:val="Titre1"/>
      </w:pPr>
      <w:bookmarkStart w:id="12" w:name="_Toc103264680"/>
      <w:r w:rsidRPr="002B6401">
        <w:lastRenderedPageBreak/>
        <w:t>Relation entre la diversité de l'agenda et la visibilité des enjeux</w:t>
      </w:r>
      <w:bookmarkEnd w:id="12"/>
    </w:p>
    <w:p w14:paraId="1FF83F1E" w14:textId="77777777" w:rsidR="008324D0" w:rsidRPr="007C43AF" w:rsidRDefault="008324D0" w:rsidP="008324D0">
      <w:pPr>
        <w:pStyle w:val="NormalWeb"/>
        <w:jc w:val="both"/>
      </w:pPr>
      <w:r w:rsidRPr="007C43AF">
        <w:t xml:space="preserve">Il convient de se demander si les variations de l’attention </w:t>
      </w:r>
      <w:proofErr w:type="spellStart"/>
      <w:r w:rsidRPr="007C43AF">
        <w:t>accordée</w:t>
      </w:r>
      <w:proofErr w:type="spellEnd"/>
      <w:r w:rsidRPr="007C43AF">
        <w:t xml:space="preserve"> aux enjeux à travers le temps ont </w:t>
      </w:r>
      <w:proofErr w:type="spellStart"/>
      <w:r w:rsidRPr="007C43AF">
        <w:t>modifie</w:t>
      </w:r>
      <w:proofErr w:type="spellEnd"/>
      <w:r w:rsidRPr="007C43AF">
        <w:t>́ la composition de l’</w:t>
      </w:r>
      <w:r>
        <w:t>agenda</w:t>
      </w:r>
      <w:r w:rsidRPr="007C43AF">
        <w:t xml:space="preserve"> sans en </w:t>
      </w:r>
      <w:proofErr w:type="spellStart"/>
      <w:r w:rsidRPr="007C43AF">
        <w:t>accroître</w:t>
      </w:r>
      <w:proofErr w:type="spellEnd"/>
      <w:r w:rsidRPr="007C43AF">
        <w:t xml:space="preserve"> la </w:t>
      </w:r>
      <w:proofErr w:type="spellStart"/>
      <w:r w:rsidRPr="007C43AF">
        <w:t>diversite</w:t>
      </w:r>
      <w:proofErr w:type="spellEnd"/>
      <w:r w:rsidRPr="007C43AF">
        <w:t xml:space="preserve">́ ou s’ils ont </w:t>
      </w:r>
      <w:proofErr w:type="spellStart"/>
      <w:r w:rsidRPr="007C43AF">
        <w:t>contribue</w:t>
      </w:r>
      <w:proofErr w:type="spellEnd"/>
      <w:r w:rsidRPr="007C43AF">
        <w:t xml:space="preserve">́ à une fragmentation plus </w:t>
      </w:r>
      <w:proofErr w:type="spellStart"/>
      <w:r w:rsidRPr="007C43AF">
        <w:t>marquée</w:t>
      </w:r>
      <w:proofErr w:type="spellEnd"/>
      <w:r w:rsidRPr="007C43AF">
        <w:t xml:space="preserve"> de l’attention </w:t>
      </w:r>
      <w:proofErr w:type="spellStart"/>
      <w:r w:rsidRPr="007C43AF">
        <w:t>médiatique</w:t>
      </w:r>
      <w:proofErr w:type="spellEnd"/>
      <w:r w:rsidRPr="007C43AF">
        <w:t>. La question est donc de savoir si la couverture des enjeux a été marquée par une plus grande dispersion qui se serait traduite par une visibilité significative accordée à plus d’enjeux ou si elle s’est limitée à un nombre plutôt restreint de questions dominantes au cours de la période à l’étude.</w:t>
      </w:r>
    </w:p>
    <w:p w14:paraId="119A1BBF" w14:textId="77777777" w:rsidR="008324D0" w:rsidRPr="007C43AF" w:rsidRDefault="008324D0" w:rsidP="008324D0">
      <w:pPr>
        <w:jc w:val="both"/>
      </w:pPr>
      <w:r w:rsidRPr="007C43AF">
        <w:t>Les résultats pour la question nationale sont intéressants à plus d’un titre. La figure 11a suggère d’abord que la diminution de l’attention accordée à la question nationale coïncide avec une plus grande diversité des enjeux couverts durant les campagnes électorales québécoises. Le recul de la prédominance de la question nationale dans les débats électoraux paraît donc s’être traduit par une recomposition de l’attention médiatique couvrant un plus large éventail d’enjeux que dans le passé. Les figures 11c et 11d apportent toutefois une nuance importante à cette caractérisation. Ceux-ci permettent de constater l’absence de lien entre la visibilité de la dimension « culture et identité » de la question nationale et la diversité de l’</w:t>
      </w:r>
      <w:r>
        <w:t>agenda</w:t>
      </w:r>
      <w:r w:rsidRPr="007C43AF">
        <w:t>, un phénomène sans doute lié à la relative stabilité de la couverture médiatique accordée à ce type de questions à travers le temps (figure 11d). Les résultats présentés à la figure 11c sont différents. Ils signalent une relation négative entre la visibilité reçue par la question du statut constitutionnel du Québec et la diversité des enjeux abordés lors des campagnes électorales au Québec. La diversité accrue de l’</w:t>
      </w:r>
      <w:r>
        <w:t>agenda</w:t>
      </w:r>
      <w:r w:rsidRPr="007C43AF">
        <w:t xml:space="preserve"> électoral au Québec semble donc résulter non pas de l’effacement de la question nationale en soi, mais du recul de l’importance médiatique accordée au débat sur la question constitutionnelle.</w:t>
      </w:r>
      <w:r w:rsidRPr="00AE299E">
        <w:t xml:space="preserve"> Les tests présentés à l’annexe K confirment ces interprétations en montrant que la relation modérée observée entre le bloc d’enjeux de la question nationale et l’indice de Shannon est essentiellement attribuable au lien négatif observé entre la visibilité de l’enjeu du statut politique du Québec et la diversité de l’</w:t>
      </w:r>
      <w:r>
        <w:t>agenda</w:t>
      </w:r>
    </w:p>
    <w:p w14:paraId="60272A8D" w14:textId="77777777" w:rsidR="008324D0" w:rsidRPr="007C43AF" w:rsidRDefault="008324D0" w:rsidP="008324D0">
      <w:pPr>
        <w:jc w:val="both"/>
      </w:pPr>
    </w:p>
    <w:p w14:paraId="59985DF4" w14:textId="77777777" w:rsidR="008324D0" w:rsidRPr="00A943CC" w:rsidRDefault="008324D0" w:rsidP="008324D0">
      <w:pPr>
        <w:jc w:val="both"/>
      </w:pPr>
      <w:r w:rsidRPr="007C43AF">
        <w:t>Ces observations renvoient à deux questionnements à propos de l’émergence des nouveaux enjeux, et notamment celui de l’environnement.  La première interrogation consiste à se demander si la montée de ces nouveaux enjeux coïncide avec une simple recomposition de l’</w:t>
      </w:r>
      <w:r>
        <w:t>agenda</w:t>
      </w:r>
      <w:r w:rsidRPr="007C43AF">
        <w:t xml:space="preserve"> ou si elle en marque au contraire une diversification plus marquée. La figure 11b montre que ce deuxième scénario paraît s’être réalisé. On peut constater à sa lecture l’existence d’un lien positif entre l’indice de Shannon et la visibilité accordée aux nouveaux enjeux de l’environnement et de l’immigration.  Les figures 11e et 11f suggèrent en particulier que cette tendance est attribuable à la visibilité médiatique accrue accordée à l’enjeu de l’environnement, un résultat qui indique une nouvelle configuration de l’</w:t>
      </w:r>
      <w:r>
        <w:t>agenda</w:t>
      </w:r>
      <w:r w:rsidRPr="007C43AF">
        <w:t xml:space="preserve"> électoral au Québec caractérisée par la cohabitation entre des débats plus anciens comme ceux sur la question nationale et des enjeux émergents comme celui de l’environnement.</w:t>
      </w:r>
      <w:r w:rsidRPr="007C43AF">
        <w:rPr>
          <w:rStyle w:val="Appeldenotedefin"/>
        </w:rPr>
        <w:endnoteReference w:id="1"/>
      </w:r>
    </w:p>
    <w:p w14:paraId="7117298D" w14:textId="684A5713" w:rsidR="001F555C" w:rsidRDefault="001F555C" w:rsidP="008324D0">
      <w:pPr>
        <w:jc w:val="both"/>
      </w:pPr>
      <w:r>
        <w:br w:type="page"/>
      </w:r>
    </w:p>
    <w:p w14:paraId="4B514A58" w14:textId="77777777" w:rsidR="008324D0" w:rsidRPr="00AC2B41" w:rsidRDefault="008324D0" w:rsidP="008324D0">
      <w:pPr>
        <w:pStyle w:val="Style4"/>
      </w:pPr>
      <w:r w:rsidRPr="00AC2B41">
        <w:lastRenderedPageBreak/>
        <w:t>Relation entre la diversité de l'agenda et la visibilité des enjeux</w:t>
      </w:r>
    </w:p>
    <w:p w14:paraId="089DE7D7" w14:textId="77777777" w:rsidR="008324D0" w:rsidRDefault="008324D0" w:rsidP="008324D0">
      <w:pPr>
        <w:pStyle w:val="Paragraphe"/>
        <w:ind w:firstLine="0"/>
        <w:rPr>
          <w:highlight w:val="yellow"/>
          <w:lang w:val="fr-CA"/>
        </w:rPr>
      </w:pPr>
      <w:r>
        <w:rPr>
          <w:noProof/>
          <w:lang w:val="fr-CA"/>
        </w:rPr>
        <w:drawing>
          <wp:anchor distT="0" distB="0" distL="114300" distR="114300" simplePos="0" relativeHeight="251676672" behindDoc="1" locked="0" layoutInCell="1" allowOverlap="1" wp14:anchorId="56C79932" wp14:editId="424CF3E6">
            <wp:simplePos x="0" y="0"/>
            <wp:positionH relativeFrom="margin">
              <wp:align>center</wp:align>
            </wp:positionH>
            <wp:positionV relativeFrom="paragraph">
              <wp:posOffset>78105</wp:posOffset>
            </wp:positionV>
            <wp:extent cx="3987692" cy="2160000"/>
            <wp:effectExtent l="0" t="0" r="635" b="0"/>
            <wp:wrapTight wrapText="bothSides">
              <wp:wrapPolygon edited="0">
                <wp:start x="0" y="0"/>
                <wp:lineTo x="0" y="21467"/>
                <wp:lineTo x="21535" y="21467"/>
                <wp:lineTo x="21535"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1">
                      <a:extLst>
                        <a:ext uri="{28A0092B-C50C-407E-A947-70E740481C1C}">
                          <a14:useLocalDpi xmlns:a14="http://schemas.microsoft.com/office/drawing/2010/main" val="0"/>
                        </a:ext>
                      </a:extLst>
                    </a:blip>
                    <a:stretch>
                      <a:fillRect/>
                    </a:stretch>
                  </pic:blipFill>
                  <pic:spPr>
                    <a:xfrm>
                      <a:off x="0" y="0"/>
                      <a:ext cx="3987692" cy="2160000"/>
                    </a:xfrm>
                    <a:prstGeom prst="rect">
                      <a:avLst/>
                    </a:prstGeom>
                  </pic:spPr>
                </pic:pic>
              </a:graphicData>
            </a:graphic>
            <wp14:sizeRelH relativeFrom="page">
              <wp14:pctWidth>0</wp14:pctWidth>
            </wp14:sizeRelH>
            <wp14:sizeRelV relativeFrom="page">
              <wp14:pctHeight>0</wp14:pctHeight>
            </wp14:sizeRelV>
          </wp:anchor>
        </w:drawing>
      </w:r>
    </w:p>
    <w:p w14:paraId="5F9B81A3" w14:textId="59CE07B3" w:rsidR="00DE4820" w:rsidRPr="00E7785A" w:rsidRDefault="008324D0" w:rsidP="00E7785A">
      <w:pPr>
        <w:pStyle w:val="Paragraphe"/>
        <w:ind w:firstLine="0"/>
        <w:rPr>
          <w:highlight w:val="yellow"/>
          <w:lang w:val="fr-CA"/>
        </w:rPr>
      </w:pPr>
      <w:r>
        <w:rPr>
          <w:noProof/>
          <w:lang w:val="fr-CA"/>
        </w:rPr>
        <w:drawing>
          <wp:anchor distT="0" distB="0" distL="114300" distR="114300" simplePos="0" relativeHeight="251677696" behindDoc="1" locked="0" layoutInCell="1" allowOverlap="1" wp14:anchorId="1D358524" wp14:editId="29416D9A">
            <wp:simplePos x="0" y="0"/>
            <wp:positionH relativeFrom="margin">
              <wp:align>center</wp:align>
            </wp:positionH>
            <wp:positionV relativeFrom="paragraph">
              <wp:posOffset>1878037</wp:posOffset>
            </wp:positionV>
            <wp:extent cx="5486400" cy="3526790"/>
            <wp:effectExtent l="0" t="0" r="0" b="3810"/>
            <wp:wrapTight wrapText="bothSides">
              <wp:wrapPolygon edited="0">
                <wp:start x="0" y="0"/>
                <wp:lineTo x="0" y="21546"/>
                <wp:lineTo x="21550" y="21546"/>
                <wp:lineTo x="2155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2">
                      <a:extLst>
                        <a:ext uri="{28A0092B-C50C-407E-A947-70E740481C1C}">
                          <a14:useLocalDpi xmlns:a14="http://schemas.microsoft.com/office/drawing/2010/main" val="0"/>
                        </a:ext>
                      </a:extLst>
                    </a:blip>
                    <a:stretch>
                      <a:fillRect/>
                    </a:stretch>
                  </pic:blipFill>
                  <pic:spPr>
                    <a:xfrm>
                      <a:off x="0" y="0"/>
                      <a:ext cx="5486400" cy="3526790"/>
                    </a:xfrm>
                    <a:prstGeom prst="rect">
                      <a:avLst/>
                    </a:prstGeom>
                  </pic:spPr>
                </pic:pic>
              </a:graphicData>
            </a:graphic>
            <wp14:sizeRelH relativeFrom="page">
              <wp14:pctWidth>0</wp14:pctWidth>
            </wp14:sizeRelH>
            <wp14:sizeRelV relativeFrom="page">
              <wp14:pctHeight>0</wp14:pctHeight>
            </wp14:sizeRelV>
          </wp:anchor>
        </w:drawing>
      </w:r>
      <w:r>
        <w:rPr>
          <w:highlight w:val="yellow"/>
          <w:lang w:val="fr-CA"/>
        </w:rPr>
        <w:br w:type="page"/>
      </w:r>
    </w:p>
    <w:p w14:paraId="34CEF4DC" w14:textId="0645595A" w:rsidR="00D901DB" w:rsidRDefault="00D901DB" w:rsidP="00D901DB">
      <w:pPr>
        <w:pStyle w:val="Titre1"/>
      </w:pPr>
      <w:bookmarkStart w:id="13" w:name="_Toc103264681"/>
      <w:r>
        <w:lastRenderedPageBreak/>
        <w:t>Dictionnaire</w:t>
      </w:r>
      <w:bookmarkEnd w:id="13"/>
    </w:p>
    <w:p w14:paraId="0BB2F931" w14:textId="77777777" w:rsidR="006F7767" w:rsidRPr="006F7767" w:rsidRDefault="006F7767" w:rsidP="006F7767">
      <w:pPr>
        <w:pStyle w:val="Paragraphe"/>
        <w:rPr>
          <w:lang w:val="fr-CA"/>
        </w:rPr>
      </w:pPr>
      <w:r w:rsidRPr="006F7767">
        <w:rPr>
          <w:lang w:val="fr-CA"/>
        </w:rPr>
        <w:t>Agriculture</w:t>
      </w:r>
    </w:p>
    <w:p w14:paraId="6C0E7D47" w14:textId="77777777" w:rsidR="006F7767" w:rsidRPr="006F7767" w:rsidRDefault="006F7767" w:rsidP="006F7767">
      <w:pPr>
        <w:pStyle w:val="Paragraphe"/>
        <w:rPr>
          <w:lang w:val="fr-CA"/>
        </w:rPr>
      </w:pPr>
      <w:r w:rsidRPr="006F7767">
        <w:rPr>
          <w:lang w:val="fr-CA"/>
        </w:rPr>
        <w:tab/>
        <w:t>activités agricoles (1)</w:t>
      </w:r>
    </w:p>
    <w:p w14:paraId="02E8FAA4" w14:textId="77777777" w:rsidR="006F7767" w:rsidRPr="006F7767" w:rsidRDefault="006F7767" w:rsidP="006F7767">
      <w:pPr>
        <w:pStyle w:val="Paragraphe"/>
        <w:rPr>
          <w:lang w:val="fr-CA"/>
        </w:rPr>
      </w:pPr>
      <w:r w:rsidRPr="006F7767">
        <w:rPr>
          <w:lang w:val="fr-CA"/>
        </w:rPr>
        <w:tab/>
        <w:t>agriculteur (1)</w:t>
      </w:r>
    </w:p>
    <w:p w14:paraId="3EE42425" w14:textId="77777777" w:rsidR="006F7767" w:rsidRPr="006F7767" w:rsidRDefault="006F7767" w:rsidP="006F7767">
      <w:pPr>
        <w:pStyle w:val="Paragraphe"/>
        <w:rPr>
          <w:lang w:val="fr-CA"/>
        </w:rPr>
      </w:pPr>
      <w:r w:rsidRPr="006F7767">
        <w:rPr>
          <w:lang w:val="fr-CA"/>
        </w:rPr>
        <w:tab/>
        <w:t>agriculteurs (1)</w:t>
      </w:r>
    </w:p>
    <w:p w14:paraId="514B6C9F" w14:textId="77777777" w:rsidR="006F7767" w:rsidRPr="006F7767" w:rsidRDefault="006F7767" w:rsidP="006F7767">
      <w:pPr>
        <w:pStyle w:val="Paragraphe"/>
        <w:rPr>
          <w:lang w:val="fr-CA"/>
        </w:rPr>
      </w:pPr>
      <w:r w:rsidRPr="006F7767">
        <w:rPr>
          <w:lang w:val="fr-CA"/>
        </w:rPr>
        <w:tab/>
        <w:t>agricultrices (1)</w:t>
      </w:r>
    </w:p>
    <w:p w14:paraId="5592DDB0" w14:textId="77777777" w:rsidR="006F7767" w:rsidRPr="006F7767" w:rsidRDefault="006F7767" w:rsidP="006F7767">
      <w:pPr>
        <w:pStyle w:val="Paragraphe"/>
        <w:rPr>
          <w:lang w:val="fr-CA"/>
        </w:rPr>
      </w:pPr>
      <w:r w:rsidRPr="006F7767">
        <w:rPr>
          <w:lang w:val="fr-CA"/>
        </w:rPr>
        <w:tab/>
        <w:t>agriculture (1)</w:t>
      </w:r>
    </w:p>
    <w:p w14:paraId="7E4F7F2D" w14:textId="77777777" w:rsidR="006F7767" w:rsidRPr="006F7767" w:rsidRDefault="006F7767" w:rsidP="006F7767">
      <w:pPr>
        <w:pStyle w:val="Paragraphe"/>
        <w:rPr>
          <w:lang w:val="fr-CA"/>
        </w:rPr>
      </w:pPr>
      <w:r w:rsidRPr="006F7767">
        <w:rPr>
          <w:lang w:val="fr-CA"/>
        </w:rPr>
        <w:tab/>
        <w:t>alimentation (1)</w:t>
      </w:r>
    </w:p>
    <w:p w14:paraId="4ACEE42C" w14:textId="77777777" w:rsidR="006F7767" w:rsidRPr="006F7767" w:rsidRDefault="006F7767" w:rsidP="006F7767">
      <w:pPr>
        <w:pStyle w:val="Paragraphe"/>
        <w:rPr>
          <w:lang w:val="fr-CA"/>
        </w:rPr>
      </w:pPr>
      <w:r w:rsidRPr="006F7767">
        <w:rPr>
          <w:lang w:val="fr-CA"/>
        </w:rPr>
        <w:tab/>
        <w:t>aliments (1)</w:t>
      </w:r>
    </w:p>
    <w:p w14:paraId="7E144B84" w14:textId="77777777" w:rsidR="006F7767" w:rsidRPr="006F7767" w:rsidRDefault="006F7767" w:rsidP="006F7767">
      <w:pPr>
        <w:pStyle w:val="Paragraphe"/>
        <w:rPr>
          <w:lang w:val="fr-CA"/>
        </w:rPr>
      </w:pPr>
      <w:r w:rsidRPr="006F7767">
        <w:rPr>
          <w:lang w:val="fr-CA"/>
        </w:rPr>
        <w:tab/>
        <w:t>bœuf (1)</w:t>
      </w:r>
    </w:p>
    <w:p w14:paraId="6BA1F77E" w14:textId="77777777" w:rsidR="006F7767" w:rsidRPr="006F7767" w:rsidRDefault="006F7767" w:rsidP="006F7767">
      <w:pPr>
        <w:pStyle w:val="Paragraphe"/>
        <w:rPr>
          <w:lang w:val="fr-CA"/>
        </w:rPr>
      </w:pPr>
      <w:r w:rsidRPr="006F7767">
        <w:rPr>
          <w:lang w:val="fr-CA"/>
        </w:rPr>
        <w:tab/>
        <w:t>chaînes d'alimentation (1)</w:t>
      </w:r>
    </w:p>
    <w:p w14:paraId="3FA09662" w14:textId="77777777" w:rsidR="006F7767" w:rsidRPr="006F7767" w:rsidRDefault="006F7767" w:rsidP="006F7767">
      <w:pPr>
        <w:pStyle w:val="Paragraphe"/>
        <w:rPr>
          <w:lang w:val="fr-CA"/>
        </w:rPr>
      </w:pPr>
      <w:r w:rsidRPr="006F7767">
        <w:rPr>
          <w:lang w:val="fr-CA"/>
        </w:rPr>
        <w:tab/>
        <w:t>cultivateurs (1)</w:t>
      </w:r>
    </w:p>
    <w:p w14:paraId="0EB5FFF3" w14:textId="77777777" w:rsidR="006F7767" w:rsidRPr="006F7767" w:rsidRDefault="006F7767" w:rsidP="006F7767">
      <w:pPr>
        <w:pStyle w:val="Paragraphe"/>
        <w:rPr>
          <w:lang w:val="fr-CA"/>
        </w:rPr>
      </w:pPr>
      <w:r w:rsidRPr="006F7767">
        <w:rPr>
          <w:lang w:val="fr-CA"/>
        </w:rPr>
        <w:tab/>
        <w:t>d'agriculteurs (1)</w:t>
      </w:r>
    </w:p>
    <w:p w14:paraId="7728D8A7" w14:textId="77777777" w:rsidR="006F7767" w:rsidRPr="006F7767" w:rsidRDefault="006F7767" w:rsidP="006F7767">
      <w:pPr>
        <w:pStyle w:val="Paragraphe"/>
        <w:rPr>
          <w:lang w:val="fr-CA"/>
        </w:rPr>
      </w:pPr>
      <w:r w:rsidRPr="006F7767">
        <w:rPr>
          <w:lang w:val="fr-CA"/>
        </w:rPr>
        <w:tab/>
        <w:t>d'agriculture (1)</w:t>
      </w:r>
    </w:p>
    <w:p w14:paraId="750C7487" w14:textId="77777777" w:rsidR="006F7767" w:rsidRPr="006F7767" w:rsidRDefault="006F7767" w:rsidP="006F7767">
      <w:pPr>
        <w:pStyle w:val="Paragraphe"/>
        <w:rPr>
          <w:lang w:val="fr-CA"/>
        </w:rPr>
      </w:pPr>
      <w:r w:rsidRPr="006F7767">
        <w:rPr>
          <w:lang w:val="fr-CA"/>
        </w:rPr>
        <w:tab/>
        <w:t>d'alimentation (1)</w:t>
      </w:r>
    </w:p>
    <w:p w14:paraId="79DF549A" w14:textId="77777777" w:rsidR="006F7767" w:rsidRPr="006F7767" w:rsidRDefault="006F7767" w:rsidP="006F7767">
      <w:pPr>
        <w:pStyle w:val="Paragraphe"/>
        <w:rPr>
          <w:lang w:val="fr-CA"/>
        </w:rPr>
      </w:pPr>
      <w:r w:rsidRPr="006F7767">
        <w:rPr>
          <w:lang w:val="fr-CA"/>
        </w:rPr>
        <w:tab/>
        <w:t>d'aliments (1)</w:t>
      </w:r>
    </w:p>
    <w:p w14:paraId="07BD9800" w14:textId="77777777" w:rsidR="006F7767" w:rsidRPr="006F7767" w:rsidRDefault="006F7767" w:rsidP="006F7767">
      <w:pPr>
        <w:pStyle w:val="Paragraphe"/>
        <w:rPr>
          <w:lang w:val="fr-CA"/>
        </w:rPr>
      </w:pPr>
      <w:r w:rsidRPr="006F7767">
        <w:rPr>
          <w:lang w:val="fr-CA"/>
        </w:rPr>
        <w:tab/>
        <w:t>d'une ferme (1)</w:t>
      </w:r>
    </w:p>
    <w:p w14:paraId="0F7CFBD0" w14:textId="77777777" w:rsidR="006F7767" w:rsidRPr="006F7767" w:rsidRDefault="006F7767" w:rsidP="006F7767">
      <w:pPr>
        <w:pStyle w:val="Paragraphe"/>
        <w:rPr>
          <w:lang w:val="fr-CA"/>
        </w:rPr>
      </w:pPr>
      <w:r w:rsidRPr="006F7767">
        <w:rPr>
          <w:lang w:val="fr-CA"/>
        </w:rPr>
        <w:tab/>
        <w:t>de fermes (1)</w:t>
      </w:r>
    </w:p>
    <w:p w14:paraId="48D51CCD" w14:textId="77777777" w:rsidR="006F7767" w:rsidRPr="006F7767" w:rsidRDefault="006F7767" w:rsidP="006F7767">
      <w:pPr>
        <w:pStyle w:val="Paragraphe"/>
        <w:rPr>
          <w:lang w:val="fr-CA"/>
        </w:rPr>
      </w:pPr>
      <w:r w:rsidRPr="006F7767">
        <w:rPr>
          <w:lang w:val="fr-CA"/>
        </w:rPr>
        <w:tab/>
        <w:t>distribution alimentaire (1)</w:t>
      </w:r>
    </w:p>
    <w:p w14:paraId="32BEADD4" w14:textId="77777777" w:rsidR="006F7767" w:rsidRPr="006F7767" w:rsidRDefault="006F7767" w:rsidP="006F7767">
      <w:pPr>
        <w:pStyle w:val="Paragraphe"/>
        <w:rPr>
          <w:lang w:val="fr-CA"/>
        </w:rPr>
      </w:pPr>
      <w:r w:rsidRPr="006F7767">
        <w:rPr>
          <w:lang w:val="fr-CA"/>
        </w:rPr>
        <w:tab/>
        <w:t>fonds d'investissement agricole (1)</w:t>
      </w:r>
    </w:p>
    <w:p w14:paraId="581F712F" w14:textId="77777777" w:rsidR="006F7767" w:rsidRPr="006F7767" w:rsidRDefault="006F7767" w:rsidP="006F7767">
      <w:pPr>
        <w:pStyle w:val="Paragraphe"/>
        <w:rPr>
          <w:lang w:val="fr-CA"/>
        </w:rPr>
      </w:pPr>
      <w:r w:rsidRPr="006F7767">
        <w:rPr>
          <w:lang w:val="fr-CA"/>
        </w:rPr>
        <w:tab/>
        <w:t>fromage (1)</w:t>
      </w:r>
    </w:p>
    <w:p w14:paraId="494609BD" w14:textId="77777777" w:rsidR="006F7767" w:rsidRPr="006F7767" w:rsidRDefault="006F7767" w:rsidP="006F7767">
      <w:pPr>
        <w:pStyle w:val="Paragraphe"/>
        <w:rPr>
          <w:lang w:val="fr-CA"/>
        </w:rPr>
      </w:pPr>
      <w:r w:rsidRPr="006F7767">
        <w:rPr>
          <w:lang w:val="fr-CA"/>
        </w:rPr>
        <w:tab/>
        <w:t>fromages (1)</w:t>
      </w:r>
    </w:p>
    <w:p w14:paraId="1EF0868E" w14:textId="77777777" w:rsidR="006F7767" w:rsidRPr="006F7767" w:rsidRDefault="006F7767" w:rsidP="006F7767">
      <w:pPr>
        <w:pStyle w:val="Paragraphe"/>
        <w:rPr>
          <w:lang w:val="fr-CA"/>
        </w:rPr>
      </w:pPr>
      <w:r w:rsidRPr="006F7767">
        <w:rPr>
          <w:lang w:val="fr-CA"/>
        </w:rPr>
        <w:tab/>
        <w:t>fruit (1)</w:t>
      </w:r>
    </w:p>
    <w:p w14:paraId="0C66C8D6" w14:textId="77777777" w:rsidR="006F7767" w:rsidRPr="006F7767" w:rsidRDefault="006F7767" w:rsidP="006F7767">
      <w:pPr>
        <w:pStyle w:val="Paragraphe"/>
        <w:rPr>
          <w:lang w:val="fr-CA"/>
        </w:rPr>
      </w:pPr>
      <w:r w:rsidRPr="006F7767">
        <w:rPr>
          <w:lang w:val="fr-CA"/>
        </w:rPr>
        <w:tab/>
        <w:t>fruits (1)</w:t>
      </w:r>
    </w:p>
    <w:p w14:paraId="5E3365A6" w14:textId="77777777" w:rsidR="006F7767" w:rsidRPr="006F7767" w:rsidRDefault="006F7767" w:rsidP="006F7767">
      <w:pPr>
        <w:pStyle w:val="Paragraphe"/>
        <w:rPr>
          <w:lang w:val="fr-CA"/>
        </w:rPr>
      </w:pPr>
      <w:r w:rsidRPr="006F7767">
        <w:rPr>
          <w:lang w:val="fr-CA"/>
        </w:rPr>
        <w:tab/>
        <w:t>gestion de l'offre (1)</w:t>
      </w:r>
    </w:p>
    <w:p w14:paraId="74CF7C13" w14:textId="77777777" w:rsidR="006F7767" w:rsidRPr="006F7767" w:rsidRDefault="006F7767" w:rsidP="006F7767">
      <w:pPr>
        <w:pStyle w:val="Paragraphe"/>
        <w:rPr>
          <w:lang w:val="fr-CA"/>
        </w:rPr>
      </w:pPr>
      <w:r w:rsidRPr="006F7767">
        <w:rPr>
          <w:lang w:val="fr-CA"/>
        </w:rPr>
        <w:tab/>
        <w:t>l'agriculture (1)</w:t>
      </w:r>
    </w:p>
    <w:p w14:paraId="56D7DEE2" w14:textId="77777777" w:rsidR="006F7767" w:rsidRPr="006F7767" w:rsidRDefault="006F7767" w:rsidP="006F7767">
      <w:pPr>
        <w:pStyle w:val="Paragraphe"/>
        <w:rPr>
          <w:lang w:val="fr-CA"/>
        </w:rPr>
      </w:pPr>
      <w:r w:rsidRPr="006F7767">
        <w:rPr>
          <w:lang w:val="fr-CA"/>
        </w:rPr>
        <w:tab/>
        <w:t>l'agrotourisme (1)</w:t>
      </w:r>
    </w:p>
    <w:p w14:paraId="328E7937" w14:textId="77777777" w:rsidR="006F7767" w:rsidRPr="006F7767" w:rsidRDefault="006F7767" w:rsidP="006F7767">
      <w:pPr>
        <w:pStyle w:val="Paragraphe"/>
        <w:rPr>
          <w:lang w:val="fr-CA"/>
        </w:rPr>
      </w:pPr>
      <w:r w:rsidRPr="006F7767">
        <w:rPr>
          <w:lang w:val="fr-CA"/>
        </w:rPr>
        <w:tab/>
        <w:t>l'alimentation (1)</w:t>
      </w:r>
    </w:p>
    <w:p w14:paraId="1ECD0926" w14:textId="77777777" w:rsidR="006F7767" w:rsidRPr="006F7767" w:rsidRDefault="006F7767" w:rsidP="006F7767">
      <w:pPr>
        <w:pStyle w:val="Paragraphe"/>
        <w:rPr>
          <w:lang w:val="fr-CA"/>
        </w:rPr>
      </w:pPr>
      <w:r w:rsidRPr="006F7767">
        <w:rPr>
          <w:lang w:val="fr-CA"/>
        </w:rPr>
        <w:tab/>
        <w:t>l'industrie agroalimentaire (1)</w:t>
      </w:r>
    </w:p>
    <w:p w14:paraId="3AE4CC4C" w14:textId="77777777" w:rsidR="006F7767" w:rsidRPr="006F7767" w:rsidRDefault="006F7767" w:rsidP="006F7767">
      <w:pPr>
        <w:pStyle w:val="Paragraphe"/>
        <w:rPr>
          <w:lang w:val="fr-CA"/>
        </w:rPr>
      </w:pPr>
      <w:r w:rsidRPr="006F7767">
        <w:rPr>
          <w:lang w:val="fr-CA"/>
        </w:rPr>
        <w:tab/>
        <w:t>l'upa (1)</w:t>
      </w:r>
    </w:p>
    <w:p w14:paraId="767E631C" w14:textId="77777777" w:rsidR="006F7767" w:rsidRPr="006F7767" w:rsidRDefault="006F7767" w:rsidP="006F7767">
      <w:pPr>
        <w:pStyle w:val="Paragraphe"/>
        <w:rPr>
          <w:lang w:val="fr-CA"/>
        </w:rPr>
      </w:pPr>
      <w:r w:rsidRPr="006F7767">
        <w:rPr>
          <w:lang w:val="fr-CA"/>
        </w:rPr>
        <w:tab/>
        <w:t>la ferme (1)</w:t>
      </w:r>
    </w:p>
    <w:p w14:paraId="69AD31C4" w14:textId="77777777" w:rsidR="006F7767" w:rsidRPr="006F7767" w:rsidRDefault="006F7767" w:rsidP="006F7767">
      <w:pPr>
        <w:pStyle w:val="Paragraphe"/>
        <w:rPr>
          <w:lang w:val="fr-CA"/>
        </w:rPr>
      </w:pPr>
      <w:r w:rsidRPr="006F7767">
        <w:rPr>
          <w:lang w:val="fr-CA"/>
        </w:rPr>
        <w:tab/>
        <w:t>lait (1)</w:t>
      </w:r>
    </w:p>
    <w:p w14:paraId="345B0B23" w14:textId="77777777" w:rsidR="006F7767" w:rsidRPr="006F7767" w:rsidRDefault="006F7767" w:rsidP="006F7767">
      <w:pPr>
        <w:pStyle w:val="Paragraphe"/>
        <w:rPr>
          <w:lang w:val="fr-CA"/>
        </w:rPr>
      </w:pPr>
      <w:r w:rsidRPr="006F7767">
        <w:rPr>
          <w:lang w:val="fr-CA"/>
        </w:rPr>
        <w:lastRenderedPageBreak/>
        <w:tab/>
        <w:t>légumes (1)</w:t>
      </w:r>
    </w:p>
    <w:p w14:paraId="23C71CE0" w14:textId="77777777" w:rsidR="006F7767" w:rsidRPr="006F7767" w:rsidRDefault="006F7767" w:rsidP="006F7767">
      <w:pPr>
        <w:pStyle w:val="Paragraphe"/>
        <w:rPr>
          <w:lang w:val="fr-CA"/>
        </w:rPr>
      </w:pPr>
      <w:r w:rsidRPr="006F7767">
        <w:rPr>
          <w:lang w:val="fr-CA"/>
        </w:rPr>
        <w:tab/>
        <w:t>les fermes (1)</w:t>
      </w:r>
    </w:p>
    <w:p w14:paraId="28AB8B14" w14:textId="77777777" w:rsidR="006F7767" w:rsidRPr="006F7767" w:rsidRDefault="006F7767" w:rsidP="006F7767">
      <w:pPr>
        <w:pStyle w:val="Paragraphe"/>
        <w:rPr>
          <w:lang w:val="fr-CA"/>
        </w:rPr>
      </w:pPr>
      <w:r w:rsidRPr="006F7767">
        <w:rPr>
          <w:lang w:val="fr-CA"/>
        </w:rPr>
        <w:tab/>
        <w:t>marché atwater (1)</w:t>
      </w:r>
    </w:p>
    <w:p w14:paraId="58033F9A" w14:textId="77777777" w:rsidR="006F7767" w:rsidRPr="006F7767" w:rsidRDefault="006F7767" w:rsidP="006F7767">
      <w:pPr>
        <w:pStyle w:val="Paragraphe"/>
        <w:rPr>
          <w:lang w:val="fr-CA"/>
        </w:rPr>
      </w:pPr>
      <w:r w:rsidRPr="006F7767">
        <w:rPr>
          <w:lang w:val="fr-CA"/>
        </w:rPr>
        <w:tab/>
        <w:t>marché jean-talon (1)</w:t>
      </w:r>
    </w:p>
    <w:p w14:paraId="0FABDFC6" w14:textId="77777777" w:rsidR="006F7767" w:rsidRPr="006F7767" w:rsidRDefault="006F7767" w:rsidP="006F7767">
      <w:pPr>
        <w:pStyle w:val="Paragraphe"/>
        <w:rPr>
          <w:lang w:val="fr-CA"/>
        </w:rPr>
      </w:pPr>
      <w:r w:rsidRPr="006F7767">
        <w:rPr>
          <w:lang w:val="fr-CA"/>
        </w:rPr>
        <w:tab/>
        <w:t>marché maisonneuve (1)</w:t>
      </w:r>
    </w:p>
    <w:p w14:paraId="4FB466D3" w14:textId="77777777" w:rsidR="006F7767" w:rsidRPr="006F7767" w:rsidRDefault="006F7767" w:rsidP="006F7767">
      <w:pPr>
        <w:pStyle w:val="Paragraphe"/>
        <w:rPr>
          <w:lang w:val="fr-CA"/>
        </w:rPr>
      </w:pPr>
      <w:r w:rsidRPr="006F7767">
        <w:rPr>
          <w:lang w:val="fr-CA"/>
        </w:rPr>
        <w:tab/>
        <w:t>milieu agricole (1)</w:t>
      </w:r>
    </w:p>
    <w:p w14:paraId="56D999D2" w14:textId="77777777" w:rsidR="006F7767" w:rsidRPr="006F7767" w:rsidRDefault="006F7767" w:rsidP="006F7767">
      <w:pPr>
        <w:pStyle w:val="Paragraphe"/>
        <w:rPr>
          <w:lang w:val="fr-CA"/>
        </w:rPr>
      </w:pPr>
      <w:r w:rsidRPr="006F7767">
        <w:rPr>
          <w:lang w:val="fr-CA"/>
        </w:rPr>
        <w:tab/>
        <w:t>modèle agricole (1)</w:t>
      </w:r>
    </w:p>
    <w:p w14:paraId="74EF0014" w14:textId="77777777" w:rsidR="006F7767" w:rsidRPr="006F7767" w:rsidRDefault="006F7767" w:rsidP="006F7767">
      <w:pPr>
        <w:pStyle w:val="Paragraphe"/>
        <w:rPr>
          <w:lang w:val="fr-CA"/>
        </w:rPr>
      </w:pPr>
      <w:r w:rsidRPr="006F7767">
        <w:rPr>
          <w:lang w:val="fr-CA"/>
        </w:rPr>
        <w:tab/>
        <w:t>monde agricole (1)</w:t>
      </w:r>
    </w:p>
    <w:p w14:paraId="0FE2E399" w14:textId="77777777" w:rsidR="006F7767" w:rsidRPr="006F7767" w:rsidRDefault="006F7767" w:rsidP="006F7767">
      <w:pPr>
        <w:pStyle w:val="Paragraphe"/>
        <w:rPr>
          <w:lang w:val="fr-CA"/>
        </w:rPr>
      </w:pPr>
      <w:r w:rsidRPr="006F7767">
        <w:rPr>
          <w:lang w:val="fr-CA"/>
        </w:rPr>
        <w:tab/>
        <w:t>oeufs (1)</w:t>
      </w:r>
    </w:p>
    <w:p w14:paraId="0E422074" w14:textId="77777777" w:rsidR="006F7767" w:rsidRPr="006F7767" w:rsidRDefault="006F7767" w:rsidP="006F7767">
      <w:pPr>
        <w:pStyle w:val="Paragraphe"/>
        <w:rPr>
          <w:lang w:val="fr-CA"/>
        </w:rPr>
      </w:pPr>
      <w:r w:rsidRPr="006F7767">
        <w:rPr>
          <w:lang w:val="fr-CA"/>
        </w:rPr>
        <w:tab/>
        <w:t>OGM (1)</w:t>
      </w:r>
    </w:p>
    <w:p w14:paraId="19E3BAA4" w14:textId="77777777" w:rsidR="006F7767" w:rsidRPr="006F7767" w:rsidRDefault="006F7767" w:rsidP="006F7767">
      <w:pPr>
        <w:pStyle w:val="Paragraphe"/>
        <w:rPr>
          <w:lang w:val="fr-CA"/>
        </w:rPr>
      </w:pPr>
      <w:r w:rsidRPr="006F7767">
        <w:rPr>
          <w:lang w:val="fr-CA"/>
        </w:rPr>
        <w:tab/>
        <w:t>porc (1)</w:t>
      </w:r>
    </w:p>
    <w:p w14:paraId="507BD768" w14:textId="77777777" w:rsidR="006F7767" w:rsidRPr="006F7767" w:rsidRDefault="006F7767" w:rsidP="006F7767">
      <w:pPr>
        <w:pStyle w:val="Paragraphe"/>
        <w:rPr>
          <w:lang w:val="fr-CA"/>
        </w:rPr>
      </w:pPr>
      <w:r w:rsidRPr="006F7767">
        <w:rPr>
          <w:lang w:val="fr-CA"/>
        </w:rPr>
        <w:tab/>
        <w:t>porcs (1)</w:t>
      </w:r>
    </w:p>
    <w:p w14:paraId="3A03829B" w14:textId="77777777" w:rsidR="006F7767" w:rsidRPr="006F7767" w:rsidRDefault="006F7767" w:rsidP="006F7767">
      <w:pPr>
        <w:pStyle w:val="Paragraphe"/>
        <w:rPr>
          <w:lang w:val="fr-CA"/>
        </w:rPr>
      </w:pPr>
      <w:r w:rsidRPr="006F7767">
        <w:rPr>
          <w:lang w:val="fr-CA"/>
        </w:rPr>
        <w:tab/>
        <w:t>poulet (1)</w:t>
      </w:r>
    </w:p>
    <w:p w14:paraId="33B63546" w14:textId="77777777" w:rsidR="006F7767" w:rsidRPr="006F7767" w:rsidRDefault="006F7767" w:rsidP="006F7767">
      <w:pPr>
        <w:pStyle w:val="Paragraphe"/>
        <w:rPr>
          <w:lang w:val="fr-CA"/>
        </w:rPr>
      </w:pPr>
      <w:r w:rsidRPr="006F7767">
        <w:rPr>
          <w:lang w:val="fr-CA"/>
        </w:rPr>
        <w:tab/>
        <w:t>producteurs agricoles (1)</w:t>
      </w:r>
    </w:p>
    <w:p w14:paraId="70268469" w14:textId="77777777" w:rsidR="006F7767" w:rsidRPr="006F7767" w:rsidRDefault="006F7767" w:rsidP="006F7767">
      <w:pPr>
        <w:pStyle w:val="Paragraphe"/>
        <w:rPr>
          <w:lang w:val="fr-CA"/>
        </w:rPr>
      </w:pPr>
      <w:r w:rsidRPr="006F7767">
        <w:rPr>
          <w:lang w:val="fr-CA"/>
        </w:rPr>
        <w:tab/>
        <w:t>producteurs laitiers (1)</w:t>
      </w:r>
    </w:p>
    <w:p w14:paraId="10B2A303" w14:textId="77777777" w:rsidR="006F7767" w:rsidRPr="006F7767" w:rsidRDefault="006F7767" w:rsidP="006F7767">
      <w:pPr>
        <w:pStyle w:val="Paragraphe"/>
        <w:rPr>
          <w:lang w:val="fr-CA"/>
        </w:rPr>
      </w:pPr>
      <w:r w:rsidRPr="006F7767">
        <w:rPr>
          <w:lang w:val="fr-CA"/>
        </w:rPr>
        <w:tab/>
        <w:t>production agricole (1)</w:t>
      </w:r>
    </w:p>
    <w:p w14:paraId="30246F1A" w14:textId="77777777" w:rsidR="006F7767" w:rsidRPr="006F7767" w:rsidRDefault="006F7767" w:rsidP="006F7767">
      <w:pPr>
        <w:pStyle w:val="Paragraphe"/>
        <w:rPr>
          <w:lang w:val="fr-CA"/>
        </w:rPr>
      </w:pPr>
      <w:r w:rsidRPr="006F7767">
        <w:rPr>
          <w:lang w:val="fr-CA"/>
        </w:rPr>
        <w:tab/>
        <w:t>production en serre (1)</w:t>
      </w:r>
    </w:p>
    <w:p w14:paraId="00C6F717" w14:textId="77777777" w:rsidR="006F7767" w:rsidRPr="006F7767" w:rsidRDefault="006F7767" w:rsidP="006F7767">
      <w:pPr>
        <w:pStyle w:val="Paragraphe"/>
        <w:rPr>
          <w:lang w:val="fr-CA"/>
        </w:rPr>
      </w:pPr>
      <w:r w:rsidRPr="006F7767">
        <w:rPr>
          <w:lang w:val="fr-CA"/>
        </w:rPr>
        <w:tab/>
        <w:t>production maraichère (1)</w:t>
      </w:r>
    </w:p>
    <w:p w14:paraId="6C01DB22" w14:textId="77777777" w:rsidR="006F7767" w:rsidRPr="006F7767" w:rsidRDefault="006F7767" w:rsidP="006F7767">
      <w:pPr>
        <w:pStyle w:val="Paragraphe"/>
        <w:rPr>
          <w:lang w:val="fr-CA"/>
        </w:rPr>
      </w:pPr>
      <w:r w:rsidRPr="006F7767">
        <w:rPr>
          <w:lang w:val="fr-CA"/>
        </w:rPr>
        <w:tab/>
        <w:t>produits agricoles (1)</w:t>
      </w:r>
    </w:p>
    <w:p w14:paraId="1E40A6E2" w14:textId="77777777" w:rsidR="006F7767" w:rsidRPr="006F7767" w:rsidRDefault="006F7767" w:rsidP="006F7767">
      <w:pPr>
        <w:pStyle w:val="Paragraphe"/>
        <w:rPr>
          <w:lang w:val="fr-CA"/>
        </w:rPr>
      </w:pPr>
      <w:r w:rsidRPr="006F7767">
        <w:rPr>
          <w:lang w:val="fr-CA"/>
        </w:rPr>
        <w:tab/>
        <w:t>produits alimentaires (1)</w:t>
      </w:r>
    </w:p>
    <w:p w14:paraId="314EF0F6" w14:textId="77777777" w:rsidR="006F7767" w:rsidRPr="006F7767" w:rsidRDefault="006F7767" w:rsidP="006F7767">
      <w:pPr>
        <w:pStyle w:val="Paragraphe"/>
        <w:rPr>
          <w:lang w:val="fr-CA"/>
        </w:rPr>
      </w:pPr>
      <w:r w:rsidRPr="006F7767">
        <w:rPr>
          <w:lang w:val="fr-CA"/>
        </w:rPr>
        <w:tab/>
        <w:t>produits biologiques (1)</w:t>
      </w:r>
    </w:p>
    <w:p w14:paraId="3C7EE46F" w14:textId="77777777" w:rsidR="006F7767" w:rsidRPr="006F7767" w:rsidRDefault="006F7767" w:rsidP="006F7767">
      <w:pPr>
        <w:pStyle w:val="Paragraphe"/>
        <w:rPr>
          <w:lang w:val="fr-CA"/>
        </w:rPr>
      </w:pPr>
      <w:r w:rsidRPr="006F7767">
        <w:rPr>
          <w:lang w:val="fr-CA"/>
        </w:rPr>
        <w:tab/>
        <w:t>relève agricole (1)</w:t>
      </w:r>
    </w:p>
    <w:p w14:paraId="6B0E52B5" w14:textId="77777777" w:rsidR="006F7767" w:rsidRPr="006F7767" w:rsidRDefault="006F7767" w:rsidP="006F7767">
      <w:pPr>
        <w:pStyle w:val="Paragraphe"/>
        <w:rPr>
          <w:lang w:val="fr-CA"/>
        </w:rPr>
      </w:pPr>
      <w:r w:rsidRPr="006F7767">
        <w:rPr>
          <w:lang w:val="fr-CA"/>
        </w:rPr>
        <w:tab/>
        <w:t>secteur agricole (1)</w:t>
      </w:r>
    </w:p>
    <w:p w14:paraId="1F87E889" w14:textId="77777777" w:rsidR="006F7767" w:rsidRPr="006F7767" w:rsidRDefault="006F7767" w:rsidP="006F7767">
      <w:pPr>
        <w:pStyle w:val="Paragraphe"/>
        <w:rPr>
          <w:lang w:val="fr-CA"/>
        </w:rPr>
      </w:pPr>
      <w:r w:rsidRPr="006F7767">
        <w:rPr>
          <w:lang w:val="fr-CA"/>
        </w:rPr>
        <w:tab/>
        <w:t>secteur agroalimentaire (1)</w:t>
      </w:r>
    </w:p>
    <w:p w14:paraId="3BF09022" w14:textId="77777777" w:rsidR="006F7767" w:rsidRPr="006F7767" w:rsidRDefault="006F7767" w:rsidP="006F7767">
      <w:pPr>
        <w:pStyle w:val="Paragraphe"/>
        <w:rPr>
          <w:lang w:val="fr-CA"/>
        </w:rPr>
      </w:pPr>
      <w:r w:rsidRPr="006F7767">
        <w:rPr>
          <w:lang w:val="fr-CA"/>
        </w:rPr>
        <w:tab/>
        <w:t>secteur bioalimentaire (1)</w:t>
      </w:r>
    </w:p>
    <w:p w14:paraId="16D64351" w14:textId="77777777" w:rsidR="006F7767" w:rsidRPr="006F7767" w:rsidRDefault="006F7767" w:rsidP="006F7767">
      <w:pPr>
        <w:pStyle w:val="Paragraphe"/>
        <w:rPr>
          <w:lang w:val="fr-CA"/>
        </w:rPr>
      </w:pPr>
      <w:r w:rsidRPr="006F7767">
        <w:rPr>
          <w:lang w:val="fr-CA"/>
        </w:rPr>
        <w:tab/>
        <w:t>sécurité alimentaire (1)</w:t>
      </w:r>
    </w:p>
    <w:p w14:paraId="34E14189" w14:textId="77777777" w:rsidR="006F7767" w:rsidRPr="006F7767" w:rsidRDefault="006F7767" w:rsidP="006F7767">
      <w:pPr>
        <w:pStyle w:val="Paragraphe"/>
        <w:rPr>
          <w:lang w:val="fr-CA"/>
        </w:rPr>
      </w:pPr>
      <w:r w:rsidRPr="006F7767">
        <w:rPr>
          <w:lang w:val="fr-CA"/>
        </w:rPr>
        <w:tab/>
        <w:t>souveraineté alimentaire (1)</w:t>
      </w:r>
    </w:p>
    <w:p w14:paraId="409BE6B5" w14:textId="77777777" w:rsidR="006F7767" w:rsidRPr="006F7767" w:rsidRDefault="006F7767" w:rsidP="006F7767">
      <w:pPr>
        <w:pStyle w:val="Paragraphe"/>
        <w:rPr>
          <w:lang w:val="fr-CA"/>
        </w:rPr>
      </w:pPr>
      <w:r w:rsidRPr="006F7767">
        <w:rPr>
          <w:lang w:val="fr-CA"/>
        </w:rPr>
        <w:tab/>
        <w:t>terres agricoles (1)</w:t>
      </w:r>
    </w:p>
    <w:p w14:paraId="37EE8199" w14:textId="77777777" w:rsidR="006F7767" w:rsidRPr="006F7767" w:rsidRDefault="006F7767" w:rsidP="006F7767">
      <w:pPr>
        <w:pStyle w:val="Paragraphe"/>
        <w:rPr>
          <w:lang w:val="fr-CA"/>
        </w:rPr>
      </w:pPr>
      <w:r w:rsidRPr="006F7767">
        <w:rPr>
          <w:lang w:val="fr-CA"/>
        </w:rPr>
        <w:tab/>
        <w:t>territoire agricole (1)</w:t>
      </w:r>
    </w:p>
    <w:p w14:paraId="53EEAE3C" w14:textId="77777777" w:rsidR="006F7767" w:rsidRPr="006F7767" w:rsidRDefault="006F7767" w:rsidP="006F7767">
      <w:pPr>
        <w:pStyle w:val="Paragraphe"/>
        <w:rPr>
          <w:lang w:val="fr-CA"/>
        </w:rPr>
      </w:pPr>
      <w:r w:rsidRPr="006F7767">
        <w:rPr>
          <w:lang w:val="fr-CA"/>
        </w:rPr>
        <w:tab/>
        <w:t>tracteur (1)</w:t>
      </w:r>
    </w:p>
    <w:p w14:paraId="069F23F8" w14:textId="77777777" w:rsidR="006F7767" w:rsidRPr="006F7767" w:rsidRDefault="006F7767" w:rsidP="006F7767">
      <w:pPr>
        <w:pStyle w:val="Paragraphe"/>
        <w:rPr>
          <w:lang w:val="fr-CA"/>
        </w:rPr>
      </w:pPr>
      <w:r w:rsidRPr="006F7767">
        <w:rPr>
          <w:lang w:val="fr-CA"/>
        </w:rPr>
        <w:tab/>
        <w:t>transformation alimentaire (1)</w:t>
      </w:r>
    </w:p>
    <w:p w14:paraId="2233915A" w14:textId="77777777" w:rsidR="006F7767" w:rsidRPr="006F7767" w:rsidRDefault="006F7767" w:rsidP="006F7767">
      <w:pPr>
        <w:pStyle w:val="Paragraphe"/>
        <w:rPr>
          <w:lang w:val="fr-CA"/>
        </w:rPr>
      </w:pPr>
      <w:r w:rsidRPr="006F7767">
        <w:rPr>
          <w:lang w:val="fr-CA"/>
        </w:rPr>
        <w:tab/>
        <w:t>une ferme (1)</w:t>
      </w:r>
    </w:p>
    <w:p w14:paraId="2F5BDC46" w14:textId="77777777" w:rsidR="006F7767" w:rsidRPr="006F7767" w:rsidRDefault="006F7767" w:rsidP="006F7767">
      <w:pPr>
        <w:pStyle w:val="Paragraphe"/>
        <w:rPr>
          <w:lang w:val="fr-CA"/>
        </w:rPr>
      </w:pPr>
      <w:r w:rsidRPr="006F7767">
        <w:rPr>
          <w:lang w:val="fr-CA"/>
        </w:rPr>
        <w:tab/>
        <w:t>upa (1)</w:t>
      </w:r>
    </w:p>
    <w:p w14:paraId="721E3435" w14:textId="77777777" w:rsidR="006F7767" w:rsidRPr="006F7767" w:rsidRDefault="006F7767" w:rsidP="006F7767">
      <w:pPr>
        <w:pStyle w:val="Paragraphe"/>
        <w:rPr>
          <w:lang w:val="fr-CA"/>
        </w:rPr>
      </w:pPr>
      <w:r w:rsidRPr="006F7767">
        <w:rPr>
          <w:lang w:val="fr-CA"/>
        </w:rPr>
        <w:lastRenderedPageBreak/>
        <w:tab/>
        <w:t>vaches (1)</w:t>
      </w:r>
    </w:p>
    <w:p w14:paraId="0BC5B9BC" w14:textId="77777777" w:rsidR="006F7767" w:rsidRPr="006F7767" w:rsidRDefault="006F7767" w:rsidP="006F7767">
      <w:pPr>
        <w:pStyle w:val="Paragraphe"/>
        <w:rPr>
          <w:lang w:val="fr-CA"/>
        </w:rPr>
      </w:pPr>
      <w:r w:rsidRPr="006F7767">
        <w:rPr>
          <w:lang w:val="fr-CA"/>
        </w:rPr>
        <w:tab/>
        <w:t>viande (1)</w:t>
      </w:r>
    </w:p>
    <w:p w14:paraId="3B732B1A" w14:textId="77777777" w:rsidR="006F7767" w:rsidRPr="006F7767" w:rsidRDefault="006F7767" w:rsidP="006F7767">
      <w:pPr>
        <w:pStyle w:val="Paragraphe"/>
        <w:rPr>
          <w:lang w:val="fr-CA"/>
        </w:rPr>
      </w:pPr>
      <w:r w:rsidRPr="006F7767">
        <w:rPr>
          <w:lang w:val="fr-CA"/>
        </w:rPr>
        <w:tab/>
        <w:t>zonage agricole (1)</w:t>
      </w:r>
    </w:p>
    <w:p w14:paraId="4C495B10" w14:textId="77777777" w:rsidR="006F7767" w:rsidRPr="006F7767" w:rsidRDefault="006F7767" w:rsidP="006F7767">
      <w:pPr>
        <w:pStyle w:val="Paragraphe"/>
        <w:rPr>
          <w:lang w:val="fr-CA"/>
        </w:rPr>
      </w:pPr>
      <w:r w:rsidRPr="006F7767">
        <w:rPr>
          <w:lang w:val="fr-CA"/>
        </w:rPr>
        <w:t>Culture et identité</w:t>
      </w:r>
    </w:p>
    <w:p w14:paraId="35374DC1" w14:textId="77777777" w:rsidR="006F7767" w:rsidRPr="006F7767" w:rsidRDefault="006F7767" w:rsidP="006F7767">
      <w:pPr>
        <w:pStyle w:val="Paragraphe"/>
        <w:rPr>
          <w:lang w:val="fr-CA"/>
        </w:rPr>
      </w:pPr>
      <w:r w:rsidRPr="006F7767">
        <w:rPr>
          <w:lang w:val="fr-CA"/>
        </w:rPr>
        <w:tab/>
        <w:t>art (1)</w:t>
      </w:r>
    </w:p>
    <w:p w14:paraId="25AEAFE5" w14:textId="77777777" w:rsidR="006F7767" w:rsidRPr="006F7767" w:rsidRDefault="006F7767" w:rsidP="006F7767">
      <w:pPr>
        <w:pStyle w:val="Paragraphe"/>
        <w:rPr>
          <w:lang w:val="fr-CA"/>
        </w:rPr>
      </w:pPr>
      <w:r w:rsidRPr="006F7767">
        <w:rPr>
          <w:lang w:val="fr-CA"/>
        </w:rPr>
        <w:tab/>
        <w:t>artisans (1)</w:t>
      </w:r>
    </w:p>
    <w:p w14:paraId="399EA24F" w14:textId="77777777" w:rsidR="006F7767" w:rsidRPr="006F7767" w:rsidRDefault="006F7767" w:rsidP="006F7767">
      <w:pPr>
        <w:pStyle w:val="Paragraphe"/>
        <w:rPr>
          <w:lang w:val="fr-CA"/>
        </w:rPr>
      </w:pPr>
      <w:r w:rsidRPr="006F7767">
        <w:rPr>
          <w:lang w:val="fr-CA"/>
        </w:rPr>
        <w:tab/>
        <w:t>artistes (1)</w:t>
      </w:r>
    </w:p>
    <w:p w14:paraId="15C57A6E" w14:textId="77777777" w:rsidR="006F7767" w:rsidRPr="006F7767" w:rsidRDefault="006F7767" w:rsidP="006F7767">
      <w:pPr>
        <w:pStyle w:val="Paragraphe"/>
        <w:rPr>
          <w:lang w:val="fr-CA"/>
        </w:rPr>
      </w:pPr>
      <w:r w:rsidRPr="006F7767">
        <w:rPr>
          <w:lang w:val="fr-CA"/>
        </w:rPr>
        <w:tab/>
        <w:t>arts (1)</w:t>
      </w:r>
    </w:p>
    <w:p w14:paraId="53F69D9C" w14:textId="77777777" w:rsidR="006F7767" w:rsidRPr="006F7767" w:rsidRDefault="006F7767" w:rsidP="006F7767">
      <w:pPr>
        <w:pStyle w:val="Paragraphe"/>
        <w:rPr>
          <w:lang w:val="fr-CA"/>
        </w:rPr>
      </w:pPr>
      <w:r w:rsidRPr="006F7767">
        <w:rPr>
          <w:lang w:val="fr-CA"/>
        </w:rPr>
        <w:tab/>
        <w:t>beaux-arts (1)</w:t>
      </w:r>
    </w:p>
    <w:p w14:paraId="370946BC" w14:textId="77777777" w:rsidR="006F7767" w:rsidRPr="006F7767" w:rsidRDefault="006F7767" w:rsidP="006F7767">
      <w:pPr>
        <w:pStyle w:val="Paragraphe"/>
        <w:rPr>
          <w:lang w:val="fr-CA"/>
        </w:rPr>
      </w:pPr>
      <w:r w:rsidRPr="006F7767">
        <w:rPr>
          <w:lang w:val="fr-CA"/>
        </w:rPr>
        <w:tab/>
        <w:t>bibliothèque (1)</w:t>
      </w:r>
    </w:p>
    <w:p w14:paraId="79EB64B3" w14:textId="77777777" w:rsidR="006F7767" w:rsidRPr="006F7767" w:rsidRDefault="006F7767" w:rsidP="006F7767">
      <w:pPr>
        <w:pStyle w:val="Paragraphe"/>
        <w:rPr>
          <w:lang w:val="fr-CA"/>
        </w:rPr>
      </w:pPr>
      <w:r w:rsidRPr="006F7767">
        <w:rPr>
          <w:lang w:val="fr-CA"/>
        </w:rPr>
        <w:tab/>
        <w:t>bibliothèques (1)</w:t>
      </w:r>
    </w:p>
    <w:p w14:paraId="56830F07" w14:textId="77777777" w:rsidR="006F7767" w:rsidRPr="006F7767" w:rsidRDefault="006F7767" w:rsidP="006F7767">
      <w:pPr>
        <w:pStyle w:val="Paragraphe"/>
        <w:rPr>
          <w:lang w:val="fr-CA"/>
        </w:rPr>
      </w:pPr>
      <w:r w:rsidRPr="006F7767">
        <w:rPr>
          <w:lang w:val="fr-CA"/>
        </w:rPr>
        <w:tab/>
        <w:t>calq (1)</w:t>
      </w:r>
    </w:p>
    <w:p w14:paraId="7CE45DE0" w14:textId="77777777" w:rsidR="006F7767" w:rsidRPr="006F7767" w:rsidRDefault="006F7767" w:rsidP="006F7767">
      <w:pPr>
        <w:pStyle w:val="Paragraphe"/>
        <w:rPr>
          <w:lang w:val="fr-CA"/>
        </w:rPr>
      </w:pPr>
      <w:r w:rsidRPr="006F7767">
        <w:rPr>
          <w:lang w:val="fr-CA"/>
        </w:rPr>
        <w:tab/>
        <w:t>chanson (1)</w:t>
      </w:r>
    </w:p>
    <w:p w14:paraId="5FF24E83" w14:textId="77777777" w:rsidR="006F7767" w:rsidRPr="006F7767" w:rsidRDefault="006F7767" w:rsidP="006F7767">
      <w:pPr>
        <w:pStyle w:val="Paragraphe"/>
        <w:rPr>
          <w:lang w:val="fr-CA"/>
        </w:rPr>
      </w:pPr>
      <w:r w:rsidRPr="006F7767">
        <w:rPr>
          <w:lang w:val="fr-CA"/>
        </w:rPr>
        <w:tab/>
        <w:t>chansons (1)</w:t>
      </w:r>
    </w:p>
    <w:p w14:paraId="6DBAE668" w14:textId="77777777" w:rsidR="006F7767" w:rsidRPr="006F7767" w:rsidRDefault="006F7767" w:rsidP="006F7767">
      <w:pPr>
        <w:pStyle w:val="Paragraphe"/>
        <w:rPr>
          <w:lang w:val="fr-CA"/>
        </w:rPr>
      </w:pPr>
      <w:r w:rsidRPr="006F7767">
        <w:rPr>
          <w:lang w:val="fr-CA"/>
        </w:rPr>
        <w:tab/>
        <w:t>chant (1)</w:t>
      </w:r>
    </w:p>
    <w:p w14:paraId="3626166C" w14:textId="77777777" w:rsidR="006F7767" w:rsidRPr="006F7767" w:rsidRDefault="006F7767" w:rsidP="006F7767">
      <w:pPr>
        <w:pStyle w:val="Paragraphe"/>
        <w:rPr>
          <w:lang w:val="fr-CA"/>
        </w:rPr>
      </w:pPr>
      <w:r w:rsidRPr="006F7767">
        <w:rPr>
          <w:lang w:val="fr-CA"/>
        </w:rPr>
        <w:tab/>
        <w:t>chanteurs (1)</w:t>
      </w:r>
    </w:p>
    <w:p w14:paraId="6E3703C6" w14:textId="77777777" w:rsidR="006F7767" w:rsidRPr="006F7767" w:rsidRDefault="006F7767" w:rsidP="006F7767">
      <w:pPr>
        <w:pStyle w:val="Paragraphe"/>
        <w:rPr>
          <w:lang w:val="fr-CA"/>
        </w:rPr>
      </w:pPr>
      <w:r w:rsidRPr="006F7767">
        <w:rPr>
          <w:lang w:val="fr-CA"/>
        </w:rPr>
        <w:tab/>
        <w:t>chanteuse (1)</w:t>
      </w:r>
    </w:p>
    <w:p w14:paraId="4F98BB44" w14:textId="77777777" w:rsidR="006F7767" w:rsidRPr="006F7767" w:rsidRDefault="006F7767" w:rsidP="006F7767">
      <w:pPr>
        <w:pStyle w:val="Paragraphe"/>
        <w:rPr>
          <w:lang w:val="fr-CA"/>
        </w:rPr>
      </w:pPr>
      <w:r w:rsidRPr="006F7767">
        <w:rPr>
          <w:lang w:val="fr-CA"/>
        </w:rPr>
        <w:tab/>
        <w:t>cinéaste (1)</w:t>
      </w:r>
    </w:p>
    <w:p w14:paraId="3154EEC1" w14:textId="77777777" w:rsidR="006F7767" w:rsidRPr="006F7767" w:rsidRDefault="006F7767" w:rsidP="006F7767">
      <w:pPr>
        <w:pStyle w:val="Paragraphe"/>
        <w:rPr>
          <w:lang w:val="fr-CA"/>
        </w:rPr>
      </w:pPr>
      <w:r w:rsidRPr="006F7767">
        <w:rPr>
          <w:lang w:val="fr-CA"/>
        </w:rPr>
        <w:tab/>
        <w:t>cinéma (1)</w:t>
      </w:r>
    </w:p>
    <w:p w14:paraId="22582DCB" w14:textId="77777777" w:rsidR="006F7767" w:rsidRPr="006F7767" w:rsidRDefault="006F7767" w:rsidP="006F7767">
      <w:pPr>
        <w:pStyle w:val="Paragraphe"/>
        <w:rPr>
          <w:lang w:val="fr-CA"/>
        </w:rPr>
      </w:pPr>
      <w:r w:rsidRPr="006F7767">
        <w:rPr>
          <w:lang w:val="fr-CA"/>
        </w:rPr>
        <w:tab/>
        <w:t>comédien (1)</w:t>
      </w:r>
    </w:p>
    <w:p w14:paraId="2BE189C2" w14:textId="77777777" w:rsidR="006F7767" w:rsidRPr="006F7767" w:rsidRDefault="006F7767" w:rsidP="006F7767">
      <w:pPr>
        <w:pStyle w:val="Paragraphe"/>
        <w:rPr>
          <w:lang w:val="fr-CA"/>
        </w:rPr>
      </w:pPr>
      <w:r w:rsidRPr="006F7767">
        <w:rPr>
          <w:lang w:val="fr-CA"/>
        </w:rPr>
        <w:tab/>
        <w:t>comédiens (1)</w:t>
      </w:r>
    </w:p>
    <w:p w14:paraId="066E961F" w14:textId="77777777" w:rsidR="006F7767" w:rsidRPr="006F7767" w:rsidRDefault="006F7767" w:rsidP="006F7767">
      <w:pPr>
        <w:pStyle w:val="Paragraphe"/>
        <w:rPr>
          <w:lang w:val="fr-CA"/>
        </w:rPr>
      </w:pPr>
      <w:r w:rsidRPr="006F7767">
        <w:rPr>
          <w:lang w:val="fr-CA"/>
        </w:rPr>
        <w:tab/>
        <w:t>contenu québécois (1)</w:t>
      </w:r>
    </w:p>
    <w:p w14:paraId="5B81D10B" w14:textId="77777777" w:rsidR="006F7767" w:rsidRPr="006F7767" w:rsidRDefault="006F7767" w:rsidP="006F7767">
      <w:pPr>
        <w:pStyle w:val="Paragraphe"/>
        <w:rPr>
          <w:lang w:val="fr-CA"/>
        </w:rPr>
      </w:pPr>
      <w:r w:rsidRPr="006F7767">
        <w:rPr>
          <w:lang w:val="fr-CA"/>
        </w:rPr>
        <w:tab/>
        <w:t>court métrage (1)</w:t>
      </w:r>
    </w:p>
    <w:p w14:paraId="1E3D6C2A" w14:textId="77777777" w:rsidR="006F7767" w:rsidRPr="006F7767" w:rsidRDefault="006F7767" w:rsidP="006F7767">
      <w:pPr>
        <w:pStyle w:val="Paragraphe"/>
        <w:rPr>
          <w:lang w:val="fr-CA"/>
        </w:rPr>
      </w:pPr>
      <w:r w:rsidRPr="006F7767">
        <w:rPr>
          <w:lang w:val="fr-CA"/>
        </w:rPr>
        <w:tab/>
        <w:t>court-métrage (1)</w:t>
      </w:r>
    </w:p>
    <w:p w14:paraId="356B4094" w14:textId="77777777" w:rsidR="006F7767" w:rsidRPr="006F7767" w:rsidRDefault="006F7767" w:rsidP="006F7767">
      <w:pPr>
        <w:pStyle w:val="Paragraphe"/>
        <w:rPr>
          <w:lang w:val="fr-CA"/>
        </w:rPr>
      </w:pPr>
      <w:r w:rsidRPr="006F7767">
        <w:rPr>
          <w:lang w:val="fr-CA"/>
        </w:rPr>
        <w:tab/>
        <w:t>culture (1)</w:t>
      </w:r>
    </w:p>
    <w:p w14:paraId="6E9945E1" w14:textId="77777777" w:rsidR="006F7767" w:rsidRPr="006F7767" w:rsidRDefault="006F7767" w:rsidP="006F7767">
      <w:pPr>
        <w:pStyle w:val="Paragraphe"/>
        <w:rPr>
          <w:lang w:val="fr-CA"/>
        </w:rPr>
      </w:pPr>
      <w:r w:rsidRPr="006F7767">
        <w:rPr>
          <w:lang w:val="fr-CA"/>
        </w:rPr>
        <w:tab/>
        <w:t>d'art (1)</w:t>
      </w:r>
    </w:p>
    <w:p w14:paraId="091AB9F5" w14:textId="77777777" w:rsidR="006F7767" w:rsidRPr="006F7767" w:rsidRDefault="006F7767" w:rsidP="006F7767">
      <w:pPr>
        <w:pStyle w:val="Paragraphe"/>
        <w:rPr>
          <w:lang w:val="fr-CA"/>
        </w:rPr>
      </w:pPr>
      <w:r w:rsidRPr="006F7767">
        <w:rPr>
          <w:lang w:val="fr-CA"/>
        </w:rPr>
        <w:tab/>
        <w:t>d'artistes (1)</w:t>
      </w:r>
    </w:p>
    <w:p w14:paraId="615CB129" w14:textId="77777777" w:rsidR="006F7767" w:rsidRPr="006F7767" w:rsidRDefault="006F7767" w:rsidP="006F7767">
      <w:pPr>
        <w:pStyle w:val="Paragraphe"/>
        <w:rPr>
          <w:lang w:val="fr-CA"/>
        </w:rPr>
      </w:pPr>
      <w:r w:rsidRPr="006F7767">
        <w:rPr>
          <w:lang w:val="fr-CA"/>
        </w:rPr>
        <w:tab/>
        <w:t>d'arts (1)</w:t>
      </w:r>
    </w:p>
    <w:p w14:paraId="3C0564D6" w14:textId="77777777" w:rsidR="006F7767" w:rsidRPr="006F7767" w:rsidRDefault="006F7767" w:rsidP="006F7767">
      <w:pPr>
        <w:pStyle w:val="Paragraphe"/>
        <w:rPr>
          <w:lang w:val="fr-CA"/>
        </w:rPr>
      </w:pPr>
      <w:r w:rsidRPr="006F7767">
        <w:rPr>
          <w:lang w:val="fr-CA"/>
        </w:rPr>
        <w:tab/>
        <w:t>d'équipements culturels (1)</w:t>
      </w:r>
    </w:p>
    <w:p w14:paraId="35FA31A5" w14:textId="77777777" w:rsidR="006F7767" w:rsidRPr="006F7767" w:rsidRDefault="006F7767" w:rsidP="006F7767">
      <w:pPr>
        <w:pStyle w:val="Paragraphe"/>
        <w:rPr>
          <w:lang w:val="fr-CA"/>
        </w:rPr>
      </w:pPr>
      <w:r w:rsidRPr="006F7767">
        <w:rPr>
          <w:lang w:val="fr-CA"/>
        </w:rPr>
        <w:tab/>
        <w:t>d'oeuvre (1)</w:t>
      </w:r>
    </w:p>
    <w:p w14:paraId="5A4F60DB" w14:textId="77777777" w:rsidR="006F7767" w:rsidRPr="006F7767" w:rsidRDefault="006F7767" w:rsidP="006F7767">
      <w:pPr>
        <w:pStyle w:val="Paragraphe"/>
        <w:rPr>
          <w:lang w:val="fr-CA"/>
        </w:rPr>
      </w:pPr>
      <w:r w:rsidRPr="006F7767">
        <w:rPr>
          <w:lang w:val="fr-CA"/>
        </w:rPr>
        <w:tab/>
        <w:t>développement culturel (1)</w:t>
      </w:r>
    </w:p>
    <w:p w14:paraId="32438A33" w14:textId="77777777" w:rsidR="006F7767" w:rsidRPr="006F7767" w:rsidRDefault="006F7767" w:rsidP="006F7767">
      <w:pPr>
        <w:pStyle w:val="Paragraphe"/>
        <w:rPr>
          <w:lang w:val="fr-CA"/>
        </w:rPr>
      </w:pPr>
      <w:r w:rsidRPr="006F7767">
        <w:rPr>
          <w:lang w:val="fr-CA"/>
        </w:rPr>
        <w:tab/>
        <w:t>écrivain (1)</w:t>
      </w:r>
    </w:p>
    <w:p w14:paraId="64199BCB" w14:textId="77777777" w:rsidR="006F7767" w:rsidRPr="006F7767" w:rsidRDefault="006F7767" w:rsidP="006F7767">
      <w:pPr>
        <w:pStyle w:val="Paragraphe"/>
        <w:rPr>
          <w:lang w:val="fr-CA"/>
        </w:rPr>
      </w:pPr>
      <w:r w:rsidRPr="006F7767">
        <w:rPr>
          <w:lang w:val="fr-CA"/>
        </w:rPr>
        <w:tab/>
        <w:t>écrivains (1)</w:t>
      </w:r>
    </w:p>
    <w:p w14:paraId="457AAFB6" w14:textId="77777777" w:rsidR="006F7767" w:rsidRPr="006F7767" w:rsidRDefault="006F7767" w:rsidP="006F7767">
      <w:pPr>
        <w:pStyle w:val="Paragraphe"/>
        <w:rPr>
          <w:lang w:val="fr-CA"/>
        </w:rPr>
      </w:pPr>
      <w:r w:rsidRPr="006F7767">
        <w:rPr>
          <w:lang w:val="fr-CA"/>
        </w:rPr>
        <w:lastRenderedPageBreak/>
        <w:tab/>
        <w:t>en matière culturelle (1)</w:t>
      </w:r>
    </w:p>
    <w:p w14:paraId="0EB3A15A" w14:textId="77777777" w:rsidR="006F7767" w:rsidRPr="006F7767" w:rsidRDefault="006F7767" w:rsidP="006F7767">
      <w:pPr>
        <w:pStyle w:val="Paragraphe"/>
        <w:rPr>
          <w:lang w:val="fr-CA"/>
        </w:rPr>
      </w:pPr>
      <w:r w:rsidRPr="006F7767">
        <w:rPr>
          <w:lang w:val="fr-CA"/>
        </w:rPr>
        <w:tab/>
        <w:t>entreprises culturelles (1)</w:t>
      </w:r>
    </w:p>
    <w:p w14:paraId="1C41B112" w14:textId="77777777" w:rsidR="006F7767" w:rsidRPr="006F7767" w:rsidRDefault="006F7767" w:rsidP="006F7767">
      <w:pPr>
        <w:pStyle w:val="Paragraphe"/>
        <w:rPr>
          <w:lang w:val="fr-CA"/>
        </w:rPr>
      </w:pPr>
      <w:r w:rsidRPr="006F7767">
        <w:rPr>
          <w:lang w:val="fr-CA"/>
        </w:rPr>
        <w:tab/>
        <w:t>événements culturels (1)</w:t>
      </w:r>
    </w:p>
    <w:p w14:paraId="1F32BBEF" w14:textId="77777777" w:rsidR="006F7767" w:rsidRPr="006F7767" w:rsidRDefault="006F7767" w:rsidP="006F7767">
      <w:pPr>
        <w:pStyle w:val="Paragraphe"/>
        <w:rPr>
          <w:lang w:val="fr-CA"/>
        </w:rPr>
      </w:pPr>
      <w:r w:rsidRPr="006F7767">
        <w:rPr>
          <w:lang w:val="fr-CA"/>
        </w:rPr>
        <w:tab/>
        <w:t>festival (1)</w:t>
      </w:r>
    </w:p>
    <w:p w14:paraId="786082BB" w14:textId="77777777" w:rsidR="006F7767" w:rsidRPr="006F7767" w:rsidRDefault="006F7767" w:rsidP="006F7767">
      <w:pPr>
        <w:pStyle w:val="Paragraphe"/>
        <w:rPr>
          <w:lang w:val="fr-CA"/>
        </w:rPr>
      </w:pPr>
      <w:r w:rsidRPr="006F7767">
        <w:rPr>
          <w:lang w:val="fr-CA"/>
        </w:rPr>
        <w:tab/>
        <w:t>film (1)</w:t>
      </w:r>
    </w:p>
    <w:p w14:paraId="29844801" w14:textId="77777777" w:rsidR="006F7767" w:rsidRPr="006F7767" w:rsidRDefault="006F7767" w:rsidP="006F7767">
      <w:pPr>
        <w:pStyle w:val="Paragraphe"/>
        <w:rPr>
          <w:lang w:val="fr-CA"/>
        </w:rPr>
      </w:pPr>
      <w:r w:rsidRPr="006F7767">
        <w:rPr>
          <w:lang w:val="fr-CA"/>
        </w:rPr>
        <w:tab/>
        <w:t>films (1)</w:t>
      </w:r>
    </w:p>
    <w:p w14:paraId="52CB22CF" w14:textId="77777777" w:rsidR="006F7767" w:rsidRPr="006F7767" w:rsidRDefault="006F7767" w:rsidP="006F7767">
      <w:pPr>
        <w:pStyle w:val="Paragraphe"/>
        <w:rPr>
          <w:lang w:val="fr-CA"/>
        </w:rPr>
      </w:pPr>
      <w:r w:rsidRPr="006F7767">
        <w:rPr>
          <w:lang w:val="fr-CA"/>
        </w:rPr>
        <w:tab/>
        <w:t>l'actrice (1)</w:t>
      </w:r>
    </w:p>
    <w:p w14:paraId="56032DDF" w14:textId="77777777" w:rsidR="006F7767" w:rsidRPr="006F7767" w:rsidRDefault="006F7767" w:rsidP="006F7767">
      <w:pPr>
        <w:pStyle w:val="Paragraphe"/>
        <w:rPr>
          <w:lang w:val="fr-CA"/>
        </w:rPr>
      </w:pPr>
      <w:r w:rsidRPr="006F7767">
        <w:rPr>
          <w:lang w:val="fr-CA"/>
        </w:rPr>
        <w:tab/>
        <w:t>l'adisq (1)</w:t>
      </w:r>
    </w:p>
    <w:p w14:paraId="5303B993" w14:textId="77777777" w:rsidR="006F7767" w:rsidRPr="006F7767" w:rsidRDefault="006F7767" w:rsidP="006F7767">
      <w:pPr>
        <w:pStyle w:val="Paragraphe"/>
        <w:rPr>
          <w:lang w:val="fr-CA"/>
        </w:rPr>
      </w:pPr>
      <w:r w:rsidRPr="006F7767">
        <w:rPr>
          <w:lang w:val="fr-CA"/>
        </w:rPr>
        <w:tab/>
        <w:t>l'art (1)</w:t>
      </w:r>
    </w:p>
    <w:p w14:paraId="50F31604" w14:textId="77777777" w:rsidR="006F7767" w:rsidRPr="006F7767" w:rsidRDefault="006F7767" w:rsidP="006F7767">
      <w:pPr>
        <w:pStyle w:val="Paragraphe"/>
        <w:rPr>
          <w:lang w:val="fr-CA"/>
        </w:rPr>
      </w:pPr>
      <w:r w:rsidRPr="006F7767">
        <w:rPr>
          <w:lang w:val="fr-CA"/>
        </w:rPr>
        <w:tab/>
        <w:t>l'artiste (1)</w:t>
      </w:r>
    </w:p>
    <w:p w14:paraId="18A07A96" w14:textId="77777777" w:rsidR="006F7767" w:rsidRPr="006F7767" w:rsidRDefault="006F7767" w:rsidP="006F7767">
      <w:pPr>
        <w:pStyle w:val="Paragraphe"/>
        <w:rPr>
          <w:lang w:val="fr-CA"/>
        </w:rPr>
      </w:pPr>
      <w:r w:rsidRPr="006F7767">
        <w:rPr>
          <w:lang w:val="fr-CA"/>
        </w:rPr>
        <w:tab/>
        <w:t>l'exception culturelle (1)</w:t>
      </w:r>
    </w:p>
    <w:p w14:paraId="5F8B8BE1" w14:textId="77777777" w:rsidR="006F7767" w:rsidRPr="006F7767" w:rsidRDefault="006F7767" w:rsidP="006F7767">
      <w:pPr>
        <w:pStyle w:val="Paragraphe"/>
        <w:rPr>
          <w:lang w:val="fr-CA"/>
        </w:rPr>
      </w:pPr>
      <w:r w:rsidRPr="006F7767">
        <w:rPr>
          <w:lang w:val="fr-CA"/>
        </w:rPr>
        <w:tab/>
        <w:t>l'industrie culturelle (1)</w:t>
      </w:r>
    </w:p>
    <w:p w14:paraId="07822A35" w14:textId="77777777" w:rsidR="006F7767" w:rsidRPr="006F7767" w:rsidRDefault="006F7767" w:rsidP="006F7767">
      <w:pPr>
        <w:pStyle w:val="Paragraphe"/>
        <w:rPr>
          <w:lang w:val="fr-CA"/>
        </w:rPr>
      </w:pPr>
      <w:r w:rsidRPr="006F7767">
        <w:rPr>
          <w:lang w:val="fr-CA"/>
        </w:rPr>
        <w:tab/>
        <w:t>l'orchestre (1)</w:t>
      </w:r>
    </w:p>
    <w:p w14:paraId="2799E336" w14:textId="77777777" w:rsidR="006F7767" w:rsidRPr="006F7767" w:rsidRDefault="006F7767" w:rsidP="006F7767">
      <w:pPr>
        <w:pStyle w:val="Paragraphe"/>
        <w:rPr>
          <w:lang w:val="fr-CA"/>
        </w:rPr>
      </w:pPr>
      <w:r w:rsidRPr="006F7767">
        <w:rPr>
          <w:lang w:val="fr-CA"/>
        </w:rPr>
        <w:tab/>
        <w:t>l'uda (1)</w:t>
      </w:r>
    </w:p>
    <w:p w14:paraId="55AE4BAF" w14:textId="77777777" w:rsidR="006F7767" w:rsidRPr="006F7767" w:rsidRDefault="006F7767" w:rsidP="006F7767">
      <w:pPr>
        <w:pStyle w:val="Paragraphe"/>
        <w:rPr>
          <w:lang w:val="fr-CA"/>
        </w:rPr>
      </w:pPr>
      <w:r w:rsidRPr="006F7767">
        <w:rPr>
          <w:lang w:val="fr-CA"/>
        </w:rPr>
        <w:tab/>
        <w:t>liberté artistique (1)</w:t>
      </w:r>
    </w:p>
    <w:p w14:paraId="1A9A53D7" w14:textId="77777777" w:rsidR="006F7767" w:rsidRPr="006F7767" w:rsidRDefault="006F7767" w:rsidP="006F7767">
      <w:pPr>
        <w:pStyle w:val="Paragraphe"/>
        <w:rPr>
          <w:lang w:val="fr-CA"/>
        </w:rPr>
      </w:pPr>
      <w:r w:rsidRPr="006F7767">
        <w:rPr>
          <w:lang w:val="fr-CA"/>
        </w:rPr>
        <w:tab/>
        <w:t>librairies (1)</w:t>
      </w:r>
    </w:p>
    <w:p w14:paraId="2D8F1BB9" w14:textId="77777777" w:rsidR="006F7767" w:rsidRPr="006F7767" w:rsidRDefault="006F7767" w:rsidP="006F7767">
      <w:pPr>
        <w:pStyle w:val="Paragraphe"/>
        <w:rPr>
          <w:lang w:val="fr-CA"/>
        </w:rPr>
      </w:pPr>
      <w:r w:rsidRPr="006F7767">
        <w:rPr>
          <w:lang w:val="fr-CA"/>
        </w:rPr>
        <w:tab/>
        <w:t>littérature (1)</w:t>
      </w:r>
    </w:p>
    <w:p w14:paraId="66276005" w14:textId="77777777" w:rsidR="006F7767" w:rsidRPr="006F7767" w:rsidRDefault="006F7767" w:rsidP="006F7767">
      <w:pPr>
        <w:pStyle w:val="Paragraphe"/>
        <w:rPr>
          <w:lang w:val="fr-CA"/>
        </w:rPr>
      </w:pPr>
      <w:r w:rsidRPr="006F7767">
        <w:rPr>
          <w:lang w:val="fr-CA"/>
        </w:rPr>
        <w:tab/>
        <w:t>manifestations culturelles (1)</w:t>
      </w:r>
    </w:p>
    <w:p w14:paraId="0F9B9B87" w14:textId="77777777" w:rsidR="006F7767" w:rsidRPr="006F7767" w:rsidRDefault="006F7767" w:rsidP="006F7767">
      <w:pPr>
        <w:pStyle w:val="Paragraphe"/>
        <w:rPr>
          <w:lang w:val="fr-CA"/>
        </w:rPr>
      </w:pPr>
      <w:r w:rsidRPr="006F7767">
        <w:rPr>
          <w:lang w:val="fr-CA"/>
        </w:rPr>
        <w:tab/>
        <w:t>milieu culturel (1)</w:t>
      </w:r>
    </w:p>
    <w:p w14:paraId="5FAA393F" w14:textId="77777777" w:rsidR="006F7767" w:rsidRPr="006F7767" w:rsidRDefault="006F7767" w:rsidP="006F7767">
      <w:pPr>
        <w:pStyle w:val="Paragraphe"/>
        <w:rPr>
          <w:lang w:val="fr-CA"/>
        </w:rPr>
      </w:pPr>
      <w:r w:rsidRPr="006F7767">
        <w:rPr>
          <w:lang w:val="fr-CA"/>
        </w:rPr>
        <w:tab/>
        <w:t>musée (1)</w:t>
      </w:r>
    </w:p>
    <w:p w14:paraId="2063105D" w14:textId="77777777" w:rsidR="006F7767" w:rsidRPr="006F7767" w:rsidRDefault="006F7767" w:rsidP="006F7767">
      <w:pPr>
        <w:pStyle w:val="Paragraphe"/>
        <w:rPr>
          <w:lang w:val="fr-CA"/>
        </w:rPr>
      </w:pPr>
      <w:r w:rsidRPr="006F7767">
        <w:rPr>
          <w:lang w:val="fr-CA"/>
        </w:rPr>
        <w:tab/>
        <w:t>musicien (1)</w:t>
      </w:r>
    </w:p>
    <w:p w14:paraId="13777789" w14:textId="77777777" w:rsidR="006F7767" w:rsidRPr="006F7767" w:rsidRDefault="006F7767" w:rsidP="006F7767">
      <w:pPr>
        <w:pStyle w:val="Paragraphe"/>
        <w:rPr>
          <w:lang w:val="fr-CA"/>
        </w:rPr>
      </w:pPr>
      <w:r w:rsidRPr="006F7767">
        <w:rPr>
          <w:lang w:val="fr-CA"/>
        </w:rPr>
        <w:tab/>
        <w:t>musiciens (1)</w:t>
      </w:r>
    </w:p>
    <w:p w14:paraId="69317BA3" w14:textId="77777777" w:rsidR="006F7767" w:rsidRPr="006F7767" w:rsidRDefault="006F7767" w:rsidP="006F7767">
      <w:pPr>
        <w:pStyle w:val="Paragraphe"/>
        <w:rPr>
          <w:lang w:val="fr-CA"/>
        </w:rPr>
      </w:pPr>
      <w:r w:rsidRPr="006F7767">
        <w:rPr>
          <w:lang w:val="fr-CA"/>
        </w:rPr>
        <w:tab/>
        <w:t>musique (1)</w:t>
      </w:r>
    </w:p>
    <w:p w14:paraId="2A611740" w14:textId="77777777" w:rsidR="006F7767" w:rsidRPr="006F7767" w:rsidRDefault="006F7767" w:rsidP="006F7767">
      <w:pPr>
        <w:pStyle w:val="Paragraphe"/>
        <w:rPr>
          <w:lang w:val="fr-CA"/>
        </w:rPr>
      </w:pPr>
      <w:r w:rsidRPr="006F7767">
        <w:rPr>
          <w:lang w:val="fr-CA"/>
        </w:rPr>
        <w:tab/>
        <w:t>netflix (1)</w:t>
      </w:r>
    </w:p>
    <w:p w14:paraId="69C5AF77" w14:textId="77777777" w:rsidR="006F7767" w:rsidRPr="006F7767" w:rsidRDefault="006F7767" w:rsidP="006F7767">
      <w:pPr>
        <w:pStyle w:val="Paragraphe"/>
        <w:rPr>
          <w:lang w:val="fr-CA"/>
        </w:rPr>
      </w:pPr>
      <w:r w:rsidRPr="006F7767">
        <w:rPr>
          <w:lang w:val="fr-CA"/>
        </w:rPr>
        <w:tab/>
        <w:t>oeuvres (1)</w:t>
      </w:r>
    </w:p>
    <w:p w14:paraId="5FE9516E" w14:textId="77777777" w:rsidR="006F7767" w:rsidRPr="006F7767" w:rsidRDefault="006F7767" w:rsidP="006F7767">
      <w:pPr>
        <w:pStyle w:val="Paragraphe"/>
        <w:rPr>
          <w:lang w:val="fr-CA"/>
        </w:rPr>
      </w:pPr>
      <w:r w:rsidRPr="006F7767">
        <w:rPr>
          <w:lang w:val="fr-CA"/>
        </w:rPr>
        <w:tab/>
        <w:t>œuvres (1)</w:t>
      </w:r>
    </w:p>
    <w:p w14:paraId="14E5C3B4" w14:textId="77777777" w:rsidR="006F7767" w:rsidRPr="006F7767" w:rsidRDefault="006F7767" w:rsidP="006F7767">
      <w:pPr>
        <w:pStyle w:val="Paragraphe"/>
        <w:rPr>
          <w:lang w:val="fr-CA"/>
        </w:rPr>
      </w:pPr>
      <w:r w:rsidRPr="006F7767">
        <w:rPr>
          <w:lang w:val="fr-CA"/>
        </w:rPr>
        <w:tab/>
        <w:t>organismes culturels (1)</w:t>
      </w:r>
    </w:p>
    <w:p w14:paraId="4D918298" w14:textId="77777777" w:rsidR="006F7767" w:rsidRPr="006F7767" w:rsidRDefault="006F7767" w:rsidP="006F7767">
      <w:pPr>
        <w:pStyle w:val="Paragraphe"/>
        <w:rPr>
          <w:lang w:val="fr-CA"/>
        </w:rPr>
      </w:pPr>
      <w:r w:rsidRPr="006F7767">
        <w:rPr>
          <w:lang w:val="fr-CA"/>
        </w:rPr>
        <w:tab/>
        <w:t>passeport culturel (1)</w:t>
      </w:r>
    </w:p>
    <w:p w14:paraId="624BCF84" w14:textId="77777777" w:rsidR="006F7767" w:rsidRPr="006F7767" w:rsidRDefault="006F7767" w:rsidP="006F7767">
      <w:pPr>
        <w:pStyle w:val="Paragraphe"/>
        <w:rPr>
          <w:lang w:val="fr-CA"/>
        </w:rPr>
      </w:pPr>
      <w:r w:rsidRPr="006F7767">
        <w:rPr>
          <w:lang w:val="fr-CA"/>
        </w:rPr>
        <w:tab/>
        <w:t>peinture (1)</w:t>
      </w:r>
    </w:p>
    <w:p w14:paraId="1164F40A" w14:textId="77777777" w:rsidR="006F7767" w:rsidRPr="006F7767" w:rsidRDefault="006F7767" w:rsidP="006F7767">
      <w:pPr>
        <w:pStyle w:val="Paragraphe"/>
        <w:rPr>
          <w:lang w:val="fr-CA"/>
        </w:rPr>
      </w:pPr>
      <w:r w:rsidRPr="006F7767">
        <w:rPr>
          <w:lang w:val="fr-CA"/>
        </w:rPr>
        <w:tab/>
        <w:t>petit écran (1)</w:t>
      </w:r>
    </w:p>
    <w:p w14:paraId="68F2EB7D" w14:textId="77777777" w:rsidR="006F7767" w:rsidRPr="006F7767" w:rsidRDefault="006F7767" w:rsidP="006F7767">
      <w:pPr>
        <w:pStyle w:val="Paragraphe"/>
        <w:rPr>
          <w:lang w:val="fr-CA"/>
        </w:rPr>
      </w:pPr>
      <w:r w:rsidRPr="006F7767">
        <w:rPr>
          <w:lang w:val="fr-CA"/>
        </w:rPr>
        <w:tab/>
        <w:t>photographes (1)</w:t>
      </w:r>
    </w:p>
    <w:p w14:paraId="4A40FBAB" w14:textId="77777777" w:rsidR="006F7767" w:rsidRPr="006F7767" w:rsidRDefault="006F7767" w:rsidP="006F7767">
      <w:pPr>
        <w:pStyle w:val="Paragraphe"/>
        <w:rPr>
          <w:lang w:val="fr-CA"/>
        </w:rPr>
      </w:pPr>
      <w:r w:rsidRPr="006F7767">
        <w:rPr>
          <w:lang w:val="fr-CA"/>
        </w:rPr>
        <w:tab/>
        <w:t>poésie (1)</w:t>
      </w:r>
    </w:p>
    <w:p w14:paraId="3A03A01F" w14:textId="77777777" w:rsidR="006F7767" w:rsidRPr="006F7767" w:rsidRDefault="006F7767" w:rsidP="006F7767">
      <w:pPr>
        <w:pStyle w:val="Paragraphe"/>
        <w:rPr>
          <w:lang w:val="fr-CA"/>
        </w:rPr>
      </w:pPr>
      <w:r w:rsidRPr="006F7767">
        <w:rPr>
          <w:lang w:val="fr-CA"/>
        </w:rPr>
        <w:tab/>
        <w:t>poète (1)</w:t>
      </w:r>
    </w:p>
    <w:p w14:paraId="3822864D" w14:textId="77777777" w:rsidR="006F7767" w:rsidRPr="006F7767" w:rsidRDefault="006F7767" w:rsidP="006F7767">
      <w:pPr>
        <w:pStyle w:val="Paragraphe"/>
        <w:rPr>
          <w:lang w:val="fr-CA"/>
        </w:rPr>
      </w:pPr>
      <w:r w:rsidRPr="006F7767">
        <w:rPr>
          <w:lang w:val="fr-CA"/>
        </w:rPr>
        <w:lastRenderedPageBreak/>
        <w:tab/>
        <w:t>politique culturelle (1)</w:t>
      </w:r>
    </w:p>
    <w:p w14:paraId="1F8704ED" w14:textId="77777777" w:rsidR="006F7767" w:rsidRPr="006F7767" w:rsidRDefault="006F7767" w:rsidP="006F7767">
      <w:pPr>
        <w:pStyle w:val="Paragraphe"/>
        <w:rPr>
          <w:lang w:val="fr-CA"/>
        </w:rPr>
      </w:pPr>
      <w:r w:rsidRPr="006F7767">
        <w:rPr>
          <w:lang w:val="fr-CA"/>
        </w:rPr>
        <w:tab/>
        <w:t>pratique artistique (1)</w:t>
      </w:r>
    </w:p>
    <w:p w14:paraId="19D4C07B" w14:textId="77777777" w:rsidR="006F7767" w:rsidRPr="006F7767" w:rsidRDefault="006F7767" w:rsidP="006F7767">
      <w:pPr>
        <w:pStyle w:val="Paragraphe"/>
        <w:rPr>
          <w:lang w:val="fr-CA"/>
        </w:rPr>
      </w:pPr>
      <w:r w:rsidRPr="006F7767">
        <w:rPr>
          <w:lang w:val="fr-CA"/>
        </w:rPr>
        <w:tab/>
        <w:t>production cinématographique (1)</w:t>
      </w:r>
    </w:p>
    <w:p w14:paraId="11E8F3FF" w14:textId="77777777" w:rsidR="006F7767" w:rsidRPr="006F7767" w:rsidRDefault="006F7767" w:rsidP="006F7767">
      <w:pPr>
        <w:pStyle w:val="Paragraphe"/>
        <w:rPr>
          <w:lang w:val="fr-CA"/>
        </w:rPr>
      </w:pPr>
      <w:r w:rsidRPr="006F7767">
        <w:rPr>
          <w:lang w:val="fr-CA"/>
        </w:rPr>
        <w:tab/>
        <w:t>produits culturels (1)</w:t>
      </w:r>
    </w:p>
    <w:p w14:paraId="30E531CA" w14:textId="77777777" w:rsidR="006F7767" w:rsidRPr="006F7767" w:rsidRDefault="006F7767" w:rsidP="006F7767">
      <w:pPr>
        <w:pStyle w:val="Paragraphe"/>
        <w:rPr>
          <w:lang w:val="fr-CA"/>
        </w:rPr>
      </w:pPr>
      <w:r w:rsidRPr="006F7767">
        <w:rPr>
          <w:lang w:val="fr-CA"/>
        </w:rPr>
        <w:tab/>
        <w:t>programmes culturels (1)</w:t>
      </w:r>
    </w:p>
    <w:p w14:paraId="63B3D60B" w14:textId="77777777" w:rsidR="006F7767" w:rsidRPr="006F7767" w:rsidRDefault="006F7767" w:rsidP="006F7767">
      <w:pPr>
        <w:pStyle w:val="Paragraphe"/>
        <w:rPr>
          <w:lang w:val="fr-CA"/>
        </w:rPr>
      </w:pPr>
      <w:r w:rsidRPr="006F7767">
        <w:rPr>
          <w:lang w:val="fr-CA"/>
        </w:rPr>
        <w:tab/>
        <w:t>salle de spectacle (1)</w:t>
      </w:r>
    </w:p>
    <w:p w14:paraId="05273EAA" w14:textId="77777777" w:rsidR="006F7767" w:rsidRPr="006F7767" w:rsidRDefault="006F7767" w:rsidP="006F7767">
      <w:pPr>
        <w:pStyle w:val="Paragraphe"/>
        <w:rPr>
          <w:lang w:val="fr-CA"/>
        </w:rPr>
      </w:pPr>
      <w:r w:rsidRPr="006F7767">
        <w:rPr>
          <w:lang w:val="fr-CA"/>
        </w:rPr>
        <w:tab/>
        <w:t>scénariste (1)</w:t>
      </w:r>
    </w:p>
    <w:p w14:paraId="4D9BAAFE" w14:textId="77777777" w:rsidR="006F7767" w:rsidRPr="006F7767" w:rsidRDefault="006F7767" w:rsidP="006F7767">
      <w:pPr>
        <w:pStyle w:val="Paragraphe"/>
        <w:rPr>
          <w:lang w:val="fr-CA"/>
        </w:rPr>
      </w:pPr>
      <w:r w:rsidRPr="006F7767">
        <w:rPr>
          <w:lang w:val="fr-CA"/>
        </w:rPr>
        <w:tab/>
        <w:t>sodec (1)</w:t>
      </w:r>
    </w:p>
    <w:p w14:paraId="67FBA4B1" w14:textId="77777777" w:rsidR="006F7767" w:rsidRPr="006F7767" w:rsidRDefault="006F7767" w:rsidP="006F7767">
      <w:pPr>
        <w:pStyle w:val="Paragraphe"/>
        <w:rPr>
          <w:lang w:val="fr-CA"/>
        </w:rPr>
      </w:pPr>
      <w:r w:rsidRPr="006F7767">
        <w:rPr>
          <w:lang w:val="fr-CA"/>
        </w:rPr>
        <w:tab/>
        <w:t>sorties culturelles (1)</w:t>
      </w:r>
    </w:p>
    <w:p w14:paraId="3BEA1303" w14:textId="77777777" w:rsidR="006F7767" w:rsidRPr="006F7767" w:rsidRDefault="006F7767" w:rsidP="006F7767">
      <w:pPr>
        <w:pStyle w:val="Paragraphe"/>
        <w:rPr>
          <w:lang w:val="fr-CA"/>
        </w:rPr>
      </w:pPr>
      <w:r w:rsidRPr="006F7767">
        <w:rPr>
          <w:lang w:val="fr-CA"/>
        </w:rPr>
        <w:tab/>
        <w:t>souveraineté culturelle (1)</w:t>
      </w:r>
    </w:p>
    <w:p w14:paraId="1DE82578" w14:textId="77777777" w:rsidR="006F7767" w:rsidRPr="006F7767" w:rsidRDefault="006F7767" w:rsidP="006F7767">
      <w:pPr>
        <w:pStyle w:val="Paragraphe"/>
        <w:rPr>
          <w:lang w:val="fr-CA"/>
        </w:rPr>
      </w:pPr>
      <w:r w:rsidRPr="006F7767">
        <w:rPr>
          <w:lang w:val="fr-CA"/>
        </w:rPr>
        <w:tab/>
        <w:t>téléromans (1)</w:t>
      </w:r>
    </w:p>
    <w:p w14:paraId="6DF23C17" w14:textId="77777777" w:rsidR="006F7767" w:rsidRPr="006F7767" w:rsidRDefault="006F7767" w:rsidP="006F7767">
      <w:pPr>
        <w:pStyle w:val="Paragraphe"/>
        <w:rPr>
          <w:lang w:val="fr-CA"/>
        </w:rPr>
      </w:pPr>
      <w:r w:rsidRPr="006F7767">
        <w:rPr>
          <w:lang w:val="fr-CA"/>
        </w:rPr>
        <w:tab/>
        <w:t>théâtre (1)</w:t>
      </w:r>
    </w:p>
    <w:p w14:paraId="00F833D9" w14:textId="77777777" w:rsidR="006F7767" w:rsidRPr="006F7767" w:rsidRDefault="006F7767" w:rsidP="006F7767">
      <w:pPr>
        <w:pStyle w:val="Paragraphe"/>
        <w:rPr>
          <w:lang w:val="fr-CA"/>
        </w:rPr>
      </w:pPr>
      <w:r w:rsidRPr="006F7767">
        <w:rPr>
          <w:lang w:val="fr-CA"/>
        </w:rPr>
        <w:tab/>
        <w:t>tnm (1)</w:t>
      </w:r>
    </w:p>
    <w:p w14:paraId="4CE9B81D" w14:textId="7C38B569" w:rsidR="006F7767" w:rsidRPr="006F7767" w:rsidRDefault="006F7767" w:rsidP="006F7767">
      <w:pPr>
        <w:pStyle w:val="Paragraphe"/>
        <w:rPr>
          <w:lang w:val="fr-CA"/>
        </w:rPr>
      </w:pPr>
      <w:r w:rsidRPr="006F7767">
        <w:rPr>
          <w:lang w:val="fr-CA"/>
        </w:rPr>
        <w:tab/>
      </w:r>
      <w:proofErr w:type="gramStart"/>
      <w:r w:rsidRPr="006F7767">
        <w:rPr>
          <w:lang w:val="fr-CA"/>
        </w:rPr>
        <w:t>allophone</w:t>
      </w:r>
      <w:proofErr w:type="gramEnd"/>
      <w:r w:rsidRPr="006F7767">
        <w:rPr>
          <w:lang w:val="fr-CA"/>
        </w:rPr>
        <w:t xml:space="preserve"> (1)</w:t>
      </w:r>
    </w:p>
    <w:p w14:paraId="3D4917CA" w14:textId="77777777" w:rsidR="006F7767" w:rsidRPr="006F7767" w:rsidRDefault="006F7767" w:rsidP="006F7767">
      <w:pPr>
        <w:pStyle w:val="Paragraphe"/>
        <w:rPr>
          <w:lang w:val="fr-CA"/>
        </w:rPr>
      </w:pPr>
      <w:r w:rsidRPr="006F7767">
        <w:rPr>
          <w:lang w:val="fr-CA"/>
        </w:rPr>
        <w:tab/>
        <w:t>anglo (1)</w:t>
      </w:r>
    </w:p>
    <w:p w14:paraId="38226ADD" w14:textId="77777777" w:rsidR="006F7767" w:rsidRPr="006F7767" w:rsidRDefault="006F7767" w:rsidP="006F7767">
      <w:pPr>
        <w:pStyle w:val="Paragraphe"/>
        <w:rPr>
          <w:lang w:val="fr-CA"/>
        </w:rPr>
      </w:pPr>
      <w:r w:rsidRPr="006F7767">
        <w:rPr>
          <w:lang w:val="fr-CA"/>
        </w:rPr>
        <w:tab/>
        <w:t>anglo-québécois (1)</w:t>
      </w:r>
    </w:p>
    <w:p w14:paraId="1B6A68E5" w14:textId="77777777" w:rsidR="006F7767" w:rsidRPr="006F7767" w:rsidRDefault="006F7767" w:rsidP="006F7767">
      <w:pPr>
        <w:pStyle w:val="Paragraphe"/>
        <w:rPr>
          <w:lang w:val="fr-CA"/>
        </w:rPr>
      </w:pPr>
      <w:r w:rsidRPr="006F7767">
        <w:rPr>
          <w:lang w:val="fr-CA"/>
        </w:rPr>
        <w:tab/>
        <w:t>anglophone (1)</w:t>
      </w:r>
    </w:p>
    <w:p w14:paraId="5C46CD0A" w14:textId="77777777" w:rsidR="006F7767" w:rsidRPr="006F7767" w:rsidRDefault="006F7767" w:rsidP="006F7767">
      <w:pPr>
        <w:pStyle w:val="Paragraphe"/>
        <w:rPr>
          <w:lang w:val="fr-CA"/>
        </w:rPr>
      </w:pPr>
      <w:r w:rsidRPr="006F7767">
        <w:rPr>
          <w:lang w:val="fr-CA"/>
        </w:rPr>
        <w:tab/>
        <w:t>anglophones (1)</w:t>
      </w:r>
    </w:p>
    <w:p w14:paraId="2334ED26" w14:textId="77777777" w:rsidR="006F7767" w:rsidRPr="006F7767" w:rsidRDefault="006F7767" w:rsidP="006F7767">
      <w:pPr>
        <w:pStyle w:val="Paragraphe"/>
        <w:rPr>
          <w:lang w:val="fr-CA"/>
        </w:rPr>
      </w:pPr>
      <w:r w:rsidRPr="006F7767">
        <w:rPr>
          <w:lang w:val="fr-CA"/>
        </w:rPr>
        <w:tab/>
        <w:t>anglos (1)</w:t>
      </w:r>
    </w:p>
    <w:p w14:paraId="407A8F97" w14:textId="77777777" w:rsidR="006F7767" w:rsidRPr="006F7767" w:rsidRDefault="006F7767" w:rsidP="006F7767">
      <w:pPr>
        <w:pStyle w:val="Paragraphe"/>
        <w:rPr>
          <w:lang w:val="fr-CA"/>
        </w:rPr>
      </w:pPr>
      <w:r w:rsidRPr="006F7767">
        <w:rPr>
          <w:lang w:val="fr-CA"/>
        </w:rPr>
        <w:tab/>
        <w:t>d'allophones (1)</w:t>
      </w:r>
    </w:p>
    <w:p w14:paraId="38E363F4" w14:textId="77777777" w:rsidR="006F7767" w:rsidRPr="006F7767" w:rsidRDefault="006F7767" w:rsidP="006F7767">
      <w:pPr>
        <w:pStyle w:val="Paragraphe"/>
        <w:rPr>
          <w:lang w:val="fr-CA"/>
        </w:rPr>
      </w:pPr>
      <w:r w:rsidRPr="006F7767">
        <w:rPr>
          <w:lang w:val="fr-CA"/>
        </w:rPr>
        <w:tab/>
        <w:t>d'anglophones (1)</w:t>
      </w:r>
    </w:p>
    <w:p w14:paraId="067E6827" w14:textId="77777777" w:rsidR="006F7767" w:rsidRPr="006F7767" w:rsidRDefault="006F7767" w:rsidP="006F7767">
      <w:pPr>
        <w:pStyle w:val="Paragraphe"/>
        <w:rPr>
          <w:lang w:val="fr-CA"/>
        </w:rPr>
      </w:pPr>
      <w:r w:rsidRPr="006F7767">
        <w:rPr>
          <w:lang w:val="fr-CA"/>
        </w:rPr>
        <w:tab/>
        <w:t>franco-québécois (1)</w:t>
      </w:r>
    </w:p>
    <w:p w14:paraId="3A6E51D9" w14:textId="77777777" w:rsidR="006F7767" w:rsidRPr="006F7767" w:rsidRDefault="006F7767" w:rsidP="006F7767">
      <w:pPr>
        <w:pStyle w:val="Paragraphe"/>
        <w:rPr>
          <w:lang w:val="fr-CA"/>
        </w:rPr>
      </w:pPr>
      <w:r w:rsidRPr="006F7767">
        <w:rPr>
          <w:lang w:val="fr-CA"/>
        </w:rPr>
        <w:tab/>
        <w:t>francophone (1)</w:t>
      </w:r>
    </w:p>
    <w:p w14:paraId="3546B5B8" w14:textId="77777777" w:rsidR="006F7767" w:rsidRPr="006F7767" w:rsidRDefault="006F7767" w:rsidP="006F7767">
      <w:pPr>
        <w:pStyle w:val="Paragraphe"/>
        <w:rPr>
          <w:lang w:val="fr-CA"/>
        </w:rPr>
      </w:pPr>
      <w:r w:rsidRPr="006F7767">
        <w:rPr>
          <w:lang w:val="fr-CA"/>
        </w:rPr>
        <w:tab/>
        <w:t>francophones (1)</w:t>
      </w:r>
    </w:p>
    <w:p w14:paraId="74B61D0C" w14:textId="77777777" w:rsidR="006F7767" w:rsidRPr="006F7767" w:rsidRDefault="006F7767" w:rsidP="006F7767">
      <w:pPr>
        <w:pStyle w:val="Paragraphe"/>
        <w:rPr>
          <w:lang w:val="fr-CA"/>
        </w:rPr>
      </w:pPr>
      <w:r w:rsidRPr="006F7767">
        <w:rPr>
          <w:lang w:val="fr-CA"/>
        </w:rPr>
        <w:tab/>
        <w:t>catholique (1)</w:t>
      </w:r>
    </w:p>
    <w:p w14:paraId="098540F6" w14:textId="77777777" w:rsidR="006F7767" w:rsidRPr="006F7767" w:rsidRDefault="006F7767" w:rsidP="006F7767">
      <w:pPr>
        <w:pStyle w:val="Paragraphe"/>
        <w:rPr>
          <w:lang w:val="fr-CA"/>
        </w:rPr>
      </w:pPr>
      <w:r w:rsidRPr="006F7767">
        <w:rPr>
          <w:lang w:val="fr-CA"/>
        </w:rPr>
        <w:tab/>
        <w:t>catholiques (1)</w:t>
      </w:r>
    </w:p>
    <w:p w14:paraId="5819CA8C" w14:textId="77777777" w:rsidR="006F7767" w:rsidRPr="006F7767" w:rsidRDefault="006F7767" w:rsidP="006F7767">
      <w:pPr>
        <w:pStyle w:val="Paragraphe"/>
        <w:rPr>
          <w:lang w:val="fr-CA"/>
        </w:rPr>
      </w:pPr>
      <w:r w:rsidRPr="006F7767">
        <w:rPr>
          <w:lang w:val="fr-CA"/>
        </w:rPr>
        <w:tab/>
        <w:t>juif (1)</w:t>
      </w:r>
    </w:p>
    <w:p w14:paraId="707C4B00" w14:textId="77777777" w:rsidR="006F7767" w:rsidRPr="006F7767" w:rsidRDefault="006F7767" w:rsidP="006F7767">
      <w:pPr>
        <w:pStyle w:val="Paragraphe"/>
        <w:rPr>
          <w:lang w:val="fr-CA"/>
        </w:rPr>
      </w:pPr>
      <w:r w:rsidRPr="006F7767">
        <w:rPr>
          <w:lang w:val="fr-CA"/>
        </w:rPr>
        <w:tab/>
        <w:t>juifs (1)</w:t>
      </w:r>
    </w:p>
    <w:p w14:paraId="6B563FA6" w14:textId="77777777" w:rsidR="006F7767" w:rsidRPr="006F7767" w:rsidRDefault="006F7767" w:rsidP="006F7767">
      <w:pPr>
        <w:pStyle w:val="Paragraphe"/>
        <w:rPr>
          <w:lang w:val="fr-CA"/>
        </w:rPr>
      </w:pPr>
      <w:r w:rsidRPr="006F7767">
        <w:rPr>
          <w:lang w:val="fr-CA"/>
        </w:rPr>
        <w:tab/>
        <w:t>juive (1)</w:t>
      </w:r>
    </w:p>
    <w:p w14:paraId="66D4BEDC" w14:textId="77777777" w:rsidR="006F7767" w:rsidRPr="006F7767" w:rsidRDefault="006F7767" w:rsidP="006F7767">
      <w:pPr>
        <w:pStyle w:val="Paragraphe"/>
        <w:rPr>
          <w:lang w:val="fr-CA"/>
        </w:rPr>
      </w:pPr>
      <w:r w:rsidRPr="006F7767">
        <w:rPr>
          <w:lang w:val="fr-CA"/>
        </w:rPr>
        <w:tab/>
        <w:t>juives (1)</w:t>
      </w:r>
    </w:p>
    <w:p w14:paraId="0AAAEBFF" w14:textId="77777777" w:rsidR="006F7767" w:rsidRPr="006F7767" w:rsidRDefault="006F7767" w:rsidP="006F7767">
      <w:pPr>
        <w:pStyle w:val="Paragraphe"/>
        <w:rPr>
          <w:lang w:val="fr-CA"/>
        </w:rPr>
      </w:pPr>
      <w:r w:rsidRPr="006F7767">
        <w:rPr>
          <w:lang w:val="fr-CA"/>
        </w:rPr>
        <w:tab/>
        <w:t>musulman (1)</w:t>
      </w:r>
    </w:p>
    <w:p w14:paraId="5A2C4298" w14:textId="77777777" w:rsidR="006F7767" w:rsidRPr="006F7767" w:rsidRDefault="006F7767" w:rsidP="006F7767">
      <w:pPr>
        <w:pStyle w:val="Paragraphe"/>
        <w:rPr>
          <w:lang w:val="fr-CA"/>
        </w:rPr>
      </w:pPr>
      <w:r w:rsidRPr="006F7767">
        <w:rPr>
          <w:lang w:val="fr-CA"/>
        </w:rPr>
        <w:tab/>
        <w:t>musulmane (1)</w:t>
      </w:r>
    </w:p>
    <w:p w14:paraId="6F039A75" w14:textId="77777777" w:rsidR="006F7767" w:rsidRPr="006F7767" w:rsidRDefault="006F7767" w:rsidP="006F7767">
      <w:pPr>
        <w:pStyle w:val="Paragraphe"/>
        <w:rPr>
          <w:lang w:val="fr-CA"/>
        </w:rPr>
      </w:pPr>
      <w:r w:rsidRPr="006F7767">
        <w:rPr>
          <w:lang w:val="fr-CA"/>
        </w:rPr>
        <w:tab/>
        <w:t>musulmanes (1)</w:t>
      </w:r>
    </w:p>
    <w:p w14:paraId="78496127" w14:textId="77777777" w:rsidR="006F7767" w:rsidRPr="006F7767" w:rsidRDefault="006F7767" w:rsidP="006F7767">
      <w:pPr>
        <w:pStyle w:val="Paragraphe"/>
        <w:rPr>
          <w:lang w:val="fr-CA"/>
        </w:rPr>
      </w:pPr>
      <w:r w:rsidRPr="006F7767">
        <w:rPr>
          <w:lang w:val="fr-CA"/>
        </w:rPr>
        <w:lastRenderedPageBreak/>
        <w:tab/>
        <w:t>musulmans (1)</w:t>
      </w:r>
    </w:p>
    <w:p w14:paraId="32210FAD" w14:textId="77777777" w:rsidR="006F7767" w:rsidRPr="006F7767" w:rsidRDefault="006F7767" w:rsidP="006F7767">
      <w:pPr>
        <w:pStyle w:val="Paragraphe"/>
        <w:rPr>
          <w:lang w:val="fr-CA"/>
        </w:rPr>
      </w:pPr>
      <w:r w:rsidRPr="006F7767">
        <w:rPr>
          <w:lang w:val="fr-CA"/>
        </w:rPr>
        <w:tab/>
        <w:t>anti-islamiste (1)</w:t>
      </w:r>
    </w:p>
    <w:p w14:paraId="39633917" w14:textId="77777777" w:rsidR="006F7767" w:rsidRPr="006F7767" w:rsidRDefault="006F7767" w:rsidP="006F7767">
      <w:pPr>
        <w:pStyle w:val="Paragraphe"/>
        <w:rPr>
          <w:lang w:val="fr-CA"/>
        </w:rPr>
      </w:pPr>
      <w:r w:rsidRPr="006F7767">
        <w:rPr>
          <w:lang w:val="fr-CA"/>
        </w:rPr>
        <w:tab/>
        <w:t>antisémites (1)</w:t>
      </w:r>
    </w:p>
    <w:p w14:paraId="2E91E7A5" w14:textId="77777777" w:rsidR="006F7767" w:rsidRPr="006F7767" w:rsidRDefault="006F7767" w:rsidP="006F7767">
      <w:pPr>
        <w:pStyle w:val="Paragraphe"/>
        <w:rPr>
          <w:lang w:val="fr-CA"/>
        </w:rPr>
      </w:pPr>
      <w:r w:rsidRPr="006F7767">
        <w:rPr>
          <w:lang w:val="fr-CA"/>
        </w:rPr>
        <w:tab/>
        <w:t>clauses discriminatoires (1)</w:t>
      </w:r>
    </w:p>
    <w:p w14:paraId="2E7078F0" w14:textId="77777777" w:rsidR="006F7767" w:rsidRPr="006F7767" w:rsidRDefault="006F7767" w:rsidP="006F7767">
      <w:pPr>
        <w:pStyle w:val="Paragraphe"/>
        <w:rPr>
          <w:lang w:val="fr-CA"/>
        </w:rPr>
      </w:pPr>
      <w:r w:rsidRPr="006F7767">
        <w:rPr>
          <w:lang w:val="fr-CA"/>
        </w:rPr>
        <w:tab/>
        <w:t>colonialisme (1)</w:t>
      </w:r>
    </w:p>
    <w:p w14:paraId="2BDC5A6B" w14:textId="77777777" w:rsidR="006F7767" w:rsidRPr="006F7767" w:rsidRDefault="006F7767" w:rsidP="006F7767">
      <w:pPr>
        <w:pStyle w:val="Paragraphe"/>
        <w:rPr>
          <w:lang w:val="fr-CA"/>
        </w:rPr>
      </w:pPr>
      <w:r w:rsidRPr="006F7767">
        <w:rPr>
          <w:lang w:val="fr-CA"/>
        </w:rPr>
        <w:tab/>
        <w:t>communautés culturelles (1)</w:t>
      </w:r>
    </w:p>
    <w:p w14:paraId="3F857C6F" w14:textId="77777777" w:rsidR="006F7767" w:rsidRPr="006F7767" w:rsidRDefault="006F7767" w:rsidP="006F7767">
      <w:pPr>
        <w:pStyle w:val="Paragraphe"/>
        <w:rPr>
          <w:lang w:val="fr-CA"/>
        </w:rPr>
      </w:pPr>
      <w:r w:rsidRPr="006F7767">
        <w:rPr>
          <w:lang w:val="fr-CA"/>
        </w:rPr>
        <w:tab/>
        <w:t>communautés ethniques (1)</w:t>
      </w:r>
    </w:p>
    <w:p w14:paraId="7F0385B0" w14:textId="77777777" w:rsidR="006F7767" w:rsidRPr="006F7767" w:rsidRDefault="006F7767" w:rsidP="006F7767">
      <w:pPr>
        <w:pStyle w:val="Paragraphe"/>
        <w:rPr>
          <w:lang w:val="fr-CA"/>
        </w:rPr>
      </w:pPr>
      <w:r w:rsidRPr="006F7767">
        <w:rPr>
          <w:lang w:val="fr-CA"/>
        </w:rPr>
        <w:tab/>
        <w:t>communautés ethnoculturelles (1)</w:t>
      </w:r>
    </w:p>
    <w:p w14:paraId="452CA933" w14:textId="77777777" w:rsidR="006F7767" w:rsidRPr="006F7767" w:rsidRDefault="006F7767" w:rsidP="006F7767">
      <w:pPr>
        <w:pStyle w:val="Paragraphe"/>
        <w:rPr>
          <w:lang w:val="fr-CA"/>
        </w:rPr>
      </w:pPr>
      <w:r w:rsidRPr="006F7767">
        <w:rPr>
          <w:lang w:val="fr-CA"/>
        </w:rPr>
        <w:tab/>
        <w:t>crarr (1)</w:t>
      </w:r>
    </w:p>
    <w:p w14:paraId="5D63D188" w14:textId="77777777" w:rsidR="006F7767" w:rsidRPr="006F7767" w:rsidRDefault="006F7767" w:rsidP="006F7767">
      <w:pPr>
        <w:pStyle w:val="Paragraphe"/>
        <w:rPr>
          <w:lang w:val="fr-CA"/>
        </w:rPr>
      </w:pPr>
      <w:r w:rsidRPr="006F7767">
        <w:rPr>
          <w:lang w:val="fr-CA"/>
        </w:rPr>
        <w:tab/>
        <w:t>d'inclusion (1)</w:t>
      </w:r>
    </w:p>
    <w:p w14:paraId="596A3D99" w14:textId="77777777" w:rsidR="006F7767" w:rsidRPr="006F7767" w:rsidRDefault="006F7767" w:rsidP="006F7767">
      <w:pPr>
        <w:pStyle w:val="Paragraphe"/>
        <w:rPr>
          <w:lang w:val="fr-CA"/>
        </w:rPr>
      </w:pPr>
      <w:r w:rsidRPr="006F7767">
        <w:rPr>
          <w:lang w:val="fr-CA"/>
        </w:rPr>
        <w:tab/>
        <w:t>d'intégration (1)</w:t>
      </w:r>
    </w:p>
    <w:p w14:paraId="5BCA05B3" w14:textId="77777777" w:rsidR="006F7767" w:rsidRPr="006F7767" w:rsidRDefault="006F7767" w:rsidP="006F7767">
      <w:pPr>
        <w:pStyle w:val="Paragraphe"/>
        <w:rPr>
          <w:lang w:val="fr-CA"/>
        </w:rPr>
      </w:pPr>
      <w:r w:rsidRPr="006F7767">
        <w:rPr>
          <w:lang w:val="fr-CA"/>
        </w:rPr>
        <w:tab/>
        <w:t>d'intolérance (1)</w:t>
      </w:r>
    </w:p>
    <w:p w14:paraId="70498C2D" w14:textId="77777777" w:rsidR="006F7767" w:rsidRPr="006F7767" w:rsidRDefault="006F7767" w:rsidP="006F7767">
      <w:pPr>
        <w:pStyle w:val="Paragraphe"/>
        <w:rPr>
          <w:lang w:val="fr-CA"/>
        </w:rPr>
      </w:pPr>
      <w:r w:rsidRPr="006F7767">
        <w:rPr>
          <w:lang w:val="fr-CA"/>
        </w:rPr>
        <w:tab/>
        <w:t>de toutes les origines (1)</w:t>
      </w:r>
    </w:p>
    <w:p w14:paraId="5093869E" w14:textId="77777777" w:rsidR="006F7767" w:rsidRPr="006F7767" w:rsidRDefault="006F7767" w:rsidP="006F7767">
      <w:pPr>
        <w:pStyle w:val="Paragraphe"/>
        <w:rPr>
          <w:lang w:val="fr-CA"/>
        </w:rPr>
      </w:pPr>
      <w:r w:rsidRPr="006F7767">
        <w:rPr>
          <w:lang w:val="fr-CA"/>
        </w:rPr>
        <w:tab/>
        <w:t>différences culturelles (1)</w:t>
      </w:r>
    </w:p>
    <w:p w14:paraId="46A0475F" w14:textId="77777777" w:rsidR="006F7767" w:rsidRPr="006F7767" w:rsidRDefault="006F7767" w:rsidP="006F7767">
      <w:pPr>
        <w:pStyle w:val="Paragraphe"/>
        <w:rPr>
          <w:lang w:val="fr-CA"/>
        </w:rPr>
      </w:pPr>
      <w:r w:rsidRPr="006F7767">
        <w:rPr>
          <w:lang w:val="fr-CA"/>
        </w:rPr>
        <w:tab/>
        <w:t>discrimination (1)</w:t>
      </w:r>
    </w:p>
    <w:p w14:paraId="0DDED78A" w14:textId="77777777" w:rsidR="006F7767" w:rsidRPr="006F7767" w:rsidRDefault="006F7767" w:rsidP="006F7767">
      <w:pPr>
        <w:pStyle w:val="Paragraphe"/>
        <w:rPr>
          <w:lang w:val="fr-CA"/>
        </w:rPr>
      </w:pPr>
      <w:r w:rsidRPr="006F7767">
        <w:rPr>
          <w:lang w:val="fr-CA"/>
        </w:rPr>
        <w:tab/>
        <w:t>discriminations (1)</w:t>
      </w:r>
    </w:p>
    <w:p w14:paraId="38FF7C4F" w14:textId="77777777" w:rsidR="006F7767" w:rsidRPr="006F7767" w:rsidRDefault="006F7767" w:rsidP="006F7767">
      <w:pPr>
        <w:pStyle w:val="Paragraphe"/>
        <w:rPr>
          <w:lang w:val="fr-CA"/>
        </w:rPr>
      </w:pPr>
      <w:r w:rsidRPr="006F7767">
        <w:rPr>
          <w:lang w:val="fr-CA"/>
        </w:rPr>
        <w:tab/>
        <w:t>diversité culturelle (1)</w:t>
      </w:r>
    </w:p>
    <w:p w14:paraId="3C50BEDD" w14:textId="77777777" w:rsidR="006F7767" w:rsidRPr="006F7767" w:rsidRDefault="006F7767" w:rsidP="006F7767">
      <w:pPr>
        <w:pStyle w:val="Paragraphe"/>
        <w:rPr>
          <w:lang w:val="fr-CA"/>
        </w:rPr>
      </w:pPr>
      <w:r w:rsidRPr="006F7767">
        <w:rPr>
          <w:lang w:val="fr-CA"/>
        </w:rPr>
        <w:tab/>
        <w:t>ethnies (1)</w:t>
      </w:r>
    </w:p>
    <w:p w14:paraId="00B6E7CD" w14:textId="77777777" w:rsidR="006F7767" w:rsidRPr="006F7767" w:rsidRDefault="006F7767" w:rsidP="006F7767">
      <w:pPr>
        <w:pStyle w:val="Paragraphe"/>
        <w:rPr>
          <w:lang w:val="fr-CA"/>
        </w:rPr>
      </w:pPr>
      <w:r w:rsidRPr="006F7767">
        <w:rPr>
          <w:lang w:val="fr-CA"/>
        </w:rPr>
        <w:tab/>
        <w:t>ghettos (1)</w:t>
      </w:r>
    </w:p>
    <w:p w14:paraId="03E749D7" w14:textId="77777777" w:rsidR="006F7767" w:rsidRPr="006F7767" w:rsidRDefault="006F7767" w:rsidP="006F7767">
      <w:pPr>
        <w:pStyle w:val="Paragraphe"/>
        <w:rPr>
          <w:lang w:val="fr-CA"/>
        </w:rPr>
      </w:pPr>
      <w:r w:rsidRPr="006F7767">
        <w:rPr>
          <w:lang w:val="fr-CA"/>
        </w:rPr>
        <w:tab/>
        <w:t>groupes ethniques (1)</w:t>
      </w:r>
    </w:p>
    <w:p w14:paraId="5B087095" w14:textId="77777777" w:rsidR="006F7767" w:rsidRPr="006F7767" w:rsidRDefault="006F7767" w:rsidP="006F7767">
      <w:pPr>
        <w:pStyle w:val="Paragraphe"/>
        <w:rPr>
          <w:lang w:val="fr-CA"/>
        </w:rPr>
      </w:pPr>
      <w:r w:rsidRPr="006F7767">
        <w:rPr>
          <w:lang w:val="fr-CA"/>
        </w:rPr>
        <w:tab/>
        <w:t>inclusion (1)</w:t>
      </w:r>
    </w:p>
    <w:p w14:paraId="6DD3E14C" w14:textId="77777777" w:rsidR="006F7767" w:rsidRPr="006F7767" w:rsidRDefault="006F7767" w:rsidP="006F7767">
      <w:pPr>
        <w:pStyle w:val="Paragraphe"/>
        <w:rPr>
          <w:lang w:val="fr-CA"/>
        </w:rPr>
      </w:pPr>
      <w:r w:rsidRPr="006F7767">
        <w:rPr>
          <w:lang w:val="fr-CA"/>
        </w:rPr>
        <w:tab/>
        <w:t>intégration (1)</w:t>
      </w:r>
    </w:p>
    <w:p w14:paraId="7477010A" w14:textId="77777777" w:rsidR="006F7767" w:rsidRPr="006F7767" w:rsidRDefault="006F7767" w:rsidP="006F7767">
      <w:pPr>
        <w:pStyle w:val="Paragraphe"/>
        <w:rPr>
          <w:lang w:val="fr-CA"/>
        </w:rPr>
      </w:pPr>
      <w:r w:rsidRPr="006F7767">
        <w:rPr>
          <w:lang w:val="fr-CA"/>
        </w:rPr>
        <w:tab/>
        <w:t>l'âgisme (1)</w:t>
      </w:r>
    </w:p>
    <w:p w14:paraId="146FD425" w14:textId="77777777" w:rsidR="006F7767" w:rsidRPr="006F7767" w:rsidRDefault="006F7767" w:rsidP="006F7767">
      <w:pPr>
        <w:pStyle w:val="Paragraphe"/>
        <w:rPr>
          <w:lang w:val="fr-CA"/>
        </w:rPr>
      </w:pPr>
      <w:r w:rsidRPr="006F7767">
        <w:rPr>
          <w:lang w:val="fr-CA"/>
        </w:rPr>
        <w:tab/>
        <w:t>l'exclusion (1)</w:t>
      </w:r>
    </w:p>
    <w:p w14:paraId="212A5E7E" w14:textId="77777777" w:rsidR="006F7767" w:rsidRPr="006F7767" w:rsidRDefault="006F7767" w:rsidP="006F7767">
      <w:pPr>
        <w:pStyle w:val="Paragraphe"/>
        <w:rPr>
          <w:lang w:val="fr-CA"/>
        </w:rPr>
      </w:pPr>
      <w:r w:rsidRPr="006F7767">
        <w:rPr>
          <w:lang w:val="fr-CA"/>
        </w:rPr>
        <w:tab/>
        <w:t>l'inclusion (1)</w:t>
      </w:r>
    </w:p>
    <w:p w14:paraId="7177D373" w14:textId="77777777" w:rsidR="006F7767" w:rsidRPr="006F7767" w:rsidRDefault="006F7767" w:rsidP="006F7767">
      <w:pPr>
        <w:pStyle w:val="Paragraphe"/>
        <w:rPr>
          <w:lang w:val="fr-CA"/>
        </w:rPr>
      </w:pPr>
      <w:r w:rsidRPr="006F7767">
        <w:rPr>
          <w:lang w:val="fr-CA"/>
        </w:rPr>
        <w:tab/>
        <w:t>l'intolérance (1)</w:t>
      </w:r>
    </w:p>
    <w:p w14:paraId="1CF7CE27" w14:textId="77777777" w:rsidR="006F7767" w:rsidRPr="006F7767" w:rsidRDefault="006F7767" w:rsidP="006F7767">
      <w:pPr>
        <w:pStyle w:val="Paragraphe"/>
        <w:rPr>
          <w:lang w:val="fr-CA"/>
        </w:rPr>
      </w:pPr>
      <w:r w:rsidRPr="006F7767">
        <w:rPr>
          <w:lang w:val="fr-CA"/>
        </w:rPr>
        <w:tab/>
        <w:t>minorités (1)</w:t>
      </w:r>
    </w:p>
    <w:p w14:paraId="69AC6CE1" w14:textId="77777777" w:rsidR="006F7767" w:rsidRPr="006F7767" w:rsidRDefault="006F7767" w:rsidP="006F7767">
      <w:pPr>
        <w:pStyle w:val="Paragraphe"/>
        <w:rPr>
          <w:lang w:val="fr-CA"/>
        </w:rPr>
      </w:pPr>
      <w:r w:rsidRPr="006F7767">
        <w:rPr>
          <w:lang w:val="fr-CA"/>
        </w:rPr>
        <w:tab/>
        <w:t>mixité sociale (1)</w:t>
      </w:r>
    </w:p>
    <w:p w14:paraId="16D9F538" w14:textId="77777777" w:rsidR="006F7767" w:rsidRPr="006F7767" w:rsidRDefault="006F7767" w:rsidP="006F7767">
      <w:pPr>
        <w:pStyle w:val="Paragraphe"/>
        <w:rPr>
          <w:lang w:val="fr-CA"/>
        </w:rPr>
      </w:pPr>
      <w:r w:rsidRPr="006F7767">
        <w:rPr>
          <w:lang w:val="fr-CA"/>
        </w:rPr>
        <w:tab/>
        <w:t>profilage (1)</w:t>
      </w:r>
    </w:p>
    <w:p w14:paraId="42A11406" w14:textId="77777777" w:rsidR="006F7767" w:rsidRPr="006F7767" w:rsidRDefault="006F7767" w:rsidP="006F7767">
      <w:pPr>
        <w:pStyle w:val="Paragraphe"/>
        <w:rPr>
          <w:lang w:val="fr-CA"/>
        </w:rPr>
      </w:pPr>
      <w:r w:rsidRPr="006F7767">
        <w:rPr>
          <w:lang w:val="fr-CA"/>
        </w:rPr>
        <w:tab/>
        <w:t>québec inclusif (1)</w:t>
      </w:r>
    </w:p>
    <w:p w14:paraId="388A0A3D" w14:textId="77777777" w:rsidR="006F7767" w:rsidRPr="006F7767" w:rsidRDefault="006F7767" w:rsidP="006F7767">
      <w:pPr>
        <w:pStyle w:val="Paragraphe"/>
        <w:rPr>
          <w:lang w:val="fr-CA"/>
        </w:rPr>
      </w:pPr>
      <w:r w:rsidRPr="006F7767">
        <w:rPr>
          <w:lang w:val="fr-CA"/>
        </w:rPr>
        <w:tab/>
        <w:t>questions identitaires (1)</w:t>
      </w:r>
    </w:p>
    <w:p w14:paraId="22B79AC2" w14:textId="77777777" w:rsidR="006F7767" w:rsidRPr="006F7767" w:rsidRDefault="006F7767" w:rsidP="006F7767">
      <w:pPr>
        <w:pStyle w:val="Paragraphe"/>
        <w:rPr>
          <w:lang w:val="fr-CA"/>
        </w:rPr>
      </w:pPr>
      <w:r w:rsidRPr="006F7767">
        <w:rPr>
          <w:lang w:val="fr-CA"/>
        </w:rPr>
        <w:tab/>
        <w:t>race (1)</w:t>
      </w:r>
    </w:p>
    <w:p w14:paraId="78B8BAB9" w14:textId="77777777" w:rsidR="006F7767" w:rsidRPr="006F7767" w:rsidRDefault="006F7767" w:rsidP="006F7767">
      <w:pPr>
        <w:pStyle w:val="Paragraphe"/>
        <w:rPr>
          <w:lang w:val="fr-CA"/>
        </w:rPr>
      </w:pPr>
      <w:r w:rsidRPr="006F7767">
        <w:rPr>
          <w:lang w:val="fr-CA"/>
        </w:rPr>
        <w:tab/>
        <w:t>races (1)</w:t>
      </w:r>
    </w:p>
    <w:p w14:paraId="61E03887" w14:textId="77777777" w:rsidR="006F7767" w:rsidRPr="006F7767" w:rsidRDefault="006F7767" w:rsidP="006F7767">
      <w:pPr>
        <w:pStyle w:val="Paragraphe"/>
        <w:rPr>
          <w:lang w:val="fr-CA"/>
        </w:rPr>
      </w:pPr>
      <w:r w:rsidRPr="006F7767">
        <w:rPr>
          <w:lang w:val="fr-CA"/>
        </w:rPr>
        <w:lastRenderedPageBreak/>
        <w:tab/>
        <w:t>racisme (1)</w:t>
      </w:r>
    </w:p>
    <w:p w14:paraId="71E56D7B" w14:textId="77777777" w:rsidR="006F7767" w:rsidRPr="006F7767" w:rsidRDefault="006F7767" w:rsidP="006F7767">
      <w:pPr>
        <w:pStyle w:val="Paragraphe"/>
        <w:rPr>
          <w:lang w:val="fr-CA"/>
        </w:rPr>
      </w:pPr>
      <w:r w:rsidRPr="006F7767">
        <w:rPr>
          <w:lang w:val="fr-CA"/>
        </w:rPr>
        <w:tab/>
        <w:t>raciste (1)</w:t>
      </w:r>
    </w:p>
    <w:p w14:paraId="09A5EABE" w14:textId="77777777" w:rsidR="006F7767" w:rsidRPr="006F7767" w:rsidRDefault="006F7767" w:rsidP="006F7767">
      <w:pPr>
        <w:pStyle w:val="Paragraphe"/>
        <w:rPr>
          <w:lang w:val="fr-CA"/>
        </w:rPr>
      </w:pPr>
      <w:r w:rsidRPr="006F7767">
        <w:rPr>
          <w:lang w:val="fr-CA"/>
        </w:rPr>
        <w:tab/>
        <w:t>racistes (1)</w:t>
      </w:r>
    </w:p>
    <w:p w14:paraId="3D2B3398" w14:textId="77777777" w:rsidR="006F7767" w:rsidRPr="006F7767" w:rsidRDefault="006F7767" w:rsidP="006F7767">
      <w:pPr>
        <w:pStyle w:val="Paragraphe"/>
        <w:rPr>
          <w:lang w:val="fr-CA"/>
        </w:rPr>
      </w:pPr>
      <w:r w:rsidRPr="006F7767">
        <w:rPr>
          <w:lang w:val="fr-CA"/>
        </w:rPr>
        <w:tab/>
        <w:t>slav (1)</w:t>
      </w:r>
    </w:p>
    <w:p w14:paraId="3D672D61" w14:textId="77777777" w:rsidR="006F7767" w:rsidRPr="006F7767" w:rsidRDefault="006F7767" w:rsidP="006F7767">
      <w:pPr>
        <w:pStyle w:val="Paragraphe"/>
        <w:rPr>
          <w:lang w:val="fr-CA"/>
        </w:rPr>
      </w:pPr>
      <w:r w:rsidRPr="006F7767">
        <w:rPr>
          <w:lang w:val="fr-CA"/>
        </w:rPr>
        <w:tab/>
        <w:t>tolérance (1)</w:t>
      </w:r>
    </w:p>
    <w:p w14:paraId="3A44AFF1" w14:textId="77777777" w:rsidR="006F7767" w:rsidRPr="006F7767" w:rsidRDefault="006F7767" w:rsidP="006F7767">
      <w:pPr>
        <w:pStyle w:val="Paragraphe"/>
        <w:rPr>
          <w:lang w:val="fr-CA"/>
        </w:rPr>
      </w:pPr>
      <w:r w:rsidRPr="006F7767">
        <w:rPr>
          <w:lang w:val="fr-CA"/>
        </w:rPr>
        <w:tab/>
        <w:t>un québec plus accueillant (1)</w:t>
      </w:r>
    </w:p>
    <w:p w14:paraId="781E71E3" w14:textId="77777777" w:rsidR="006F7767" w:rsidRPr="006F7767" w:rsidRDefault="006F7767" w:rsidP="006F7767">
      <w:pPr>
        <w:pStyle w:val="Paragraphe"/>
        <w:rPr>
          <w:lang w:val="fr-CA"/>
        </w:rPr>
      </w:pPr>
      <w:r w:rsidRPr="006F7767">
        <w:rPr>
          <w:lang w:val="fr-CA"/>
        </w:rPr>
        <w:tab/>
        <w:t>xénophobe (1)</w:t>
      </w:r>
    </w:p>
    <w:p w14:paraId="4303FA4A" w14:textId="77777777" w:rsidR="006F7767" w:rsidRPr="006F7767" w:rsidRDefault="006F7767" w:rsidP="006F7767">
      <w:pPr>
        <w:pStyle w:val="Paragraphe"/>
        <w:rPr>
          <w:lang w:val="fr-CA"/>
        </w:rPr>
      </w:pPr>
      <w:r w:rsidRPr="006F7767">
        <w:rPr>
          <w:lang w:val="fr-CA"/>
        </w:rPr>
        <w:tab/>
        <w:t>xénophobes (1)</w:t>
      </w:r>
    </w:p>
    <w:p w14:paraId="0AA5C739" w14:textId="77777777" w:rsidR="006F7767" w:rsidRPr="006F7767" w:rsidRDefault="006F7767" w:rsidP="006F7767">
      <w:pPr>
        <w:pStyle w:val="Paragraphe"/>
        <w:rPr>
          <w:lang w:val="fr-CA"/>
        </w:rPr>
      </w:pPr>
      <w:r w:rsidRPr="006F7767">
        <w:rPr>
          <w:lang w:val="fr-CA"/>
        </w:rPr>
        <w:tab/>
        <w:t>xénophobie (1)</w:t>
      </w:r>
    </w:p>
    <w:p w14:paraId="14D87D1F" w14:textId="77777777" w:rsidR="006F7767" w:rsidRPr="006F7767" w:rsidRDefault="006F7767" w:rsidP="006F7767">
      <w:pPr>
        <w:pStyle w:val="Paragraphe"/>
        <w:rPr>
          <w:lang w:val="fr-CA"/>
        </w:rPr>
      </w:pPr>
      <w:r w:rsidRPr="006F7767">
        <w:rPr>
          <w:lang w:val="fr-CA"/>
        </w:rPr>
        <w:tab/>
        <w:t>adhésion à mes valeurs (1)</w:t>
      </w:r>
    </w:p>
    <w:p w14:paraId="5044D691" w14:textId="77777777" w:rsidR="006F7767" w:rsidRPr="006F7767" w:rsidRDefault="006F7767" w:rsidP="006F7767">
      <w:pPr>
        <w:pStyle w:val="Paragraphe"/>
        <w:rPr>
          <w:lang w:val="fr-CA"/>
        </w:rPr>
      </w:pPr>
      <w:r w:rsidRPr="006F7767">
        <w:rPr>
          <w:lang w:val="fr-CA"/>
        </w:rPr>
        <w:tab/>
        <w:t>connaissance des valeurs (1)</w:t>
      </w:r>
    </w:p>
    <w:p w14:paraId="7BE85D60" w14:textId="77777777" w:rsidR="006F7767" w:rsidRPr="006F7767" w:rsidRDefault="006F7767" w:rsidP="006F7767">
      <w:pPr>
        <w:pStyle w:val="Paragraphe"/>
        <w:rPr>
          <w:lang w:val="fr-CA"/>
        </w:rPr>
      </w:pPr>
      <w:r w:rsidRPr="006F7767">
        <w:rPr>
          <w:lang w:val="fr-CA"/>
        </w:rPr>
        <w:tab/>
        <w:t>d'histoire du québec (1)</w:t>
      </w:r>
    </w:p>
    <w:p w14:paraId="1C5330E0" w14:textId="77777777" w:rsidR="006F7767" w:rsidRPr="006F7767" w:rsidRDefault="006F7767" w:rsidP="006F7767">
      <w:pPr>
        <w:pStyle w:val="Paragraphe"/>
        <w:rPr>
          <w:lang w:val="fr-CA"/>
        </w:rPr>
      </w:pPr>
      <w:r w:rsidRPr="006F7767">
        <w:rPr>
          <w:lang w:val="fr-CA"/>
        </w:rPr>
        <w:tab/>
        <w:t>d'histoire nationale (1)</w:t>
      </w:r>
    </w:p>
    <w:p w14:paraId="3E86C4BC" w14:textId="77777777" w:rsidR="006F7767" w:rsidRPr="006F7767" w:rsidRDefault="006F7767" w:rsidP="006F7767">
      <w:pPr>
        <w:pStyle w:val="Paragraphe"/>
        <w:rPr>
          <w:lang w:val="fr-CA"/>
        </w:rPr>
      </w:pPr>
      <w:r w:rsidRPr="006F7767">
        <w:rPr>
          <w:lang w:val="fr-CA"/>
        </w:rPr>
        <w:tab/>
        <w:t>d'identité (1)</w:t>
      </w:r>
    </w:p>
    <w:p w14:paraId="53364573" w14:textId="77777777" w:rsidR="006F7767" w:rsidRPr="006F7767" w:rsidRDefault="006F7767" w:rsidP="006F7767">
      <w:pPr>
        <w:pStyle w:val="Paragraphe"/>
        <w:rPr>
          <w:lang w:val="fr-CA"/>
        </w:rPr>
      </w:pPr>
      <w:r w:rsidRPr="006F7767">
        <w:rPr>
          <w:lang w:val="fr-CA"/>
        </w:rPr>
        <w:tab/>
        <w:t>débat identitaire (1)</w:t>
      </w:r>
    </w:p>
    <w:p w14:paraId="64132EDB" w14:textId="77777777" w:rsidR="006F7767" w:rsidRPr="006F7767" w:rsidRDefault="006F7767" w:rsidP="006F7767">
      <w:pPr>
        <w:pStyle w:val="Paragraphe"/>
        <w:rPr>
          <w:lang w:val="fr-CA"/>
        </w:rPr>
      </w:pPr>
      <w:r w:rsidRPr="006F7767">
        <w:rPr>
          <w:lang w:val="fr-CA"/>
        </w:rPr>
        <w:tab/>
        <w:t>défendre les valeurs (1)</w:t>
      </w:r>
    </w:p>
    <w:p w14:paraId="4EF97ED8" w14:textId="77777777" w:rsidR="006F7767" w:rsidRPr="006F7767" w:rsidRDefault="006F7767" w:rsidP="006F7767">
      <w:pPr>
        <w:pStyle w:val="Paragraphe"/>
        <w:rPr>
          <w:lang w:val="fr-CA"/>
        </w:rPr>
      </w:pPr>
      <w:r w:rsidRPr="006F7767">
        <w:rPr>
          <w:lang w:val="fr-CA"/>
        </w:rPr>
        <w:tab/>
        <w:t>héritage (1)</w:t>
      </w:r>
    </w:p>
    <w:p w14:paraId="548404E7" w14:textId="77777777" w:rsidR="006F7767" w:rsidRPr="006F7767" w:rsidRDefault="006F7767" w:rsidP="006F7767">
      <w:pPr>
        <w:pStyle w:val="Paragraphe"/>
        <w:rPr>
          <w:lang w:val="fr-CA"/>
        </w:rPr>
      </w:pPr>
      <w:r w:rsidRPr="006F7767">
        <w:rPr>
          <w:lang w:val="fr-CA"/>
        </w:rPr>
        <w:tab/>
        <w:t>histoire nationale (1)</w:t>
      </w:r>
    </w:p>
    <w:p w14:paraId="67BCE2FD" w14:textId="77777777" w:rsidR="006F7767" w:rsidRPr="006F7767" w:rsidRDefault="006F7767" w:rsidP="006F7767">
      <w:pPr>
        <w:pStyle w:val="Paragraphe"/>
        <w:rPr>
          <w:lang w:val="fr-CA"/>
        </w:rPr>
      </w:pPr>
      <w:r w:rsidRPr="006F7767">
        <w:rPr>
          <w:lang w:val="fr-CA"/>
        </w:rPr>
        <w:tab/>
        <w:t>l'héritage (1)</w:t>
      </w:r>
    </w:p>
    <w:p w14:paraId="545CF247" w14:textId="77777777" w:rsidR="006F7767" w:rsidRPr="006F7767" w:rsidRDefault="006F7767" w:rsidP="006F7767">
      <w:pPr>
        <w:pStyle w:val="Paragraphe"/>
        <w:rPr>
          <w:lang w:val="fr-CA"/>
        </w:rPr>
      </w:pPr>
      <w:r w:rsidRPr="006F7767">
        <w:rPr>
          <w:lang w:val="fr-CA"/>
        </w:rPr>
        <w:tab/>
        <w:t>l'histoire du québec (1)</w:t>
      </w:r>
    </w:p>
    <w:p w14:paraId="0CC77CFD" w14:textId="77777777" w:rsidR="006F7767" w:rsidRPr="006F7767" w:rsidRDefault="006F7767" w:rsidP="006F7767">
      <w:pPr>
        <w:pStyle w:val="Paragraphe"/>
        <w:rPr>
          <w:lang w:val="fr-CA"/>
        </w:rPr>
      </w:pPr>
      <w:r w:rsidRPr="006F7767">
        <w:rPr>
          <w:lang w:val="fr-CA"/>
        </w:rPr>
        <w:tab/>
        <w:t>l'hymne (1)</w:t>
      </w:r>
    </w:p>
    <w:p w14:paraId="5C12BEAA" w14:textId="77777777" w:rsidR="006F7767" w:rsidRPr="006F7767" w:rsidRDefault="006F7767" w:rsidP="006F7767">
      <w:pPr>
        <w:pStyle w:val="Paragraphe"/>
        <w:rPr>
          <w:lang w:val="fr-CA"/>
        </w:rPr>
      </w:pPr>
      <w:r w:rsidRPr="006F7767">
        <w:rPr>
          <w:lang w:val="fr-CA"/>
        </w:rPr>
        <w:tab/>
        <w:t>multiculturalisme (1)</w:t>
      </w:r>
    </w:p>
    <w:p w14:paraId="562967E8" w14:textId="77777777" w:rsidR="006F7767" w:rsidRPr="006F7767" w:rsidRDefault="006F7767" w:rsidP="006F7767">
      <w:pPr>
        <w:pStyle w:val="Paragraphe"/>
        <w:rPr>
          <w:lang w:val="fr-CA"/>
        </w:rPr>
      </w:pPr>
      <w:r w:rsidRPr="006F7767">
        <w:rPr>
          <w:lang w:val="fr-CA"/>
        </w:rPr>
        <w:tab/>
        <w:t>ouverture sur le monde (1)</w:t>
      </w:r>
    </w:p>
    <w:p w14:paraId="0D841B8E" w14:textId="77777777" w:rsidR="006F7767" w:rsidRPr="006F7767" w:rsidRDefault="006F7767" w:rsidP="006F7767">
      <w:pPr>
        <w:pStyle w:val="Paragraphe"/>
        <w:rPr>
          <w:lang w:val="fr-CA"/>
        </w:rPr>
      </w:pPr>
      <w:r w:rsidRPr="006F7767">
        <w:rPr>
          <w:lang w:val="fr-CA"/>
        </w:rPr>
        <w:tab/>
        <w:t>terroir (1)</w:t>
      </w:r>
    </w:p>
    <w:p w14:paraId="2021DC1F" w14:textId="77777777" w:rsidR="006F7767" w:rsidRPr="006F7767" w:rsidRDefault="006F7767" w:rsidP="006F7767">
      <w:pPr>
        <w:pStyle w:val="Paragraphe"/>
        <w:rPr>
          <w:lang w:val="fr-CA"/>
        </w:rPr>
      </w:pPr>
      <w:r w:rsidRPr="006F7767">
        <w:rPr>
          <w:lang w:val="fr-CA"/>
        </w:rPr>
        <w:tab/>
        <w:t>test des valeurs (1)</w:t>
      </w:r>
    </w:p>
    <w:p w14:paraId="4E065A51" w14:textId="77777777" w:rsidR="006F7767" w:rsidRPr="006F7767" w:rsidRDefault="006F7767" w:rsidP="006F7767">
      <w:pPr>
        <w:pStyle w:val="Paragraphe"/>
        <w:rPr>
          <w:lang w:val="fr-CA"/>
        </w:rPr>
      </w:pPr>
      <w:r w:rsidRPr="006F7767">
        <w:rPr>
          <w:lang w:val="fr-CA"/>
        </w:rPr>
        <w:tab/>
        <w:t>tradition (1)</w:t>
      </w:r>
    </w:p>
    <w:p w14:paraId="64C3B316" w14:textId="77777777" w:rsidR="006F7767" w:rsidRPr="006F7767" w:rsidRDefault="006F7767" w:rsidP="006F7767">
      <w:pPr>
        <w:pStyle w:val="Paragraphe"/>
        <w:rPr>
          <w:lang w:val="fr-CA"/>
        </w:rPr>
      </w:pPr>
      <w:r w:rsidRPr="006F7767">
        <w:rPr>
          <w:lang w:val="fr-CA"/>
        </w:rPr>
        <w:tab/>
        <w:t>valeurs au québec (1)</w:t>
      </w:r>
    </w:p>
    <w:p w14:paraId="42BA2EC8" w14:textId="77777777" w:rsidR="006F7767" w:rsidRPr="006F7767" w:rsidRDefault="006F7767" w:rsidP="006F7767">
      <w:pPr>
        <w:pStyle w:val="Paragraphe"/>
        <w:rPr>
          <w:lang w:val="fr-CA"/>
        </w:rPr>
      </w:pPr>
      <w:r w:rsidRPr="006F7767">
        <w:rPr>
          <w:lang w:val="fr-CA"/>
        </w:rPr>
        <w:tab/>
        <w:t>valeurs communes (1)</w:t>
      </w:r>
    </w:p>
    <w:p w14:paraId="7BA175AF" w14:textId="77777777" w:rsidR="006F7767" w:rsidRPr="006F7767" w:rsidRDefault="006F7767" w:rsidP="006F7767">
      <w:pPr>
        <w:pStyle w:val="Paragraphe"/>
        <w:rPr>
          <w:lang w:val="fr-CA"/>
        </w:rPr>
      </w:pPr>
      <w:r w:rsidRPr="006F7767">
        <w:rPr>
          <w:lang w:val="fr-CA"/>
        </w:rPr>
        <w:tab/>
        <w:t>valeurs fondamentales (1)</w:t>
      </w:r>
    </w:p>
    <w:p w14:paraId="7C2CC244" w14:textId="77777777" w:rsidR="006F7767" w:rsidRPr="006F7767" w:rsidRDefault="006F7767" w:rsidP="006F7767">
      <w:pPr>
        <w:pStyle w:val="Paragraphe"/>
        <w:rPr>
          <w:lang w:val="fr-CA"/>
        </w:rPr>
      </w:pPr>
      <w:r w:rsidRPr="006F7767">
        <w:rPr>
          <w:lang w:val="fr-CA"/>
        </w:rPr>
        <w:tab/>
        <w:t>valeurs québécoises (1)</w:t>
      </w:r>
    </w:p>
    <w:p w14:paraId="5C25A91B" w14:textId="77777777" w:rsidR="006F7767" w:rsidRPr="006F7767" w:rsidRDefault="006F7767" w:rsidP="006F7767">
      <w:pPr>
        <w:pStyle w:val="Paragraphe"/>
        <w:rPr>
          <w:lang w:val="fr-CA"/>
        </w:rPr>
      </w:pPr>
      <w:r w:rsidRPr="006F7767">
        <w:rPr>
          <w:lang w:val="fr-CA"/>
        </w:rPr>
        <w:tab/>
        <w:t>virage identitaire (1)</w:t>
      </w:r>
    </w:p>
    <w:p w14:paraId="2BD55B22" w14:textId="77777777" w:rsidR="006F7767" w:rsidRPr="006F7767" w:rsidRDefault="006F7767" w:rsidP="006F7767">
      <w:pPr>
        <w:pStyle w:val="Paragraphe"/>
        <w:rPr>
          <w:lang w:val="fr-CA"/>
        </w:rPr>
      </w:pPr>
      <w:r w:rsidRPr="006F7767">
        <w:rPr>
          <w:lang w:val="fr-CA"/>
        </w:rPr>
        <w:tab/>
        <w:t>accommodement (1)</w:t>
      </w:r>
    </w:p>
    <w:p w14:paraId="3315F787" w14:textId="77777777" w:rsidR="006F7767" w:rsidRPr="006F7767" w:rsidRDefault="006F7767" w:rsidP="006F7767">
      <w:pPr>
        <w:pStyle w:val="Paragraphe"/>
        <w:rPr>
          <w:lang w:val="fr-CA"/>
        </w:rPr>
      </w:pPr>
      <w:r w:rsidRPr="006F7767">
        <w:rPr>
          <w:lang w:val="fr-CA"/>
        </w:rPr>
        <w:tab/>
        <w:t>accommodements (1)</w:t>
      </w:r>
    </w:p>
    <w:p w14:paraId="6CC5B727" w14:textId="77777777" w:rsidR="006F7767" w:rsidRPr="006F7767" w:rsidRDefault="006F7767" w:rsidP="006F7767">
      <w:pPr>
        <w:pStyle w:val="Paragraphe"/>
        <w:rPr>
          <w:lang w:val="fr-CA"/>
        </w:rPr>
      </w:pPr>
      <w:r w:rsidRPr="006F7767">
        <w:rPr>
          <w:lang w:val="fr-CA"/>
        </w:rPr>
        <w:lastRenderedPageBreak/>
        <w:tab/>
        <w:t>basilique (1)</w:t>
      </w:r>
    </w:p>
    <w:p w14:paraId="78104D73" w14:textId="77777777" w:rsidR="006F7767" w:rsidRPr="006F7767" w:rsidRDefault="006F7767" w:rsidP="006F7767">
      <w:pPr>
        <w:pStyle w:val="Paragraphe"/>
        <w:rPr>
          <w:lang w:val="fr-CA"/>
        </w:rPr>
      </w:pPr>
      <w:r w:rsidRPr="006F7767">
        <w:rPr>
          <w:lang w:val="fr-CA"/>
        </w:rPr>
        <w:tab/>
        <w:t>burqa (1)</w:t>
      </w:r>
    </w:p>
    <w:p w14:paraId="24781F67" w14:textId="77777777" w:rsidR="006F7767" w:rsidRPr="006F7767" w:rsidRDefault="006F7767" w:rsidP="006F7767">
      <w:pPr>
        <w:pStyle w:val="Paragraphe"/>
        <w:rPr>
          <w:lang w:val="fr-CA"/>
        </w:rPr>
      </w:pPr>
      <w:r w:rsidRPr="006F7767">
        <w:rPr>
          <w:lang w:val="fr-CA"/>
        </w:rPr>
        <w:tab/>
        <w:t>catéchisme (1)</w:t>
      </w:r>
    </w:p>
    <w:p w14:paraId="2F59782D" w14:textId="77777777" w:rsidR="006F7767" w:rsidRPr="006F7767" w:rsidRDefault="006F7767" w:rsidP="006F7767">
      <w:pPr>
        <w:pStyle w:val="Paragraphe"/>
        <w:rPr>
          <w:lang w:val="fr-CA"/>
        </w:rPr>
      </w:pPr>
      <w:r w:rsidRPr="006F7767">
        <w:rPr>
          <w:lang w:val="fr-CA"/>
        </w:rPr>
        <w:tab/>
        <w:t>cathédrales (1)</w:t>
      </w:r>
    </w:p>
    <w:p w14:paraId="16643450" w14:textId="77777777" w:rsidR="006F7767" w:rsidRPr="006F7767" w:rsidRDefault="006F7767" w:rsidP="006F7767">
      <w:pPr>
        <w:pStyle w:val="Paragraphe"/>
        <w:rPr>
          <w:lang w:val="fr-CA"/>
        </w:rPr>
      </w:pPr>
      <w:r w:rsidRPr="006F7767">
        <w:rPr>
          <w:lang w:val="fr-CA"/>
        </w:rPr>
        <w:tab/>
        <w:t>charia (1)</w:t>
      </w:r>
    </w:p>
    <w:p w14:paraId="1D378C00" w14:textId="77777777" w:rsidR="006F7767" w:rsidRPr="006F7767" w:rsidRDefault="006F7767" w:rsidP="006F7767">
      <w:pPr>
        <w:pStyle w:val="Paragraphe"/>
        <w:rPr>
          <w:lang w:val="fr-CA"/>
        </w:rPr>
      </w:pPr>
      <w:r w:rsidRPr="006F7767">
        <w:rPr>
          <w:lang w:val="fr-CA"/>
        </w:rPr>
        <w:tab/>
        <w:t>charte de la laïcité (1)</w:t>
      </w:r>
    </w:p>
    <w:p w14:paraId="7702928B" w14:textId="77777777" w:rsidR="006F7767" w:rsidRPr="006F7767" w:rsidRDefault="006F7767" w:rsidP="006F7767">
      <w:pPr>
        <w:pStyle w:val="Paragraphe"/>
        <w:rPr>
          <w:lang w:val="fr-CA"/>
        </w:rPr>
      </w:pPr>
      <w:r w:rsidRPr="006F7767">
        <w:rPr>
          <w:lang w:val="fr-CA"/>
        </w:rPr>
        <w:tab/>
        <w:t>charte de laïcité (1)</w:t>
      </w:r>
    </w:p>
    <w:p w14:paraId="38BCE7B1" w14:textId="77777777" w:rsidR="006F7767" w:rsidRPr="006F7767" w:rsidRDefault="006F7767" w:rsidP="006F7767">
      <w:pPr>
        <w:pStyle w:val="Paragraphe"/>
        <w:rPr>
          <w:lang w:val="fr-CA"/>
        </w:rPr>
      </w:pPr>
      <w:r w:rsidRPr="006F7767">
        <w:rPr>
          <w:lang w:val="fr-CA"/>
        </w:rPr>
        <w:tab/>
        <w:t>charte des valeurs (1)</w:t>
      </w:r>
    </w:p>
    <w:p w14:paraId="42113B41" w14:textId="77777777" w:rsidR="006F7767" w:rsidRPr="006F7767" w:rsidRDefault="006F7767" w:rsidP="006F7767">
      <w:pPr>
        <w:pStyle w:val="Paragraphe"/>
        <w:rPr>
          <w:lang w:val="fr-CA"/>
        </w:rPr>
      </w:pPr>
      <w:r w:rsidRPr="006F7767">
        <w:rPr>
          <w:lang w:val="fr-CA"/>
        </w:rPr>
        <w:tab/>
        <w:t>charte québécoise de la laïcité (1)</w:t>
      </w:r>
    </w:p>
    <w:p w14:paraId="2A1B112B" w14:textId="77777777" w:rsidR="006F7767" w:rsidRPr="006F7767" w:rsidRDefault="006F7767" w:rsidP="006F7767">
      <w:pPr>
        <w:pStyle w:val="Paragraphe"/>
        <w:rPr>
          <w:lang w:val="fr-CA"/>
        </w:rPr>
      </w:pPr>
      <w:r w:rsidRPr="006F7767">
        <w:rPr>
          <w:lang w:val="fr-CA"/>
        </w:rPr>
        <w:tab/>
        <w:t>commission bouchard-taylor (1)</w:t>
      </w:r>
    </w:p>
    <w:p w14:paraId="6B6E6F51" w14:textId="77777777" w:rsidR="006F7767" w:rsidRPr="006F7767" w:rsidRDefault="006F7767" w:rsidP="006F7767">
      <w:pPr>
        <w:pStyle w:val="Paragraphe"/>
        <w:rPr>
          <w:lang w:val="fr-CA"/>
        </w:rPr>
      </w:pPr>
      <w:r w:rsidRPr="006F7767">
        <w:rPr>
          <w:lang w:val="fr-CA"/>
        </w:rPr>
        <w:tab/>
        <w:t>crucifix (1)</w:t>
      </w:r>
    </w:p>
    <w:p w14:paraId="06B16852" w14:textId="77777777" w:rsidR="006F7767" w:rsidRPr="006F7767" w:rsidRDefault="006F7767" w:rsidP="006F7767">
      <w:pPr>
        <w:pStyle w:val="Paragraphe"/>
        <w:rPr>
          <w:lang w:val="fr-CA"/>
        </w:rPr>
      </w:pPr>
      <w:r w:rsidRPr="006F7767">
        <w:rPr>
          <w:lang w:val="fr-CA"/>
        </w:rPr>
        <w:tab/>
        <w:t>d'accommodements (1)</w:t>
      </w:r>
    </w:p>
    <w:p w14:paraId="5EFBC8DC" w14:textId="77777777" w:rsidR="006F7767" w:rsidRPr="006F7767" w:rsidRDefault="006F7767" w:rsidP="006F7767">
      <w:pPr>
        <w:pStyle w:val="Paragraphe"/>
        <w:rPr>
          <w:lang w:val="fr-CA"/>
        </w:rPr>
      </w:pPr>
      <w:r w:rsidRPr="006F7767">
        <w:rPr>
          <w:lang w:val="fr-CA"/>
        </w:rPr>
        <w:tab/>
        <w:t>églises (1)</w:t>
      </w:r>
    </w:p>
    <w:p w14:paraId="7C558D2A" w14:textId="77777777" w:rsidR="006F7767" w:rsidRPr="006F7767" w:rsidRDefault="006F7767" w:rsidP="006F7767">
      <w:pPr>
        <w:pStyle w:val="Paragraphe"/>
        <w:rPr>
          <w:lang w:val="fr-CA"/>
        </w:rPr>
      </w:pPr>
      <w:r w:rsidRPr="006F7767">
        <w:rPr>
          <w:lang w:val="fr-CA"/>
        </w:rPr>
        <w:tab/>
        <w:t>état laïque (1)</w:t>
      </w:r>
    </w:p>
    <w:p w14:paraId="79157E03" w14:textId="77777777" w:rsidR="006F7767" w:rsidRPr="006F7767" w:rsidRDefault="006F7767" w:rsidP="006F7767">
      <w:pPr>
        <w:pStyle w:val="Paragraphe"/>
        <w:rPr>
          <w:lang w:val="fr-CA"/>
        </w:rPr>
      </w:pPr>
      <w:r w:rsidRPr="006F7767">
        <w:rPr>
          <w:lang w:val="fr-CA"/>
        </w:rPr>
        <w:tab/>
        <w:t>femmes voilées (1)</w:t>
      </w:r>
    </w:p>
    <w:p w14:paraId="48903FBC" w14:textId="77777777" w:rsidR="006F7767" w:rsidRPr="006F7767" w:rsidRDefault="006F7767" w:rsidP="006F7767">
      <w:pPr>
        <w:pStyle w:val="Paragraphe"/>
        <w:rPr>
          <w:lang w:val="fr-CA"/>
        </w:rPr>
      </w:pPr>
      <w:r w:rsidRPr="006F7767">
        <w:rPr>
          <w:lang w:val="fr-CA"/>
        </w:rPr>
        <w:tab/>
        <w:t>hidjab (1)</w:t>
      </w:r>
    </w:p>
    <w:p w14:paraId="60E9F8DF" w14:textId="77777777" w:rsidR="006F7767" w:rsidRPr="006F7767" w:rsidRDefault="006F7767" w:rsidP="006F7767">
      <w:pPr>
        <w:pStyle w:val="Paragraphe"/>
        <w:rPr>
          <w:lang w:val="fr-CA"/>
        </w:rPr>
      </w:pPr>
      <w:r w:rsidRPr="006F7767">
        <w:rPr>
          <w:lang w:val="fr-CA"/>
        </w:rPr>
        <w:tab/>
        <w:t>hijab (1)</w:t>
      </w:r>
    </w:p>
    <w:p w14:paraId="0AFD5A3B" w14:textId="77777777" w:rsidR="006F7767" w:rsidRPr="006F7767" w:rsidRDefault="006F7767" w:rsidP="006F7767">
      <w:pPr>
        <w:pStyle w:val="Paragraphe"/>
        <w:rPr>
          <w:lang w:val="fr-CA"/>
        </w:rPr>
      </w:pPr>
      <w:r w:rsidRPr="006F7767">
        <w:rPr>
          <w:lang w:val="fr-CA"/>
        </w:rPr>
        <w:tab/>
        <w:t>intégristes (1)</w:t>
      </w:r>
    </w:p>
    <w:p w14:paraId="347B4D65" w14:textId="77777777" w:rsidR="006F7767" w:rsidRPr="006F7767" w:rsidRDefault="006F7767" w:rsidP="006F7767">
      <w:pPr>
        <w:pStyle w:val="Paragraphe"/>
        <w:rPr>
          <w:lang w:val="fr-CA"/>
        </w:rPr>
      </w:pPr>
      <w:r w:rsidRPr="006F7767">
        <w:rPr>
          <w:lang w:val="fr-CA"/>
        </w:rPr>
        <w:tab/>
        <w:t>islam (1)</w:t>
      </w:r>
    </w:p>
    <w:p w14:paraId="7954EBDD" w14:textId="77777777" w:rsidR="006F7767" w:rsidRPr="006F7767" w:rsidRDefault="006F7767" w:rsidP="006F7767">
      <w:pPr>
        <w:pStyle w:val="Paragraphe"/>
        <w:rPr>
          <w:lang w:val="fr-CA"/>
        </w:rPr>
      </w:pPr>
      <w:r w:rsidRPr="006F7767">
        <w:rPr>
          <w:lang w:val="fr-CA"/>
        </w:rPr>
        <w:tab/>
        <w:t>islamistes (1)</w:t>
      </w:r>
    </w:p>
    <w:p w14:paraId="49E964C3" w14:textId="77777777" w:rsidR="006F7767" w:rsidRPr="006F7767" w:rsidRDefault="006F7767" w:rsidP="006F7767">
      <w:pPr>
        <w:pStyle w:val="Paragraphe"/>
        <w:rPr>
          <w:lang w:val="fr-CA"/>
        </w:rPr>
      </w:pPr>
      <w:r w:rsidRPr="006F7767">
        <w:rPr>
          <w:lang w:val="fr-CA"/>
        </w:rPr>
        <w:tab/>
        <w:t>kippa (1)</w:t>
      </w:r>
    </w:p>
    <w:p w14:paraId="19CB60D6" w14:textId="77777777" w:rsidR="006F7767" w:rsidRPr="006F7767" w:rsidRDefault="006F7767" w:rsidP="006F7767">
      <w:pPr>
        <w:pStyle w:val="Paragraphe"/>
        <w:rPr>
          <w:lang w:val="fr-CA"/>
        </w:rPr>
      </w:pPr>
      <w:r w:rsidRPr="006F7767">
        <w:rPr>
          <w:lang w:val="fr-CA"/>
        </w:rPr>
        <w:tab/>
        <w:t>l'accommodement (1)</w:t>
      </w:r>
    </w:p>
    <w:p w14:paraId="2A4EBCF9" w14:textId="77777777" w:rsidR="006F7767" w:rsidRPr="006F7767" w:rsidRDefault="006F7767" w:rsidP="006F7767">
      <w:pPr>
        <w:pStyle w:val="Paragraphe"/>
        <w:rPr>
          <w:lang w:val="fr-CA"/>
        </w:rPr>
      </w:pPr>
      <w:r w:rsidRPr="006F7767">
        <w:rPr>
          <w:lang w:val="fr-CA"/>
        </w:rPr>
        <w:tab/>
        <w:t>l'église (1)</w:t>
      </w:r>
    </w:p>
    <w:p w14:paraId="29B45E05" w14:textId="77777777" w:rsidR="006F7767" w:rsidRPr="006F7767" w:rsidRDefault="006F7767" w:rsidP="006F7767">
      <w:pPr>
        <w:pStyle w:val="Paragraphe"/>
        <w:rPr>
          <w:lang w:val="fr-CA"/>
        </w:rPr>
      </w:pPr>
      <w:r w:rsidRPr="006F7767">
        <w:rPr>
          <w:lang w:val="fr-CA"/>
        </w:rPr>
        <w:tab/>
        <w:t>l'intégration (1)</w:t>
      </w:r>
    </w:p>
    <w:p w14:paraId="0787BD30" w14:textId="77777777" w:rsidR="006F7767" w:rsidRPr="006F7767" w:rsidRDefault="006F7767" w:rsidP="006F7767">
      <w:pPr>
        <w:pStyle w:val="Paragraphe"/>
        <w:rPr>
          <w:lang w:val="fr-CA"/>
        </w:rPr>
      </w:pPr>
      <w:r w:rsidRPr="006F7767">
        <w:rPr>
          <w:lang w:val="fr-CA"/>
        </w:rPr>
        <w:tab/>
        <w:t>l'intégrisme (1)</w:t>
      </w:r>
    </w:p>
    <w:p w14:paraId="7D7185F8" w14:textId="77777777" w:rsidR="006F7767" w:rsidRPr="006F7767" w:rsidRDefault="006F7767" w:rsidP="006F7767">
      <w:pPr>
        <w:pStyle w:val="Paragraphe"/>
        <w:rPr>
          <w:lang w:val="fr-CA"/>
        </w:rPr>
      </w:pPr>
      <w:r w:rsidRPr="006F7767">
        <w:rPr>
          <w:lang w:val="fr-CA"/>
        </w:rPr>
        <w:tab/>
        <w:t>l'islam (1)</w:t>
      </w:r>
    </w:p>
    <w:p w14:paraId="072D6964" w14:textId="77777777" w:rsidR="006F7767" w:rsidRPr="006F7767" w:rsidRDefault="006F7767" w:rsidP="006F7767">
      <w:pPr>
        <w:pStyle w:val="Paragraphe"/>
        <w:rPr>
          <w:lang w:val="fr-CA"/>
        </w:rPr>
      </w:pPr>
      <w:r w:rsidRPr="006F7767">
        <w:rPr>
          <w:lang w:val="fr-CA"/>
        </w:rPr>
        <w:tab/>
        <w:t>laïcité (1)</w:t>
      </w:r>
    </w:p>
    <w:p w14:paraId="7430E330" w14:textId="77777777" w:rsidR="006F7767" w:rsidRPr="006F7767" w:rsidRDefault="006F7767" w:rsidP="006F7767">
      <w:pPr>
        <w:pStyle w:val="Paragraphe"/>
        <w:rPr>
          <w:lang w:val="fr-CA"/>
        </w:rPr>
      </w:pPr>
      <w:r w:rsidRPr="006F7767">
        <w:rPr>
          <w:lang w:val="fr-CA"/>
        </w:rPr>
        <w:tab/>
        <w:t>mosquée (1)</w:t>
      </w:r>
    </w:p>
    <w:p w14:paraId="12889BAE" w14:textId="77777777" w:rsidR="006F7767" w:rsidRPr="006F7767" w:rsidRDefault="006F7767" w:rsidP="006F7767">
      <w:pPr>
        <w:pStyle w:val="Paragraphe"/>
        <w:rPr>
          <w:lang w:val="fr-CA"/>
        </w:rPr>
      </w:pPr>
      <w:r w:rsidRPr="006F7767">
        <w:rPr>
          <w:lang w:val="fr-CA"/>
        </w:rPr>
        <w:tab/>
        <w:t>neutralité de l'état (1)</w:t>
      </w:r>
    </w:p>
    <w:p w14:paraId="1DC923C7" w14:textId="77777777" w:rsidR="006F7767" w:rsidRPr="006F7767" w:rsidRDefault="006F7767" w:rsidP="006F7767">
      <w:pPr>
        <w:pStyle w:val="Paragraphe"/>
        <w:rPr>
          <w:lang w:val="fr-CA"/>
        </w:rPr>
      </w:pPr>
      <w:r w:rsidRPr="006F7767">
        <w:rPr>
          <w:lang w:val="fr-CA"/>
        </w:rPr>
        <w:tab/>
        <w:t>neutralité religieuse (1)</w:t>
      </w:r>
    </w:p>
    <w:p w14:paraId="486E3A4C" w14:textId="77777777" w:rsidR="006F7767" w:rsidRPr="006F7767" w:rsidRDefault="006F7767" w:rsidP="006F7767">
      <w:pPr>
        <w:pStyle w:val="Paragraphe"/>
        <w:rPr>
          <w:lang w:val="fr-CA"/>
        </w:rPr>
      </w:pPr>
      <w:r w:rsidRPr="006F7767">
        <w:rPr>
          <w:lang w:val="fr-CA"/>
        </w:rPr>
        <w:tab/>
        <w:t>niqab (1)</w:t>
      </w:r>
    </w:p>
    <w:p w14:paraId="47BF4781" w14:textId="77777777" w:rsidR="006F7767" w:rsidRPr="006F7767" w:rsidRDefault="006F7767" w:rsidP="006F7767">
      <w:pPr>
        <w:pStyle w:val="Paragraphe"/>
        <w:rPr>
          <w:lang w:val="fr-CA"/>
        </w:rPr>
      </w:pPr>
      <w:r w:rsidRPr="006F7767">
        <w:rPr>
          <w:lang w:val="fr-CA"/>
        </w:rPr>
        <w:tab/>
        <w:t>pratiquants (1)</w:t>
      </w:r>
    </w:p>
    <w:p w14:paraId="10270E29" w14:textId="77777777" w:rsidR="006F7767" w:rsidRPr="006F7767" w:rsidRDefault="006F7767" w:rsidP="006F7767">
      <w:pPr>
        <w:pStyle w:val="Paragraphe"/>
        <w:rPr>
          <w:lang w:val="fr-CA"/>
        </w:rPr>
      </w:pPr>
      <w:r w:rsidRPr="006F7767">
        <w:rPr>
          <w:lang w:val="fr-CA"/>
        </w:rPr>
        <w:tab/>
        <w:t>religion (1)</w:t>
      </w:r>
    </w:p>
    <w:p w14:paraId="4556FCC2" w14:textId="77777777" w:rsidR="006F7767" w:rsidRPr="006F7767" w:rsidRDefault="006F7767" w:rsidP="006F7767">
      <w:pPr>
        <w:pStyle w:val="Paragraphe"/>
        <w:rPr>
          <w:lang w:val="fr-CA"/>
        </w:rPr>
      </w:pPr>
      <w:r w:rsidRPr="006F7767">
        <w:rPr>
          <w:lang w:val="fr-CA"/>
        </w:rPr>
        <w:lastRenderedPageBreak/>
        <w:tab/>
        <w:t>religions (1)</w:t>
      </w:r>
    </w:p>
    <w:p w14:paraId="352B6B5B" w14:textId="77777777" w:rsidR="006F7767" w:rsidRPr="006F7767" w:rsidRDefault="006F7767" w:rsidP="006F7767">
      <w:pPr>
        <w:pStyle w:val="Paragraphe"/>
        <w:rPr>
          <w:lang w:val="fr-CA"/>
        </w:rPr>
      </w:pPr>
      <w:r w:rsidRPr="006F7767">
        <w:rPr>
          <w:lang w:val="fr-CA"/>
        </w:rPr>
        <w:tab/>
        <w:t>sécularisation (1)</w:t>
      </w:r>
    </w:p>
    <w:p w14:paraId="5DC24378" w14:textId="77777777" w:rsidR="006F7767" w:rsidRPr="006F7767" w:rsidRDefault="006F7767" w:rsidP="006F7767">
      <w:pPr>
        <w:pStyle w:val="Paragraphe"/>
        <w:rPr>
          <w:lang w:val="fr-CA"/>
        </w:rPr>
      </w:pPr>
      <w:r w:rsidRPr="006F7767">
        <w:rPr>
          <w:lang w:val="fr-CA"/>
        </w:rPr>
        <w:tab/>
        <w:t>signe religieux (1)</w:t>
      </w:r>
    </w:p>
    <w:p w14:paraId="00A34264" w14:textId="77777777" w:rsidR="006F7767" w:rsidRPr="006F7767" w:rsidRDefault="006F7767" w:rsidP="006F7767">
      <w:pPr>
        <w:pStyle w:val="Paragraphe"/>
        <w:rPr>
          <w:lang w:val="fr-CA"/>
        </w:rPr>
      </w:pPr>
      <w:r w:rsidRPr="006F7767">
        <w:rPr>
          <w:lang w:val="fr-CA"/>
        </w:rPr>
        <w:tab/>
        <w:t>signes ostentatoires (1)</w:t>
      </w:r>
    </w:p>
    <w:p w14:paraId="1236AA1B" w14:textId="77777777" w:rsidR="006F7767" w:rsidRPr="006F7767" w:rsidRDefault="006F7767" w:rsidP="006F7767">
      <w:pPr>
        <w:pStyle w:val="Paragraphe"/>
        <w:rPr>
          <w:lang w:val="fr-CA"/>
        </w:rPr>
      </w:pPr>
      <w:r w:rsidRPr="006F7767">
        <w:rPr>
          <w:lang w:val="fr-CA"/>
        </w:rPr>
        <w:tab/>
        <w:t>signes religieux (1)</w:t>
      </w:r>
    </w:p>
    <w:p w14:paraId="562894FE" w14:textId="77777777" w:rsidR="006F7767" w:rsidRPr="006F7767" w:rsidRDefault="006F7767" w:rsidP="006F7767">
      <w:pPr>
        <w:pStyle w:val="Paragraphe"/>
        <w:rPr>
          <w:lang w:val="fr-CA"/>
        </w:rPr>
      </w:pPr>
      <w:r w:rsidRPr="006F7767">
        <w:rPr>
          <w:lang w:val="fr-CA"/>
        </w:rPr>
        <w:tab/>
        <w:t>turban (1)</w:t>
      </w:r>
    </w:p>
    <w:p w14:paraId="6DE8A8AD" w14:textId="77777777" w:rsidR="006F7767" w:rsidRPr="006F7767" w:rsidRDefault="006F7767" w:rsidP="006F7767">
      <w:pPr>
        <w:pStyle w:val="Paragraphe"/>
        <w:rPr>
          <w:lang w:val="fr-CA"/>
        </w:rPr>
      </w:pPr>
      <w:r w:rsidRPr="006F7767">
        <w:rPr>
          <w:lang w:val="fr-CA"/>
        </w:rPr>
        <w:tab/>
        <w:t>anglais (1)</w:t>
      </w:r>
    </w:p>
    <w:p w14:paraId="119BF9A0" w14:textId="77777777" w:rsidR="006F7767" w:rsidRPr="006F7767" w:rsidRDefault="006F7767" w:rsidP="006F7767">
      <w:pPr>
        <w:pStyle w:val="Paragraphe"/>
        <w:rPr>
          <w:lang w:val="fr-CA"/>
        </w:rPr>
      </w:pPr>
      <w:r w:rsidRPr="006F7767">
        <w:rPr>
          <w:lang w:val="fr-CA"/>
        </w:rPr>
        <w:tab/>
        <w:t>bilinguisme (1)</w:t>
      </w:r>
    </w:p>
    <w:p w14:paraId="27C41D82" w14:textId="77777777" w:rsidR="006F7767" w:rsidRPr="006F7767" w:rsidRDefault="006F7767" w:rsidP="006F7767">
      <w:pPr>
        <w:pStyle w:val="Paragraphe"/>
        <w:rPr>
          <w:lang w:val="fr-CA"/>
        </w:rPr>
      </w:pPr>
      <w:r w:rsidRPr="006F7767">
        <w:rPr>
          <w:lang w:val="fr-CA"/>
        </w:rPr>
        <w:tab/>
        <w:t>bonjour-hi (1)</w:t>
      </w:r>
    </w:p>
    <w:p w14:paraId="29ACC86A" w14:textId="77777777" w:rsidR="006F7767" w:rsidRPr="006F7767" w:rsidRDefault="006F7767" w:rsidP="006F7767">
      <w:pPr>
        <w:pStyle w:val="Paragraphe"/>
        <w:rPr>
          <w:lang w:val="fr-CA"/>
        </w:rPr>
      </w:pPr>
      <w:r w:rsidRPr="006F7767">
        <w:rPr>
          <w:lang w:val="fr-CA"/>
        </w:rPr>
        <w:tab/>
        <w:t>d'anglais (1)</w:t>
      </w:r>
    </w:p>
    <w:p w14:paraId="64914939" w14:textId="77777777" w:rsidR="006F7767" w:rsidRPr="006F7767" w:rsidRDefault="006F7767" w:rsidP="006F7767">
      <w:pPr>
        <w:pStyle w:val="Paragraphe"/>
        <w:rPr>
          <w:lang w:val="fr-CA"/>
        </w:rPr>
      </w:pPr>
      <w:r w:rsidRPr="006F7767">
        <w:rPr>
          <w:lang w:val="fr-CA"/>
        </w:rPr>
        <w:tab/>
        <w:t>droits linguistiques (1)</w:t>
      </w:r>
    </w:p>
    <w:p w14:paraId="34B2EAD2" w14:textId="77777777" w:rsidR="006F7767" w:rsidRPr="006F7767" w:rsidRDefault="006F7767" w:rsidP="006F7767">
      <w:pPr>
        <w:pStyle w:val="Paragraphe"/>
        <w:rPr>
          <w:lang w:val="fr-CA"/>
        </w:rPr>
      </w:pPr>
      <w:r w:rsidRPr="006F7767">
        <w:rPr>
          <w:lang w:val="fr-CA"/>
        </w:rPr>
        <w:tab/>
        <w:t>en matière linguistique (1)</w:t>
      </w:r>
    </w:p>
    <w:p w14:paraId="4EE74F55" w14:textId="77777777" w:rsidR="006F7767" w:rsidRPr="006F7767" w:rsidRDefault="006F7767" w:rsidP="006F7767">
      <w:pPr>
        <w:pStyle w:val="Paragraphe"/>
        <w:rPr>
          <w:lang w:val="fr-CA"/>
        </w:rPr>
      </w:pPr>
      <w:r w:rsidRPr="006F7767">
        <w:rPr>
          <w:lang w:val="fr-CA"/>
        </w:rPr>
        <w:tab/>
        <w:t>français (1)</w:t>
      </w:r>
    </w:p>
    <w:p w14:paraId="1ADB4FF1" w14:textId="77777777" w:rsidR="006F7767" w:rsidRPr="006F7767" w:rsidRDefault="006F7767" w:rsidP="006F7767">
      <w:pPr>
        <w:pStyle w:val="Paragraphe"/>
        <w:rPr>
          <w:lang w:val="fr-CA"/>
        </w:rPr>
      </w:pPr>
      <w:r w:rsidRPr="006F7767">
        <w:rPr>
          <w:lang w:val="fr-CA"/>
        </w:rPr>
        <w:tab/>
        <w:t>francisation (1)</w:t>
      </w:r>
    </w:p>
    <w:p w14:paraId="6A967EC7" w14:textId="77777777" w:rsidR="006F7767" w:rsidRPr="006F7767" w:rsidRDefault="006F7767" w:rsidP="006F7767">
      <w:pPr>
        <w:pStyle w:val="Paragraphe"/>
        <w:rPr>
          <w:lang w:val="fr-CA"/>
        </w:rPr>
      </w:pPr>
      <w:r w:rsidRPr="006F7767">
        <w:rPr>
          <w:lang w:val="fr-CA"/>
        </w:rPr>
        <w:tab/>
        <w:t>francophonie (1)</w:t>
      </w:r>
    </w:p>
    <w:p w14:paraId="2A8A9B45" w14:textId="77777777" w:rsidR="006F7767" w:rsidRPr="006F7767" w:rsidRDefault="006F7767" w:rsidP="006F7767">
      <w:pPr>
        <w:pStyle w:val="Paragraphe"/>
        <w:rPr>
          <w:lang w:val="fr-CA"/>
        </w:rPr>
      </w:pPr>
      <w:r w:rsidRPr="006F7767">
        <w:rPr>
          <w:lang w:val="fr-CA"/>
        </w:rPr>
        <w:tab/>
        <w:t>l'affichage bilingue (1)</w:t>
      </w:r>
    </w:p>
    <w:p w14:paraId="22736D07" w14:textId="77777777" w:rsidR="006F7767" w:rsidRPr="006F7767" w:rsidRDefault="006F7767" w:rsidP="006F7767">
      <w:pPr>
        <w:pStyle w:val="Paragraphe"/>
        <w:rPr>
          <w:lang w:val="fr-CA"/>
        </w:rPr>
      </w:pPr>
      <w:r w:rsidRPr="006F7767">
        <w:rPr>
          <w:lang w:val="fr-CA"/>
        </w:rPr>
        <w:tab/>
        <w:t>l'affichage commercial bilingue (1)</w:t>
      </w:r>
    </w:p>
    <w:p w14:paraId="412A598B" w14:textId="77777777" w:rsidR="006F7767" w:rsidRPr="006F7767" w:rsidRDefault="006F7767" w:rsidP="006F7767">
      <w:pPr>
        <w:pStyle w:val="Paragraphe"/>
        <w:rPr>
          <w:lang w:val="fr-CA"/>
        </w:rPr>
      </w:pPr>
      <w:r w:rsidRPr="006F7767">
        <w:rPr>
          <w:lang w:val="fr-CA"/>
        </w:rPr>
        <w:tab/>
        <w:t>l'anglais (1)</w:t>
      </w:r>
    </w:p>
    <w:p w14:paraId="10BA0596" w14:textId="77777777" w:rsidR="006F7767" w:rsidRPr="006F7767" w:rsidRDefault="006F7767" w:rsidP="006F7767">
      <w:pPr>
        <w:pStyle w:val="Paragraphe"/>
        <w:rPr>
          <w:lang w:val="fr-CA"/>
        </w:rPr>
      </w:pPr>
      <w:r w:rsidRPr="006F7767">
        <w:rPr>
          <w:lang w:val="fr-CA"/>
        </w:rPr>
        <w:tab/>
        <w:t>l'oqlf (1)</w:t>
      </w:r>
    </w:p>
    <w:p w14:paraId="4B750809" w14:textId="77777777" w:rsidR="006F7767" w:rsidRPr="006F7767" w:rsidRDefault="006F7767" w:rsidP="006F7767">
      <w:pPr>
        <w:pStyle w:val="Paragraphe"/>
        <w:rPr>
          <w:lang w:val="fr-CA"/>
        </w:rPr>
      </w:pPr>
      <w:r w:rsidRPr="006F7767">
        <w:rPr>
          <w:lang w:val="fr-CA"/>
        </w:rPr>
        <w:tab/>
        <w:t>l'unilinguisme (1)</w:t>
      </w:r>
    </w:p>
    <w:p w14:paraId="63C2121E" w14:textId="77777777" w:rsidR="006F7767" w:rsidRPr="006F7767" w:rsidRDefault="006F7767" w:rsidP="006F7767">
      <w:pPr>
        <w:pStyle w:val="Paragraphe"/>
        <w:rPr>
          <w:lang w:val="fr-CA"/>
        </w:rPr>
      </w:pPr>
      <w:r w:rsidRPr="006F7767">
        <w:rPr>
          <w:lang w:val="fr-CA"/>
        </w:rPr>
        <w:tab/>
        <w:t>langue (1)</w:t>
      </w:r>
    </w:p>
    <w:p w14:paraId="273DE25D" w14:textId="77777777" w:rsidR="006F7767" w:rsidRPr="006F7767" w:rsidRDefault="006F7767" w:rsidP="006F7767">
      <w:pPr>
        <w:pStyle w:val="Paragraphe"/>
        <w:rPr>
          <w:lang w:val="fr-CA"/>
        </w:rPr>
      </w:pPr>
      <w:r w:rsidRPr="006F7767">
        <w:rPr>
          <w:lang w:val="fr-CA"/>
        </w:rPr>
        <w:tab/>
        <w:t>langues (1)</w:t>
      </w:r>
    </w:p>
    <w:p w14:paraId="0C21DEFB" w14:textId="77777777" w:rsidR="006F7767" w:rsidRPr="006F7767" w:rsidRDefault="006F7767" w:rsidP="006F7767">
      <w:pPr>
        <w:pStyle w:val="Paragraphe"/>
        <w:rPr>
          <w:lang w:val="fr-CA"/>
        </w:rPr>
      </w:pPr>
      <w:r w:rsidRPr="006F7767">
        <w:rPr>
          <w:lang w:val="fr-CA"/>
        </w:rPr>
        <w:tab/>
        <w:t>loi 101 (1)</w:t>
      </w:r>
    </w:p>
    <w:p w14:paraId="0A740AD2" w14:textId="77777777" w:rsidR="006F7767" w:rsidRPr="006F7767" w:rsidRDefault="006F7767" w:rsidP="006F7767">
      <w:pPr>
        <w:pStyle w:val="Paragraphe"/>
        <w:rPr>
          <w:lang w:val="fr-CA"/>
        </w:rPr>
      </w:pPr>
      <w:r w:rsidRPr="006F7767">
        <w:rPr>
          <w:lang w:val="fr-CA"/>
        </w:rPr>
        <w:tab/>
        <w:t>lsq (1)</w:t>
      </w:r>
    </w:p>
    <w:p w14:paraId="20CFC048" w14:textId="77777777" w:rsidR="006F7767" w:rsidRPr="006F7767" w:rsidRDefault="006F7767" w:rsidP="006F7767">
      <w:pPr>
        <w:pStyle w:val="Paragraphe"/>
        <w:rPr>
          <w:lang w:val="fr-CA"/>
        </w:rPr>
      </w:pPr>
      <w:r w:rsidRPr="006F7767">
        <w:rPr>
          <w:lang w:val="fr-CA"/>
        </w:rPr>
        <w:tab/>
        <w:t>notre histoire (1)</w:t>
      </w:r>
    </w:p>
    <w:p w14:paraId="5D104127" w14:textId="77777777" w:rsidR="006F7767" w:rsidRPr="006F7767" w:rsidRDefault="006F7767" w:rsidP="006F7767">
      <w:pPr>
        <w:pStyle w:val="Paragraphe"/>
        <w:rPr>
          <w:lang w:val="fr-CA"/>
        </w:rPr>
      </w:pPr>
      <w:r w:rsidRPr="006F7767">
        <w:rPr>
          <w:lang w:val="fr-CA"/>
        </w:rPr>
        <w:tab/>
        <w:t>patrimoine (1)</w:t>
      </w:r>
    </w:p>
    <w:p w14:paraId="53A05B72" w14:textId="77777777" w:rsidR="006F7767" w:rsidRPr="006F7767" w:rsidRDefault="006F7767" w:rsidP="006F7767">
      <w:pPr>
        <w:pStyle w:val="Paragraphe"/>
        <w:rPr>
          <w:lang w:val="fr-CA"/>
        </w:rPr>
      </w:pPr>
      <w:r w:rsidRPr="006F7767">
        <w:rPr>
          <w:lang w:val="fr-CA"/>
        </w:rPr>
        <w:tab/>
        <w:t>attachement indéfectible pour le québec (1)</w:t>
      </w:r>
    </w:p>
    <w:p w14:paraId="49E0FBEE" w14:textId="77777777" w:rsidR="006F7767" w:rsidRPr="006F7767" w:rsidRDefault="006F7767" w:rsidP="006F7767">
      <w:pPr>
        <w:pStyle w:val="Paragraphe"/>
        <w:rPr>
          <w:lang w:val="fr-CA"/>
        </w:rPr>
      </w:pPr>
      <w:r w:rsidRPr="006F7767">
        <w:rPr>
          <w:lang w:val="fr-CA"/>
        </w:rPr>
        <w:tab/>
        <w:t>canadien d'abord et avant tout (1)</w:t>
      </w:r>
    </w:p>
    <w:p w14:paraId="572DB94B" w14:textId="77777777" w:rsidR="006F7767" w:rsidRPr="006F7767" w:rsidRDefault="006F7767" w:rsidP="006F7767">
      <w:pPr>
        <w:pStyle w:val="Paragraphe"/>
        <w:rPr>
          <w:lang w:val="fr-CA"/>
        </w:rPr>
      </w:pPr>
      <w:r w:rsidRPr="006F7767">
        <w:rPr>
          <w:lang w:val="fr-CA"/>
        </w:rPr>
        <w:tab/>
        <w:t>canadien sans être québécois (1)</w:t>
      </w:r>
    </w:p>
    <w:p w14:paraId="102A584D" w14:textId="77777777" w:rsidR="006F7767" w:rsidRPr="006F7767" w:rsidRDefault="006F7767" w:rsidP="006F7767">
      <w:pPr>
        <w:pStyle w:val="Paragraphe"/>
        <w:rPr>
          <w:lang w:val="fr-CA"/>
        </w:rPr>
      </w:pPr>
      <w:r w:rsidRPr="006F7767">
        <w:rPr>
          <w:lang w:val="fr-CA"/>
        </w:rPr>
        <w:tab/>
        <w:t>caractère distinct du québec (1)</w:t>
      </w:r>
    </w:p>
    <w:p w14:paraId="438A4496" w14:textId="77777777" w:rsidR="006F7767" w:rsidRPr="006F7767" w:rsidRDefault="006F7767" w:rsidP="006F7767">
      <w:pPr>
        <w:pStyle w:val="Paragraphe"/>
        <w:rPr>
          <w:lang w:val="fr-CA"/>
        </w:rPr>
      </w:pPr>
      <w:r w:rsidRPr="006F7767">
        <w:rPr>
          <w:lang w:val="fr-CA"/>
        </w:rPr>
        <w:tab/>
        <w:t>drapeau canadien (1)</w:t>
      </w:r>
    </w:p>
    <w:p w14:paraId="2A75F454" w14:textId="77777777" w:rsidR="006F7767" w:rsidRPr="006F7767" w:rsidRDefault="006F7767" w:rsidP="006F7767">
      <w:pPr>
        <w:pStyle w:val="Paragraphe"/>
        <w:rPr>
          <w:lang w:val="fr-CA"/>
        </w:rPr>
      </w:pPr>
      <w:r w:rsidRPr="006F7767">
        <w:rPr>
          <w:lang w:val="fr-CA"/>
        </w:rPr>
        <w:tab/>
        <w:t>drapeau du québec (1)</w:t>
      </w:r>
    </w:p>
    <w:p w14:paraId="0A2AF916" w14:textId="77777777" w:rsidR="006F7767" w:rsidRPr="006F7767" w:rsidRDefault="006F7767" w:rsidP="006F7767">
      <w:pPr>
        <w:pStyle w:val="Paragraphe"/>
        <w:rPr>
          <w:lang w:val="fr-CA"/>
        </w:rPr>
      </w:pPr>
      <w:r w:rsidRPr="006F7767">
        <w:rPr>
          <w:lang w:val="fr-CA"/>
        </w:rPr>
        <w:tab/>
        <w:t>être canadien sans être québécois (1)</w:t>
      </w:r>
    </w:p>
    <w:p w14:paraId="2DA267CE" w14:textId="77777777" w:rsidR="006F7767" w:rsidRPr="006F7767" w:rsidRDefault="006F7767" w:rsidP="006F7767">
      <w:pPr>
        <w:pStyle w:val="Paragraphe"/>
        <w:rPr>
          <w:lang w:val="fr-CA"/>
        </w:rPr>
      </w:pPr>
      <w:r w:rsidRPr="006F7767">
        <w:rPr>
          <w:lang w:val="fr-CA"/>
        </w:rPr>
        <w:lastRenderedPageBreak/>
        <w:tab/>
        <w:t>n'aime pas le québec (1)</w:t>
      </w:r>
    </w:p>
    <w:p w14:paraId="4A75271F" w14:textId="77777777" w:rsidR="006F7767" w:rsidRPr="006F7767" w:rsidRDefault="006F7767" w:rsidP="006F7767">
      <w:pPr>
        <w:pStyle w:val="Paragraphe"/>
        <w:rPr>
          <w:lang w:val="fr-CA"/>
        </w:rPr>
      </w:pPr>
      <w:r w:rsidRPr="006F7767">
        <w:rPr>
          <w:lang w:val="fr-CA"/>
        </w:rPr>
        <w:tab/>
        <w:t>nation (1)</w:t>
      </w:r>
    </w:p>
    <w:p w14:paraId="0B6AAF93" w14:textId="77777777" w:rsidR="006F7767" w:rsidRPr="006F7767" w:rsidRDefault="006F7767" w:rsidP="006F7767">
      <w:pPr>
        <w:pStyle w:val="Paragraphe"/>
        <w:rPr>
          <w:lang w:val="fr-CA"/>
        </w:rPr>
      </w:pPr>
      <w:r w:rsidRPr="006F7767">
        <w:rPr>
          <w:lang w:val="fr-CA"/>
        </w:rPr>
        <w:tab/>
        <w:t>nationalisme (1)</w:t>
      </w:r>
    </w:p>
    <w:p w14:paraId="16DE4FAE" w14:textId="77777777" w:rsidR="006F7767" w:rsidRPr="006F7767" w:rsidRDefault="006F7767" w:rsidP="006F7767">
      <w:pPr>
        <w:pStyle w:val="Paragraphe"/>
        <w:rPr>
          <w:lang w:val="fr-CA"/>
        </w:rPr>
      </w:pPr>
      <w:r w:rsidRPr="006F7767">
        <w:rPr>
          <w:lang w:val="fr-CA"/>
        </w:rPr>
        <w:tab/>
        <w:t>nationaliste (1)</w:t>
      </w:r>
    </w:p>
    <w:p w14:paraId="69A37F4E" w14:textId="77777777" w:rsidR="006F7767" w:rsidRPr="006F7767" w:rsidRDefault="006F7767" w:rsidP="006F7767">
      <w:pPr>
        <w:pStyle w:val="Paragraphe"/>
        <w:rPr>
          <w:lang w:val="fr-CA"/>
        </w:rPr>
      </w:pPr>
      <w:r w:rsidRPr="006F7767">
        <w:rPr>
          <w:lang w:val="fr-CA"/>
        </w:rPr>
        <w:tab/>
        <w:t>nationalistes (1)</w:t>
      </w:r>
    </w:p>
    <w:p w14:paraId="4057BCE9" w14:textId="77777777" w:rsidR="006F7767" w:rsidRPr="006F7767" w:rsidRDefault="006F7767" w:rsidP="006F7767">
      <w:pPr>
        <w:pStyle w:val="Paragraphe"/>
        <w:rPr>
          <w:lang w:val="fr-CA"/>
        </w:rPr>
      </w:pPr>
      <w:r w:rsidRPr="006F7767">
        <w:rPr>
          <w:lang w:val="fr-CA"/>
        </w:rPr>
        <w:tab/>
        <w:t>patriote (1)</w:t>
      </w:r>
    </w:p>
    <w:p w14:paraId="00F70DDE" w14:textId="77777777" w:rsidR="006F7767" w:rsidRPr="006F7767" w:rsidRDefault="006F7767" w:rsidP="006F7767">
      <w:pPr>
        <w:pStyle w:val="Paragraphe"/>
        <w:rPr>
          <w:lang w:val="fr-CA"/>
        </w:rPr>
      </w:pPr>
      <w:r w:rsidRPr="006F7767">
        <w:rPr>
          <w:lang w:val="fr-CA"/>
        </w:rPr>
        <w:tab/>
        <w:t>patriotes (1)</w:t>
      </w:r>
    </w:p>
    <w:p w14:paraId="20DB9B3F" w14:textId="77777777" w:rsidR="006F7767" w:rsidRPr="006F7767" w:rsidRDefault="006F7767" w:rsidP="006F7767">
      <w:pPr>
        <w:pStyle w:val="Paragraphe"/>
        <w:rPr>
          <w:lang w:val="fr-CA"/>
        </w:rPr>
      </w:pPr>
      <w:r w:rsidRPr="006F7767">
        <w:rPr>
          <w:lang w:val="fr-CA"/>
        </w:rPr>
        <w:tab/>
        <w:t>patriotisme (1)</w:t>
      </w:r>
    </w:p>
    <w:p w14:paraId="23DF9010" w14:textId="77777777" w:rsidR="006F7767" w:rsidRPr="006F7767" w:rsidRDefault="006F7767" w:rsidP="006F7767">
      <w:pPr>
        <w:pStyle w:val="Paragraphe"/>
        <w:rPr>
          <w:lang w:val="fr-CA"/>
        </w:rPr>
      </w:pPr>
      <w:r w:rsidRPr="006F7767">
        <w:rPr>
          <w:lang w:val="fr-CA"/>
        </w:rPr>
        <w:tab/>
        <w:t>peuple du québec (1)</w:t>
      </w:r>
    </w:p>
    <w:p w14:paraId="52A6826D" w14:textId="77777777" w:rsidR="006F7767" w:rsidRPr="006F7767" w:rsidRDefault="006F7767" w:rsidP="006F7767">
      <w:pPr>
        <w:pStyle w:val="Paragraphe"/>
        <w:rPr>
          <w:lang w:val="fr-CA"/>
        </w:rPr>
      </w:pPr>
      <w:r w:rsidRPr="006F7767">
        <w:rPr>
          <w:lang w:val="fr-CA"/>
        </w:rPr>
        <w:tab/>
        <w:t>peuple québécois (1)</w:t>
      </w:r>
    </w:p>
    <w:p w14:paraId="58E6722A" w14:textId="77777777" w:rsidR="006F7767" w:rsidRPr="006F7767" w:rsidRDefault="006F7767" w:rsidP="006F7767">
      <w:pPr>
        <w:pStyle w:val="Paragraphe"/>
        <w:rPr>
          <w:lang w:val="fr-CA"/>
        </w:rPr>
      </w:pPr>
      <w:r w:rsidRPr="006F7767">
        <w:rPr>
          <w:lang w:val="fr-CA"/>
        </w:rPr>
        <w:tab/>
        <w:t>quebec bashing (1)</w:t>
      </w:r>
    </w:p>
    <w:p w14:paraId="1BB6A042" w14:textId="77777777" w:rsidR="006F7767" w:rsidRPr="006F7767" w:rsidRDefault="006F7767" w:rsidP="006F7767">
      <w:pPr>
        <w:pStyle w:val="Paragraphe"/>
        <w:rPr>
          <w:lang w:val="fr-CA"/>
        </w:rPr>
      </w:pPr>
      <w:r w:rsidRPr="006F7767">
        <w:rPr>
          <w:lang w:val="fr-CA"/>
        </w:rPr>
        <w:tab/>
        <w:t>reconnaissance du québec (1)</w:t>
      </w:r>
    </w:p>
    <w:p w14:paraId="482EC623" w14:textId="77777777" w:rsidR="006F7767" w:rsidRPr="006F7767" w:rsidRDefault="006F7767" w:rsidP="006F7767">
      <w:pPr>
        <w:pStyle w:val="Paragraphe"/>
        <w:rPr>
          <w:lang w:val="fr-CA"/>
        </w:rPr>
      </w:pPr>
      <w:r w:rsidRPr="006F7767">
        <w:rPr>
          <w:lang w:val="fr-CA"/>
        </w:rPr>
        <w:tab/>
        <w:t>s'excuser d'exister (1)</w:t>
      </w:r>
    </w:p>
    <w:p w14:paraId="45741577" w14:textId="77777777" w:rsidR="006F7767" w:rsidRPr="006F7767" w:rsidRDefault="006F7767" w:rsidP="006F7767">
      <w:pPr>
        <w:pStyle w:val="Paragraphe"/>
        <w:rPr>
          <w:lang w:val="fr-CA"/>
        </w:rPr>
      </w:pPr>
      <w:r w:rsidRPr="006F7767">
        <w:rPr>
          <w:lang w:val="fr-CA"/>
        </w:rPr>
        <w:tab/>
        <w:t>sentiment d'appartenance (1)</w:t>
      </w:r>
    </w:p>
    <w:p w14:paraId="11684D86" w14:textId="77777777" w:rsidR="006F7767" w:rsidRPr="006F7767" w:rsidRDefault="006F7767" w:rsidP="006F7767">
      <w:pPr>
        <w:pStyle w:val="Paragraphe"/>
        <w:rPr>
          <w:lang w:val="fr-CA"/>
        </w:rPr>
      </w:pPr>
      <w:r w:rsidRPr="006F7767">
        <w:rPr>
          <w:lang w:val="fr-CA"/>
        </w:rPr>
        <w:tab/>
        <w:t>société distincte (1)</w:t>
      </w:r>
    </w:p>
    <w:p w14:paraId="6972D89B" w14:textId="77777777" w:rsidR="006F7767" w:rsidRPr="006F7767" w:rsidRDefault="006F7767" w:rsidP="006F7767">
      <w:pPr>
        <w:pStyle w:val="Paragraphe"/>
        <w:rPr>
          <w:lang w:val="fr-CA"/>
        </w:rPr>
      </w:pPr>
      <w:r w:rsidRPr="006F7767">
        <w:rPr>
          <w:lang w:val="fr-CA"/>
        </w:rPr>
        <w:tab/>
        <w:t>cellulaire (1)</w:t>
      </w:r>
    </w:p>
    <w:p w14:paraId="75ECA4B9" w14:textId="77777777" w:rsidR="006F7767" w:rsidRPr="006F7767" w:rsidRDefault="006F7767" w:rsidP="006F7767">
      <w:pPr>
        <w:pStyle w:val="Paragraphe"/>
        <w:rPr>
          <w:lang w:val="fr-CA"/>
        </w:rPr>
      </w:pPr>
      <w:r w:rsidRPr="006F7767">
        <w:rPr>
          <w:lang w:val="fr-CA"/>
        </w:rPr>
        <w:tab/>
        <w:t>cellulaires (1)</w:t>
      </w:r>
    </w:p>
    <w:p w14:paraId="12783510" w14:textId="77777777" w:rsidR="006F7767" w:rsidRPr="006F7767" w:rsidRDefault="006F7767" w:rsidP="006F7767">
      <w:pPr>
        <w:pStyle w:val="Paragraphe"/>
        <w:rPr>
          <w:lang w:val="fr-CA"/>
        </w:rPr>
      </w:pPr>
      <w:r w:rsidRPr="006F7767">
        <w:rPr>
          <w:lang w:val="fr-CA"/>
        </w:rPr>
        <w:tab/>
        <w:t>contrôle de québecor (1)</w:t>
      </w:r>
    </w:p>
    <w:p w14:paraId="28985100" w14:textId="77777777" w:rsidR="006F7767" w:rsidRPr="006F7767" w:rsidRDefault="006F7767" w:rsidP="006F7767">
      <w:pPr>
        <w:pStyle w:val="Paragraphe"/>
        <w:rPr>
          <w:lang w:val="fr-CA"/>
        </w:rPr>
      </w:pPr>
      <w:r w:rsidRPr="006F7767">
        <w:rPr>
          <w:lang w:val="fr-CA"/>
        </w:rPr>
        <w:tab/>
        <w:t>crtc (1)</w:t>
      </w:r>
    </w:p>
    <w:p w14:paraId="76682A97" w14:textId="77777777" w:rsidR="006F7767" w:rsidRPr="006F7767" w:rsidRDefault="006F7767" w:rsidP="006F7767">
      <w:pPr>
        <w:pStyle w:val="Paragraphe"/>
        <w:rPr>
          <w:lang w:val="fr-CA"/>
        </w:rPr>
      </w:pPr>
      <w:r w:rsidRPr="006F7767">
        <w:rPr>
          <w:lang w:val="fr-CA"/>
        </w:rPr>
        <w:tab/>
        <w:t>culture et de communications (1)</w:t>
      </w:r>
    </w:p>
    <w:p w14:paraId="1536C889" w14:textId="77777777" w:rsidR="006F7767" w:rsidRPr="006F7767" w:rsidRDefault="006F7767" w:rsidP="006F7767">
      <w:pPr>
        <w:pStyle w:val="Paragraphe"/>
        <w:rPr>
          <w:lang w:val="fr-CA"/>
        </w:rPr>
      </w:pPr>
      <w:r w:rsidRPr="006F7767">
        <w:rPr>
          <w:lang w:val="fr-CA"/>
        </w:rPr>
        <w:tab/>
        <w:t>culture et des communications (1)</w:t>
      </w:r>
    </w:p>
    <w:p w14:paraId="71B7F5FA" w14:textId="77777777" w:rsidR="006F7767" w:rsidRPr="006F7767" w:rsidRDefault="006F7767" w:rsidP="006F7767">
      <w:pPr>
        <w:pStyle w:val="Paragraphe"/>
        <w:rPr>
          <w:lang w:val="fr-CA"/>
        </w:rPr>
      </w:pPr>
      <w:r w:rsidRPr="006F7767">
        <w:rPr>
          <w:lang w:val="fr-CA"/>
        </w:rPr>
        <w:tab/>
        <w:t>d'internet (1)</w:t>
      </w:r>
    </w:p>
    <w:p w14:paraId="3964593A" w14:textId="77777777" w:rsidR="006F7767" w:rsidRPr="006F7767" w:rsidRDefault="006F7767" w:rsidP="006F7767">
      <w:pPr>
        <w:pStyle w:val="Paragraphe"/>
        <w:rPr>
          <w:lang w:val="fr-CA"/>
        </w:rPr>
      </w:pPr>
      <w:r w:rsidRPr="006F7767">
        <w:rPr>
          <w:lang w:val="fr-CA"/>
        </w:rPr>
        <w:tab/>
        <w:t>diffuseur public (1)</w:t>
      </w:r>
    </w:p>
    <w:p w14:paraId="59BFE501" w14:textId="77777777" w:rsidR="006F7767" w:rsidRPr="006F7767" w:rsidRDefault="006F7767" w:rsidP="006F7767">
      <w:pPr>
        <w:pStyle w:val="Paragraphe"/>
        <w:rPr>
          <w:lang w:val="fr-CA"/>
        </w:rPr>
      </w:pPr>
      <w:r w:rsidRPr="006F7767">
        <w:rPr>
          <w:lang w:val="fr-CA"/>
        </w:rPr>
        <w:tab/>
        <w:t>émission de radio (1)</w:t>
      </w:r>
    </w:p>
    <w:p w14:paraId="31C13686" w14:textId="77777777" w:rsidR="006F7767" w:rsidRPr="006F7767" w:rsidRDefault="006F7767" w:rsidP="006F7767">
      <w:pPr>
        <w:pStyle w:val="Paragraphe"/>
        <w:rPr>
          <w:lang w:val="fr-CA"/>
        </w:rPr>
      </w:pPr>
      <w:r w:rsidRPr="006F7767">
        <w:rPr>
          <w:lang w:val="fr-CA"/>
        </w:rPr>
        <w:tab/>
        <w:t>émission radiophonique (1)</w:t>
      </w:r>
    </w:p>
    <w:p w14:paraId="5C558061" w14:textId="77777777" w:rsidR="006F7767" w:rsidRPr="006F7767" w:rsidRDefault="006F7767" w:rsidP="006F7767">
      <w:pPr>
        <w:pStyle w:val="Paragraphe"/>
        <w:rPr>
          <w:lang w:val="fr-CA"/>
        </w:rPr>
      </w:pPr>
      <w:r w:rsidRPr="006F7767">
        <w:rPr>
          <w:lang w:val="fr-CA"/>
        </w:rPr>
        <w:tab/>
        <w:t>empire médiatique (1)</w:t>
      </w:r>
    </w:p>
    <w:p w14:paraId="572AF0F0" w14:textId="77777777" w:rsidR="006F7767" w:rsidRPr="006F7767" w:rsidRDefault="006F7767" w:rsidP="006F7767">
      <w:pPr>
        <w:pStyle w:val="Paragraphe"/>
        <w:rPr>
          <w:lang w:val="fr-CA"/>
        </w:rPr>
      </w:pPr>
      <w:r w:rsidRPr="006F7767">
        <w:rPr>
          <w:lang w:val="fr-CA"/>
        </w:rPr>
        <w:tab/>
        <w:t>fibre optique (1)</w:t>
      </w:r>
    </w:p>
    <w:p w14:paraId="256A1004" w14:textId="77777777" w:rsidR="006F7767" w:rsidRPr="006F7767" w:rsidRDefault="006F7767" w:rsidP="006F7767">
      <w:pPr>
        <w:pStyle w:val="Paragraphe"/>
        <w:rPr>
          <w:lang w:val="fr-CA"/>
        </w:rPr>
      </w:pPr>
      <w:r w:rsidRPr="006F7767">
        <w:rPr>
          <w:lang w:val="fr-CA"/>
        </w:rPr>
        <w:tab/>
        <w:t>géants du web (1)</w:t>
      </w:r>
    </w:p>
    <w:p w14:paraId="70F52159" w14:textId="77777777" w:rsidR="006F7767" w:rsidRPr="006F7767" w:rsidRDefault="006F7767" w:rsidP="006F7767">
      <w:pPr>
        <w:pStyle w:val="Paragraphe"/>
        <w:rPr>
          <w:lang w:val="fr-CA"/>
        </w:rPr>
      </w:pPr>
      <w:r w:rsidRPr="006F7767">
        <w:rPr>
          <w:lang w:val="fr-CA"/>
        </w:rPr>
        <w:tab/>
        <w:t>infrastructures numériques (1)</w:t>
      </w:r>
    </w:p>
    <w:p w14:paraId="070D4082" w14:textId="77777777" w:rsidR="006F7767" w:rsidRPr="006F7767" w:rsidRDefault="006F7767" w:rsidP="006F7767">
      <w:pPr>
        <w:pStyle w:val="Paragraphe"/>
        <w:rPr>
          <w:lang w:val="fr-CA"/>
        </w:rPr>
      </w:pPr>
      <w:r w:rsidRPr="006F7767">
        <w:rPr>
          <w:lang w:val="fr-CA"/>
        </w:rPr>
        <w:tab/>
        <w:t>internet (1)</w:t>
      </w:r>
    </w:p>
    <w:p w14:paraId="2270615E" w14:textId="77777777" w:rsidR="006F7767" w:rsidRPr="006F7767" w:rsidRDefault="006F7767" w:rsidP="006F7767">
      <w:pPr>
        <w:pStyle w:val="Paragraphe"/>
        <w:rPr>
          <w:lang w:val="fr-CA"/>
        </w:rPr>
      </w:pPr>
      <w:r w:rsidRPr="006F7767">
        <w:rPr>
          <w:lang w:val="fr-CA"/>
        </w:rPr>
        <w:tab/>
        <w:t>l'achat d'astral (1)</w:t>
      </w:r>
    </w:p>
    <w:p w14:paraId="4C541815" w14:textId="77777777" w:rsidR="006F7767" w:rsidRPr="006F7767" w:rsidRDefault="006F7767" w:rsidP="006F7767">
      <w:pPr>
        <w:pStyle w:val="Paragraphe"/>
        <w:rPr>
          <w:lang w:val="fr-CA"/>
        </w:rPr>
      </w:pPr>
      <w:r w:rsidRPr="006F7767">
        <w:rPr>
          <w:lang w:val="fr-CA"/>
        </w:rPr>
        <w:tab/>
        <w:t>l'espace médiatique (1)</w:t>
      </w:r>
    </w:p>
    <w:p w14:paraId="512CBBAA" w14:textId="77777777" w:rsidR="006F7767" w:rsidRPr="006F7767" w:rsidRDefault="006F7767" w:rsidP="006F7767">
      <w:pPr>
        <w:pStyle w:val="Paragraphe"/>
        <w:rPr>
          <w:lang w:val="fr-CA"/>
        </w:rPr>
      </w:pPr>
      <w:r w:rsidRPr="006F7767">
        <w:rPr>
          <w:lang w:val="fr-CA"/>
        </w:rPr>
        <w:tab/>
        <w:t>l'informatisation (1)</w:t>
      </w:r>
    </w:p>
    <w:p w14:paraId="3C284106" w14:textId="77777777" w:rsidR="006F7767" w:rsidRPr="006F7767" w:rsidRDefault="006F7767" w:rsidP="006F7767">
      <w:pPr>
        <w:pStyle w:val="Paragraphe"/>
        <w:rPr>
          <w:lang w:val="fr-CA"/>
        </w:rPr>
      </w:pPr>
      <w:r w:rsidRPr="006F7767">
        <w:rPr>
          <w:lang w:val="fr-CA"/>
        </w:rPr>
        <w:lastRenderedPageBreak/>
        <w:tab/>
        <w:t>l'internet (1)</w:t>
      </w:r>
    </w:p>
    <w:p w14:paraId="6F535BF8" w14:textId="77777777" w:rsidR="006F7767" w:rsidRPr="006F7767" w:rsidRDefault="006F7767" w:rsidP="006F7767">
      <w:pPr>
        <w:pStyle w:val="Paragraphe"/>
        <w:rPr>
          <w:lang w:val="fr-CA"/>
        </w:rPr>
      </w:pPr>
      <w:r w:rsidRPr="006F7767">
        <w:rPr>
          <w:lang w:val="fr-CA"/>
        </w:rPr>
        <w:tab/>
        <w:t>médias (1)</w:t>
      </w:r>
    </w:p>
    <w:p w14:paraId="6BFC1C4C" w14:textId="77777777" w:rsidR="006F7767" w:rsidRPr="006F7767" w:rsidRDefault="006F7767" w:rsidP="006F7767">
      <w:pPr>
        <w:pStyle w:val="Paragraphe"/>
        <w:rPr>
          <w:lang w:val="fr-CA"/>
        </w:rPr>
      </w:pPr>
      <w:r w:rsidRPr="006F7767">
        <w:rPr>
          <w:lang w:val="fr-CA"/>
        </w:rPr>
        <w:tab/>
        <w:t>production de titres multimédias (1)</w:t>
      </w:r>
    </w:p>
    <w:p w14:paraId="41D67C55" w14:textId="77777777" w:rsidR="006F7767" w:rsidRPr="006F7767" w:rsidRDefault="006F7767" w:rsidP="006F7767">
      <w:pPr>
        <w:pStyle w:val="Paragraphe"/>
        <w:rPr>
          <w:lang w:val="fr-CA"/>
        </w:rPr>
      </w:pPr>
      <w:r w:rsidRPr="006F7767">
        <w:rPr>
          <w:lang w:val="fr-CA"/>
        </w:rPr>
        <w:tab/>
        <w:t>radio (1)</w:t>
      </w:r>
    </w:p>
    <w:p w14:paraId="5C6C91EF" w14:textId="77777777" w:rsidR="006F7767" w:rsidRPr="006F7767" w:rsidRDefault="006F7767" w:rsidP="006F7767">
      <w:pPr>
        <w:pStyle w:val="Paragraphe"/>
        <w:rPr>
          <w:lang w:val="fr-CA"/>
        </w:rPr>
      </w:pPr>
      <w:r w:rsidRPr="006F7767">
        <w:rPr>
          <w:lang w:val="fr-CA"/>
        </w:rPr>
        <w:tab/>
        <w:t>radiodiffusion (1)</w:t>
      </w:r>
    </w:p>
    <w:p w14:paraId="4C275B7C" w14:textId="77777777" w:rsidR="006F7767" w:rsidRPr="006F7767" w:rsidRDefault="006F7767" w:rsidP="006F7767">
      <w:pPr>
        <w:pStyle w:val="Paragraphe"/>
        <w:rPr>
          <w:lang w:val="fr-CA"/>
        </w:rPr>
      </w:pPr>
      <w:r w:rsidRPr="006F7767">
        <w:rPr>
          <w:lang w:val="fr-CA"/>
        </w:rPr>
        <w:tab/>
        <w:t>radios (1)</w:t>
      </w:r>
    </w:p>
    <w:p w14:paraId="1CED7FD6" w14:textId="77777777" w:rsidR="006F7767" w:rsidRPr="006F7767" w:rsidRDefault="006F7767" w:rsidP="006F7767">
      <w:pPr>
        <w:pStyle w:val="Paragraphe"/>
        <w:rPr>
          <w:lang w:val="fr-CA"/>
        </w:rPr>
      </w:pPr>
      <w:r w:rsidRPr="006F7767">
        <w:rPr>
          <w:lang w:val="fr-CA"/>
        </w:rPr>
        <w:tab/>
        <w:t>révolution numérique (1)</w:t>
      </w:r>
    </w:p>
    <w:p w14:paraId="5E4DFBC6" w14:textId="77777777" w:rsidR="006F7767" w:rsidRPr="006F7767" w:rsidRDefault="006F7767" w:rsidP="006F7767">
      <w:pPr>
        <w:pStyle w:val="Paragraphe"/>
        <w:rPr>
          <w:lang w:val="fr-CA"/>
        </w:rPr>
      </w:pPr>
      <w:r w:rsidRPr="006F7767">
        <w:rPr>
          <w:lang w:val="fr-CA"/>
        </w:rPr>
        <w:tab/>
        <w:t>stratégie numérique (1)</w:t>
      </w:r>
    </w:p>
    <w:p w14:paraId="70C0BC42" w14:textId="77777777" w:rsidR="006F7767" w:rsidRPr="006F7767" w:rsidRDefault="006F7767" w:rsidP="006F7767">
      <w:pPr>
        <w:pStyle w:val="Paragraphe"/>
        <w:rPr>
          <w:lang w:val="fr-CA"/>
        </w:rPr>
      </w:pPr>
      <w:r w:rsidRPr="006F7767">
        <w:rPr>
          <w:lang w:val="fr-CA"/>
        </w:rPr>
        <w:tab/>
        <w:t>technologie de l'information (1)</w:t>
      </w:r>
    </w:p>
    <w:p w14:paraId="2D032E4F" w14:textId="77777777" w:rsidR="006F7767" w:rsidRPr="006F7767" w:rsidRDefault="006F7767" w:rsidP="006F7767">
      <w:pPr>
        <w:pStyle w:val="Paragraphe"/>
        <w:rPr>
          <w:lang w:val="fr-CA"/>
        </w:rPr>
      </w:pPr>
      <w:r w:rsidRPr="006F7767">
        <w:rPr>
          <w:lang w:val="fr-CA"/>
        </w:rPr>
        <w:tab/>
        <w:t>technologies de l'information (1)</w:t>
      </w:r>
    </w:p>
    <w:p w14:paraId="6E1449C3" w14:textId="77777777" w:rsidR="006F7767" w:rsidRPr="006F7767" w:rsidRDefault="006F7767" w:rsidP="006F7767">
      <w:pPr>
        <w:pStyle w:val="Paragraphe"/>
        <w:rPr>
          <w:lang w:val="fr-CA"/>
        </w:rPr>
      </w:pPr>
      <w:r w:rsidRPr="006F7767">
        <w:rPr>
          <w:lang w:val="fr-CA"/>
        </w:rPr>
        <w:tab/>
        <w:t>télécommunications (1)</w:t>
      </w:r>
    </w:p>
    <w:p w14:paraId="1B5EBF78" w14:textId="77777777" w:rsidR="006F7767" w:rsidRPr="006F7767" w:rsidRDefault="006F7767" w:rsidP="006F7767">
      <w:pPr>
        <w:pStyle w:val="Paragraphe"/>
        <w:rPr>
          <w:lang w:val="fr-CA"/>
        </w:rPr>
      </w:pPr>
      <w:r w:rsidRPr="006F7767">
        <w:rPr>
          <w:lang w:val="fr-CA"/>
        </w:rPr>
        <w:tab/>
        <w:t>télécoms (1)</w:t>
      </w:r>
    </w:p>
    <w:p w14:paraId="1CE41B5D" w14:textId="77777777" w:rsidR="006F7767" w:rsidRPr="006F7767" w:rsidRDefault="006F7767" w:rsidP="006F7767">
      <w:pPr>
        <w:pStyle w:val="Paragraphe"/>
        <w:rPr>
          <w:lang w:val="fr-CA"/>
        </w:rPr>
      </w:pPr>
      <w:r w:rsidRPr="006F7767">
        <w:rPr>
          <w:lang w:val="fr-CA"/>
        </w:rPr>
        <w:tab/>
        <w:t>télédiffuseurs (1)</w:t>
      </w:r>
    </w:p>
    <w:p w14:paraId="75FA7E2C" w14:textId="77777777" w:rsidR="006F7767" w:rsidRPr="006F7767" w:rsidRDefault="006F7767" w:rsidP="006F7767">
      <w:pPr>
        <w:pStyle w:val="Paragraphe"/>
        <w:rPr>
          <w:lang w:val="fr-CA"/>
        </w:rPr>
      </w:pPr>
      <w:r w:rsidRPr="006F7767">
        <w:rPr>
          <w:lang w:val="fr-CA"/>
        </w:rPr>
        <w:tab/>
        <w:t>téléphone (1)</w:t>
      </w:r>
    </w:p>
    <w:p w14:paraId="25C75173" w14:textId="77777777" w:rsidR="006F7767" w:rsidRPr="006F7767" w:rsidRDefault="006F7767" w:rsidP="006F7767">
      <w:pPr>
        <w:pStyle w:val="Paragraphe"/>
        <w:rPr>
          <w:lang w:val="fr-CA"/>
        </w:rPr>
      </w:pPr>
      <w:r w:rsidRPr="006F7767">
        <w:rPr>
          <w:lang w:val="fr-CA"/>
        </w:rPr>
        <w:tab/>
        <w:t>téléphones (1)</w:t>
      </w:r>
    </w:p>
    <w:p w14:paraId="6A8C7F2B" w14:textId="77777777" w:rsidR="006F7767" w:rsidRPr="006F7767" w:rsidRDefault="006F7767" w:rsidP="006F7767">
      <w:pPr>
        <w:pStyle w:val="Paragraphe"/>
        <w:rPr>
          <w:lang w:val="fr-CA"/>
        </w:rPr>
      </w:pPr>
      <w:r w:rsidRPr="006F7767">
        <w:rPr>
          <w:lang w:val="fr-CA"/>
        </w:rPr>
        <w:tab/>
        <w:t>téléphonie (1)</w:t>
      </w:r>
    </w:p>
    <w:p w14:paraId="2AF77F05" w14:textId="77777777" w:rsidR="006F7767" w:rsidRPr="006F7767" w:rsidRDefault="006F7767" w:rsidP="006F7767">
      <w:pPr>
        <w:pStyle w:val="Paragraphe"/>
        <w:rPr>
          <w:lang w:val="fr-CA"/>
        </w:rPr>
      </w:pPr>
      <w:r w:rsidRPr="006F7767">
        <w:rPr>
          <w:lang w:val="fr-CA"/>
        </w:rPr>
        <w:tab/>
        <w:t>ville intelligente (1)</w:t>
      </w:r>
    </w:p>
    <w:p w14:paraId="73D0B9F5" w14:textId="77777777" w:rsidR="006F7767" w:rsidRPr="006F7767" w:rsidRDefault="006F7767" w:rsidP="006F7767">
      <w:pPr>
        <w:pStyle w:val="Paragraphe"/>
        <w:rPr>
          <w:lang w:val="fr-CA"/>
        </w:rPr>
      </w:pPr>
      <w:r w:rsidRPr="006F7767">
        <w:rPr>
          <w:lang w:val="fr-CA"/>
        </w:rPr>
        <w:tab/>
        <w:t>virage numérique (1)</w:t>
      </w:r>
    </w:p>
    <w:p w14:paraId="297ACF5C" w14:textId="77777777" w:rsidR="006F7767" w:rsidRPr="006F7767" w:rsidRDefault="006F7767" w:rsidP="006F7767">
      <w:pPr>
        <w:pStyle w:val="Paragraphe"/>
        <w:rPr>
          <w:lang w:val="fr-CA"/>
        </w:rPr>
      </w:pPr>
      <w:r w:rsidRPr="006F7767">
        <w:rPr>
          <w:lang w:val="fr-CA"/>
        </w:rPr>
        <w:t>Économie</w:t>
      </w:r>
    </w:p>
    <w:p w14:paraId="6771D0DD" w14:textId="77777777" w:rsidR="006F7767" w:rsidRPr="006F7767" w:rsidRDefault="006F7767" w:rsidP="006F7767">
      <w:pPr>
        <w:pStyle w:val="Paragraphe"/>
        <w:rPr>
          <w:lang w:val="fr-CA"/>
        </w:rPr>
      </w:pPr>
      <w:r w:rsidRPr="006F7767">
        <w:rPr>
          <w:lang w:val="fr-CA"/>
        </w:rPr>
        <w:tab/>
        <w:t>accord économique (1)</w:t>
      </w:r>
    </w:p>
    <w:p w14:paraId="1466A353" w14:textId="77777777" w:rsidR="006F7767" w:rsidRPr="006F7767" w:rsidRDefault="006F7767" w:rsidP="006F7767">
      <w:pPr>
        <w:pStyle w:val="Paragraphe"/>
        <w:rPr>
          <w:lang w:val="fr-CA"/>
        </w:rPr>
      </w:pPr>
      <w:r w:rsidRPr="006F7767">
        <w:rPr>
          <w:lang w:val="fr-CA"/>
        </w:rPr>
        <w:tab/>
        <w:t>achats en ligne (1)</w:t>
      </w:r>
    </w:p>
    <w:p w14:paraId="4094765A" w14:textId="77777777" w:rsidR="006F7767" w:rsidRPr="006F7767" w:rsidRDefault="006F7767" w:rsidP="006F7767">
      <w:pPr>
        <w:pStyle w:val="Paragraphe"/>
        <w:rPr>
          <w:lang w:val="fr-CA"/>
        </w:rPr>
      </w:pPr>
      <w:r w:rsidRPr="006F7767">
        <w:rPr>
          <w:lang w:val="fr-CA"/>
        </w:rPr>
        <w:tab/>
        <w:t>activités économiques (1)</w:t>
      </w:r>
    </w:p>
    <w:p w14:paraId="1A8D3450" w14:textId="77777777" w:rsidR="006F7767" w:rsidRPr="006F7767" w:rsidRDefault="006F7767" w:rsidP="006F7767">
      <w:pPr>
        <w:pStyle w:val="Paragraphe"/>
        <w:rPr>
          <w:lang w:val="fr-CA"/>
        </w:rPr>
      </w:pPr>
      <w:r w:rsidRPr="006F7767">
        <w:rPr>
          <w:lang w:val="fr-CA"/>
        </w:rPr>
        <w:tab/>
        <w:t>aécg (1)</w:t>
      </w:r>
    </w:p>
    <w:p w14:paraId="361C9DD5" w14:textId="77777777" w:rsidR="006F7767" w:rsidRPr="006F7767" w:rsidRDefault="006F7767" w:rsidP="006F7767">
      <w:pPr>
        <w:pStyle w:val="Paragraphe"/>
        <w:rPr>
          <w:lang w:val="fr-CA"/>
        </w:rPr>
      </w:pPr>
      <w:r w:rsidRPr="006F7767">
        <w:rPr>
          <w:lang w:val="fr-CA"/>
        </w:rPr>
        <w:tab/>
        <w:t>aider les entreprises (1)</w:t>
      </w:r>
    </w:p>
    <w:p w14:paraId="02DFB3C6" w14:textId="77777777" w:rsidR="006F7767" w:rsidRPr="006F7767" w:rsidRDefault="006F7767" w:rsidP="006F7767">
      <w:pPr>
        <w:pStyle w:val="Paragraphe"/>
        <w:rPr>
          <w:lang w:val="fr-CA"/>
        </w:rPr>
      </w:pPr>
      <w:r w:rsidRPr="006F7767">
        <w:rPr>
          <w:lang w:val="fr-CA"/>
        </w:rPr>
        <w:tab/>
        <w:t>alena (1)</w:t>
      </w:r>
    </w:p>
    <w:p w14:paraId="5B0059AB" w14:textId="77777777" w:rsidR="006F7767" w:rsidRPr="006F7767" w:rsidRDefault="006F7767" w:rsidP="006F7767">
      <w:pPr>
        <w:pStyle w:val="Paragraphe"/>
        <w:rPr>
          <w:lang w:val="fr-CA"/>
        </w:rPr>
      </w:pPr>
      <w:r w:rsidRPr="006F7767">
        <w:rPr>
          <w:lang w:val="fr-CA"/>
        </w:rPr>
        <w:tab/>
        <w:t>aléna (1)</w:t>
      </w:r>
    </w:p>
    <w:p w14:paraId="377CCB71" w14:textId="77777777" w:rsidR="006F7767" w:rsidRPr="006F7767" w:rsidRDefault="006F7767" w:rsidP="006F7767">
      <w:pPr>
        <w:pStyle w:val="Paragraphe"/>
        <w:rPr>
          <w:lang w:val="fr-CA"/>
        </w:rPr>
      </w:pPr>
      <w:r w:rsidRPr="006F7767">
        <w:rPr>
          <w:lang w:val="fr-CA"/>
        </w:rPr>
        <w:tab/>
        <w:t>altermondialiste (1)</w:t>
      </w:r>
    </w:p>
    <w:p w14:paraId="4995821F" w14:textId="77777777" w:rsidR="006F7767" w:rsidRPr="006F7767" w:rsidRDefault="006F7767" w:rsidP="006F7767">
      <w:pPr>
        <w:pStyle w:val="Paragraphe"/>
        <w:rPr>
          <w:lang w:val="fr-CA"/>
        </w:rPr>
      </w:pPr>
      <w:r w:rsidRPr="006F7767">
        <w:rPr>
          <w:lang w:val="fr-CA"/>
        </w:rPr>
        <w:tab/>
        <w:t>altermondialistes (1)</w:t>
      </w:r>
    </w:p>
    <w:p w14:paraId="07ADB176" w14:textId="77777777" w:rsidR="006F7767" w:rsidRPr="006F7767" w:rsidRDefault="006F7767" w:rsidP="006F7767">
      <w:pPr>
        <w:pStyle w:val="Paragraphe"/>
        <w:rPr>
          <w:lang w:val="fr-CA"/>
        </w:rPr>
      </w:pPr>
      <w:r w:rsidRPr="006F7767">
        <w:rPr>
          <w:lang w:val="fr-CA"/>
        </w:rPr>
        <w:tab/>
        <w:t>alumineries (1)</w:t>
      </w:r>
    </w:p>
    <w:p w14:paraId="2D7DB94F" w14:textId="77777777" w:rsidR="006F7767" w:rsidRPr="006F7767" w:rsidRDefault="006F7767" w:rsidP="006F7767">
      <w:pPr>
        <w:pStyle w:val="Paragraphe"/>
        <w:rPr>
          <w:lang w:val="fr-CA"/>
        </w:rPr>
      </w:pPr>
      <w:r w:rsidRPr="006F7767">
        <w:rPr>
          <w:lang w:val="fr-CA"/>
        </w:rPr>
        <w:tab/>
        <w:t>bilan économique (1)</w:t>
      </w:r>
    </w:p>
    <w:p w14:paraId="4B3AE371" w14:textId="77777777" w:rsidR="006F7767" w:rsidRPr="006F7767" w:rsidRDefault="006F7767" w:rsidP="006F7767">
      <w:pPr>
        <w:pStyle w:val="Paragraphe"/>
        <w:rPr>
          <w:lang w:val="fr-CA"/>
        </w:rPr>
      </w:pPr>
      <w:r w:rsidRPr="006F7767">
        <w:rPr>
          <w:lang w:val="fr-CA"/>
        </w:rPr>
        <w:tab/>
        <w:t>bombardier-canadair (1)</w:t>
      </w:r>
    </w:p>
    <w:p w14:paraId="2D34346D" w14:textId="77777777" w:rsidR="006F7767" w:rsidRPr="006F7767" w:rsidRDefault="006F7767" w:rsidP="006F7767">
      <w:pPr>
        <w:pStyle w:val="Paragraphe"/>
        <w:rPr>
          <w:lang w:val="fr-CA"/>
        </w:rPr>
      </w:pPr>
      <w:r w:rsidRPr="006F7767">
        <w:rPr>
          <w:lang w:val="fr-CA"/>
        </w:rPr>
        <w:tab/>
        <w:t>brevets (1)</w:t>
      </w:r>
    </w:p>
    <w:p w14:paraId="46CC1349" w14:textId="77777777" w:rsidR="006F7767" w:rsidRPr="006F7767" w:rsidRDefault="006F7767" w:rsidP="006F7767">
      <w:pPr>
        <w:pStyle w:val="Paragraphe"/>
        <w:rPr>
          <w:lang w:val="fr-CA"/>
        </w:rPr>
      </w:pPr>
      <w:r w:rsidRPr="006F7767">
        <w:rPr>
          <w:lang w:val="fr-CA"/>
        </w:rPr>
        <w:tab/>
        <w:t>canadair (1)</w:t>
      </w:r>
    </w:p>
    <w:p w14:paraId="1E0CC19F" w14:textId="77777777" w:rsidR="006F7767" w:rsidRPr="006F7767" w:rsidRDefault="006F7767" w:rsidP="006F7767">
      <w:pPr>
        <w:pStyle w:val="Paragraphe"/>
        <w:rPr>
          <w:lang w:val="fr-CA"/>
        </w:rPr>
      </w:pPr>
      <w:r w:rsidRPr="006F7767">
        <w:rPr>
          <w:lang w:val="fr-CA"/>
        </w:rPr>
        <w:lastRenderedPageBreak/>
        <w:tab/>
        <w:t>candidats économiques (1)</w:t>
      </w:r>
    </w:p>
    <w:p w14:paraId="6A6CAC07" w14:textId="77777777" w:rsidR="006F7767" w:rsidRPr="006F7767" w:rsidRDefault="006F7767" w:rsidP="006F7767">
      <w:pPr>
        <w:pStyle w:val="Paragraphe"/>
        <w:rPr>
          <w:lang w:val="fr-CA"/>
        </w:rPr>
      </w:pPr>
      <w:r w:rsidRPr="006F7767">
        <w:rPr>
          <w:lang w:val="fr-CA"/>
        </w:rPr>
        <w:tab/>
        <w:t>capitalisme (1)</w:t>
      </w:r>
    </w:p>
    <w:p w14:paraId="66107C61" w14:textId="77777777" w:rsidR="006F7767" w:rsidRPr="006F7767" w:rsidRDefault="006F7767" w:rsidP="006F7767">
      <w:pPr>
        <w:pStyle w:val="Paragraphe"/>
        <w:rPr>
          <w:lang w:val="fr-CA"/>
        </w:rPr>
      </w:pPr>
      <w:r w:rsidRPr="006F7767">
        <w:rPr>
          <w:lang w:val="fr-CA"/>
        </w:rPr>
        <w:tab/>
        <w:t>catastrophe économique (1)</w:t>
      </w:r>
    </w:p>
    <w:p w14:paraId="21808E66" w14:textId="77777777" w:rsidR="006F7767" w:rsidRPr="006F7767" w:rsidRDefault="006F7767" w:rsidP="006F7767">
      <w:pPr>
        <w:pStyle w:val="Paragraphe"/>
        <w:rPr>
          <w:lang w:val="fr-CA"/>
        </w:rPr>
      </w:pPr>
      <w:r w:rsidRPr="006F7767">
        <w:rPr>
          <w:lang w:val="fr-CA"/>
        </w:rPr>
        <w:tab/>
        <w:t>ccmm (1)</w:t>
      </w:r>
    </w:p>
    <w:p w14:paraId="5BE3ADE1" w14:textId="77777777" w:rsidR="006F7767" w:rsidRPr="006F7767" w:rsidRDefault="006F7767" w:rsidP="006F7767">
      <w:pPr>
        <w:pStyle w:val="Paragraphe"/>
        <w:rPr>
          <w:lang w:val="fr-CA"/>
        </w:rPr>
      </w:pPr>
      <w:r w:rsidRPr="006F7767">
        <w:rPr>
          <w:lang w:val="fr-CA"/>
        </w:rPr>
        <w:tab/>
        <w:t>centre local de développement (1)</w:t>
      </w:r>
    </w:p>
    <w:p w14:paraId="48926DE0" w14:textId="77777777" w:rsidR="006F7767" w:rsidRPr="006F7767" w:rsidRDefault="006F7767" w:rsidP="006F7767">
      <w:pPr>
        <w:pStyle w:val="Paragraphe"/>
        <w:rPr>
          <w:lang w:val="fr-CA"/>
        </w:rPr>
      </w:pPr>
      <w:r w:rsidRPr="006F7767">
        <w:rPr>
          <w:lang w:val="fr-CA"/>
        </w:rPr>
        <w:tab/>
        <w:t>centres locaux de développement (1)</w:t>
      </w:r>
    </w:p>
    <w:p w14:paraId="348DFBC0" w14:textId="77777777" w:rsidR="006F7767" w:rsidRPr="006F7767" w:rsidRDefault="006F7767" w:rsidP="006F7767">
      <w:pPr>
        <w:pStyle w:val="Paragraphe"/>
        <w:rPr>
          <w:lang w:val="fr-CA"/>
        </w:rPr>
      </w:pPr>
      <w:r w:rsidRPr="006F7767">
        <w:rPr>
          <w:lang w:val="fr-CA"/>
        </w:rPr>
        <w:tab/>
        <w:t>chômage (1)</w:t>
      </w:r>
    </w:p>
    <w:p w14:paraId="45FFB244" w14:textId="77777777" w:rsidR="006F7767" w:rsidRPr="006F7767" w:rsidRDefault="006F7767" w:rsidP="006F7767">
      <w:pPr>
        <w:pStyle w:val="Paragraphe"/>
        <w:rPr>
          <w:lang w:val="fr-CA"/>
        </w:rPr>
      </w:pPr>
      <w:r w:rsidRPr="006F7767">
        <w:rPr>
          <w:lang w:val="fr-CA"/>
        </w:rPr>
        <w:tab/>
        <w:t>chômeur (1)</w:t>
      </w:r>
    </w:p>
    <w:p w14:paraId="7D66B969" w14:textId="77777777" w:rsidR="006F7767" w:rsidRPr="006F7767" w:rsidRDefault="006F7767" w:rsidP="006F7767">
      <w:pPr>
        <w:pStyle w:val="Paragraphe"/>
        <w:rPr>
          <w:lang w:val="fr-CA"/>
        </w:rPr>
      </w:pPr>
      <w:r w:rsidRPr="006F7767">
        <w:rPr>
          <w:lang w:val="fr-CA"/>
        </w:rPr>
        <w:tab/>
        <w:t>chômeurs (1)</w:t>
      </w:r>
    </w:p>
    <w:p w14:paraId="68E3E1C2" w14:textId="77777777" w:rsidR="006F7767" w:rsidRPr="006F7767" w:rsidRDefault="006F7767" w:rsidP="006F7767">
      <w:pPr>
        <w:pStyle w:val="Paragraphe"/>
        <w:rPr>
          <w:lang w:val="fr-CA"/>
        </w:rPr>
      </w:pPr>
      <w:r w:rsidRPr="006F7767">
        <w:rPr>
          <w:lang w:val="fr-CA"/>
        </w:rPr>
        <w:tab/>
        <w:t>cimenterie (1)</w:t>
      </w:r>
    </w:p>
    <w:p w14:paraId="0958CFFB" w14:textId="77777777" w:rsidR="006F7767" w:rsidRPr="006F7767" w:rsidRDefault="006F7767" w:rsidP="006F7767">
      <w:pPr>
        <w:pStyle w:val="Paragraphe"/>
        <w:rPr>
          <w:lang w:val="fr-CA"/>
        </w:rPr>
      </w:pPr>
      <w:r w:rsidRPr="006F7767">
        <w:rPr>
          <w:lang w:val="fr-CA"/>
        </w:rPr>
        <w:tab/>
        <w:t>cld (1)</w:t>
      </w:r>
    </w:p>
    <w:p w14:paraId="2F2F975E" w14:textId="77777777" w:rsidR="006F7767" w:rsidRPr="006F7767" w:rsidRDefault="006F7767" w:rsidP="006F7767">
      <w:pPr>
        <w:pStyle w:val="Paragraphe"/>
        <w:rPr>
          <w:lang w:val="fr-CA"/>
        </w:rPr>
      </w:pPr>
      <w:r w:rsidRPr="006F7767">
        <w:rPr>
          <w:lang w:val="fr-CA"/>
        </w:rPr>
        <w:tab/>
        <w:t>commerçants (1)</w:t>
      </w:r>
    </w:p>
    <w:p w14:paraId="4FCEBA0E" w14:textId="77777777" w:rsidR="006F7767" w:rsidRPr="006F7767" w:rsidRDefault="006F7767" w:rsidP="006F7767">
      <w:pPr>
        <w:pStyle w:val="Paragraphe"/>
        <w:rPr>
          <w:lang w:val="fr-CA"/>
        </w:rPr>
      </w:pPr>
      <w:r w:rsidRPr="006F7767">
        <w:rPr>
          <w:lang w:val="fr-CA"/>
        </w:rPr>
        <w:tab/>
        <w:t>commerce (1)</w:t>
      </w:r>
    </w:p>
    <w:p w14:paraId="48C47ACF" w14:textId="77777777" w:rsidR="006F7767" w:rsidRPr="006F7767" w:rsidRDefault="006F7767" w:rsidP="006F7767">
      <w:pPr>
        <w:pStyle w:val="Paragraphe"/>
        <w:rPr>
          <w:lang w:val="fr-CA"/>
        </w:rPr>
      </w:pPr>
      <w:r w:rsidRPr="006F7767">
        <w:rPr>
          <w:lang w:val="fr-CA"/>
        </w:rPr>
        <w:tab/>
        <w:t>commerces (1)</w:t>
      </w:r>
    </w:p>
    <w:p w14:paraId="34A83B3B" w14:textId="77777777" w:rsidR="006F7767" w:rsidRPr="006F7767" w:rsidRDefault="006F7767" w:rsidP="006F7767">
      <w:pPr>
        <w:pStyle w:val="Paragraphe"/>
        <w:rPr>
          <w:lang w:val="fr-CA"/>
        </w:rPr>
      </w:pPr>
      <w:r w:rsidRPr="006F7767">
        <w:rPr>
          <w:lang w:val="fr-CA"/>
        </w:rPr>
        <w:tab/>
        <w:t>commodité (1)</w:t>
      </w:r>
    </w:p>
    <w:p w14:paraId="34F50CB8" w14:textId="77777777" w:rsidR="006F7767" w:rsidRPr="006F7767" w:rsidRDefault="006F7767" w:rsidP="006F7767">
      <w:pPr>
        <w:pStyle w:val="Paragraphe"/>
        <w:rPr>
          <w:lang w:val="fr-CA"/>
        </w:rPr>
      </w:pPr>
      <w:r w:rsidRPr="006F7767">
        <w:rPr>
          <w:lang w:val="fr-CA"/>
        </w:rPr>
        <w:tab/>
        <w:t>conjoncture économique (1)</w:t>
      </w:r>
    </w:p>
    <w:p w14:paraId="37F5B0DB" w14:textId="77777777" w:rsidR="006F7767" w:rsidRPr="006F7767" w:rsidRDefault="006F7767" w:rsidP="006F7767">
      <w:pPr>
        <w:pStyle w:val="Paragraphe"/>
        <w:rPr>
          <w:lang w:val="fr-CA"/>
        </w:rPr>
      </w:pPr>
      <w:r w:rsidRPr="006F7767">
        <w:rPr>
          <w:lang w:val="fr-CA"/>
        </w:rPr>
        <w:tab/>
        <w:t>conséquences économiques (1)</w:t>
      </w:r>
    </w:p>
    <w:p w14:paraId="678E9C5F" w14:textId="77777777" w:rsidR="006F7767" w:rsidRPr="006F7767" w:rsidRDefault="006F7767" w:rsidP="006F7767">
      <w:pPr>
        <w:pStyle w:val="Paragraphe"/>
        <w:rPr>
          <w:lang w:val="fr-CA"/>
        </w:rPr>
      </w:pPr>
      <w:r w:rsidRPr="006F7767">
        <w:rPr>
          <w:lang w:val="fr-CA"/>
        </w:rPr>
        <w:tab/>
        <w:t>consommation de produits (1)</w:t>
      </w:r>
    </w:p>
    <w:p w14:paraId="6511C80B" w14:textId="77777777" w:rsidR="006F7767" w:rsidRPr="006F7767" w:rsidRDefault="006F7767" w:rsidP="006F7767">
      <w:pPr>
        <w:pStyle w:val="Paragraphe"/>
        <w:rPr>
          <w:lang w:val="fr-CA"/>
        </w:rPr>
      </w:pPr>
      <w:r w:rsidRPr="006F7767">
        <w:rPr>
          <w:lang w:val="fr-CA"/>
        </w:rPr>
        <w:tab/>
        <w:t>créateurs de richesse (1)</w:t>
      </w:r>
    </w:p>
    <w:p w14:paraId="76343E89" w14:textId="77777777" w:rsidR="006F7767" w:rsidRPr="006F7767" w:rsidRDefault="006F7767" w:rsidP="006F7767">
      <w:pPr>
        <w:pStyle w:val="Paragraphe"/>
        <w:rPr>
          <w:lang w:val="fr-CA"/>
        </w:rPr>
      </w:pPr>
      <w:r w:rsidRPr="006F7767">
        <w:rPr>
          <w:lang w:val="fr-CA"/>
        </w:rPr>
        <w:tab/>
        <w:t>création d'entreprises (1)</w:t>
      </w:r>
    </w:p>
    <w:p w14:paraId="4D50073A" w14:textId="77777777" w:rsidR="006F7767" w:rsidRPr="006F7767" w:rsidRDefault="006F7767" w:rsidP="006F7767">
      <w:pPr>
        <w:pStyle w:val="Paragraphe"/>
        <w:rPr>
          <w:lang w:val="fr-CA"/>
        </w:rPr>
      </w:pPr>
      <w:r w:rsidRPr="006F7767">
        <w:rPr>
          <w:lang w:val="fr-CA"/>
        </w:rPr>
        <w:tab/>
        <w:t>création de richesse (1)</w:t>
      </w:r>
    </w:p>
    <w:p w14:paraId="123226D9" w14:textId="77777777" w:rsidR="006F7767" w:rsidRPr="006F7767" w:rsidRDefault="006F7767" w:rsidP="006F7767">
      <w:pPr>
        <w:pStyle w:val="Paragraphe"/>
        <w:rPr>
          <w:lang w:val="fr-CA"/>
        </w:rPr>
      </w:pPr>
      <w:r w:rsidRPr="006F7767">
        <w:rPr>
          <w:lang w:val="fr-CA"/>
        </w:rPr>
        <w:tab/>
        <w:t>crée de la richesse (1)</w:t>
      </w:r>
    </w:p>
    <w:p w14:paraId="29090017" w14:textId="77777777" w:rsidR="006F7767" w:rsidRPr="006F7767" w:rsidRDefault="006F7767" w:rsidP="006F7767">
      <w:pPr>
        <w:pStyle w:val="Paragraphe"/>
        <w:rPr>
          <w:lang w:val="fr-CA"/>
        </w:rPr>
      </w:pPr>
      <w:r w:rsidRPr="006F7767">
        <w:rPr>
          <w:lang w:val="fr-CA"/>
        </w:rPr>
        <w:tab/>
        <w:t>créer de la richesse (1)</w:t>
      </w:r>
    </w:p>
    <w:p w14:paraId="5955411B" w14:textId="77777777" w:rsidR="006F7767" w:rsidRPr="006F7767" w:rsidRDefault="006F7767" w:rsidP="006F7767">
      <w:pPr>
        <w:pStyle w:val="Paragraphe"/>
        <w:rPr>
          <w:lang w:val="fr-CA"/>
        </w:rPr>
      </w:pPr>
      <w:r w:rsidRPr="006F7767">
        <w:rPr>
          <w:lang w:val="fr-CA"/>
        </w:rPr>
        <w:tab/>
        <w:t>crise économique (1)</w:t>
      </w:r>
    </w:p>
    <w:p w14:paraId="36AF7EFA" w14:textId="77777777" w:rsidR="006F7767" w:rsidRPr="006F7767" w:rsidRDefault="006F7767" w:rsidP="006F7767">
      <w:pPr>
        <w:pStyle w:val="Paragraphe"/>
        <w:rPr>
          <w:lang w:val="fr-CA"/>
        </w:rPr>
      </w:pPr>
      <w:r w:rsidRPr="006F7767">
        <w:rPr>
          <w:lang w:val="fr-CA"/>
        </w:rPr>
        <w:tab/>
        <w:t>crise financière (1)</w:t>
      </w:r>
    </w:p>
    <w:p w14:paraId="05A71251" w14:textId="77777777" w:rsidR="006F7767" w:rsidRPr="006F7767" w:rsidRDefault="006F7767" w:rsidP="006F7767">
      <w:pPr>
        <w:pStyle w:val="Paragraphe"/>
        <w:rPr>
          <w:lang w:val="fr-CA"/>
        </w:rPr>
      </w:pPr>
      <w:r w:rsidRPr="006F7767">
        <w:rPr>
          <w:lang w:val="fr-CA"/>
        </w:rPr>
        <w:tab/>
        <w:t>croissance économique (1)</w:t>
      </w:r>
    </w:p>
    <w:p w14:paraId="75766A90" w14:textId="77777777" w:rsidR="006F7767" w:rsidRPr="006F7767" w:rsidRDefault="006F7767" w:rsidP="006F7767">
      <w:pPr>
        <w:pStyle w:val="Paragraphe"/>
        <w:rPr>
          <w:lang w:val="fr-CA"/>
        </w:rPr>
      </w:pPr>
      <w:r w:rsidRPr="006F7767">
        <w:rPr>
          <w:lang w:val="fr-CA"/>
        </w:rPr>
        <w:tab/>
        <w:t>culture entrepreneuriale (1)</w:t>
      </w:r>
    </w:p>
    <w:p w14:paraId="5AE31EE8" w14:textId="77777777" w:rsidR="006F7767" w:rsidRPr="006F7767" w:rsidRDefault="006F7767" w:rsidP="006F7767">
      <w:pPr>
        <w:pStyle w:val="Paragraphe"/>
        <w:rPr>
          <w:lang w:val="fr-CA"/>
        </w:rPr>
      </w:pPr>
      <w:r w:rsidRPr="006F7767">
        <w:rPr>
          <w:lang w:val="fr-CA"/>
        </w:rPr>
        <w:tab/>
        <w:t>d'action économique (1)</w:t>
      </w:r>
    </w:p>
    <w:p w14:paraId="56258937" w14:textId="77777777" w:rsidR="006F7767" w:rsidRPr="006F7767" w:rsidRDefault="006F7767" w:rsidP="006F7767">
      <w:pPr>
        <w:pStyle w:val="Paragraphe"/>
        <w:rPr>
          <w:lang w:val="fr-CA"/>
        </w:rPr>
      </w:pPr>
      <w:r w:rsidRPr="006F7767">
        <w:rPr>
          <w:lang w:val="fr-CA"/>
        </w:rPr>
        <w:tab/>
        <w:t>d'aérotechnique (1)</w:t>
      </w:r>
    </w:p>
    <w:p w14:paraId="790DE223" w14:textId="77777777" w:rsidR="006F7767" w:rsidRPr="006F7767" w:rsidRDefault="006F7767" w:rsidP="006F7767">
      <w:pPr>
        <w:pStyle w:val="Paragraphe"/>
        <w:rPr>
          <w:lang w:val="fr-CA"/>
        </w:rPr>
      </w:pPr>
      <w:r w:rsidRPr="006F7767">
        <w:rPr>
          <w:lang w:val="fr-CA"/>
        </w:rPr>
        <w:tab/>
        <w:t>d'aide aux entreprises (1)</w:t>
      </w:r>
    </w:p>
    <w:p w14:paraId="24A94CC8" w14:textId="77777777" w:rsidR="006F7767" w:rsidRPr="006F7767" w:rsidRDefault="006F7767" w:rsidP="006F7767">
      <w:pPr>
        <w:pStyle w:val="Paragraphe"/>
        <w:rPr>
          <w:lang w:val="fr-CA"/>
        </w:rPr>
      </w:pPr>
      <w:r w:rsidRPr="006F7767">
        <w:rPr>
          <w:lang w:val="fr-CA"/>
        </w:rPr>
        <w:tab/>
        <w:t>d'économie (1)</w:t>
      </w:r>
    </w:p>
    <w:p w14:paraId="0DF35612" w14:textId="77777777" w:rsidR="006F7767" w:rsidRPr="006F7767" w:rsidRDefault="006F7767" w:rsidP="006F7767">
      <w:pPr>
        <w:pStyle w:val="Paragraphe"/>
        <w:rPr>
          <w:lang w:val="fr-CA"/>
        </w:rPr>
      </w:pPr>
      <w:r w:rsidRPr="006F7767">
        <w:rPr>
          <w:lang w:val="fr-CA"/>
        </w:rPr>
        <w:tab/>
        <w:t>d'embauche (1)</w:t>
      </w:r>
    </w:p>
    <w:p w14:paraId="4B39B9F8" w14:textId="77777777" w:rsidR="006F7767" w:rsidRPr="006F7767" w:rsidRDefault="006F7767" w:rsidP="006F7767">
      <w:pPr>
        <w:pStyle w:val="Paragraphe"/>
        <w:rPr>
          <w:lang w:val="fr-CA"/>
        </w:rPr>
      </w:pPr>
      <w:r w:rsidRPr="006F7767">
        <w:rPr>
          <w:lang w:val="fr-CA"/>
        </w:rPr>
        <w:tab/>
        <w:t>d'emploi (1)</w:t>
      </w:r>
    </w:p>
    <w:p w14:paraId="00A0393D" w14:textId="77777777" w:rsidR="006F7767" w:rsidRPr="006F7767" w:rsidRDefault="006F7767" w:rsidP="006F7767">
      <w:pPr>
        <w:pStyle w:val="Paragraphe"/>
        <w:rPr>
          <w:lang w:val="fr-CA"/>
        </w:rPr>
      </w:pPr>
      <w:r w:rsidRPr="006F7767">
        <w:rPr>
          <w:lang w:val="fr-CA"/>
        </w:rPr>
        <w:lastRenderedPageBreak/>
        <w:tab/>
        <w:t>d'emplois (1)</w:t>
      </w:r>
    </w:p>
    <w:p w14:paraId="1DC079FB" w14:textId="77777777" w:rsidR="006F7767" w:rsidRPr="006F7767" w:rsidRDefault="006F7767" w:rsidP="006F7767">
      <w:pPr>
        <w:pStyle w:val="Paragraphe"/>
        <w:rPr>
          <w:lang w:val="fr-CA"/>
        </w:rPr>
      </w:pPr>
      <w:r w:rsidRPr="006F7767">
        <w:rPr>
          <w:lang w:val="fr-CA"/>
        </w:rPr>
        <w:tab/>
        <w:t>d'employés (1)</w:t>
      </w:r>
    </w:p>
    <w:p w14:paraId="7C145B16" w14:textId="77777777" w:rsidR="006F7767" w:rsidRPr="006F7767" w:rsidRDefault="006F7767" w:rsidP="006F7767">
      <w:pPr>
        <w:pStyle w:val="Paragraphe"/>
        <w:rPr>
          <w:lang w:val="fr-CA"/>
        </w:rPr>
      </w:pPr>
      <w:r w:rsidRPr="006F7767">
        <w:rPr>
          <w:lang w:val="fr-CA"/>
        </w:rPr>
        <w:tab/>
        <w:t>d'entrepreneuriat (1)</w:t>
      </w:r>
    </w:p>
    <w:p w14:paraId="33F75C95" w14:textId="77777777" w:rsidR="006F7767" w:rsidRPr="006F7767" w:rsidRDefault="006F7767" w:rsidP="006F7767">
      <w:pPr>
        <w:pStyle w:val="Paragraphe"/>
        <w:rPr>
          <w:lang w:val="fr-CA"/>
        </w:rPr>
      </w:pPr>
      <w:r w:rsidRPr="006F7767">
        <w:rPr>
          <w:lang w:val="fr-CA"/>
        </w:rPr>
        <w:tab/>
        <w:t>d'entrepreneurs (1)</w:t>
      </w:r>
    </w:p>
    <w:p w14:paraId="33A78C7B" w14:textId="77777777" w:rsidR="006F7767" w:rsidRPr="006F7767" w:rsidRDefault="006F7767" w:rsidP="006F7767">
      <w:pPr>
        <w:pStyle w:val="Paragraphe"/>
        <w:rPr>
          <w:lang w:val="fr-CA"/>
        </w:rPr>
      </w:pPr>
      <w:r w:rsidRPr="006F7767">
        <w:rPr>
          <w:lang w:val="fr-CA"/>
        </w:rPr>
        <w:tab/>
        <w:t>d'entrepreneurship (1)</w:t>
      </w:r>
    </w:p>
    <w:p w14:paraId="3DC5280B" w14:textId="77777777" w:rsidR="006F7767" w:rsidRPr="006F7767" w:rsidRDefault="006F7767" w:rsidP="006F7767">
      <w:pPr>
        <w:pStyle w:val="Paragraphe"/>
        <w:rPr>
          <w:lang w:val="fr-CA"/>
        </w:rPr>
      </w:pPr>
      <w:r w:rsidRPr="006F7767">
        <w:rPr>
          <w:lang w:val="fr-CA"/>
        </w:rPr>
        <w:tab/>
        <w:t>d'exportation (1)</w:t>
      </w:r>
    </w:p>
    <w:p w14:paraId="4F9E1446" w14:textId="77777777" w:rsidR="006F7767" w:rsidRPr="006F7767" w:rsidRDefault="006F7767" w:rsidP="006F7767">
      <w:pPr>
        <w:pStyle w:val="Paragraphe"/>
        <w:rPr>
          <w:lang w:val="fr-CA"/>
        </w:rPr>
      </w:pPr>
      <w:r w:rsidRPr="006F7767">
        <w:rPr>
          <w:lang w:val="fr-CA"/>
        </w:rPr>
        <w:tab/>
        <w:t>d'incertitude économique (1)</w:t>
      </w:r>
    </w:p>
    <w:p w14:paraId="7E7C98F1" w14:textId="77777777" w:rsidR="006F7767" w:rsidRPr="006F7767" w:rsidRDefault="006F7767" w:rsidP="006F7767">
      <w:pPr>
        <w:pStyle w:val="Paragraphe"/>
        <w:rPr>
          <w:lang w:val="fr-CA"/>
        </w:rPr>
      </w:pPr>
      <w:r w:rsidRPr="006F7767">
        <w:rPr>
          <w:lang w:val="fr-CA"/>
        </w:rPr>
        <w:tab/>
        <w:t>d'industrie (1)</w:t>
      </w:r>
    </w:p>
    <w:p w14:paraId="0D045BC0" w14:textId="77777777" w:rsidR="006F7767" w:rsidRPr="006F7767" w:rsidRDefault="006F7767" w:rsidP="006F7767">
      <w:pPr>
        <w:pStyle w:val="Paragraphe"/>
        <w:rPr>
          <w:lang w:val="fr-CA"/>
        </w:rPr>
      </w:pPr>
      <w:r w:rsidRPr="006F7767">
        <w:rPr>
          <w:lang w:val="fr-CA"/>
        </w:rPr>
        <w:tab/>
        <w:t>d'industries (1)</w:t>
      </w:r>
    </w:p>
    <w:p w14:paraId="7B409483" w14:textId="77777777" w:rsidR="006F7767" w:rsidRPr="006F7767" w:rsidRDefault="006F7767" w:rsidP="006F7767">
      <w:pPr>
        <w:pStyle w:val="Paragraphe"/>
        <w:rPr>
          <w:lang w:val="fr-CA"/>
        </w:rPr>
      </w:pPr>
      <w:r w:rsidRPr="006F7767">
        <w:rPr>
          <w:lang w:val="fr-CA"/>
        </w:rPr>
        <w:tab/>
        <w:t>d'inflation (1)</w:t>
      </w:r>
    </w:p>
    <w:p w14:paraId="778E5588" w14:textId="77777777" w:rsidR="006F7767" w:rsidRPr="006F7767" w:rsidRDefault="006F7767" w:rsidP="006F7767">
      <w:pPr>
        <w:pStyle w:val="Paragraphe"/>
        <w:rPr>
          <w:lang w:val="fr-CA"/>
        </w:rPr>
      </w:pPr>
      <w:r w:rsidRPr="006F7767">
        <w:rPr>
          <w:lang w:val="fr-CA"/>
        </w:rPr>
        <w:tab/>
        <w:t>d'instabilité économique (1)</w:t>
      </w:r>
    </w:p>
    <w:p w14:paraId="2A742AA2" w14:textId="77777777" w:rsidR="006F7767" w:rsidRPr="006F7767" w:rsidRDefault="006F7767" w:rsidP="006F7767">
      <w:pPr>
        <w:pStyle w:val="Paragraphe"/>
        <w:rPr>
          <w:lang w:val="fr-CA"/>
        </w:rPr>
      </w:pPr>
      <w:r w:rsidRPr="006F7767">
        <w:rPr>
          <w:lang w:val="fr-CA"/>
        </w:rPr>
        <w:tab/>
        <w:t>d'investisseurs (1)</w:t>
      </w:r>
    </w:p>
    <w:p w14:paraId="459455CE" w14:textId="77777777" w:rsidR="006F7767" w:rsidRPr="006F7767" w:rsidRDefault="006F7767" w:rsidP="006F7767">
      <w:pPr>
        <w:pStyle w:val="Paragraphe"/>
        <w:rPr>
          <w:lang w:val="fr-CA"/>
        </w:rPr>
      </w:pPr>
      <w:r w:rsidRPr="006F7767">
        <w:rPr>
          <w:lang w:val="fr-CA"/>
        </w:rPr>
        <w:tab/>
        <w:t>d'un pôle logistique (1)</w:t>
      </w:r>
    </w:p>
    <w:p w14:paraId="66AC8837" w14:textId="77777777" w:rsidR="006F7767" w:rsidRPr="006F7767" w:rsidRDefault="006F7767" w:rsidP="006F7767">
      <w:pPr>
        <w:pStyle w:val="Paragraphe"/>
        <w:rPr>
          <w:lang w:val="fr-CA"/>
        </w:rPr>
      </w:pPr>
      <w:r w:rsidRPr="006F7767">
        <w:rPr>
          <w:lang w:val="fr-CA"/>
        </w:rPr>
        <w:tab/>
        <w:t>d'usine (1)</w:t>
      </w:r>
    </w:p>
    <w:p w14:paraId="03F291A8" w14:textId="77777777" w:rsidR="006F7767" w:rsidRPr="006F7767" w:rsidRDefault="006F7767" w:rsidP="006F7767">
      <w:pPr>
        <w:pStyle w:val="Paragraphe"/>
        <w:rPr>
          <w:lang w:val="fr-CA"/>
        </w:rPr>
      </w:pPr>
      <w:r w:rsidRPr="006F7767">
        <w:rPr>
          <w:lang w:val="fr-CA"/>
        </w:rPr>
        <w:tab/>
        <w:t>défi économique (1)</w:t>
      </w:r>
    </w:p>
    <w:p w14:paraId="0BCA8E2F" w14:textId="77777777" w:rsidR="006F7767" w:rsidRPr="006F7767" w:rsidRDefault="006F7767" w:rsidP="006F7767">
      <w:pPr>
        <w:pStyle w:val="Paragraphe"/>
        <w:rPr>
          <w:lang w:val="fr-CA"/>
        </w:rPr>
      </w:pPr>
      <w:r w:rsidRPr="006F7767">
        <w:rPr>
          <w:lang w:val="fr-CA"/>
        </w:rPr>
        <w:tab/>
        <w:t>démarrage d'entreprises (1)</w:t>
      </w:r>
    </w:p>
    <w:p w14:paraId="74BD64BB" w14:textId="77777777" w:rsidR="006F7767" w:rsidRPr="006F7767" w:rsidRDefault="006F7767" w:rsidP="006F7767">
      <w:pPr>
        <w:pStyle w:val="Paragraphe"/>
        <w:rPr>
          <w:lang w:val="fr-CA"/>
        </w:rPr>
      </w:pPr>
      <w:r w:rsidRPr="006F7767">
        <w:rPr>
          <w:lang w:val="fr-CA"/>
        </w:rPr>
        <w:tab/>
        <w:t>développement des affaires (1)</w:t>
      </w:r>
    </w:p>
    <w:p w14:paraId="20CE5AF6" w14:textId="77777777" w:rsidR="006F7767" w:rsidRPr="006F7767" w:rsidRDefault="006F7767" w:rsidP="006F7767">
      <w:pPr>
        <w:pStyle w:val="Paragraphe"/>
        <w:rPr>
          <w:lang w:val="fr-CA"/>
        </w:rPr>
      </w:pPr>
      <w:r w:rsidRPr="006F7767">
        <w:rPr>
          <w:lang w:val="fr-CA"/>
        </w:rPr>
        <w:tab/>
        <w:t>développement des entreprises (1)</w:t>
      </w:r>
    </w:p>
    <w:p w14:paraId="2784611E" w14:textId="77777777" w:rsidR="006F7767" w:rsidRPr="006F7767" w:rsidRDefault="006F7767" w:rsidP="006F7767">
      <w:pPr>
        <w:pStyle w:val="Paragraphe"/>
        <w:rPr>
          <w:lang w:val="fr-CA"/>
        </w:rPr>
      </w:pPr>
      <w:r w:rsidRPr="006F7767">
        <w:rPr>
          <w:lang w:val="fr-CA"/>
        </w:rPr>
        <w:tab/>
        <w:t>développement du nord (1)</w:t>
      </w:r>
    </w:p>
    <w:p w14:paraId="1C8E75E5" w14:textId="77777777" w:rsidR="006F7767" w:rsidRPr="006F7767" w:rsidRDefault="006F7767" w:rsidP="006F7767">
      <w:pPr>
        <w:pStyle w:val="Paragraphe"/>
        <w:rPr>
          <w:lang w:val="fr-CA"/>
        </w:rPr>
      </w:pPr>
      <w:r w:rsidRPr="006F7767">
        <w:rPr>
          <w:lang w:val="fr-CA"/>
        </w:rPr>
        <w:tab/>
        <w:t>développement économique (1)</w:t>
      </w:r>
    </w:p>
    <w:p w14:paraId="204D9C4C" w14:textId="77777777" w:rsidR="006F7767" w:rsidRPr="006F7767" w:rsidRDefault="006F7767" w:rsidP="006F7767">
      <w:pPr>
        <w:pStyle w:val="Paragraphe"/>
        <w:rPr>
          <w:lang w:val="fr-CA"/>
        </w:rPr>
      </w:pPr>
      <w:r w:rsidRPr="006F7767">
        <w:rPr>
          <w:lang w:val="fr-CA"/>
        </w:rPr>
        <w:tab/>
        <w:t>développement immobilier (1)</w:t>
      </w:r>
    </w:p>
    <w:p w14:paraId="5C71DBBC" w14:textId="77777777" w:rsidR="006F7767" w:rsidRPr="006F7767" w:rsidRDefault="006F7767" w:rsidP="006F7767">
      <w:pPr>
        <w:pStyle w:val="Paragraphe"/>
        <w:rPr>
          <w:lang w:val="fr-CA"/>
        </w:rPr>
      </w:pPr>
      <w:r w:rsidRPr="006F7767">
        <w:rPr>
          <w:lang w:val="fr-CA"/>
        </w:rPr>
        <w:tab/>
        <w:t>développement industriel (1)</w:t>
      </w:r>
    </w:p>
    <w:p w14:paraId="1707AA1E" w14:textId="77777777" w:rsidR="006F7767" w:rsidRPr="006F7767" w:rsidRDefault="006F7767" w:rsidP="006F7767">
      <w:pPr>
        <w:pStyle w:val="Paragraphe"/>
        <w:rPr>
          <w:lang w:val="fr-CA"/>
        </w:rPr>
      </w:pPr>
      <w:r w:rsidRPr="006F7767">
        <w:rPr>
          <w:lang w:val="fr-CA"/>
        </w:rPr>
        <w:tab/>
        <w:t>développement touristique (1)</w:t>
      </w:r>
    </w:p>
    <w:p w14:paraId="1C160D2E" w14:textId="77777777" w:rsidR="006F7767" w:rsidRPr="006F7767" w:rsidRDefault="006F7767" w:rsidP="006F7767">
      <w:pPr>
        <w:pStyle w:val="Paragraphe"/>
        <w:rPr>
          <w:lang w:val="fr-CA"/>
        </w:rPr>
      </w:pPr>
      <w:r w:rsidRPr="006F7767">
        <w:rPr>
          <w:lang w:val="fr-CA"/>
        </w:rPr>
        <w:tab/>
        <w:t>développer le nord (1)</w:t>
      </w:r>
    </w:p>
    <w:p w14:paraId="15044DBE" w14:textId="77777777" w:rsidR="006F7767" w:rsidRPr="006F7767" w:rsidRDefault="006F7767" w:rsidP="006F7767">
      <w:pPr>
        <w:pStyle w:val="Paragraphe"/>
        <w:rPr>
          <w:lang w:val="fr-CA"/>
        </w:rPr>
      </w:pPr>
      <w:r w:rsidRPr="006F7767">
        <w:rPr>
          <w:lang w:val="fr-CA"/>
        </w:rPr>
        <w:tab/>
        <w:t>difficultés économiques (1)</w:t>
      </w:r>
    </w:p>
    <w:p w14:paraId="6127360E" w14:textId="77777777" w:rsidR="006F7767" w:rsidRPr="006F7767" w:rsidRDefault="006F7767" w:rsidP="006F7767">
      <w:pPr>
        <w:pStyle w:val="Paragraphe"/>
        <w:rPr>
          <w:lang w:val="fr-CA"/>
        </w:rPr>
      </w:pPr>
      <w:r w:rsidRPr="006F7767">
        <w:rPr>
          <w:lang w:val="fr-CA"/>
        </w:rPr>
        <w:tab/>
        <w:t>diversification économique (1)</w:t>
      </w:r>
    </w:p>
    <w:p w14:paraId="3851B497" w14:textId="77777777" w:rsidR="006F7767" w:rsidRPr="006F7767" w:rsidRDefault="006F7767" w:rsidP="006F7767">
      <w:pPr>
        <w:pStyle w:val="Paragraphe"/>
        <w:rPr>
          <w:lang w:val="fr-CA"/>
        </w:rPr>
      </w:pPr>
      <w:r w:rsidRPr="006F7767">
        <w:rPr>
          <w:lang w:val="fr-CA"/>
        </w:rPr>
        <w:tab/>
        <w:t>échanges commerciaux (1)</w:t>
      </w:r>
    </w:p>
    <w:p w14:paraId="3189E836" w14:textId="77777777" w:rsidR="006F7767" w:rsidRPr="006F7767" w:rsidRDefault="006F7767" w:rsidP="006F7767">
      <w:pPr>
        <w:pStyle w:val="Paragraphe"/>
        <w:rPr>
          <w:lang w:val="fr-CA"/>
        </w:rPr>
      </w:pPr>
      <w:r w:rsidRPr="006F7767">
        <w:rPr>
          <w:lang w:val="fr-CA"/>
        </w:rPr>
        <w:tab/>
        <w:t>économie (1)</w:t>
      </w:r>
    </w:p>
    <w:p w14:paraId="129E33EA" w14:textId="77777777" w:rsidR="006F7767" w:rsidRPr="006F7767" w:rsidRDefault="006F7767" w:rsidP="006F7767">
      <w:pPr>
        <w:pStyle w:val="Paragraphe"/>
        <w:rPr>
          <w:lang w:val="fr-CA"/>
        </w:rPr>
      </w:pPr>
      <w:r w:rsidRPr="006F7767">
        <w:rPr>
          <w:lang w:val="fr-CA"/>
        </w:rPr>
        <w:tab/>
        <w:t>économiste (1)</w:t>
      </w:r>
    </w:p>
    <w:p w14:paraId="5A3A58BF" w14:textId="77777777" w:rsidR="006F7767" w:rsidRPr="006F7767" w:rsidRDefault="006F7767" w:rsidP="006F7767">
      <w:pPr>
        <w:pStyle w:val="Paragraphe"/>
        <w:rPr>
          <w:lang w:val="fr-CA"/>
        </w:rPr>
      </w:pPr>
      <w:r w:rsidRPr="006F7767">
        <w:rPr>
          <w:lang w:val="fr-CA"/>
        </w:rPr>
        <w:tab/>
        <w:t>économistes (1)</w:t>
      </w:r>
    </w:p>
    <w:p w14:paraId="0B6B6ED5" w14:textId="77777777" w:rsidR="006F7767" w:rsidRPr="006F7767" w:rsidRDefault="006F7767" w:rsidP="006F7767">
      <w:pPr>
        <w:pStyle w:val="Paragraphe"/>
        <w:rPr>
          <w:lang w:val="fr-CA"/>
        </w:rPr>
      </w:pPr>
      <w:r w:rsidRPr="006F7767">
        <w:rPr>
          <w:lang w:val="fr-CA"/>
        </w:rPr>
        <w:tab/>
        <w:t>emploi (1)</w:t>
      </w:r>
    </w:p>
    <w:p w14:paraId="338793E2" w14:textId="77777777" w:rsidR="006F7767" w:rsidRPr="006F7767" w:rsidRDefault="006F7767" w:rsidP="006F7767">
      <w:pPr>
        <w:pStyle w:val="Paragraphe"/>
        <w:rPr>
          <w:lang w:val="fr-CA"/>
        </w:rPr>
      </w:pPr>
      <w:r w:rsidRPr="006F7767">
        <w:rPr>
          <w:lang w:val="fr-CA"/>
        </w:rPr>
        <w:tab/>
        <w:t>emploi-québec (1)</w:t>
      </w:r>
    </w:p>
    <w:p w14:paraId="734108E9" w14:textId="77777777" w:rsidR="006F7767" w:rsidRPr="006F7767" w:rsidRDefault="006F7767" w:rsidP="006F7767">
      <w:pPr>
        <w:pStyle w:val="Paragraphe"/>
        <w:rPr>
          <w:lang w:val="fr-CA"/>
        </w:rPr>
      </w:pPr>
      <w:r w:rsidRPr="006F7767">
        <w:rPr>
          <w:lang w:val="fr-CA"/>
        </w:rPr>
        <w:tab/>
        <w:t>emplois (1)</w:t>
      </w:r>
    </w:p>
    <w:p w14:paraId="20FFBB3F" w14:textId="77777777" w:rsidR="006F7767" w:rsidRPr="006F7767" w:rsidRDefault="006F7767" w:rsidP="006F7767">
      <w:pPr>
        <w:pStyle w:val="Paragraphe"/>
        <w:rPr>
          <w:lang w:val="fr-CA"/>
        </w:rPr>
      </w:pPr>
      <w:r w:rsidRPr="006F7767">
        <w:rPr>
          <w:lang w:val="fr-CA"/>
        </w:rPr>
        <w:lastRenderedPageBreak/>
        <w:tab/>
        <w:t>enjeux économiques (1)</w:t>
      </w:r>
    </w:p>
    <w:p w14:paraId="0DBF293F" w14:textId="77777777" w:rsidR="006F7767" w:rsidRPr="006F7767" w:rsidRDefault="006F7767" w:rsidP="006F7767">
      <w:pPr>
        <w:pStyle w:val="Paragraphe"/>
        <w:rPr>
          <w:lang w:val="fr-CA"/>
        </w:rPr>
      </w:pPr>
      <w:r w:rsidRPr="006F7767">
        <w:rPr>
          <w:lang w:val="fr-CA"/>
        </w:rPr>
        <w:tab/>
        <w:t>entrepreneur (1)</w:t>
      </w:r>
    </w:p>
    <w:p w14:paraId="799E02B1" w14:textId="77777777" w:rsidR="006F7767" w:rsidRPr="006F7767" w:rsidRDefault="006F7767" w:rsidP="006F7767">
      <w:pPr>
        <w:pStyle w:val="Paragraphe"/>
        <w:rPr>
          <w:lang w:val="fr-CA"/>
        </w:rPr>
      </w:pPr>
      <w:r w:rsidRPr="006F7767">
        <w:rPr>
          <w:lang w:val="fr-CA"/>
        </w:rPr>
        <w:tab/>
        <w:t>entrepreneur-gestionnaire (1)</w:t>
      </w:r>
    </w:p>
    <w:p w14:paraId="3DDA31F8" w14:textId="77777777" w:rsidR="006F7767" w:rsidRPr="006F7767" w:rsidRDefault="006F7767" w:rsidP="006F7767">
      <w:pPr>
        <w:pStyle w:val="Paragraphe"/>
        <w:rPr>
          <w:lang w:val="fr-CA"/>
        </w:rPr>
      </w:pPr>
      <w:r w:rsidRPr="006F7767">
        <w:rPr>
          <w:lang w:val="fr-CA"/>
        </w:rPr>
        <w:tab/>
        <w:t>entrepreneuriat (1)</w:t>
      </w:r>
    </w:p>
    <w:p w14:paraId="76BBBFB2" w14:textId="77777777" w:rsidR="006F7767" w:rsidRPr="006F7767" w:rsidRDefault="006F7767" w:rsidP="006F7767">
      <w:pPr>
        <w:pStyle w:val="Paragraphe"/>
        <w:rPr>
          <w:lang w:val="fr-CA"/>
        </w:rPr>
      </w:pPr>
      <w:r w:rsidRPr="006F7767">
        <w:rPr>
          <w:lang w:val="fr-CA"/>
        </w:rPr>
        <w:tab/>
        <w:t>entreprises à exporter (1)</w:t>
      </w:r>
    </w:p>
    <w:p w14:paraId="1BB6103E" w14:textId="77777777" w:rsidR="006F7767" w:rsidRPr="006F7767" w:rsidRDefault="006F7767" w:rsidP="006F7767">
      <w:pPr>
        <w:pStyle w:val="Paragraphe"/>
        <w:rPr>
          <w:lang w:val="fr-CA"/>
        </w:rPr>
      </w:pPr>
      <w:r w:rsidRPr="006F7767">
        <w:rPr>
          <w:lang w:val="fr-CA"/>
        </w:rPr>
        <w:tab/>
        <w:t>entreprises en démarrage (1)</w:t>
      </w:r>
    </w:p>
    <w:p w14:paraId="3299E8AD" w14:textId="77777777" w:rsidR="006F7767" w:rsidRPr="006F7767" w:rsidRDefault="006F7767" w:rsidP="006F7767">
      <w:pPr>
        <w:pStyle w:val="Paragraphe"/>
        <w:rPr>
          <w:lang w:val="fr-CA"/>
        </w:rPr>
      </w:pPr>
      <w:r w:rsidRPr="006F7767">
        <w:rPr>
          <w:lang w:val="fr-CA"/>
        </w:rPr>
        <w:tab/>
        <w:t>entreprises innovantes (1)</w:t>
      </w:r>
    </w:p>
    <w:p w14:paraId="557FF9A1" w14:textId="77777777" w:rsidR="006F7767" w:rsidRPr="006F7767" w:rsidRDefault="006F7767" w:rsidP="006F7767">
      <w:pPr>
        <w:pStyle w:val="Paragraphe"/>
        <w:rPr>
          <w:lang w:val="fr-CA"/>
        </w:rPr>
      </w:pPr>
      <w:r w:rsidRPr="006F7767">
        <w:rPr>
          <w:lang w:val="fr-CA"/>
        </w:rPr>
        <w:tab/>
        <w:t>équipe économique (1)</w:t>
      </w:r>
    </w:p>
    <w:p w14:paraId="29988BF4" w14:textId="77777777" w:rsidR="006F7767" w:rsidRPr="006F7767" w:rsidRDefault="006F7767" w:rsidP="006F7767">
      <w:pPr>
        <w:pStyle w:val="Paragraphe"/>
        <w:rPr>
          <w:lang w:val="fr-CA"/>
        </w:rPr>
      </w:pPr>
      <w:r w:rsidRPr="006F7767">
        <w:rPr>
          <w:lang w:val="fr-CA"/>
        </w:rPr>
        <w:tab/>
        <w:t>escouade économique (1)</w:t>
      </w:r>
    </w:p>
    <w:p w14:paraId="5C3DC9C9" w14:textId="77777777" w:rsidR="006F7767" w:rsidRPr="006F7767" w:rsidRDefault="006F7767" w:rsidP="006F7767">
      <w:pPr>
        <w:pStyle w:val="Paragraphe"/>
        <w:rPr>
          <w:lang w:val="fr-CA"/>
        </w:rPr>
      </w:pPr>
      <w:r w:rsidRPr="006F7767">
        <w:rPr>
          <w:lang w:val="fr-CA"/>
        </w:rPr>
        <w:tab/>
        <w:t>espace économique (1)</w:t>
      </w:r>
    </w:p>
    <w:p w14:paraId="4972FC0F" w14:textId="77777777" w:rsidR="006F7767" w:rsidRPr="006F7767" w:rsidRDefault="006F7767" w:rsidP="006F7767">
      <w:pPr>
        <w:pStyle w:val="Paragraphe"/>
        <w:rPr>
          <w:lang w:val="fr-CA"/>
        </w:rPr>
      </w:pPr>
      <w:r w:rsidRPr="006F7767">
        <w:rPr>
          <w:lang w:val="fr-CA"/>
        </w:rPr>
        <w:tab/>
        <w:t>essor économique (1)</w:t>
      </w:r>
    </w:p>
    <w:p w14:paraId="5B3CB5B2" w14:textId="77777777" w:rsidR="006F7767" w:rsidRPr="006F7767" w:rsidRDefault="006F7767" w:rsidP="006F7767">
      <w:pPr>
        <w:pStyle w:val="Paragraphe"/>
        <w:rPr>
          <w:lang w:val="fr-CA"/>
        </w:rPr>
      </w:pPr>
      <w:r w:rsidRPr="006F7767">
        <w:rPr>
          <w:lang w:val="fr-CA"/>
        </w:rPr>
        <w:tab/>
        <w:t>exportateurs (1)</w:t>
      </w:r>
    </w:p>
    <w:p w14:paraId="43135D3C" w14:textId="77777777" w:rsidR="006F7767" w:rsidRPr="006F7767" w:rsidRDefault="006F7767" w:rsidP="006F7767">
      <w:pPr>
        <w:pStyle w:val="Paragraphe"/>
        <w:rPr>
          <w:lang w:val="fr-CA"/>
        </w:rPr>
      </w:pPr>
      <w:r w:rsidRPr="006F7767">
        <w:rPr>
          <w:lang w:val="fr-CA"/>
        </w:rPr>
        <w:tab/>
        <w:t>exportations (1)</w:t>
      </w:r>
    </w:p>
    <w:p w14:paraId="58EC8C08" w14:textId="77777777" w:rsidR="006F7767" w:rsidRPr="006F7767" w:rsidRDefault="006F7767" w:rsidP="006F7767">
      <w:pPr>
        <w:pStyle w:val="Paragraphe"/>
        <w:rPr>
          <w:lang w:val="fr-CA"/>
        </w:rPr>
      </w:pPr>
      <w:r w:rsidRPr="006F7767">
        <w:rPr>
          <w:lang w:val="fr-CA"/>
        </w:rPr>
        <w:tab/>
        <w:t>fleuron (1)</w:t>
      </w:r>
    </w:p>
    <w:p w14:paraId="05C4E275" w14:textId="77777777" w:rsidR="006F7767" w:rsidRPr="006F7767" w:rsidRDefault="006F7767" w:rsidP="006F7767">
      <w:pPr>
        <w:pStyle w:val="Paragraphe"/>
        <w:rPr>
          <w:lang w:val="fr-CA"/>
        </w:rPr>
      </w:pPr>
      <w:r w:rsidRPr="006F7767">
        <w:rPr>
          <w:lang w:val="fr-CA"/>
        </w:rPr>
        <w:tab/>
        <w:t>fleurons (1)</w:t>
      </w:r>
    </w:p>
    <w:p w14:paraId="6D3043EB" w14:textId="77777777" w:rsidR="006F7767" w:rsidRPr="006F7767" w:rsidRDefault="006F7767" w:rsidP="006F7767">
      <w:pPr>
        <w:pStyle w:val="Paragraphe"/>
        <w:rPr>
          <w:lang w:val="fr-CA"/>
        </w:rPr>
      </w:pPr>
      <w:r w:rsidRPr="006F7767">
        <w:rPr>
          <w:lang w:val="fr-CA"/>
        </w:rPr>
        <w:tab/>
        <w:t>importations (1)</w:t>
      </w:r>
    </w:p>
    <w:p w14:paraId="6FAA8F05" w14:textId="77777777" w:rsidR="006F7767" w:rsidRPr="006F7767" w:rsidRDefault="006F7767" w:rsidP="006F7767">
      <w:pPr>
        <w:pStyle w:val="Paragraphe"/>
        <w:rPr>
          <w:lang w:val="fr-CA"/>
        </w:rPr>
      </w:pPr>
      <w:r w:rsidRPr="006F7767">
        <w:rPr>
          <w:lang w:val="fr-CA"/>
        </w:rPr>
        <w:tab/>
        <w:t>industrie (1)</w:t>
      </w:r>
    </w:p>
    <w:p w14:paraId="7D3DAE5F" w14:textId="77777777" w:rsidR="006F7767" w:rsidRPr="006F7767" w:rsidRDefault="006F7767" w:rsidP="006F7767">
      <w:pPr>
        <w:pStyle w:val="Paragraphe"/>
        <w:rPr>
          <w:lang w:val="fr-CA"/>
        </w:rPr>
      </w:pPr>
      <w:r w:rsidRPr="006F7767">
        <w:rPr>
          <w:lang w:val="fr-CA"/>
        </w:rPr>
        <w:tab/>
        <w:t>industries (1)</w:t>
      </w:r>
    </w:p>
    <w:p w14:paraId="42576095" w14:textId="77777777" w:rsidR="006F7767" w:rsidRPr="006F7767" w:rsidRDefault="006F7767" w:rsidP="006F7767">
      <w:pPr>
        <w:pStyle w:val="Paragraphe"/>
        <w:rPr>
          <w:lang w:val="fr-CA"/>
        </w:rPr>
      </w:pPr>
      <w:r w:rsidRPr="006F7767">
        <w:rPr>
          <w:lang w:val="fr-CA"/>
        </w:rPr>
        <w:tab/>
        <w:t>intérêts économiques (1)</w:t>
      </w:r>
    </w:p>
    <w:p w14:paraId="2D210787" w14:textId="77777777" w:rsidR="006F7767" w:rsidRPr="006F7767" w:rsidRDefault="006F7767" w:rsidP="006F7767">
      <w:pPr>
        <w:pStyle w:val="Paragraphe"/>
        <w:rPr>
          <w:lang w:val="fr-CA"/>
        </w:rPr>
      </w:pPr>
      <w:r w:rsidRPr="006F7767">
        <w:rPr>
          <w:lang w:val="fr-CA"/>
        </w:rPr>
        <w:tab/>
        <w:t>investissements dans les entreprises (1)</w:t>
      </w:r>
    </w:p>
    <w:p w14:paraId="672A7FE3" w14:textId="77777777" w:rsidR="006F7767" w:rsidRPr="006F7767" w:rsidRDefault="006F7767" w:rsidP="006F7767">
      <w:pPr>
        <w:pStyle w:val="Paragraphe"/>
        <w:rPr>
          <w:lang w:val="fr-CA"/>
        </w:rPr>
      </w:pPr>
      <w:r w:rsidRPr="006F7767">
        <w:rPr>
          <w:lang w:val="fr-CA"/>
        </w:rPr>
        <w:tab/>
        <w:t>investisseurs (1)</w:t>
      </w:r>
    </w:p>
    <w:p w14:paraId="647909FE" w14:textId="77777777" w:rsidR="006F7767" w:rsidRPr="006F7767" w:rsidRDefault="006F7767" w:rsidP="006F7767">
      <w:pPr>
        <w:pStyle w:val="Paragraphe"/>
        <w:rPr>
          <w:lang w:val="fr-CA"/>
        </w:rPr>
      </w:pPr>
      <w:r w:rsidRPr="006F7767">
        <w:rPr>
          <w:lang w:val="fr-CA"/>
        </w:rPr>
        <w:tab/>
        <w:t>l'accord économique (1)</w:t>
      </w:r>
    </w:p>
    <w:p w14:paraId="12815002" w14:textId="77777777" w:rsidR="006F7767" w:rsidRPr="006F7767" w:rsidRDefault="006F7767" w:rsidP="006F7767">
      <w:pPr>
        <w:pStyle w:val="Paragraphe"/>
        <w:rPr>
          <w:lang w:val="fr-CA"/>
        </w:rPr>
      </w:pPr>
      <w:r w:rsidRPr="006F7767">
        <w:rPr>
          <w:lang w:val="fr-CA"/>
        </w:rPr>
        <w:tab/>
        <w:t>l'achat local (1)</w:t>
      </w:r>
    </w:p>
    <w:p w14:paraId="05E72470" w14:textId="77777777" w:rsidR="006F7767" w:rsidRPr="006F7767" w:rsidRDefault="006F7767" w:rsidP="006F7767">
      <w:pPr>
        <w:pStyle w:val="Paragraphe"/>
        <w:rPr>
          <w:lang w:val="fr-CA"/>
        </w:rPr>
      </w:pPr>
      <w:r w:rsidRPr="006F7767">
        <w:rPr>
          <w:lang w:val="fr-CA"/>
        </w:rPr>
        <w:tab/>
        <w:t>l'activité économique (1)</w:t>
      </w:r>
    </w:p>
    <w:p w14:paraId="0F6D89A6" w14:textId="77777777" w:rsidR="006F7767" w:rsidRPr="006F7767" w:rsidRDefault="006F7767" w:rsidP="006F7767">
      <w:pPr>
        <w:pStyle w:val="Paragraphe"/>
        <w:rPr>
          <w:lang w:val="fr-CA"/>
        </w:rPr>
      </w:pPr>
      <w:r w:rsidRPr="006F7767">
        <w:rPr>
          <w:lang w:val="fr-CA"/>
        </w:rPr>
        <w:tab/>
        <w:t>l'aérospatiale (1)</w:t>
      </w:r>
    </w:p>
    <w:p w14:paraId="7846582E" w14:textId="77777777" w:rsidR="006F7767" w:rsidRPr="006F7767" w:rsidRDefault="006F7767" w:rsidP="006F7767">
      <w:pPr>
        <w:pStyle w:val="Paragraphe"/>
        <w:rPr>
          <w:lang w:val="fr-CA"/>
        </w:rPr>
      </w:pPr>
      <w:r w:rsidRPr="006F7767">
        <w:rPr>
          <w:lang w:val="fr-CA"/>
        </w:rPr>
        <w:tab/>
        <w:t>l'agrotourisme (1)</w:t>
      </w:r>
    </w:p>
    <w:p w14:paraId="3DB1C35D" w14:textId="77777777" w:rsidR="006F7767" w:rsidRPr="006F7767" w:rsidRDefault="006F7767" w:rsidP="006F7767">
      <w:pPr>
        <w:pStyle w:val="Paragraphe"/>
        <w:rPr>
          <w:lang w:val="fr-CA"/>
        </w:rPr>
      </w:pPr>
      <w:r w:rsidRPr="006F7767">
        <w:rPr>
          <w:lang w:val="fr-CA"/>
        </w:rPr>
        <w:tab/>
        <w:t>l'alena (1)</w:t>
      </w:r>
    </w:p>
    <w:p w14:paraId="67A09AED" w14:textId="77777777" w:rsidR="006F7767" w:rsidRPr="006F7767" w:rsidRDefault="006F7767" w:rsidP="006F7767">
      <w:pPr>
        <w:pStyle w:val="Paragraphe"/>
        <w:rPr>
          <w:lang w:val="fr-CA"/>
        </w:rPr>
      </w:pPr>
      <w:r w:rsidRPr="006F7767">
        <w:rPr>
          <w:lang w:val="fr-CA"/>
        </w:rPr>
        <w:tab/>
        <w:t>l'aléna (1)</w:t>
      </w:r>
    </w:p>
    <w:p w14:paraId="176475A1" w14:textId="77777777" w:rsidR="006F7767" w:rsidRPr="006F7767" w:rsidRDefault="006F7767" w:rsidP="006F7767">
      <w:pPr>
        <w:pStyle w:val="Paragraphe"/>
        <w:rPr>
          <w:lang w:val="fr-CA"/>
        </w:rPr>
      </w:pPr>
      <w:r w:rsidRPr="006F7767">
        <w:rPr>
          <w:lang w:val="fr-CA"/>
        </w:rPr>
        <w:tab/>
        <w:t>l'alliance des manufacturiers (1)</w:t>
      </w:r>
    </w:p>
    <w:p w14:paraId="04015AD0" w14:textId="77777777" w:rsidR="006F7767" w:rsidRPr="006F7767" w:rsidRDefault="006F7767" w:rsidP="006F7767">
      <w:pPr>
        <w:pStyle w:val="Paragraphe"/>
        <w:rPr>
          <w:lang w:val="fr-CA"/>
        </w:rPr>
      </w:pPr>
      <w:r w:rsidRPr="006F7767">
        <w:rPr>
          <w:lang w:val="fr-CA"/>
        </w:rPr>
        <w:tab/>
        <w:t>l'aluminerie (1)</w:t>
      </w:r>
    </w:p>
    <w:p w14:paraId="43058F51" w14:textId="77777777" w:rsidR="006F7767" w:rsidRPr="006F7767" w:rsidRDefault="006F7767" w:rsidP="006F7767">
      <w:pPr>
        <w:pStyle w:val="Paragraphe"/>
        <w:rPr>
          <w:lang w:val="fr-CA"/>
        </w:rPr>
      </w:pPr>
      <w:r w:rsidRPr="006F7767">
        <w:rPr>
          <w:lang w:val="fr-CA"/>
        </w:rPr>
        <w:tab/>
        <w:t>l'apec (1)</w:t>
      </w:r>
    </w:p>
    <w:p w14:paraId="4757E147" w14:textId="77777777" w:rsidR="006F7767" w:rsidRPr="006F7767" w:rsidRDefault="006F7767" w:rsidP="006F7767">
      <w:pPr>
        <w:pStyle w:val="Paragraphe"/>
        <w:rPr>
          <w:lang w:val="fr-CA"/>
        </w:rPr>
      </w:pPr>
      <w:r w:rsidRPr="006F7767">
        <w:rPr>
          <w:lang w:val="fr-CA"/>
        </w:rPr>
        <w:tab/>
        <w:t>l'avenir économique (1)</w:t>
      </w:r>
    </w:p>
    <w:p w14:paraId="116A4C3E" w14:textId="77777777" w:rsidR="006F7767" w:rsidRPr="006F7767" w:rsidRDefault="006F7767" w:rsidP="006F7767">
      <w:pPr>
        <w:pStyle w:val="Paragraphe"/>
        <w:rPr>
          <w:lang w:val="fr-CA"/>
        </w:rPr>
      </w:pPr>
      <w:r w:rsidRPr="006F7767">
        <w:rPr>
          <w:lang w:val="fr-CA"/>
        </w:rPr>
        <w:tab/>
        <w:t>l'économie (1)</w:t>
      </w:r>
    </w:p>
    <w:p w14:paraId="35FBAC22" w14:textId="77777777" w:rsidR="006F7767" w:rsidRPr="006F7767" w:rsidRDefault="006F7767" w:rsidP="006F7767">
      <w:pPr>
        <w:pStyle w:val="Paragraphe"/>
        <w:rPr>
          <w:lang w:val="fr-CA"/>
        </w:rPr>
      </w:pPr>
      <w:r w:rsidRPr="006F7767">
        <w:rPr>
          <w:lang w:val="fr-CA"/>
        </w:rPr>
        <w:lastRenderedPageBreak/>
        <w:tab/>
        <w:t>l'élan économique (1)</w:t>
      </w:r>
    </w:p>
    <w:p w14:paraId="13076461" w14:textId="77777777" w:rsidR="006F7767" w:rsidRPr="006F7767" w:rsidRDefault="006F7767" w:rsidP="006F7767">
      <w:pPr>
        <w:pStyle w:val="Paragraphe"/>
        <w:rPr>
          <w:lang w:val="fr-CA"/>
        </w:rPr>
      </w:pPr>
      <w:r w:rsidRPr="006F7767">
        <w:rPr>
          <w:lang w:val="fr-CA"/>
        </w:rPr>
        <w:tab/>
        <w:t>l'embauche (1)</w:t>
      </w:r>
    </w:p>
    <w:p w14:paraId="1DA2906B" w14:textId="77777777" w:rsidR="006F7767" w:rsidRPr="006F7767" w:rsidRDefault="006F7767" w:rsidP="006F7767">
      <w:pPr>
        <w:pStyle w:val="Paragraphe"/>
        <w:rPr>
          <w:lang w:val="fr-CA"/>
        </w:rPr>
      </w:pPr>
      <w:r w:rsidRPr="006F7767">
        <w:rPr>
          <w:lang w:val="fr-CA"/>
        </w:rPr>
        <w:tab/>
        <w:t>l'emploi (1)</w:t>
      </w:r>
    </w:p>
    <w:p w14:paraId="008B0EAC" w14:textId="77777777" w:rsidR="006F7767" w:rsidRPr="006F7767" w:rsidRDefault="006F7767" w:rsidP="006F7767">
      <w:pPr>
        <w:pStyle w:val="Paragraphe"/>
        <w:rPr>
          <w:lang w:val="fr-CA"/>
        </w:rPr>
      </w:pPr>
      <w:r w:rsidRPr="006F7767">
        <w:rPr>
          <w:lang w:val="fr-CA"/>
        </w:rPr>
        <w:tab/>
        <w:t>l'employeur (1)</w:t>
      </w:r>
    </w:p>
    <w:p w14:paraId="71BE9FFE" w14:textId="77777777" w:rsidR="006F7767" w:rsidRPr="006F7767" w:rsidRDefault="006F7767" w:rsidP="006F7767">
      <w:pPr>
        <w:pStyle w:val="Paragraphe"/>
        <w:rPr>
          <w:lang w:val="fr-CA"/>
        </w:rPr>
      </w:pPr>
      <w:r w:rsidRPr="006F7767">
        <w:rPr>
          <w:lang w:val="fr-CA"/>
        </w:rPr>
        <w:tab/>
        <w:t>l'entrepreneur (1)</w:t>
      </w:r>
    </w:p>
    <w:p w14:paraId="390CC65D" w14:textId="77777777" w:rsidR="006F7767" w:rsidRPr="006F7767" w:rsidRDefault="006F7767" w:rsidP="006F7767">
      <w:pPr>
        <w:pStyle w:val="Paragraphe"/>
        <w:rPr>
          <w:lang w:val="fr-CA"/>
        </w:rPr>
      </w:pPr>
      <w:r w:rsidRPr="006F7767">
        <w:rPr>
          <w:lang w:val="fr-CA"/>
        </w:rPr>
        <w:tab/>
        <w:t>l'entrepreneuriat (1)</w:t>
      </w:r>
    </w:p>
    <w:p w14:paraId="3A22C32A" w14:textId="77777777" w:rsidR="006F7767" w:rsidRPr="006F7767" w:rsidRDefault="006F7767" w:rsidP="006F7767">
      <w:pPr>
        <w:pStyle w:val="Paragraphe"/>
        <w:rPr>
          <w:lang w:val="fr-CA"/>
        </w:rPr>
      </w:pPr>
      <w:r w:rsidRPr="006F7767">
        <w:rPr>
          <w:lang w:val="fr-CA"/>
        </w:rPr>
        <w:tab/>
        <w:t>l'entrepreneurship (1)</w:t>
      </w:r>
    </w:p>
    <w:p w14:paraId="62A5F2E1" w14:textId="77777777" w:rsidR="006F7767" w:rsidRPr="006F7767" w:rsidRDefault="006F7767" w:rsidP="006F7767">
      <w:pPr>
        <w:pStyle w:val="Paragraphe"/>
        <w:rPr>
          <w:lang w:val="fr-CA"/>
        </w:rPr>
      </w:pPr>
      <w:r w:rsidRPr="006F7767">
        <w:rPr>
          <w:lang w:val="fr-CA"/>
        </w:rPr>
        <w:tab/>
        <w:t>l'équipe économique (1)</w:t>
      </w:r>
    </w:p>
    <w:p w14:paraId="13638CAA" w14:textId="77777777" w:rsidR="006F7767" w:rsidRPr="006F7767" w:rsidRDefault="006F7767" w:rsidP="006F7767">
      <w:pPr>
        <w:pStyle w:val="Paragraphe"/>
        <w:rPr>
          <w:lang w:val="fr-CA"/>
        </w:rPr>
      </w:pPr>
      <w:r w:rsidRPr="006F7767">
        <w:rPr>
          <w:lang w:val="fr-CA"/>
        </w:rPr>
        <w:tab/>
        <w:t>l'espace économique (1)</w:t>
      </w:r>
    </w:p>
    <w:p w14:paraId="6D1810F3" w14:textId="77777777" w:rsidR="006F7767" w:rsidRPr="006F7767" w:rsidRDefault="006F7767" w:rsidP="006F7767">
      <w:pPr>
        <w:pStyle w:val="Paragraphe"/>
        <w:rPr>
          <w:lang w:val="fr-CA"/>
        </w:rPr>
      </w:pPr>
      <w:r w:rsidRPr="006F7767">
        <w:rPr>
          <w:lang w:val="fr-CA"/>
        </w:rPr>
        <w:tab/>
        <w:t>l'essor économique (1)</w:t>
      </w:r>
    </w:p>
    <w:p w14:paraId="4F4F2726" w14:textId="77777777" w:rsidR="006F7767" w:rsidRPr="006F7767" w:rsidRDefault="006F7767" w:rsidP="006F7767">
      <w:pPr>
        <w:pStyle w:val="Paragraphe"/>
        <w:rPr>
          <w:lang w:val="fr-CA"/>
        </w:rPr>
      </w:pPr>
      <w:r w:rsidRPr="006F7767">
        <w:rPr>
          <w:lang w:val="fr-CA"/>
        </w:rPr>
        <w:tab/>
        <w:t>l'exportation (1)</w:t>
      </w:r>
    </w:p>
    <w:p w14:paraId="2A9DB3CC" w14:textId="77777777" w:rsidR="006F7767" w:rsidRPr="006F7767" w:rsidRDefault="006F7767" w:rsidP="006F7767">
      <w:pPr>
        <w:pStyle w:val="Paragraphe"/>
        <w:rPr>
          <w:lang w:val="fr-CA"/>
        </w:rPr>
      </w:pPr>
      <w:r w:rsidRPr="006F7767">
        <w:rPr>
          <w:lang w:val="fr-CA"/>
        </w:rPr>
        <w:tab/>
        <w:t>l'exportation des produits (1)</w:t>
      </w:r>
    </w:p>
    <w:p w14:paraId="7F076E86" w14:textId="77777777" w:rsidR="006F7767" w:rsidRPr="006F7767" w:rsidRDefault="006F7767" w:rsidP="006F7767">
      <w:pPr>
        <w:pStyle w:val="Paragraphe"/>
        <w:rPr>
          <w:lang w:val="fr-CA"/>
        </w:rPr>
      </w:pPr>
      <w:r w:rsidRPr="006F7767">
        <w:rPr>
          <w:lang w:val="fr-CA"/>
        </w:rPr>
        <w:tab/>
        <w:t>l'inflation (1)</w:t>
      </w:r>
    </w:p>
    <w:p w14:paraId="5B280D94" w14:textId="77777777" w:rsidR="006F7767" w:rsidRPr="006F7767" w:rsidRDefault="006F7767" w:rsidP="006F7767">
      <w:pPr>
        <w:pStyle w:val="Paragraphe"/>
        <w:rPr>
          <w:lang w:val="fr-CA"/>
        </w:rPr>
      </w:pPr>
      <w:r w:rsidRPr="006F7767">
        <w:rPr>
          <w:lang w:val="fr-CA"/>
        </w:rPr>
        <w:tab/>
        <w:t>l'interventionnisme (1)</w:t>
      </w:r>
    </w:p>
    <w:p w14:paraId="2A9DCD32" w14:textId="77777777" w:rsidR="006F7767" w:rsidRPr="006F7767" w:rsidRDefault="006F7767" w:rsidP="006F7767">
      <w:pPr>
        <w:pStyle w:val="Paragraphe"/>
        <w:rPr>
          <w:lang w:val="fr-CA"/>
        </w:rPr>
      </w:pPr>
      <w:r w:rsidRPr="006F7767">
        <w:rPr>
          <w:lang w:val="fr-CA"/>
        </w:rPr>
        <w:tab/>
        <w:t>l'omc (1)</w:t>
      </w:r>
    </w:p>
    <w:p w14:paraId="02D5B642" w14:textId="77777777" w:rsidR="006F7767" w:rsidRPr="006F7767" w:rsidRDefault="006F7767" w:rsidP="006F7767">
      <w:pPr>
        <w:pStyle w:val="Paragraphe"/>
        <w:rPr>
          <w:lang w:val="fr-CA"/>
        </w:rPr>
      </w:pPr>
      <w:r w:rsidRPr="006F7767">
        <w:rPr>
          <w:lang w:val="fr-CA"/>
        </w:rPr>
        <w:tab/>
        <w:t>l'union économique (1)</w:t>
      </w:r>
    </w:p>
    <w:p w14:paraId="5BBDB334" w14:textId="77777777" w:rsidR="006F7767" w:rsidRPr="006F7767" w:rsidRDefault="006F7767" w:rsidP="006F7767">
      <w:pPr>
        <w:pStyle w:val="Paragraphe"/>
        <w:rPr>
          <w:lang w:val="fr-CA"/>
        </w:rPr>
      </w:pPr>
      <w:r w:rsidRPr="006F7767">
        <w:rPr>
          <w:lang w:val="fr-CA"/>
        </w:rPr>
        <w:tab/>
        <w:t>l'usine (1)</w:t>
      </w:r>
    </w:p>
    <w:p w14:paraId="1790B8B3" w14:textId="77777777" w:rsidR="006F7767" w:rsidRPr="006F7767" w:rsidRDefault="006F7767" w:rsidP="006F7767">
      <w:pPr>
        <w:pStyle w:val="Paragraphe"/>
        <w:rPr>
          <w:lang w:val="fr-CA"/>
        </w:rPr>
      </w:pPr>
      <w:r w:rsidRPr="006F7767">
        <w:rPr>
          <w:lang w:val="fr-CA"/>
        </w:rPr>
        <w:tab/>
        <w:t>leviers économiques (1)</w:t>
      </w:r>
    </w:p>
    <w:p w14:paraId="260A573D" w14:textId="77777777" w:rsidR="006F7767" w:rsidRPr="006F7767" w:rsidRDefault="006F7767" w:rsidP="006F7767">
      <w:pPr>
        <w:pStyle w:val="Paragraphe"/>
        <w:rPr>
          <w:lang w:val="fr-CA"/>
        </w:rPr>
      </w:pPr>
      <w:r w:rsidRPr="006F7767">
        <w:rPr>
          <w:lang w:val="fr-CA"/>
        </w:rPr>
        <w:tab/>
        <w:t>libre-échange (1)</w:t>
      </w:r>
    </w:p>
    <w:p w14:paraId="75C17914" w14:textId="77777777" w:rsidR="006F7767" w:rsidRPr="006F7767" w:rsidRDefault="006F7767" w:rsidP="006F7767">
      <w:pPr>
        <w:pStyle w:val="Paragraphe"/>
        <w:rPr>
          <w:lang w:val="fr-CA"/>
        </w:rPr>
      </w:pPr>
      <w:r w:rsidRPr="006F7767">
        <w:rPr>
          <w:lang w:val="fr-CA"/>
        </w:rPr>
        <w:tab/>
        <w:t>main-d'oeuvre (1)</w:t>
      </w:r>
    </w:p>
    <w:p w14:paraId="1A4EDDC4" w14:textId="77777777" w:rsidR="006F7767" w:rsidRPr="006F7767" w:rsidRDefault="006F7767" w:rsidP="006F7767">
      <w:pPr>
        <w:pStyle w:val="Paragraphe"/>
        <w:rPr>
          <w:lang w:val="fr-CA"/>
        </w:rPr>
      </w:pPr>
      <w:r w:rsidRPr="006F7767">
        <w:rPr>
          <w:lang w:val="fr-CA"/>
        </w:rPr>
        <w:tab/>
        <w:t>main-d'œuvre (1)</w:t>
      </w:r>
    </w:p>
    <w:p w14:paraId="5E9E7873" w14:textId="77777777" w:rsidR="006F7767" w:rsidRPr="006F7767" w:rsidRDefault="006F7767" w:rsidP="006F7767">
      <w:pPr>
        <w:pStyle w:val="Paragraphe"/>
        <w:rPr>
          <w:lang w:val="fr-CA"/>
        </w:rPr>
      </w:pPr>
      <w:r w:rsidRPr="006F7767">
        <w:rPr>
          <w:lang w:val="fr-CA"/>
        </w:rPr>
        <w:tab/>
        <w:t>marchandise (1)</w:t>
      </w:r>
    </w:p>
    <w:p w14:paraId="007FC23A" w14:textId="77777777" w:rsidR="006F7767" w:rsidRPr="006F7767" w:rsidRDefault="006F7767" w:rsidP="006F7767">
      <w:pPr>
        <w:pStyle w:val="Paragraphe"/>
        <w:rPr>
          <w:lang w:val="fr-CA"/>
        </w:rPr>
      </w:pPr>
      <w:r w:rsidRPr="006F7767">
        <w:rPr>
          <w:lang w:val="fr-CA"/>
        </w:rPr>
        <w:tab/>
        <w:t>marché américain (1)</w:t>
      </w:r>
    </w:p>
    <w:p w14:paraId="404AD482" w14:textId="77777777" w:rsidR="006F7767" w:rsidRPr="006F7767" w:rsidRDefault="006F7767" w:rsidP="006F7767">
      <w:pPr>
        <w:pStyle w:val="Paragraphe"/>
        <w:rPr>
          <w:lang w:val="fr-CA"/>
        </w:rPr>
      </w:pPr>
      <w:r w:rsidRPr="006F7767">
        <w:rPr>
          <w:lang w:val="fr-CA"/>
        </w:rPr>
        <w:tab/>
        <w:t>marché du travail (1)</w:t>
      </w:r>
    </w:p>
    <w:p w14:paraId="11C743DD" w14:textId="77777777" w:rsidR="006F7767" w:rsidRPr="006F7767" w:rsidRDefault="006F7767" w:rsidP="006F7767">
      <w:pPr>
        <w:pStyle w:val="Paragraphe"/>
        <w:rPr>
          <w:lang w:val="fr-CA"/>
        </w:rPr>
      </w:pPr>
      <w:r w:rsidRPr="006F7767">
        <w:rPr>
          <w:lang w:val="fr-CA"/>
        </w:rPr>
        <w:tab/>
        <w:t>marché immobilier (1)</w:t>
      </w:r>
    </w:p>
    <w:p w14:paraId="248342EA" w14:textId="77777777" w:rsidR="006F7767" w:rsidRPr="006F7767" w:rsidRDefault="006F7767" w:rsidP="006F7767">
      <w:pPr>
        <w:pStyle w:val="Paragraphe"/>
        <w:rPr>
          <w:lang w:val="fr-CA"/>
        </w:rPr>
      </w:pPr>
      <w:r w:rsidRPr="006F7767">
        <w:rPr>
          <w:lang w:val="fr-CA"/>
        </w:rPr>
        <w:tab/>
        <w:t>marché québécois (1)</w:t>
      </w:r>
    </w:p>
    <w:p w14:paraId="5AAAC560" w14:textId="77777777" w:rsidR="006F7767" w:rsidRPr="006F7767" w:rsidRDefault="006F7767" w:rsidP="006F7767">
      <w:pPr>
        <w:pStyle w:val="Paragraphe"/>
        <w:rPr>
          <w:lang w:val="fr-CA"/>
        </w:rPr>
      </w:pPr>
      <w:r w:rsidRPr="006F7767">
        <w:rPr>
          <w:lang w:val="fr-CA"/>
        </w:rPr>
        <w:tab/>
        <w:t>marchés boursiers (1)</w:t>
      </w:r>
    </w:p>
    <w:p w14:paraId="6462E0D2" w14:textId="77777777" w:rsidR="006F7767" w:rsidRPr="006F7767" w:rsidRDefault="006F7767" w:rsidP="006F7767">
      <w:pPr>
        <w:pStyle w:val="Paragraphe"/>
        <w:rPr>
          <w:lang w:val="fr-CA"/>
        </w:rPr>
      </w:pPr>
      <w:r w:rsidRPr="006F7767">
        <w:rPr>
          <w:lang w:val="fr-CA"/>
        </w:rPr>
        <w:tab/>
        <w:t>marchés d'exportation (1)</w:t>
      </w:r>
    </w:p>
    <w:p w14:paraId="4057B62D" w14:textId="77777777" w:rsidR="006F7767" w:rsidRPr="006F7767" w:rsidRDefault="006F7767" w:rsidP="006F7767">
      <w:pPr>
        <w:pStyle w:val="Paragraphe"/>
        <w:rPr>
          <w:lang w:val="fr-CA"/>
        </w:rPr>
      </w:pPr>
      <w:r w:rsidRPr="006F7767">
        <w:rPr>
          <w:lang w:val="fr-CA"/>
        </w:rPr>
        <w:tab/>
        <w:t>marchés étrangers (1)</w:t>
      </w:r>
    </w:p>
    <w:p w14:paraId="7FF4A6AC" w14:textId="77777777" w:rsidR="006F7767" w:rsidRPr="006F7767" w:rsidRDefault="006F7767" w:rsidP="006F7767">
      <w:pPr>
        <w:pStyle w:val="Paragraphe"/>
        <w:rPr>
          <w:lang w:val="fr-CA"/>
        </w:rPr>
      </w:pPr>
      <w:r w:rsidRPr="006F7767">
        <w:rPr>
          <w:lang w:val="fr-CA"/>
        </w:rPr>
        <w:tab/>
        <w:t>marchés financiers (1)</w:t>
      </w:r>
    </w:p>
    <w:p w14:paraId="67AB1BE1" w14:textId="77777777" w:rsidR="006F7767" w:rsidRPr="006F7767" w:rsidRDefault="006F7767" w:rsidP="006F7767">
      <w:pPr>
        <w:pStyle w:val="Paragraphe"/>
        <w:rPr>
          <w:lang w:val="fr-CA"/>
        </w:rPr>
      </w:pPr>
      <w:r w:rsidRPr="006F7767">
        <w:rPr>
          <w:lang w:val="fr-CA"/>
        </w:rPr>
        <w:tab/>
        <w:t>marchés internationaux (1)</w:t>
      </w:r>
    </w:p>
    <w:p w14:paraId="2A596945" w14:textId="77777777" w:rsidR="006F7767" w:rsidRPr="006F7767" w:rsidRDefault="006F7767" w:rsidP="006F7767">
      <w:pPr>
        <w:pStyle w:val="Paragraphe"/>
        <w:rPr>
          <w:lang w:val="fr-CA"/>
        </w:rPr>
      </w:pPr>
      <w:r w:rsidRPr="006F7767">
        <w:rPr>
          <w:lang w:val="fr-CA"/>
        </w:rPr>
        <w:tab/>
        <w:t>marchés publics (1)</w:t>
      </w:r>
    </w:p>
    <w:p w14:paraId="43285070" w14:textId="77777777" w:rsidR="006F7767" w:rsidRPr="006F7767" w:rsidRDefault="006F7767" w:rsidP="006F7767">
      <w:pPr>
        <w:pStyle w:val="Paragraphe"/>
        <w:rPr>
          <w:lang w:val="fr-CA"/>
        </w:rPr>
      </w:pPr>
      <w:r w:rsidRPr="006F7767">
        <w:rPr>
          <w:lang w:val="fr-CA"/>
        </w:rPr>
        <w:tab/>
        <w:t>masse salariale (1)</w:t>
      </w:r>
    </w:p>
    <w:p w14:paraId="7CA2A064" w14:textId="77777777" w:rsidR="006F7767" w:rsidRPr="006F7767" w:rsidRDefault="006F7767" w:rsidP="006F7767">
      <w:pPr>
        <w:pStyle w:val="Paragraphe"/>
        <w:rPr>
          <w:lang w:val="fr-CA"/>
        </w:rPr>
      </w:pPr>
      <w:r w:rsidRPr="006F7767">
        <w:rPr>
          <w:lang w:val="fr-CA"/>
        </w:rPr>
        <w:lastRenderedPageBreak/>
        <w:tab/>
        <w:t>métier (1)</w:t>
      </w:r>
    </w:p>
    <w:p w14:paraId="05F01604" w14:textId="77777777" w:rsidR="006F7767" w:rsidRPr="006F7767" w:rsidRDefault="006F7767" w:rsidP="006F7767">
      <w:pPr>
        <w:pStyle w:val="Paragraphe"/>
        <w:rPr>
          <w:lang w:val="fr-CA"/>
        </w:rPr>
      </w:pPr>
      <w:r w:rsidRPr="006F7767">
        <w:rPr>
          <w:lang w:val="fr-CA"/>
        </w:rPr>
        <w:tab/>
        <w:t>métiers (1)</w:t>
      </w:r>
    </w:p>
    <w:p w14:paraId="66894A54" w14:textId="77777777" w:rsidR="006F7767" w:rsidRPr="006F7767" w:rsidRDefault="006F7767" w:rsidP="006F7767">
      <w:pPr>
        <w:pStyle w:val="Paragraphe"/>
        <w:rPr>
          <w:lang w:val="fr-CA"/>
        </w:rPr>
      </w:pPr>
      <w:r w:rsidRPr="006F7767">
        <w:rPr>
          <w:lang w:val="fr-CA"/>
        </w:rPr>
        <w:tab/>
        <w:t>milieu des affaires (1)</w:t>
      </w:r>
    </w:p>
    <w:p w14:paraId="3BF55F2B" w14:textId="77777777" w:rsidR="006F7767" w:rsidRPr="006F7767" w:rsidRDefault="006F7767" w:rsidP="006F7767">
      <w:pPr>
        <w:pStyle w:val="Paragraphe"/>
        <w:rPr>
          <w:lang w:val="fr-CA"/>
        </w:rPr>
      </w:pPr>
      <w:r w:rsidRPr="006F7767">
        <w:rPr>
          <w:lang w:val="fr-CA"/>
        </w:rPr>
        <w:tab/>
        <w:t>milieu économique (1)</w:t>
      </w:r>
    </w:p>
    <w:p w14:paraId="4F50C89D" w14:textId="77777777" w:rsidR="006F7767" w:rsidRPr="006F7767" w:rsidRDefault="006F7767" w:rsidP="006F7767">
      <w:pPr>
        <w:pStyle w:val="Paragraphe"/>
        <w:rPr>
          <w:lang w:val="fr-CA"/>
        </w:rPr>
      </w:pPr>
      <w:r w:rsidRPr="006F7767">
        <w:rPr>
          <w:lang w:val="fr-CA"/>
        </w:rPr>
        <w:tab/>
        <w:t>milieux d'affaires (1)</w:t>
      </w:r>
    </w:p>
    <w:p w14:paraId="692D20A0" w14:textId="77777777" w:rsidR="006F7767" w:rsidRPr="006F7767" w:rsidRDefault="006F7767" w:rsidP="006F7767">
      <w:pPr>
        <w:pStyle w:val="Paragraphe"/>
        <w:rPr>
          <w:lang w:val="fr-CA"/>
        </w:rPr>
      </w:pPr>
      <w:r w:rsidRPr="006F7767">
        <w:rPr>
          <w:lang w:val="fr-CA"/>
        </w:rPr>
        <w:tab/>
        <w:t>monde des affaires (1)</w:t>
      </w:r>
    </w:p>
    <w:p w14:paraId="0349820E" w14:textId="77777777" w:rsidR="006F7767" w:rsidRPr="006F7767" w:rsidRDefault="006F7767" w:rsidP="006F7767">
      <w:pPr>
        <w:pStyle w:val="Paragraphe"/>
        <w:rPr>
          <w:lang w:val="fr-CA"/>
        </w:rPr>
      </w:pPr>
      <w:r w:rsidRPr="006F7767">
        <w:rPr>
          <w:lang w:val="fr-CA"/>
        </w:rPr>
        <w:tab/>
        <w:t>moteur économique (1)</w:t>
      </w:r>
    </w:p>
    <w:p w14:paraId="360F0417" w14:textId="77777777" w:rsidR="006F7767" w:rsidRPr="006F7767" w:rsidRDefault="006F7767" w:rsidP="006F7767">
      <w:pPr>
        <w:pStyle w:val="Paragraphe"/>
        <w:rPr>
          <w:lang w:val="fr-CA"/>
        </w:rPr>
      </w:pPr>
      <w:r w:rsidRPr="006F7767">
        <w:rPr>
          <w:lang w:val="fr-CA"/>
        </w:rPr>
        <w:tab/>
        <w:t>nationalisme économique (1)</w:t>
      </w:r>
    </w:p>
    <w:p w14:paraId="791CB840" w14:textId="77777777" w:rsidR="006F7767" w:rsidRPr="006F7767" w:rsidRDefault="006F7767" w:rsidP="006F7767">
      <w:pPr>
        <w:pStyle w:val="Paragraphe"/>
        <w:rPr>
          <w:lang w:val="fr-CA"/>
        </w:rPr>
      </w:pPr>
      <w:r w:rsidRPr="006F7767">
        <w:rPr>
          <w:lang w:val="fr-CA"/>
        </w:rPr>
        <w:tab/>
        <w:t>néolibéralisme (1)</w:t>
      </w:r>
    </w:p>
    <w:p w14:paraId="5DD5748C" w14:textId="77777777" w:rsidR="006F7767" w:rsidRPr="006F7767" w:rsidRDefault="006F7767" w:rsidP="006F7767">
      <w:pPr>
        <w:pStyle w:val="Paragraphe"/>
        <w:rPr>
          <w:lang w:val="fr-CA"/>
        </w:rPr>
      </w:pPr>
      <w:r w:rsidRPr="006F7767">
        <w:rPr>
          <w:lang w:val="fr-CA"/>
        </w:rPr>
        <w:tab/>
        <w:t>nouvelles entreprises (1)</w:t>
      </w:r>
    </w:p>
    <w:p w14:paraId="60E4FE17" w14:textId="77777777" w:rsidR="006F7767" w:rsidRPr="006F7767" w:rsidRDefault="006F7767" w:rsidP="006F7767">
      <w:pPr>
        <w:pStyle w:val="Paragraphe"/>
        <w:rPr>
          <w:lang w:val="fr-CA"/>
        </w:rPr>
      </w:pPr>
      <w:r w:rsidRPr="006F7767">
        <w:rPr>
          <w:lang w:val="fr-CA"/>
        </w:rPr>
        <w:tab/>
        <w:t>parc industriel (1)</w:t>
      </w:r>
    </w:p>
    <w:p w14:paraId="4BF4B363" w14:textId="77777777" w:rsidR="006F7767" w:rsidRPr="006F7767" w:rsidRDefault="006F7767" w:rsidP="006F7767">
      <w:pPr>
        <w:pStyle w:val="Paragraphe"/>
        <w:rPr>
          <w:lang w:val="fr-CA"/>
        </w:rPr>
      </w:pPr>
      <w:r w:rsidRPr="006F7767">
        <w:rPr>
          <w:lang w:val="fr-CA"/>
        </w:rPr>
        <w:tab/>
        <w:t>pâtes et papiers (1)</w:t>
      </w:r>
    </w:p>
    <w:p w14:paraId="0592C08C" w14:textId="77777777" w:rsidR="006F7767" w:rsidRPr="006F7767" w:rsidRDefault="006F7767" w:rsidP="006F7767">
      <w:pPr>
        <w:pStyle w:val="Paragraphe"/>
        <w:rPr>
          <w:lang w:val="fr-CA"/>
        </w:rPr>
      </w:pPr>
      <w:r w:rsidRPr="006F7767">
        <w:rPr>
          <w:lang w:val="fr-CA"/>
        </w:rPr>
        <w:tab/>
        <w:t>performance économique (1)</w:t>
      </w:r>
    </w:p>
    <w:p w14:paraId="69F17DB1" w14:textId="77777777" w:rsidR="006F7767" w:rsidRPr="006F7767" w:rsidRDefault="006F7767" w:rsidP="006F7767">
      <w:pPr>
        <w:pStyle w:val="Paragraphe"/>
        <w:rPr>
          <w:lang w:val="fr-CA"/>
        </w:rPr>
      </w:pPr>
      <w:r w:rsidRPr="006F7767">
        <w:rPr>
          <w:lang w:val="fr-CA"/>
        </w:rPr>
        <w:tab/>
        <w:t>pib (1)</w:t>
      </w:r>
    </w:p>
    <w:p w14:paraId="706FF066" w14:textId="77777777" w:rsidR="006F7767" w:rsidRPr="006F7767" w:rsidRDefault="006F7767" w:rsidP="006F7767">
      <w:pPr>
        <w:pStyle w:val="Paragraphe"/>
        <w:rPr>
          <w:lang w:val="fr-CA"/>
        </w:rPr>
      </w:pPr>
      <w:r w:rsidRPr="006F7767">
        <w:rPr>
          <w:lang w:val="fr-CA"/>
        </w:rPr>
        <w:tab/>
        <w:t>plan économique (1)</w:t>
      </w:r>
    </w:p>
    <w:p w14:paraId="116677FD" w14:textId="77777777" w:rsidR="006F7767" w:rsidRPr="006F7767" w:rsidRDefault="006F7767" w:rsidP="006F7767">
      <w:pPr>
        <w:pStyle w:val="Paragraphe"/>
        <w:rPr>
          <w:lang w:val="fr-CA"/>
        </w:rPr>
      </w:pPr>
      <w:r w:rsidRPr="006F7767">
        <w:rPr>
          <w:lang w:val="fr-CA"/>
        </w:rPr>
        <w:tab/>
        <w:t>plan nord (1)</w:t>
      </w:r>
    </w:p>
    <w:p w14:paraId="2315CD00" w14:textId="77777777" w:rsidR="006F7767" w:rsidRPr="006F7767" w:rsidRDefault="006F7767" w:rsidP="006F7767">
      <w:pPr>
        <w:pStyle w:val="Paragraphe"/>
        <w:rPr>
          <w:lang w:val="fr-CA"/>
        </w:rPr>
      </w:pPr>
      <w:r w:rsidRPr="006F7767">
        <w:rPr>
          <w:lang w:val="fr-CA"/>
        </w:rPr>
        <w:tab/>
        <w:t>politique économique (1)</w:t>
      </w:r>
    </w:p>
    <w:p w14:paraId="1666334C" w14:textId="77777777" w:rsidR="006F7767" w:rsidRPr="006F7767" w:rsidRDefault="006F7767" w:rsidP="006F7767">
      <w:pPr>
        <w:pStyle w:val="Paragraphe"/>
        <w:rPr>
          <w:lang w:val="fr-CA"/>
        </w:rPr>
      </w:pPr>
      <w:r w:rsidRPr="006F7767">
        <w:rPr>
          <w:lang w:val="fr-CA"/>
        </w:rPr>
        <w:tab/>
        <w:t>politique industrielle (1)</w:t>
      </w:r>
    </w:p>
    <w:p w14:paraId="69CAAA39" w14:textId="77777777" w:rsidR="006F7767" w:rsidRPr="006F7767" w:rsidRDefault="006F7767" w:rsidP="006F7767">
      <w:pPr>
        <w:pStyle w:val="Paragraphe"/>
        <w:rPr>
          <w:lang w:val="fr-CA"/>
        </w:rPr>
      </w:pPr>
      <w:r w:rsidRPr="006F7767">
        <w:rPr>
          <w:lang w:val="fr-CA"/>
        </w:rPr>
        <w:tab/>
        <w:t>politiques économiques (1)</w:t>
      </w:r>
    </w:p>
    <w:p w14:paraId="1EF12EB7" w14:textId="77777777" w:rsidR="006F7767" w:rsidRPr="006F7767" w:rsidRDefault="006F7767" w:rsidP="006F7767">
      <w:pPr>
        <w:pStyle w:val="Paragraphe"/>
        <w:rPr>
          <w:lang w:val="fr-CA"/>
        </w:rPr>
      </w:pPr>
      <w:r w:rsidRPr="006F7767">
        <w:rPr>
          <w:lang w:val="fr-CA"/>
        </w:rPr>
        <w:tab/>
        <w:t>prévisions économiques (1)</w:t>
      </w:r>
    </w:p>
    <w:p w14:paraId="2599EC70" w14:textId="77777777" w:rsidR="006F7767" w:rsidRPr="006F7767" w:rsidRDefault="006F7767" w:rsidP="006F7767">
      <w:pPr>
        <w:pStyle w:val="Paragraphe"/>
        <w:rPr>
          <w:lang w:val="fr-CA"/>
        </w:rPr>
      </w:pPr>
      <w:r w:rsidRPr="006F7767">
        <w:rPr>
          <w:lang w:val="fr-CA"/>
        </w:rPr>
        <w:tab/>
        <w:t>produit intérieur brut (1)</w:t>
      </w:r>
    </w:p>
    <w:p w14:paraId="1D1042E1" w14:textId="77777777" w:rsidR="006F7767" w:rsidRPr="006F7767" w:rsidRDefault="006F7767" w:rsidP="006F7767">
      <w:pPr>
        <w:pStyle w:val="Paragraphe"/>
        <w:rPr>
          <w:lang w:val="fr-CA"/>
        </w:rPr>
      </w:pPr>
      <w:r w:rsidRPr="006F7767">
        <w:rPr>
          <w:lang w:val="fr-CA"/>
        </w:rPr>
        <w:tab/>
        <w:t>produits d'ici (1)</w:t>
      </w:r>
    </w:p>
    <w:p w14:paraId="13E28270" w14:textId="77777777" w:rsidR="006F7767" w:rsidRPr="006F7767" w:rsidRDefault="006F7767" w:rsidP="006F7767">
      <w:pPr>
        <w:pStyle w:val="Paragraphe"/>
        <w:rPr>
          <w:lang w:val="fr-CA"/>
        </w:rPr>
      </w:pPr>
      <w:r w:rsidRPr="006F7767">
        <w:rPr>
          <w:lang w:val="fr-CA"/>
        </w:rPr>
        <w:tab/>
        <w:t>produits locaux (1)</w:t>
      </w:r>
    </w:p>
    <w:p w14:paraId="73B2CE36" w14:textId="77777777" w:rsidR="006F7767" w:rsidRPr="006F7767" w:rsidRDefault="006F7767" w:rsidP="006F7767">
      <w:pPr>
        <w:pStyle w:val="Paragraphe"/>
        <w:rPr>
          <w:lang w:val="fr-CA"/>
        </w:rPr>
      </w:pPr>
      <w:r w:rsidRPr="006F7767">
        <w:rPr>
          <w:lang w:val="fr-CA"/>
        </w:rPr>
        <w:tab/>
        <w:t>produits québécois (1)</w:t>
      </w:r>
    </w:p>
    <w:p w14:paraId="2D9DF16B" w14:textId="77777777" w:rsidR="006F7767" w:rsidRPr="006F7767" w:rsidRDefault="006F7767" w:rsidP="006F7767">
      <w:pPr>
        <w:pStyle w:val="Paragraphe"/>
        <w:rPr>
          <w:lang w:val="fr-CA"/>
        </w:rPr>
      </w:pPr>
      <w:r w:rsidRPr="006F7767">
        <w:rPr>
          <w:lang w:val="fr-CA"/>
        </w:rPr>
        <w:tab/>
        <w:t>programme économique (1)</w:t>
      </w:r>
    </w:p>
    <w:p w14:paraId="1F435CD5" w14:textId="77777777" w:rsidR="006F7767" w:rsidRPr="006F7767" w:rsidRDefault="006F7767" w:rsidP="006F7767">
      <w:pPr>
        <w:pStyle w:val="Paragraphe"/>
        <w:rPr>
          <w:lang w:val="fr-CA"/>
        </w:rPr>
      </w:pPr>
      <w:r w:rsidRPr="006F7767">
        <w:rPr>
          <w:lang w:val="fr-CA"/>
        </w:rPr>
        <w:tab/>
        <w:t>projet économique (1)</w:t>
      </w:r>
    </w:p>
    <w:p w14:paraId="764D0B60" w14:textId="77777777" w:rsidR="006F7767" w:rsidRPr="006F7767" w:rsidRDefault="006F7767" w:rsidP="006F7767">
      <w:pPr>
        <w:pStyle w:val="Paragraphe"/>
        <w:rPr>
          <w:lang w:val="fr-CA"/>
        </w:rPr>
      </w:pPr>
      <w:r w:rsidRPr="006F7767">
        <w:rPr>
          <w:lang w:val="fr-CA"/>
        </w:rPr>
        <w:tab/>
        <w:t>projet saint-laurent (1)</w:t>
      </w:r>
    </w:p>
    <w:p w14:paraId="04BA6454" w14:textId="77777777" w:rsidR="006F7767" w:rsidRPr="006F7767" w:rsidRDefault="006F7767" w:rsidP="006F7767">
      <w:pPr>
        <w:pStyle w:val="Paragraphe"/>
        <w:rPr>
          <w:lang w:val="fr-CA"/>
        </w:rPr>
      </w:pPr>
      <w:r w:rsidRPr="006F7767">
        <w:rPr>
          <w:lang w:val="fr-CA"/>
        </w:rPr>
        <w:tab/>
        <w:t>projets industriels (1)</w:t>
      </w:r>
    </w:p>
    <w:p w14:paraId="7DA7A721" w14:textId="77777777" w:rsidR="006F7767" w:rsidRPr="006F7767" w:rsidRDefault="006F7767" w:rsidP="006F7767">
      <w:pPr>
        <w:pStyle w:val="Paragraphe"/>
        <w:rPr>
          <w:lang w:val="fr-CA"/>
        </w:rPr>
      </w:pPr>
      <w:r w:rsidRPr="006F7767">
        <w:rPr>
          <w:lang w:val="fr-CA"/>
        </w:rPr>
        <w:tab/>
        <w:t>prospérité (1)</w:t>
      </w:r>
    </w:p>
    <w:p w14:paraId="23C39B2B" w14:textId="77777777" w:rsidR="006F7767" w:rsidRPr="006F7767" w:rsidRDefault="006F7767" w:rsidP="006F7767">
      <w:pPr>
        <w:pStyle w:val="Paragraphe"/>
        <w:rPr>
          <w:lang w:val="fr-CA"/>
        </w:rPr>
      </w:pPr>
      <w:r w:rsidRPr="006F7767">
        <w:rPr>
          <w:lang w:val="fr-CA"/>
        </w:rPr>
        <w:tab/>
        <w:t>protectionnisme (1)</w:t>
      </w:r>
    </w:p>
    <w:p w14:paraId="222495F7" w14:textId="77777777" w:rsidR="006F7767" w:rsidRPr="006F7767" w:rsidRDefault="006F7767" w:rsidP="006F7767">
      <w:pPr>
        <w:pStyle w:val="Paragraphe"/>
        <w:rPr>
          <w:lang w:val="fr-CA"/>
        </w:rPr>
      </w:pPr>
      <w:r w:rsidRPr="006F7767">
        <w:rPr>
          <w:lang w:val="fr-CA"/>
        </w:rPr>
        <w:tab/>
        <w:t>protectionniste (1)</w:t>
      </w:r>
    </w:p>
    <w:p w14:paraId="7099FA4C" w14:textId="77777777" w:rsidR="006F7767" w:rsidRPr="006F7767" w:rsidRDefault="006F7767" w:rsidP="006F7767">
      <w:pPr>
        <w:pStyle w:val="Paragraphe"/>
        <w:rPr>
          <w:lang w:val="fr-CA"/>
        </w:rPr>
      </w:pPr>
      <w:r w:rsidRPr="006F7767">
        <w:rPr>
          <w:lang w:val="fr-CA"/>
        </w:rPr>
        <w:tab/>
        <w:t>protéger le pouvoir d'achat (1)</w:t>
      </w:r>
    </w:p>
    <w:p w14:paraId="5E242015" w14:textId="77777777" w:rsidR="006F7767" w:rsidRPr="006F7767" w:rsidRDefault="006F7767" w:rsidP="006F7767">
      <w:pPr>
        <w:pStyle w:val="Paragraphe"/>
        <w:rPr>
          <w:lang w:val="fr-CA"/>
        </w:rPr>
      </w:pPr>
      <w:r w:rsidRPr="006F7767">
        <w:rPr>
          <w:lang w:val="fr-CA"/>
        </w:rPr>
        <w:tab/>
        <w:t>québec plus prospère (1)</w:t>
      </w:r>
    </w:p>
    <w:p w14:paraId="2AEFA3D1" w14:textId="77777777" w:rsidR="006F7767" w:rsidRPr="006F7767" w:rsidRDefault="006F7767" w:rsidP="006F7767">
      <w:pPr>
        <w:pStyle w:val="Paragraphe"/>
        <w:rPr>
          <w:lang w:val="fr-CA"/>
        </w:rPr>
      </w:pPr>
      <w:r w:rsidRPr="006F7767">
        <w:rPr>
          <w:lang w:val="fr-CA"/>
        </w:rPr>
        <w:lastRenderedPageBreak/>
        <w:tab/>
        <w:t>questions économiques (1)</w:t>
      </w:r>
    </w:p>
    <w:p w14:paraId="466C48C4" w14:textId="77777777" w:rsidR="006F7767" w:rsidRPr="006F7767" w:rsidRDefault="006F7767" w:rsidP="006F7767">
      <w:pPr>
        <w:pStyle w:val="Paragraphe"/>
        <w:rPr>
          <w:lang w:val="fr-CA"/>
        </w:rPr>
      </w:pPr>
      <w:r w:rsidRPr="006F7767">
        <w:rPr>
          <w:lang w:val="fr-CA"/>
        </w:rPr>
        <w:tab/>
        <w:t>raffineries (1)</w:t>
      </w:r>
    </w:p>
    <w:p w14:paraId="433057C0" w14:textId="77777777" w:rsidR="006F7767" w:rsidRPr="006F7767" w:rsidRDefault="006F7767" w:rsidP="006F7767">
      <w:pPr>
        <w:pStyle w:val="Paragraphe"/>
        <w:rPr>
          <w:lang w:val="fr-CA"/>
        </w:rPr>
      </w:pPr>
      <w:r w:rsidRPr="006F7767">
        <w:rPr>
          <w:lang w:val="fr-CA"/>
        </w:rPr>
        <w:tab/>
        <w:t>ralentissement économique (1)</w:t>
      </w:r>
    </w:p>
    <w:p w14:paraId="30A344B5" w14:textId="77777777" w:rsidR="006F7767" w:rsidRPr="006F7767" w:rsidRDefault="006F7767" w:rsidP="006F7767">
      <w:pPr>
        <w:pStyle w:val="Paragraphe"/>
        <w:rPr>
          <w:lang w:val="fr-CA"/>
        </w:rPr>
      </w:pPr>
      <w:r w:rsidRPr="006F7767">
        <w:rPr>
          <w:lang w:val="fr-CA"/>
        </w:rPr>
        <w:tab/>
        <w:t>récession (1)</w:t>
      </w:r>
    </w:p>
    <w:p w14:paraId="028F9313" w14:textId="77777777" w:rsidR="006F7767" w:rsidRPr="006F7767" w:rsidRDefault="006F7767" w:rsidP="006F7767">
      <w:pPr>
        <w:pStyle w:val="Paragraphe"/>
        <w:rPr>
          <w:lang w:val="fr-CA"/>
        </w:rPr>
      </w:pPr>
      <w:r w:rsidRPr="006F7767">
        <w:rPr>
          <w:lang w:val="fr-CA"/>
        </w:rPr>
        <w:tab/>
        <w:t>relance économique (1)</w:t>
      </w:r>
    </w:p>
    <w:p w14:paraId="5909DFAC" w14:textId="77777777" w:rsidR="006F7767" w:rsidRPr="006F7767" w:rsidRDefault="006F7767" w:rsidP="006F7767">
      <w:pPr>
        <w:pStyle w:val="Paragraphe"/>
        <w:rPr>
          <w:lang w:val="fr-CA"/>
        </w:rPr>
      </w:pPr>
      <w:r w:rsidRPr="006F7767">
        <w:rPr>
          <w:lang w:val="fr-CA"/>
        </w:rPr>
        <w:tab/>
        <w:t>reprise économique (1)</w:t>
      </w:r>
    </w:p>
    <w:p w14:paraId="6AD6A3EC" w14:textId="77777777" w:rsidR="006F7767" w:rsidRPr="006F7767" w:rsidRDefault="006F7767" w:rsidP="006F7767">
      <w:pPr>
        <w:pStyle w:val="Paragraphe"/>
        <w:rPr>
          <w:lang w:val="fr-CA"/>
        </w:rPr>
      </w:pPr>
      <w:r w:rsidRPr="006F7767">
        <w:rPr>
          <w:lang w:val="fr-CA"/>
        </w:rPr>
        <w:tab/>
        <w:t>retombées économiques (1)</w:t>
      </w:r>
    </w:p>
    <w:p w14:paraId="475B8ECB" w14:textId="77777777" w:rsidR="006F7767" w:rsidRPr="006F7767" w:rsidRDefault="006F7767" w:rsidP="006F7767">
      <w:pPr>
        <w:pStyle w:val="Paragraphe"/>
        <w:rPr>
          <w:lang w:val="fr-CA"/>
        </w:rPr>
      </w:pPr>
      <w:r w:rsidRPr="006F7767">
        <w:rPr>
          <w:lang w:val="fr-CA"/>
        </w:rPr>
        <w:tab/>
        <w:t>revenu des particuliers (1)</w:t>
      </w:r>
    </w:p>
    <w:p w14:paraId="1E81D78B" w14:textId="77777777" w:rsidR="006F7767" w:rsidRPr="006F7767" w:rsidRDefault="006F7767" w:rsidP="006F7767">
      <w:pPr>
        <w:pStyle w:val="Paragraphe"/>
        <w:rPr>
          <w:lang w:val="fr-CA"/>
        </w:rPr>
      </w:pPr>
      <w:r w:rsidRPr="006F7767">
        <w:rPr>
          <w:lang w:val="fr-CA"/>
        </w:rPr>
        <w:tab/>
        <w:t>revenu moyen des familles (1)</w:t>
      </w:r>
    </w:p>
    <w:p w14:paraId="7636A225" w14:textId="77777777" w:rsidR="006F7767" w:rsidRPr="006F7767" w:rsidRDefault="006F7767" w:rsidP="006F7767">
      <w:pPr>
        <w:pStyle w:val="Paragraphe"/>
        <w:rPr>
          <w:lang w:val="fr-CA"/>
        </w:rPr>
      </w:pPr>
      <w:r w:rsidRPr="006F7767">
        <w:rPr>
          <w:lang w:val="fr-CA"/>
        </w:rPr>
        <w:tab/>
        <w:t>revenu moyen des ménages (1)</w:t>
      </w:r>
    </w:p>
    <w:p w14:paraId="28F75D8E" w14:textId="77777777" w:rsidR="006F7767" w:rsidRPr="006F7767" w:rsidRDefault="006F7767" w:rsidP="006F7767">
      <w:pPr>
        <w:pStyle w:val="Paragraphe"/>
        <w:rPr>
          <w:lang w:val="fr-CA"/>
        </w:rPr>
      </w:pPr>
      <w:r w:rsidRPr="006F7767">
        <w:rPr>
          <w:lang w:val="fr-CA"/>
        </w:rPr>
        <w:tab/>
        <w:t>secteur économique (1)</w:t>
      </w:r>
    </w:p>
    <w:p w14:paraId="34CCCAA8" w14:textId="77777777" w:rsidR="006F7767" w:rsidRPr="006F7767" w:rsidRDefault="006F7767" w:rsidP="006F7767">
      <w:pPr>
        <w:pStyle w:val="Paragraphe"/>
        <w:rPr>
          <w:lang w:val="fr-CA"/>
        </w:rPr>
      </w:pPr>
      <w:r w:rsidRPr="006F7767">
        <w:rPr>
          <w:lang w:val="fr-CA"/>
        </w:rPr>
        <w:tab/>
        <w:t>secteur manufacturier (1)</w:t>
      </w:r>
    </w:p>
    <w:p w14:paraId="2F87601B" w14:textId="77777777" w:rsidR="006F7767" w:rsidRPr="006F7767" w:rsidRDefault="006F7767" w:rsidP="006F7767">
      <w:pPr>
        <w:pStyle w:val="Paragraphe"/>
        <w:rPr>
          <w:lang w:val="fr-CA"/>
        </w:rPr>
      </w:pPr>
      <w:r w:rsidRPr="006F7767">
        <w:rPr>
          <w:lang w:val="fr-CA"/>
        </w:rPr>
        <w:tab/>
        <w:t>secteur technique (1)</w:t>
      </w:r>
    </w:p>
    <w:p w14:paraId="777EB3D0" w14:textId="77777777" w:rsidR="006F7767" w:rsidRPr="006F7767" w:rsidRDefault="006F7767" w:rsidP="006F7767">
      <w:pPr>
        <w:pStyle w:val="Paragraphe"/>
        <w:rPr>
          <w:lang w:val="fr-CA"/>
        </w:rPr>
      </w:pPr>
      <w:r w:rsidRPr="006F7767">
        <w:rPr>
          <w:lang w:val="fr-CA"/>
        </w:rPr>
        <w:tab/>
        <w:t>secteurs économiques (1)</w:t>
      </w:r>
    </w:p>
    <w:p w14:paraId="52C521C1" w14:textId="77777777" w:rsidR="006F7767" w:rsidRPr="006F7767" w:rsidRDefault="006F7767" w:rsidP="006F7767">
      <w:pPr>
        <w:pStyle w:val="Paragraphe"/>
        <w:rPr>
          <w:lang w:val="fr-CA"/>
        </w:rPr>
      </w:pPr>
      <w:r w:rsidRPr="006F7767">
        <w:rPr>
          <w:lang w:val="fr-CA"/>
        </w:rPr>
        <w:tab/>
        <w:t>secteurs manufacturier (1)</w:t>
      </w:r>
    </w:p>
    <w:p w14:paraId="6FACD83B" w14:textId="77777777" w:rsidR="006F7767" w:rsidRPr="006F7767" w:rsidRDefault="006F7767" w:rsidP="006F7767">
      <w:pPr>
        <w:pStyle w:val="Paragraphe"/>
        <w:rPr>
          <w:lang w:val="fr-CA"/>
        </w:rPr>
      </w:pPr>
      <w:r w:rsidRPr="006F7767">
        <w:rPr>
          <w:lang w:val="fr-CA"/>
        </w:rPr>
        <w:tab/>
        <w:t>sécurité économique (1)</w:t>
      </w:r>
    </w:p>
    <w:p w14:paraId="54F03795" w14:textId="77777777" w:rsidR="006F7767" w:rsidRPr="006F7767" w:rsidRDefault="006F7767" w:rsidP="006F7767">
      <w:pPr>
        <w:pStyle w:val="Paragraphe"/>
        <w:rPr>
          <w:lang w:val="fr-CA"/>
        </w:rPr>
      </w:pPr>
      <w:r w:rsidRPr="006F7767">
        <w:rPr>
          <w:lang w:val="fr-CA"/>
        </w:rPr>
        <w:tab/>
        <w:t>sgf (1)</w:t>
      </w:r>
    </w:p>
    <w:p w14:paraId="1E913B8D" w14:textId="77777777" w:rsidR="006F7767" w:rsidRPr="006F7767" w:rsidRDefault="006F7767" w:rsidP="006F7767">
      <w:pPr>
        <w:pStyle w:val="Paragraphe"/>
        <w:rPr>
          <w:lang w:val="fr-CA"/>
        </w:rPr>
      </w:pPr>
      <w:r w:rsidRPr="006F7767">
        <w:rPr>
          <w:lang w:val="fr-CA"/>
        </w:rPr>
        <w:tab/>
        <w:t>shdm (1)</w:t>
      </w:r>
    </w:p>
    <w:p w14:paraId="44A663B1" w14:textId="77777777" w:rsidR="006F7767" w:rsidRPr="006F7767" w:rsidRDefault="006F7767" w:rsidP="006F7767">
      <w:pPr>
        <w:pStyle w:val="Paragraphe"/>
        <w:rPr>
          <w:lang w:val="fr-CA"/>
        </w:rPr>
      </w:pPr>
      <w:r w:rsidRPr="006F7767">
        <w:rPr>
          <w:lang w:val="fr-CA"/>
        </w:rPr>
        <w:tab/>
        <w:t>situation économique (1)</w:t>
      </w:r>
    </w:p>
    <w:p w14:paraId="3E4B647A" w14:textId="77777777" w:rsidR="006F7767" w:rsidRPr="006F7767" w:rsidRDefault="006F7767" w:rsidP="006F7767">
      <w:pPr>
        <w:pStyle w:val="Paragraphe"/>
        <w:rPr>
          <w:lang w:val="fr-CA"/>
        </w:rPr>
      </w:pPr>
      <w:r w:rsidRPr="006F7767">
        <w:rPr>
          <w:lang w:val="fr-CA"/>
        </w:rPr>
        <w:tab/>
        <w:t>sommet socioéconomique (1)</w:t>
      </w:r>
    </w:p>
    <w:p w14:paraId="6D5A7ABA" w14:textId="77777777" w:rsidR="006F7767" w:rsidRPr="006F7767" w:rsidRDefault="006F7767" w:rsidP="006F7767">
      <w:pPr>
        <w:pStyle w:val="Paragraphe"/>
        <w:rPr>
          <w:lang w:val="fr-CA"/>
        </w:rPr>
      </w:pPr>
      <w:r w:rsidRPr="006F7767">
        <w:rPr>
          <w:lang w:val="fr-CA"/>
        </w:rPr>
        <w:tab/>
        <w:t>soutenir les entreprises (1)</w:t>
      </w:r>
    </w:p>
    <w:p w14:paraId="43232CAD" w14:textId="77777777" w:rsidR="006F7767" w:rsidRPr="006F7767" w:rsidRDefault="006F7767" w:rsidP="006F7767">
      <w:pPr>
        <w:pStyle w:val="Paragraphe"/>
        <w:rPr>
          <w:lang w:val="fr-CA"/>
        </w:rPr>
      </w:pPr>
      <w:r w:rsidRPr="006F7767">
        <w:rPr>
          <w:lang w:val="fr-CA"/>
        </w:rPr>
        <w:tab/>
        <w:t>spéculation foncière (1)</w:t>
      </w:r>
    </w:p>
    <w:p w14:paraId="3775D379" w14:textId="77777777" w:rsidR="006F7767" w:rsidRPr="006F7767" w:rsidRDefault="006F7767" w:rsidP="006F7767">
      <w:pPr>
        <w:pStyle w:val="Paragraphe"/>
        <w:rPr>
          <w:lang w:val="fr-CA"/>
        </w:rPr>
      </w:pPr>
      <w:r w:rsidRPr="006F7767">
        <w:rPr>
          <w:lang w:val="fr-CA"/>
        </w:rPr>
        <w:tab/>
        <w:t>spéculation immobilière (1)</w:t>
      </w:r>
    </w:p>
    <w:p w14:paraId="3E3E8EA4" w14:textId="77777777" w:rsidR="006F7767" w:rsidRPr="006F7767" w:rsidRDefault="006F7767" w:rsidP="006F7767">
      <w:pPr>
        <w:pStyle w:val="Paragraphe"/>
        <w:rPr>
          <w:lang w:val="fr-CA"/>
        </w:rPr>
      </w:pPr>
      <w:r w:rsidRPr="006F7767">
        <w:rPr>
          <w:lang w:val="fr-CA"/>
        </w:rPr>
        <w:tab/>
        <w:t>stimuler l'investissement (1)</w:t>
      </w:r>
    </w:p>
    <w:p w14:paraId="00F30093" w14:textId="77777777" w:rsidR="006F7767" w:rsidRPr="006F7767" w:rsidRDefault="006F7767" w:rsidP="006F7767">
      <w:pPr>
        <w:pStyle w:val="Paragraphe"/>
        <w:rPr>
          <w:lang w:val="fr-CA"/>
        </w:rPr>
      </w:pPr>
      <w:r w:rsidRPr="006F7767">
        <w:rPr>
          <w:lang w:val="fr-CA"/>
        </w:rPr>
        <w:tab/>
        <w:t>stratégie économique (1)</w:t>
      </w:r>
    </w:p>
    <w:p w14:paraId="0569B676" w14:textId="77777777" w:rsidR="006F7767" w:rsidRPr="006F7767" w:rsidRDefault="006F7767" w:rsidP="006F7767">
      <w:pPr>
        <w:pStyle w:val="Paragraphe"/>
        <w:rPr>
          <w:lang w:val="fr-CA"/>
        </w:rPr>
      </w:pPr>
      <w:r w:rsidRPr="006F7767">
        <w:rPr>
          <w:lang w:val="fr-CA"/>
        </w:rPr>
        <w:tab/>
        <w:t>subventions aux entreprises (1)</w:t>
      </w:r>
    </w:p>
    <w:p w14:paraId="4389830B" w14:textId="77777777" w:rsidR="006F7767" w:rsidRPr="006F7767" w:rsidRDefault="006F7767" w:rsidP="006F7767">
      <w:pPr>
        <w:pStyle w:val="Paragraphe"/>
        <w:rPr>
          <w:lang w:val="fr-CA"/>
        </w:rPr>
      </w:pPr>
      <w:r w:rsidRPr="006F7767">
        <w:rPr>
          <w:lang w:val="fr-CA"/>
        </w:rPr>
        <w:tab/>
        <w:t>tembec (1)</w:t>
      </w:r>
    </w:p>
    <w:p w14:paraId="0D75087C" w14:textId="77777777" w:rsidR="006F7767" w:rsidRPr="006F7767" w:rsidRDefault="006F7767" w:rsidP="006F7767">
      <w:pPr>
        <w:pStyle w:val="Paragraphe"/>
        <w:rPr>
          <w:lang w:val="fr-CA"/>
        </w:rPr>
      </w:pPr>
      <w:r w:rsidRPr="006F7767">
        <w:rPr>
          <w:lang w:val="fr-CA"/>
        </w:rPr>
        <w:tab/>
        <w:t>tempête économique (1)</w:t>
      </w:r>
    </w:p>
    <w:p w14:paraId="5DD33C36" w14:textId="77777777" w:rsidR="006F7767" w:rsidRPr="006F7767" w:rsidRDefault="006F7767" w:rsidP="006F7767">
      <w:pPr>
        <w:pStyle w:val="Paragraphe"/>
        <w:rPr>
          <w:lang w:val="fr-CA"/>
        </w:rPr>
      </w:pPr>
      <w:r w:rsidRPr="006F7767">
        <w:rPr>
          <w:lang w:val="fr-CA"/>
        </w:rPr>
        <w:tab/>
        <w:t>tourisme (1)</w:t>
      </w:r>
    </w:p>
    <w:p w14:paraId="0BB9C22E" w14:textId="77777777" w:rsidR="006F7767" w:rsidRPr="006F7767" w:rsidRDefault="006F7767" w:rsidP="006F7767">
      <w:pPr>
        <w:pStyle w:val="Paragraphe"/>
        <w:rPr>
          <w:lang w:val="fr-CA"/>
        </w:rPr>
      </w:pPr>
      <w:r w:rsidRPr="006F7767">
        <w:rPr>
          <w:lang w:val="fr-CA"/>
        </w:rPr>
        <w:tab/>
        <w:t>touristes (1)</w:t>
      </w:r>
    </w:p>
    <w:p w14:paraId="705B1B07" w14:textId="77777777" w:rsidR="006F7767" w:rsidRPr="006F7767" w:rsidRDefault="006F7767" w:rsidP="006F7767">
      <w:pPr>
        <w:pStyle w:val="Paragraphe"/>
        <w:rPr>
          <w:lang w:val="fr-CA"/>
        </w:rPr>
      </w:pPr>
      <w:r w:rsidRPr="006F7767">
        <w:rPr>
          <w:lang w:val="fr-CA"/>
        </w:rPr>
        <w:tab/>
        <w:t>traité commercial (1)</w:t>
      </w:r>
    </w:p>
    <w:p w14:paraId="7228BDD9" w14:textId="77777777" w:rsidR="006F7767" w:rsidRPr="006F7767" w:rsidRDefault="006F7767" w:rsidP="006F7767">
      <w:pPr>
        <w:pStyle w:val="Paragraphe"/>
        <w:rPr>
          <w:lang w:val="fr-CA"/>
        </w:rPr>
      </w:pPr>
      <w:r w:rsidRPr="006F7767">
        <w:rPr>
          <w:lang w:val="fr-CA"/>
        </w:rPr>
        <w:tab/>
        <w:t>transition économique (1)</w:t>
      </w:r>
    </w:p>
    <w:p w14:paraId="200813A9" w14:textId="77777777" w:rsidR="006F7767" w:rsidRPr="006F7767" w:rsidRDefault="006F7767" w:rsidP="006F7767">
      <w:pPr>
        <w:pStyle w:val="Paragraphe"/>
        <w:rPr>
          <w:lang w:val="fr-CA"/>
        </w:rPr>
      </w:pPr>
      <w:r w:rsidRPr="006F7767">
        <w:rPr>
          <w:lang w:val="fr-CA"/>
        </w:rPr>
        <w:tab/>
        <w:t>trio économique (1)</w:t>
      </w:r>
    </w:p>
    <w:p w14:paraId="70E70E89" w14:textId="77777777" w:rsidR="006F7767" w:rsidRPr="006F7767" w:rsidRDefault="006F7767" w:rsidP="006F7767">
      <w:pPr>
        <w:pStyle w:val="Paragraphe"/>
        <w:rPr>
          <w:lang w:val="fr-CA"/>
        </w:rPr>
      </w:pPr>
      <w:r w:rsidRPr="006F7767">
        <w:rPr>
          <w:lang w:val="fr-CA"/>
        </w:rPr>
        <w:lastRenderedPageBreak/>
        <w:tab/>
        <w:t>turbulence économique (1)</w:t>
      </w:r>
    </w:p>
    <w:p w14:paraId="6B259D4C" w14:textId="77777777" w:rsidR="006F7767" w:rsidRPr="006F7767" w:rsidRDefault="006F7767" w:rsidP="006F7767">
      <w:pPr>
        <w:pStyle w:val="Paragraphe"/>
        <w:rPr>
          <w:lang w:val="fr-CA"/>
        </w:rPr>
      </w:pPr>
      <w:r w:rsidRPr="006F7767">
        <w:rPr>
          <w:lang w:val="fr-CA"/>
        </w:rPr>
        <w:tab/>
        <w:t>turbulences économiques (1)</w:t>
      </w:r>
    </w:p>
    <w:p w14:paraId="1D104C72" w14:textId="77777777" w:rsidR="006F7767" w:rsidRPr="006F7767" w:rsidRDefault="006F7767" w:rsidP="006F7767">
      <w:pPr>
        <w:pStyle w:val="Paragraphe"/>
        <w:rPr>
          <w:lang w:val="fr-CA"/>
        </w:rPr>
      </w:pPr>
      <w:r w:rsidRPr="006F7767">
        <w:rPr>
          <w:lang w:val="fr-CA"/>
        </w:rPr>
        <w:tab/>
        <w:t>universités-entreprises (1)</w:t>
      </w:r>
    </w:p>
    <w:p w14:paraId="1551712E" w14:textId="77777777" w:rsidR="006F7767" w:rsidRPr="006F7767" w:rsidRDefault="006F7767" w:rsidP="006F7767">
      <w:pPr>
        <w:pStyle w:val="Paragraphe"/>
        <w:rPr>
          <w:lang w:val="fr-CA"/>
        </w:rPr>
      </w:pPr>
      <w:r w:rsidRPr="006F7767">
        <w:rPr>
          <w:lang w:val="fr-CA"/>
        </w:rPr>
        <w:tab/>
        <w:t>usine (1)</w:t>
      </w:r>
    </w:p>
    <w:p w14:paraId="706FBB4A" w14:textId="77777777" w:rsidR="006F7767" w:rsidRPr="006F7767" w:rsidRDefault="006F7767" w:rsidP="006F7767">
      <w:pPr>
        <w:pStyle w:val="Paragraphe"/>
        <w:rPr>
          <w:lang w:val="fr-CA"/>
        </w:rPr>
      </w:pPr>
      <w:r w:rsidRPr="006F7767">
        <w:rPr>
          <w:lang w:val="fr-CA"/>
        </w:rPr>
        <w:tab/>
        <w:t>valeurs mobilières (1)</w:t>
      </w:r>
    </w:p>
    <w:p w14:paraId="0970EDF6" w14:textId="77777777" w:rsidR="006F7767" w:rsidRPr="006F7767" w:rsidRDefault="006F7767" w:rsidP="006F7767">
      <w:pPr>
        <w:pStyle w:val="Paragraphe"/>
        <w:rPr>
          <w:lang w:val="fr-CA"/>
        </w:rPr>
      </w:pPr>
      <w:r w:rsidRPr="006F7767">
        <w:rPr>
          <w:lang w:val="fr-CA"/>
        </w:rPr>
        <w:tab/>
        <w:t>vallée de l'innovation (1)</w:t>
      </w:r>
    </w:p>
    <w:p w14:paraId="4C65B562" w14:textId="77777777" w:rsidR="006F7767" w:rsidRPr="006F7767" w:rsidRDefault="006F7767" w:rsidP="006F7767">
      <w:pPr>
        <w:pStyle w:val="Paragraphe"/>
        <w:rPr>
          <w:lang w:val="fr-CA"/>
        </w:rPr>
      </w:pPr>
      <w:r w:rsidRPr="006F7767">
        <w:rPr>
          <w:lang w:val="fr-CA"/>
        </w:rPr>
        <w:tab/>
        <w:t>vision économique (1)</w:t>
      </w:r>
    </w:p>
    <w:p w14:paraId="74EC4139" w14:textId="77777777" w:rsidR="006F7767" w:rsidRPr="006F7767" w:rsidRDefault="006F7767" w:rsidP="006F7767">
      <w:pPr>
        <w:pStyle w:val="Paragraphe"/>
        <w:rPr>
          <w:lang w:val="fr-CA"/>
        </w:rPr>
      </w:pPr>
      <w:r w:rsidRPr="006F7767">
        <w:rPr>
          <w:lang w:val="fr-CA"/>
        </w:rPr>
        <w:tab/>
        <w:t>vitalité économique (1)</w:t>
      </w:r>
    </w:p>
    <w:p w14:paraId="268F12A2" w14:textId="77777777" w:rsidR="006F7767" w:rsidRPr="006F7767" w:rsidRDefault="006F7767" w:rsidP="006F7767">
      <w:pPr>
        <w:pStyle w:val="Paragraphe"/>
        <w:rPr>
          <w:lang w:val="fr-CA"/>
        </w:rPr>
      </w:pPr>
      <w:r w:rsidRPr="006F7767">
        <w:rPr>
          <w:lang w:val="fr-CA"/>
        </w:rPr>
        <w:tab/>
        <w:t>zone d'innovation (1)</w:t>
      </w:r>
    </w:p>
    <w:p w14:paraId="59CA8C1E" w14:textId="77777777" w:rsidR="006F7767" w:rsidRPr="006F7767" w:rsidRDefault="006F7767" w:rsidP="006F7767">
      <w:pPr>
        <w:pStyle w:val="Paragraphe"/>
        <w:rPr>
          <w:lang w:val="fr-CA"/>
        </w:rPr>
      </w:pPr>
      <w:r w:rsidRPr="006F7767">
        <w:rPr>
          <w:lang w:val="fr-CA"/>
        </w:rPr>
        <w:tab/>
        <w:t>zones d'innovation (1)</w:t>
      </w:r>
    </w:p>
    <w:p w14:paraId="4A6E4EBD" w14:textId="77777777" w:rsidR="006F7767" w:rsidRPr="006F7767" w:rsidRDefault="006F7767" w:rsidP="006F7767">
      <w:pPr>
        <w:pStyle w:val="Paragraphe"/>
        <w:rPr>
          <w:lang w:val="fr-CA"/>
        </w:rPr>
      </w:pPr>
      <w:r w:rsidRPr="006F7767">
        <w:rPr>
          <w:lang w:val="fr-CA"/>
        </w:rPr>
        <w:tab/>
        <w:t>l'industrie (1)</w:t>
      </w:r>
      <w:r w:rsidRPr="006F7767">
        <w:rPr>
          <w:lang w:val="fr-CA"/>
        </w:rPr>
        <w:tab/>
      </w:r>
    </w:p>
    <w:p w14:paraId="04CF7B76" w14:textId="77777777" w:rsidR="006F7767" w:rsidRPr="006F7767" w:rsidRDefault="006F7767" w:rsidP="006F7767">
      <w:pPr>
        <w:pStyle w:val="Paragraphe"/>
        <w:rPr>
          <w:lang w:val="fr-CA"/>
        </w:rPr>
      </w:pPr>
      <w:r w:rsidRPr="006F7767">
        <w:rPr>
          <w:lang w:val="fr-CA"/>
        </w:rPr>
        <w:t>Éducation</w:t>
      </w:r>
    </w:p>
    <w:p w14:paraId="26C00655" w14:textId="77777777" w:rsidR="006F7767" w:rsidRPr="006F7767" w:rsidRDefault="006F7767" w:rsidP="006F7767">
      <w:pPr>
        <w:pStyle w:val="Paragraphe"/>
        <w:rPr>
          <w:lang w:val="fr-CA"/>
        </w:rPr>
      </w:pPr>
      <w:r w:rsidRPr="006F7767">
        <w:rPr>
          <w:lang w:val="fr-CA"/>
        </w:rPr>
        <w:tab/>
        <w:t>4e et 5e secondaire (1)</w:t>
      </w:r>
    </w:p>
    <w:p w14:paraId="2FBFA1A7" w14:textId="77777777" w:rsidR="006F7767" w:rsidRPr="006F7767" w:rsidRDefault="006F7767" w:rsidP="006F7767">
      <w:pPr>
        <w:pStyle w:val="Paragraphe"/>
        <w:rPr>
          <w:lang w:val="fr-CA"/>
        </w:rPr>
      </w:pPr>
      <w:r w:rsidRPr="006F7767">
        <w:rPr>
          <w:lang w:val="fr-CA"/>
        </w:rPr>
        <w:tab/>
        <w:t>activités parascolaires (1)</w:t>
      </w:r>
    </w:p>
    <w:p w14:paraId="65A9550A" w14:textId="77777777" w:rsidR="006F7767" w:rsidRPr="006F7767" w:rsidRDefault="006F7767" w:rsidP="006F7767">
      <w:pPr>
        <w:pStyle w:val="Paragraphe"/>
        <w:rPr>
          <w:lang w:val="fr-CA"/>
        </w:rPr>
      </w:pPr>
      <w:r w:rsidRPr="006F7767">
        <w:rPr>
          <w:lang w:val="fr-CA"/>
        </w:rPr>
        <w:tab/>
        <w:t>au collégial (1)</w:t>
      </w:r>
    </w:p>
    <w:p w14:paraId="2C304484" w14:textId="77777777" w:rsidR="006F7767" w:rsidRPr="006F7767" w:rsidRDefault="006F7767" w:rsidP="006F7767">
      <w:pPr>
        <w:pStyle w:val="Paragraphe"/>
        <w:rPr>
          <w:lang w:val="fr-CA"/>
        </w:rPr>
      </w:pPr>
      <w:r w:rsidRPr="006F7767">
        <w:rPr>
          <w:lang w:val="fr-CA"/>
        </w:rPr>
        <w:tab/>
        <w:t>au primaire (1)</w:t>
      </w:r>
    </w:p>
    <w:p w14:paraId="52C1344C" w14:textId="77777777" w:rsidR="006F7767" w:rsidRPr="006F7767" w:rsidRDefault="006F7767" w:rsidP="006F7767">
      <w:pPr>
        <w:pStyle w:val="Paragraphe"/>
        <w:rPr>
          <w:lang w:val="fr-CA"/>
        </w:rPr>
      </w:pPr>
      <w:r w:rsidRPr="006F7767">
        <w:rPr>
          <w:lang w:val="fr-CA"/>
        </w:rPr>
        <w:tab/>
        <w:t>au secondaire (1)</w:t>
      </w:r>
    </w:p>
    <w:p w14:paraId="5900383A" w14:textId="77777777" w:rsidR="006F7767" w:rsidRPr="006F7767" w:rsidRDefault="006F7767" w:rsidP="006F7767">
      <w:pPr>
        <w:pStyle w:val="Paragraphe"/>
        <w:rPr>
          <w:lang w:val="fr-CA"/>
        </w:rPr>
      </w:pPr>
      <w:r w:rsidRPr="006F7767">
        <w:rPr>
          <w:lang w:val="fr-CA"/>
        </w:rPr>
        <w:tab/>
        <w:t>baccalauréat (1)</w:t>
      </w:r>
    </w:p>
    <w:p w14:paraId="7879E322" w14:textId="77777777" w:rsidR="006F7767" w:rsidRPr="006F7767" w:rsidRDefault="006F7767" w:rsidP="006F7767">
      <w:pPr>
        <w:pStyle w:val="Paragraphe"/>
        <w:rPr>
          <w:lang w:val="fr-CA"/>
        </w:rPr>
      </w:pPr>
      <w:r w:rsidRPr="006F7767">
        <w:rPr>
          <w:lang w:val="fr-CA"/>
        </w:rPr>
        <w:tab/>
        <w:t>bibliothèques scolaires (1)</w:t>
      </w:r>
    </w:p>
    <w:p w14:paraId="770B75ED" w14:textId="77777777" w:rsidR="006F7767" w:rsidRPr="006F7767" w:rsidRDefault="006F7767" w:rsidP="006F7767">
      <w:pPr>
        <w:pStyle w:val="Paragraphe"/>
        <w:rPr>
          <w:lang w:val="fr-CA"/>
        </w:rPr>
      </w:pPr>
      <w:r w:rsidRPr="006F7767">
        <w:rPr>
          <w:lang w:val="fr-CA"/>
        </w:rPr>
        <w:tab/>
        <w:t>campus (1)</w:t>
      </w:r>
    </w:p>
    <w:p w14:paraId="0DB7F891" w14:textId="77777777" w:rsidR="006F7767" w:rsidRPr="006F7767" w:rsidRDefault="006F7767" w:rsidP="006F7767">
      <w:pPr>
        <w:pStyle w:val="Paragraphe"/>
        <w:rPr>
          <w:lang w:val="fr-CA"/>
        </w:rPr>
      </w:pPr>
      <w:r w:rsidRPr="006F7767">
        <w:rPr>
          <w:lang w:val="fr-CA"/>
        </w:rPr>
        <w:tab/>
        <w:t>carré rouge (1)</w:t>
      </w:r>
    </w:p>
    <w:p w14:paraId="65C782B4" w14:textId="77777777" w:rsidR="006F7767" w:rsidRPr="006F7767" w:rsidRDefault="006F7767" w:rsidP="006F7767">
      <w:pPr>
        <w:pStyle w:val="Paragraphe"/>
        <w:rPr>
          <w:lang w:val="fr-CA"/>
        </w:rPr>
      </w:pPr>
      <w:r w:rsidRPr="006F7767">
        <w:rPr>
          <w:lang w:val="fr-CA"/>
        </w:rPr>
        <w:tab/>
        <w:t>carrés rouges (1)</w:t>
      </w:r>
    </w:p>
    <w:p w14:paraId="31EE1DCA" w14:textId="77777777" w:rsidR="006F7767" w:rsidRPr="006F7767" w:rsidRDefault="006F7767" w:rsidP="006F7767">
      <w:pPr>
        <w:pStyle w:val="Paragraphe"/>
        <w:rPr>
          <w:lang w:val="fr-CA"/>
        </w:rPr>
      </w:pPr>
      <w:r w:rsidRPr="006F7767">
        <w:rPr>
          <w:lang w:val="fr-CA"/>
        </w:rPr>
        <w:tab/>
        <w:t>cégep (1)</w:t>
      </w:r>
    </w:p>
    <w:p w14:paraId="16F9A587" w14:textId="77777777" w:rsidR="006F7767" w:rsidRPr="006F7767" w:rsidRDefault="006F7767" w:rsidP="006F7767">
      <w:pPr>
        <w:pStyle w:val="Paragraphe"/>
        <w:rPr>
          <w:lang w:val="fr-CA"/>
        </w:rPr>
      </w:pPr>
      <w:r w:rsidRPr="006F7767">
        <w:rPr>
          <w:lang w:val="fr-CA"/>
        </w:rPr>
        <w:tab/>
        <w:t>cégépiens (1)</w:t>
      </w:r>
    </w:p>
    <w:p w14:paraId="024FE90A" w14:textId="77777777" w:rsidR="006F7767" w:rsidRPr="006F7767" w:rsidRDefault="006F7767" w:rsidP="006F7767">
      <w:pPr>
        <w:pStyle w:val="Paragraphe"/>
        <w:rPr>
          <w:lang w:val="fr-CA"/>
        </w:rPr>
      </w:pPr>
      <w:r w:rsidRPr="006F7767">
        <w:rPr>
          <w:lang w:val="fr-CA"/>
        </w:rPr>
        <w:tab/>
        <w:t>cégeps (1)</w:t>
      </w:r>
    </w:p>
    <w:p w14:paraId="4EABD290" w14:textId="77777777" w:rsidR="006F7767" w:rsidRPr="006F7767" w:rsidRDefault="006F7767" w:rsidP="006F7767">
      <w:pPr>
        <w:pStyle w:val="Paragraphe"/>
        <w:rPr>
          <w:lang w:val="fr-CA"/>
        </w:rPr>
      </w:pPr>
      <w:r w:rsidRPr="006F7767">
        <w:rPr>
          <w:lang w:val="fr-CA"/>
        </w:rPr>
        <w:tab/>
        <w:t>centre collégial (1)</w:t>
      </w:r>
    </w:p>
    <w:p w14:paraId="30B9C56B" w14:textId="77777777" w:rsidR="006F7767" w:rsidRPr="006F7767" w:rsidRDefault="006F7767" w:rsidP="006F7767">
      <w:pPr>
        <w:pStyle w:val="Paragraphe"/>
        <w:rPr>
          <w:lang w:val="fr-CA"/>
        </w:rPr>
      </w:pPr>
      <w:r w:rsidRPr="006F7767">
        <w:rPr>
          <w:lang w:val="fr-CA"/>
        </w:rPr>
        <w:tab/>
        <w:t>cinquième secondaire (1)</w:t>
      </w:r>
    </w:p>
    <w:p w14:paraId="61D761F3" w14:textId="77777777" w:rsidR="006F7767" w:rsidRPr="006F7767" w:rsidRDefault="006F7767" w:rsidP="006F7767">
      <w:pPr>
        <w:pStyle w:val="Paragraphe"/>
        <w:rPr>
          <w:lang w:val="fr-CA"/>
        </w:rPr>
      </w:pPr>
      <w:r w:rsidRPr="006F7767">
        <w:rPr>
          <w:lang w:val="fr-CA"/>
        </w:rPr>
        <w:tab/>
        <w:t>classes (1)</w:t>
      </w:r>
    </w:p>
    <w:p w14:paraId="1ED59D71" w14:textId="77777777" w:rsidR="006F7767" w:rsidRPr="006F7767" w:rsidRDefault="006F7767" w:rsidP="006F7767">
      <w:pPr>
        <w:pStyle w:val="Paragraphe"/>
        <w:rPr>
          <w:lang w:val="fr-CA"/>
        </w:rPr>
      </w:pPr>
      <w:r w:rsidRPr="006F7767">
        <w:rPr>
          <w:lang w:val="fr-CA"/>
        </w:rPr>
        <w:tab/>
        <w:t>commission scolaire (1)</w:t>
      </w:r>
    </w:p>
    <w:p w14:paraId="0405BCB0" w14:textId="77777777" w:rsidR="006F7767" w:rsidRPr="006F7767" w:rsidRDefault="006F7767" w:rsidP="006F7767">
      <w:pPr>
        <w:pStyle w:val="Paragraphe"/>
        <w:rPr>
          <w:lang w:val="fr-CA"/>
        </w:rPr>
      </w:pPr>
      <w:r w:rsidRPr="006F7767">
        <w:rPr>
          <w:lang w:val="fr-CA"/>
        </w:rPr>
        <w:tab/>
        <w:t>commissions scolaires (1)</w:t>
      </w:r>
    </w:p>
    <w:p w14:paraId="6B246E19" w14:textId="77777777" w:rsidR="006F7767" w:rsidRPr="006F7767" w:rsidRDefault="006F7767" w:rsidP="006F7767">
      <w:pPr>
        <w:pStyle w:val="Paragraphe"/>
        <w:rPr>
          <w:lang w:val="fr-CA"/>
        </w:rPr>
      </w:pPr>
      <w:r w:rsidRPr="006F7767">
        <w:rPr>
          <w:lang w:val="fr-CA"/>
        </w:rPr>
        <w:tab/>
        <w:t>cours d'éthique (1)</w:t>
      </w:r>
    </w:p>
    <w:p w14:paraId="6FA09DD4" w14:textId="77777777" w:rsidR="006F7767" w:rsidRPr="006F7767" w:rsidRDefault="006F7767" w:rsidP="006F7767">
      <w:pPr>
        <w:pStyle w:val="Paragraphe"/>
        <w:rPr>
          <w:lang w:val="fr-CA"/>
        </w:rPr>
      </w:pPr>
      <w:r w:rsidRPr="006F7767">
        <w:rPr>
          <w:lang w:val="fr-CA"/>
        </w:rPr>
        <w:tab/>
        <w:t>cours d'histoire (1)</w:t>
      </w:r>
    </w:p>
    <w:p w14:paraId="7FD3CBD1" w14:textId="77777777" w:rsidR="006F7767" w:rsidRPr="006F7767" w:rsidRDefault="006F7767" w:rsidP="006F7767">
      <w:pPr>
        <w:pStyle w:val="Paragraphe"/>
        <w:rPr>
          <w:lang w:val="fr-CA"/>
        </w:rPr>
      </w:pPr>
      <w:r w:rsidRPr="006F7767">
        <w:rPr>
          <w:lang w:val="fr-CA"/>
        </w:rPr>
        <w:tab/>
        <w:t>cours de français (1)</w:t>
      </w:r>
    </w:p>
    <w:p w14:paraId="7B3F103A" w14:textId="77777777" w:rsidR="006F7767" w:rsidRPr="006F7767" w:rsidRDefault="006F7767" w:rsidP="006F7767">
      <w:pPr>
        <w:pStyle w:val="Paragraphe"/>
        <w:rPr>
          <w:lang w:val="fr-CA"/>
        </w:rPr>
      </w:pPr>
      <w:r w:rsidRPr="006F7767">
        <w:rPr>
          <w:lang w:val="fr-CA"/>
        </w:rPr>
        <w:lastRenderedPageBreak/>
        <w:tab/>
        <w:t>cours de religion (1)</w:t>
      </w:r>
    </w:p>
    <w:p w14:paraId="3D5E724A" w14:textId="77777777" w:rsidR="006F7767" w:rsidRPr="006F7767" w:rsidRDefault="006F7767" w:rsidP="006F7767">
      <w:pPr>
        <w:pStyle w:val="Paragraphe"/>
        <w:rPr>
          <w:lang w:val="fr-CA"/>
        </w:rPr>
      </w:pPr>
      <w:r w:rsidRPr="006F7767">
        <w:rPr>
          <w:lang w:val="fr-CA"/>
        </w:rPr>
        <w:tab/>
        <w:t>cpe (1)</w:t>
      </w:r>
    </w:p>
    <w:p w14:paraId="6B53460A" w14:textId="77777777" w:rsidR="006F7767" w:rsidRPr="006F7767" w:rsidRDefault="006F7767" w:rsidP="006F7767">
      <w:pPr>
        <w:pStyle w:val="Paragraphe"/>
        <w:rPr>
          <w:lang w:val="fr-CA"/>
        </w:rPr>
      </w:pPr>
      <w:r w:rsidRPr="006F7767">
        <w:rPr>
          <w:lang w:val="fr-CA"/>
        </w:rPr>
        <w:tab/>
        <w:t>crepuq (1)</w:t>
      </w:r>
    </w:p>
    <w:p w14:paraId="74B2E092" w14:textId="77777777" w:rsidR="006F7767" w:rsidRPr="006F7767" w:rsidRDefault="006F7767" w:rsidP="006F7767">
      <w:pPr>
        <w:pStyle w:val="Paragraphe"/>
        <w:rPr>
          <w:lang w:val="fr-CA"/>
        </w:rPr>
      </w:pPr>
      <w:r w:rsidRPr="006F7767">
        <w:rPr>
          <w:lang w:val="fr-CA"/>
        </w:rPr>
        <w:tab/>
        <w:t>csdm (1)</w:t>
      </w:r>
    </w:p>
    <w:p w14:paraId="0D5E3375" w14:textId="77777777" w:rsidR="006F7767" w:rsidRPr="006F7767" w:rsidRDefault="006F7767" w:rsidP="006F7767">
      <w:pPr>
        <w:pStyle w:val="Paragraphe"/>
        <w:rPr>
          <w:lang w:val="fr-CA"/>
        </w:rPr>
      </w:pPr>
      <w:r w:rsidRPr="006F7767">
        <w:rPr>
          <w:lang w:val="fr-CA"/>
        </w:rPr>
        <w:tab/>
        <w:t>d'activités parascolaires (1)</w:t>
      </w:r>
    </w:p>
    <w:p w14:paraId="71E8D110" w14:textId="77777777" w:rsidR="006F7767" w:rsidRPr="006F7767" w:rsidRDefault="006F7767" w:rsidP="006F7767">
      <w:pPr>
        <w:pStyle w:val="Paragraphe"/>
        <w:rPr>
          <w:lang w:val="fr-CA"/>
        </w:rPr>
      </w:pPr>
      <w:r w:rsidRPr="006F7767">
        <w:rPr>
          <w:lang w:val="fr-CA"/>
        </w:rPr>
        <w:tab/>
        <w:t>d'aide aux devoirs (1)</w:t>
      </w:r>
    </w:p>
    <w:p w14:paraId="0BA9508C" w14:textId="77777777" w:rsidR="006F7767" w:rsidRPr="006F7767" w:rsidRDefault="006F7767" w:rsidP="006F7767">
      <w:pPr>
        <w:pStyle w:val="Paragraphe"/>
        <w:rPr>
          <w:lang w:val="fr-CA"/>
        </w:rPr>
      </w:pPr>
      <w:r w:rsidRPr="006F7767">
        <w:rPr>
          <w:lang w:val="fr-CA"/>
        </w:rPr>
        <w:tab/>
        <w:t>d'alphabétisation (1)</w:t>
      </w:r>
    </w:p>
    <w:p w14:paraId="7983B68A" w14:textId="77777777" w:rsidR="006F7767" w:rsidRPr="006F7767" w:rsidRDefault="006F7767" w:rsidP="006F7767">
      <w:pPr>
        <w:pStyle w:val="Paragraphe"/>
        <w:rPr>
          <w:lang w:val="fr-CA"/>
        </w:rPr>
      </w:pPr>
      <w:r w:rsidRPr="006F7767">
        <w:rPr>
          <w:lang w:val="fr-CA"/>
        </w:rPr>
        <w:tab/>
        <w:t>d'école (1)</w:t>
      </w:r>
    </w:p>
    <w:p w14:paraId="4CFEC85D" w14:textId="77777777" w:rsidR="006F7767" w:rsidRPr="006F7767" w:rsidRDefault="006F7767" w:rsidP="006F7767">
      <w:pPr>
        <w:pStyle w:val="Paragraphe"/>
        <w:rPr>
          <w:lang w:val="fr-CA"/>
        </w:rPr>
      </w:pPr>
      <w:r w:rsidRPr="006F7767">
        <w:rPr>
          <w:lang w:val="fr-CA"/>
        </w:rPr>
        <w:tab/>
        <w:t>d'écoles (1)</w:t>
      </w:r>
    </w:p>
    <w:p w14:paraId="655977EB" w14:textId="77777777" w:rsidR="006F7767" w:rsidRPr="006F7767" w:rsidRDefault="006F7767" w:rsidP="006F7767">
      <w:pPr>
        <w:pStyle w:val="Paragraphe"/>
        <w:rPr>
          <w:lang w:val="fr-CA"/>
        </w:rPr>
      </w:pPr>
      <w:r w:rsidRPr="006F7767">
        <w:rPr>
          <w:lang w:val="fr-CA"/>
        </w:rPr>
        <w:tab/>
        <w:t>d'éducation (1)</w:t>
      </w:r>
    </w:p>
    <w:p w14:paraId="345A4DEF" w14:textId="77777777" w:rsidR="006F7767" w:rsidRPr="006F7767" w:rsidRDefault="006F7767" w:rsidP="006F7767">
      <w:pPr>
        <w:pStyle w:val="Paragraphe"/>
        <w:rPr>
          <w:lang w:val="fr-CA"/>
        </w:rPr>
      </w:pPr>
      <w:r w:rsidRPr="006F7767">
        <w:rPr>
          <w:lang w:val="fr-CA"/>
        </w:rPr>
        <w:tab/>
        <w:t>d'élèves (1)</w:t>
      </w:r>
    </w:p>
    <w:p w14:paraId="076CA251" w14:textId="77777777" w:rsidR="006F7767" w:rsidRPr="006F7767" w:rsidRDefault="006F7767" w:rsidP="006F7767">
      <w:pPr>
        <w:pStyle w:val="Paragraphe"/>
        <w:rPr>
          <w:lang w:val="fr-CA"/>
        </w:rPr>
      </w:pPr>
      <w:r w:rsidRPr="006F7767">
        <w:rPr>
          <w:lang w:val="fr-CA"/>
        </w:rPr>
        <w:tab/>
        <w:t>d'enseignant (1)</w:t>
      </w:r>
    </w:p>
    <w:p w14:paraId="6D9BC4C1" w14:textId="77777777" w:rsidR="006F7767" w:rsidRPr="006F7767" w:rsidRDefault="006F7767" w:rsidP="006F7767">
      <w:pPr>
        <w:pStyle w:val="Paragraphe"/>
        <w:rPr>
          <w:lang w:val="fr-CA"/>
        </w:rPr>
      </w:pPr>
      <w:r w:rsidRPr="006F7767">
        <w:rPr>
          <w:lang w:val="fr-CA"/>
        </w:rPr>
        <w:tab/>
        <w:t>d'enseignantes (1)</w:t>
      </w:r>
    </w:p>
    <w:p w14:paraId="0BD81D52" w14:textId="77777777" w:rsidR="006F7767" w:rsidRPr="006F7767" w:rsidRDefault="006F7767" w:rsidP="006F7767">
      <w:pPr>
        <w:pStyle w:val="Paragraphe"/>
        <w:rPr>
          <w:lang w:val="fr-CA"/>
        </w:rPr>
      </w:pPr>
      <w:r w:rsidRPr="006F7767">
        <w:rPr>
          <w:lang w:val="fr-CA"/>
        </w:rPr>
        <w:tab/>
        <w:t>d'enseignants (1)</w:t>
      </w:r>
    </w:p>
    <w:p w14:paraId="7CE99A58" w14:textId="77777777" w:rsidR="006F7767" w:rsidRPr="006F7767" w:rsidRDefault="006F7767" w:rsidP="006F7767">
      <w:pPr>
        <w:pStyle w:val="Paragraphe"/>
        <w:rPr>
          <w:lang w:val="fr-CA"/>
        </w:rPr>
      </w:pPr>
      <w:r w:rsidRPr="006F7767">
        <w:rPr>
          <w:lang w:val="fr-CA"/>
        </w:rPr>
        <w:tab/>
        <w:t>d'enseignement (1)</w:t>
      </w:r>
    </w:p>
    <w:p w14:paraId="28D30DB8" w14:textId="77777777" w:rsidR="006F7767" w:rsidRPr="006F7767" w:rsidRDefault="006F7767" w:rsidP="006F7767">
      <w:pPr>
        <w:pStyle w:val="Paragraphe"/>
        <w:rPr>
          <w:lang w:val="fr-CA"/>
        </w:rPr>
      </w:pPr>
      <w:r w:rsidRPr="006F7767">
        <w:rPr>
          <w:lang w:val="fr-CA"/>
        </w:rPr>
        <w:tab/>
        <w:t>d'étudiants (1)</w:t>
      </w:r>
    </w:p>
    <w:p w14:paraId="43C2071D" w14:textId="77777777" w:rsidR="006F7767" w:rsidRPr="006F7767" w:rsidRDefault="006F7767" w:rsidP="006F7767">
      <w:pPr>
        <w:pStyle w:val="Paragraphe"/>
        <w:rPr>
          <w:lang w:val="fr-CA"/>
        </w:rPr>
      </w:pPr>
      <w:r w:rsidRPr="006F7767">
        <w:rPr>
          <w:lang w:val="fr-CA"/>
        </w:rPr>
        <w:tab/>
        <w:t>d'orthophonistes (1)</w:t>
      </w:r>
    </w:p>
    <w:p w14:paraId="0597B104" w14:textId="77777777" w:rsidR="006F7767" w:rsidRPr="006F7767" w:rsidRDefault="006F7767" w:rsidP="006F7767">
      <w:pPr>
        <w:pStyle w:val="Paragraphe"/>
        <w:rPr>
          <w:lang w:val="fr-CA"/>
        </w:rPr>
      </w:pPr>
      <w:r w:rsidRPr="006F7767">
        <w:rPr>
          <w:lang w:val="fr-CA"/>
        </w:rPr>
        <w:tab/>
        <w:t>d'université (1)</w:t>
      </w:r>
    </w:p>
    <w:p w14:paraId="276E92E3" w14:textId="77777777" w:rsidR="006F7767" w:rsidRPr="006F7767" w:rsidRDefault="006F7767" w:rsidP="006F7767">
      <w:pPr>
        <w:pStyle w:val="Paragraphe"/>
        <w:rPr>
          <w:lang w:val="fr-CA"/>
        </w:rPr>
      </w:pPr>
      <w:r w:rsidRPr="006F7767">
        <w:rPr>
          <w:lang w:val="fr-CA"/>
        </w:rPr>
        <w:tab/>
        <w:t>dec (1)</w:t>
      </w:r>
    </w:p>
    <w:p w14:paraId="5805DD4A" w14:textId="77777777" w:rsidR="006F7767" w:rsidRPr="006F7767" w:rsidRDefault="006F7767" w:rsidP="006F7767">
      <w:pPr>
        <w:pStyle w:val="Paragraphe"/>
        <w:rPr>
          <w:lang w:val="fr-CA"/>
        </w:rPr>
      </w:pPr>
      <w:r w:rsidRPr="006F7767">
        <w:rPr>
          <w:lang w:val="fr-CA"/>
        </w:rPr>
        <w:tab/>
        <w:t>décrochage (1)</w:t>
      </w:r>
    </w:p>
    <w:p w14:paraId="74073D04" w14:textId="77777777" w:rsidR="006F7767" w:rsidRPr="006F7767" w:rsidRDefault="006F7767" w:rsidP="006F7767">
      <w:pPr>
        <w:pStyle w:val="Paragraphe"/>
        <w:rPr>
          <w:lang w:val="fr-CA"/>
        </w:rPr>
      </w:pPr>
      <w:r w:rsidRPr="006F7767">
        <w:rPr>
          <w:lang w:val="fr-CA"/>
        </w:rPr>
        <w:tab/>
        <w:t>dépistage (1)</w:t>
      </w:r>
    </w:p>
    <w:p w14:paraId="54BCBA30" w14:textId="77777777" w:rsidR="006F7767" w:rsidRPr="006F7767" w:rsidRDefault="006F7767" w:rsidP="006F7767">
      <w:pPr>
        <w:pStyle w:val="Paragraphe"/>
        <w:rPr>
          <w:lang w:val="fr-CA"/>
        </w:rPr>
      </w:pPr>
      <w:r w:rsidRPr="006F7767">
        <w:rPr>
          <w:lang w:val="fr-CA"/>
        </w:rPr>
        <w:tab/>
        <w:t>difficulté d'apprentissage (1)</w:t>
      </w:r>
    </w:p>
    <w:p w14:paraId="673FA777" w14:textId="77777777" w:rsidR="006F7767" w:rsidRPr="006F7767" w:rsidRDefault="006F7767" w:rsidP="006F7767">
      <w:pPr>
        <w:pStyle w:val="Paragraphe"/>
        <w:rPr>
          <w:lang w:val="fr-CA"/>
        </w:rPr>
      </w:pPr>
      <w:r w:rsidRPr="006F7767">
        <w:rPr>
          <w:lang w:val="fr-CA"/>
        </w:rPr>
        <w:tab/>
        <w:t>difficultés d'apprentissage (1)</w:t>
      </w:r>
    </w:p>
    <w:p w14:paraId="10086CE1" w14:textId="77777777" w:rsidR="006F7767" w:rsidRPr="006F7767" w:rsidRDefault="006F7767" w:rsidP="006F7767">
      <w:pPr>
        <w:pStyle w:val="Paragraphe"/>
        <w:rPr>
          <w:lang w:val="fr-CA"/>
        </w:rPr>
      </w:pPr>
      <w:r w:rsidRPr="006F7767">
        <w:rPr>
          <w:lang w:val="fr-CA"/>
        </w:rPr>
        <w:tab/>
        <w:t>diplomation (1)</w:t>
      </w:r>
    </w:p>
    <w:p w14:paraId="2E45B5C0" w14:textId="77777777" w:rsidR="006F7767" w:rsidRPr="006F7767" w:rsidRDefault="006F7767" w:rsidP="006F7767">
      <w:pPr>
        <w:pStyle w:val="Paragraphe"/>
        <w:rPr>
          <w:lang w:val="fr-CA"/>
        </w:rPr>
      </w:pPr>
      <w:r w:rsidRPr="006F7767">
        <w:rPr>
          <w:lang w:val="fr-CA"/>
        </w:rPr>
        <w:tab/>
        <w:t>diplômation (1)</w:t>
      </w:r>
    </w:p>
    <w:p w14:paraId="435A6190" w14:textId="77777777" w:rsidR="006F7767" w:rsidRPr="006F7767" w:rsidRDefault="006F7767" w:rsidP="006F7767">
      <w:pPr>
        <w:pStyle w:val="Paragraphe"/>
        <w:rPr>
          <w:lang w:val="fr-CA"/>
        </w:rPr>
      </w:pPr>
      <w:r w:rsidRPr="006F7767">
        <w:rPr>
          <w:lang w:val="fr-CA"/>
        </w:rPr>
        <w:tab/>
        <w:t>diplôme (1)</w:t>
      </w:r>
    </w:p>
    <w:p w14:paraId="7D5DB0D8" w14:textId="77777777" w:rsidR="006F7767" w:rsidRPr="006F7767" w:rsidRDefault="006F7767" w:rsidP="006F7767">
      <w:pPr>
        <w:pStyle w:val="Paragraphe"/>
        <w:rPr>
          <w:lang w:val="fr-CA"/>
        </w:rPr>
      </w:pPr>
      <w:r w:rsidRPr="006F7767">
        <w:rPr>
          <w:lang w:val="fr-CA"/>
        </w:rPr>
        <w:tab/>
        <w:t>diplômée (1)</w:t>
      </w:r>
    </w:p>
    <w:p w14:paraId="0E563F04" w14:textId="77777777" w:rsidR="006F7767" w:rsidRPr="006F7767" w:rsidRDefault="006F7767" w:rsidP="006F7767">
      <w:pPr>
        <w:pStyle w:val="Paragraphe"/>
        <w:rPr>
          <w:lang w:val="fr-CA"/>
        </w:rPr>
      </w:pPr>
      <w:r w:rsidRPr="006F7767">
        <w:rPr>
          <w:lang w:val="fr-CA"/>
        </w:rPr>
        <w:tab/>
        <w:t>diplômes (1)</w:t>
      </w:r>
    </w:p>
    <w:p w14:paraId="1DBC2956" w14:textId="77777777" w:rsidR="006F7767" w:rsidRPr="006F7767" w:rsidRDefault="006F7767" w:rsidP="006F7767">
      <w:pPr>
        <w:pStyle w:val="Paragraphe"/>
        <w:rPr>
          <w:lang w:val="fr-CA"/>
        </w:rPr>
      </w:pPr>
      <w:r w:rsidRPr="006F7767">
        <w:rPr>
          <w:lang w:val="fr-CA"/>
        </w:rPr>
        <w:tab/>
        <w:t>diplômés (1)</w:t>
      </w:r>
    </w:p>
    <w:p w14:paraId="568A9A83" w14:textId="77777777" w:rsidR="006F7767" w:rsidRPr="006F7767" w:rsidRDefault="006F7767" w:rsidP="006F7767">
      <w:pPr>
        <w:pStyle w:val="Paragraphe"/>
        <w:rPr>
          <w:lang w:val="fr-CA"/>
        </w:rPr>
      </w:pPr>
      <w:r w:rsidRPr="006F7767">
        <w:rPr>
          <w:lang w:val="fr-CA"/>
        </w:rPr>
        <w:tab/>
        <w:t>doctorat (1)</w:t>
      </w:r>
    </w:p>
    <w:p w14:paraId="1E567E5D" w14:textId="77777777" w:rsidR="006F7767" w:rsidRPr="006F7767" w:rsidRDefault="006F7767" w:rsidP="006F7767">
      <w:pPr>
        <w:pStyle w:val="Paragraphe"/>
        <w:rPr>
          <w:lang w:val="fr-CA"/>
        </w:rPr>
      </w:pPr>
      <w:r w:rsidRPr="006F7767">
        <w:rPr>
          <w:lang w:val="fr-CA"/>
        </w:rPr>
        <w:tab/>
        <w:t>du primaire (1)</w:t>
      </w:r>
    </w:p>
    <w:p w14:paraId="773A8967" w14:textId="77777777" w:rsidR="006F7767" w:rsidRPr="006F7767" w:rsidRDefault="006F7767" w:rsidP="006F7767">
      <w:pPr>
        <w:pStyle w:val="Paragraphe"/>
        <w:rPr>
          <w:lang w:val="fr-CA"/>
        </w:rPr>
      </w:pPr>
      <w:r w:rsidRPr="006F7767">
        <w:rPr>
          <w:lang w:val="fr-CA"/>
        </w:rPr>
        <w:tab/>
        <w:t>du secondaire (1)</w:t>
      </w:r>
    </w:p>
    <w:p w14:paraId="1BB62989" w14:textId="77777777" w:rsidR="006F7767" w:rsidRPr="006F7767" w:rsidRDefault="006F7767" w:rsidP="006F7767">
      <w:pPr>
        <w:pStyle w:val="Paragraphe"/>
        <w:rPr>
          <w:lang w:val="fr-CA"/>
        </w:rPr>
      </w:pPr>
      <w:r w:rsidRPr="006F7767">
        <w:rPr>
          <w:lang w:val="fr-CA"/>
        </w:rPr>
        <w:tab/>
        <w:t>dysphasie (1)</w:t>
      </w:r>
    </w:p>
    <w:p w14:paraId="36641CA6" w14:textId="77777777" w:rsidR="006F7767" w:rsidRPr="006F7767" w:rsidRDefault="006F7767" w:rsidP="006F7767">
      <w:pPr>
        <w:pStyle w:val="Paragraphe"/>
        <w:rPr>
          <w:lang w:val="fr-CA"/>
        </w:rPr>
      </w:pPr>
      <w:r w:rsidRPr="006F7767">
        <w:rPr>
          <w:lang w:val="fr-CA"/>
        </w:rPr>
        <w:lastRenderedPageBreak/>
        <w:tab/>
        <w:t>école (1)</w:t>
      </w:r>
    </w:p>
    <w:p w14:paraId="39ABE8C4" w14:textId="77777777" w:rsidR="006F7767" w:rsidRPr="006F7767" w:rsidRDefault="006F7767" w:rsidP="006F7767">
      <w:pPr>
        <w:pStyle w:val="Paragraphe"/>
        <w:rPr>
          <w:lang w:val="fr-CA"/>
        </w:rPr>
      </w:pPr>
      <w:r w:rsidRPr="006F7767">
        <w:rPr>
          <w:lang w:val="fr-CA"/>
        </w:rPr>
        <w:tab/>
        <w:t>écoles (1)</w:t>
      </w:r>
    </w:p>
    <w:p w14:paraId="130D8697" w14:textId="77777777" w:rsidR="006F7767" w:rsidRPr="006F7767" w:rsidRDefault="006F7767" w:rsidP="006F7767">
      <w:pPr>
        <w:pStyle w:val="Paragraphe"/>
        <w:rPr>
          <w:lang w:val="fr-CA"/>
        </w:rPr>
      </w:pPr>
      <w:r w:rsidRPr="006F7767">
        <w:rPr>
          <w:lang w:val="fr-CA"/>
        </w:rPr>
        <w:tab/>
        <w:t>écoliers (1)</w:t>
      </w:r>
    </w:p>
    <w:p w14:paraId="08F10B1A" w14:textId="77777777" w:rsidR="006F7767" w:rsidRPr="006F7767" w:rsidRDefault="006F7767" w:rsidP="006F7767">
      <w:pPr>
        <w:pStyle w:val="Paragraphe"/>
        <w:rPr>
          <w:lang w:val="fr-CA"/>
        </w:rPr>
      </w:pPr>
      <w:r w:rsidRPr="006F7767">
        <w:rPr>
          <w:lang w:val="fr-CA"/>
        </w:rPr>
        <w:tab/>
        <w:t>éducateurs (1)</w:t>
      </w:r>
    </w:p>
    <w:p w14:paraId="2243996C" w14:textId="77777777" w:rsidR="006F7767" w:rsidRPr="006F7767" w:rsidRDefault="006F7767" w:rsidP="006F7767">
      <w:pPr>
        <w:pStyle w:val="Paragraphe"/>
        <w:rPr>
          <w:lang w:val="fr-CA"/>
        </w:rPr>
      </w:pPr>
      <w:r w:rsidRPr="006F7767">
        <w:rPr>
          <w:lang w:val="fr-CA"/>
        </w:rPr>
        <w:tab/>
        <w:t>éducation (1)</w:t>
      </w:r>
    </w:p>
    <w:p w14:paraId="166187D3" w14:textId="77777777" w:rsidR="006F7767" w:rsidRPr="006F7767" w:rsidRDefault="006F7767" w:rsidP="006F7767">
      <w:pPr>
        <w:pStyle w:val="Paragraphe"/>
        <w:rPr>
          <w:lang w:val="fr-CA"/>
        </w:rPr>
      </w:pPr>
      <w:r w:rsidRPr="006F7767">
        <w:rPr>
          <w:lang w:val="fr-CA"/>
        </w:rPr>
        <w:tab/>
        <w:t>éducatrice (1)</w:t>
      </w:r>
    </w:p>
    <w:p w14:paraId="36A456FC" w14:textId="77777777" w:rsidR="006F7767" w:rsidRPr="006F7767" w:rsidRDefault="006F7767" w:rsidP="006F7767">
      <w:pPr>
        <w:pStyle w:val="Paragraphe"/>
        <w:rPr>
          <w:lang w:val="fr-CA"/>
        </w:rPr>
      </w:pPr>
      <w:r w:rsidRPr="006F7767">
        <w:rPr>
          <w:lang w:val="fr-CA"/>
        </w:rPr>
        <w:tab/>
        <w:t>éducatrices (1)</w:t>
      </w:r>
    </w:p>
    <w:p w14:paraId="59A9D743" w14:textId="77777777" w:rsidR="006F7767" w:rsidRPr="006F7767" w:rsidRDefault="006F7767" w:rsidP="006F7767">
      <w:pPr>
        <w:pStyle w:val="Paragraphe"/>
        <w:rPr>
          <w:lang w:val="fr-CA"/>
        </w:rPr>
      </w:pPr>
      <w:r w:rsidRPr="006F7767">
        <w:rPr>
          <w:lang w:val="fr-CA"/>
        </w:rPr>
        <w:tab/>
        <w:t>élections scolaires (1)</w:t>
      </w:r>
    </w:p>
    <w:p w14:paraId="63B41DBF" w14:textId="77777777" w:rsidR="006F7767" w:rsidRPr="006F7767" w:rsidRDefault="006F7767" w:rsidP="006F7767">
      <w:pPr>
        <w:pStyle w:val="Paragraphe"/>
        <w:rPr>
          <w:lang w:val="fr-CA"/>
        </w:rPr>
      </w:pPr>
      <w:r w:rsidRPr="006F7767">
        <w:rPr>
          <w:lang w:val="fr-CA"/>
        </w:rPr>
        <w:tab/>
        <w:t>élève (1)</w:t>
      </w:r>
    </w:p>
    <w:p w14:paraId="0FE6249F" w14:textId="77777777" w:rsidR="006F7767" w:rsidRPr="006F7767" w:rsidRDefault="006F7767" w:rsidP="006F7767">
      <w:pPr>
        <w:pStyle w:val="Paragraphe"/>
        <w:rPr>
          <w:lang w:val="fr-CA"/>
        </w:rPr>
      </w:pPr>
      <w:r w:rsidRPr="006F7767">
        <w:rPr>
          <w:lang w:val="fr-CA"/>
        </w:rPr>
        <w:tab/>
        <w:t>élèves (1)</w:t>
      </w:r>
    </w:p>
    <w:p w14:paraId="0B17A163" w14:textId="77777777" w:rsidR="006F7767" w:rsidRPr="006F7767" w:rsidRDefault="006F7767" w:rsidP="006F7767">
      <w:pPr>
        <w:pStyle w:val="Paragraphe"/>
        <w:rPr>
          <w:lang w:val="fr-CA"/>
        </w:rPr>
      </w:pPr>
      <w:r w:rsidRPr="006F7767">
        <w:rPr>
          <w:lang w:val="fr-CA"/>
        </w:rPr>
        <w:tab/>
        <w:t>enfants en difficulté (1)</w:t>
      </w:r>
    </w:p>
    <w:p w14:paraId="2496FA3B" w14:textId="77777777" w:rsidR="006F7767" w:rsidRPr="006F7767" w:rsidRDefault="006F7767" w:rsidP="006F7767">
      <w:pPr>
        <w:pStyle w:val="Paragraphe"/>
        <w:rPr>
          <w:lang w:val="fr-CA"/>
        </w:rPr>
      </w:pPr>
      <w:r w:rsidRPr="006F7767">
        <w:rPr>
          <w:lang w:val="fr-CA"/>
        </w:rPr>
        <w:tab/>
        <w:t>enseignant (1)</w:t>
      </w:r>
    </w:p>
    <w:p w14:paraId="4F0A63CD" w14:textId="77777777" w:rsidR="006F7767" w:rsidRPr="006F7767" w:rsidRDefault="006F7767" w:rsidP="006F7767">
      <w:pPr>
        <w:pStyle w:val="Paragraphe"/>
        <w:rPr>
          <w:lang w:val="fr-CA"/>
        </w:rPr>
      </w:pPr>
      <w:r w:rsidRPr="006F7767">
        <w:rPr>
          <w:lang w:val="fr-CA"/>
        </w:rPr>
        <w:tab/>
        <w:t>enseignante (1)</w:t>
      </w:r>
    </w:p>
    <w:p w14:paraId="5CA39C6B" w14:textId="77777777" w:rsidR="006F7767" w:rsidRPr="006F7767" w:rsidRDefault="006F7767" w:rsidP="006F7767">
      <w:pPr>
        <w:pStyle w:val="Paragraphe"/>
        <w:rPr>
          <w:lang w:val="fr-CA"/>
        </w:rPr>
      </w:pPr>
      <w:r w:rsidRPr="006F7767">
        <w:rPr>
          <w:lang w:val="fr-CA"/>
        </w:rPr>
        <w:tab/>
        <w:t>enseignantes (1)</w:t>
      </w:r>
    </w:p>
    <w:p w14:paraId="0BB492C2" w14:textId="77777777" w:rsidR="006F7767" w:rsidRPr="006F7767" w:rsidRDefault="006F7767" w:rsidP="006F7767">
      <w:pPr>
        <w:pStyle w:val="Paragraphe"/>
        <w:rPr>
          <w:lang w:val="fr-CA"/>
        </w:rPr>
      </w:pPr>
      <w:r w:rsidRPr="006F7767">
        <w:rPr>
          <w:lang w:val="fr-CA"/>
        </w:rPr>
        <w:tab/>
        <w:t>enseignants (1)</w:t>
      </w:r>
    </w:p>
    <w:p w14:paraId="296EE6CF" w14:textId="77777777" w:rsidR="006F7767" w:rsidRPr="006F7767" w:rsidRDefault="006F7767" w:rsidP="006F7767">
      <w:pPr>
        <w:pStyle w:val="Paragraphe"/>
        <w:rPr>
          <w:lang w:val="fr-CA"/>
        </w:rPr>
      </w:pPr>
      <w:r w:rsidRPr="006F7767">
        <w:rPr>
          <w:lang w:val="fr-CA"/>
        </w:rPr>
        <w:tab/>
        <w:t>enseignement (1)</w:t>
      </w:r>
    </w:p>
    <w:p w14:paraId="1E994DDF" w14:textId="77777777" w:rsidR="006F7767" w:rsidRPr="006F7767" w:rsidRDefault="006F7767" w:rsidP="006F7767">
      <w:pPr>
        <w:pStyle w:val="Paragraphe"/>
        <w:rPr>
          <w:lang w:val="fr-CA"/>
        </w:rPr>
      </w:pPr>
      <w:r w:rsidRPr="006F7767">
        <w:rPr>
          <w:lang w:val="fr-CA"/>
        </w:rPr>
        <w:tab/>
        <w:t>établissements scolaires (1)</w:t>
      </w:r>
    </w:p>
    <w:p w14:paraId="7A4D201A" w14:textId="77777777" w:rsidR="006F7767" w:rsidRPr="006F7767" w:rsidRDefault="006F7767" w:rsidP="006F7767">
      <w:pPr>
        <w:pStyle w:val="Paragraphe"/>
        <w:rPr>
          <w:lang w:val="fr-CA"/>
        </w:rPr>
      </w:pPr>
      <w:r w:rsidRPr="006F7767">
        <w:rPr>
          <w:lang w:val="fr-CA"/>
        </w:rPr>
        <w:tab/>
        <w:t>éthique et culture religieuse (1)</w:t>
      </w:r>
    </w:p>
    <w:p w14:paraId="7BD57935" w14:textId="77777777" w:rsidR="006F7767" w:rsidRPr="006F7767" w:rsidRDefault="006F7767" w:rsidP="006F7767">
      <w:pPr>
        <w:pStyle w:val="Paragraphe"/>
        <w:rPr>
          <w:lang w:val="fr-CA"/>
        </w:rPr>
      </w:pPr>
      <w:r w:rsidRPr="006F7767">
        <w:rPr>
          <w:lang w:val="fr-CA"/>
        </w:rPr>
        <w:tab/>
        <w:t>étudiant (1)</w:t>
      </w:r>
    </w:p>
    <w:p w14:paraId="4797D885" w14:textId="77777777" w:rsidR="006F7767" w:rsidRPr="006F7767" w:rsidRDefault="006F7767" w:rsidP="006F7767">
      <w:pPr>
        <w:pStyle w:val="Paragraphe"/>
        <w:rPr>
          <w:lang w:val="fr-CA"/>
        </w:rPr>
      </w:pPr>
      <w:r w:rsidRPr="006F7767">
        <w:rPr>
          <w:lang w:val="fr-CA"/>
        </w:rPr>
        <w:tab/>
        <w:t>étudiante (1)</w:t>
      </w:r>
    </w:p>
    <w:p w14:paraId="275A404F" w14:textId="77777777" w:rsidR="006F7767" w:rsidRPr="006F7767" w:rsidRDefault="006F7767" w:rsidP="006F7767">
      <w:pPr>
        <w:pStyle w:val="Paragraphe"/>
        <w:rPr>
          <w:lang w:val="fr-CA"/>
        </w:rPr>
      </w:pPr>
      <w:r w:rsidRPr="006F7767">
        <w:rPr>
          <w:lang w:val="fr-CA"/>
        </w:rPr>
        <w:tab/>
        <w:t>étudiantes (1)</w:t>
      </w:r>
    </w:p>
    <w:p w14:paraId="4C61CFF2" w14:textId="77777777" w:rsidR="006F7767" w:rsidRPr="006F7767" w:rsidRDefault="006F7767" w:rsidP="006F7767">
      <w:pPr>
        <w:pStyle w:val="Paragraphe"/>
        <w:rPr>
          <w:lang w:val="fr-CA"/>
        </w:rPr>
      </w:pPr>
      <w:r w:rsidRPr="006F7767">
        <w:rPr>
          <w:lang w:val="fr-CA"/>
        </w:rPr>
        <w:tab/>
        <w:t>étudiants (1)</w:t>
      </w:r>
    </w:p>
    <w:p w14:paraId="5F73480F" w14:textId="77777777" w:rsidR="006F7767" w:rsidRPr="006F7767" w:rsidRDefault="006F7767" w:rsidP="006F7767">
      <w:pPr>
        <w:pStyle w:val="Paragraphe"/>
        <w:rPr>
          <w:lang w:val="fr-CA"/>
        </w:rPr>
      </w:pPr>
      <w:r w:rsidRPr="006F7767">
        <w:rPr>
          <w:lang w:val="fr-CA"/>
        </w:rPr>
        <w:tab/>
        <w:t>fae (1)</w:t>
      </w:r>
    </w:p>
    <w:p w14:paraId="64A05CC9" w14:textId="77777777" w:rsidR="006F7767" w:rsidRPr="006F7767" w:rsidRDefault="006F7767" w:rsidP="006F7767">
      <w:pPr>
        <w:pStyle w:val="Paragraphe"/>
        <w:rPr>
          <w:lang w:val="fr-CA"/>
        </w:rPr>
      </w:pPr>
      <w:r w:rsidRPr="006F7767">
        <w:rPr>
          <w:lang w:val="fr-CA"/>
        </w:rPr>
        <w:tab/>
        <w:t>favoriser la réussite (1)</w:t>
      </w:r>
    </w:p>
    <w:p w14:paraId="77147617" w14:textId="77777777" w:rsidR="006F7767" w:rsidRPr="006F7767" w:rsidRDefault="006F7767" w:rsidP="006F7767">
      <w:pPr>
        <w:pStyle w:val="Paragraphe"/>
        <w:rPr>
          <w:lang w:val="fr-CA"/>
        </w:rPr>
      </w:pPr>
      <w:r w:rsidRPr="006F7767">
        <w:rPr>
          <w:lang w:val="fr-CA"/>
        </w:rPr>
        <w:tab/>
        <w:t>fecq (1)</w:t>
      </w:r>
    </w:p>
    <w:p w14:paraId="67033FD9" w14:textId="77777777" w:rsidR="006F7767" w:rsidRPr="006F7767" w:rsidRDefault="006F7767" w:rsidP="006F7767">
      <w:pPr>
        <w:pStyle w:val="Paragraphe"/>
        <w:rPr>
          <w:lang w:val="fr-CA"/>
        </w:rPr>
      </w:pPr>
      <w:r w:rsidRPr="006F7767">
        <w:rPr>
          <w:lang w:val="fr-CA"/>
        </w:rPr>
        <w:tab/>
        <w:t>feuq (1)</w:t>
      </w:r>
    </w:p>
    <w:p w14:paraId="02B54C77" w14:textId="77777777" w:rsidR="006F7767" w:rsidRPr="006F7767" w:rsidRDefault="006F7767" w:rsidP="006F7767">
      <w:pPr>
        <w:pStyle w:val="Paragraphe"/>
        <w:rPr>
          <w:lang w:val="fr-CA"/>
        </w:rPr>
      </w:pPr>
      <w:r w:rsidRPr="006F7767">
        <w:rPr>
          <w:lang w:val="fr-CA"/>
        </w:rPr>
        <w:tab/>
        <w:t>financement universitaire (1)</w:t>
      </w:r>
    </w:p>
    <w:p w14:paraId="0043228A" w14:textId="77777777" w:rsidR="006F7767" w:rsidRPr="006F7767" w:rsidRDefault="006F7767" w:rsidP="006F7767">
      <w:pPr>
        <w:pStyle w:val="Paragraphe"/>
        <w:rPr>
          <w:lang w:val="fr-CA"/>
        </w:rPr>
      </w:pPr>
      <w:r w:rsidRPr="006F7767">
        <w:rPr>
          <w:lang w:val="fr-CA"/>
        </w:rPr>
        <w:tab/>
        <w:t>formation continue (1)</w:t>
      </w:r>
    </w:p>
    <w:p w14:paraId="2A90A92E" w14:textId="77777777" w:rsidR="006F7767" w:rsidRPr="006F7767" w:rsidRDefault="006F7767" w:rsidP="006F7767">
      <w:pPr>
        <w:pStyle w:val="Paragraphe"/>
        <w:rPr>
          <w:lang w:val="fr-CA"/>
        </w:rPr>
      </w:pPr>
      <w:r w:rsidRPr="006F7767">
        <w:rPr>
          <w:lang w:val="fr-CA"/>
        </w:rPr>
        <w:tab/>
        <w:t>formation de la main-d'oeuvre (1)</w:t>
      </w:r>
    </w:p>
    <w:p w14:paraId="0AB71829" w14:textId="77777777" w:rsidR="006F7767" w:rsidRPr="006F7767" w:rsidRDefault="006F7767" w:rsidP="006F7767">
      <w:pPr>
        <w:pStyle w:val="Paragraphe"/>
        <w:rPr>
          <w:lang w:val="fr-CA"/>
        </w:rPr>
      </w:pPr>
      <w:r w:rsidRPr="006F7767">
        <w:rPr>
          <w:lang w:val="fr-CA"/>
        </w:rPr>
        <w:tab/>
        <w:t>formation de qualité (1)</w:t>
      </w:r>
    </w:p>
    <w:p w14:paraId="2D2686EE" w14:textId="77777777" w:rsidR="006F7767" w:rsidRPr="006F7767" w:rsidRDefault="006F7767" w:rsidP="006F7767">
      <w:pPr>
        <w:pStyle w:val="Paragraphe"/>
        <w:rPr>
          <w:lang w:val="fr-CA"/>
        </w:rPr>
      </w:pPr>
      <w:r w:rsidRPr="006F7767">
        <w:rPr>
          <w:lang w:val="fr-CA"/>
        </w:rPr>
        <w:tab/>
        <w:t>formation générale (1)</w:t>
      </w:r>
    </w:p>
    <w:p w14:paraId="3A132E7B" w14:textId="77777777" w:rsidR="006F7767" w:rsidRPr="006F7767" w:rsidRDefault="006F7767" w:rsidP="006F7767">
      <w:pPr>
        <w:pStyle w:val="Paragraphe"/>
        <w:rPr>
          <w:lang w:val="fr-CA"/>
        </w:rPr>
      </w:pPr>
      <w:r w:rsidRPr="006F7767">
        <w:rPr>
          <w:lang w:val="fr-CA"/>
        </w:rPr>
        <w:tab/>
        <w:t>formation professionnelle (1)</w:t>
      </w:r>
    </w:p>
    <w:p w14:paraId="0CEAEC3E" w14:textId="77777777" w:rsidR="006F7767" w:rsidRPr="006F7767" w:rsidRDefault="006F7767" w:rsidP="006F7767">
      <w:pPr>
        <w:pStyle w:val="Paragraphe"/>
        <w:rPr>
          <w:lang w:val="fr-CA"/>
        </w:rPr>
      </w:pPr>
      <w:r w:rsidRPr="006F7767">
        <w:rPr>
          <w:lang w:val="fr-CA"/>
        </w:rPr>
        <w:tab/>
        <w:t>formation technique (1)</w:t>
      </w:r>
    </w:p>
    <w:p w14:paraId="2B75CBE9" w14:textId="77777777" w:rsidR="006F7767" w:rsidRPr="006F7767" w:rsidRDefault="006F7767" w:rsidP="006F7767">
      <w:pPr>
        <w:pStyle w:val="Paragraphe"/>
        <w:rPr>
          <w:lang w:val="fr-CA"/>
        </w:rPr>
      </w:pPr>
      <w:r w:rsidRPr="006F7767">
        <w:rPr>
          <w:lang w:val="fr-CA"/>
        </w:rPr>
        <w:lastRenderedPageBreak/>
        <w:tab/>
        <w:t>formation universitaire (1)</w:t>
      </w:r>
    </w:p>
    <w:p w14:paraId="611C64C3" w14:textId="77777777" w:rsidR="006F7767" w:rsidRPr="006F7767" w:rsidRDefault="006F7767" w:rsidP="006F7767">
      <w:pPr>
        <w:pStyle w:val="Paragraphe"/>
        <w:rPr>
          <w:lang w:val="fr-CA"/>
        </w:rPr>
      </w:pPr>
      <w:r w:rsidRPr="006F7767">
        <w:rPr>
          <w:lang w:val="fr-CA"/>
        </w:rPr>
        <w:tab/>
        <w:t>fournitures scolaires (1)</w:t>
      </w:r>
    </w:p>
    <w:p w14:paraId="195272BF" w14:textId="77777777" w:rsidR="006F7767" w:rsidRPr="006F7767" w:rsidRDefault="006F7767" w:rsidP="006F7767">
      <w:pPr>
        <w:pStyle w:val="Paragraphe"/>
        <w:rPr>
          <w:lang w:val="fr-CA"/>
        </w:rPr>
      </w:pPr>
      <w:r w:rsidRPr="006F7767">
        <w:rPr>
          <w:lang w:val="fr-CA"/>
        </w:rPr>
        <w:tab/>
        <w:t>fqde (1)</w:t>
      </w:r>
    </w:p>
    <w:p w14:paraId="0B08BE11" w14:textId="77777777" w:rsidR="006F7767" w:rsidRPr="006F7767" w:rsidRDefault="006F7767" w:rsidP="006F7767">
      <w:pPr>
        <w:pStyle w:val="Paragraphe"/>
        <w:rPr>
          <w:lang w:val="fr-CA"/>
        </w:rPr>
      </w:pPr>
      <w:r w:rsidRPr="006F7767">
        <w:rPr>
          <w:lang w:val="fr-CA"/>
        </w:rPr>
        <w:tab/>
        <w:t>gratuité scolaire (1)</w:t>
      </w:r>
    </w:p>
    <w:p w14:paraId="697039E3" w14:textId="77777777" w:rsidR="006F7767" w:rsidRPr="006F7767" w:rsidRDefault="006F7767" w:rsidP="006F7767">
      <w:pPr>
        <w:pStyle w:val="Paragraphe"/>
        <w:rPr>
          <w:lang w:val="fr-CA"/>
        </w:rPr>
      </w:pPr>
      <w:r w:rsidRPr="006F7767">
        <w:rPr>
          <w:lang w:val="fr-CA"/>
        </w:rPr>
        <w:tab/>
        <w:t>gymnase (1)</w:t>
      </w:r>
    </w:p>
    <w:p w14:paraId="11699DA6" w14:textId="77777777" w:rsidR="006F7767" w:rsidRPr="006F7767" w:rsidRDefault="006F7767" w:rsidP="006F7767">
      <w:pPr>
        <w:pStyle w:val="Paragraphe"/>
        <w:rPr>
          <w:lang w:val="fr-CA"/>
        </w:rPr>
      </w:pPr>
      <w:r w:rsidRPr="006F7767">
        <w:rPr>
          <w:lang w:val="fr-CA"/>
        </w:rPr>
        <w:tab/>
        <w:t>infrastructures scolaires (1)</w:t>
      </w:r>
    </w:p>
    <w:p w14:paraId="1BD1972A" w14:textId="77777777" w:rsidR="006F7767" w:rsidRPr="006F7767" w:rsidRDefault="006F7767" w:rsidP="006F7767">
      <w:pPr>
        <w:pStyle w:val="Paragraphe"/>
        <w:rPr>
          <w:lang w:val="fr-CA"/>
        </w:rPr>
      </w:pPr>
      <w:r w:rsidRPr="006F7767">
        <w:rPr>
          <w:lang w:val="fr-CA"/>
        </w:rPr>
        <w:tab/>
        <w:t>instruction (1)</w:t>
      </w:r>
    </w:p>
    <w:p w14:paraId="52A0E007" w14:textId="77777777" w:rsidR="006F7767" w:rsidRPr="006F7767" w:rsidRDefault="006F7767" w:rsidP="006F7767">
      <w:pPr>
        <w:pStyle w:val="Paragraphe"/>
        <w:rPr>
          <w:lang w:val="fr-CA"/>
        </w:rPr>
      </w:pPr>
      <w:r w:rsidRPr="006F7767">
        <w:rPr>
          <w:lang w:val="fr-CA"/>
        </w:rPr>
        <w:tab/>
        <w:t>journée pédagogique (1)</w:t>
      </w:r>
    </w:p>
    <w:p w14:paraId="00BF481C" w14:textId="77777777" w:rsidR="006F7767" w:rsidRPr="006F7767" w:rsidRDefault="006F7767" w:rsidP="006F7767">
      <w:pPr>
        <w:pStyle w:val="Paragraphe"/>
        <w:rPr>
          <w:lang w:val="fr-CA"/>
        </w:rPr>
      </w:pPr>
      <w:r w:rsidRPr="006F7767">
        <w:rPr>
          <w:lang w:val="fr-CA"/>
        </w:rPr>
        <w:tab/>
        <w:t>l'aide aux devoirs (1)</w:t>
      </w:r>
    </w:p>
    <w:p w14:paraId="453E0C4D" w14:textId="77777777" w:rsidR="006F7767" w:rsidRPr="006F7767" w:rsidRDefault="006F7767" w:rsidP="006F7767">
      <w:pPr>
        <w:pStyle w:val="Paragraphe"/>
        <w:rPr>
          <w:lang w:val="fr-CA"/>
        </w:rPr>
      </w:pPr>
      <w:r w:rsidRPr="006F7767">
        <w:rPr>
          <w:lang w:val="fr-CA"/>
        </w:rPr>
        <w:tab/>
        <w:t>l'alphabétisation (1)</w:t>
      </w:r>
    </w:p>
    <w:p w14:paraId="786AAD4D" w14:textId="77777777" w:rsidR="006F7767" w:rsidRPr="006F7767" w:rsidRDefault="006F7767" w:rsidP="006F7767">
      <w:pPr>
        <w:pStyle w:val="Paragraphe"/>
        <w:rPr>
          <w:lang w:val="fr-CA"/>
        </w:rPr>
      </w:pPr>
      <w:r w:rsidRPr="006F7767">
        <w:rPr>
          <w:lang w:val="fr-CA"/>
        </w:rPr>
        <w:tab/>
        <w:t>l'analphabétisme (1)</w:t>
      </w:r>
    </w:p>
    <w:p w14:paraId="2F876BA5" w14:textId="77777777" w:rsidR="006F7767" w:rsidRPr="006F7767" w:rsidRDefault="006F7767" w:rsidP="006F7767">
      <w:pPr>
        <w:pStyle w:val="Paragraphe"/>
        <w:rPr>
          <w:lang w:val="fr-CA"/>
        </w:rPr>
      </w:pPr>
      <w:r w:rsidRPr="006F7767">
        <w:rPr>
          <w:lang w:val="fr-CA"/>
        </w:rPr>
        <w:tab/>
        <w:t>l'aqcpe (1)</w:t>
      </w:r>
    </w:p>
    <w:p w14:paraId="79395867" w14:textId="77777777" w:rsidR="006F7767" w:rsidRPr="006F7767" w:rsidRDefault="006F7767" w:rsidP="006F7767">
      <w:pPr>
        <w:pStyle w:val="Paragraphe"/>
        <w:rPr>
          <w:lang w:val="fr-CA"/>
        </w:rPr>
      </w:pPr>
      <w:r w:rsidRPr="006F7767">
        <w:rPr>
          <w:lang w:val="fr-CA"/>
        </w:rPr>
        <w:tab/>
        <w:t>l'asse (1)</w:t>
      </w:r>
    </w:p>
    <w:p w14:paraId="280161DA" w14:textId="77777777" w:rsidR="006F7767" w:rsidRPr="006F7767" w:rsidRDefault="006F7767" w:rsidP="006F7767">
      <w:pPr>
        <w:pStyle w:val="Paragraphe"/>
        <w:rPr>
          <w:lang w:val="fr-CA"/>
        </w:rPr>
      </w:pPr>
      <w:r w:rsidRPr="006F7767">
        <w:rPr>
          <w:lang w:val="fr-CA"/>
        </w:rPr>
        <w:tab/>
        <w:t>l'école (1)</w:t>
      </w:r>
    </w:p>
    <w:p w14:paraId="5813BA8A" w14:textId="77777777" w:rsidR="006F7767" w:rsidRPr="006F7767" w:rsidRDefault="006F7767" w:rsidP="006F7767">
      <w:pPr>
        <w:pStyle w:val="Paragraphe"/>
        <w:rPr>
          <w:lang w:val="fr-CA"/>
        </w:rPr>
      </w:pPr>
      <w:r w:rsidRPr="006F7767">
        <w:rPr>
          <w:lang w:val="fr-CA"/>
        </w:rPr>
        <w:tab/>
        <w:t>l'éducation (1)</w:t>
      </w:r>
    </w:p>
    <w:p w14:paraId="07E831E1" w14:textId="77777777" w:rsidR="006F7767" w:rsidRPr="006F7767" w:rsidRDefault="006F7767" w:rsidP="006F7767">
      <w:pPr>
        <w:pStyle w:val="Paragraphe"/>
        <w:rPr>
          <w:lang w:val="fr-CA"/>
        </w:rPr>
      </w:pPr>
      <w:r w:rsidRPr="006F7767">
        <w:rPr>
          <w:lang w:val="fr-CA"/>
        </w:rPr>
        <w:tab/>
        <w:t>l'élève (1)</w:t>
      </w:r>
    </w:p>
    <w:p w14:paraId="71CE2DDF" w14:textId="77777777" w:rsidR="006F7767" w:rsidRPr="006F7767" w:rsidRDefault="006F7767" w:rsidP="006F7767">
      <w:pPr>
        <w:pStyle w:val="Paragraphe"/>
        <w:rPr>
          <w:lang w:val="fr-CA"/>
        </w:rPr>
      </w:pPr>
      <w:r w:rsidRPr="006F7767">
        <w:rPr>
          <w:lang w:val="fr-CA"/>
        </w:rPr>
        <w:tab/>
        <w:t>l'enseignant (1)</w:t>
      </w:r>
    </w:p>
    <w:p w14:paraId="0DC2B981" w14:textId="77777777" w:rsidR="006F7767" w:rsidRPr="006F7767" w:rsidRDefault="006F7767" w:rsidP="006F7767">
      <w:pPr>
        <w:pStyle w:val="Paragraphe"/>
        <w:rPr>
          <w:lang w:val="fr-CA"/>
        </w:rPr>
      </w:pPr>
      <w:r w:rsidRPr="006F7767">
        <w:rPr>
          <w:lang w:val="fr-CA"/>
        </w:rPr>
        <w:tab/>
        <w:t>l'enseignement (1)</w:t>
      </w:r>
    </w:p>
    <w:p w14:paraId="02533626" w14:textId="77777777" w:rsidR="006F7767" w:rsidRPr="006F7767" w:rsidRDefault="006F7767" w:rsidP="006F7767">
      <w:pPr>
        <w:pStyle w:val="Paragraphe"/>
        <w:rPr>
          <w:lang w:val="fr-CA"/>
        </w:rPr>
      </w:pPr>
      <w:r w:rsidRPr="006F7767">
        <w:rPr>
          <w:lang w:val="fr-CA"/>
        </w:rPr>
        <w:tab/>
        <w:t>l'étudiant (1)</w:t>
      </w:r>
    </w:p>
    <w:p w14:paraId="4D5110B1" w14:textId="77777777" w:rsidR="006F7767" w:rsidRPr="006F7767" w:rsidRDefault="006F7767" w:rsidP="006F7767">
      <w:pPr>
        <w:pStyle w:val="Paragraphe"/>
        <w:rPr>
          <w:lang w:val="fr-CA"/>
        </w:rPr>
      </w:pPr>
      <w:r w:rsidRPr="006F7767">
        <w:rPr>
          <w:lang w:val="fr-CA"/>
        </w:rPr>
        <w:tab/>
        <w:t>l'offre de formation (1)</w:t>
      </w:r>
    </w:p>
    <w:p w14:paraId="39FA3BAF" w14:textId="77777777" w:rsidR="006F7767" w:rsidRPr="006F7767" w:rsidRDefault="006F7767" w:rsidP="006F7767">
      <w:pPr>
        <w:pStyle w:val="Paragraphe"/>
        <w:rPr>
          <w:lang w:val="fr-CA"/>
        </w:rPr>
      </w:pPr>
      <w:r w:rsidRPr="006F7767">
        <w:rPr>
          <w:lang w:val="fr-CA"/>
        </w:rPr>
        <w:tab/>
        <w:t>l'université (1)</w:t>
      </w:r>
    </w:p>
    <w:p w14:paraId="4FD069D6" w14:textId="77777777" w:rsidR="006F7767" w:rsidRPr="006F7767" w:rsidRDefault="006F7767" w:rsidP="006F7767">
      <w:pPr>
        <w:pStyle w:val="Paragraphe"/>
        <w:rPr>
          <w:lang w:val="fr-CA"/>
        </w:rPr>
      </w:pPr>
      <w:r w:rsidRPr="006F7767">
        <w:rPr>
          <w:lang w:val="fr-CA"/>
        </w:rPr>
        <w:tab/>
        <w:t>manuels scolaires (1)</w:t>
      </w:r>
    </w:p>
    <w:p w14:paraId="0979189A" w14:textId="77777777" w:rsidR="006F7767" w:rsidRPr="006F7767" w:rsidRDefault="006F7767" w:rsidP="006F7767">
      <w:pPr>
        <w:pStyle w:val="Paragraphe"/>
        <w:rPr>
          <w:lang w:val="fr-CA"/>
        </w:rPr>
      </w:pPr>
      <w:r w:rsidRPr="006F7767">
        <w:rPr>
          <w:lang w:val="fr-CA"/>
        </w:rPr>
        <w:tab/>
        <w:t>matériel scolaire (1)</w:t>
      </w:r>
    </w:p>
    <w:p w14:paraId="05B187F7" w14:textId="77777777" w:rsidR="006F7767" w:rsidRPr="006F7767" w:rsidRDefault="006F7767" w:rsidP="006F7767">
      <w:pPr>
        <w:pStyle w:val="Paragraphe"/>
        <w:rPr>
          <w:lang w:val="fr-CA"/>
        </w:rPr>
      </w:pPr>
      <w:r w:rsidRPr="006F7767">
        <w:rPr>
          <w:lang w:val="fr-CA"/>
        </w:rPr>
        <w:tab/>
        <w:t>maternelle (1)</w:t>
      </w:r>
    </w:p>
    <w:p w14:paraId="06B9D52B" w14:textId="77777777" w:rsidR="006F7767" w:rsidRPr="006F7767" w:rsidRDefault="006F7767" w:rsidP="006F7767">
      <w:pPr>
        <w:pStyle w:val="Paragraphe"/>
        <w:rPr>
          <w:lang w:val="fr-CA"/>
        </w:rPr>
      </w:pPr>
      <w:r w:rsidRPr="006F7767">
        <w:rPr>
          <w:lang w:val="fr-CA"/>
        </w:rPr>
        <w:tab/>
        <w:t>mathématiques (1)</w:t>
      </w:r>
    </w:p>
    <w:p w14:paraId="22337C35" w14:textId="77777777" w:rsidR="006F7767" w:rsidRPr="006F7767" w:rsidRDefault="006F7767" w:rsidP="006F7767">
      <w:pPr>
        <w:pStyle w:val="Paragraphe"/>
        <w:rPr>
          <w:lang w:val="fr-CA"/>
        </w:rPr>
      </w:pPr>
      <w:r w:rsidRPr="006F7767">
        <w:rPr>
          <w:lang w:val="fr-CA"/>
        </w:rPr>
        <w:tab/>
        <w:t>maths (1)</w:t>
      </w:r>
    </w:p>
    <w:p w14:paraId="2C30CFD4" w14:textId="77777777" w:rsidR="006F7767" w:rsidRPr="006F7767" w:rsidRDefault="006F7767" w:rsidP="006F7767">
      <w:pPr>
        <w:pStyle w:val="Paragraphe"/>
        <w:rPr>
          <w:lang w:val="fr-CA"/>
        </w:rPr>
      </w:pPr>
      <w:r w:rsidRPr="006F7767">
        <w:rPr>
          <w:lang w:val="fr-CA"/>
        </w:rPr>
        <w:tab/>
        <w:t>milieu scolaire (1)</w:t>
      </w:r>
    </w:p>
    <w:p w14:paraId="67A1B1EF" w14:textId="77777777" w:rsidR="006F7767" w:rsidRPr="006F7767" w:rsidRDefault="006F7767" w:rsidP="006F7767">
      <w:pPr>
        <w:pStyle w:val="Paragraphe"/>
        <w:rPr>
          <w:lang w:val="fr-CA"/>
        </w:rPr>
      </w:pPr>
      <w:r w:rsidRPr="006F7767">
        <w:rPr>
          <w:lang w:val="fr-CA"/>
        </w:rPr>
        <w:tab/>
        <w:t>milieux scolaires (1)</w:t>
      </w:r>
    </w:p>
    <w:p w14:paraId="41340753" w14:textId="77777777" w:rsidR="006F7767" w:rsidRPr="006F7767" w:rsidRDefault="006F7767" w:rsidP="006F7767">
      <w:pPr>
        <w:pStyle w:val="Paragraphe"/>
        <w:rPr>
          <w:lang w:val="fr-CA"/>
        </w:rPr>
      </w:pPr>
      <w:r w:rsidRPr="006F7767">
        <w:rPr>
          <w:lang w:val="fr-CA"/>
        </w:rPr>
        <w:tab/>
        <w:t>neuro-développement (1)</w:t>
      </w:r>
    </w:p>
    <w:p w14:paraId="0409CB68" w14:textId="77777777" w:rsidR="006F7767" w:rsidRPr="006F7767" w:rsidRDefault="006F7767" w:rsidP="006F7767">
      <w:pPr>
        <w:pStyle w:val="Paragraphe"/>
        <w:rPr>
          <w:lang w:val="fr-CA"/>
        </w:rPr>
      </w:pPr>
      <w:r w:rsidRPr="006F7767">
        <w:rPr>
          <w:lang w:val="fr-CA"/>
        </w:rPr>
        <w:tab/>
        <w:t>orthopédagogues (1)</w:t>
      </w:r>
    </w:p>
    <w:p w14:paraId="06CCF681" w14:textId="77777777" w:rsidR="006F7767" w:rsidRPr="006F7767" w:rsidRDefault="006F7767" w:rsidP="006F7767">
      <w:pPr>
        <w:pStyle w:val="Paragraphe"/>
        <w:rPr>
          <w:lang w:val="fr-CA"/>
        </w:rPr>
      </w:pPr>
      <w:r w:rsidRPr="006F7767">
        <w:rPr>
          <w:lang w:val="fr-CA"/>
        </w:rPr>
        <w:tab/>
        <w:t>orthophonistes (1)</w:t>
      </w:r>
    </w:p>
    <w:p w14:paraId="00195C4E" w14:textId="77777777" w:rsidR="006F7767" w:rsidRPr="006F7767" w:rsidRDefault="006F7767" w:rsidP="006F7767">
      <w:pPr>
        <w:pStyle w:val="Paragraphe"/>
        <w:rPr>
          <w:lang w:val="fr-CA"/>
        </w:rPr>
      </w:pPr>
      <w:r w:rsidRPr="006F7767">
        <w:rPr>
          <w:lang w:val="fr-CA"/>
        </w:rPr>
        <w:tab/>
        <w:t>parcours scolaire (1)</w:t>
      </w:r>
    </w:p>
    <w:p w14:paraId="67F6BA9B" w14:textId="77777777" w:rsidR="006F7767" w:rsidRPr="006F7767" w:rsidRDefault="006F7767" w:rsidP="006F7767">
      <w:pPr>
        <w:pStyle w:val="Paragraphe"/>
        <w:rPr>
          <w:lang w:val="fr-CA"/>
        </w:rPr>
      </w:pPr>
      <w:r w:rsidRPr="006F7767">
        <w:rPr>
          <w:lang w:val="fr-CA"/>
        </w:rPr>
        <w:tab/>
        <w:t>pédagogie (1)</w:t>
      </w:r>
    </w:p>
    <w:p w14:paraId="7F61B4D5" w14:textId="77777777" w:rsidR="006F7767" w:rsidRPr="006F7767" w:rsidRDefault="006F7767" w:rsidP="006F7767">
      <w:pPr>
        <w:pStyle w:val="Paragraphe"/>
        <w:rPr>
          <w:lang w:val="fr-CA"/>
        </w:rPr>
      </w:pPr>
      <w:r w:rsidRPr="006F7767">
        <w:rPr>
          <w:lang w:val="fr-CA"/>
        </w:rPr>
        <w:lastRenderedPageBreak/>
        <w:tab/>
        <w:t>pédagogue (1)</w:t>
      </w:r>
    </w:p>
    <w:p w14:paraId="626345C4" w14:textId="77777777" w:rsidR="006F7767" w:rsidRPr="006F7767" w:rsidRDefault="006F7767" w:rsidP="006F7767">
      <w:pPr>
        <w:pStyle w:val="Paragraphe"/>
        <w:rPr>
          <w:lang w:val="fr-CA"/>
        </w:rPr>
      </w:pPr>
      <w:r w:rsidRPr="006F7767">
        <w:rPr>
          <w:lang w:val="fr-CA"/>
        </w:rPr>
        <w:tab/>
        <w:t>persévérance scolaire (1)</w:t>
      </w:r>
    </w:p>
    <w:p w14:paraId="157849BF" w14:textId="77777777" w:rsidR="006F7767" w:rsidRPr="006F7767" w:rsidRDefault="006F7767" w:rsidP="006F7767">
      <w:pPr>
        <w:pStyle w:val="Paragraphe"/>
        <w:rPr>
          <w:lang w:val="fr-CA"/>
        </w:rPr>
      </w:pPr>
      <w:r w:rsidRPr="006F7767">
        <w:rPr>
          <w:lang w:val="fr-CA"/>
        </w:rPr>
        <w:tab/>
        <w:t>petite enfance (1)</w:t>
      </w:r>
    </w:p>
    <w:p w14:paraId="42B1DA2F" w14:textId="77777777" w:rsidR="006F7767" w:rsidRPr="006F7767" w:rsidRDefault="006F7767" w:rsidP="006F7767">
      <w:pPr>
        <w:pStyle w:val="Paragraphe"/>
        <w:rPr>
          <w:lang w:val="fr-CA"/>
        </w:rPr>
      </w:pPr>
      <w:r w:rsidRPr="006F7767">
        <w:rPr>
          <w:lang w:val="fr-CA"/>
        </w:rPr>
        <w:tab/>
        <w:t>prématernelle (1)</w:t>
      </w:r>
    </w:p>
    <w:p w14:paraId="3C0C26F3" w14:textId="77777777" w:rsidR="006F7767" w:rsidRPr="006F7767" w:rsidRDefault="006F7767" w:rsidP="006F7767">
      <w:pPr>
        <w:pStyle w:val="Paragraphe"/>
        <w:rPr>
          <w:lang w:val="fr-CA"/>
        </w:rPr>
      </w:pPr>
      <w:r w:rsidRPr="006F7767">
        <w:rPr>
          <w:lang w:val="fr-CA"/>
        </w:rPr>
        <w:tab/>
        <w:t>premier cycle (1)</w:t>
      </w:r>
    </w:p>
    <w:p w14:paraId="393F0501" w14:textId="77777777" w:rsidR="006F7767" w:rsidRPr="006F7767" w:rsidRDefault="006F7767" w:rsidP="006F7767">
      <w:pPr>
        <w:pStyle w:val="Paragraphe"/>
        <w:rPr>
          <w:lang w:val="fr-CA"/>
        </w:rPr>
      </w:pPr>
      <w:r w:rsidRPr="006F7767">
        <w:rPr>
          <w:lang w:val="fr-CA"/>
        </w:rPr>
        <w:tab/>
        <w:t>préscolaire (1)</w:t>
      </w:r>
    </w:p>
    <w:p w14:paraId="41AFD134" w14:textId="77777777" w:rsidR="006F7767" w:rsidRPr="006F7767" w:rsidRDefault="006F7767" w:rsidP="006F7767">
      <w:pPr>
        <w:pStyle w:val="Paragraphe"/>
        <w:rPr>
          <w:lang w:val="fr-CA"/>
        </w:rPr>
      </w:pPr>
      <w:r w:rsidRPr="006F7767">
        <w:rPr>
          <w:lang w:val="fr-CA"/>
        </w:rPr>
        <w:tab/>
        <w:t>prêts et bourses (1)</w:t>
      </w:r>
    </w:p>
    <w:p w14:paraId="10F98991" w14:textId="77777777" w:rsidR="006F7767" w:rsidRPr="006F7767" w:rsidRDefault="006F7767" w:rsidP="006F7767">
      <w:pPr>
        <w:pStyle w:val="Paragraphe"/>
        <w:rPr>
          <w:lang w:val="fr-CA"/>
        </w:rPr>
      </w:pPr>
      <w:r w:rsidRPr="006F7767">
        <w:rPr>
          <w:lang w:val="fr-CA"/>
        </w:rPr>
        <w:tab/>
        <w:t>printemps érable (1)</w:t>
      </w:r>
    </w:p>
    <w:p w14:paraId="501F32B4" w14:textId="77777777" w:rsidR="006F7767" w:rsidRPr="006F7767" w:rsidRDefault="006F7767" w:rsidP="006F7767">
      <w:pPr>
        <w:pStyle w:val="Paragraphe"/>
        <w:rPr>
          <w:lang w:val="fr-CA"/>
        </w:rPr>
      </w:pPr>
      <w:r w:rsidRPr="006F7767">
        <w:rPr>
          <w:lang w:val="fr-CA"/>
        </w:rPr>
        <w:tab/>
        <w:t>prof (1)</w:t>
      </w:r>
    </w:p>
    <w:p w14:paraId="57E8F19D" w14:textId="77777777" w:rsidR="006F7767" w:rsidRPr="006F7767" w:rsidRDefault="006F7767" w:rsidP="006F7767">
      <w:pPr>
        <w:pStyle w:val="Paragraphe"/>
        <w:rPr>
          <w:lang w:val="fr-CA"/>
        </w:rPr>
      </w:pPr>
      <w:r w:rsidRPr="006F7767">
        <w:rPr>
          <w:lang w:val="fr-CA"/>
        </w:rPr>
        <w:tab/>
        <w:t>professeure (1)</w:t>
      </w:r>
    </w:p>
    <w:p w14:paraId="1E8A0627" w14:textId="77777777" w:rsidR="006F7767" w:rsidRPr="006F7767" w:rsidRDefault="006F7767" w:rsidP="006F7767">
      <w:pPr>
        <w:pStyle w:val="Paragraphe"/>
        <w:rPr>
          <w:lang w:val="fr-CA"/>
        </w:rPr>
      </w:pPr>
      <w:r w:rsidRPr="006F7767">
        <w:rPr>
          <w:lang w:val="fr-CA"/>
        </w:rPr>
        <w:tab/>
        <w:t>professeurs (1)</w:t>
      </w:r>
    </w:p>
    <w:p w14:paraId="301AD226" w14:textId="77777777" w:rsidR="006F7767" w:rsidRPr="006F7767" w:rsidRDefault="006F7767" w:rsidP="006F7767">
      <w:pPr>
        <w:pStyle w:val="Paragraphe"/>
        <w:rPr>
          <w:lang w:val="fr-CA"/>
        </w:rPr>
      </w:pPr>
      <w:r w:rsidRPr="006F7767">
        <w:rPr>
          <w:lang w:val="fr-CA"/>
        </w:rPr>
        <w:tab/>
        <w:t>profs (1)</w:t>
      </w:r>
    </w:p>
    <w:p w14:paraId="0FFCB654" w14:textId="77777777" w:rsidR="006F7767" w:rsidRPr="006F7767" w:rsidRDefault="006F7767" w:rsidP="006F7767">
      <w:pPr>
        <w:pStyle w:val="Paragraphe"/>
        <w:rPr>
          <w:lang w:val="fr-CA"/>
        </w:rPr>
      </w:pPr>
      <w:r w:rsidRPr="006F7767">
        <w:rPr>
          <w:lang w:val="fr-CA"/>
        </w:rPr>
        <w:tab/>
        <w:t>programme éducatif (1)</w:t>
      </w:r>
    </w:p>
    <w:p w14:paraId="6CEB62AB" w14:textId="77777777" w:rsidR="006F7767" w:rsidRPr="006F7767" w:rsidRDefault="006F7767" w:rsidP="006F7767">
      <w:pPr>
        <w:pStyle w:val="Paragraphe"/>
        <w:rPr>
          <w:lang w:val="fr-CA"/>
        </w:rPr>
      </w:pPr>
      <w:r w:rsidRPr="006F7767">
        <w:rPr>
          <w:lang w:val="fr-CA"/>
        </w:rPr>
        <w:tab/>
        <w:t>programmes de formation (1)</w:t>
      </w:r>
    </w:p>
    <w:p w14:paraId="1D353621" w14:textId="77777777" w:rsidR="006F7767" w:rsidRPr="006F7767" w:rsidRDefault="006F7767" w:rsidP="006F7767">
      <w:pPr>
        <w:pStyle w:val="Paragraphe"/>
        <w:rPr>
          <w:lang w:val="fr-CA"/>
        </w:rPr>
      </w:pPr>
      <w:r w:rsidRPr="006F7767">
        <w:rPr>
          <w:lang w:val="fr-CA"/>
        </w:rPr>
        <w:tab/>
        <w:t>programmes scolaires (1)</w:t>
      </w:r>
    </w:p>
    <w:p w14:paraId="1D6A5B25" w14:textId="77777777" w:rsidR="006F7767" w:rsidRPr="006F7767" w:rsidRDefault="006F7767" w:rsidP="006F7767">
      <w:pPr>
        <w:pStyle w:val="Paragraphe"/>
        <w:rPr>
          <w:lang w:val="fr-CA"/>
        </w:rPr>
      </w:pPr>
      <w:r w:rsidRPr="006F7767">
        <w:rPr>
          <w:lang w:val="fr-CA"/>
        </w:rPr>
        <w:tab/>
        <w:t>psychoéducateurs (1)</w:t>
      </w:r>
    </w:p>
    <w:p w14:paraId="1437550A" w14:textId="77777777" w:rsidR="006F7767" w:rsidRPr="006F7767" w:rsidRDefault="006F7767" w:rsidP="006F7767">
      <w:pPr>
        <w:pStyle w:val="Paragraphe"/>
        <w:rPr>
          <w:lang w:val="fr-CA"/>
        </w:rPr>
      </w:pPr>
      <w:r w:rsidRPr="006F7767">
        <w:rPr>
          <w:lang w:val="fr-CA"/>
        </w:rPr>
        <w:tab/>
        <w:t>psychoéducation (1)</w:t>
      </w:r>
    </w:p>
    <w:p w14:paraId="29C615C2" w14:textId="77777777" w:rsidR="006F7767" w:rsidRPr="006F7767" w:rsidRDefault="006F7767" w:rsidP="006F7767">
      <w:pPr>
        <w:pStyle w:val="Paragraphe"/>
        <w:rPr>
          <w:lang w:val="fr-CA"/>
        </w:rPr>
      </w:pPr>
      <w:r w:rsidRPr="006F7767">
        <w:rPr>
          <w:lang w:val="fr-CA"/>
        </w:rPr>
        <w:tab/>
        <w:t>psychopédagogue (1)</w:t>
      </w:r>
    </w:p>
    <w:p w14:paraId="2F3D8500" w14:textId="77777777" w:rsidR="006F7767" w:rsidRPr="006F7767" w:rsidRDefault="006F7767" w:rsidP="006F7767">
      <w:pPr>
        <w:pStyle w:val="Paragraphe"/>
        <w:rPr>
          <w:lang w:val="fr-CA"/>
        </w:rPr>
      </w:pPr>
      <w:r w:rsidRPr="006F7767">
        <w:rPr>
          <w:lang w:val="fr-CA"/>
        </w:rPr>
        <w:tab/>
        <w:t>réforme marois (1)</w:t>
      </w:r>
    </w:p>
    <w:p w14:paraId="66241C73" w14:textId="77777777" w:rsidR="006F7767" w:rsidRPr="006F7767" w:rsidRDefault="006F7767" w:rsidP="006F7767">
      <w:pPr>
        <w:pStyle w:val="Paragraphe"/>
        <w:rPr>
          <w:lang w:val="fr-CA"/>
        </w:rPr>
      </w:pPr>
      <w:r w:rsidRPr="006F7767">
        <w:rPr>
          <w:lang w:val="fr-CA"/>
        </w:rPr>
        <w:tab/>
        <w:t>réforme scolaire (1)</w:t>
      </w:r>
    </w:p>
    <w:p w14:paraId="1264649C" w14:textId="77777777" w:rsidR="006F7767" w:rsidRPr="006F7767" w:rsidRDefault="006F7767" w:rsidP="006F7767">
      <w:pPr>
        <w:pStyle w:val="Paragraphe"/>
        <w:rPr>
          <w:lang w:val="fr-CA"/>
        </w:rPr>
      </w:pPr>
      <w:r w:rsidRPr="006F7767">
        <w:rPr>
          <w:lang w:val="fr-CA"/>
        </w:rPr>
        <w:tab/>
        <w:t>renouveau pédagogique (1)</w:t>
      </w:r>
    </w:p>
    <w:p w14:paraId="30747FAD" w14:textId="77777777" w:rsidR="006F7767" w:rsidRPr="006F7767" w:rsidRDefault="006F7767" w:rsidP="006F7767">
      <w:pPr>
        <w:pStyle w:val="Paragraphe"/>
        <w:rPr>
          <w:lang w:val="fr-CA"/>
        </w:rPr>
      </w:pPr>
      <w:r w:rsidRPr="006F7767">
        <w:rPr>
          <w:lang w:val="fr-CA"/>
        </w:rPr>
        <w:tab/>
        <w:t>rentrée scolaire (1)</w:t>
      </w:r>
    </w:p>
    <w:p w14:paraId="0052E2DF" w14:textId="77777777" w:rsidR="006F7767" w:rsidRPr="006F7767" w:rsidRDefault="006F7767" w:rsidP="006F7767">
      <w:pPr>
        <w:pStyle w:val="Paragraphe"/>
        <w:rPr>
          <w:lang w:val="fr-CA"/>
        </w:rPr>
      </w:pPr>
      <w:r w:rsidRPr="006F7767">
        <w:rPr>
          <w:lang w:val="fr-CA"/>
        </w:rPr>
        <w:tab/>
        <w:t>réseau scolaire (1)</w:t>
      </w:r>
    </w:p>
    <w:p w14:paraId="06D64262" w14:textId="77777777" w:rsidR="006F7767" w:rsidRPr="006F7767" w:rsidRDefault="006F7767" w:rsidP="006F7767">
      <w:pPr>
        <w:pStyle w:val="Paragraphe"/>
        <w:rPr>
          <w:lang w:val="fr-CA"/>
        </w:rPr>
      </w:pPr>
      <w:r w:rsidRPr="006F7767">
        <w:rPr>
          <w:lang w:val="fr-CA"/>
        </w:rPr>
        <w:tab/>
        <w:t>réseau universitaire (1)</w:t>
      </w:r>
    </w:p>
    <w:p w14:paraId="64BD5403" w14:textId="77777777" w:rsidR="006F7767" w:rsidRPr="006F7767" w:rsidRDefault="006F7767" w:rsidP="006F7767">
      <w:pPr>
        <w:pStyle w:val="Paragraphe"/>
        <w:rPr>
          <w:lang w:val="fr-CA"/>
        </w:rPr>
      </w:pPr>
      <w:r w:rsidRPr="006F7767">
        <w:rPr>
          <w:lang w:val="fr-CA"/>
        </w:rPr>
        <w:tab/>
        <w:t>réussite éducative (1)</w:t>
      </w:r>
    </w:p>
    <w:p w14:paraId="4E4CD7F6" w14:textId="77777777" w:rsidR="006F7767" w:rsidRPr="006F7767" w:rsidRDefault="006F7767" w:rsidP="006F7767">
      <w:pPr>
        <w:pStyle w:val="Paragraphe"/>
        <w:rPr>
          <w:lang w:val="fr-CA"/>
        </w:rPr>
      </w:pPr>
      <w:r w:rsidRPr="006F7767">
        <w:rPr>
          <w:lang w:val="fr-CA"/>
        </w:rPr>
        <w:tab/>
        <w:t>réussite scolaire (1)</w:t>
      </w:r>
    </w:p>
    <w:p w14:paraId="7505E3F6" w14:textId="77777777" w:rsidR="006F7767" w:rsidRPr="006F7767" w:rsidRDefault="006F7767" w:rsidP="006F7767">
      <w:pPr>
        <w:pStyle w:val="Paragraphe"/>
        <w:rPr>
          <w:lang w:val="fr-CA"/>
        </w:rPr>
      </w:pPr>
      <w:r w:rsidRPr="006F7767">
        <w:rPr>
          <w:lang w:val="fr-CA"/>
        </w:rPr>
        <w:tab/>
        <w:t>salles de classe (1)</w:t>
      </w:r>
    </w:p>
    <w:p w14:paraId="7E074E46" w14:textId="77777777" w:rsidR="006F7767" w:rsidRPr="006F7767" w:rsidRDefault="006F7767" w:rsidP="006F7767">
      <w:pPr>
        <w:pStyle w:val="Paragraphe"/>
        <w:rPr>
          <w:lang w:val="fr-CA"/>
        </w:rPr>
      </w:pPr>
      <w:r w:rsidRPr="006F7767">
        <w:rPr>
          <w:lang w:val="fr-CA"/>
        </w:rPr>
        <w:tab/>
        <w:t>sciences économiques (1)</w:t>
      </w:r>
    </w:p>
    <w:p w14:paraId="7952C1A5" w14:textId="77777777" w:rsidR="006F7767" w:rsidRPr="006F7767" w:rsidRDefault="006F7767" w:rsidP="006F7767">
      <w:pPr>
        <w:pStyle w:val="Paragraphe"/>
        <w:rPr>
          <w:lang w:val="fr-CA"/>
        </w:rPr>
      </w:pPr>
      <w:r w:rsidRPr="006F7767">
        <w:rPr>
          <w:lang w:val="fr-CA"/>
        </w:rPr>
        <w:tab/>
        <w:t>sciences humaines (1)</w:t>
      </w:r>
    </w:p>
    <w:p w14:paraId="76DBDEA2" w14:textId="77777777" w:rsidR="006F7767" w:rsidRPr="006F7767" w:rsidRDefault="006F7767" w:rsidP="006F7767">
      <w:pPr>
        <w:pStyle w:val="Paragraphe"/>
        <w:rPr>
          <w:lang w:val="fr-CA"/>
        </w:rPr>
      </w:pPr>
      <w:r w:rsidRPr="006F7767">
        <w:rPr>
          <w:lang w:val="fr-CA"/>
        </w:rPr>
        <w:tab/>
        <w:t>sciences infirmières (1)</w:t>
      </w:r>
    </w:p>
    <w:p w14:paraId="6BF8EB41" w14:textId="77777777" w:rsidR="006F7767" w:rsidRPr="006F7767" w:rsidRDefault="006F7767" w:rsidP="006F7767">
      <w:pPr>
        <w:pStyle w:val="Paragraphe"/>
        <w:rPr>
          <w:lang w:val="fr-CA"/>
        </w:rPr>
      </w:pPr>
      <w:r w:rsidRPr="006F7767">
        <w:rPr>
          <w:lang w:val="fr-CA"/>
        </w:rPr>
        <w:tab/>
        <w:t>scolarisation (1)</w:t>
      </w:r>
    </w:p>
    <w:p w14:paraId="476606F0" w14:textId="77777777" w:rsidR="006F7767" w:rsidRPr="006F7767" w:rsidRDefault="006F7767" w:rsidP="006F7767">
      <w:pPr>
        <w:pStyle w:val="Paragraphe"/>
        <w:rPr>
          <w:lang w:val="fr-CA"/>
        </w:rPr>
      </w:pPr>
      <w:r w:rsidRPr="006F7767">
        <w:rPr>
          <w:lang w:val="fr-CA"/>
        </w:rPr>
        <w:tab/>
        <w:t>scolarité (1)</w:t>
      </w:r>
    </w:p>
    <w:p w14:paraId="3024F570" w14:textId="77777777" w:rsidR="006F7767" w:rsidRPr="006F7767" w:rsidRDefault="006F7767" w:rsidP="006F7767">
      <w:pPr>
        <w:pStyle w:val="Paragraphe"/>
        <w:rPr>
          <w:lang w:val="fr-CA"/>
        </w:rPr>
      </w:pPr>
      <w:r w:rsidRPr="006F7767">
        <w:rPr>
          <w:lang w:val="fr-CA"/>
        </w:rPr>
        <w:tab/>
        <w:t>services éducatifs (1)</w:t>
      </w:r>
    </w:p>
    <w:p w14:paraId="14E891C5" w14:textId="77777777" w:rsidR="006F7767" w:rsidRPr="006F7767" w:rsidRDefault="006F7767" w:rsidP="006F7767">
      <w:pPr>
        <w:pStyle w:val="Paragraphe"/>
        <w:rPr>
          <w:lang w:val="fr-CA"/>
        </w:rPr>
      </w:pPr>
      <w:r w:rsidRPr="006F7767">
        <w:rPr>
          <w:lang w:val="fr-CA"/>
        </w:rPr>
        <w:lastRenderedPageBreak/>
        <w:tab/>
        <w:t>sport-arts-études (1)</w:t>
      </w:r>
    </w:p>
    <w:p w14:paraId="392D025E" w14:textId="77777777" w:rsidR="006F7767" w:rsidRPr="006F7767" w:rsidRDefault="006F7767" w:rsidP="006F7767">
      <w:pPr>
        <w:pStyle w:val="Paragraphe"/>
        <w:rPr>
          <w:lang w:val="fr-CA"/>
        </w:rPr>
      </w:pPr>
      <w:r w:rsidRPr="006F7767">
        <w:rPr>
          <w:lang w:val="fr-CA"/>
        </w:rPr>
        <w:tab/>
        <w:t>stages en entreprise (1)</w:t>
      </w:r>
    </w:p>
    <w:p w14:paraId="0EC094C9" w14:textId="77777777" w:rsidR="006F7767" w:rsidRPr="006F7767" w:rsidRDefault="006F7767" w:rsidP="006F7767">
      <w:pPr>
        <w:pStyle w:val="Paragraphe"/>
        <w:rPr>
          <w:lang w:val="fr-CA"/>
        </w:rPr>
      </w:pPr>
      <w:r w:rsidRPr="006F7767">
        <w:rPr>
          <w:lang w:val="fr-CA"/>
        </w:rPr>
        <w:tab/>
        <w:t>système scolaire (1)</w:t>
      </w:r>
    </w:p>
    <w:p w14:paraId="0D18A52F" w14:textId="77777777" w:rsidR="006F7767" w:rsidRPr="006F7767" w:rsidRDefault="006F7767" w:rsidP="006F7767">
      <w:pPr>
        <w:pStyle w:val="Paragraphe"/>
        <w:rPr>
          <w:lang w:val="fr-CA"/>
        </w:rPr>
      </w:pPr>
      <w:r w:rsidRPr="006F7767">
        <w:rPr>
          <w:lang w:val="fr-CA"/>
        </w:rPr>
        <w:tab/>
        <w:t>taxage (1)</w:t>
      </w:r>
    </w:p>
    <w:p w14:paraId="0585BE77" w14:textId="77777777" w:rsidR="006F7767" w:rsidRPr="006F7767" w:rsidRDefault="006F7767" w:rsidP="006F7767">
      <w:pPr>
        <w:pStyle w:val="Paragraphe"/>
        <w:rPr>
          <w:lang w:val="fr-CA"/>
        </w:rPr>
      </w:pPr>
      <w:r w:rsidRPr="006F7767">
        <w:rPr>
          <w:lang w:val="fr-CA"/>
        </w:rPr>
        <w:tab/>
        <w:t>tbi (1)</w:t>
      </w:r>
    </w:p>
    <w:p w14:paraId="76E88C28" w14:textId="77777777" w:rsidR="006F7767" w:rsidRPr="006F7767" w:rsidRDefault="006F7767" w:rsidP="006F7767">
      <w:pPr>
        <w:pStyle w:val="Paragraphe"/>
        <w:rPr>
          <w:lang w:val="fr-CA"/>
        </w:rPr>
      </w:pPr>
      <w:r w:rsidRPr="006F7767">
        <w:rPr>
          <w:lang w:val="fr-CA"/>
        </w:rPr>
        <w:tab/>
        <w:t>travail-études (1)</w:t>
      </w:r>
    </w:p>
    <w:p w14:paraId="5255CBD2" w14:textId="77777777" w:rsidR="006F7767" w:rsidRPr="006F7767" w:rsidRDefault="006F7767" w:rsidP="006F7767">
      <w:pPr>
        <w:pStyle w:val="Paragraphe"/>
        <w:rPr>
          <w:lang w:val="fr-CA"/>
        </w:rPr>
      </w:pPr>
      <w:r w:rsidRPr="006F7767">
        <w:rPr>
          <w:lang w:val="fr-CA"/>
        </w:rPr>
        <w:tab/>
        <w:t>troubles d'apprentissage (1)</w:t>
      </w:r>
    </w:p>
    <w:p w14:paraId="407929B4" w14:textId="77777777" w:rsidR="006F7767" w:rsidRPr="006F7767" w:rsidRDefault="006F7767" w:rsidP="006F7767">
      <w:pPr>
        <w:pStyle w:val="Paragraphe"/>
        <w:rPr>
          <w:lang w:val="fr-CA"/>
        </w:rPr>
      </w:pPr>
      <w:r w:rsidRPr="006F7767">
        <w:rPr>
          <w:lang w:val="fr-CA"/>
        </w:rPr>
        <w:tab/>
        <w:t>université (1)</w:t>
      </w:r>
    </w:p>
    <w:p w14:paraId="0341C63F" w14:textId="77777777" w:rsidR="006F7767" w:rsidRPr="006F7767" w:rsidRDefault="006F7767" w:rsidP="006F7767">
      <w:pPr>
        <w:pStyle w:val="Paragraphe"/>
        <w:rPr>
          <w:lang w:val="fr-CA"/>
        </w:rPr>
      </w:pPr>
      <w:r w:rsidRPr="006F7767">
        <w:rPr>
          <w:lang w:val="fr-CA"/>
        </w:rPr>
        <w:tab/>
        <w:t>universités (1)</w:t>
      </w:r>
    </w:p>
    <w:p w14:paraId="0D5F08ED" w14:textId="77777777" w:rsidR="006F7767" w:rsidRPr="006F7767" w:rsidRDefault="006F7767" w:rsidP="006F7767">
      <w:pPr>
        <w:pStyle w:val="Paragraphe"/>
        <w:rPr>
          <w:lang w:val="fr-CA"/>
        </w:rPr>
      </w:pPr>
      <w:r w:rsidRPr="006F7767">
        <w:rPr>
          <w:lang w:val="fr-CA"/>
        </w:rPr>
        <w:tab/>
        <w:t>universités-entreprises (1)</w:t>
      </w:r>
    </w:p>
    <w:p w14:paraId="11E61BC2" w14:textId="77777777" w:rsidR="006F7767" w:rsidRPr="006F7767" w:rsidRDefault="006F7767" w:rsidP="006F7767">
      <w:pPr>
        <w:pStyle w:val="Paragraphe"/>
        <w:rPr>
          <w:lang w:val="fr-CA"/>
        </w:rPr>
      </w:pPr>
      <w:r w:rsidRPr="006F7767">
        <w:rPr>
          <w:lang w:val="fr-CA"/>
        </w:rPr>
        <w:t>Énergie et ressources naturelles</w:t>
      </w:r>
    </w:p>
    <w:p w14:paraId="43C399AC" w14:textId="77777777" w:rsidR="006F7767" w:rsidRPr="006F7767" w:rsidRDefault="006F7767" w:rsidP="006F7767">
      <w:pPr>
        <w:pStyle w:val="Paragraphe"/>
        <w:rPr>
          <w:lang w:val="fr-CA"/>
        </w:rPr>
      </w:pPr>
      <w:r w:rsidRPr="006F7767">
        <w:rPr>
          <w:lang w:val="fr-CA"/>
        </w:rPr>
        <w:tab/>
        <w:t>alumineries (1)</w:t>
      </w:r>
    </w:p>
    <w:p w14:paraId="41EB3E2A" w14:textId="77777777" w:rsidR="006F7767" w:rsidRPr="006F7767" w:rsidRDefault="006F7767" w:rsidP="006F7767">
      <w:pPr>
        <w:pStyle w:val="Paragraphe"/>
        <w:rPr>
          <w:lang w:val="fr-CA"/>
        </w:rPr>
      </w:pPr>
      <w:r w:rsidRPr="006F7767">
        <w:rPr>
          <w:lang w:val="fr-CA"/>
        </w:rPr>
        <w:tab/>
        <w:t>au nucléaire (1)</w:t>
      </w:r>
    </w:p>
    <w:p w14:paraId="78BCB390" w14:textId="77777777" w:rsidR="006F7767" w:rsidRPr="006F7767" w:rsidRDefault="006F7767" w:rsidP="006F7767">
      <w:pPr>
        <w:pStyle w:val="Paragraphe"/>
        <w:rPr>
          <w:lang w:val="fr-CA"/>
        </w:rPr>
      </w:pPr>
      <w:r w:rsidRPr="006F7767">
        <w:rPr>
          <w:lang w:val="fr-CA"/>
        </w:rPr>
        <w:tab/>
        <w:t>barils de brut (1)</w:t>
      </w:r>
    </w:p>
    <w:p w14:paraId="7A418123" w14:textId="77777777" w:rsidR="006F7767" w:rsidRPr="006F7767" w:rsidRDefault="006F7767" w:rsidP="006F7767">
      <w:pPr>
        <w:pStyle w:val="Paragraphe"/>
        <w:rPr>
          <w:lang w:val="fr-CA"/>
        </w:rPr>
      </w:pPr>
      <w:r w:rsidRPr="006F7767">
        <w:rPr>
          <w:lang w:val="fr-CA"/>
        </w:rPr>
        <w:tab/>
        <w:t>biocarburant (1)</w:t>
      </w:r>
    </w:p>
    <w:p w14:paraId="3E041639" w14:textId="77777777" w:rsidR="006F7767" w:rsidRPr="006F7767" w:rsidRDefault="006F7767" w:rsidP="006F7767">
      <w:pPr>
        <w:pStyle w:val="Paragraphe"/>
        <w:rPr>
          <w:lang w:val="fr-CA"/>
        </w:rPr>
      </w:pPr>
      <w:r w:rsidRPr="006F7767">
        <w:rPr>
          <w:lang w:val="fr-CA"/>
        </w:rPr>
        <w:tab/>
        <w:t>bloc patrimonial (1)</w:t>
      </w:r>
    </w:p>
    <w:p w14:paraId="3DD561F2" w14:textId="77777777" w:rsidR="006F7767" w:rsidRPr="006F7767" w:rsidRDefault="006F7767" w:rsidP="006F7767">
      <w:pPr>
        <w:pStyle w:val="Paragraphe"/>
        <w:rPr>
          <w:lang w:val="fr-CA"/>
        </w:rPr>
      </w:pPr>
      <w:r w:rsidRPr="006F7767">
        <w:rPr>
          <w:lang w:val="fr-CA"/>
        </w:rPr>
        <w:tab/>
        <w:t>bois d'oeuvre (1)</w:t>
      </w:r>
    </w:p>
    <w:p w14:paraId="3E1B6791" w14:textId="77777777" w:rsidR="006F7767" w:rsidRPr="006F7767" w:rsidRDefault="006F7767" w:rsidP="006F7767">
      <w:pPr>
        <w:pStyle w:val="Paragraphe"/>
        <w:rPr>
          <w:lang w:val="fr-CA"/>
        </w:rPr>
      </w:pPr>
      <w:r w:rsidRPr="006F7767">
        <w:rPr>
          <w:lang w:val="fr-CA"/>
        </w:rPr>
        <w:tab/>
        <w:t>bois dans la construction (1)</w:t>
      </w:r>
    </w:p>
    <w:p w14:paraId="3C60F9AC" w14:textId="77777777" w:rsidR="006F7767" w:rsidRPr="006F7767" w:rsidRDefault="006F7767" w:rsidP="006F7767">
      <w:pPr>
        <w:pStyle w:val="Paragraphe"/>
        <w:rPr>
          <w:lang w:val="fr-CA"/>
        </w:rPr>
      </w:pPr>
      <w:r w:rsidRPr="006F7767">
        <w:rPr>
          <w:lang w:val="fr-CA"/>
        </w:rPr>
        <w:tab/>
        <w:t>boom minier (1)</w:t>
      </w:r>
    </w:p>
    <w:p w14:paraId="6F5706B6" w14:textId="77777777" w:rsidR="006F7767" w:rsidRPr="006F7767" w:rsidRDefault="006F7767" w:rsidP="006F7767">
      <w:pPr>
        <w:pStyle w:val="Paragraphe"/>
        <w:rPr>
          <w:lang w:val="fr-CA"/>
        </w:rPr>
      </w:pPr>
      <w:r w:rsidRPr="006F7767">
        <w:rPr>
          <w:lang w:val="fr-CA"/>
        </w:rPr>
        <w:tab/>
        <w:t>carburant (1)</w:t>
      </w:r>
    </w:p>
    <w:p w14:paraId="78A95C0A" w14:textId="77777777" w:rsidR="006F7767" w:rsidRPr="006F7767" w:rsidRDefault="006F7767" w:rsidP="006F7767">
      <w:pPr>
        <w:pStyle w:val="Paragraphe"/>
        <w:rPr>
          <w:lang w:val="fr-CA"/>
        </w:rPr>
      </w:pPr>
      <w:r w:rsidRPr="006F7767">
        <w:rPr>
          <w:lang w:val="fr-CA"/>
        </w:rPr>
        <w:tab/>
        <w:t>centrale nucléaire (1)</w:t>
      </w:r>
    </w:p>
    <w:p w14:paraId="143CE971" w14:textId="77777777" w:rsidR="006F7767" w:rsidRPr="006F7767" w:rsidRDefault="006F7767" w:rsidP="006F7767">
      <w:pPr>
        <w:pStyle w:val="Paragraphe"/>
        <w:rPr>
          <w:lang w:val="fr-CA"/>
        </w:rPr>
      </w:pPr>
      <w:r w:rsidRPr="006F7767">
        <w:rPr>
          <w:lang w:val="fr-CA"/>
        </w:rPr>
        <w:tab/>
        <w:t>centrale thermique (1)</w:t>
      </w:r>
    </w:p>
    <w:p w14:paraId="7FD446A0" w14:textId="77777777" w:rsidR="006F7767" w:rsidRPr="006F7767" w:rsidRDefault="006F7767" w:rsidP="006F7767">
      <w:pPr>
        <w:pStyle w:val="Paragraphe"/>
        <w:rPr>
          <w:lang w:val="fr-CA"/>
        </w:rPr>
      </w:pPr>
      <w:r w:rsidRPr="006F7767">
        <w:rPr>
          <w:lang w:val="fr-CA"/>
        </w:rPr>
        <w:tab/>
        <w:t>centrales hydroélectriques (1)</w:t>
      </w:r>
    </w:p>
    <w:p w14:paraId="0DA65945" w14:textId="77777777" w:rsidR="006F7767" w:rsidRPr="006F7767" w:rsidRDefault="006F7767" w:rsidP="006F7767">
      <w:pPr>
        <w:pStyle w:val="Paragraphe"/>
        <w:rPr>
          <w:lang w:val="fr-CA"/>
        </w:rPr>
      </w:pPr>
      <w:r w:rsidRPr="006F7767">
        <w:rPr>
          <w:lang w:val="fr-CA"/>
        </w:rPr>
        <w:tab/>
        <w:t>charbon (1)</w:t>
      </w:r>
    </w:p>
    <w:p w14:paraId="41BB6A55" w14:textId="77777777" w:rsidR="006F7767" w:rsidRPr="006F7767" w:rsidRDefault="006F7767" w:rsidP="006F7767">
      <w:pPr>
        <w:pStyle w:val="Paragraphe"/>
        <w:rPr>
          <w:lang w:val="fr-CA"/>
        </w:rPr>
      </w:pPr>
      <w:r w:rsidRPr="006F7767">
        <w:rPr>
          <w:lang w:val="fr-CA"/>
        </w:rPr>
        <w:tab/>
        <w:t>charte du bois (1)</w:t>
      </w:r>
    </w:p>
    <w:p w14:paraId="4DEB168B" w14:textId="77777777" w:rsidR="006F7767" w:rsidRPr="006F7767" w:rsidRDefault="006F7767" w:rsidP="006F7767">
      <w:pPr>
        <w:pStyle w:val="Paragraphe"/>
        <w:rPr>
          <w:lang w:val="fr-CA"/>
        </w:rPr>
      </w:pPr>
      <w:r w:rsidRPr="006F7767">
        <w:rPr>
          <w:lang w:val="fr-CA"/>
        </w:rPr>
        <w:tab/>
        <w:t>chauffage (1)</w:t>
      </w:r>
    </w:p>
    <w:p w14:paraId="4ECCC044" w14:textId="77777777" w:rsidR="006F7767" w:rsidRPr="006F7767" w:rsidRDefault="006F7767" w:rsidP="006F7767">
      <w:pPr>
        <w:pStyle w:val="Paragraphe"/>
        <w:rPr>
          <w:lang w:val="fr-CA"/>
        </w:rPr>
      </w:pPr>
      <w:r w:rsidRPr="006F7767">
        <w:rPr>
          <w:lang w:val="fr-CA"/>
        </w:rPr>
        <w:tab/>
        <w:t>compagnies minières (1)</w:t>
      </w:r>
    </w:p>
    <w:p w14:paraId="1FF8CE84" w14:textId="77777777" w:rsidR="006F7767" w:rsidRPr="006F7767" w:rsidRDefault="006F7767" w:rsidP="006F7767">
      <w:pPr>
        <w:pStyle w:val="Paragraphe"/>
        <w:rPr>
          <w:lang w:val="fr-CA"/>
        </w:rPr>
      </w:pPr>
      <w:r w:rsidRPr="006F7767">
        <w:rPr>
          <w:lang w:val="fr-CA"/>
        </w:rPr>
        <w:tab/>
        <w:t>crise forestière (1)</w:t>
      </w:r>
    </w:p>
    <w:p w14:paraId="27176151" w14:textId="77777777" w:rsidR="006F7767" w:rsidRPr="006F7767" w:rsidRDefault="006F7767" w:rsidP="006F7767">
      <w:pPr>
        <w:pStyle w:val="Paragraphe"/>
        <w:rPr>
          <w:lang w:val="fr-CA"/>
        </w:rPr>
      </w:pPr>
      <w:r w:rsidRPr="006F7767">
        <w:rPr>
          <w:lang w:val="fr-CA"/>
        </w:rPr>
        <w:tab/>
        <w:t>d'aménagement forestier (1)</w:t>
      </w:r>
    </w:p>
    <w:p w14:paraId="46FD1F37" w14:textId="77777777" w:rsidR="006F7767" w:rsidRPr="006F7767" w:rsidRDefault="006F7767" w:rsidP="006F7767">
      <w:pPr>
        <w:pStyle w:val="Paragraphe"/>
        <w:rPr>
          <w:lang w:val="fr-CA"/>
        </w:rPr>
      </w:pPr>
      <w:r w:rsidRPr="006F7767">
        <w:rPr>
          <w:lang w:val="fr-CA"/>
        </w:rPr>
        <w:tab/>
        <w:t>d'électricité (1)</w:t>
      </w:r>
    </w:p>
    <w:p w14:paraId="77A3630F" w14:textId="77777777" w:rsidR="006F7767" w:rsidRPr="006F7767" w:rsidRDefault="006F7767" w:rsidP="006F7767">
      <w:pPr>
        <w:pStyle w:val="Paragraphe"/>
        <w:rPr>
          <w:lang w:val="fr-CA"/>
        </w:rPr>
      </w:pPr>
      <w:r w:rsidRPr="006F7767">
        <w:rPr>
          <w:lang w:val="fr-CA"/>
        </w:rPr>
        <w:tab/>
        <w:t>d'éoliennes (1)</w:t>
      </w:r>
    </w:p>
    <w:p w14:paraId="521C2DBC" w14:textId="77777777" w:rsidR="006F7767" w:rsidRPr="006F7767" w:rsidRDefault="006F7767" w:rsidP="006F7767">
      <w:pPr>
        <w:pStyle w:val="Paragraphe"/>
        <w:rPr>
          <w:lang w:val="fr-CA"/>
        </w:rPr>
      </w:pPr>
      <w:r w:rsidRPr="006F7767">
        <w:rPr>
          <w:lang w:val="fr-CA"/>
        </w:rPr>
        <w:tab/>
        <w:t>d'essence (1)</w:t>
      </w:r>
    </w:p>
    <w:p w14:paraId="1E1365BB" w14:textId="77777777" w:rsidR="006F7767" w:rsidRPr="006F7767" w:rsidRDefault="006F7767" w:rsidP="006F7767">
      <w:pPr>
        <w:pStyle w:val="Paragraphe"/>
        <w:rPr>
          <w:lang w:val="fr-CA"/>
        </w:rPr>
      </w:pPr>
      <w:r w:rsidRPr="006F7767">
        <w:rPr>
          <w:lang w:val="fr-CA"/>
        </w:rPr>
        <w:tab/>
        <w:t>d'exploitation (1)</w:t>
      </w:r>
    </w:p>
    <w:p w14:paraId="69328801" w14:textId="77777777" w:rsidR="006F7767" w:rsidRPr="006F7767" w:rsidRDefault="006F7767" w:rsidP="006F7767">
      <w:pPr>
        <w:pStyle w:val="Paragraphe"/>
        <w:rPr>
          <w:lang w:val="fr-CA"/>
        </w:rPr>
      </w:pPr>
      <w:r w:rsidRPr="006F7767">
        <w:rPr>
          <w:lang w:val="fr-CA"/>
        </w:rPr>
        <w:lastRenderedPageBreak/>
        <w:tab/>
        <w:t>d'exploration (1)</w:t>
      </w:r>
    </w:p>
    <w:p w14:paraId="52987CBB" w14:textId="77777777" w:rsidR="006F7767" w:rsidRPr="006F7767" w:rsidRDefault="006F7767" w:rsidP="006F7767">
      <w:pPr>
        <w:pStyle w:val="Paragraphe"/>
        <w:rPr>
          <w:lang w:val="fr-CA"/>
        </w:rPr>
      </w:pPr>
      <w:r w:rsidRPr="006F7767">
        <w:rPr>
          <w:lang w:val="fr-CA"/>
        </w:rPr>
        <w:tab/>
        <w:t>d'hydro (1)</w:t>
      </w:r>
    </w:p>
    <w:p w14:paraId="3EF60121" w14:textId="77777777" w:rsidR="006F7767" w:rsidRPr="006F7767" w:rsidRDefault="006F7767" w:rsidP="006F7767">
      <w:pPr>
        <w:pStyle w:val="Paragraphe"/>
        <w:rPr>
          <w:lang w:val="fr-CA"/>
        </w:rPr>
      </w:pPr>
      <w:r w:rsidRPr="006F7767">
        <w:rPr>
          <w:lang w:val="fr-CA"/>
        </w:rPr>
        <w:tab/>
        <w:t>d'hydro-québec (1)</w:t>
      </w:r>
    </w:p>
    <w:p w14:paraId="7E9617BD" w14:textId="77777777" w:rsidR="006F7767" w:rsidRPr="006F7767" w:rsidRDefault="006F7767" w:rsidP="006F7767">
      <w:pPr>
        <w:pStyle w:val="Paragraphe"/>
        <w:rPr>
          <w:lang w:val="fr-CA"/>
        </w:rPr>
      </w:pPr>
      <w:r w:rsidRPr="006F7767">
        <w:rPr>
          <w:lang w:val="fr-CA"/>
        </w:rPr>
        <w:tab/>
        <w:t>d'hydrocarbures (1)</w:t>
      </w:r>
    </w:p>
    <w:p w14:paraId="5F19BC2C" w14:textId="77777777" w:rsidR="006F7767" w:rsidRPr="006F7767" w:rsidRDefault="006F7767" w:rsidP="006F7767">
      <w:pPr>
        <w:pStyle w:val="Paragraphe"/>
        <w:rPr>
          <w:lang w:val="fr-CA"/>
        </w:rPr>
      </w:pPr>
      <w:r w:rsidRPr="006F7767">
        <w:rPr>
          <w:lang w:val="fr-CA"/>
        </w:rPr>
        <w:tab/>
        <w:t>d'hydroélectricité (1)</w:t>
      </w:r>
    </w:p>
    <w:p w14:paraId="7954D067" w14:textId="77777777" w:rsidR="006F7767" w:rsidRPr="006F7767" w:rsidRDefault="006F7767" w:rsidP="006F7767">
      <w:pPr>
        <w:pStyle w:val="Paragraphe"/>
        <w:rPr>
          <w:lang w:val="fr-CA"/>
        </w:rPr>
      </w:pPr>
      <w:r w:rsidRPr="006F7767">
        <w:rPr>
          <w:lang w:val="fr-CA"/>
        </w:rPr>
        <w:tab/>
        <w:t>d'indépendance énergétique (1)</w:t>
      </w:r>
    </w:p>
    <w:p w14:paraId="45CBF940" w14:textId="77777777" w:rsidR="006F7767" w:rsidRPr="006F7767" w:rsidRDefault="006F7767" w:rsidP="006F7767">
      <w:pPr>
        <w:pStyle w:val="Paragraphe"/>
        <w:rPr>
          <w:lang w:val="fr-CA"/>
        </w:rPr>
      </w:pPr>
      <w:r w:rsidRPr="006F7767">
        <w:rPr>
          <w:lang w:val="fr-CA"/>
        </w:rPr>
        <w:tab/>
        <w:t>d'oléoduc (1)</w:t>
      </w:r>
    </w:p>
    <w:p w14:paraId="3D25F394" w14:textId="77777777" w:rsidR="006F7767" w:rsidRPr="006F7767" w:rsidRDefault="006F7767" w:rsidP="006F7767">
      <w:pPr>
        <w:pStyle w:val="Paragraphe"/>
        <w:rPr>
          <w:lang w:val="fr-CA"/>
        </w:rPr>
      </w:pPr>
      <w:r w:rsidRPr="006F7767">
        <w:rPr>
          <w:lang w:val="fr-CA"/>
        </w:rPr>
        <w:tab/>
        <w:t>d'uranium (1)</w:t>
      </w:r>
    </w:p>
    <w:p w14:paraId="73FE3ABF" w14:textId="77777777" w:rsidR="006F7767" w:rsidRPr="006F7767" w:rsidRDefault="006F7767" w:rsidP="006F7767">
      <w:pPr>
        <w:pStyle w:val="Paragraphe"/>
        <w:rPr>
          <w:lang w:val="fr-CA"/>
        </w:rPr>
      </w:pPr>
      <w:r w:rsidRPr="006F7767">
        <w:rPr>
          <w:lang w:val="fr-CA"/>
        </w:rPr>
        <w:tab/>
        <w:t>développement énergétique (1)</w:t>
      </w:r>
    </w:p>
    <w:p w14:paraId="7B20A440" w14:textId="77777777" w:rsidR="006F7767" w:rsidRPr="006F7767" w:rsidRDefault="006F7767" w:rsidP="006F7767">
      <w:pPr>
        <w:pStyle w:val="Paragraphe"/>
        <w:rPr>
          <w:lang w:val="fr-CA"/>
        </w:rPr>
      </w:pPr>
      <w:r w:rsidRPr="006F7767">
        <w:rPr>
          <w:lang w:val="fr-CA"/>
        </w:rPr>
        <w:tab/>
        <w:t>développement éolien (1)</w:t>
      </w:r>
    </w:p>
    <w:p w14:paraId="2E4A16A0" w14:textId="77777777" w:rsidR="006F7767" w:rsidRPr="006F7767" w:rsidRDefault="006F7767" w:rsidP="006F7767">
      <w:pPr>
        <w:pStyle w:val="Paragraphe"/>
        <w:rPr>
          <w:lang w:val="fr-CA"/>
        </w:rPr>
      </w:pPr>
      <w:r w:rsidRPr="006F7767">
        <w:rPr>
          <w:lang w:val="fr-CA"/>
        </w:rPr>
        <w:tab/>
        <w:t>développement hydroélectrique (1)</w:t>
      </w:r>
    </w:p>
    <w:p w14:paraId="6B52B6D6" w14:textId="77777777" w:rsidR="006F7767" w:rsidRPr="006F7767" w:rsidRDefault="006F7767" w:rsidP="006F7767">
      <w:pPr>
        <w:pStyle w:val="Paragraphe"/>
        <w:rPr>
          <w:lang w:val="fr-CA"/>
        </w:rPr>
      </w:pPr>
      <w:r w:rsidRPr="006F7767">
        <w:rPr>
          <w:lang w:val="fr-CA"/>
        </w:rPr>
        <w:tab/>
        <w:t>développement minier (1)</w:t>
      </w:r>
    </w:p>
    <w:p w14:paraId="5F3D3137" w14:textId="77777777" w:rsidR="006F7767" w:rsidRPr="006F7767" w:rsidRDefault="006F7767" w:rsidP="006F7767">
      <w:pPr>
        <w:pStyle w:val="Paragraphe"/>
        <w:rPr>
          <w:lang w:val="fr-CA"/>
        </w:rPr>
      </w:pPr>
      <w:r w:rsidRPr="006F7767">
        <w:rPr>
          <w:lang w:val="fr-CA"/>
        </w:rPr>
        <w:tab/>
        <w:t>développement pétrolier (1)</w:t>
      </w:r>
    </w:p>
    <w:p w14:paraId="49960663" w14:textId="77777777" w:rsidR="006F7767" w:rsidRPr="006F7767" w:rsidRDefault="006F7767" w:rsidP="006F7767">
      <w:pPr>
        <w:pStyle w:val="Paragraphe"/>
        <w:rPr>
          <w:lang w:val="fr-CA"/>
        </w:rPr>
      </w:pPr>
      <w:r w:rsidRPr="006F7767">
        <w:rPr>
          <w:lang w:val="fr-CA"/>
        </w:rPr>
        <w:tab/>
        <w:t>du nucléaire (1)</w:t>
      </w:r>
    </w:p>
    <w:p w14:paraId="1B7FE407" w14:textId="77777777" w:rsidR="006F7767" w:rsidRPr="006F7767" w:rsidRDefault="006F7767" w:rsidP="006F7767">
      <w:pPr>
        <w:pStyle w:val="Paragraphe"/>
        <w:rPr>
          <w:lang w:val="fr-CA"/>
        </w:rPr>
      </w:pPr>
      <w:r w:rsidRPr="006F7767">
        <w:rPr>
          <w:lang w:val="fr-CA"/>
        </w:rPr>
        <w:tab/>
        <w:t>efficacité énergétique (1)</w:t>
      </w:r>
    </w:p>
    <w:p w14:paraId="145B8EC7" w14:textId="77777777" w:rsidR="006F7767" w:rsidRPr="006F7767" w:rsidRDefault="006F7767" w:rsidP="006F7767">
      <w:pPr>
        <w:pStyle w:val="Paragraphe"/>
        <w:rPr>
          <w:lang w:val="fr-CA"/>
        </w:rPr>
      </w:pPr>
      <w:r w:rsidRPr="006F7767">
        <w:rPr>
          <w:lang w:val="fr-CA"/>
        </w:rPr>
        <w:tab/>
        <w:t>électricité (1)</w:t>
      </w:r>
    </w:p>
    <w:p w14:paraId="17811E8B" w14:textId="77777777" w:rsidR="006F7767" w:rsidRPr="006F7767" w:rsidRDefault="006F7767" w:rsidP="006F7767">
      <w:pPr>
        <w:pStyle w:val="Paragraphe"/>
        <w:rPr>
          <w:lang w:val="fr-CA"/>
        </w:rPr>
      </w:pPr>
      <w:r w:rsidRPr="006F7767">
        <w:rPr>
          <w:lang w:val="fr-CA"/>
        </w:rPr>
        <w:tab/>
        <w:t>énergie-québec (1)</w:t>
      </w:r>
    </w:p>
    <w:p w14:paraId="4F7D8174" w14:textId="77777777" w:rsidR="006F7767" w:rsidRPr="006F7767" w:rsidRDefault="006F7767" w:rsidP="006F7767">
      <w:pPr>
        <w:pStyle w:val="Paragraphe"/>
        <w:rPr>
          <w:lang w:val="fr-CA"/>
        </w:rPr>
      </w:pPr>
      <w:r w:rsidRPr="006F7767">
        <w:rPr>
          <w:lang w:val="fr-CA"/>
        </w:rPr>
        <w:tab/>
        <w:t>enjeux énergétiques (1)</w:t>
      </w:r>
    </w:p>
    <w:p w14:paraId="1CDC1982" w14:textId="77777777" w:rsidR="006F7767" w:rsidRPr="006F7767" w:rsidRDefault="006F7767" w:rsidP="006F7767">
      <w:pPr>
        <w:pStyle w:val="Paragraphe"/>
        <w:rPr>
          <w:lang w:val="fr-CA"/>
        </w:rPr>
      </w:pPr>
      <w:r w:rsidRPr="006F7767">
        <w:rPr>
          <w:lang w:val="fr-CA"/>
        </w:rPr>
        <w:tab/>
        <w:t>enjeux miniers (1)</w:t>
      </w:r>
    </w:p>
    <w:p w14:paraId="42CB45F3" w14:textId="77777777" w:rsidR="006F7767" w:rsidRPr="006F7767" w:rsidRDefault="006F7767" w:rsidP="006F7767">
      <w:pPr>
        <w:pStyle w:val="Paragraphe"/>
        <w:rPr>
          <w:lang w:val="fr-CA"/>
        </w:rPr>
      </w:pPr>
      <w:r w:rsidRPr="006F7767">
        <w:rPr>
          <w:lang w:val="fr-CA"/>
        </w:rPr>
        <w:tab/>
        <w:t>essence (1)</w:t>
      </w:r>
    </w:p>
    <w:p w14:paraId="0B475E30" w14:textId="77777777" w:rsidR="006F7767" w:rsidRPr="006F7767" w:rsidRDefault="006F7767" w:rsidP="006F7767">
      <w:pPr>
        <w:pStyle w:val="Paragraphe"/>
        <w:rPr>
          <w:lang w:val="fr-CA"/>
        </w:rPr>
      </w:pPr>
      <w:r w:rsidRPr="006F7767">
        <w:rPr>
          <w:lang w:val="fr-CA"/>
        </w:rPr>
        <w:tab/>
        <w:t>exploitation (1)</w:t>
      </w:r>
    </w:p>
    <w:p w14:paraId="4BF501EC" w14:textId="77777777" w:rsidR="006F7767" w:rsidRPr="006F7767" w:rsidRDefault="006F7767" w:rsidP="006F7767">
      <w:pPr>
        <w:pStyle w:val="Paragraphe"/>
        <w:rPr>
          <w:lang w:val="fr-CA"/>
        </w:rPr>
      </w:pPr>
      <w:r w:rsidRPr="006F7767">
        <w:rPr>
          <w:lang w:val="fr-CA"/>
        </w:rPr>
        <w:tab/>
        <w:t>filière éolienne (1)</w:t>
      </w:r>
    </w:p>
    <w:p w14:paraId="11579434" w14:textId="77777777" w:rsidR="006F7767" w:rsidRPr="006F7767" w:rsidRDefault="006F7767" w:rsidP="006F7767">
      <w:pPr>
        <w:pStyle w:val="Paragraphe"/>
        <w:rPr>
          <w:lang w:val="fr-CA"/>
        </w:rPr>
      </w:pPr>
      <w:r w:rsidRPr="006F7767">
        <w:rPr>
          <w:lang w:val="fr-CA"/>
        </w:rPr>
        <w:tab/>
        <w:t>forage (1)</w:t>
      </w:r>
    </w:p>
    <w:p w14:paraId="67DD3DB8" w14:textId="77777777" w:rsidR="006F7767" w:rsidRPr="006F7767" w:rsidRDefault="006F7767" w:rsidP="006F7767">
      <w:pPr>
        <w:pStyle w:val="Paragraphe"/>
        <w:rPr>
          <w:lang w:val="fr-CA"/>
        </w:rPr>
      </w:pPr>
      <w:r w:rsidRPr="006F7767">
        <w:rPr>
          <w:lang w:val="fr-CA"/>
        </w:rPr>
        <w:tab/>
        <w:t>forages (1)</w:t>
      </w:r>
    </w:p>
    <w:p w14:paraId="2D95A9D7" w14:textId="77777777" w:rsidR="006F7767" w:rsidRPr="006F7767" w:rsidRDefault="006F7767" w:rsidP="006F7767">
      <w:pPr>
        <w:pStyle w:val="Paragraphe"/>
        <w:rPr>
          <w:lang w:val="fr-CA"/>
        </w:rPr>
      </w:pPr>
      <w:r w:rsidRPr="006F7767">
        <w:rPr>
          <w:lang w:val="fr-CA"/>
        </w:rPr>
        <w:tab/>
        <w:t>foresterie (1)</w:t>
      </w:r>
    </w:p>
    <w:p w14:paraId="61A16975" w14:textId="77777777" w:rsidR="006F7767" w:rsidRPr="006F7767" w:rsidRDefault="006F7767" w:rsidP="006F7767">
      <w:pPr>
        <w:pStyle w:val="Paragraphe"/>
        <w:rPr>
          <w:lang w:val="fr-CA"/>
        </w:rPr>
      </w:pPr>
      <w:r w:rsidRPr="006F7767">
        <w:rPr>
          <w:lang w:val="fr-CA"/>
        </w:rPr>
        <w:tab/>
        <w:t>fractionnement (1)</w:t>
      </w:r>
    </w:p>
    <w:p w14:paraId="08578ADE" w14:textId="77777777" w:rsidR="006F7767" w:rsidRPr="006F7767" w:rsidRDefault="006F7767" w:rsidP="006F7767">
      <w:pPr>
        <w:pStyle w:val="Paragraphe"/>
        <w:rPr>
          <w:lang w:val="fr-CA"/>
        </w:rPr>
      </w:pPr>
      <w:r w:rsidRPr="006F7767">
        <w:rPr>
          <w:lang w:val="fr-CA"/>
        </w:rPr>
        <w:tab/>
        <w:t>fracturation (1)</w:t>
      </w:r>
    </w:p>
    <w:p w14:paraId="21772691" w14:textId="77777777" w:rsidR="006F7767" w:rsidRPr="006F7767" w:rsidRDefault="006F7767" w:rsidP="006F7767">
      <w:pPr>
        <w:pStyle w:val="Paragraphe"/>
        <w:rPr>
          <w:lang w:val="fr-CA"/>
        </w:rPr>
      </w:pPr>
      <w:r w:rsidRPr="006F7767">
        <w:rPr>
          <w:lang w:val="fr-CA"/>
        </w:rPr>
        <w:tab/>
        <w:t>fracture (1)</w:t>
      </w:r>
    </w:p>
    <w:p w14:paraId="730F39D3" w14:textId="77777777" w:rsidR="006F7767" w:rsidRPr="006F7767" w:rsidRDefault="006F7767" w:rsidP="006F7767">
      <w:pPr>
        <w:pStyle w:val="Paragraphe"/>
        <w:rPr>
          <w:lang w:val="fr-CA"/>
        </w:rPr>
      </w:pPr>
      <w:r w:rsidRPr="006F7767">
        <w:rPr>
          <w:lang w:val="fr-CA"/>
        </w:rPr>
        <w:tab/>
        <w:t>géothermie (1)</w:t>
      </w:r>
    </w:p>
    <w:p w14:paraId="2A2A59DA" w14:textId="77777777" w:rsidR="006F7767" w:rsidRPr="006F7767" w:rsidRDefault="006F7767" w:rsidP="006F7767">
      <w:pPr>
        <w:pStyle w:val="Paragraphe"/>
        <w:rPr>
          <w:lang w:val="fr-CA"/>
        </w:rPr>
      </w:pPr>
      <w:r w:rsidRPr="006F7767">
        <w:rPr>
          <w:lang w:val="fr-CA"/>
        </w:rPr>
        <w:tab/>
        <w:t>gestion de l'eau (1)</w:t>
      </w:r>
    </w:p>
    <w:p w14:paraId="35C5BFF6" w14:textId="77777777" w:rsidR="006F7767" w:rsidRPr="006F7767" w:rsidRDefault="006F7767" w:rsidP="006F7767">
      <w:pPr>
        <w:pStyle w:val="Paragraphe"/>
        <w:rPr>
          <w:lang w:val="fr-CA"/>
        </w:rPr>
      </w:pPr>
      <w:r w:rsidRPr="006F7767">
        <w:rPr>
          <w:lang w:val="fr-CA"/>
        </w:rPr>
        <w:tab/>
        <w:t>gisement (1)</w:t>
      </w:r>
    </w:p>
    <w:p w14:paraId="7E6209F1" w14:textId="77777777" w:rsidR="006F7767" w:rsidRPr="006F7767" w:rsidRDefault="006F7767" w:rsidP="006F7767">
      <w:pPr>
        <w:pStyle w:val="Paragraphe"/>
        <w:rPr>
          <w:lang w:val="fr-CA"/>
        </w:rPr>
      </w:pPr>
      <w:r w:rsidRPr="006F7767">
        <w:rPr>
          <w:lang w:val="fr-CA"/>
        </w:rPr>
        <w:tab/>
        <w:t>hydro (1)</w:t>
      </w:r>
    </w:p>
    <w:p w14:paraId="122470FE" w14:textId="77777777" w:rsidR="006F7767" w:rsidRPr="006F7767" w:rsidRDefault="006F7767" w:rsidP="006F7767">
      <w:pPr>
        <w:pStyle w:val="Paragraphe"/>
        <w:rPr>
          <w:lang w:val="fr-CA"/>
        </w:rPr>
      </w:pPr>
      <w:r w:rsidRPr="006F7767">
        <w:rPr>
          <w:lang w:val="fr-CA"/>
        </w:rPr>
        <w:tab/>
        <w:t>hydro-québec (1)</w:t>
      </w:r>
    </w:p>
    <w:p w14:paraId="1B0F7F4A" w14:textId="77777777" w:rsidR="006F7767" w:rsidRPr="006F7767" w:rsidRDefault="006F7767" w:rsidP="006F7767">
      <w:pPr>
        <w:pStyle w:val="Paragraphe"/>
        <w:rPr>
          <w:lang w:val="fr-CA"/>
        </w:rPr>
      </w:pPr>
      <w:r w:rsidRPr="006F7767">
        <w:rPr>
          <w:lang w:val="fr-CA"/>
        </w:rPr>
        <w:lastRenderedPageBreak/>
        <w:tab/>
        <w:t>hydrocarbures (1)</w:t>
      </w:r>
    </w:p>
    <w:p w14:paraId="3C930A82" w14:textId="77777777" w:rsidR="006F7767" w:rsidRPr="006F7767" w:rsidRDefault="006F7767" w:rsidP="006F7767">
      <w:pPr>
        <w:pStyle w:val="Paragraphe"/>
        <w:rPr>
          <w:lang w:val="fr-CA"/>
        </w:rPr>
      </w:pPr>
      <w:r w:rsidRPr="006F7767">
        <w:rPr>
          <w:lang w:val="fr-CA"/>
        </w:rPr>
        <w:tab/>
        <w:t>indépendance énergétique (1)</w:t>
      </w:r>
    </w:p>
    <w:p w14:paraId="7006E1C9" w14:textId="77777777" w:rsidR="006F7767" w:rsidRPr="006F7767" w:rsidRDefault="006F7767" w:rsidP="006F7767">
      <w:pPr>
        <w:pStyle w:val="Paragraphe"/>
        <w:rPr>
          <w:lang w:val="fr-CA"/>
        </w:rPr>
      </w:pPr>
      <w:r w:rsidRPr="006F7767">
        <w:rPr>
          <w:lang w:val="fr-CA"/>
        </w:rPr>
        <w:tab/>
        <w:t>industrie forestière (1)</w:t>
      </w:r>
    </w:p>
    <w:p w14:paraId="5310BD93" w14:textId="77777777" w:rsidR="006F7767" w:rsidRPr="006F7767" w:rsidRDefault="006F7767" w:rsidP="006F7767">
      <w:pPr>
        <w:pStyle w:val="Paragraphe"/>
        <w:rPr>
          <w:lang w:val="fr-CA"/>
        </w:rPr>
      </w:pPr>
      <w:r w:rsidRPr="006F7767">
        <w:rPr>
          <w:lang w:val="fr-CA"/>
        </w:rPr>
        <w:tab/>
        <w:t>l'aluminerie (1)</w:t>
      </w:r>
    </w:p>
    <w:p w14:paraId="44459D6C" w14:textId="77777777" w:rsidR="006F7767" w:rsidRPr="006F7767" w:rsidRDefault="006F7767" w:rsidP="006F7767">
      <w:pPr>
        <w:pStyle w:val="Paragraphe"/>
        <w:rPr>
          <w:lang w:val="fr-CA"/>
        </w:rPr>
      </w:pPr>
      <w:r w:rsidRPr="006F7767">
        <w:rPr>
          <w:lang w:val="fr-CA"/>
        </w:rPr>
        <w:tab/>
        <w:t>l'aluminium (1)</w:t>
      </w:r>
    </w:p>
    <w:p w14:paraId="3DB51D17" w14:textId="77777777" w:rsidR="006F7767" w:rsidRPr="006F7767" w:rsidRDefault="006F7767" w:rsidP="006F7767">
      <w:pPr>
        <w:pStyle w:val="Paragraphe"/>
        <w:rPr>
          <w:lang w:val="fr-CA"/>
        </w:rPr>
      </w:pPr>
      <w:r w:rsidRPr="006F7767">
        <w:rPr>
          <w:lang w:val="fr-CA"/>
        </w:rPr>
        <w:tab/>
        <w:t>l'amiante (1)</w:t>
      </w:r>
    </w:p>
    <w:p w14:paraId="6829C190" w14:textId="77777777" w:rsidR="006F7767" w:rsidRPr="006F7767" w:rsidRDefault="006F7767" w:rsidP="006F7767">
      <w:pPr>
        <w:pStyle w:val="Paragraphe"/>
        <w:rPr>
          <w:lang w:val="fr-CA"/>
        </w:rPr>
      </w:pPr>
      <w:r w:rsidRPr="006F7767">
        <w:rPr>
          <w:lang w:val="fr-CA"/>
        </w:rPr>
        <w:tab/>
        <w:t>l'eau potable (1)</w:t>
      </w:r>
    </w:p>
    <w:p w14:paraId="24F392B9" w14:textId="77777777" w:rsidR="006F7767" w:rsidRPr="006F7767" w:rsidRDefault="006F7767" w:rsidP="006F7767">
      <w:pPr>
        <w:pStyle w:val="Paragraphe"/>
        <w:rPr>
          <w:lang w:val="fr-CA"/>
        </w:rPr>
      </w:pPr>
      <w:r w:rsidRPr="006F7767">
        <w:rPr>
          <w:lang w:val="fr-CA"/>
        </w:rPr>
        <w:tab/>
        <w:t>l'efficacité énergétique (1)</w:t>
      </w:r>
    </w:p>
    <w:p w14:paraId="2F507BC7" w14:textId="77777777" w:rsidR="006F7767" w:rsidRPr="006F7767" w:rsidRDefault="006F7767" w:rsidP="006F7767">
      <w:pPr>
        <w:pStyle w:val="Paragraphe"/>
        <w:rPr>
          <w:lang w:val="fr-CA"/>
        </w:rPr>
      </w:pPr>
      <w:r w:rsidRPr="006F7767">
        <w:rPr>
          <w:lang w:val="fr-CA"/>
        </w:rPr>
        <w:tab/>
        <w:t>l'électricité (1)</w:t>
      </w:r>
    </w:p>
    <w:p w14:paraId="3DA96074" w14:textId="77777777" w:rsidR="006F7767" w:rsidRPr="006F7767" w:rsidRDefault="006F7767" w:rsidP="006F7767">
      <w:pPr>
        <w:pStyle w:val="Paragraphe"/>
        <w:rPr>
          <w:lang w:val="fr-CA"/>
        </w:rPr>
      </w:pPr>
      <w:r w:rsidRPr="006F7767">
        <w:rPr>
          <w:lang w:val="fr-CA"/>
        </w:rPr>
        <w:tab/>
        <w:t>l'éolien (1)</w:t>
      </w:r>
    </w:p>
    <w:p w14:paraId="25E60FD8" w14:textId="77777777" w:rsidR="006F7767" w:rsidRPr="006F7767" w:rsidRDefault="006F7767" w:rsidP="006F7767">
      <w:pPr>
        <w:pStyle w:val="Paragraphe"/>
        <w:rPr>
          <w:lang w:val="fr-CA"/>
        </w:rPr>
      </w:pPr>
      <w:r w:rsidRPr="006F7767">
        <w:rPr>
          <w:lang w:val="fr-CA"/>
        </w:rPr>
        <w:tab/>
        <w:t>l'essence (1)</w:t>
      </w:r>
    </w:p>
    <w:p w14:paraId="05FA92CF" w14:textId="77777777" w:rsidR="006F7767" w:rsidRPr="006F7767" w:rsidRDefault="006F7767" w:rsidP="006F7767">
      <w:pPr>
        <w:pStyle w:val="Paragraphe"/>
        <w:rPr>
          <w:lang w:val="fr-CA"/>
        </w:rPr>
      </w:pPr>
      <w:r w:rsidRPr="006F7767">
        <w:rPr>
          <w:lang w:val="fr-CA"/>
        </w:rPr>
        <w:tab/>
        <w:t>l'exploitation (1)</w:t>
      </w:r>
    </w:p>
    <w:p w14:paraId="78DED1A8" w14:textId="77777777" w:rsidR="006F7767" w:rsidRPr="006F7767" w:rsidRDefault="006F7767" w:rsidP="006F7767">
      <w:pPr>
        <w:pStyle w:val="Paragraphe"/>
        <w:rPr>
          <w:lang w:val="fr-CA"/>
        </w:rPr>
      </w:pPr>
      <w:r w:rsidRPr="006F7767">
        <w:rPr>
          <w:lang w:val="fr-CA"/>
        </w:rPr>
        <w:tab/>
        <w:t>l'exploration (1)</w:t>
      </w:r>
    </w:p>
    <w:p w14:paraId="171E1EA8" w14:textId="77777777" w:rsidR="006F7767" w:rsidRPr="006F7767" w:rsidRDefault="006F7767" w:rsidP="006F7767">
      <w:pPr>
        <w:pStyle w:val="Paragraphe"/>
        <w:rPr>
          <w:lang w:val="fr-CA"/>
        </w:rPr>
      </w:pPr>
      <w:r w:rsidRPr="006F7767">
        <w:rPr>
          <w:lang w:val="fr-CA"/>
        </w:rPr>
        <w:tab/>
        <w:t>l'extraction (1)</w:t>
      </w:r>
    </w:p>
    <w:p w14:paraId="798AD9FC" w14:textId="77777777" w:rsidR="006F7767" w:rsidRPr="006F7767" w:rsidRDefault="006F7767" w:rsidP="006F7767">
      <w:pPr>
        <w:pStyle w:val="Paragraphe"/>
        <w:rPr>
          <w:lang w:val="fr-CA"/>
        </w:rPr>
      </w:pPr>
      <w:r w:rsidRPr="006F7767">
        <w:rPr>
          <w:lang w:val="fr-CA"/>
        </w:rPr>
        <w:tab/>
        <w:t>l'hydroélectricité (1)</w:t>
      </w:r>
    </w:p>
    <w:p w14:paraId="5ED99946" w14:textId="77777777" w:rsidR="006F7767" w:rsidRPr="006F7767" w:rsidRDefault="006F7767" w:rsidP="006F7767">
      <w:pPr>
        <w:pStyle w:val="Paragraphe"/>
        <w:rPr>
          <w:lang w:val="fr-CA"/>
        </w:rPr>
      </w:pPr>
      <w:r w:rsidRPr="006F7767">
        <w:rPr>
          <w:lang w:val="fr-CA"/>
        </w:rPr>
        <w:tab/>
        <w:t>l'indépendance énergétique (1)</w:t>
      </w:r>
    </w:p>
    <w:p w14:paraId="5CD9EEAA" w14:textId="77777777" w:rsidR="006F7767" w:rsidRPr="006F7767" w:rsidRDefault="006F7767" w:rsidP="006F7767">
      <w:pPr>
        <w:pStyle w:val="Paragraphe"/>
        <w:rPr>
          <w:lang w:val="fr-CA"/>
        </w:rPr>
      </w:pPr>
      <w:r w:rsidRPr="006F7767">
        <w:rPr>
          <w:lang w:val="fr-CA"/>
        </w:rPr>
        <w:tab/>
        <w:t>l'industrie forestière (1)</w:t>
      </w:r>
    </w:p>
    <w:p w14:paraId="2FA5E09A" w14:textId="77777777" w:rsidR="006F7767" w:rsidRPr="006F7767" w:rsidRDefault="006F7767" w:rsidP="006F7767">
      <w:pPr>
        <w:pStyle w:val="Paragraphe"/>
        <w:rPr>
          <w:lang w:val="fr-CA"/>
        </w:rPr>
      </w:pPr>
      <w:r w:rsidRPr="006F7767">
        <w:rPr>
          <w:lang w:val="fr-CA"/>
        </w:rPr>
        <w:tab/>
        <w:t>l'industrie minière (1)</w:t>
      </w:r>
    </w:p>
    <w:p w14:paraId="09A63C8E" w14:textId="77777777" w:rsidR="006F7767" w:rsidRPr="006F7767" w:rsidRDefault="006F7767" w:rsidP="006F7767">
      <w:pPr>
        <w:pStyle w:val="Paragraphe"/>
        <w:rPr>
          <w:lang w:val="fr-CA"/>
        </w:rPr>
      </w:pPr>
      <w:r w:rsidRPr="006F7767">
        <w:rPr>
          <w:lang w:val="fr-CA"/>
        </w:rPr>
        <w:tab/>
        <w:t>l'oléoduc (1)</w:t>
      </w:r>
    </w:p>
    <w:p w14:paraId="496DC770" w14:textId="77777777" w:rsidR="006F7767" w:rsidRPr="006F7767" w:rsidRDefault="006F7767" w:rsidP="006F7767">
      <w:pPr>
        <w:pStyle w:val="Paragraphe"/>
        <w:rPr>
          <w:lang w:val="fr-CA"/>
        </w:rPr>
      </w:pPr>
      <w:r w:rsidRPr="006F7767">
        <w:rPr>
          <w:lang w:val="fr-CA"/>
        </w:rPr>
        <w:tab/>
        <w:t>l'uranium (1)</w:t>
      </w:r>
    </w:p>
    <w:p w14:paraId="1388E1D7" w14:textId="77777777" w:rsidR="006F7767" w:rsidRPr="006F7767" w:rsidRDefault="006F7767" w:rsidP="006F7767">
      <w:pPr>
        <w:pStyle w:val="Paragraphe"/>
        <w:rPr>
          <w:lang w:val="fr-CA"/>
        </w:rPr>
      </w:pPr>
      <w:r w:rsidRPr="006F7767">
        <w:rPr>
          <w:lang w:val="fr-CA"/>
        </w:rPr>
        <w:tab/>
        <w:t>l'utilisation du bois (1)</w:t>
      </w:r>
    </w:p>
    <w:p w14:paraId="054CB9E5" w14:textId="77777777" w:rsidR="006F7767" w:rsidRPr="006F7767" w:rsidRDefault="006F7767" w:rsidP="006F7767">
      <w:pPr>
        <w:pStyle w:val="Paragraphe"/>
        <w:rPr>
          <w:lang w:val="fr-CA"/>
        </w:rPr>
      </w:pPr>
      <w:r w:rsidRPr="006F7767">
        <w:rPr>
          <w:lang w:val="fr-CA"/>
        </w:rPr>
        <w:tab/>
        <w:t>le nucléaire (1)</w:t>
      </w:r>
    </w:p>
    <w:p w14:paraId="6B842FED" w14:textId="77777777" w:rsidR="006F7767" w:rsidRPr="006F7767" w:rsidRDefault="006F7767" w:rsidP="006F7767">
      <w:pPr>
        <w:pStyle w:val="Paragraphe"/>
        <w:rPr>
          <w:lang w:val="fr-CA"/>
        </w:rPr>
      </w:pPr>
      <w:r w:rsidRPr="006F7767">
        <w:rPr>
          <w:lang w:val="fr-CA"/>
        </w:rPr>
        <w:tab/>
        <w:t>lithium (1)</w:t>
      </w:r>
    </w:p>
    <w:p w14:paraId="492F779B" w14:textId="77777777" w:rsidR="006F7767" w:rsidRPr="006F7767" w:rsidRDefault="006F7767" w:rsidP="006F7767">
      <w:pPr>
        <w:pStyle w:val="Paragraphe"/>
        <w:rPr>
          <w:lang w:val="fr-CA"/>
        </w:rPr>
      </w:pPr>
      <w:r w:rsidRPr="006F7767">
        <w:rPr>
          <w:lang w:val="fr-CA"/>
        </w:rPr>
        <w:tab/>
        <w:t>manic (1)</w:t>
      </w:r>
    </w:p>
    <w:p w14:paraId="3D0C4D5A" w14:textId="77777777" w:rsidR="006F7767" w:rsidRPr="006F7767" w:rsidRDefault="006F7767" w:rsidP="006F7767">
      <w:pPr>
        <w:pStyle w:val="Paragraphe"/>
        <w:rPr>
          <w:lang w:val="fr-CA"/>
        </w:rPr>
      </w:pPr>
      <w:r w:rsidRPr="006F7767">
        <w:rPr>
          <w:lang w:val="fr-CA"/>
        </w:rPr>
        <w:tab/>
        <w:t>marché national du bois (1)</w:t>
      </w:r>
    </w:p>
    <w:p w14:paraId="1C003995" w14:textId="77777777" w:rsidR="006F7767" w:rsidRPr="006F7767" w:rsidRDefault="006F7767" w:rsidP="006F7767">
      <w:pPr>
        <w:pStyle w:val="Paragraphe"/>
        <w:rPr>
          <w:lang w:val="fr-CA"/>
        </w:rPr>
      </w:pPr>
      <w:r w:rsidRPr="006F7767">
        <w:rPr>
          <w:lang w:val="fr-CA"/>
        </w:rPr>
        <w:tab/>
        <w:t>mine (1)</w:t>
      </w:r>
    </w:p>
    <w:p w14:paraId="4FADD255" w14:textId="77777777" w:rsidR="006F7767" w:rsidRPr="006F7767" w:rsidRDefault="006F7767" w:rsidP="006F7767">
      <w:pPr>
        <w:pStyle w:val="Paragraphe"/>
        <w:rPr>
          <w:lang w:val="fr-CA"/>
        </w:rPr>
      </w:pPr>
      <w:r w:rsidRPr="006F7767">
        <w:rPr>
          <w:lang w:val="fr-CA"/>
        </w:rPr>
        <w:tab/>
        <w:t>minerai (1)</w:t>
      </w:r>
    </w:p>
    <w:p w14:paraId="5A6AF27A" w14:textId="77777777" w:rsidR="006F7767" w:rsidRPr="006F7767" w:rsidRDefault="006F7767" w:rsidP="006F7767">
      <w:pPr>
        <w:pStyle w:val="Paragraphe"/>
        <w:rPr>
          <w:lang w:val="fr-CA"/>
        </w:rPr>
      </w:pPr>
      <w:r w:rsidRPr="006F7767">
        <w:rPr>
          <w:lang w:val="fr-CA"/>
        </w:rPr>
        <w:tab/>
        <w:t>mines (1)</w:t>
      </w:r>
    </w:p>
    <w:p w14:paraId="53E505DD" w14:textId="77777777" w:rsidR="006F7767" w:rsidRPr="006F7767" w:rsidRDefault="006F7767" w:rsidP="006F7767">
      <w:pPr>
        <w:pStyle w:val="Paragraphe"/>
        <w:rPr>
          <w:lang w:val="fr-CA"/>
        </w:rPr>
      </w:pPr>
      <w:r w:rsidRPr="006F7767">
        <w:rPr>
          <w:lang w:val="fr-CA"/>
        </w:rPr>
        <w:tab/>
        <w:t>oléoduc (1)</w:t>
      </w:r>
    </w:p>
    <w:p w14:paraId="141EDD6F" w14:textId="77777777" w:rsidR="006F7767" w:rsidRPr="006F7767" w:rsidRDefault="006F7767" w:rsidP="006F7767">
      <w:pPr>
        <w:pStyle w:val="Paragraphe"/>
        <w:rPr>
          <w:lang w:val="fr-CA"/>
        </w:rPr>
      </w:pPr>
      <w:r w:rsidRPr="006F7767">
        <w:rPr>
          <w:lang w:val="fr-CA"/>
        </w:rPr>
        <w:tab/>
        <w:t>pétrochimie (1)</w:t>
      </w:r>
    </w:p>
    <w:p w14:paraId="7F219F3F" w14:textId="77777777" w:rsidR="006F7767" w:rsidRPr="006F7767" w:rsidRDefault="006F7767" w:rsidP="006F7767">
      <w:pPr>
        <w:pStyle w:val="Paragraphe"/>
        <w:rPr>
          <w:lang w:val="fr-CA"/>
        </w:rPr>
      </w:pPr>
      <w:r w:rsidRPr="006F7767">
        <w:rPr>
          <w:lang w:val="fr-CA"/>
        </w:rPr>
        <w:tab/>
        <w:t>pétrole (1)</w:t>
      </w:r>
    </w:p>
    <w:p w14:paraId="47E72F5E" w14:textId="77777777" w:rsidR="006F7767" w:rsidRPr="006F7767" w:rsidRDefault="006F7767" w:rsidP="006F7767">
      <w:pPr>
        <w:pStyle w:val="Paragraphe"/>
        <w:rPr>
          <w:lang w:val="fr-CA"/>
        </w:rPr>
      </w:pPr>
      <w:r w:rsidRPr="006F7767">
        <w:rPr>
          <w:lang w:val="fr-CA"/>
        </w:rPr>
        <w:tab/>
        <w:t>pipeline (1)</w:t>
      </w:r>
    </w:p>
    <w:p w14:paraId="0B11102E" w14:textId="77777777" w:rsidR="006F7767" w:rsidRPr="006F7767" w:rsidRDefault="006F7767" w:rsidP="006F7767">
      <w:pPr>
        <w:pStyle w:val="Paragraphe"/>
        <w:rPr>
          <w:lang w:val="fr-CA"/>
        </w:rPr>
      </w:pPr>
      <w:r w:rsidRPr="006F7767">
        <w:rPr>
          <w:lang w:val="fr-CA"/>
        </w:rPr>
        <w:tab/>
        <w:t>pipelines (1)</w:t>
      </w:r>
    </w:p>
    <w:p w14:paraId="28A65ED3" w14:textId="77777777" w:rsidR="006F7767" w:rsidRPr="006F7767" w:rsidRDefault="006F7767" w:rsidP="006F7767">
      <w:pPr>
        <w:pStyle w:val="Paragraphe"/>
        <w:rPr>
          <w:lang w:val="fr-CA"/>
        </w:rPr>
      </w:pPr>
      <w:r w:rsidRPr="006F7767">
        <w:rPr>
          <w:lang w:val="fr-CA"/>
        </w:rPr>
        <w:lastRenderedPageBreak/>
        <w:tab/>
        <w:t>politique énergétique (1)</w:t>
      </w:r>
    </w:p>
    <w:p w14:paraId="11907B47" w14:textId="77777777" w:rsidR="006F7767" w:rsidRPr="006F7767" w:rsidRDefault="006F7767" w:rsidP="006F7767">
      <w:pPr>
        <w:pStyle w:val="Paragraphe"/>
        <w:rPr>
          <w:lang w:val="fr-CA"/>
        </w:rPr>
      </w:pPr>
      <w:r w:rsidRPr="006F7767">
        <w:rPr>
          <w:lang w:val="fr-CA"/>
        </w:rPr>
        <w:tab/>
        <w:t>port méthanier (1)</w:t>
      </w:r>
    </w:p>
    <w:p w14:paraId="6ED6163A" w14:textId="77777777" w:rsidR="006F7767" w:rsidRPr="006F7767" w:rsidRDefault="006F7767" w:rsidP="006F7767">
      <w:pPr>
        <w:pStyle w:val="Paragraphe"/>
        <w:rPr>
          <w:lang w:val="fr-CA"/>
        </w:rPr>
      </w:pPr>
      <w:r w:rsidRPr="006F7767">
        <w:rPr>
          <w:lang w:val="fr-CA"/>
        </w:rPr>
        <w:tab/>
        <w:t>potentiel hydroélectrique (1)</w:t>
      </w:r>
    </w:p>
    <w:p w14:paraId="261F9B32" w14:textId="77777777" w:rsidR="006F7767" w:rsidRPr="006F7767" w:rsidRDefault="006F7767" w:rsidP="006F7767">
      <w:pPr>
        <w:pStyle w:val="Paragraphe"/>
        <w:rPr>
          <w:lang w:val="fr-CA"/>
        </w:rPr>
      </w:pPr>
      <w:r w:rsidRPr="006F7767">
        <w:rPr>
          <w:lang w:val="fr-CA"/>
        </w:rPr>
        <w:tab/>
        <w:t>potentiel pétrolier (1)</w:t>
      </w:r>
    </w:p>
    <w:p w14:paraId="259184D6" w14:textId="77777777" w:rsidR="006F7767" w:rsidRPr="006F7767" w:rsidRDefault="006F7767" w:rsidP="006F7767">
      <w:pPr>
        <w:pStyle w:val="Paragraphe"/>
        <w:rPr>
          <w:lang w:val="fr-CA"/>
        </w:rPr>
      </w:pPr>
      <w:r w:rsidRPr="006F7767">
        <w:rPr>
          <w:lang w:val="fr-CA"/>
        </w:rPr>
        <w:tab/>
        <w:t>producteurs forestiers (1)</w:t>
      </w:r>
    </w:p>
    <w:p w14:paraId="5AA1DE02" w14:textId="77777777" w:rsidR="006F7767" w:rsidRPr="006F7767" w:rsidRDefault="006F7767" w:rsidP="006F7767">
      <w:pPr>
        <w:pStyle w:val="Paragraphe"/>
        <w:rPr>
          <w:lang w:val="fr-CA"/>
        </w:rPr>
      </w:pPr>
      <w:r w:rsidRPr="006F7767">
        <w:rPr>
          <w:lang w:val="fr-CA"/>
        </w:rPr>
        <w:tab/>
        <w:t>production forestière (1)</w:t>
      </w:r>
    </w:p>
    <w:p w14:paraId="0ECECB85" w14:textId="77777777" w:rsidR="006F7767" w:rsidRPr="006F7767" w:rsidRDefault="006F7767" w:rsidP="006F7767">
      <w:pPr>
        <w:pStyle w:val="Paragraphe"/>
        <w:rPr>
          <w:lang w:val="fr-CA"/>
        </w:rPr>
      </w:pPr>
      <w:r w:rsidRPr="006F7767">
        <w:rPr>
          <w:lang w:val="fr-CA"/>
        </w:rPr>
        <w:tab/>
        <w:t>produits forestiers (1)</w:t>
      </w:r>
    </w:p>
    <w:p w14:paraId="2E626A29" w14:textId="77777777" w:rsidR="006F7767" w:rsidRPr="006F7767" w:rsidRDefault="006F7767" w:rsidP="006F7767">
      <w:pPr>
        <w:pStyle w:val="Paragraphe"/>
        <w:rPr>
          <w:lang w:val="fr-CA"/>
        </w:rPr>
      </w:pPr>
      <w:r w:rsidRPr="006F7767">
        <w:rPr>
          <w:lang w:val="fr-CA"/>
        </w:rPr>
        <w:tab/>
        <w:t>projet grande-baleine (1)</w:t>
      </w:r>
    </w:p>
    <w:p w14:paraId="108F6D41" w14:textId="77777777" w:rsidR="006F7767" w:rsidRPr="006F7767" w:rsidRDefault="006F7767" w:rsidP="006F7767">
      <w:pPr>
        <w:pStyle w:val="Paragraphe"/>
        <w:rPr>
          <w:lang w:val="fr-CA"/>
        </w:rPr>
      </w:pPr>
      <w:r w:rsidRPr="006F7767">
        <w:rPr>
          <w:lang w:val="fr-CA"/>
        </w:rPr>
        <w:tab/>
        <w:t>projet rabaska (1)</w:t>
      </w:r>
    </w:p>
    <w:p w14:paraId="695F1F97" w14:textId="77777777" w:rsidR="006F7767" w:rsidRPr="006F7767" w:rsidRDefault="006F7767" w:rsidP="006F7767">
      <w:pPr>
        <w:pStyle w:val="Paragraphe"/>
        <w:rPr>
          <w:lang w:val="fr-CA"/>
        </w:rPr>
      </w:pPr>
      <w:r w:rsidRPr="006F7767">
        <w:rPr>
          <w:lang w:val="fr-CA"/>
        </w:rPr>
        <w:tab/>
        <w:t>projets hydroélectriques (1)</w:t>
      </w:r>
    </w:p>
    <w:p w14:paraId="014BE0EA" w14:textId="77777777" w:rsidR="006F7767" w:rsidRPr="006F7767" w:rsidRDefault="006F7767" w:rsidP="006F7767">
      <w:pPr>
        <w:pStyle w:val="Paragraphe"/>
        <w:rPr>
          <w:lang w:val="fr-CA"/>
        </w:rPr>
      </w:pPr>
      <w:r w:rsidRPr="006F7767">
        <w:rPr>
          <w:lang w:val="fr-CA"/>
        </w:rPr>
        <w:tab/>
        <w:t>projets miniers (1)</w:t>
      </w:r>
    </w:p>
    <w:p w14:paraId="57002A8D" w14:textId="77777777" w:rsidR="006F7767" w:rsidRPr="006F7767" w:rsidRDefault="006F7767" w:rsidP="006F7767">
      <w:pPr>
        <w:pStyle w:val="Paragraphe"/>
        <w:rPr>
          <w:lang w:val="fr-CA"/>
        </w:rPr>
      </w:pPr>
      <w:r w:rsidRPr="006F7767">
        <w:rPr>
          <w:lang w:val="fr-CA"/>
        </w:rPr>
        <w:tab/>
        <w:t>projets pétroliers (1)</w:t>
      </w:r>
    </w:p>
    <w:p w14:paraId="3C6D503F" w14:textId="77777777" w:rsidR="006F7767" w:rsidRPr="006F7767" w:rsidRDefault="006F7767" w:rsidP="006F7767">
      <w:pPr>
        <w:pStyle w:val="Paragraphe"/>
        <w:rPr>
          <w:lang w:val="fr-CA"/>
        </w:rPr>
      </w:pPr>
      <w:r w:rsidRPr="006F7767">
        <w:rPr>
          <w:lang w:val="fr-CA"/>
        </w:rPr>
        <w:tab/>
        <w:t>pyrrhotite (1)</w:t>
      </w:r>
    </w:p>
    <w:p w14:paraId="48AC4AD7" w14:textId="77777777" w:rsidR="006F7767" w:rsidRPr="006F7767" w:rsidRDefault="006F7767" w:rsidP="006F7767">
      <w:pPr>
        <w:pStyle w:val="Paragraphe"/>
        <w:rPr>
          <w:lang w:val="fr-CA"/>
        </w:rPr>
      </w:pPr>
      <w:r w:rsidRPr="006F7767">
        <w:rPr>
          <w:lang w:val="fr-CA"/>
        </w:rPr>
        <w:tab/>
        <w:t>qu'hydro (1)</w:t>
      </w:r>
    </w:p>
    <w:p w14:paraId="14BFFEAA" w14:textId="77777777" w:rsidR="006F7767" w:rsidRPr="006F7767" w:rsidRDefault="006F7767" w:rsidP="006F7767">
      <w:pPr>
        <w:pStyle w:val="Paragraphe"/>
        <w:rPr>
          <w:lang w:val="fr-CA"/>
        </w:rPr>
      </w:pPr>
      <w:r w:rsidRPr="006F7767">
        <w:rPr>
          <w:lang w:val="fr-CA"/>
        </w:rPr>
        <w:tab/>
        <w:t>qu'hydro-québec (1)</w:t>
      </w:r>
    </w:p>
    <w:p w14:paraId="24996A18" w14:textId="77777777" w:rsidR="006F7767" w:rsidRPr="006F7767" w:rsidRDefault="006F7767" w:rsidP="006F7767">
      <w:pPr>
        <w:pStyle w:val="Paragraphe"/>
        <w:rPr>
          <w:lang w:val="fr-CA"/>
        </w:rPr>
      </w:pPr>
      <w:r w:rsidRPr="006F7767">
        <w:rPr>
          <w:lang w:val="fr-CA"/>
        </w:rPr>
        <w:tab/>
        <w:t>redevance (1)</w:t>
      </w:r>
    </w:p>
    <w:p w14:paraId="2C87E63F" w14:textId="77777777" w:rsidR="006F7767" w:rsidRPr="006F7767" w:rsidRDefault="006F7767" w:rsidP="006F7767">
      <w:pPr>
        <w:pStyle w:val="Paragraphe"/>
        <w:rPr>
          <w:lang w:val="fr-CA"/>
        </w:rPr>
      </w:pPr>
      <w:r w:rsidRPr="006F7767">
        <w:rPr>
          <w:lang w:val="fr-CA"/>
        </w:rPr>
        <w:tab/>
        <w:t>redevances (1)</w:t>
      </w:r>
    </w:p>
    <w:p w14:paraId="7498DC52" w14:textId="77777777" w:rsidR="006F7767" w:rsidRPr="006F7767" w:rsidRDefault="006F7767" w:rsidP="006F7767">
      <w:pPr>
        <w:pStyle w:val="Paragraphe"/>
        <w:rPr>
          <w:lang w:val="fr-CA"/>
        </w:rPr>
      </w:pPr>
      <w:r w:rsidRPr="006F7767">
        <w:rPr>
          <w:lang w:val="fr-CA"/>
        </w:rPr>
        <w:tab/>
        <w:t>régime forestier (1)</w:t>
      </w:r>
    </w:p>
    <w:p w14:paraId="27492309" w14:textId="77777777" w:rsidR="006F7767" w:rsidRPr="006F7767" w:rsidRDefault="006F7767" w:rsidP="006F7767">
      <w:pPr>
        <w:pStyle w:val="Paragraphe"/>
        <w:rPr>
          <w:lang w:val="fr-CA"/>
        </w:rPr>
      </w:pPr>
      <w:r w:rsidRPr="006F7767">
        <w:rPr>
          <w:lang w:val="fr-CA"/>
        </w:rPr>
        <w:tab/>
        <w:t>régime minier (1)</w:t>
      </w:r>
    </w:p>
    <w:p w14:paraId="3BD1E3D1" w14:textId="77777777" w:rsidR="006F7767" w:rsidRPr="006F7767" w:rsidRDefault="006F7767" w:rsidP="006F7767">
      <w:pPr>
        <w:pStyle w:val="Paragraphe"/>
        <w:rPr>
          <w:lang w:val="fr-CA"/>
        </w:rPr>
      </w:pPr>
      <w:r w:rsidRPr="006F7767">
        <w:rPr>
          <w:lang w:val="fr-CA"/>
        </w:rPr>
        <w:tab/>
        <w:t>ressources énergétiques (1)</w:t>
      </w:r>
    </w:p>
    <w:p w14:paraId="7E1D90B4" w14:textId="77777777" w:rsidR="006F7767" w:rsidRPr="006F7767" w:rsidRDefault="006F7767" w:rsidP="006F7767">
      <w:pPr>
        <w:pStyle w:val="Paragraphe"/>
        <w:rPr>
          <w:lang w:val="fr-CA"/>
        </w:rPr>
      </w:pPr>
      <w:r w:rsidRPr="006F7767">
        <w:rPr>
          <w:lang w:val="fr-CA"/>
        </w:rPr>
        <w:tab/>
        <w:t>ressources extraites (1)</w:t>
      </w:r>
    </w:p>
    <w:p w14:paraId="4F454A0B" w14:textId="77777777" w:rsidR="006F7767" w:rsidRPr="006F7767" w:rsidRDefault="006F7767" w:rsidP="006F7767">
      <w:pPr>
        <w:pStyle w:val="Paragraphe"/>
        <w:rPr>
          <w:lang w:val="fr-CA"/>
        </w:rPr>
      </w:pPr>
      <w:r w:rsidRPr="006F7767">
        <w:rPr>
          <w:lang w:val="fr-CA"/>
        </w:rPr>
        <w:tab/>
        <w:t>ressources minières (1)</w:t>
      </w:r>
    </w:p>
    <w:p w14:paraId="30365D31" w14:textId="77777777" w:rsidR="006F7767" w:rsidRPr="006F7767" w:rsidRDefault="006F7767" w:rsidP="006F7767">
      <w:pPr>
        <w:pStyle w:val="Paragraphe"/>
        <w:rPr>
          <w:lang w:val="fr-CA"/>
        </w:rPr>
      </w:pPr>
      <w:r w:rsidRPr="006F7767">
        <w:rPr>
          <w:lang w:val="fr-CA"/>
        </w:rPr>
        <w:tab/>
        <w:t>ressources naturelles (1)</w:t>
      </w:r>
    </w:p>
    <w:p w14:paraId="30A1E86F" w14:textId="77777777" w:rsidR="006F7767" w:rsidRPr="006F7767" w:rsidRDefault="006F7767" w:rsidP="006F7767">
      <w:pPr>
        <w:pStyle w:val="Paragraphe"/>
        <w:rPr>
          <w:lang w:val="fr-CA"/>
        </w:rPr>
      </w:pPr>
      <w:r w:rsidRPr="006F7767">
        <w:rPr>
          <w:lang w:val="fr-CA"/>
        </w:rPr>
        <w:tab/>
        <w:t>ressources non renouvelables (1)</w:t>
      </w:r>
    </w:p>
    <w:p w14:paraId="4E5EB6AD" w14:textId="77777777" w:rsidR="006F7767" w:rsidRPr="006F7767" w:rsidRDefault="006F7767" w:rsidP="006F7767">
      <w:pPr>
        <w:pStyle w:val="Paragraphe"/>
        <w:rPr>
          <w:lang w:val="fr-CA"/>
        </w:rPr>
      </w:pPr>
      <w:r w:rsidRPr="006F7767">
        <w:rPr>
          <w:lang w:val="fr-CA"/>
        </w:rPr>
        <w:tab/>
        <w:t>ressources pétrolières (1)</w:t>
      </w:r>
    </w:p>
    <w:p w14:paraId="2292E836" w14:textId="77777777" w:rsidR="006F7767" w:rsidRPr="006F7767" w:rsidRDefault="006F7767" w:rsidP="006F7767">
      <w:pPr>
        <w:pStyle w:val="Paragraphe"/>
        <w:rPr>
          <w:lang w:val="fr-CA"/>
        </w:rPr>
      </w:pPr>
      <w:r w:rsidRPr="006F7767">
        <w:rPr>
          <w:lang w:val="fr-CA"/>
        </w:rPr>
        <w:tab/>
        <w:t>richesses naturelles (1)</w:t>
      </w:r>
    </w:p>
    <w:p w14:paraId="78E31F87" w14:textId="77777777" w:rsidR="006F7767" w:rsidRPr="006F7767" w:rsidRDefault="006F7767" w:rsidP="006F7767">
      <w:pPr>
        <w:pStyle w:val="Paragraphe"/>
        <w:rPr>
          <w:lang w:val="fr-CA"/>
        </w:rPr>
      </w:pPr>
      <w:r w:rsidRPr="006F7767">
        <w:rPr>
          <w:lang w:val="fr-CA"/>
        </w:rPr>
        <w:tab/>
        <w:t>sables bitumineux (1)</w:t>
      </w:r>
    </w:p>
    <w:p w14:paraId="3C3D7BEC" w14:textId="77777777" w:rsidR="006F7767" w:rsidRPr="006F7767" w:rsidRDefault="006F7767" w:rsidP="006F7767">
      <w:pPr>
        <w:pStyle w:val="Paragraphe"/>
        <w:rPr>
          <w:lang w:val="fr-CA"/>
        </w:rPr>
      </w:pPr>
      <w:r w:rsidRPr="006F7767">
        <w:rPr>
          <w:lang w:val="fr-CA"/>
        </w:rPr>
        <w:tab/>
        <w:t>secteur forestier (1)</w:t>
      </w:r>
    </w:p>
    <w:p w14:paraId="1DC7EC92" w14:textId="77777777" w:rsidR="006F7767" w:rsidRPr="006F7767" w:rsidRDefault="006F7767" w:rsidP="006F7767">
      <w:pPr>
        <w:pStyle w:val="Paragraphe"/>
        <w:rPr>
          <w:lang w:val="fr-CA"/>
        </w:rPr>
      </w:pPr>
      <w:r w:rsidRPr="006F7767">
        <w:rPr>
          <w:lang w:val="fr-CA"/>
        </w:rPr>
        <w:tab/>
        <w:t>secteur minier (1)</w:t>
      </w:r>
    </w:p>
    <w:p w14:paraId="19CB5CBB" w14:textId="77777777" w:rsidR="006F7767" w:rsidRPr="006F7767" w:rsidRDefault="006F7767" w:rsidP="006F7767">
      <w:pPr>
        <w:pStyle w:val="Paragraphe"/>
        <w:rPr>
          <w:lang w:val="fr-CA"/>
        </w:rPr>
      </w:pPr>
      <w:r w:rsidRPr="006F7767">
        <w:rPr>
          <w:lang w:val="fr-CA"/>
        </w:rPr>
        <w:tab/>
        <w:t>sites miniers (1)</w:t>
      </w:r>
    </w:p>
    <w:p w14:paraId="29B1348C" w14:textId="77777777" w:rsidR="006F7767" w:rsidRPr="006F7767" w:rsidRDefault="006F7767" w:rsidP="006F7767">
      <w:pPr>
        <w:pStyle w:val="Paragraphe"/>
        <w:rPr>
          <w:lang w:val="fr-CA"/>
        </w:rPr>
      </w:pPr>
      <w:r w:rsidRPr="006F7767">
        <w:rPr>
          <w:lang w:val="fr-CA"/>
        </w:rPr>
        <w:tab/>
        <w:t>sociétés minières (1)</w:t>
      </w:r>
    </w:p>
    <w:p w14:paraId="0E39A4B2" w14:textId="77777777" w:rsidR="006F7767" w:rsidRPr="006F7767" w:rsidRDefault="006F7767" w:rsidP="006F7767">
      <w:pPr>
        <w:pStyle w:val="Paragraphe"/>
        <w:rPr>
          <w:lang w:val="fr-CA"/>
        </w:rPr>
      </w:pPr>
      <w:r w:rsidRPr="006F7767">
        <w:rPr>
          <w:lang w:val="fr-CA"/>
        </w:rPr>
        <w:tab/>
        <w:t>stratégie énergétique (1)</w:t>
      </w:r>
    </w:p>
    <w:p w14:paraId="546FFF3A" w14:textId="77777777" w:rsidR="006F7767" w:rsidRPr="006F7767" w:rsidRDefault="006F7767" w:rsidP="006F7767">
      <w:pPr>
        <w:pStyle w:val="Paragraphe"/>
        <w:rPr>
          <w:lang w:val="fr-CA"/>
        </w:rPr>
      </w:pPr>
      <w:r w:rsidRPr="006F7767">
        <w:rPr>
          <w:lang w:val="fr-CA"/>
        </w:rPr>
        <w:tab/>
        <w:t>tembec (1)</w:t>
      </w:r>
    </w:p>
    <w:p w14:paraId="679F479C" w14:textId="77777777" w:rsidR="006F7767" w:rsidRPr="006F7767" w:rsidRDefault="006F7767" w:rsidP="006F7767">
      <w:pPr>
        <w:pStyle w:val="Paragraphe"/>
        <w:rPr>
          <w:lang w:val="fr-CA"/>
        </w:rPr>
      </w:pPr>
      <w:r w:rsidRPr="006F7767">
        <w:rPr>
          <w:lang w:val="fr-CA"/>
        </w:rPr>
        <w:lastRenderedPageBreak/>
        <w:tab/>
        <w:t>transformation des ressources (1)</w:t>
      </w:r>
    </w:p>
    <w:p w14:paraId="648B08F5" w14:textId="77777777" w:rsidR="006F7767" w:rsidRPr="006F7767" w:rsidRDefault="006F7767" w:rsidP="006F7767">
      <w:pPr>
        <w:pStyle w:val="Paragraphe"/>
        <w:rPr>
          <w:lang w:val="fr-CA"/>
        </w:rPr>
      </w:pPr>
      <w:r w:rsidRPr="006F7767">
        <w:rPr>
          <w:lang w:val="fr-CA"/>
        </w:rPr>
        <w:tab/>
        <w:t>transition énergétique (1)</w:t>
      </w:r>
    </w:p>
    <w:p w14:paraId="44E37E50" w14:textId="77777777" w:rsidR="006F7767" w:rsidRPr="006F7767" w:rsidRDefault="006F7767" w:rsidP="006F7767">
      <w:pPr>
        <w:pStyle w:val="Paragraphe"/>
        <w:rPr>
          <w:lang w:val="fr-CA"/>
        </w:rPr>
      </w:pPr>
      <w:r w:rsidRPr="006F7767">
        <w:rPr>
          <w:lang w:val="fr-CA"/>
        </w:rPr>
        <w:tab/>
        <w:t>travaux sylvicoles (1)</w:t>
      </w:r>
    </w:p>
    <w:p w14:paraId="66719EB3" w14:textId="77777777" w:rsidR="006F7767" w:rsidRPr="006F7767" w:rsidRDefault="006F7767" w:rsidP="006F7767">
      <w:pPr>
        <w:pStyle w:val="Paragraphe"/>
        <w:rPr>
          <w:lang w:val="fr-CA"/>
        </w:rPr>
      </w:pPr>
      <w:r w:rsidRPr="006F7767">
        <w:rPr>
          <w:lang w:val="fr-CA"/>
        </w:rPr>
        <w:t>Environnement</w:t>
      </w:r>
    </w:p>
    <w:p w14:paraId="2FE2187D" w14:textId="77777777" w:rsidR="006F7767" w:rsidRPr="006F7767" w:rsidRDefault="006F7767" w:rsidP="006F7767">
      <w:pPr>
        <w:pStyle w:val="Paragraphe"/>
        <w:rPr>
          <w:lang w:val="fr-CA"/>
        </w:rPr>
      </w:pPr>
      <w:r w:rsidRPr="006F7767">
        <w:rPr>
          <w:lang w:val="fr-CA"/>
        </w:rPr>
        <w:tab/>
        <w:t>aires marines (1)</w:t>
      </w:r>
    </w:p>
    <w:p w14:paraId="0FD236A0" w14:textId="77777777" w:rsidR="006F7767" w:rsidRPr="006F7767" w:rsidRDefault="006F7767" w:rsidP="006F7767">
      <w:pPr>
        <w:pStyle w:val="Paragraphe"/>
        <w:rPr>
          <w:lang w:val="fr-CA"/>
        </w:rPr>
      </w:pPr>
      <w:r w:rsidRPr="006F7767">
        <w:rPr>
          <w:lang w:val="fr-CA"/>
        </w:rPr>
        <w:tab/>
        <w:t>aires protégées (1)</w:t>
      </w:r>
    </w:p>
    <w:p w14:paraId="0E8648FB" w14:textId="77777777" w:rsidR="006F7767" w:rsidRPr="006F7767" w:rsidRDefault="006F7767" w:rsidP="006F7767">
      <w:pPr>
        <w:pStyle w:val="Paragraphe"/>
        <w:rPr>
          <w:lang w:val="fr-CA"/>
        </w:rPr>
      </w:pPr>
      <w:r w:rsidRPr="006F7767">
        <w:rPr>
          <w:lang w:val="fr-CA"/>
        </w:rPr>
        <w:tab/>
        <w:t>anticosti (1)</w:t>
      </w:r>
    </w:p>
    <w:p w14:paraId="50AA8925" w14:textId="77777777" w:rsidR="006F7767" w:rsidRPr="006F7767" w:rsidRDefault="006F7767" w:rsidP="006F7767">
      <w:pPr>
        <w:pStyle w:val="Paragraphe"/>
        <w:rPr>
          <w:lang w:val="fr-CA"/>
        </w:rPr>
      </w:pPr>
      <w:r w:rsidRPr="006F7767">
        <w:rPr>
          <w:lang w:val="fr-CA"/>
        </w:rPr>
        <w:tab/>
        <w:t>arbre (1)</w:t>
      </w:r>
    </w:p>
    <w:p w14:paraId="395C209E" w14:textId="77777777" w:rsidR="006F7767" w:rsidRPr="006F7767" w:rsidRDefault="006F7767" w:rsidP="006F7767">
      <w:pPr>
        <w:pStyle w:val="Paragraphe"/>
        <w:rPr>
          <w:lang w:val="fr-CA"/>
        </w:rPr>
      </w:pPr>
      <w:r w:rsidRPr="006F7767">
        <w:rPr>
          <w:lang w:val="fr-CA"/>
        </w:rPr>
        <w:tab/>
        <w:t>arbres (1)</w:t>
      </w:r>
    </w:p>
    <w:p w14:paraId="1E5C0E83" w14:textId="77777777" w:rsidR="006F7767" w:rsidRPr="006F7767" w:rsidRDefault="006F7767" w:rsidP="006F7767">
      <w:pPr>
        <w:pStyle w:val="Paragraphe"/>
        <w:rPr>
          <w:lang w:val="fr-CA"/>
        </w:rPr>
      </w:pPr>
      <w:r w:rsidRPr="006F7767">
        <w:rPr>
          <w:lang w:val="fr-CA"/>
        </w:rPr>
        <w:tab/>
        <w:t>baleines (1)</w:t>
      </w:r>
    </w:p>
    <w:p w14:paraId="4CA58B82" w14:textId="77777777" w:rsidR="006F7767" w:rsidRPr="006F7767" w:rsidRDefault="006F7767" w:rsidP="006F7767">
      <w:pPr>
        <w:pStyle w:val="Paragraphe"/>
        <w:rPr>
          <w:lang w:val="fr-CA"/>
        </w:rPr>
      </w:pPr>
      <w:r w:rsidRPr="006F7767">
        <w:rPr>
          <w:lang w:val="fr-CA"/>
        </w:rPr>
        <w:tab/>
        <w:t>bape (1)</w:t>
      </w:r>
    </w:p>
    <w:p w14:paraId="05E5E4DA" w14:textId="77777777" w:rsidR="006F7767" w:rsidRPr="006F7767" w:rsidRDefault="006F7767" w:rsidP="006F7767">
      <w:pPr>
        <w:pStyle w:val="Paragraphe"/>
        <w:rPr>
          <w:lang w:val="fr-CA"/>
        </w:rPr>
      </w:pPr>
      <w:r w:rsidRPr="006F7767">
        <w:rPr>
          <w:lang w:val="fr-CA"/>
        </w:rPr>
        <w:tab/>
        <w:t>bilan environnemental (1)</w:t>
      </w:r>
    </w:p>
    <w:p w14:paraId="5F8944E1" w14:textId="77777777" w:rsidR="006F7767" w:rsidRPr="006F7767" w:rsidRDefault="006F7767" w:rsidP="006F7767">
      <w:pPr>
        <w:pStyle w:val="Paragraphe"/>
        <w:rPr>
          <w:lang w:val="fr-CA"/>
        </w:rPr>
      </w:pPr>
      <w:r w:rsidRPr="006F7767">
        <w:rPr>
          <w:lang w:val="fr-CA"/>
        </w:rPr>
        <w:tab/>
        <w:t>biodiversité (1)</w:t>
      </w:r>
    </w:p>
    <w:p w14:paraId="302442BB" w14:textId="77777777" w:rsidR="006F7767" w:rsidRPr="006F7767" w:rsidRDefault="006F7767" w:rsidP="006F7767">
      <w:pPr>
        <w:pStyle w:val="Paragraphe"/>
        <w:rPr>
          <w:lang w:val="fr-CA"/>
        </w:rPr>
      </w:pPr>
      <w:r w:rsidRPr="006F7767">
        <w:rPr>
          <w:lang w:val="fr-CA"/>
        </w:rPr>
        <w:tab/>
        <w:t>biomasse (1)</w:t>
      </w:r>
    </w:p>
    <w:p w14:paraId="7A20D559" w14:textId="77777777" w:rsidR="006F7767" w:rsidRPr="006F7767" w:rsidRDefault="006F7767" w:rsidP="006F7767">
      <w:pPr>
        <w:pStyle w:val="Paragraphe"/>
        <w:rPr>
          <w:lang w:val="fr-CA"/>
        </w:rPr>
      </w:pPr>
      <w:r w:rsidRPr="006F7767">
        <w:rPr>
          <w:lang w:val="fr-CA"/>
        </w:rPr>
        <w:tab/>
        <w:t>biotechnologies (1)</w:t>
      </w:r>
    </w:p>
    <w:p w14:paraId="58A5BA3B" w14:textId="77777777" w:rsidR="006F7767" w:rsidRPr="006F7767" w:rsidRDefault="006F7767" w:rsidP="006F7767">
      <w:pPr>
        <w:pStyle w:val="Paragraphe"/>
        <w:rPr>
          <w:lang w:val="fr-CA"/>
        </w:rPr>
      </w:pPr>
      <w:r w:rsidRPr="006F7767">
        <w:rPr>
          <w:lang w:val="fr-CA"/>
        </w:rPr>
        <w:tab/>
        <w:t>bpc (1)</w:t>
      </w:r>
    </w:p>
    <w:p w14:paraId="68E64FDC" w14:textId="77777777" w:rsidR="006F7767" w:rsidRPr="006F7767" w:rsidRDefault="006F7767" w:rsidP="006F7767">
      <w:pPr>
        <w:pStyle w:val="Paragraphe"/>
        <w:rPr>
          <w:lang w:val="fr-CA"/>
        </w:rPr>
      </w:pPr>
      <w:r w:rsidRPr="006F7767">
        <w:rPr>
          <w:lang w:val="fr-CA"/>
        </w:rPr>
        <w:tab/>
        <w:t>carbone (1)</w:t>
      </w:r>
    </w:p>
    <w:p w14:paraId="6692905F" w14:textId="77777777" w:rsidR="006F7767" w:rsidRPr="006F7767" w:rsidRDefault="006F7767" w:rsidP="006F7767">
      <w:pPr>
        <w:pStyle w:val="Paragraphe"/>
        <w:rPr>
          <w:lang w:val="fr-CA"/>
        </w:rPr>
      </w:pPr>
      <w:r w:rsidRPr="006F7767">
        <w:rPr>
          <w:lang w:val="fr-CA"/>
        </w:rPr>
        <w:tab/>
        <w:t>caribou (1)</w:t>
      </w:r>
    </w:p>
    <w:p w14:paraId="1FB98A78" w14:textId="77777777" w:rsidR="006F7767" w:rsidRPr="006F7767" w:rsidRDefault="006F7767" w:rsidP="006F7767">
      <w:pPr>
        <w:pStyle w:val="Paragraphe"/>
        <w:rPr>
          <w:lang w:val="fr-CA"/>
        </w:rPr>
      </w:pPr>
      <w:r w:rsidRPr="006F7767">
        <w:rPr>
          <w:lang w:val="fr-CA"/>
        </w:rPr>
        <w:tab/>
        <w:t>caribous (1)</w:t>
      </w:r>
    </w:p>
    <w:p w14:paraId="2C01DE09" w14:textId="77777777" w:rsidR="006F7767" w:rsidRPr="006F7767" w:rsidRDefault="006F7767" w:rsidP="006F7767">
      <w:pPr>
        <w:pStyle w:val="Paragraphe"/>
        <w:rPr>
          <w:lang w:val="fr-CA"/>
        </w:rPr>
      </w:pPr>
      <w:r w:rsidRPr="006F7767">
        <w:rPr>
          <w:lang w:val="fr-CA"/>
        </w:rPr>
        <w:tab/>
        <w:t>changements climatiques (1)</w:t>
      </w:r>
    </w:p>
    <w:p w14:paraId="5EAFBAD6" w14:textId="77777777" w:rsidR="006F7767" w:rsidRPr="006F7767" w:rsidRDefault="006F7767" w:rsidP="006F7767">
      <w:pPr>
        <w:pStyle w:val="Paragraphe"/>
        <w:rPr>
          <w:lang w:val="fr-CA"/>
        </w:rPr>
      </w:pPr>
      <w:r w:rsidRPr="006F7767">
        <w:rPr>
          <w:lang w:val="fr-CA"/>
        </w:rPr>
        <w:tab/>
        <w:t>climat (1)</w:t>
      </w:r>
    </w:p>
    <w:p w14:paraId="169F8D18" w14:textId="77777777" w:rsidR="006F7767" w:rsidRPr="006F7767" w:rsidRDefault="006F7767" w:rsidP="006F7767">
      <w:pPr>
        <w:pStyle w:val="Paragraphe"/>
        <w:rPr>
          <w:lang w:val="fr-CA"/>
        </w:rPr>
      </w:pPr>
      <w:r w:rsidRPr="006F7767">
        <w:rPr>
          <w:lang w:val="fr-CA"/>
        </w:rPr>
        <w:tab/>
        <w:t>construction écologique (1)</w:t>
      </w:r>
    </w:p>
    <w:p w14:paraId="01F49409" w14:textId="77777777" w:rsidR="006F7767" w:rsidRPr="006F7767" w:rsidRDefault="006F7767" w:rsidP="006F7767">
      <w:pPr>
        <w:pStyle w:val="Paragraphe"/>
        <w:rPr>
          <w:lang w:val="fr-CA"/>
        </w:rPr>
      </w:pPr>
      <w:r w:rsidRPr="006F7767">
        <w:rPr>
          <w:lang w:val="fr-CA"/>
        </w:rPr>
        <w:tab/>
        <w:t>crise climatique (1)</w:t>
      </w:r>
    </w:p>
    <w:p w14:paraId="1EDFC73B" w14:textId="77777777" w:rsidR="006F7767" w:rsidRPr="006F7767" w:rsidRDefault="006F7767" w:rsidP="006F7767">
      <w:pPr>
        <w:pStyle w:val="Paragraphe"/>
        <w:rPr>
          <w:lang w:val="fr-CA"/>
        </w:rPr>
      </w:pPr>
      <w:r w:rsidRPr="006F7767">
        <w:rPr>
          <w:lang w:val="fr-CA"/>
        </w:rPr>
        <w:tab/>
        <w:t>crise écologique (1)</w:t>
      </w:r>
    </w:p>
    <w:p w14:paraId="09EAF17D" w14:textId="77777777" w:rsidR="006F7767" w:rsidRPr="006F7767" w:rsidRDefault="006F7767" w:rsidP="006F7767">
      <w:pPr>
        <w:pStyle w:val="Paragraphe"/>
        <w:rPr>
          <w:lang w:val="fr-CA"/>
        </w:rPr>
      </w:pPr>
      <w:r w:rsidRPr="006F7767">
        <w:rPr>
          <w:lang w:val="fr-CA"/>
        </w:rPr>
        <w:tab/>
        <w:t>d'aires protégées (1)</w:t>
      </w:r>
    </w:p>
    <w:p w14:paraId="153F04BB" w14:textId="77777777" w:rsidR="006F7767" w:rsidRPr="006F7767" w:rsidRDefault="006F7767" w:rsidP="006F7767">
      <w:pPr>
        <w:pStyle w:val="Paragraphe"/>
        <w:rPr>
          <w:lang w:val="fr-CA"/>
        </w:rPr>
      </w:pPr>
      <w:r w:rsidRPr="006F7767">
        <w:rPr>
          <w:lang w:val="fr-CA"/>
        </w:rPr>
        <w:tab/>
        <w:t>d'eau (1)</w:t>
      </w:r>
    </w:p>
    <w:p w14:paraId="2DA535E1" w14:textId="77777777" w:rsidR="006F7767" w:rsidRPr="006F7767" w:rsidRDefault="006F7767" w:rsidP="006F7767">
      <w:pPr>
        <w:pStyle w:val="Paragraphe"/>
        <w:rPr>
          <w:lang w:val="fr-CA"/>
        </w:rPr>
      </w:pPr>
      <w:r w:rsidRPr="006F7767">
        <w:rPr>
          <w:lang w:val="fr-CA"/>
        </w:rPr>
        <w:tab/>
        <w:t>d'efficacité énergétique (1)</w:t>
      </w:r>
    </w:p>
    <w:p w14:paraId="3610B834" w14:textId="77777777" w:rsidR="006F7767" w:rsidRPr="006F7767" w:rsidRDefault="006F7767" w:rsidP="006F7767">
      <w:pPr>
        <w:pStyle w:val="Paragraphe"/>
        <w:rPr>
          <w:lang w:val="fr-CA"/>
        </w:rPr>
      </w:pPr>
      <w:r w:rsidRPr="006F7767">
        <w:rPr>
          <w:lang w:val="fr-CA"/>
        </w:rPr>
        <w:tab/>
        <w:t>d'électrification (1)</w:t>
      </w:r>
    </w:p>
    <w:p w14:paraId="3A7776F6" w14:textId="77777777" w:rsidR="006F7767" w:rsidRPr="006F7767" w:rsidRDefault="006F7767" w:rsidP="006F7767">
      <w:pPr>
        <w:pStyle w:val="Paragraphe"/>
        <w:rPr>
          <w:lang w:val="fr-CA"/>
        </w:rPr>
      </w:pPr>
      <w:r w:rsidRPr="006F7767">
        <w:rPr>
          <w:lang w:val="fr-CA"/>
        </w:rPr>
        <w:tab/>
        <w:t>d'enfouissement (1)</w:t>
      </w:r>
    </w:p>
    <w:p w14:paraId="141B8D91" w14:textId="77777777" w:rsidR="006F7767" w:rsidRPr="006F7767" w:rsidRDefault="006F7767" w:rsidP="006F7767">
      <w:pPr>
        <w:pStyle w:val="Paragraphe"/>
        <w:rPr>
          <w:lang w:val="fr-CA"/>
        </w:rPr>
      </w:pPr>
      <w:r w:rsidRPr="006F7767">
        <w:rPr>
          <w:lang w:val="fr-CA"/>
        </w:rPr>
        <w:tab/>
        <w:t>d'environnement (1)</w:t>
      </w:r>
    </w:p>
    <w:p w14:paraId="0012B11F" w14:textId="77777777" w:rsidR="006F7767" w:rsidRPr="006F7767" w:rsidRDefault="006F7767" w:rsidP="006F7767">
      <w:pPr>
        <w:pStyle w:val="Paragraphe"/>
        <w:rPr>
          <w:lang w:val="fr-CA"/>
        </w:rPr>
      </w:pPr>
      <w:r w:rsidRPr="006F7767">
        <w:rPr>
          <w:lang w:val="fr-CA"/>
        </w:rPr>
        <w:tab/>
        <w:t>d'épuration (1)</w:t>
      </w:r>
    </w:p>
    <w:p w14:paraId="6821A3A3" w14:textId="77777777" w:rsidR="006F7767" w:rsidRPr="006F7767" w:rsidRDefault="006F7767" w:rsidP="006F7767">
      <w:pPr>
        <w:pStyle w:val="Paragraphe"/>
        <w:rPr>
          <w:lang w:val="fr-CA"/>
        </w:rPr>
      </w:pPr>
      <w:r w:rsidRPr="006F7767">
        <w:rPr>
          <w:lang w:val="fr-CA"/>
        </w:rPr>
        <w:tab/>
        <w:t>déchets (1)</w:t>
      </w:r>
    </w:p>
    <w:p w14:paraId="6D8F98F4" w14:textId="77777777" w:rsidR="006F7767" w:rsidRPr="006F7767" w:rsidRDefault="006F7767" w:rsidP="006F7767">
      <w:pPr>
        <w:pStyle w:val="Paragraphe"/>
        <w:rPr>
          <w:lang w:val="fr-CA"/>
        </w:rPr>
      </w:pPr>
      <w:r w:rsidRPr="006F7767">
        <w:rPr>
          <w:lang w:val="fr-CA"/>
        </w:rPr>
        <w:tab/>
        <w:t>déchets dangereux (1)</w:t>
      </w:r>
    </w:p>
    <w:p w14:paraId="38EBAFF8" w14:textId="77777777" w:rsidR="006F7767" w:rsidRPr="006F7767" w:rsidRDefault="006F7767" w:rsidP="006F7767">
      <w:pPr>
        <w:pStyle w:val="Paragraphe"/>
        <w:rPr>
          <w:lang w:val="fr-CA"/>
        </w:rPr>
      </w:pPr>
      <w:r w:rsidRPr="006F7767">
        <w:rPr>
          <w:lang w:val="fr-CA"/>
        </w:rPr>
        <w:lastRenderedPageBreak/>
        <w:tab/>
        <w:t>décontamination (1)</w:t>
      </w:r>
    </w:p>
    <w:p w14:paraId="44CA8327" w14:textId="77777777" w:rsidR="006F7767" w:rsidRPr="006F7767" w:rsidRDefault="006F7767" w:rsidP="006F7767">
      <w:pPr>
        <w:pStyle w:val="Paragraphe"/>
        <w:rPr>
          <w:lang w:val="fr-CA"/>
        </w:rPr>
      </w:pPr>
      <w:r w:rsidRPr="006F7767">
        <w:rPr>
          <w:lang w:val="fr-CA"/>
        </w:rPr>
        <w:tab/>
        <w:t>dette climatique (1)</w:t>
      </w:r>
    </w:p>
    <w:p w14:paraId="281642A4" w14:textId="77777777" w:rsidR="006F7767" w:rsidRPr="006F7767" w:rsidRDefault="006F7767" w:rsidP="006F7767">
      <w:pPr>
        <w:pStyle w:val="Paragraphe"/>
        <w:rPr>
          <w:lang w:val="fr-CA"/>
        </w:rPr>
      </w:pPr>
      <w:r w:rsidRPr="006F7767">
        <w:rPr>
          <w:lang w:val="fr-CA"/>
        </w:rPr>
        <w:tab/>
        <w:t>dette écologique (1)</w:t>
      </w:r>
    </w:p>
    <w:p w14:paraId="79074E63" w14:textId="77777777" w:rsidR="006F7767" w:rsidRPr="006F7767" w:rsidRDefault="006F7767" w:rsidP="006F7767">
      <w:pPr>
        <w:pStyle w:val="Paragraphe"/>
        <w:rPr>
          <w:lang w:val="fr-CA"/>
        </w:rPr>
      </w:pPr>
      <w:r w:rsidRPr="006F7767">
        <w:rPr>
          <w:lang w:val="fr-CA"/>
        </w:rPr>
        <w:tab/>
        <w:t>dette environnementale (1)</w:t>
      </w:r>
    </w:p>
    <w:p w14:paraId="285730BD" w14:textId="77777777" w:rsidR="006F7767" w:rsidRPr="006F7767" w:rsidRDefault="006F7767" w:rsidP="006F7767">
      <w:pPr>
        <w:pStyle w:val="Paragraphe"/>
        <w:rPr>
          <w:lang w:val="fr-CA"/>
        </w:rPr>
      </w:pPr>
      <w:r w:rsidRPr="006F7767">
        <w:rPr>
          <w:lang w:val="fr-CA"/>
        </w:rPr>
        <w:tab/>
        <w:t>développement durable (1)</w:t>
      </w:r>
    </w:p>
    <w:p w14:paraId="33F59768" w14:textId="77777777" w:rsidR="006F7767" w:rsidRPr="006F7767" w:rsidRDefault="006F7767" w:rsidP="006F7767">
      <w:pPr>
        <w:pStyle w:val="Paragraphe"/>
        <w:rPr>
          <w:lang w:val="fr-CA"/>
        </w:rPr>
      </w:pPr>
      <w:r w:rsidRPr="006F7767">
        <w:rPr>
          <w:lang w:val="fr-CA"/>
        </w:rPr>
        <w:tab/>
        <w:t>eau (1)</w:t>
      </w:r>
    </w:p>
    <w:p w14:paraId="6FBE34F7" w14:textId="77777777" w:rsidR="006F7767" w:rsidRPr="006F7767" w:rsidRDefault="006F7767" w:rsidP="006F7767">
      <w:pPr>
        <w:pStyle w:val="Paragraphe"/>
        <w:rPr>
          <w:lang w:val="fr-CA"/>
        </w:rPr>
      </w:pPr>
      <w:r w:rsidRPr="006F7767">
        <w:rPr>
          <w:lang w:val="fr-CA"/>
        </w:rPr>
        <w:tab/>
        <w:t>eaux souterraines (1)</w:t>
      </w:r>
    </w:p>
    <w:p w14:paraId="6F02CCCE" w14:textId="77777777" w:rsidR="006F7767" w:rsidRPr="006F7767" w:rsidRDefault="006F7767" w:rsidP="006F7767">
      <w:pPr>
        <w:pStyle w:val="Paragraphe"/>
        <w:rPr>
          <w:lang w:val="fr-CA"/>
        </w:rPr>
      </w:pPr>
      <w:r w:rsidRPr="006F7767">
        <w:rPr>
          <w:lang w:val="fr-CA"/>
        </w:rPr>
        <w:tab/>
        <w:t>eaux usées (1)</w:t>
      </w:r>
    </w:p>
    <w:p w14:paraId="5977FC63" w14:textId="77777777" w:rsidR="006F7767" w:rsidRPr="006F7767" w:rsidRDefault="006F7767" w:rsidP="006F7767">
      <w:pPr>
        <w:pStyle w:val="Paragraphe"/>
        <w:rPr>
          <w:lang w:val="fr-CA"/>
        </w:rPr>
      </w:pPr>
      <w:r w:rsidRPr="006F7767">
        <w:rPr>
          <w:lang w:val="fr-CA"/>
        </w:rPr>
        <w:tab/>
        <w:t>écologie (1)</w:t>
      </w:r>
    </w:p>
    <w:p w14:paraId="6B1A3E0D" w14:textId="77777777" w:rsidR="006F7767" w:rsidRPr="006F7767" w:rsidRDefault="006F7767" w:rsidP="006F7767">
      <w:pPr>
        <w:pStyle w:val="Paragraphe"/>
        <w:rPr>
          <w:lang w:val="fr-CA"/>
        </w:rPr>
      </w:pPr>
      <w:r w:rsidRPr="006F7767">
        <w:rPr>
          <w:lang w:val="fr-CA"/>
        </w:rPr>
        <w:tab/>
        <w:t>écologiste (1)</w:t>
      </w:r>
    </w:p>
    <w:p w14:paraId="68CB5BA0" w14:textId="77777777" w:rsidR="006F7767" w:rsidRPr="006F7767" w:rsidRDefault="006F7767" w:rsidP="006F7767">
      <w:pPr>
        <w:pStyle w:val="Paragraphe"/>
        <w:rPr>
          <w:lang w:val="fr-CA"/>
        </w:rPr>
      </w:pPr>
      <w:r w:rsidRPr="006F7767">
        <w:rPr>
          <w:lang w:val="fr-CA"/>
        </w:rPr>
        <w:tab/>
        <w:t>écologistes (1)</w:t>
      </w:r>
    </w:p>
    <w:p w14:paraId="5C870056" w14:textId="77777777" w:rsidR="006F7767" w:rsidRPr="006F7767" w:rsidRDefault="006F7767" w:rsidP="006F7767">
      <w:pPr>
        <w:pStyle w:val="Paragraphe"/>
        <w:rPr>
          <w:lang w:val="fr-CA"/>
        </w:rPr>
      </w:pPr>
      <w:r w:rsidRPr="006F7767">
        <w:rPr>
          <w:lang w:val="fr-CA"/>
        </w:rPr>
        <w:tab/>
        <w:t>écolos (1)</w:t>
      </w:r>
    </w:p>
    <w:p w14:paraId="4224BCB5" w14:textId="77777777" w:rsidR="006F7767" w:rsidRPr="006F7767" w:rsidRDefault="006F7767" w:rsidP="006F7767">
      <w:pPr>
        <w:pStyle w:val="Paragraphe"/>
        <w:rPr>
          <w:lang w:val="fr-CA"/>
        </w:rPr>
      </w:pPr>
      <w:r w:rsidRPr="006F7767">
        <w:rPr>
          <w:lang w:val="fr-CA"/>
        </w:rPr>
        <w:tab/>
        <w:t>économie verte (1)</w:t>
      </w:r>
    </w:p>
    <w:p w14:paraId="166840F3" w14:textId="77777777" w:rsidR="006F7767" w:rsidRPr="006F7767" w:rsidRDefault="006F7767" w:rsidP="006F7767">
      <w:pPr>
        <w:pStyle w:val="Paragraphe"/>
        <w:rPr>
          <w:lang w:val="fr-CA"/>
        </w:rPr>
      </w:pPr>
      <w:r w:rsidRPr="006F7767">
        <w:rPr>
          <w:lang w:val="fr-CA"/>
        </w:rPr>
        <w:tab/>
        <w:t>écosystème (1)</w:t>
      </w:r>
    </w:p>
    <w:p w14:paraId="389071E9" w14:textId="77777777" w:rsidR="006F7767" w:rsidRPr="006F7767" w:rsidRDefault="006F7767" w:rsidP="006F7767">
      <w:pPr>
        <w:pStyle w:val="Paragraphe"/>
        <w:rPr>
          <w:lang w:val="fr-CA"/>
        </w:rPr>
      </w:pPr>
      <w:r w:rsidRPr="006F7767">
        <w:rPr>
          <w:lang w:val="fr-CA"/>
        </w:rPr>
        <w:tab/>
        <w:t>écosystèmes (1)</w:t>
      </w:r>
    </w:p>
    <w:p w14:paraId="186EC400" w14:textId="77777777" w:rsidR="006F7767" w:rsidRPr="006F7767" w:rsidRDefault="006F7767" w:rsidP="006F7767">
      <w:pPr>
        <w:pStyle w:val="Paragraphe"/>
        <w:rPr>
          <w:lang w:val="fr-CA"/>
        </w:rPr>
      </w:pPr>
      <w:r w:rsidRPr="006F7767">
        <w:rPr>
          <w:lang w:val="fr-CA"/>
        </w:rPr>
        <w:tab/>
        <w:t>effet de serre (1)</w:t>
      </w:r>
    </w:p>
    <w:p w14:paraId="6C61EAFF" w14:textId="77777777" w:rsidR="006F7767" w:rsidRPr="006F7767" w:rsidRDefault="006F7767" w:rsidP="006F7767">
      <w:pPr>
        <w:pStyle w:val="Paragraphe"/>
        <w:rPr>
          <w:lang w:val="fr-CA"/>
        </w:rPr>
      </w:pPr>
      <w:r w:rsidRPr="006F7767">
        <w:rPr>
          <w:lang w:val="fr-CA"/>
        </w:rPr>
        <w:tab/>
        <w:t>électrification (1)</w:t>
      </w:r>
    </w:p>
    <w:p w14:paraId="03811EEB" w14:textId="77777777" w:rsidR="006F7767" w:rsidRPr="006F7767" w:rsidRDefault="006F7767" w:rsidP="006F7767">
      <w:pPr>
        <w:pStyle w:val="Paragraphe"/>
        <w:rPr>
          <w:lang w:val="fr-CA"/>
        </w:rPr>
      </w:pPr>
      <w:r w:rsidRPr="006F7767">
        <w:rPr>
          <w:lang w:val="fr-CA"/>
        </w:rPr>
        <w:tab/>
        <w:t>emplois verts (1)</w:t>
      </w:r>
    </w:p>
    <w:p w14:paraId="0B8BCE9A" w14:textId="77777777" w:rsidR="006F7767" w:rsidRPr="006F7767" w:rsidRDefault="006F7767" w:rsidP="006F7767">
      <w:pPr>
        <w:pStyle w:val="Paragraphe"/>
        <w:rPr>
          <w:lang w:val="fr-CA"/>
        </w:rPr>
      </w:pPr>
      <w:r w:rsidRPr="006F7767">
        <w:rPr>
          <w:lang w:val="fr-CA"/>
        </w:rPr>
        <w:tab/>
        <w:t>empreinte écologique (1)</w:t>
      </w:r>
    </w:p>
    <w:p w14:paraId="0D81AA63" w14:textId="77777777" w:rsidR="006F7767" w:rsidRPr="006F7767" w:rsidRDefault="006F7767" w:rsidP="006F7767">
      <w:pPr>
        <w:pStyle w:val="Paragraphe"/>
        <w:rPr>
          <w:lang w:val="fr-CA"/>
        </w:rPr>
      </w:pPr>
      <w:r w:rsidRPr="006F7767">
        <w:rPr>
          <w:lang w:val="fr-CA"/>
        </w:rPr>
        <w:tab/>
        <w:t>en matière environnementale (1)</w:t>
      </w:r>
    </w:p>
    <w:p w14:paraId="42725388" w14:textId="77777777" w:rsidR="006F7767" w:rsidRPr="006F7767" w:rsidRDefault="006F7767" w:rsidP="006F7767">
      <w:pPr>
        <w:pStyle w:val="Paragraphe"/>
        <w:rPr>
          <w:lang w:val="fr-CA"/>
        </w:rPr>
      </w:pPr>
      <w:r w:rsidRPr="006F7767">
        <w:rPr>
          <w:lang w:val="fr-CA"/>
        </w:rPr>
        <w:tab/>
        <w:t>enjeux environnementaux (1)</w:t>
      </w:r>
    </w:p>
    <w:p w14:paraId="36FB71C2" w14:textId="77777777" w:rsidR="006F7767" w:rsidRPr="006F7767" w:rsidRDefault="006F7767" w:rsidP="006F7767">
      <w:pPr>
        <w:pStyle w:val="Paragraphe"/>
        <w:rPr>
          <w:lang w:val="fr-CA"/>
        </w:rPr>
      </w:pPr>
      <w:r w:rsidRPr="006F7767">
        <w:rPr>
          <w:lang w:val="fr-CA"/>
        </w:rPr>
        <w:tab/>
        <w:t>environnement (1)</w:t>
      </w:r>
    </w:p>
    <w:p w14:paraId="6747E1C9" w14:textId="77777777" w:rsidR="006F7767" w:rsidRPr="006F7767" w:rsidRDefault="006F7767" w:rsidP="006F7767">
      <w:pPr>
        <w:pStyle w:val="Paragraphe"/>
        <w:rPr>
          <w:lang w:val="fr-CA"/>
        </w:rPr>
      </w:pPr>
      <w:r w:rsidRPr="006F7767">
        <w:rPr>
          <w:lang w:val="fr-CA"/>
        </w:rPr>
        <w:tab/>
        <w:t>environnementalistes (1)</w:t>
      </w:r>
    </w:p>
    <w:p w14:paraId="4BADD2B5" w14:textId="77777777" w:rsidR="006F7767" w:rsidRPr="006F7767" w:rsidRDefault="006F7767" w:rsidP="006F7767">
      <w:pPr>
        <w:pStyle w:val="Paragraphe"/>
        <w:rPr>
          <w:lang w:val="fr-CA"/>
        </w:rPr>
      </w:pPr>
      <w:r w:rsidRPr="006F7767">
        <w:rPr>
          <w:lang w:val="fr-CA"/>
        </w:rPr>
        <w:tab/>
        <w:t>évaluation environnementale (1)</w:t>
      </w:r>
    </w:p>
    <w:p w14:paraId="667938CD" w14:textId="77777777" w:rsidR="006F7767" w:rsidRPr="006F7767" w:rsidRDefault="006F7767" w:rsidP="006F7767">
      <w:pPr>
        <w:pStyle w:val="Paragraphe"/>
        <w:rPr>
          <w:lang w:val="fr-CA"/>
        </w:rPr>
      </w:pPr>
      <w:r w:rsidRPr="006F7767">
        <w:rPr>
          <w:lang w:val="fr-CA"/>
        </w:rPr>
        <w:tab/>
        <w:t>évaluations environnementales (1)</w:t>
      </w:r>
    </w:p>
    <w:p w14:paraId="53850283" w14:textId="77777777" w:rsidR="006F7767" w:rsidRPr="006F7767" w:rsidRDefault="006F7767" w:rsidP="006F7767">
      <w:pPr>
        <w:pStyle w:val="Paragraphe"/>
        <w:rPr>
          <w:lang w:val="fr-CA"/>
        </w:rPr>
      </w:pPr>
      <w:r w:rsidRPr="006F7767">
        <w:rPr>
          <w:lang w:val="fr-CA"/>
        </w:rPr>
        <w:tab/>
        <w:t>faune (1)</w:t>
      </w:r>
    </w:p>
    <w:p w14:paraId="30BE46F7" w14:textId="77777777" w:rsidR="006F7767" w:rsidRPr="006F7767" w:rsidRDefault="006F7767" w:rsidP="006F7767">
      <w:pPr>
        <w:pStyle w:val="Paragraphe"/>
        <w:rPr>
          <w:lang w:val="fr-CA"/>
        </w:rPr>
      </w:pPr>
      <w:r w:rsidRPr="006F7767">
        <w:rPr>
          <w:lang w:val="fr-CA"/>
        </w:rPr>
        <w:tab/>
        <w:t>fonds vert (1)</w:t>
      </w:r>
    </w:p>
    <w:p w14:paraId="0EB53060" w14:textId="77777777" w:rsidR="006F7767" w:rsidRPr="006F7767" w:rsidRDefault="006F7767" w:rsidP="006F7767">
      <w:pPr>
        <w:pStyle w:val="Paragraphe"/>
        <w:rPr>
          <w:lang w:val="fr-CA"/>
        </w:rPr>
      </w:pPr>
      <w:r w:rsidRPr="006F7767">
        <w:rPr>
          <w:lang w:val="fr-CA"/>
        </w:rPr>
        <w:tab/>
        <w:t>forêt (1)</w:t>
      </w:r>
    </w:p>
    <w:p w14:paraId="580D80A8" w14:textId="77777777" w:rsidR="006F7767" w:rsidRPr="006F7767" w:rsidRDefault="006F7767" w:rsidP="006F7767">
      <w:pPr>
        <w:pStyle w:val="Paragraphe"/>
        <w:rPr>
          <w:lang w:val="fr-CA"/>
        </w:rPr>
      </w:pPr>
      <w:r w:rsidRPr="006F7767">
        <w:rPr>
          <w:lang w:val="fr-CA"/>
        </w:rPr>
        <w:tab/>
        <w:t>forêts (1)</w:t>
      </w:r>
    </w:p>
    <w:p w14:paraId="190D8633" w14:textId="77777777" w:rsidR="006F7767" w:rsidRPr="006F7767" w:rsidRDefault="006F7767" w:rsidP="006F7767">
      <w:pPr>
        <w:pStyle w:val="Paragraphe"/>
        <w:rPr>
          <w:lang w:val="fr-CA"/>
        </w:rPr>
      </w:pPr>
      <w:r w:rsidRPr="006F7767">
        <w:rPr>
          <w:lang w:val="fr-CA"/>
        </w:rPr>
        <w:tab/>
        <w:t>ges (1)</w:t>
      </w:r>
    </w:p>
    <w:p w14:paraId="36E20BD9" w14:textId="77777777" w:rsidR="006F7767" w:rsidRPr="006F7767" w:rsidRDefault="006F7767" w:rsidP="006F7767">
      <w:pPr>
        <w:pStyle w:val="Paragraphe"/>
        <w:rPr>
          <w:lang w:val="fr-CA"/>
        </w:rPr>
      </w:pPr>
      <w:r w:rsidRPr="006F7767">
        <w:rPr>
          <w:lang w:val="fr-CA"/>
        </w:rPr>
        <w:tab/>
        <w:t>gestion environnementale (1)</w:t>
      </w:r>
    </w:p>
    <w:p w14:paraId="18ED5BF3" w14:textId="77777777" w:rsidR="006F7767" w:rsidRPr="006F7767" w:rsidRDefault="006F7767" w:rsidP="006F7767">
      <w:pPr>
        <w:pStyle w:val="Paragraphe"/>
        <w:rPr>
          <w:lang w:val="fr-CA"/>
        </w:rPr>
      </w:pPr>
      <w:r w:rsidRPr="006F7767">
        <w:rPr>
          <w:lang w:val="fr-CA"/>
        </w:rPr>
        <w:tab/>
        <w:t>greenpeace (1)</w:t>
      </w:r>
    </w:p>
    <w:p w14:paraId="64ED4421" w14:textId="77777777" w:rsidR="006F7767" w:rsidRPr="006F7767" w:rsidRDefault="006F7767" w:rsidP="006F7767">
      <w:pPr>
        <w:pStyle w:val="Paragraphe"/>
        <w:rPr>
          <w:lang w:val="fr-CA"/>
        </w:rPr>
      </w:pPr>
      <w:r w:rsidRPr="006F7767">
        <w:rPr>
          <w:lang w:val="fr-CA"/>
        </w:rPr>
        <w:tab/>
        <w:t>groupes écologistes (1)</w:t>
      </w:r>
    </w:p>
    <w:p w14:paraId="7D5B916F" w14:textId="77777777" w:rsidR="006F7767" w:rsidRPr="006F7767" w:rsidRDefault="006F7767" w:rsidP="006F7767">
      <w:pPr>
        <w:pStyle w:val="Paragraphe"/>
        <w:rPr>
          <w:lang w:val="fr-CA"/>
        </w:rPr>
      </w:pPr>
      <w:r w:rsidRPr="006F7767">
        <w:rPr>
          <w:lang w:val="fr-CA"/>
        </w:rPr>
        <w:lastRenderedPageBreak/>
        <w:tab/>
        <w:t>groupes environnementaux (1)</w:t>
      </w:r>
    </w:p>
    <w:p w14:paraId="3CE73B4C" w14:textId="77777777" w:rsidR="006F7767" w:rsidRPr="006F7767" w:rsidRDefault="006F7767" w:rsidP="006F7767">
      <w:pPr>
        <w:pStyle w:val="Paragraphe"/>
        <w:rPr>
          <w:lang w:val="fr-CA"/>
        </w:rPr>
      </w:pPr>
      <w:r w:rsidRPr="006F7767">
        <w:rPr>
          <w:lang w:val="fr-CA"/>
        </w:rPr>
        <w:tab/>
        <w:t>impacts environnementaux (1)</w:t>
      </w:r>
    </w:p>
    <w:p w14:paraId="0DDAA2B6" w14:textId="77777777" w:rsidR="006F7767" w:rsidRPr="006F7767" w:rsidRDefault="006F7767" w:rsidP="006F7767">
      <w:pPr>
        <w:pStyle w:val="Paragraphe"/>
        <w:rPr>
          <w:lang w:val="fr-CA"/>
        </w:rPr>
      </w:pPr>
      <w:r w:rsidRPr="006F7767">
        <w:rPr>
          <w:lang w:val="fr-CA"/>
        </w:rPr>
        <w:tab/>
        <w:t>kyoto (1)</w:t>
      </w:r>
    </w:p>
    <w:p w14:paraId="17A0DA44" w14:textId="77777777" w:rsidR="006F7767" w:rsidRPr="006F7767" w:rsidRDefault="006F7767" w:rsidP="006F7767">
      <w:pPr>
        <w:pStyle w:val="Paragraphe"/>
        <w:rPr>
          <w:lang w:val="fr-CA"/>
        </w:rPr>
      </w:pPr>
      <w:r w:rsidRPr="006F7767">
        <w:rPr>
          <w:lang w:val="fr-CA"/>
        </w:rPr>
        <w:tab/>
        <w:t>l'eau (1)</w:t>
      </w:r>
    </w:p>
    <w:p w14:paraId="10E21462" w14:textId="77777777" w:rsidR="006F7767" w:rsidRPr="006F7767" w:rsidRDefault="006F7767" w:rsidP="006F7767">
      <w:pPr>
        <w:pStyle w:val="Paragraphe"/>
        <w:rPr>
          <w:lang w:val="fr-CA"/>
        </w:rPr>
      </w:pPr>
      <w:r w:rsidRPr="006F7767">
        <w:rPr>
          <w:lang w:val="fr-CA"/>
        </w:rPr>
        <w:tab/>
        <w:t>l'écologie (1)</w:t>
      </w:r>
    </w:p>
    <w:p w14:paraId="4C34B77C" w14:textId="77777777" w:rsidR="006F7767" w:rsidRPr="006F7767" w:rsidRDefault="006F7767" w:rsidP="006F7767">
      <w:pPr>
        <w:pStyle w:val="Paragraphe"/>
        <w:rPr>
          <w:lang w:val="fr-CA"/>
        </w:rPr>
      </w:pPr>
      <w:r w:rsidRPr="006F7767">
        <w:rPr>
          <w:lang w:val="fr-CA"/>
        </w:rPr>
        <w:tab/>
        <w:t>l'économie verte (1)</w:t>
      </w:r>
    </w:p>
    <w:p w14:paraId="1D6FFF9E" w14:textId="77777777" w:rsidR="006F7767" w:rsidRPr="006F7767" w:rsidRDefault="006F7767" w:rsidP="006F7767">
      <w:pPr>
        <w:pStyle w:val="Paragraphe"/>
        <w:rPr>
          <w:lang w:val="fr-CA"/>
        </w:rPr>
      </w:pPr>
      <w:r w:rsidRPr="006F7767">
        <w:rPr>
          <w:lang w:val="fr-CA"/>
        </w:rPr>
        <w:tab/>
        <w:t>l'écosystème (1)</w:t>
      </w:r>
    </w:p>
    <w:p w14:paraId="6CAE15A1" w14:textId="77777777" w:rsidR="006F7767" w:rsidRPr="006F7767" w:rsidRDefault="006F7767" w:rsidP="006F7767">
      <w:pPr>
        <w:pStyle w:val="Paragraphe"/>
        <w:rPr>
          <w:lang w:val="fr-CA"/>
        </w:rPr>
      </w:pPr>
      <w:r w:rsidRPr="006F7767">
        <w:rPr>
          <w:lang w:val="fr-CA"/>
        </w:rPr>
        <w:tab/>
        <w:t>l'électrification (1)</w:t>
      </w:r>
    </w:p>
    <w:p w14:paraId="6D80BB65" w14:textId="77777777" w:rsidR="006F7767" w:rsidRPr="006F7767" w:rsidRDefault="006F7767" w:rsidP="006F7767">
      <w:pPr>
        <w:pStyle w:val="Paragraphe"/>
        <w:rPr>
          <w:lang w:val="fr-CA"/>
        </w:rPr>
      </w:pPr>
      <w:r w:rsidRPr="006F7767">
        <w:rPr>
          <w:lang w:val="fr-CA"/>
        </w:rPr>
        <w:tab/>
        <w:t>l'enfouissement (1)</w:t>
      </w:r>
    </w:p>
    <w:p w14:paraId="7EA1FFE8" w14:textId="77777777" w:rsidR="006F7767" w:rsidRPr="006F7767" w:rsidRDefault="006F7767" w:rsidP="006F7767">
      <w:pPr>
        <w:pStyle w:val="Paragraphe"/>
        <w:rPr>
          <w:lang w:val="fr-CA"/>
        </w:rPr>
      </w:pPr>
      <w:r w:rsidRPr="006F7767">
        <w:rPr>
          <w:lang w:val="fr-CA"/>
        </w:rPr>
        <w:tab/>
        <w:t>l'environnement (1)</w:t>
      </w:r>
    </w:p>
    <w:p w14:paraId="27E36EFA" w14:textId="77777777" w:rsidR="006F7767" w:rsidRPr="006F7767" w:rsidRDefault="006F7767" w:rsidP="006F7767">
      <w:pPr>
        <w:pStyle w:val="Paragraphe"/>
        <w:rPr>
          <w:lang w:val="fr-CA"/>
        </w:rPr>
      </w:pPr>
      <w:r w:rsidRPr="006F7767">
        <w:rPr>
          <w:lang w:val="fr-CA"/>
        </w:rPr>
        <w:tab/>
        <w:t>l'équité intergénérationnelle (1)</w:t>
      </w:r>
    </w:p>
    <w:p w14:paraId="5B2544DC" w14:textId="77777777" w:rsidR="006F7767" w:rsidRPr="006F7767" w:rsidRDefault="006F7767" w:rsidP="006F7767">
      <w:pPr>
        <w:pStyle w:val="Paragraphe"/>
        <w:rPr>
          <w:lang w:val="fr-CA"/>
        </w:rPr>
      </w:pPr>
      <w:r w:rsidRPr="006F7767">
        <w:rPr>
          <w:lang w:val="fr-CA"/>
        </w:rPr>
        <w:tab/>
        <w:t>l'évaluation environnementale (1)</w:t>
      </w:r>
    </w:p>
    <w:p w14:paraId="3FCF962C" w14:textId="77777777" w:rsidR="006F7767" w:rsidRPr="006F7767" w:rsidRDefault="006F7767" w:rsidP="006F7767">
      <w:pPr>
        <w:pStyle w:val="Paragraphe"/>
        <w:rPr>
          <w:lang w:val="fr-CA"/>
        </w:rPr>
      </w:pPr>
      <w:r w:rsidRPr="006F7767">
        <w:rPr>
          <w:lang w:val="fr-CA"/>
        </w:rPr>
        <w:tab/>
        <w:t>l'uqcn (1)</w:t>
      </w:r>
    </w:p>
    <w:p w14:paraId="19C0DF31" w14:textId="77777777" w:rsidR="006F7767" w:rsidRPr="006F7767" w:rsidRDefault="006F7767" w:rsidP="006F7767">
      <w:pPr>
        <w:pStyle w:val="Paragraphe"/>
        <w:rPr>
          <w:lang w:val="fr-CA"/>
        </w:rPr>
      </w:pPr>
      <w:r w:rsidRPr="006F7767">
        <w:rPr>
          <w:lang w:val="fr-CA"/>
        </w:rPr>
        <w:tab/>
        <w:t>lacs (1)</w:t>
      </w:r>
    </w:p>
    <w:p w14:paraId="173F200A" w14:textId="77777777" w:rsidR="006F7767" w:rsidRPr="006F7767" w:rsidRDefault="006F7767" w:rsidP="006F7767">
      <w:pPr>
        <w:pStyle w:val="Paragraphe"/>
        <w:rPr>
          <w:lang w:val="fr-CA"/>
        </w:rPr>
      </w:pPr>
      <w:r w:rsidRPr="006F7767">
        <w:rPr>
          <w:lang w:val="fr-CA"/>
        </w:rPr>
        <w:tab/>
        <w:t>matières résiduelles (1)</w:t>
      </w:r>
    </w:p>
    <w:p w14:paraId="6BBCCCD0" w14:textId="77777777" w:rsidR="006F7767" w:rsidRPr="006F7767" w:rsidRDefault="006F7767" w:rsidP="006F7767">
      <w:pPr>
        <w:pStyle w:val="Paragraphe"/>
        <w:rPr>
          <w:lang w:val="fr-CA"/>
        </w:rPr>
      </w:pPr>
      <w:r w:rsidRPr="006F7767">
        <w:rPr>
          <w:lang w:val="fr-CA"/>
        </w:rPr>
        <w:tab/>
        <w:t>milieux humides (1)</w:t>
      </w:r>
    </w:p>
    <w:p w14:paraId="450A35B5" w14:textId="77777777" w:rsidR="006F7767" w:rsidRPr="006F7767" w:rsidRDefault="006F7767" w:rsidP="006F7767">
      <w:pPr>
        <w:pStyle w:val="Paragraphe"/>
        <w:rPr>
          <w:lang w:val="fr-CA"/>
        </w:rPr>
      </w:pPr>
      <w:r w:rsidRPr="006F7767">
        <w:rPr>
          <w:lang w:val="fr-CA"/>
        </w:rPr>
        <w:tab/>
        <w:t>milieux marins (1)</w:t>
      </w:r>
    </w:p>
    <w:p w14:paraId="33BB3B32" w14:textId="77777777" w:rsidR="006F7767" w:rsidRPr="006F7767" w:rsidRDefault="006F7767" w:rsidP="006F7767">
      <w:pPr>
        <w:pStyle w:val="Paragraphe"/>
        <w:rPr>
          <w:lang w:val="fr-CA"/>
        </w:rPr>
      </w:pPr>
      <w:r w:rsidRPr="006F7767">
        <w:rPr>
          <w:lang w:val="fr-CA"/>
        </w:rPr>
        <w:tab/>
        <w:t>normes environnementales (1)</w:t>
      </w:r>
    </w:p>
    <w:p w14:paraId="30DAA9DB" w14:textId="77777777" w:rsidR="006F7767" w:rsidRPr="006F7767" w:rsidRDefault="006F7767" w:rsidP="006F7767">
      <w:pPr>
        <w:pStyle w:val="Paragraphe"/>
        <w:rPr>
          <w:lang w:val="fr-CA"/>
        </w:rPr>
      </w:pPr>
      <w:r w:rsidRPr="006F7767">
        <w:rPr>
          <w:lang w:val="fr-CA"/>
        </w:rPr>
        <w:tab/>
        <w:t>patrimoine naturel (1)</w:t>
      </w:r>
    </w:p>
    <w:p w14:paraId="4FB31558" w14:textId="77777777" w:rsidR="006F7767" w:rsidRPr="006F7767" w:rsidRDefault="006F7767" w:rsidP="006F7767">
      <w:pPr>
        <w:pStyle w:val="Paragraphe"/>
        <w:rPr>
          <w:lang w:val="fr-CA"/>
        </w:rPr>
      </w:pPr>
      <w:r w:rsidRPr="006F7767">
        <w:rPr>
          <w:lang w:val="fr-CA"/>
        </w:rPr>
        <w:tab/>
        <w:t>pesticides (1)</w:t>
      </w:r>
    </w:p>
    <w:p w14:paraId="2446A231" w14:textId="77777777" w:rsidR="006F7767" w:rsidRPr="006F7767" w:rsidRDefault="006F7767" w:rsidP="006F7767">
      <w:pPr>
        <w:pStyle w:val="Paragraphe"/>
        <w:rPr>
          <w:lang w:val="fr-CA"/>
        </w:rPr>
      </w:pPr>
      <w:r w:rsidRPr="006F7767">
        <w:rPr>
          <w:lang w:val="fr-CA"/>
        </w:rPr>
        <w:tab/>
        <w:t>placements verts (1)</w:t>
      </w:r>
    </w:p>
    <w:p w14:paraId="44C907BE" w14:textId="77777777" w:rsidR="006F7767" w:rsidRPr="006F7767" w:rsidRDefault="006F7767" w:rsidP="006F7767">
      <w:pPr>
        <w:pStyle w:val="Paragraphe"/>
        <w:rPr>
          <w:lang w:val="fr-CA"/>
        </w:rPr>
      </w:pPr>
      <w:r w:rsidRPr="006F7767">
        <w:rPr>
          <w:lang w:val="fr-CA"/>
        </w:rPr>
        <w:tab/>
        <w:t>plan vert (1)</w:t>
      </w:r>
    </w:p>
    <w:p w14:paraId="6F3AEAF9" w14:textId="77777777" w:rsidR="006F7767" w:rsidRPr="006F7767" w:rsidRDefault="006F7767" w:rsidP="006F7767">
      <w:pPr>
        <w:pStyle w:val="Paragraphe"/>
        <w:rPr>
          <w:lang w:val="fr-CA"/>
        </w:rPr>
      </w:pPr>
      <w:r w:rsidRPr="006F7767">
        <w:rPr>
          <w:lang w:val="fr-CA"/>
        </w:rPr>
        <w:tab/>
        <w:t>planète (1)</w:t>
      </w:r>
    </w:p>
    <w:p w14:paraId="42554253" w14:textId="77777777" w:rsidR="006F7767" w:rsidRPr="006F7767" w:rsidRDefault="006F7767" w:rsidP="006F7767">
      <w:pPr>
        <w:pStyle w:val="Paragraphe"/>
        <w:rPr>
          <w:lang w:val="fr-CA"/>
        </w:rPr>
      </w:pPr>
      <w:r w:rsidRPr="006F7767">
        <w:rPr>
          <w:lang w:val="fr-CA"/>
        </w:rPr>
        <w:tab/>
        <w:t>plantes (1)</w:t>
      </w:r>
    </w:p>
    <w:p w14:paraId="5BDE4B55" w14:textId="77777777" w:rsidR="006F7767" w:rsidRPr="006F7767" w:rsidRDefault="006F7767" w:rsidP="006F7767">
      <w:pPr>
        <w:pStyle w:val="Paragraphe"/>
        <w:rPr>
          <w:lang w:val="fr-CA"/>
        </w:rPr>
      </w:pPr>
      <w:r w:rsidRPr="006F7767">
        <w:rPr>
          <w:lang w:val="fr-CA"/>
        </w:rPr>
        <w:tab/>
        <w:t>plastique (1)</w:t>
      </w:r>
    </w:p>
    <w:p w14:paraId="79FCEC45" w14:textId="77777777" w:rsidR="006F7767" w:rsidRPr="006F7767" w:rsidRDefault="006F7767" w:rsidP="006F7767">
      <w:pPr>
        <w:pStyle w:val="Paragraphe"/>
        <w:rPr>
          <w:lang w:val="fr-CA"/>
        </w:rPr>
      </w:pPr>
      <w:r w:rsidRPr="006F7767">
        <w:rPr>
          <w:lang w:val="fr-CA"/>
        </w:rPr>
        <w:tab/>
        <w:t>poisson (1)</w:t>
      </w:r>
    </w:p>
    <w:p w14:paraId="7700FE96" w14:textId="77777777" w:rsidR="006F7767" w:rsidRPr="006F7767" w:rsidRDefault="006F7767" w:rsidP="006F7767">
      <w:pPr>
        <w:pStyle w:val="Paragraphe"/>
        <w:rPr>
          <w:lang w:val="fr-CA"/>
        </w:rPr>
      </w:pPr>
      <w:r w:rsidRPr="006F7767">
        <w:rPr>
          <w:lang w:val="fr-CA"/>
        </w:rPr>
        <w:tab/>
        <w:t>poissons (1)</w:t>
      </w:r>
    </w:p>
    <w:p w14:paraId="7C33B381" w14:textId="77777777" w:rsidR="006F7767" w:rsidRPr="006F7767" w:rsidRDefault="006F7767" w:rsidP="006F7767">
      <w:pPr>
        <w:pStyle w:val="Paragraphe"/>
        <w:rPr>
          <w:lang w:val="fr-CA"/>
        </w:rPr>
      </w:pPr>
      <w:r w:rsidRPr="006F7767">
        <w:rPr>
          <w:lang w:val="fr-CA"/>
        </w:rPr>
        <w:tab/>
        <w:t>pollution (1)</w:t>
      </w:r>
    </w:p>
    <w:p w14:paraId="667A552C" w14:textId="77777777" w:rsidR="006F7767" w:rsidRPr="006F7767" w:rsidRDefault="006F7767" w:rsidP="006F7767">
      <w:pPr>
        <w:pStyle w:val="Paragraphe"/>
        <w:rPr>
          <w:lang w:val="fr-CA"/>
        </w:rPr>
      </w:pPr>
      <w:r w:rsidRPr="006F7767">
        <w:rPr>
          <w:lang w:val="fr-CA"/>
        </w:rPr>
        <w:tab/>
        <w:t>protection du territoire (1)</w:t>
      </w:r>
    </w:p>
    <w:p w14:paraId="7E2255D1" w14:textId="77777777" w:rsidR="006F7767" w:rsidRPr="006F7767" w:rsidRDefault="006F7767" w:rsidP="006F7767">
      <w:pPr>
        <w:pStyle w:val="Paragraphe"/>
        <w:rPr>
          <w:lang w:val="fr-CA"/>
        </w:rPr>
      </w:pPr>
      <w:r w:rsidRPr="006F7767">
        <w:rPr>
          <w:lang w:val="fr-CA"/>
        </w:rPr>
        <w:tab/>
        <w:t>qualité de l'air (1)</w:t>
      </w:r>
    </w:p>
    <w:p w14:paraId="06433528" w14:textId="77777777" w:rsidR="006F7767" w:rsidRPr="006F7767" w:rsidRDefault="006F7767" w:rsidP="006F7767">
      <w:pPr>
        <w:pStyle w:val="Paragraphe"/>
        <w:rPr>
          <w:lang w:val="fr-CA"/>
        </w:rPr>
      </w:pPr>
      <w:r w:rsidRPr="006F7767">
        <w:rPr>
          <w:lang w:val="fr-CA"/>
        </w:rPr>
        <w:tab/>
        <w:t>québec plus vert (1)</w:t>
      </w:r>
    </w:p>
    <w:p w14:paraId="5B5AE751" w14:textId="77777777" w:rsidR="006F7767" w:rsidRPr="006F7767" w:rsidRDefault="006F7767" w:rsidP="006F7767">
      <w:pPr>
        <w:pStyle w:val="Paragraphe"/>
        <w:rPr>
          <w:lang w:val="fr-CA"/>
        </w:rPr>
      </w:pPr>
      <w:r w:rsidRPr="006F7767">
        <w:rPr>
          <w:lang w:val="fr-CA"/>
        </w:rPr>
        <w:tab/>
        <w:t>québec vert (1)</w:t>
      </w:r>
    </w:p>
    <w:p w14:paraId="4968F993" w14:textId="77777777" w:rsidR="006F7767" w:rsidRPr="006F7767" w:rsidRDefault="006F7767" w:rsidP="006F7767">
      <w:pPr>
        <w:pStyle w:val="Paragraphe"/>
        <w:rPr>
          <w:lang w:val="fr-CA"/>
        </w:rPr>
      </w:pPr>
      <w:r w:rsidRPr="006F7767">
        <w:rPr>
          <w:lang w:val="fr-CA"/>
        </w:rPr>
        <w:tab/>
        <w:t>question environnementale (1)</w:t>
      </w:r>
    </w:p>
    <w:p w14:paraId="5B3B4C80" w14:textId="77777777" w:rsidR="006F7767" w:rsidRPr="006F7767" w:rsidRDefault="006F7767" w:rsidP="006F7767">
      <w:pPr>
        <w:pStyle w:val="Paragraphe"/>
        <w:rPr>
          <w:lang w:val="fr-CA"/>
        </w:rPr>
      </w:pPr>
      <w:r w:rsidRPr="006F7767">
        <w:rPr>
          <w:lang w:val="fr-CA"/>
        </w:rPr>
        <w:lastRenderedPageBreak/>
        <w:tab/>
        <w:t>réchauffement climatique (1)</w:t>
      </w:r>
    </w:p>
    <w:p w14:paraId="0CF2AB03" w14:textId="77777777" w:rsidR="006F7767" w:rsidRPr="006F7767" w:rsidRDefault="006F7767" w:rsidP="006F7767">
      <w:pPr>
        <w:pStyle w:val="Paragraphe"/>
        <w:rPr>
          <w:lang w:val="fr-CA"/>
        </w:rPr>
      </w:pPr>
      <w:r w:rsidRPr="006F7767">
        <w:rPr>
          <w:lang w:val="fr-CA"/>
        </w:rPr>
        <w:tab/>
        <w:t>recyclage (1)</w:t>
      </w:r>
    </w:p>
    <w:p w14:paraId="549743C4" w14:textId="77777777" w:rsidR="006F7767" w:rsidRPr="006F7767" w:rsidRDefault="006F7767" w:rsidP="006F7767">
      <w:pPr>
        <w:pStyle w:val="Paragraphe"/>
        <w:rPr>
          <w:lang w:val="fr-CA"/>
        </w:rPr>
      </w:pPr>
      <w:r w:rsidRPr="006F7767">
        <w:rPr>
          <w:lang w:val="fr-CA"/>
        </w:rPr>
        <w:tab/>
        <w:t>règles environnementales (1)</w:t>
      </w:r>
    </w:p>
    <w:p w14:paraId="4A0FA073" w14:textId="77777777" w:rsidR="006F7767" w:rsidRPr="006F7767" w:rsidRDefault="006F7767" w:rsidP="006F7767">
      <w:pPr>
        <w:pStyle w:val="Paragraphe"/>
        <w:rPr>
          <w:lang w:val="fr-CA"/>
        </w:rPr>
      </w:pPr>
      <w:r w:rsidRPr="006F7767">
        <w:rPr>
          <w:lang w:val="fr-CA"/>
        </w:rPr>
        <w:tab/>
        <w:t>rénovation verte (1)</w:t>
      </w:r>
    </w:p>
    <w:p w14:paraId="548B4B58" w14:textId="77777777" w:rsidR="006F7767" w:rsidRPr="006F7767" w:rsidRDefault="006F7767" w:rsidP="006F7767">
      <w:pPr>
        <w:pStyle w:val="Paragraphe"/>
        <w:rPr>
          <w:lang w:val="fr-CA"/>
        </w:rPr>
      </w:pPr>
      <w:r w:rsidRPr="006F7767">
        <w:rPr>
          <w:lang w:val="fr-CA"/>
        </w:rPr>
        <w:tab/>
        <w:t>résidus forestiers (1)</w:t>
      </w:r>
    </w:p>
    <w:p w14:paraId="7ED65A90" w14:textId="77777777" w:rsidR="006F7767" w:rsidRPr="006F7767" w:rsidRDefault="006F7767" w:rsidP="006F7767">
      <w:pPr>
        <w:pStyle w:val="Paragraphe"/>
        <w:rPr>
          <w:lang w:val="fr-CA"/>
        </w:rPr>
      </w:pPr>
      <w:r w:rsidRPr="006F7767">
        <w:rPr>
          <w:lang w:val="fr-CA"/>
        </w:rPr>
        <w:tab/>
        <w:t>restauration des sites (1)</w:t>
      </w:r>
    </w:p>
    <w:p w14:paraId="005D403A" w14:textId="77777777" w:rsidR="006F7767" w:rsidRPr="006F7767" w:rsidRDefault="006F7767" w:rsidP="006F7767">
      <w:pPr>
        <w:pStyle w:val="Paragraphe"/>
        <w:rPr>
          <w:lang w:val="fr-CA"/>
        </w:rPr>
      </w:pPr>
      <w:r w:rsidRPr="006F7767">
        <w:rPr>
          <w:lang w:val="fr-CA"/>
        </w:rPr>
        <w:tab/>
        <w:t>risques environnementaux (1)</w:t>
      </w:r>
    </w:p>
    <w:p w14:paraId="14759291" w14:textId="77777777" w:rsidR="006F7767" w:rsidRPr="006F7767" w:rsidRDefault="006F7767" w:rsidP="006F7767">
      <w:pPr>
        <w:pStyle w:val="Paragraphe"/>
        <w:rPr>
          <w:lang w:val="fr-CA"/>
        </w:rPr>
      </w:pPr>
      <w:r w:rsidRPr="006F7767">
        <w:rPr>
          <w:lang w:val="fr-CA"/>
        </w:rPr>
        <w:tab/>
        <w:t>rivière (1)</w:t>
      </w:r>
    </w:p>
    <w:p w14:paraId="7D847F91" w14:textId="77777777" w:rsidR="006F7767" w:rsidRPr="006F7767" w:rsidRDefault="006F7767" w:rsidP="006F7767">
      <w:pPr>
        <w:pStyle w:val="Paragraphe"/>
        <w:rPr>
          <w:lang w:val="fr-CA"/>
        </w:rPr>
      </w:pPr>
      <w:r w:rsidRPr="006F7767">
        <w:rPr>
          <w:lang w:val="fr-CA"/>
        </w:rPr>
        <w:tab/>
        <w:t>rivières (1)</w:t>
      </w:r>
    </w:p>
    <w:p w14:paraId="5F1EE367" w14:textId="77777777" w:rsidR="006F7767" w:rsidRPr="006F7767" w:rsidRDefault="006F7767" w:rsidP="006F7767">
      <w:pPr>
        <w:pStyle w:val="Paragraphe"/>
        <w:rPr>
          <w:lang w:val="fr-CA"/>
        </w:rPr>
      </w:pPr>
      <w:r w:rsidRPr="006F7767">
        <w:rPr>
          <w:lang w:val="fr-CA"/>
        </w:rPr>
        <w:tab/>
        <w:t>rncreq (1)</w:t>
      </w:r>
    </w:p>
    <w:p w14:paraId="3F06D0E4" w14:textId="77777777" w:rsidR="006F7767" w:rsidRPr="006F7767" w:rsidRDefault="006F7767" w:rsidP="006F7767">
      <w:pPr>
        <w:pStyle w:val="Paragraphe"/>
        <w:rPr>
          <w:lang w:val="fr-CA"/>
        </w:rPr>
      </w:pPr>
      <w:r w:rsidRPr="006F7767">
        <w:rPr>
          <w:lang w:val="fr-CA"/>
        </w:rPr>
        <w:tab/>
        <w:t>saumon (1)</w:t>
      </w:r>
    </w:p>
    <w:p w14:paraId="038898F1" w14:textId="77777777" w:rsidR="006F7767" w:rsidRPr="006F7767" w:rsidRDefault="006F7767" w:rsidP="006F7767">
      <w:pPr>
        <w:pStyle w:val="Paragraphe"/>
        <w:rPr>
          <w:lang w:val="fr-CA"/>
        </w:rPr>
      </w:pPr>
      <w:r w:rsidRPr="006F7767">
        <w:rPr>
          <w:lang w:val="fr-CA"/>
        </w:rPr>
        <w:tab/>
        <w:t>taxe verte (1)</w:t>
      </w:r>
    </w:p>
    <w:p w14:paraId="2A600E6C" w14:textId="77777777" w:rsidR="006F7767" w:rsidRPr="006F7767" w:rsidRDefault="006F7767" w:rsidP="006F7767">
      <w:pPr>
        <w:pStyle w:val="Paragraphe"/>
        <w:rPr>
          <w:lang w:val="fr-CA"/>
        </w:rPr>
      </w:pPr>
      <w:r w:rsidRPr="006F7767">
        <w:rPr>
          <w:lang w:val="fr-CA"/>
        </w:rPr>
        <w:tab/>
        <w:t>technologies environnementales (1)</w:t>
      </w:r>
    </w:p>
    <w:p w14:paraId="421619E7" w14:textId="77777777" w:rsidR="006F7767" w:rsidRPr="006F7767" w:rsidRDefault="006F7767" w:rsidP="006F7767">
      <w:pPr>
        <w:pStyle w:val="Paragraphe"/>
        <w:rPr>
          <w:lang w:val="fr-CA"/>
        </w:rPr>
      </w:pPr>
      <w:r w:rsidRPr="006F7767">
        <w:rPr>
          <w:lang w:val="fr-CA"/>
        </w:rPr>
        <w:tab/>
        <w:t>technologies vertes (1)</w:t>
      </w:r>
    </w:p>
    <w:p w14:paraId="64EC967F" w14:textId="77777777" w:rsidR="006F7767" w:rsidRPr="006F7767" w:rsidRDefault="006F7767" w:rsidP="006F7767">
      <w:pPr>
        <w:pStyle w:val="Paragraphe"/>
        <w:rPr>
          <w:lang w:val="fr-CA"/>
        </w:rPr>
      </w:pPr>
      <w:r w:rsidRPr="006F7767">
        <w:rPr>
          <w:lang w:val="fr-CA"/>
        </w:rPr>
        <w:tab/>
        <w:t>terrains contaminés (1)</w:t>
      </w:r>
    </w:p>
    <w:p w14:paraId="63566F56" w14:textId="77777777" w:rsidR="006F7767" w:rsidRPr="006F7767" w:rsidRDefault="006F7767" w:rsidP="006F7767">
      <w:pPr>
        <w:pStyle w:val="Paragraphe"/>
        <w:rPr>
          <w:lang w:val="fr-CA"/>
        </w:rPr>
      </w:pPr>
      <w:r w:rsidRPr="006F7767">
        <w:rPr>
          <w:lang w:val="fr-CA"/>
        </w:rPr>
        <w:tab/>
        <w:t>transition écologique (1)</w:t>
      </w:r>
    </w:p>
    <w:p w14:paraId="05FA10FC" w14:textId="77777777" w:rsidR="006F7767" w:rsidRPr="006F7767" w:rsidRDefault="006F7767" w:rsidP="006F7767">
      <w:pPr>
        <w:pStyle w:val="Paragraphe"/>
        <w:rPr>
          <w:lang w:val="fr-CA"/>
        </w:rPr>
      </w:pPr>
      <w:r w:rsidRPr="006F7767">
        <w:rPr>
          <w:lang w:val="fr-CA"/>
        </w:rPr>
        <w:tab/>
        <w:t>virage vert (1)</w:t>
      </w:r>
    </w:p>
    <w:p w14:paraId="656A45BF" w14:textId="77777777" w:rsidR="006F7767" w:rsidRPr="006F7767" w:rsidRDefault="006F7767" w:rsidP="006F7767">
      <w:pPr>
        <w:pStyle w:val="Paragraphe"/>
        <w:rPr>
          <w:lang w:val="fr-CA"/>
        </w:rPr>
      </w:pPr>
      <w:r w:rsidRPr="006F7767">
        <w:rPr>
          <w:lang w:val="fr-CA"/>
        </w:rPr>
        <w:tab/>
        <w:t>biocarburant (1)</w:t>
      </w:r>
    </w:p>
    <w:p w14:paraId="3902A50D" w14:textId="77777777" w:rsidR="006F7767" w:rsidRPr="006F7767" w:rsidRDefault="006F7767" w:rsidP="006F7767">
      <w:pPr>
        <w:pStyle w:val="Paragraphe"/>
        <w:rPr>
          <w:lang w:val="fr-CA"/>
        </w:rPr>
      </w:pPr>
      <w:r w:rsidRPr="006F7767">
        <w:rPr>
          <w:lang w:val="fr-CA"/>
        </w:rPr>
        <w:tab/>
        <w:t>centrale thermique (1)</w:t>
      </w:r>
    </w:p>
    <w:p w14:paraId="3582B672" w14:textId="77777777" w:rsidR="006F7767" w:rsidRPr="006F7767" w:rsidRDefault="006F7767" w:rsidP="006F7767">
      <w:pPr>
        <w:pStyle w:val="Paragraphe"/>
        <w:rPr>
          <w:lang w:val="fr-CA"/>
        </w:rPr>
      </w:pPr>
      <w:r w:rsidRPr="006F7767">
        <w:rPr>
          <w:lang w:val="fr-CA"/>
        </w:rPr>
        <w:tab/>
        <w:t>centrales hydroélectriques (1)</w:t>
      </w:r>
    </w:p>
    <w:p w14:paraId="729DFB44" w14:textId="77777777" w:rsidR="006F7767" w:rsidRPr="006F7767" w:rsidRDefault="006F7767" w:rsidP="006F7767">
      <w:pPr>
        <w:pStyle w:val="Paragraphe"/>
        <w:rPr>
          <w:lang w:val="fr-CA"/>
        </w:rPr>
      </w:pPr>
      <w:r w:rsidRPr="006F7767">
        <w:rPr>
          <w:lang w:val="fr-CA"/>
        </w:rPr>
        <w:tab/>
        <w:t>consommation d'énergie (1)</w:t>
      </w:r>
    </w:p>
    <w:p w14:paraId="31BD6753" w14:textId="77777777" w:rsidR="006F7767" w:rsidRPr="006F7767" w:rsidRDefault="006F7767" w:rsidP="006F7767">
      <w:pPr>
        <w:pStyle w:val="Paragraphe"/>
        <w:rPr>
          <w:lang w:val="fr-CA"/>
        </w:rPr>
      </w:pPr>
      <w:r w:rsidRPr="006F7767">
        <w:rPr>
          <w:lang w:val="fr-CA"/>
        </w:rPr>
        <w:tab/>
        <w:t>d'économie d'énergie (1)</w:t>
      </w:r>
    </w:p>
    <w:p w14:paraId="4A31AC4D" w14:textId="77777777" w:rsidR="006F7767" w:rsidRPr="006F7767" w:rsidRDefault="006F7767" w:rsidP="006F7767">
      <w:pPr>
        <w:pStyle w:val="Paragraphe"/>
        <w:rPr>
          <w:lang w:val="fr-CA"/>
        </w:rPr>
      </w:pPr>
      <w:r w:rsidRPr="006F7767">
        <w:rPr>
          <w:lang w:val="fr-CA"/>
        </w:rPr>
        <w:tab/>
        <w:t>d'électricité (1)</w:t>
      </w:r>
    </w:p>
    <w:p w14:paraId="6EABD4F2" w14:textId="77777777" w:rsidR="006F7767" w:rsidRPr="006F7767" w:rsidRDefault="006F7767" w:rsidP="006F7767">
      <w:pPr>
        <w:pStyle w:val="Paragraphe"/>
        <w:rPr>
          <w:lang w:val="fr-CA"/>
        </w:rPr>
      </w:pPr>
      <w:r w:rsidRPr="006F7767">
        <w:rPr>
          <w:lang w:val="fr-CA"/>
        </w:rPr>
        <w:tab/>
        <w:t>d'énergie éolienne (1)</w:t>
      </w:r>
    </w:p>
    <w:p w14:paraId="511532FC" w14:textId="77777777" w:rsidR="006F7767" w:rsidRPr="006F7767" w:rsidRDefault="006F7767" w:rsidP="006F7767">
      <w:pPr>
        <w:pStyle w:val="Paragraphe"/>
        <w:rPr>
          <w:lang w:val="fr-CA"/>
        </w:rPr>
      </w:pPr>
      <w:r w:rsidRPr="006F7767">
        <w:rPr>
          <w:lang w:val="fr-CA"/>
        </w:rPr>
        <w:tab/>
        <w:t>d'énergie renouvelable (1)</w:t>
      </w:r>
    </w:p>
    <w:p w14:paraId="3551DD1E" w14:textId="77777777" w:rsidR="006F7767" w:rsidRPr="006F7767" w:rsidRDefault="006F7767" w:rsidP="006F7767">
      <w:pPr>
        <w:pStyle w:val="Paragraphe"/>
        <w:rPr>
          <w:lang w:val="fr-CA"/>
        </w:rPr>
      </w:pPr>
      <w:r w:rsidRPr="006F7767">
        <w:rPr>
          <w:lang w:val="fr-CA"/>
        </w:rPr>
        <w:tab/>
        <w:t>d'éoliennes (1)</w:t>
      </w:r>
    </w:p>
    <w:p w14:paraId="209C8D22" w14:textId="77777777" w:rsidR="006F7767" w:rsidRPr="006F7767" w:rsidRDefault="006F7767" w:rsidP="006F7767">
      <w:pPr>
        <w:pStyle w:val="Paragraphe"/>
        <w:rPr>
          <w:lang w:val="fr-CA"/>
        </w:rPr>
      </w:pPr>
      <w:r w:rsidRPr="006F7767">
        <w:rPr>
          <w:lang w:val="fr-CA"/>
        </w:rPr>
        <w:tab/>
        <w:t>d'hydro (1)</w:t>
      </w:r>
    </w:p>
    <w:p w14:paraId="30DF24E6" w14:textId="77777777" w:rsidR="006F7767" w:rsidRPr="006F7767" w:rsidRDefault="006F7767" w:rsidP="006F7767">
      <w:pPr>
        <w:pStyle w:val="Paragraphe"/>
        <w:rPr>
          <w:lang w:val="fr-CA"/>
        </w:rPr>
      </w:pPr>
      <w:r w:rsidRPr="006F7767">
        <w:rPr>
          <w:lang w:val="fr-CA"/>
        </w:rPr>
        <w:tab/>
        <w:t>d'hydro-québec (1)</w:t>
      </w:r>
    </w:p>
    <w:p w14:paraId="7B975355" w14:textId="77777777" w:rsidR="006F7767" w:rsidRPr="006F7767" w:rsidRDefault="006F7767" w:rsidP="006F7767">
      <w:pPr>
        <w:pStyle w:val="Paragraphe"/>
        <w:rPr>
          <w:lang w:val="fr-CA"/>
        </w:rPr>
      </w:pPr>
      <w:r w:rsidRPr="006F7767">
        <w:rPr>
          <w:lang w:val="fr-CA"/>
        </w:rPr>
        <w:tab/>
        <w:t>d'hydroélectricité (1)</w:t>
      </w:r>
    </w:p>
    <w:p w14:paraId="7764E487" w14:textId="77777777" w:rsidR="006F7767" w:rsidRPr="006F7767" w:rsidRDefault="006F7767" w:rsidP="006F7767">
      <w:pPr>
        <w:pStyle w:val="Paragraphe"/>
        <w:rPr>
          <w:lang w:val="fr-CA"/>
        </w:rPr>
      </w:pPr>
      <w:r w:rsidRPr="006F7767">
        <w:rPr>
          <w:lang w:val="fr-CA"/>
        </w:rPr>
        <w:tab/>
        <w:t>dépendance au pétrole (1)</w:t>
      </w:r>
    </w:p>
    <w:p w14:paraId="74A00A99" w14:textId="77777777" w:rsidR="006F7767" w:rsidRPr="006F7767" w:rsidRDefault="006F7767" w:rsidP="006F7767">
      <w:pPr>
        <w:pStyle w:val="Paragraphe"/>
        <w:rPr>
          <w:lang w:val="fr-CA"/>
        </w:rPr>
      </w:pPr>
      <w:r w:rsidRPr="006F7767">
        <w:rPr>
          <w:lang w:val="fr-CA"/>
        </w:rPr>
        <w:tab/>
        <w:t>dépendance aux énergies fossiles (1)</w:t>
      </w:r>
    </w:p>
    <w:p w14:paraId="3AC37DA7" w14:textId="77777777" w:rsidR="006F7767" w:rsidRPr="006F7767" w:rsidRDefault="006F7767" w:rsidP="006F7767">
      <w:pPr>
        <w:pStyle w:val="Paragraphe"/>
        <w:rPr>
          <w:lang w:val="fr-CA"/>
        </w:rPr>
      </w:pPr>
      <w:r w:rsidRPr="006F7767">
        <w:rPr>
          <w:lang w:val="fr-CA"/>
        </w:rPr>
        <w:tab/>
        <w:t>développement éolien (1)</w:t>
      </w:r>
    </w:p>
    <w:p w14:paraId="78B8430F" w14:textId="77777777" w:rsidR="006F7767" w:rsidRPr="006F7767" w:rsidRDefault="006F7767" w:rsidP="006F7767">
      <w:pPr>
        <w:pStyle w:val="Paragraphe"/>
        <w:rPr>
          <w:lang w:val="fr-CA"/>
        </w:rPr>
      </w:pPr>
      <w:r w:rsidRPr="006F7767">
        <w:rPr>
          <w:lang w:val="fr-CA"/>
        </w:rPr>
        <w:tab/>
        <w:t>développement hydroélectrique (1)</w:t>
      </w:r>
    </w:p>
    <w:p w14:paraId="4FF19D05" w14:textId="77777777" w:rsidR="006F7767" w:rsidRPr="006F7767" w:rsidRDefault="006F7767" w:rsidP="006F7767">
      <w:pPr>
        <w:pStyle w:val="Paragraphe"/>
        <w:rPr>
          <w:lang w:val="fr-CA"/>
        </w:rPr>
      </w:pPr>
      <w:r w:rsidRPr="006F7767">
        <w:rPr>
          <w:lang w:val="fr-CA"/>
        </w:rPr>
        <w:lastRenderedPageBreak/>
        <w:tab/>
        <w:t>diminuer la consommation de pétrole (1)</w:t>
      </w:r>
    </w:p>
    <w:p w14:paraId="0321AB5A" w14:textId="77777777" w:rsidR="006F7767" w:rsidRPr="006F7767" w:rsidRDefault="006F7767" w:rsidP="006F7767">
      <w:pPr>
        <w:pStyle w:val="Paragraphe"/>
        <w:rPr>
          <w:lang w:val="fr-CA"/>
        </w:rPr>
      </w:pPr>
      <w:r w:rsidRPr="006F7767">
        <w:rPr>
          <w:lang w:val="fr-CA"/>
        </w:rPr>
        <w:tab/>
        <w:t>économies d'énergie (1)</w:t>
      </w:r>
    </w:p>
    <w:p w14:paraId="3DB749B4" w14:textId="77777777" w:rsidR="006F7767" w:rsidRPr="006F7767" w:rsidRDefault="006F7767" w:rsidP="006F7767">
      <w:pPr>
        <w:pStyle w:val="Paragraphe"/>
        <w:rPr>
          <w:lang w:val="fr-CA"/>
        </w:rPr>
      </w:pPr>
      <w:r w:rsidRPr="006F7767">
        <w:rPr>
          <w:lang w:val="fr-CA"/>
        </w:rPr>
        <w:tab/>
        <w:t>efficacité énergétique (1)</w:t>
      </w:r>
    </w:p>
    <w:p w14:paraId="3B93461A" w14:textId="77777777" w:rsidR="006F7767" w:rsidRPr="006F7767" w:rsidRDefault="006F7767" w:rsidP="006F7767">
      <w:pPr>
        <w:pStyle w:val="Paragraphe"/>
        <w:rPr>
          <w:lang w:val="fr-CA"/>
        </w:rPr>
      </w:pPr>
      <w:r w:rsidRPr="006F7767">
        <w:rPr>
          <w:lang w:val="fr-CA"/>
        </w:rPr>
        <w:tab/>
        <w:t>électricité (1)</w:t>
      </w:r>
    </w:p>
    <w:p w14:paraId="1BF51768" w14:textId="77777777" w:rsidR="006F7767" w:rsidRPr="006F7767" w:rsidRDefault="006F7767" w:rsidP="006F7767">
      <w:pPr>
        <w:pStyle w:val="Paragraphe"/>
        <w:rPr>
          <w:lang w:val="fr-CA"/>
        </w:rPr>
      </w:pPr>
      <w:r w:rsidRPr="006F7767">
        <w:rPr>
          <w:lang w:val="fr-CA"/>
        </w:rPr>
        <w:tab/>
        <w:t>énergie-québec (1)</w:t>
      </w:r>
    </w:p>
    <w:p w14:paraId="248FC0F5" w14:textId="77777777" w:rsidR="006F7767" w:rsidRPr="006F7767" w:rsidRDefault="006F7767" w:rsidP="006F7767">
      <w:pPr>
        <w:pStyle w:val="Paragraphe"/>
        <w:rPr>
          <w:lang w:val="fr-CA"/>
        </w:rPr>
      </w:pPr>
      <w:r w:rsidRPr="006F7767">
        <w:rPr>
          <w:lang w:val="fr-CA"/>
        </w:rPr>
        <w:tab/>
        <w:t>énergies renouvelables (1)</w:t>
      </w:r>
    </w:p>
    <w:p w14:paraId="39EA381E" w14:textId="77777777" w:rsidR="006F7767" w:rsidRPr="006F7767" w:rsidRDefault="006F7767" w:rsidP="006F7767">
      <w:pPr>
        <w:pStyle w:val="Paragraphe"/>
        <w:rPr>
          <w:lang w:val="fr-CA"/>
        </w:rPr>
      </w:pPr>
      <w:r w:rsidRPr="006F7767">
        <w:rPr>
          <w:lang w:val="fr-CA"/>
        </w:rPr>
        <w:tab/>
        <w:t>énergies sales (1)</w:t>
      </w:r>
    </w:p>
    <w:p w14:paraId="6977AAD1" w14:textId="77777777" w:rsidR="006F7767" w:rsidRPr="006F7767" w:rsidRDefault="006F7767" w:rsidP="006F7767">
      <w:pPr>
        <w:pStyle w:val="Paragraphe"/>
        <w:rPr>
          <w:lang w:val="fr-CA"/>
        </w:rPr>
      </w:pPr>
      <w:r w:rsidRPr="006F7767">
        <w:rPr>
          <w:lang w:val="fr-CA"/>
        </w:rPr>
        <w:tab/>
        <w:t>énergies vertes (1)</w:t>
      </w:r>
    </w:p>
    <w:p w14:paraId="2EE0FE8D" w14:textId="77777777" w:rsidR="006F7767" w:rsidRPr="006F7767" w:rsidRDefault="006F7767" w:rsidP="006F7767">
      <w:pPr>
        <w:pStyle w:val="Paragraphe"/>
        <w:rPr>
          <w:lang w:val="fr-CA"/>
        </w:rPr>
      </w:pPr>
      <w:r w:rsidRPr="006F7767">
        <w:rPr>
          <w:lang w:val="fr-CA"/>
        </w:rPr>
        <w:tab/>
        <w:t>filière éolienne (1)</w:t>
      </w:r>
    </w:p>
    <w:p w14:paraId="08922CE9" w14:textId="77777777" w:rsidR="006F7767" w:rsidRPr="006F7767" w:rsidRDefault="006F7767" w:rsidP="006F7767">
      <w:pPr>
        <w:pStyle w:val="Paragraphe"/>
        <w:rPr>
          <w:lang w:val="fr-CA"/>
        </w:rPr>
      </w:pPr>
      <w:r w:rsidRPr="006F7767">
        <w:rPr>
          <w:lang w:val="fr-CA"/>
        </w:rPr>
        <w:tab/>
        <w:t>géothermie (1)</w:t>
      </w:r>
    </w:p>
    <w:p w14:paraId="6AD19745" w14:textId="77777777" w:rsidR="006F7767" w:rsidRPr="006F7767" w:rsidRDefault="006F7767" w:rsidP="006F7767">
      <w:pPr>
        <w:pStyle w:val="Paragraphe"/>
        <w:rPr>
          <w:lang w:val="fr-CA"/>
        </w:rPr>
      </w:pPr>
      <w:r w:rsidRPr="006F7767">
        <w:rPr>
          <w:lang w:val="fr-CA"/>
        </w:rPr>
        <w:tab/>
        <w:t>hydro (1)</w:t>
      </w:r>
    </w:p>
    <w:p w14:paraId="05A52DDA" w14:textId="77777777" w:rsidR="006F7767" w:rsidRPr="006F7767" w:rsidRDefault="006F7767" w:rsidP="006F7767">
      <w:pPr>
        <w:pStyle w:val="Paragraphe"/>
        <w:rPr>
          <w:lang w:val="fr-CA"/>
        </w:rPr>
      </w:pPr>
      <w:r w:rsidRPr="006F7767">
        <w:rPr>
          <w:lang w:val="fr-CA"/>
        </w:rPr>
        <w:tab/>
        <w:t>hydro-québec (1)</w:t>
      </w:r>
    </w:p>
    <w:p w14:paraId="2CDCBA5F" w14:textId="77777777" w:rsidR="006F7767" w:rsidRPr="006F7767" w:rsidRDefault="006F7767" w:rsidP="006F7767">
      <w:pPr>
        <w:pStyle w:val="Paragraphe"/>
        <w:rPr>
          <w:lang w:val="fr-CA"/>
        </w:rPr>
      </w:pPr>
      <w:r w:rsidRPr="006F7767">
        <w:rPr>
          <w:lang w:val="fr-CA"/>
        </w:rPr>
        <w:tab/>
        <w:t>l'efficacité énergétique (1)</w:t>
      </w:r>
    </w:p>
    <w:p w14:paraId="2AE68E81" w14:textId="77777777" w:rsidR="006F7767" w:rsidRPr="006F7767" w:rsidRDefault="006F7767" w:rsidP="006F7767">
      <w:pPr>
        <w:pStyle w:val="Paragraphe"/>
        <w:rPr>
          <w:lang w:val="fr-CA"/>
        </w:rPr>
      </w:pPr>
      <w:r w:rsidRPr="006F7767">
        <w:rPr>
          <w:lang w:val="fr-CA"/>
        </w:rPr>
        <w:tab/>
        <w:t>l'électricité (1)</w:t>
      </w:r>
    </w:p>
    <w:p w14:paraId="69F5A2FB" w14:textId="77777777" w:rsidR="006F7767" w:rsidRPr="006F7767" w:rsidRDefault="006F7767" w:rsidP="006F7767">
      <w:pPr>
        <w:pStyle w:val="Paragraphe"/>
        <w:rPr>
          <w:lang w:val="fr-CA"/>
        </w:rPr>
      </w:pPr>
      <w:r w:rsidRPr="006F7767">
        <w:rPr>
          <w:lang w:val="fr-CA"/>
        </w:rPr>
        <w:tab/>
        <w:t>l'énergie éolienne (1)</w:t>
      </w:r>
    </w:p>
    <w:p w14:paraId="0F7A7943" w14:textId="77777777" w:rsidR="006F7767" w:rsidRPr="006F7767" w:rsidRDefault="006F7767" w:rsidP="006F7767">
      <w:pPr>
        <w:pStyle w:val="Paragraphe"/>
        <w:rPr>
          <w:lang w:val="fr-CA"/>
        </w:rPr>
      </w:pPr>
      <w:r w:rsidRPr="006F7767">
        <w:rPr>
          <w:lang w:val="fr-CA"/>
        </w:rPr>
        <w:tab/>
        <w:t>l'éolien (1)</w:t>
      </w:r>
    </w:p>
    <w:p w14:paraId="688ABF67" w14:textId="77777777" w:rsidR="006F7767" w:rsidRPr="006F7767" w:rsidRDefault="006F7767" w:rsidP="006F7767">
      <w:pPr>
        <w:pStyle w:val="Paragraphe"/>
        <w:rPr>
          <w:lang w:val="fr-CA"/>
        </w:rPr>
      </w:pPr>
      <w:r w:rsidRPr="006F7767">
        <w:rPr>
          <w:lang w:val="fr-CA"/>
        </w:rPr>
        <w:tab/>
        <w:t>l'hydroélectricité (1)</w:t>
      </w:r>
    </w:p>
    <w:p w14:paraId="2DDDB7DF" w14:textId="77777777" w:rsidR="006F7767" w:rsidRPr="006F7767" w:rsidRDefault="006F7767" w:rsidP="006F7767">
      <w:pPr>
        <w:pStyle w:val="Paragraphe"/>
        <w:rPr>
          <w:lang w:val="fr-CA"/>
        </w:rPr>
      </w:pPr>
      <w:r w:rsidRPr="006F7767">
        <w:rPr>
          <w:lang w:val="fr-CA"/>
        </w:rPr>
        <w:tab/>
        <w:t>manic (1)</w:t>
      </w:r>
    </w:p>
    <w:p w14:paraId="2DE3BD9B" w14:textId="77777777" w:rsidR="006F7767" w:rsidRPr="006F7767" w:rsidRDefault="006F7767" w:rsidP="006F7767">
      <w:pPr>
        <w:pStyle w:val="Paragraphe"/>
        <w:rPr>
          <w:lang w:val="fr-CA"/>
        </w:rPr>
      </w:pPr>
      <w:r w:rsidRPr="006F7767">
        <w:rPr>
          <w:lang w:val="fr-CA"/>
        </w:rPr>
        <w:tab/>
        <w:t>potentiel hydroélectrique (1)</w:t>
      </w:r>
    </w:p>
    <w:p w14:paraId="14EDA3C0" w14:textId="77777777" w:rsidR="006F7767" w:rsidRPr="006F7767" w:rsidRDefault="006F7767" w:rsidP="006F7767">
      <w:pPr>
        <w:pStyle w:val="Paragraphe"/>
        <w:rPr>
          <w:lang w:val="fr-CA"/>
        </w:rPr>
      </w:pPr>
      <w:r w:rsidRPr="006F7767">
        <w:rPr>
          <w:lang w:val="fr-CA"/>
        </w:rPr>
        <w:tab/>
        <w:t>projet grande-baleine (1)</w:t>
      </w:r>
    </w:p>
    <w:p w14:paraId="7BAFB851" w14:textId="77777777" w:rsidR="006F7767" w:rsidRPr="006F7767" w:rsidRDefault="006F7767" w:rsidP="006F7767">
      <w:pPr>
        <w:pStyle w:val="Paragraphe"/>
        <w:rPr>
          <w:lang w:val="fr-CA"/>
        </w:rPr>
      </w:pPr>
      <w:r w:rsidRPr="006F7767">
        <w:rPr>
          <w:lang w:val="fr-CA"/>
        </w:rPr>
        <w:tab/>
        <w:t>projets hydroélectriques (1)</w:t>
      </w:r>
    </w:p>
    <w:p w14:paraId="1F3EE4C7" w14:textId="77777777" w:rsidR="006F7767" w:rsidRPr="006F7767" w:rsidRDefault="006F7767" w:rsidP="006F7767">
      <w:pPr>
        <w:pStyle w:val="Paragraphe"/>
        <w:rPr>
          <w:lang w:val="fr-CA"/>
        </w:rPr>
      </w:pPr>
      <w:r w:rsidRPr="006F7767">
        <w:rPr>
          <w:lang w:val="fr-CA"/>
        </w:rPr>
        <w:tab/>
        <w:t>qu'hydro (1)</w:t>
      </w:r>
    </w:p>
    <w:p w14:paraId="4ADB68C1" w14:textId="77777777" w:rsidR="006F7767" w:rsidRPr="006F7767" w:rsidRDefault="006F7767" w:rsidP="006F7767">
      <w:pPr>
        <w:pStyle w:val="Paragraphe"/>
        <w:rPr>
          <w:lang w:val="fr-CA"/>
        </w:rPr>
      </w:pPr>
      <w:r w:rsidRPr="006F7767">
        <w:rPr>
          <w:lang w:val="fr-CA"/>
        </w:rPr>
        <w:tab/>
        <w:t>qu'hydro-québec (1)</w:t>
      </w:r>
    </w:p>
    <w:p w14:paraId="5E4E925F" w14:textId="77777777" w:rsidR="006F7767" w:rsidRPr="006F7767" w:rsidRDefault="006F7767" w:rsidP="006F7767">
      <w:pPr>
        <w:pStyle w:val="Paragraphe"/>
        <w:rPr>
          <w:lang w:val="fr-CA"/>
        </w:rPr>
      </w:pPr>
      <w:r w:rsidRPr="006F7767">
        <w:rPr>
          <w:lang w:val="fr-CA"/>
        </w:rPr>
        <w:tab/>
        <w:t>sites miniers abandonnés (1)</w:t>
      </w:r>
    </w:p>
    <w:p w14:paraId="075233B0" w14:textId="77777777" w:rsidR="006F7767" w:rsidRPr="006F7767" w:rsidRDefault="006F7767" w:rsidP="006F7767">
      <w:pPr>
        <w:pStyle w:val="Paragraphe"/>
        <w:rPr>
          <w:lang w:val="fr-CA"/>
        </w:rPr>
      </w:pPr>
      <w:r w:rsidRPr="006F7767">
        <w:rPr>
          <w:lang w:val="fr-CA"/>
        </w:rPr>
        <w:tab/>
        <w:t>sortie du pétrole (1)</w:t>
      </w:r>
    </w:p>
    <w:p w14:paraId="77958CFF" w14:textId="77777777" w:rsidR="006F7767" w:rsidRPr="006F7767" w:rsidRDefault="006F7767" w:rsidP="006F7767">
      <w:pPr>
        <w:pStyle w:val="Paragraphe"/>
        <w:rPr>
          <w:lang w:val="fr-CA"/>
        </w:rPr>
      </w:pPr>
      <w:r w:rsidRPr="006F7767">
        <w:rPr>
          <w:lang w:val="fr-CA"/>
        </w:rPr>
        <w:tab/>
        <w:t>sortir du pétrole (1)</w:t>
      </w:r>
    </w:p>
    <w:p w14:paraId="3F4F1D54" w14:textId="77777777" w:rsidR="006F7767" w:rsidRPr="006F7767" w:rsidRDefault="006F7767" w:rsidP="006F7767">
      <w:pPr>
        <w:pStyle w:val="Paragraphe"/>
        <w:rPr>
          <w:lang w:val="fr-CA"/>
        </w:rPr>
      </w:pPr>
      <w:r w:rsidRPr="006F7767">
        <w:rPr>
          <w:lang w:val="fr-CA"/>
        </w:rPr>
        <w:tab/>
        <w:t>sortir le québec du pétrole (1)</w:t>
      </w:r>
    </w:p>
    <w:p w14:paraId="592501BF" w14:textId="77777777" w:rsidR="006F7767" w:rsidRPr="006F7767" w:rsidRDefault="006F7767" w:rsidP="006F7767">
      <w:pPr>
        <w:pStyle w:val="Paragraphe"/>
        <w:rPr>
          <w:lang w:val="fr-CA"/>
        </w:rPr>
      </w:pPr>
      <w:r w:rsidRPr="006F7767">
        <w:rPr>
          <w:lang w:val="fr-CA"/>
        </w:rPr>
        <w:tab/>
        <w:t>suspendre les forages (1)</w:t>
      </w:r>
    </w:p>
    <w:p w14:paraId="7BC0DB3E" w14:textId="77777777" w:rsidR="006F7767" w:rsidRPr="006F7767" w:rsidRDefault="006F7767" w:rsidP="006F7767">
      <w:pPr>
        <w:pStyle w:val="Paragraphe"/>
        <w:rPr>
          <w:lang w:val="fr-CA"/>
        </w:rPr>
      </w:pPr>
      <w:r w:rsidRPr="006F7767">
        <w:rPr>
          <w:lang w:val="fr-CA"/>
        </w:rPr>
        <w:tab/>
        <w:t>transition énergétique (1)</w:t>
      </w:r>
    </w:p>
    <w:p w14:paraId="30A7D814" w14:textId="77777777" w:rsidR="006F7767" w:rsidRPr="006F7767" w:rsidRDefault="006F7767" w:rsidP="006F7767">
      <w:pPr>
        <w:pStyle w:val="Paragraphe"/>
        <w:rPr>
          <w:lang w:val="fr-CA"/>
        </w:rPr>
      </w:pPr>
      <w:r w:rsidRPr="006F7767">
        <w:rPr>
          <w:lang w:val="fr-CA"/>
        </w:rPr>
        <w:tab/>
        <w:t>amt (1)</w:t>
      </w:r>
    </w:p>
    <w:p w14:paraId="3219492A" w14:textId="77777777" w:rsidR="006F7767" w:rsidRPr="006F7767" w:rsidRDefault="006F7767" w:rsidP="006F7767">
      <w:pPr>
        <w:pStyle w:val="Paragraphe"/>
        <w:rPr>
          <w:lang w:val="fr-CA"/>
        </w:rPr>
      </w:pPr>
      <w:r w:rsidRPr="006F7767">
        <w:rPr>
          <w:lang w:val="fr-CA"/>
        </w:rPr>
        <w:tab/>
        <w:t>bicyclette (1)</w:t>
      </w:r>
    </w:p>
    <w:p w14:paraId="0F189831" w14:textId="77777777" w:rsidR="006F7767" w:rsidRPr="006F7767" w:rsidRDefault="006F7767" w:rsidP="006F7767">
      <w:pPr>
        <w:pStyle w:val="Paragraphe"/>
        <w:rPr>
          <w:lang w:val="fr-CA"/>
        </w:rPr>
      </w:pPr>
      <w:r w:rsidRPr="006F7767">
        <w:rPr>
          <w:lang w:val="fr-CA"/>
        </w:rPr>
        <w:tab/>
        <w:t>bixi (1)</w:t>
      </w:r>
    </w:p>
    <w:p w14:paraId="3D9351AA" w14:textId="77777777" w:rsidR="006F7767" w:rsidRPr="006F7767" w:rsidRDefault="006F7767" w:rsidP="006F7767">
      <w:pPr>
        <w:pStyle w:val="Paragraphe"/>
        <w:rPr>
          <w:lang w:val="fr-CA"/>
        </w:rPr>
      </w:pPr>
      <w:r w:rsidRPr="006F7767">
        <w:rPr>
          <w:lang w:val="fr-CA"/>
        </w:rPr>
        <w:tab/>
        <w:t>bornes de recharge (1)</w:t>
      </w:r>
    </w:p>
    <w:p w14:paraId="57B0B3A2" w14:textId="77777777" w:rsidR="006F7767" w:rsidRPr="006F7767" w:rsidRDefault="006F7767" w:rsidP="006F7767">
      <w:pPr>
        <w:pStyle w:val="Paragraphe"/>
        <w:rPr>
          <w:lang w:val="fr-CA"/>
        </w:rPr>
      </w:pPr>
      <w:r w:rsidRPr="006F7767">
        <w:rPr>
          <w:lang w:val="fr-CA"/>
        </w:rPr>
        <w:lastRenderedPageBreak/>
        <w:tab/>
        <w:t>covoiturage (1)</w:t>
      </w:r>
    </w:p>
    <w:p w14:paraId="30E835A1" w14:textId="77777777" w:rsidR="006F7767" w:rsidRPr="006F7767" w:rsidRDefault="006F7767" w:rsidP="006F7767">
      <w:pPr>
        <w:pStyle w:val="Paragraphe"/>
        <w:rPr>
          <w:lang w:val="fr-CA"/>
        </w:rPr>
      </w:pPr>
      <w:r w:rsidRPr="006F7767">
        <w:rPr>
          <w:lang w:val="fr-CA"/>
        </w:rPr>
        <w:tab/>
        <w:t>électrification des transports (1)</w:t>
      </w:r>
    </w:p>
    <w:p w14:paraId="575E2AEB" w14:textId="77777777" w:rsidR="006F7767" w:rsidRPr="006F7767" w:rsidRDefault="006F7767" w:rsidP="006F7767">
      <w:pPr>
        <w:pStyle w:val="Paragraphe"/>
        <w:rPr>
          <w:lang w:val="fr-CA"/>
        </w:rPr>
      </w:pPr>
      <w:r w:rsidRPr="006F7767">
        <w:rPr>
          <w:lang w:val="fr-CA"/>
        </w:rPr>
        <w:tab/>
        <w:t>électrifier les transports (1)</w:t>
      </w:r>
    </w:p>
    <w:p w14:paraId="52A15382" w14:textId="77777777" w:rsidR="006F7767" w:rsidRPr="006F7767" w:rsidRDefault="006F7767" w:rsidP="006F7767">
      <w:pPr>
        <w:pStyle w:val="Paragraphe"/>
        <w:rPr>
          <w:lang w:val="fr-CA"/>
        </w:rPr>
      </w:pPr>
      <w:r w:rsidRPr="006F7767">
        <w:rPr>
          <w:lang w:val="fr-CA"/>
        </w:rPr>
        <w:tab/>
        <w:t>grand déblocage (1)</w:t>
      </w:r>
    </w:p>
    <w:p w14:paraId="120D8FC6" w14:textId="77777777" w:rsidR="006F7767" w:rsidRPr="006F7767" w:rsidRDefault="006F7767" w:rsidP="006F7767">
      <w:pPr>
        <w:pStyle w:val="Paragraphe"/>
        <w:rPr>
          <w:lang w:val="fr-CA"/>
        </w:rPr>
      </w:pPr>
      <w:r w:rsidRPr="006F7767">
        <w:rPr>
          <w:lang w:val="fr-CA"/>
        </w:rPr>
        <w:tab/>
        <w:t>l'agence métropolitaine de transport (1)</w:t>
      </w:r>
    </w:p>
    <w:p w14:paraId="2D5167D6" w14:textId="77777777" w:rsidR="006F7767" w:rsidRPr="006F7767" w:rsidRDefault="006F7767" w:rsidP="006F7767">
      <w:pPr>
        <w:pStyle w:val="Paragraphe"/>
        <w:rPr>
          <w:lang w:val="fr-CA"/>
        </w:rPr>
      </w:pPr>
      <w:r w:rsidRPr="006F7767">
        <w:rPr>
          <w:lang w:val="fr-CA"/>
        </w:rPr>
        <w:tab/>
        <w:t>l'amt (1)</w:t>
      </w:r>
    </w:p>
    <w:p w14:paraId="27094C78" w14:textId="77777777" w:rsidR="006F7767" w:rsidRPr="006F7767" w:rsidRDefault="006F7767" w:rsidP="006F7767">
      <w:pPr>
        <w:pStyle w:val="Paragraphe"/>
        <w:rPr>
          <w:lang w:val="fr-CA"/>
        </w:rPr>
      </w:pPr>
      <w:r w:rsidRPr="006F7767">
        <w:rPr>
          <w:lang w:val="fr-CA"/>
        </w:rPr>
        <w:tab/>
        <w:t>l'auto électrique (1)</w:t>
      </w:r>
    </w:p>
    <w:p w14:paraId="2AC75543" w14:textId="77777777" w:rsidR="006F7767" w:rsidRPr="006F7767" w:rsidRDefault="006F7767" w:rsidP="006F7767">
      <w:pPr>
        <w:pStyle w:val="Paragraphe"/>
        <w:rPr>
          <w:lang w:val="fr-CA"/>
        </w:rPr>
      </w:pPr>
      <w:r w:rsidRPr="006F7767">
        <w:rPr>
          <w:lang w:val="fr-CA"/>
        </w:rPr>
        <w:tab/>
        <w:t>l'autopartage (1)</w:t>
      </w:r>
    </w:p>
    <w:p w14:paraId="3C1EB1A0" w14:textId="77777777" w:rsidR="006F7767" w:rsidRPr="006F7767" w:rsidRDefault="006F7767" w:rsidP="006F7767">
      <w:pPr>
        <w:pStyle w:val="Paragraphe"/>
        <w:rPr>
          <w:lang w:val="fr-CA"/>
        </w:rPr>
      </w:pPr>
      <w:r w:rsidRPr="006F7767">
        <w:rPr>
          <w:lang w:val="fr-CA"/>
        </w:rPr>
        <w:tab/>
        <w:t>ligne bleue (1)</w:t>
      </w:r>
    </w:p>
    <w:p w14:paraId="00910924" w14:textId="77777777" w:rsidR="006F7767" w:rsidRPr="006F7767" w:rsidRDefault="006F7767" w:rsidP="006F7767">
      <w:pPr>
        <w:pStyle w:val="Paragraphe"/>
        <w:rPr>
          <w:lang w:val="fr-CA"/>
        </w:rPr>
      </w:pPr>
      <w:r w:rsidRPr="006F7767">
        <w:rPr>
          <w:lang w:val="fr-CA"/>
        </w:rPr>
        <w:tab/>
        <w:t>ligne jaune (1)</w:t>
      </w:r>
    </w:p>
    <w:p w14:paraId="57185E87" w14:textId="77777777" w:rsidR="006F7767" w:rsidRPr="006F7767" w:rsidRDefault="006F7767" w:rsidP="006F7767">
      <w:pPr>
        <w:pStyle w:val="Paragraphe"/>
        <w:rPr>
          <w:lang w:val="fr-CA"/>
        </w:rPr>
      </w:pPr>
      <w:r w:rsidRPr="006F7767">
        <w:rPr>
          <w:lang w:val="fr-CA"/>
        </w:rPr>
        <w:tab/>
        <w:t>ligne orange (1)</w:t>
      </w:r>
    </w:p>
    <w:p w14:paraId="5CEF4094" w14:textId="77777777" w:rsidR="006F7767" w:rsidRPr="006F7767" w:rsidRDefault="006F7767" w:rsidP="006F7767">
      <w:pPr>
        <w:pStyle w:val="Paragraphe"/>
        <w:rPr>
          <w:lang w:val="fr-CA"/>
        </w:rPr>
      </w:pPr>
      <w:r w:rsidRPr="006F7767">
        <w:rPr>
          <w:lang w:val="fr-CA"/>
        </w:rPr>
        <w:tab/>
        <w:t>ligne rose (1)</w:t>
      </w:r>
    </w:p>
    <w:p w14:paraId="618D4368" w14:textId="77777777" w:rsidR="006F7767" w:rsidRPr="006F7767" w:rsidRDefault="006F7767" w:rsidP="006F7767">
      <w:pPr>
        <w:pStyle w:val="Paragraphe"/>
        <w:rPr>
          <w:lang w:val="fr-CA"/>
        </w:rPr>
      </w:pPr>
      <w:r w:rsidRPr="006F7767">
        <w:rPr>
          <w:lang w:val="fr-CA"/>
        </w:rPr>
        <w:tab/>
        <w:t>locomotive (1)</w:t>
      </w:r>
    </w:p>
    <w:p w14:paraId="035FDE3A" w14:textId="77777777" w:rsidR="006F7767" w:rsidRPr="006F7767" w:rsidRDefault="006F7767" w:rsidP="006F7767">
      <w:pPr>
        <w:pStyle w:val="Paragraphe"/>
        <w:rPr>
          <w:lang w:val="fr-CA"/>
        </w:rPr>
      </w:pPr>
      <w:r w:rsidRPr="006F7767">
        <w:rPr>
          <w:lang w:val="fr-CA"/>
        </w:rPr>
        <w:tab/>
        <w:t>métro (1)</w:t>
      </w:r>
    </w:p>
    <w:p w14:paraId="0FDD0AB3" w14:textId="77777777" w:rsidR="006F7767" w:rsidRPr="006F7767" w:rsidRDefault="006F7767" w:rsidP="006F7767">
      <w:pPr>
        <w:pStyle w:val="Paragraphe"/>
        <w:rPr>
          <w:lang w:val="fr-CA"/>
        </w:rPr>
      </w:pPr>
      <w:r w:rsidRPr="006F7767">
        <w:rPr>
          <w:lang w:val="fr-CA"/>
        </w:rPr>
        <w:tab/>
        <w:t>mobilité durable (1)</w:t>
      </w:r>
    </w:p>
    <w:p w14:paraId="2DF02E46" w14:textId="77777777" w:rsidR="006F7767" w:rsidRPr="006F7767" w:rsidRDefault="006F7767" w:rsidP="006F7767">
      <w:pPr>
        <w:pStyle w:val="Paragraphe"/>
        <w:rPr>
          <w:lang w:val="fr-CA"/>
        </w:rPr>
      </w:pPr>
      <w:r w:rsidRPr="006F7767">
        <w:rPr>
          <w:lang w:val="fr-CA"/>
        </w:rPr>
        <w:tab/>
        <w:t>montréal express (1)</w:t>
      </w:r>
    </w:p>
    <w:p w14:paraId="722C0493" w14:textId="77777777" w:rsidR="006F7767" w:rsidRPr="006F7767" w:rsidRDefault="006F7767" w:rsidP="006F7767">
      <w:pPr>
        <w:pStyle w:val="Paragraphe"/>
        <w:rPr>
          <w:lang w:val="fr-CA"/>
        </w:rPr>
      </w:pPr>
      <w:r w:rsidRPr="006F7767">
        <w:rPr>
          <w:lang w:val="fr-CA"/>
        </w:rPr>
        <w:tab/>
        <w:t>netlift (1)</w:t>
      </w:r>
    </w:p>
    <w:p w14:paraId="1DB870BE" w14:textId="77777777" w:rsidR="006F7767" w:rsidRPr="006F7767" w:rsidRDefault="006F7767" w:rsidP="006F7767">
      <w:pPr>
        <w:pStyle w:val="Paragraphe"/>
        <w:rPr>
          <w:lang w:val="fr-CA"/>
        </w:rPr>
      </w:pPr>
      <w:r w:rsidRPr="006F7767">
        <w:rPr>
          <w:lang w:val="fr-CA"/>
        </w:rPr>
        <w:tab/>
        <w:t>pistes cyclables (1)</w:t>
      </w:r>
    </w:p>
    <w:p w14:paraId="47C9EDE2" w14:textId="77777777" w:rsidR="006F7767" w:rsidRPr="006F7767" w:rsidRDefault="006F7767" w:rsidP="006F7767">
      <w:pPr>
        <w:pStyle w:val="Paragraphe"/>
        <w:rPr>
          <w:lang w:val="fr-CA"/>
        </w:rPr>
      </w:pPr>
      <w:r w:rsidRPr="006F7767">
        <w:rPr>
          <w:lang w:val="fr-CA"/>
        </w:rPr>
        <w:tab/>
        <w:t>rem (1)</w:t>
      </w:r>
    </w:p>
    <w:p w14:paraId="28B7CE2C" w14:textId="77777777" w:rsidR="006F7767" w:rsidRPr="006F7767" w:rsidRDefault="006F7767" w:rsidP="006F7767">
      <w:pPr>
        <w:pStyle w:val="Paragraphe"/>
        <w:rPr>
          <w:lang w:val="fr-CA"/>
        </w:rPr>
      </w:pPr>
      <w:r w:rsidRPr="006F7767">
        <w:rPr>
          <w:lang w:val="fr-CA"/>
        </w:rPr>
        <w:tab/>
        <w:t>réseau express métropolitain (1)</w:t>
      </w:r>
    </w:p>
    <w:p w14:paraId="2E6D2402" w14:textId="77777777" w:rsidR="006F7767" w:rsidRPr="006F7767" w:rsidRDefault="006F7767" w:rsidP="006F7767">
      <w:pPr>
        <w:pStyle w:val="Paragraphe"/>
        <w:rPr>
          <w:lang w:val="fr-CA"/>
        </w:rPr>
      </w:pPr>
      <w:r w:rsidRPr="006F7767">
        <w:rPr>
          <w:lang w:val="fr-CA"/>
        </w:rPr>
        <w:tab/>
        <w:t>slr (1)</w:t>
      </w:r>
    </w:p>
    <w:p w14:paraId="2C0B3925" w14:textId="77777777" w:rsidR="006F7767" w:rsidRPr="006F7767" w:rsidRDefault="006F7767" w:rsidP="006F7767">
      <w:pPr>
        <w:pStyle w:val="Paragraphe"/>
        <w:rPr>
          <w:lang w:val="fr-CA"/>
        </w:rPr>
      </w:pPr>
      <w:r w:rsidRPr="006F7767">
        <w:rPr>
          <w:lang w:val="fr-CA"/>
        </w:rPr>
        <w:tab/>
        <w:t>srb (1)</w:t>
      </w:r>
    </w:p>
    <w:p w14:paraId="459C00CE" w14:textId="77777777" w:rsidR="006F7767" w:rsidRPr="006F7767" w:rsidRDefault="006F7767" w:rsidP="006F7767">
      <w:pPr>
        <w:pStyle w:val="Paragraphe"/>
        <w:rPr>
          <w:lang w:val="fr-CA"/>
        </w:rPr>
      </w:pPr>
      <w:r w:rsidRPr="006F7767">
        <w:rPr>
          <w:lang w:val="fr-CA"/>
        </w:rPr>
        <w:tab/>
        <w:t>stationnement incitatif (1)</w:t>
      </w:r>
    </w:p>
    <w:p w14:paraId="0CD7B9CD" w14:textId="77777777" w:rsidR="006F7767" w:rsidRPr="006F7767" w:rsidRDefault="006F7767" w:rsidP="006F7767">
      <w:pPr>
        <w:pStyle w:val="Paragraphe"/>
        <w:rPr>
          <w:lang w:val="fr-CA"/>
        </w:rPr>
      </w:pPr>
      <w:r w:rsidRPr="006F7767">
        <w:rPr>
          <w:lang w:val="fr-CA"/>
        </w:rPr>
        <w:tab/>
        <w:t>stationnements incitatifs (1)</w:t>
      </w:r>
    </w:p>
    <w:p w14:paraId="4AFFB494" w14:textId="77777777" w:rsidR="006F7767" w:rsidRPr="006F7767" w:rsidRDefault="006F7767" w:rsidP="006F7767">
      <w:pPr>
        <w:pStyle w:val="Paragraphe"/>
        <w:rPr>
          <w:lang w:val="fr-CA"/>
        </w:rPr>
      </w:pPr>
      <w:r w:rsidRPr="006F7767">
        <w:rPr>
          <w:lang w:val="fr-CA"/>
        </w:rPr>
        <w:tab/>
        <w:t>stm (1)</w:t>
      </w:r>
    </w:p>
    <w:p w14:paraId="4EBF7A11" w14:textId="77777777" w:rsidR="006F7767" w:rsidRPr="006F7767" w:rsidRDefault="006F7767" w:rsidP="006F7767">
      <w:pPr>
        <w:pStyle w:val="Paragraphe"/>
        <w:rPr>
          <w:lang w:val="fr-CA"/>
        </w:rPr>
      </w:pPr>
      <w:r w:rsidRPr="006F7767">
        <w:rPr>
          <w:lang w:val="fr-CA"/>
        </w:rPr>
        <w:tab/>
        <w:t>stratégie d'électrification des transports (1)</w:t>
      </w:r>
    </w:p>
    <w:p w14:paraId="22BAB206" w14:textId="77777777" w:rsidR="006F7767" w:rsidRPr="006F7767" w:rsidRDefault="006F7767" w:rsidP="006F7767">
      <w:pPr>
        <w:pStyle w:val="Paragraphe"/>
        <w:rPr>
          <w:lang w:val="fr-CA"/>
        </w:rPr>
      </w:pPr>
      <w:r w:rsidRPr="006F7767">
        <w:rPr>
          <w:lang w:val="fr-CA"/>
        </w:rPr>
        <w:tab/>
        <w:t>taxi (1)</w:t>
      </w:r>
    </w:p>
    <w:p w14:paraId="6F4C4D78" w14:textId="77777777" w:rsidR="006F7767" w:rsidRPr="006F7767" w:rsidRDefault="006F7767" w:rsidP="006F7767">
      <w:pPr>
        <w:pStyle w:val="Paragraphe"/>
        <w:rPr>
          <w:lang w:val="fr-CA"/>
        </w:rPr>
      </w:pPr>
      <w:r w:rsidRPr="006F7767">
        <w:rPr>
          <w:lang w:val="fr-CA"/>
        </w:rPr>
        <w:tab/>
        <w:t>taxis (1)</w:t>
      </w:r>
    </w:p>
    <w:p w14:paraId="5D44E4C3" w14:textId="77777777" w:rsidR="006F7767" w:rsidRPr="006F7767" w:rsidRDefault="006F7767" w:rsidP="006F7767">
      <w:pPr>
        <w:pStyle w:val="Paragraphe"/>
        <w:rPr>
          <w:lang w:val="fr-CA"/>
        </w:rPr>
      </w:pPr>
      <w:r w:rsidRPr="006F7767">
        <w:rPr>
          <w:lang w:val="fr-CA"/>
        </w:rPr>
        <w:tab/>
        <w:t>télétravail (1)</w:t>
      </w:r>
    </w:p>
    <w:p w14:paraId="3708E388" w14:textId="77777777" w:rsidR="006F7767" w:rsidRPr="006F7767" w:rsidRDefault="006F7767" w:rsidP="006F7767">
      <w:pPr>
        <w:pStyle w:val="Paragraphe"/>
        <w:rPr>
          <w:lang w:val="fr-CA"/>
        </w:rPr>
      </w:pPr>
      <w:r w:rsidRPr="006F7767">
        <w:rPr>
          <w:lang w:val="fr-CA"/>
        </w:rPr>
        <w:tab/>
        <w:t>tgv (1)</w:t>
      </w:r>
    </w:p>
    <w:p w14:paraId="6B0DB850" w14:textId="77777777" w:rsidR="006F7767" w:rsidRPr="006F7767" w:rsidRDefault="006F7767" w:rsidP="006F7767">
      <w:pPr>
        <w:pStyle w:val="Paragraphe"/>
        <w:rPr>
          <w:lang w:val="fr-CA"/>
        </w:rPr>
      </w:pPr>
      <w:r w:rsidRPr="006F7767">
        <w:rPr>
          <w:lang w:val="fr-CA"/>
        </w:rPr>
        <w:tab/>
        <w:t>trafic (1)</w:t>
      </w:r>
    </w:p>
    <w:p w14:paraId="0864C216" w14:textId="77777777" w:rsidR="006F7767" w:rsidRPr="006F7767" w:rsidRDefault="006F7767" w:rsidP="006F7767">
      <w:pPr>
        <w:pStyle w:val="Paragraphe"/>
        <w:rPr>
          <w:lang w:val="fr-CA"/>
        </w:rPr>
      </w:pPr>
      <w:r w:rsidRPr="006F7767">
        <w:rPr>
          <w:lang w:val="fr-CA"/>
        </w:rPr>
        <w:tab/>
        <w:t>trains (1)</w:t>
      </w:r>
    </w:p>
    <w:p w14:paraId="1C76848F" w14:textId="77777777" w:rsidR="006F7767" w:rsidRPr="006F7767" w:rsidRDefault="006F7767" w:rsidP="006F7767">
      <w:pPr>
        <w:pStyle w:val="Paragraphe"/>
        <w:rPr>
          <w:lang w:val="fr-CA"/>
        </w:rPr>
      </w:pPr>
      <w:r w:rsidRPr="006F7767">
        <w:rPr>
          <w:lang w:val="fr-CA"/>
        </w:rPr>
        <w:tab/>
        <w:t>tram-train (1)</w:t>
      </w:r>
    </w:p>
    <w:p w14:paraId="09C82F21" w14:textId="77777777" w:rsidR="006F7767" w:rsidRPr="006F7767" w:rsidRDefault="006F7767" w:rsidP="006F7767">
      <w:pPr>
        <w:pStyle w:val="Paragraphe"/>
        <w:rPr>
          <w:lang w:val="fr-CA"/>
        </w:rPr>
      </w:pPr>
      <w:r w:rsidRPr="006F7767">
        <w:rPr>
          <w:lang w:val="fr-CA"/>
        </w:rPr>
        <w:lastRenderedPageBreak/>
        <w:tab/>
        <w:t>tramway (1)</w:t>
      </w:r>
    </w:p>
    <w:p w14:paraId="5FC4BBE9" w14:textId="77777777" w:rsidR="006F7767" w:rsidRPr="006F7767" w:rsidRDefault="006F7767" w:rsidP="006F7767">
      <w:pPr>
        <w:pStyle w:val="Paragraphe"/>
        <w:rPr>
          <w:lang w:val="fr-CA"/>
        </w:rPr>
      </w:pPr>
      <w:r w:rsidRPr="006F7767">
        <w:rPr>
          <w:lang w:val="fr-CA"/>
        </w:rPr>
        <w:tab/>
        <w:t>tramways (1)</w:t>
      </w:r>
    </w:p>
    <w:p w14:paraId="1969B8F5" w14:textId="77777777" w:rsidR="006F7767" w:rsidRPr="006F7767" w:rsidRDefault="006F7767" w:rsidP="006F7767">
      <w:pPr>
        <w:pStyle w:val="Paragraphe"/>
        <w:rPr>
          <w:lang w:val="fr-CA"/>
        </w:rPr>
      </w:pPr>
      <w:r w:rsidRPr="006F7767">
        <w:rPr>
          <w:lang w:val="fr-CA"/>
        </w:rPr>
        <w:tab/>
        <w:t>transport collectif (1)</w:t>
      </w:r>
    </w:p>
    <w:p w14:paraId="07E94448" w14:textId="77777777" w:rsidR="006F7767" w:rsidRPr="006F7767" w:rsidRDefault="006F7767" w:rsidP="006F7767">
      <w:pPr>
        <w:pStyle w:val="Paragraphe"/>
        <w:rPr>
          <w:lang w:val="fr-CA"/>
        </w:rPr>
      </w:pPr>
      <w:r w:rsidRPr="006F7767">
        <w:rPr>
          <w:lang w:val="fr-CA"/>
        </w:rPr>
        <w:tab/>
        <w:t>transport électrique (1)</w:t>
      </w:r>
    </w:p>
    <w:p w14:paraId="1AED3741" w14:textId="77777777" w:rsidR="006F7767" w:rsidRPr="006F7767" w:rsidRDefault="006F7767" w:rsidP="006F7767">
      <w:pPr>
        <w:pStyle w:val="Paragraphe"/>
        <w:rPr>
          <w:lang w:val="fr-CA"/>
        </w:rPr>
      </w:pPr>
      <w:r w:rsidRPr="006F7767">
        <w:rPr>
          <w:lang w:val="fr-CA"/>
        </w:rPr>
        <w:tab/>
        <w:t>transport en commun (1)</w:t>
      </w:r>
    </w:p>
    <w:p w14:paraId="196D7BD4" w14:textId="77777777" w:rsidR="006F7767" w:rsidRPr="006F7767" w:rsidRDefault="006F7767" w:rsidP="006F7767">
      <w:pPr>
        <w:pStyle w:val="Paragraphe"/>
        <w:rPr>
          <w:lang w:val="fr-CA"/>
        </w:rPr>
      </w:pPr>
      <w:r w:rsidRPr="006F7767">
        <w:rPr>
          <w:lang w:val="fr-CA"/>
        </w:rPr>
        <w:tab/>
        <w:t>transports collectifs (1)</w:t>
      </w:r>
    </w:p>
    <w:p w14:paraId="183424DF" w14:textId="77777777" w:rsidR="006F7767" w:rsidRPr="006F7767" w:rsidRDefault="006F7767" w:rsidP="006F7767">
      <w:pPr>
        <w:pStyle w:val="Paragraphe"/>
        <w:rPr>
          <w:lang w:val="fr-CA"/>
        </w:rPr>
      </w:pPr>
      <w:r w:rsidRPr="006F7767">
        <w:rPr>
          <w:lang w:val="fr-CA"/>
        </w:rPr>
        <w:tab/>
        <w:t>transports électriques (1)</w:t>
      </w:r>
    </w:p>
    <w:p w14:paraId="237742F9" w14:textId="77777777" w:rsidR="006F7767" w:rsidRPr="006F7767" w:rsidRDefault="006F7767" w:rsidP="006F7767">
      <w:pPr>
        <w:pStyle w:val="Paragraphe"/>
        <w:rPr>
          <w:lang w:val="fr-CA"/>
        </w:rPr>
      </w:pPr>
      <w:r w:rsidRPr="006F7767">
        <w:rPr>
          <w:lang w:val="fr-CA"/>
        </w:rPr>
        <w:tab/>
        <w:t>transports en commun (1)</w:t>
      </w:r>
    </w:p>
    <w:p w14:paraId="31511AA2" w14:textId="77777777" w:rsidR="006F7767" w:rsidRPr="006F7767" w:rsidRDefault="006F7767" w:rsidP="006F7767">
      <w:pPr>
        <w:pStyle w:val="Paragraphe"/>
        <w:rPr>
          <w:lang w:val="fr-CA"/>
        </w:rPr>
      </w:pPr>
      <w:r w:rsidRPr="006F7767">
        <w:rPr>
          <w:lang w:val="fr-CA"/>
        </w:rPr>
        <w:tab/>
        <w:t>transports publics (1)</w:t>
      </w:r>
    </w:p>
    <w:p w14:paraId="0F7779F8" w14:textId="77777777" w:rsidR="006F7767" w:rsidRPr="006F7767" w:rsidRDefault="006F7767" w:rsidP="006F7767">
      <w:pPr>
        <w:pStyle w:val="Paragraphe"/>
        <w:rPr>
          <w:lang w:val="fr-CA"/>
        </w:rPr>
      </w:pPr>
      <w:r w:rsidRPr="006F7767">
        <w:rPr>
          <w:lang w:val="fr-CA"/>
        </w:rPr>
        <w:tab/>
        <w:t>véhicule électrique (1)</w:t>
      </w:r>
    </w:p>
    <w:p w14:paraId="758ECCA6" w14:textId="77777777" w:rsidR="006F7767" w:rsidRPr="006F7767" w:rsidRDefault="006F7767" w:rsidP="006F7767">
      <w:pPr>
        <w:pStyle w:val="Paragraphe"/>
        <w:rPr>
          <w:lang w:val="fr-CA"/>
        </w:rPr>
      </w:pPr>
      <w:r w:rsidRPr="006F7767">
        <w:rPr>
          <w:lang w:val="fr-CA"/>
        </w:rPr>
        <w:tab/>
        <w:t>véhicules électriques (1)</w:t>
      </w:r>
    </w:p>
    <w:p w14:paraId="024DE6EF" w14:textId="77777777" w:rsidR="006F7767" w:rsidRPr="006F7767" w:rsidRDefault="006F7767" w:rsidP="006F7767">
      <w:pPr>
        <w:pStyle w:val="Paragraphe"/>
        <w:rPr>
          <w:lang w:val="fr-CA"/>
        </w:rPr>
      </w:pPr>
      <w:r w:rsidRPr="006F7767">
        <w:rPr>
          <w:lang w:val="fr-CA"/>
        </w:rPr>
        <w:tab/>
        <w:t>véhicules hybrides (1)</w:t>
      </w:r>
    </w:p>
    <w:p w14:paraId="01A0FE39" w14:textId="77777777" w:rsidR="006F7767" w:rsidRPr="006F7767" w:rsidRDefault="006F7767" w:rsidP="006F7767">
      <w:pPr>
        <w:pStyle w:val="Paragraphe"/>
        <w:rPr>
          <w:lang w:val="fr-CA"/>
        </w:rPr>
      </w:pPr>
      <w:r w:rsidRPr="006F7767">
        <w:rPr>
          <w:lang w:val="fr-CA"/>
        </w:rPr>
        <w:tab/>
        <w:t>vélo (1)</w:t>
      </w:r>
    </w:p>
    <w:p w14:paraId="1845884F" w14:textId="77777777" w:rsidR="006F7767" w:rsidRPr="006F7767" w:rsidRDefault="006F7767" w:rsidP="006F7767">
      <w:pPr>
        <w:pStyle w:val="Paragraphe"/>
        <w:rPr>
          <w:lang w:val="fr-CA"/>
        </w:rPr>
      </w:pPr>
      <w:r w:rsidRPr="006F7767">
        <w:rPr>
          <w:lang w:val="fr-CA"/>
        </w:rPr>
        <w:tab/>
        <w:t>voies réservées (1)</w:t>
      </w:r>
    </w:p>
    <w:p w14:paraId="3E8B00A1" w14:textId="77777777" w:rsidR="006F7767" w:rsidRPr="006F7767" w:rsidRDefault="006F7767" w:rsidP="006F7767">
      <w:pPr>
        <w:pStyle w:val="Paragraphe"/>
        <w:rPr>
          <w:lang w:val="fr-CA"/>
        </w:rPr>
      </w:pPr>
      <w:r w:rsidRPr="006F7767">
        <w:rPr>
          <w:lang w:val="fr-CA"/>
        </w:rPr>
        <w:tab/>
        <w:t>voiture électrique (1)</w:t>
      </w:r>
    </w:p>
    <w:p w14:paraId="75A40791" w14:textId="77777777" w:rsidR="006F7767" w:rsidRPr="006F7767" w:rsidRDefault="006F7767" w:rsidP="006F7767">
      <w:pPr>
        <w:pStyle w:val="Paragraphe"/>
        <w:rPr>
          <w:lang w:val="fr-CA"/>
        </w:rPr>
      </w:pPr>
      <w:r w:rsidRPr="006F7767">
        <w:rPr>
          <w:lang w:val="fr-CA"/>
        </w:rPr>
        <w:tab/>
        <w:t>voitures électriques (1)</w:t>
      </w:r>
    </w:p>
    <w:p w14:paraId="30C34B59" w14:textId="77777777" w:rsidR="006F7767" w:rsidRPr="006F7767" w:rsidRDefault="006F7767" w:rsidP="006F7767">
      <w:pPr>
        <w:pStyle w:val="Paragraphe"/>
        <w:rPr>
          <w:lang w:val="fr-CA"/>
        </w:rPr>
      </w:pPr>
      <w:r w:rsidRPr="006F7767">
        <w:rPr>
          <w:lang w:val="fr-CA"/>
        </w:rPr>
        <w:tab/>
        <w:t>wagons (1)</w:t>
      </w:r>
    </w:p>
    <w:p w14:paraId="4F2E70F8" w14:textId="77777777" w:rsidR="006F7767" w:rsidRPr="006F7767" w:rsidRDefault="006F7767" w:rsidP="006F7767">
      <w:pPr>
        <w:pStyle w:val="Paragraphe"/>
        <w:rPr>
          <w:lang w:val="fr-CA"/>
        </w:rPr>
      </w:pPr>
      <w:r w:rsidRPr="006F7767">
        <w:rPr>
          <w:lang w:val="fr-CA"/>
        </w:rPr>
        <w:t>Famille</w:t>
      </w:r>
    </w:p>
    <w:p w14:paraId="43B0B98D" w14:textId="77777777" w:rsidR="006F7767" w:rsidRPr="006F7767" w:rsidRDefault="006F7767" w:rsidP="006F7767">
      <w:pPr>
        <w:pStyle w:val="Paragraphe"/>
        <w:rPr>
          <w:lang w:val="fr-CA"/>
        </w:rPr>
      </w:pPr>
      <w:r w:rsidRPr="006F7767">
        <w:rPr>
          <w:lang w:val="fr-CA"/>
        </w:rPr>
        <w:tab/>
        <w:t>adolescent (1)</w:t>
      </w:r>
    </w:p>
    <w:p w14:paraId="6DCB3FCB" w14:textId="77777777" w:rsidR="006F7767" w:rsidRPr="006F7767" w:rsidRDefault="006F7767" w:rsidP="006F7767">
      <w:pPr>
        <w:pStyle w:val="Paragraphe"/>
        <w:rPr>
          <w:lang w:val="fr-CA"/>
        </w:rPr>
      </w:pPr>
      <w:r w:rsidRPr="006F7767">
        <w:rPr>
          <w:lang w:val="fr-CA"/>
        </w:rPr>
        <w:tab/>
        <w:t>adolescents (1)</w:t>
      </w:r>
    </w:p>
    <w:p w14:paraId="295B4C54" w14:textId="77777777" w:rsidR="006F7767" w:rsidRPr="006F7767" w:rsidRDefault="006F7767" w:rsidP="006F7767">
      <w:pPr>
        <w:pStyle w:val="Paragraphe"/>
        <w:rPr>
          <w:lang w:val="fr-CA"/>
        </w:rPr>
      </w:pPr>
      <w:r w:rsidRPr="006F7767">
        <w:rPr>
          <w:lang w:val="fr-CA"/>
        </w:rPr>
        <w:tab/>
        <w:t>ados (1)</w:t>
      </w:r>
    </w:p>
    <w:p w14:paraId="2E8BF67A" w14:textId="77777777" w:rsidR="006F7767" w:rsidRPr="006F7767" w:rsidRDefault="006F7767" w:rsidP="006F7767">
      <w:pPr>
        <w:pStyle w:val="Paragraphe"/>
        <w:rPr>
          <w:lang w:val="fr-CA"/>
        </w:rPr>
      </w:pPr>
      <w:r w:rsidRPr="006F7767">
        <w:rPr>
          <w:lang w:val="fr-CA"/>
        </w:rPr>
        <w:tab/>
        <w:t>allocations familiales (1)</w:t>
      </w:r>
    </w:p>
    <w:p w14:paraId="4A7B767E" w14:textId="77777777" w:rsidR="006F7767" w:rsidRPr="006F7767" w:rsidRDefault="006F7767" w:rsidP="006F7767">
      <w:pPr>
        <w:pStyle w:val="Paragraphe"/>
        <w:rPr>
          <w:lang w:val="fr-CA"/>
        </w:rPr>
      </w:pPr>
      <w:r w:rsidRPr="006F7767">
        <w:rPr>
          <w:lang w:val="fr-CA"/>
        </w:rPr>
        <w:tab/>
        <w:t>bébé (1)</w:t>
      </w:r>
    </w:p>
    <w:p w14:paraId="7D7DA73F" w14:textId="77777777" w:rsidR="006F7767" w:rsidRPr="006F7767" w:rsidRDefault="006F7767" w:rsidP="006F7767">
      <w:pPr>
        <w:pStyle w:val="Paragraphe"/>
        <w:rPr>
          <w:lang w:val="fr-CA"/>
        </w:rPr>
      </w:pPr>
      <w:r w:rsidRPr="006F7767">
        <w:rPr>
          <w:lang w:val="fr-CA"/>
        </w:rPr>
        <w:tab/>
        <w:t>bébés (1)</w:t>
      </w:r>
    </w:p>
    <w:p w14:paraId="5886162B" w14:textId="77777777" w:rsidR="006F7767" w:rsidRPr="006F7767" w:rsidRDefault="006F7767" w:rsidP="006F7767">
      <w:pPr>
        <w:pStyle w:val="Paragraphe"/>
        <w:rPr>
          <w:lang w:val="fr-CA"/>
        </w:rPr>
      </w:pPr>
      <w:r w:rsidRPr="006F7767">
        <w:rPr>
          <w:lang w:val="fr-CA"/>
        </w:rPr>
        <w:tab/>
        <w:t>conciliation famille-travail (1)</w:t>
      </w:r>
    </w:p>
    <w:p w14:paraId="2B0D5A3F" w14:textId="77777777" w:rsidR="006F7767" w:rsidRPr="006F7767" w:rsidRDefault="006F7767" w:rsidP="006F7767">
      <w:pPr>
        <w:pStyle w:val="Paragraphe"/>
        <w:rPr>
          <w:lang w:val="fr-CA"/>
        </w:rPr>
      </w:pPr>
      <w:r w:rsidRPr="006F7767">
        <w:rPr>
          <w:lang w:val="fr-CA"/>
        </w:rPr>
        <w:tab/>
        <w:t>conciliation travail-famille (1)</w:t>
      </w:r>
    </w:p>
    <w:p w14:paraId="3A4BE892" w14:textId="77777777" w:rsidR="006F7767" w:rsidRPr="006F7767" w:rsidRDefault="006F7767" w:rsidP="006F7767">
      <w:pPr>
        <w:pStyle w:val="Paragraphe"/>
        <w:rPr>
          <w:lang w:val="fr-CA"/>
        </w:rPr>
      </w:pPr>
      <w:r w:rsidRPr="006F7767">
        <w:rPr>
          <w:lang w:val="fr-CA"/>
        </w:rPr>
        <w:tab/>
        <w:t>congé parental (1)</w:t>
      </w:r>
    </w:p>
    <w:p w14:paraId="0D260009" w14:textId="77777777" w:rsidR="006F7767" w:rsidRPr="006F7767" w:rsidRDefault="006F7767" w:rsidP="006F7767">
      <w:pPr>
        <w:pStyle w:val="Paragraphe"/>
        <w:rPr>
          <w:lang w:val="fr-CA"/>
        </w:rPr>
      </w:pPr>
      <w:r w:rsidRPr="006F7767">
        <w:rPr>
          <w:lang w:val="fr-CA"/>
        </w:rPr>
        <w:tab/>
        <w:t>congés parentaux (1)</w:t>
      </w:r>
    </w:p>
    <w:p w14:paraId="05DC0854" w14:textId="77777777" w:rsidR="006F7767" w:rsidRPr="006F7767" w:rsidRDefault="006F7767" w:rsidP="006F7767">
      <w:pPr>
        <w:pStyle w:val="Paragraphe"/>
        <w:rPr>
          <w:lang w:val="fr-CA"/>
        </w:rPr>
      </w:pPr>
      <w:r w:rsidRPr="006F7767">
        <w:rPr>
          <w:lang w:val="fr-CA"/>
        </w:rPr>
        <w:tab/>
        <w:t>d'âge préscolaire (1)</w:t>
      </w:r>
    </w:p>
    <w:p w14:paraId="653834B0" w14:textId="77777777" w:rsidR="006F7767" w:rsidRPr="006F7767" w:rsidRDefault="006F7767" w:rsidP="006F7767">
      <w:pPr>
        <w:pStyle w:val="Paragraphe"/>
        <w:rPr>
          <w:lang w:val="fr-CA"/>
        </w:rPr>
      </w:pPr>
      <w:r w:rsidRPr="006F7767">
        <w:rPr>
          <w:lang w:val="fr-CA"/>
        </w:rPr>
        <w:tab/>
        <w:t>d'assurance parentale (1)</w:t>
      </w:r>
    </w:p>
    <w:p w14:paraId="384A2A4A" w14:textId="77777777" w:rsidR="006F7767" w:rsidRPr="006F7767" w:rsidRDefault="006F7767" w:rsidP="006F7767">
      <w:pPr>
        <w:pStyle w:val="Paragraphe"/>
        <w:rPr>
          <w:lang w:val="fr-CA"/>
        </w:rPr>
      </w:pPr>
      <w:r w:rsidRPr="006F7767">
        <w:rPr>
          <w:lang w:val="fr-CA"/>
        </w:rPr>
        <w:tab/>
        <w:t>d'enfants (1)</w:t>
      </w:r>
    </w:p>
    <w:p w14:paraId="1045375F" w14:textId="77777777" w:rsidR="006F7767" w:rsidRPr="006F7767" w:rsidRDefault="006F7767" w:rsidP="006F7767">
      <w:pPr>
        <w:pStyle w:val="Paragraphe"/>
        <w:rPr>
          <w:lang w:val="fr-CA"/>
        </w:rPr>
      </w:pPr>
      <w:r w:rsidRPr="006F7767">
        <w:rPr>
          <w:lang w:val="fr-CA"/>
        </w:rPr>
        <w:tab/>
        <w:t>enfance (1)</w:t>
      </w:r>
    </w:p>
    <w:p w14:paraId="4A69ECDC" w14:textId="77777777" w:rsidR="006F7767" w:rsidRPr="006F7767" w:rsidRDefault="006F7767" w:rsidP="006F7767">
      <w:pPr>
        <w:pStyle w:val="Paragraphe"/>
        <w:rPr>
          <w:lang w:val="fr-CA"/>
        </w:rPr>
      </w:pPr>
      <w:r w:rsidRPr="006F7767">
        <w:rPr>
          <w:lang w:val="fr-CA"/>
        </w:rPr>
        <w:tab/>
        <w:t>enfant (1)</w:t>
      </w:r>
    </w:p>
    <w:p w14:paraId="5CB09A59" w14:textId="77777777" w:rsidR="006F7767" w:rsidRPr="006F7767" w:rsidRDefault="006F7767" w:rsidP="006F7767">
      <w:pPr>
        <w:pStyle w:val="Paragraphe"/>
        <w:rPr>
          <w:lang w:val="fr-CA"/>
        </w:rPr>
      </w:pPr>
      <w:r w:rsidRPr="006F7767">
        <w:rPr>
          <w:lang w:val="fr-CA"/>
        </w:rPr>
        <w:lastRenderedPageBreak/>
        <w:tab/>
        <w:t>enfants (1)</w:t>
      </w:r>
    </w:p>
    <w:p w14:paraId="7E1E2DC8" w14:textId="77777777" w:rsidR="006F7767" w:rsidRPr="006F7767" w:rsidRDefault="006F7767" w:rsidP="006F7767">
      <w:pPr>
        <w:pStyle w:val="Paragraphe"/>
        <w:rPr>
          <w:lang w:val="fr-CA"/>
        </w:rPr>
      </w:pPr>
      <w:r w:rsidRPr="006F7767">
        <w:rPr>
          <w:lang w:val="fr-CA"/>
        </w:rPr>
        <w:tab/>
        <w:t>famille (1)</w:t>
      </w:r>
    </w:p>
    <w:p w14:paraId="66CF4F9C" w14:textId="77777777" w:rsidR="006F7767" w:rsidRPr="006F7767" w:rsidRDefault="006F7767" w:rsidP="006F7767">
      <w:pPr>
        <w:pStyle w:val="Paragraphe"/>
        <w:rPr>
          <w:lang w:val="fr-CA"/>
        </w:rPr>
      </w:pPr>
      <w:r w:rsidRPr="006F7767">
        <w:rPr>
          <w:lang w:val="fr-CA"/>
        </w:rPr>
        <w:tab/>
        <w:t>familles (1)</w:t>
      </w:r>
    </w:p>
    <w:p w14:paraId="3A2DFA8D" w14:textId="77777777" w:rsidR="006F7767" w:rsidRPr="006F7767" w:rsidRDefault="006F7767" w:rsidP="006F7767">
      <w:pPr>
        <w:pStyle w:val="Paragraphe"/>
        <w:rPr>
          <w:lang w:val="fr-CA"/>
        </w:rPr>
      </w:pPr>
      <w:r w:rsidRPr="006F7767">
        <w:rPr>
          <w:lang w:val="fr-CA"/>
        </w:rPr>
        <w:tab/>
        <w:t>frais de garde (1)</w:t>
      </w:r>
    </w:p>
    <w:p w14:paraId="10F1B5C3" w14:textId="77777777" w:rsidR="006F7767" w:rsidRPr="006F7767" w:rsidRDefault="006F7767" w:rsidP="006F7767">
      <w:pPr>
        <w:pStyle w:val="Paragraphe"/>
        <w:rPr>
          <w:lang w:val="fr-CA"/>
        </w:rPr>
      </w:pPr>
      <w:r w:rsidRPr="006F7767">
        <w:rPr>
          <w:lang w:val="fr-CA"/>
        </w:rPr>
        <w:tab/>
        <w:t>garderie (1)</w:t>
      </w:r>
    </w:p>
    <w:p w14:paraId="23D6B8B5" w14:textId="77777777" w:rsidR="006F7767" w:rsidRPr="006F7767" w:rsidRDefault="006F7767" w:rsidP="006F7767">
      <w:pPr>
        <w:pStyle w:val="Paragraphe"/>
        <w:rPr>
          <w:lang w:val="fr-CA"/>
        </w:rPr>
      </w:pPr>
      <w:r w:rsidRPr="006F7767">
        <w:rPr>
          <w:lang w:val="fr-CA"/>
        </w:rPr>
        <w:tab/>
        <w:t>garderies (1)</w:t>
      </w:r>
    </w:p>
    <w:p w14:paraId="7F78BA70" w14:textId="77777777" w:rsidR="006F7767" w:rsidRPr="006F7767" w:rsidRDefault="006F7767" w:rsidP="006F7767">
      <w:pPr>
        <w:pStyle w:val="Paragraphe"/>
        <w:rPr>
          <w:lang w:val="fr-CA"/>
        </w:rPr>
      </w:pPr>
      <w:r w:rsidRPr="006F7767">
        <w:rPr>
          <w:lang w:val="fr-CA"/>
        </w:rPr>
        <w:tab/>
        <w:t>grand-mère (1)</w:t>
      </w:r>
    </w:p>
    <w:p w14:paraId="55954DDA" w14:textId="77777777" w:rsidR="006F7767" w:rsidRPr="006F7767" w:rsidRDefault="006F7767" w:rsidP="006F7767">
      <w:pPr>
        <w:pStyle w:val="Paragraphe"/>
        <w:rPr>
          <w:lang w:val="fr-CA"/>
        </w:rPr>
      </w:pPr>
      <w:r w:rsidRPr="006F7767">
        <w:rPr>
          <w:lang w:val="fr-CA"/>
        </w:rPr>
        <w:tab/>
        <w:t>grossesse (1)</w:t>
      </w:r>
    </w:p>
    <w:p w14:paraId="5BD88514" w14:textId="77777777" w:rsidR="006F7767" w:rsidRPr="006F7767" w:rsidRDefault="006F7767" w:rsidP="006F7767">
      <w:pPr>
        <w:pStyle w:val="Paragraphe"/>
        <w:rPr>
          <w:lang w:val="fr-CA"/>
        </w:rPr>
      </w:pPr>
      <w:r w:rsidRPr="006F7767">
        <w:rPr>
          <w:lang w:val="fr-CA"/>
        </w:rPr>
        <w:tab/>
        <w:t>jeunesse (1)</w:t>
      </w:r>
    </w:p>
    <w:p w14:paraId="1C7624CA" w14:textId="77777777" w:rsidR="006F7767" w:rsidRPr="006F7767" w:rsidRDefault="006F7767" w:rsidP="006F7767">
      <w:pPr>
        <w:pStyle w:val="Paragraphe"/>
        <w:rPr>
          <w:lang w:val="fr-CA"/>
        </w:rPr>
      </w:pPr>
      <w:r w:rsidRPr="006F7767">
        <w:rPr>
          <w:lang w:val="fr-CA"/>
        </w:rPr>
        <w:tab/>
        <w:t>l'assurance parentale (1)</w:t>
      </w:r>
    </w:p>
    <w:p w14:paraId="7B6E08A9" w14:textId="77777777" w:rsidR="006F7767" w:rsidRPr="006F7767" w:rsidRDefault="006F7767" w:rsidP="006F7767">
      <w:pPr>
        <w:pStyle w:val="Paragraphe"/>
        <w:rPr>
          <w:lang w:val="fr-CA"/>
        </w:rPr>
      </w:pPr>
      <w:r w:rsidRPr="006F7767">
        <w:rPr>
          <w:lang w:val="fr-CA"/>
        </w:rPr>
        <w:tab/>
        <w:t>l'enfance (1)</w:t>
      </w:r>
    </w:p>
    <w:p w14:paraId="474F2CD6" w14:textId="77777777" w:rsidR="006F7767" w:rsidRPr="006F7767" w:rsidRDefault="006F7767" w:rsidP="006F7767">
      <w:pPr>
        <w:pStyle w:val="Paragraphe"/>
        <w:rPr>
          <w:lang w:val="fr-CA"/>
        </w:rPr>
      </w:pPr>
      <w:r w:rsidRPr="006F7767">
        <w:rPr>
          <w:lang w:val="fr-CA"/>
        </w:rPr>
        <w:tab/>
        <w:t>l'enfant (1)</w:t>
      </w:r>
    </w:p>
    <w:p w14:paraId="4377E7E2" w14:textId="77777777" w:rsidR="006F7767" w:rsidRPr="006F7767" w:rsidRDefault="006F7767" w:rsidP="006F7767">
      <w:pPr>
        <w:pStyle w:val="Paragraphe"/>
        <w:rPr>
          <w:lang w:val="fr-CA"/>
        </w:rPr>
      </w:pPr>
      <w:r w:rsidRPr="006F7767">
        <w:rPr>
          <w:lang w:val="fr-CA"/>
        </w:rPr>
        <w:tab/>
        <w:t>la vie familiale (1)</w:t>
      </w:r>
    </w:p>
    <w:p w14:paraId="6A079048" w14:textId="77777777" w:rsidR="006F7767" w:rsidRPr="006F7767" w:rsidRDefault="006F7767" w:rsidP="006F7767">
      <w:pPr>
        <w:pStyle w:val="Paragraphe"/>
        <w:rPr>
          <w:lang w:val="fr-CA"/>
        </w:rPr>
      </w:pPr>
      <w:r w:rsidRPr="006F7767">
        <w:rPr>
          <w:lang w:val="fr-CA"/>
        </w:rPr>
        <w:tab/>
        <w:t>lunch (1)</w:t>
      </w:r>
    </w:p>
    <w:p w14:paraId="3F37096D" w14:textId="77777777" w:rsidR="006F7767" w:rsidRPr="006F7767" w:rsidRDefault="006F7767" w:rsidP="006F7767">
      <w:pPr>
        <w:pStyle w:val="Paragraphe"/>
        <w:rPr>
          <w:lang w:val="fr-CA"/>
        </w:rPr>
      </w:pPr>
      <w:r w:rsidRPr="006F7767">
        <w:rPr>
          <w:lang w:val="fr-CA"/>
        </w:rPr>
        <w:tab/>
        <w:t>lunchs (1)</w:t>
      </w:r>
    </w:p>
    <w:p w14:paraId="3D716A52" w14:textId="77777777" w:rsidR="006F7767" w:rsidRPr="006F7767" w:rsidRDefault="006F7767" w:rsidP="006F7767">
      <w:pPr>
        <w:pStyle w:val="Paragraphe"/>
        <w:rPr>
          <w:lang w:val="fr-CA"/>
        </w:rPr>
      </w:pPr>
      <w:r w:rsidRPr="006F7767">
        <w:rPr>
          <w:lang w:val="fr-CA"/>
        </w:rPr>
        <w:tab/>
        <w:t>maman (1)</w:t>
      </w:r>
    </w:p>
    <w:p w14:paraId="4308AFD2" w14:textId="77777777" w:rsidR="006F7767" w:rsidRPr="006F7767" w:rsidRDefault="006F7767" w:rsidP="006F7767">
      <w:pPr>
        <w:pStyle w:val="Paragraphe"/>
        <w:rPr>
          <w:lang w:val="fr-CA"/>
        </w:rPr>
      </w:pPr>
      <w:r w:rsidRPr="006F7767">
        <w:rPr>
          <w:lang w:val="fr-CA"/>
        </w:rPr>
        <w:tab/>
        <w:t>maternité (1)</w:t>
      </w:r>
    </w:p>
    <w:p w14:paraId="3F4DD192" w14:textId="77777777" w:rsidR="006F7767" w:rsidRPr="006F7767" w:rsidRDefault="006F7767" w:rsidP="006F7767">
      <w:pPr>
        <w:pStyle w:val="Paragraphe"/>
        <w:rPr>
          <w:lang w:val="fr-CA"/>
        </w:rPr>
      </w:pPr>
      <w:r w:rsidRPr="006F7767">
        <w:rPr>
          <w:lang w:val="fr-CA"/>
        </w:rPr>
        <w:tab/>
        <w:t>mère (1)</w:t>
      </w:r>
    </w:p>
    <w:p w14:paraId="276DB66A" w14:textId="77777777" w:rsidR="006F7767" w:rsidRPr="006F7767" w:rsidRDefault="006F7767" w:rsidP="006F7767">
      <w:pPr>
        <w:pStyle w:val="Paragraphe"/>
        <w:rPr>
          <w:lang w:val="fr-CA"/>
        </w:rPr>
      </w:pPr>
      <w:r w:rsidRPr="006F7767">
        <w:rPr>
          <w:lang w:val="fr-CA"/>
        </w:rPr>
        <w:tab/>
        <w:t>mères (1)</w:t>
      </w:r>
    </w:p>
    <w:p w14:paraId="36FBDB52" w14:textId="77777777" w:rsidR="006F7767" w:rsidRPr="006F7767" w:rsidRDefault="006F7767" w:rsidP="006F7767">
      <w:pPr>
        <w:pStyle w:val="Paragraphe"/>
        <w:rPr>
          <w:lang w:val="fr-CA"/>
        </w:rPr>
      </w:pPr>
      <w:r w:rsidRPr="006F7767">
        <w:rPr>
          <w:lang w:val="fr-CA"/>
        </w:rPr>
        <w:tab/>
        <w:t>milieu familial (1)</w:t>
      </w:r>
    </w:p>
    <w:p w14:paraId="7719B852" w14:textId="77777777" w:rsidR="006F7767" w:rsidRPr="006F7767" w:rsidRDefault="006F7767" w:rsidP="006F7767">
      <w:pPr>
        <w:pStyle w:val="Paragraphe"/>
        <w:rPr>
          <w:lang w:val="fr-CA"/>
        </w:rPr>
      </w:pPr>
      <w:r w:rsidRPr="006F7767">
        <w:rPr>
          <w:lang w:val="fr-CA"/>
        </w:rPr>
        <w:tab/>
        <w:t>naissance (1)</w:t>
      </w:r>
    </w:p>
    <w:p w14:paraId="30C11255" w14:textId="77777777" w:rsidR="006F7767" w:rsidRPr="006F7767" w:rsidRDefault="006F7767" w:rsidP="006F7767">
      <w:pPr>
        <w:pStyle w:val="Paragraphe"/>
        <w:rPr>
          <w:lang w:val="fr-CA"/>
        </w:rPr>
      </w:pPr>
      <w:r w:rsidRPr="006F7767">
        <w:rPr>
          <w:lang w:val="fr-CA"/>
        </w:rPr>
        <w:tab/>
        <w:t>naissances (1)</w:t>
      </w:r>
    </w:p>
    <w:p w14:paraId="79E91A1F" w14:textId="77777777" w:rsidR="006F7767" w:rsidRPr="006F7767" w:rsidRDefault="006F7767" w:rsidP="006F7767">
      <w:pPr>
        <w:pStyle w:val="Paragraphe"/>
        <w:rPr>
          <w:lang w:val="fr-CA"/>
        </w:rPr>
      </w:pPr>
      <w:r w:rsidRPr="006F7767">
        <w:rPr>
          <w:lang w:val="fr-CA"/>
        </w:rPr>
        <w:tab/>
        <w:t>natalité (1)</w:t>
      </w:r>
    </w:p>
    <w:p w14:paraId="7E9C0FE5" w14:textId="77777777" w:rsidR="006F7767" w:rsidRPr="006F7767" w:rsidRDefault="006F7767" w:rsidP="006F7767">
      <w:pPr>
        <w:pStyle w:val="Paragraphe"/>
        <w:rPr>
          <w:lang w:val="fr-CA"/>
        </w:rPr>
      </w:pPr>
      <w:r w:rsidRPr="006F7767">
        <w:rPr>
          <w:lang w:val="fr-CA"/>
        </w:rPr>
        <w:tab/>
        <w:t>orphelins (1)</w:t>
      </w:r>
    </w:p>
    <w:p w14:paraId="441AAF1D" w14:textId="77777777" w:rsidR="006F7767" w:rsidRPr="006F7767" w:rsidRDefault="006F7767" w:rsidP="006F7767">
      <w:pPr>
        <w:pStyle w:val="Paragraphe"/>
        <w:rPr>
          <w:lang w:val="fr-CA"/>
        </w:rPr>
      </w:pPr>
      <w:r w:rsidRPr="006F7767">
        <w:rPr>
          <w:lang w:val="fr-CA"/>
        </w:rPr>
        <w:tab/>
        <w:t>parent (1)</w:t>
      </w:r>
    </w:p>
    <w:p w14:paraId="4EBCCD2B" w14:textId="77777777" w:rsidR="006F7767" w:rsidRPr="006F7767" w:rsidRDefault="006F7767" w:rsidP="006F7767">
      <w:pPr>
        <w:pStyle w:val="Paragraphe"/>
        <w:rPr>
          <w:lang w:val="fr-CA"/>
        </w:rPr>
      </w:pPr>
      <w:r w:rsidRPr="006F7767">
        <w:rPr>
          <w:lang w:val="fr-CA"/>
        </w:rPr>
        <w:tab/>
        <w:t>parents (1)</w:t>
      </w:r>
    </w:p>
    <w:p w14:paraId="3C17B819" w14:textId="77777777" w:rsidR="006F7767" w:rsidRPr="006F7767" w:rsidRDefault="006F7767" w:rsidP="006F7767">
      <w:pPr>
        <w:pStyle w:val="Paragraphe"/>
        <w:rPr>
          <w:lang w:val="fr-CA"/>
        </w:rPr>
      </w:pPr>
      <w:r w:rsidRPr="006F7767">
        <w:rPr>
          <w:lang w:val="fr-CA"/>
        </w:rPr>
        <w:tab/>
        <w:t>paternité (1)</w:t>
      </w:r>
    </w:p>
    <w:p w14:paraId="74FE69E0" w14:textId="77777777" w:rsidR="006F7767" w:rsidRPr="006F7767" w:rsidRDefault="006F7767" w:rsidP="006F7767">
      <w:pPr>
        <w:pStyle w:val="Paragraphe"/>
        <w:rPr>
          <w:lang w:val="fr-CA"/>
        </w:rPr>
      </w:pPr>
      <w:r w:rsidRPr="006F7767">
        <w:rPr>
          <w:lang w:val="fr-CA"/>
        </w:rPr>
        <w:tab/>
        <w:t>père (1)</w:t>
      </w:r>
    </w:p>
    <w:p w14:paraId="5F30AB90" w14:textId="77777777" w:rsidR="006F7767" w:rsidRPr="006F7767" w:rsidRDefault="006F7767" w:rsidP="006F7767">
      <w:pPr>
        <w:pStyle w:val="Paragraphe"/>
        <w:rPr>
          <w:lang w:val="fr-CA"/>
        </w:rPr>
      </w:pPr>
      <w:r w:rsidRPr="006F7767">
        <w:rPr>
          <w:lang w:val="fr-CA"/>
        </w:rPr>
        <w:tab/>
        <w:t>pères (1)</w:t>
      </w:r>
    </w:p>
    <w:p w14:paraId="69329072" w14:textId="77777777" w:rsidR="006F7767" w:rsidRPr="006F7767" w:rsidRDefault="006F7767" w:rsidP="006F7767">
      <w:pPr>
        <w:pStyle w:val="Paragraphe"/>
        <w:rPr>
          <w:lang w:val="fr-CA"/>
        </w:rPr>
      </w:pPr>
      <w:r w:rsidRPr="006F7767">
        <w:rPr>
          <w:lang w:val="fr-CA"/>
        </w:rPr>
        <w:tab/>
        <w:t>périnatalité (1)</w:t>
      </w:r>
    </w:p>
    <w:p w14:paraId="53DC5D26" w14:textId="77777777" w:rsidR="006F7767" w:rsidRPr="006F7767" w:rsidRDefault="006F7767" w:rsidP="006F7767">
      <w:pPr>
        <w:pStyle w:val="Paragraphe"/>
        <w:rPr>
          <w:lang w:val="fr-CA"/>
        </w:rPr>
      </w:pPr>
      <w:r w:rsidRPr="006F7767">
        <w:rPr>
          <w:lang w:val="fr-CA"/>
        </w:rPr>
        <w:tab/>
        <w:t>petits-enfants (1)</w:t>
      </w:r>
    </w:p>
    <w:p w14:paraId="47EE5EAF" w14:textId="77777777" w:rsidR="006F7767" w:rsidRPr="006F7767" w:rsidRDefault="006F7767" w:rsidP="006F7767">
      <w:pPr>
        <w:pStyle w:val="Paragraphe"/>
        <w:rPr>
          <w:lang w:val="fr-CA"/>
        </w:rPr>
      </w:pPr>
      <w:r w:rsidRPr="006F7767">
        <w:rPr>
          <w:lang w:val="fr-CA"/>
        </w:rPr>
        <w:tab/>
        <w:t>politique familiale (1)</w:t>
      </w:r>
    </w:p>
    <w:p w14:paraId="1EB33E49" w14:textId="77777777" w:rsidR="006F7767" w:rsidRPr="006F7767" w:rsidRDefault="006F7767" w:rsidP="006F7767">
      <w:pPr>
        <w:pStyle w:val="Paragraphe"/>
        <w:rPr>
          <w:lang w:val="fr-CA"/>
        </w:rPr>
      </w:pPr>
      <w:r w:rsidRPr="006F7767">
        <w:rPr>
          <w:lang w:val="fr-CA"/>
        </w:rPr>
        <w:tab/>
        <w:t>première maison (1)</w:t>
      </w:r>
    </w:p>
    <w:p w14:paraId="5D6940C6" w14:textId="77777777" w:rsidR="006F7767" w:rsidRPr="006F7767" w:rsidRDefault="006F7767" w:rsidP="006F7767">
      <w:pPr>
        <w:pStyle w:val="Paragraphe"/>
        <w:rPr>
          <w:lang w:val="fr-CA"/>
        </w:rPr>
      </w:pPr>
      <w:r w:rsidRPr="006F7767">
        <w:rPr>
          <w:lang w:val="fr-CA"/>
        </w:rPr>
        <w:lastRenderedPageBreak/>
        <w:tab/>
        <w:t>service de garde (1)</w:t>
      </w:r>
    </w:p>
    <w:p w14:paraId="29E6C5FF" w14:textId="77777777" w:rsidR="006F7767" w:rsidRPr="006F7767" w:rsidRDefault="006F7767" w:rsidP="006F7767">
      <w:pPr>
        <w:pStyle w:val="Paragraphe"/>
        <w:rPr>
          <w:lang w:val="fr-CA"/>
        </w:rPr>
      </w:pPr>
      <w:r w:rsidRPr="006F7767">
        <w:rPr>
          <w:lang w:val="fr-CA"/>
        </w:rPr>
        <w:tab/>
        <w:t>services de garde (1)</w:t>
      </w:r>
    </w:p>
    <w:p w14:paraId="154687DA" w14:textId="77777777" w:rsidR="006F7767" w:rsidRPr="006F7767" w:rsidRDefault="006F7767" w:rsidP="006F7767">
      <w:pPr>
        <w:pStyle w:val="Paragraphe"/>
        <w:rPr>
          <w:lang w:val="fr-CA"/>
        </w:rPr>
      </w:pPr>
      <w:r w:rsidRPr="006F7767">
        <w:rPr>
          <w:lang w:val="fr-CA"/>
        </w:rPr>
        <w:tab/>
        <w:t>tout-petits (1)</w:t>
      </w:r>
    </w:p>
    <w:p w14:paraId="4DD68339" w14:textId="77777777" w:rsidR="006F7767" w:rsidRPr="006F7767" w:rsidRDefault="006F7767" w:rsidP="006F7767">
      <w:pPr>
        <w:pStyle w:val="Paragraphe"/>
        <w:rPr>
          <w:lang w:val="fr-CA"/>
        </w:rPr>
      </w:pPr>
      <w:r w:rsidRPr="006F7767">
        <w:rPr>
          <w:lang w:val="fr-CA"/>
        </w:rPr>
        <w:t>Immigration</w:t>
      </w:r>
    </w:p>
    <w:p w14:paraId="3974F10F" w14:textId="77777777" w:rsidR="006F7767" w:rsidRPr="006F7767" w:rsidRDefault="006F7767" w:rsidP="006F7767">
      <w:pPr>
        <w:pStyle w:val="Paragraphe"/>
        <w:rPr>
          <w:lang w:val="fr-CA"/>
        </w:rPr>
      </w:pPr>
      <w:r w:rsidRPr="006F7767">
        <w:rPr>
          <w:lang w:val="fr-CA"/>
        </w:rPr>
        <w:tab/>
        <w:t>capacité d'accueil (1)</w:t>
      </w:r>
    </w:p>
    <w:p w14:paraId="56508DA3" w14:textId="77777777" w:rsidR="006F7767" w:rsidRPr="006F7767" w:rsidRDefault="006F7767" w:rsidP="006F7767">
      <w:pPr>
        <w:pStyle w:val="Paragraphe"/>
        <w:rPr>
          <w:lang w:val="fr-CA"/>
        </w:rPr>
      </w:pPr>
      <w:r w:rsidRPr="006F7767">
        <w:rPr>
          <w:lang w:val="fr-CA"/>
        </w:rPr>
        <w:tab/>
        <w:t>capacité d'intégration (1)</w:t>
      </w:r>
    </w:p>
    <w:p w14:paraId="6B56811A" w14:textId="77777777" w:rsidR="006F7767" w:rsidRPr="006F7767" w:rsidRDefault="006F7767" w:rsidP="006F7767">
      <w:pPr>
        <w:pStyle w:val="Paragraphe"/>
        <w:rPr>
          <w:lang w:val="fr-CA"/>
        </w:rPr>
      </w:pPr>
      <w:r w:rsidRPr="006F7767">
        <w:rPr>
          <w:lang w:val="fr-CA"/>
        </w:rPr>
        <w:tab/>
        <w:t>certificat de sélection (1)</w:t>
      </w:r>
    </w:p>
    <w:p w14:paraId="70A3A8F2" w14:textId="77777777" w:rsidR="006F7767" w:rsidRPr="006F7767" w:rsidRDefault="006F7767" w:rsidP="006F7767">
      <w:pPr>
        <w:pStyle w:val="Paragraphe"/>
        <w:rPr>
          <w:lang w:val="fr-CA"/>
        </w:rPr>
      </w:pPr>
      <w:r w:rsidRPr="006F7767">
        <w:rPr>
          <w:lang w:val="fr-CA"/>
        </w:rPr>
        <w:tab/>
        <w:t>citoyen canadien (1)</w:t>
      </w:r>
    </w:p>
    <w:p w14:paraId="51953856" w14:textId="77777777" w:rsidR="006F7767" w:rsidRPr="006F7767" w:rsidRDefault="006F7767" w:rsidP="006F7767">
      <w:pPr>
        <w:pStyle w:val="Paragraphe"/>
        <w:rPr>
          <w:lang w:val="fr-CA"/>
        </w:rPr>
      </w:pPr>
      <w:r w:rsidRPr="006F7767">
        <w:rPr>
          <w:lang w:val="fr-CA"/>
        </w:rPr>
        <w:tab/>
        <w:t>citoyenne du québec (1)</w:t>
      </w:r>
    </w:p>
    <w:p w14:paraId="649F0EC9" w14:textId="77777777" w:rsidR="006F7767" w:rsidRPr="006F7767" w:rsidRDefault="006F7767" w:rsidP="006F7767">
      <w:pPr>
        <w:pStyle w:val="Paragraphe"/>
        <w:rPr>
          <w:lang w:val="fr-CA"/>
        </w:rPr>
      </w:pPr>
      <w:r w:rsidRPr="006F7767">
        <w:rPr>
          <w:lang w:val="fr-CA"/>
        </w:rPr>
        <w:tab/>
        <w:t>citoyenneté (1)</w:t>
      </w:r>
    </w:p>
    <w:p w14:paraId="4507232A" w14:textId="77777777" w:rsidR="006F7767" w:rsidRPr="006F7767" w:rsidRDefault="006F7767" w:rsidP="006F7767">
      <w:pPr>
        <w:pStyle w:val="Paragraphe"/>
        <w:rPr>
          <w:lang w:val="fr-CA"/>
        </w:rPr>
      </w:pPr>
      <w:r w:rsidRPr="006F7767">
        <w:rPr>
          <w:lang w:val="fr-CA"/>
        </w:rPr>
        <w:tab/>
        <w:t>d'immigrants (1)</w:t>
      </w:r>
    </w:p>
    <w:p w14:paraId="3DDCDC8C" w14:textId="77777777" w:rsidR="006F7767" w:rsidRPr="006F7767" w:rsidRDefault="006F7767" w:rsidP="006F7767">
      <w:pPr>
        <w:pStyle w:val="Paragraphe"/>
        <w:rPr>
          <w:lang w:val="fr-CA"/>
        </w:rPr>
      </w:pPr>
      <w:r w:rsidRPr="006F7767">
        <w:rPr>
          <w:lang w:val="fr-CA"/>
        </w:rPr>
        <w:tab/>
        <w:t>d'immigration (1)</w:t>
      </w:r>
    </w:p>
    <w:p w14:paraId="5D05BBFA" w14:textId="77777777" w:rsidR="006F7767" w:rsidRPr="006F7767" w:rsidRDefault="006F7767" w:rsidP="006F7767">
      <w:pPr>
        <w:pStyle w:val="Paragraphe"/>
        <w:rPr>
          <w:lang w:val="fr-CA"/>
        </w:rPr>
      </w:pPr>
      <w:r w:rsidRPr="006F7767">
        <w:rPr>
          <w:lang w:val="fr-CA"/>
        </w:rPr>
        <w:tab/>
        <w:t>demandeurs d'asile (1)</w:t>
      </w:r>
    </w:p>
    <w:p w14:paraId="40094CD9" w14:textId="77777777" w:rsidR="006F7767" w:rsidRPr="006F7767" w:rsidRDefault="006F7767" w:rsidP="006F7767">
      <w:pPr>
        <w:pStyle w:val="Paragraphe"/>
        <w:rPr>
          <w:lang w:val="fr-CA"/>
        </w:rPr>
      </w:pPr>
      <w:r w:rsidRPr="006F7767">
        <w:rPr>
          <w:lang w:val="fr-CA"/>
        </w:rPr>
        <w:tab/>
        <w:t>hcr (1)</w:t>
      </w:r>
    </w:p>
    <w:p w14:paraId="3FD5F14E" w14:textId="77777777" w:rsidR="006F7767" w:rsidRPr="006F7767" w:rsidRDefault="006F7767" w:rsidP="006F7767">
      <w:pPr>
        <w:pStyle w:val="Paragraphe"/>
        <w:rPr>
          <w:lang w:val="fr-CA"/>
        </w:rPr>
      </w:pPr>
      <w:r w:rsidRPr="006F7767">
        <w:rPr>
          <w:lang w:val="fr-CA"/>
        </w:rPr>
        <w:tab/>
        <w:t>immigrant (1)</w:t>
      </w:r>
    </w:p>
    <w:p w14:paraId="0D971A53" w14:textId="77777777" w:rsidR="006F7767" w:rsidRPr="006F7767" w:rsidRDefault="006F7767" w:rsidP="006F7767">
      <w:pPr>
        <w:pStyle w:val="Paragraphe"/>
        <w:rPr>
          <w:lang w:val="fr-CA"/>
        </w:rPr>
      </w:pPr>
      <w:r w:rsidRPr="006F7767">
        <w:rPr>
          <w:lang w:val="fr-CA"/>
        </w:rPr>
        <w:tab/>
        <w:t>immigrante (1)</w:t>
      </w:r>
    </w:p>
    <w:p w14:paraId="78D9A596" w14:textId="77777777" w:rsidR="006F7767" w:rsidRPr="006F7767" w:rsidRDefault="006F7767" w:rsidP="006F7767">
      <w:pPr>
        <w:pStyle w:val="Paragraphe"/>
        <w:rPr>
          <w:lang w:val="fr-CA"/>
        </w:rPr>
      </w:pPr>
      <w:r w:rsidRPr="006F7767">
        <w:rPr>
          <w:lang w:val="fr-CA"/>
        </w:rPr>
        <w:tab/>
        <w:t>immigrantes (1)</w:t>
      </w:r>
    </w:p>
    <w:p w14:paraId="50B2579D" w14:textId="77777777" w:rsidR="006F7767" w:rsidRPr="006F7767" w:rsidRDefault="006F7767" w:rsidP="006F7767">
      <w:pPr>
        <w:pStyle w:val="Paragraphe"/>
        <w:rPr>
          <w:lang w:val="fr-CA"/>
        </w:rPr>
      </w:pPr>
      <w:r w:rsidRPr="006F7767">
        <w:rPr>
          <w:lang w:val="fr-CA"/>
        </w:rPr>
        <w:tab/>
        <w:t>immigrants (1)</w:t>
      </w:r>
    </w:p>
    <w:p w14:paraId="64D80011" w14:textId="77777777" w:rsidR="006F7767" w:rsidRPr="006F7767" w:rsidRDefault="006F7767" w:rsidP="006F7767">
      <w:pPr>
        <w:pStyle w:val="Paragraphe"/>
        <w:rPr>
          <w:lang w:val="fr-CA"/>
        </w:rPr>
      </w:pPr>
      <w:r w:rsidRPr="006F7767">
        <w:rPr>
          <w:lang w:val="fr-CA"/>
        </w:rPr>
        <w:tab/>
        <w:t>immigration (1)</w:t>
      </w:r>
    </w:p>
    <w:p w14:paraId="4D878ACE" w14:textId="77777777" w:rsidR="006F7767" w:rsidRPr="006F7767" w:rsidRDefault="006F7767" w:rsidP="006F7767">
      <w:pPr>
        <w:pStyle w:val="Paragraphe"/>
        <w:rPr>
          <w:lang w:val="fr-CA"/>
        </w:rPr>
      </w:pPr>
      <w:r w:rsidRPr="006F7767">
        <w:rPr>
          <w:lang w:val="fr-CA"/>
        </w:rPr>
        <w:tab/>
        <w:t>immigrés (1)</w:t>
      </w:r>
    </w:p>
    <w:p w14:paraId="63E4D9A0" w14:textId="77777777" w:rsidR="006F7767" w:rsidRPr="006F7767" w:rsidRDefault="006F7767" w:rsidP="006F7767">
      <w:pPr>
        <w:pStyle w:val="Paragraphe"/>
        <w:rPr>
          <w:lang w:val="fr-CA"/>
        </w:rPr>
      </w:pPr>
      <w:r w:rsidRPr="006F7767">
        <w:rPr>
          <w:lang w:val="fr-CA"/>
        </w:rPr>
        <w:tab/>
        <w:t>l'immigrant (1)</w:t>
      </w:r>
    </w:p>
    <w:p w14:paraId="5D7DB254" w14:textId="77777777" w:rsidR="006F7767" w:rsidRPr="006F7767" w:rsidRDefault="006F7767" w:rsidP="006F7767">
      <w:pPr>
        <w:pStyle w:val="Paragraphe"/>
        <w:rPr>
          <w:lang w:val="fr-CA"/>
        </w:rPr>
      </w:pPr>
      <w:r w:rsidRPr="006F7767">
        <w:rPr>
          <w:lang w:val="fr-CA"/>
        </w:rPr>
        <w:tab/>
        <w:t>l'immigration (1)</w:t>
      </w:r>
    </w:p>
    <w:p w14:paraId="3A2F2D3D" w14:textId="77777777" w:rsidR="006F7767" w:rsidRPr="006F7767" w:rsidRDefault="006F7767" w:rsidP="006F7767">
      <w:pPr>
        <w:pStyle w:val="Paragraphe"/>
        <w:rPr>
          <w:lang w:val="fr-CA"/>
        </w:rPr>
      </w:pPr>
      <w:r w:rsidRPr="006F7767">
        <w:rPr>
          <w:lang w:val="fr-CA"/>
        </w:rPr>
        <w:tab/>
        <w:t>migrants (1)</w:t>
      </w:r>
    </w:p>
    <w:p w14:paraId="3EE74624" w14:textId="77777777" w:rsidR="006F7767" w:rsidRPr="006F7767" w:rsidRDefault="006F7767" w:rsidP="006F7767">
      <w:pPr>
        <w:pStyle w:val="Paragraphe"/>
        <w:rPr>
          <w:lang w:val="fr-CA"/>
        </w:rPr>
      </w:pPr>
      <w:r w:rsidRPr="006F7767">
        <w:rPr>
          <w:lang w:val="fr-CA"/>
        </w:rPr>
        <w:tab/>
        <w:t>migration (1)</w:t>
      </w:r>
    </w:p>
    <w:p w14:paraId="497AA9C5" w14:textId="77777777" w:rsidR="006F7767" w:rsidRPr="006F7767" w:rsidRDefault="006F7767" w:rsidP="006F7767">
      <w:pPr>
        <w:pStyle w:val="Paragraphe"/>
        <w:rPr>
          <w:lang w:val="fr-CA"/>
        </w:rPr>
      </w:pPr>
      <w:r w:rsidRPr="006F7767">
        <w:rPr>
          <w:lang w:val="fr-CA"/>
        </w:rPr>
        <w:tab/>
        <w:t>néo-québécois (1)</w:t>
      </w:r>
    </w:p>
    <w:p w14:paraId="01CFCA7B" w14:textId="77777777" w:rsidR="006F7767" w:rsidRPr="006F7767" w:rsidRDefault="006F7767" w:rsidP="006F7767">
      <w:pPr>
        <w:pStyle w:val="Paragraphe"/>
        <w:rPr>
          <w:lang w:val="fr-CA"/>
        </w:rPr>
      </w:pPr>
      <w:r w:rsidRPr="006F7767">
        <w:rPr>
          <w:lang w:val="fr-CA"/>
        </w:rPr>
        <w:tab/>
        <w:t>non-résidents (1)</w:t>
      </w:r>
    </w:p>
    <w:p w14:paraId="1B9770FB" w14:textId="77777777" w:rsidR="006F7767" w:rsidRPr="006F7767" w:rsidRDefault="006F7767" w:rsidP="006F7767">
      <w:pPr>
        <w:pStyle w:val="Paragraphe"/>
        <w:rPr>
          <w:lang w:val="fr-CA"/>
        </w:rPr>
      </w:pPr>
      <w:r w:rsidRPr="006F7767">
        <w:rPr>
          <w:lang w:val="fr-CA"/>
        </w:rPr>
        <w:tab/>
        <w:t>nouveaux arrivants (1)</w:t>
      </w:r>
    </w:p>
    <w:p w14:paraId="1BD60BAE" w14:textId="77777777" w:rsidR="006F7767" w:rsidRPr="006F7767" w:rsidRDefault="006F7767" w:rsidP="006F7767">
      <w:pPr>
        <w:pStyle w:val="Paragraphe"/>
        <w:rPr>
          <w:lang w:val="fr-CA"/>
        </w:rPr>
      </w:pPr>
      <w:r w:rsidRPr="006F7767">
        <w:rPr>
          <w:lang w:val="fr-CA"/>
        </w:rPr>
        <w:tab/>
        <w:t>nouveaux québécois (1)</w:t>
      </w:r>
    </w:p>
    <w:p w14:paraId="7D8AC90E" w14:textId="77777777" w:rsidR="006F7767" w:rsidRPr="006F7767" w:rsidRDefault="006F7767" w:rsidP="006F7767">
      <w:pPr>
        <w:pStyle w:val="Paragraphe"/>
        <w:rPr>
          <w:lang w:val="fr-CA"/>
        </w:rPr>
      </w:pPr>
      <w:r w:rsidRPr="006F7767">
        <w:rPr>
          <w:lang w:val="fr-CA"/>
        </w:rPr>
        <w:tab/>
        <w:t>passeport canadien (1)</w:t>
      </w:r>
    </w:p>
    <w:p w14:paraId="50501CCA" w14:textId="77777777" w:rsidR="006F7767" w:rsidRPr="006F7767" w:rsidRDefault="006F7767" w:rsidP="006F7767">
      <w:pPr>
        <w:pStyle w:val="Paragraphe"/>
        <w:rPr>
          <w:lang w:val="fr-CA"/>
        </w:rPr>
      </w:pPr>
      <w:r w:rsidRPr="006F7767">
        <w:rPr>
          <w:lang w:val="fr-CA"/>
        </w:rPr>
        <w:tab/>
        <w:t>permis de travail (1)</w:t>
      </w:r>
    </w:p>
    <w:p w14:paraId="2C6D5138" w14:textId="77777777" w:rsidR="006F7767" w:rsidRPr="006F7767" w:rsidRDefault="006F7767" w:rsidP="006F7767">
      <w:pPr>
        <w:pStyle w:val="Paragraphe"/>
        <w:rPr>
          <w:lang w:val="fr-CA"/>
        </w:rPr>
      </w:pPr>
      <w:r w:rsidRPr="006F7767">
        <w:rPr>
          <w:lang w:val="fr-CA"/>
        </w:rPr>
        <w:tab/>
        <w:t>reconnaissance des diplômes (1)</w:t>
      </w:r>
    </w:p>
    <w:p w14:paraId="78D19108" w14:textId="77777777" w:rsidR="006F7767" w:rsidRPr="006F7767" w:rsidRDefault="006F7767" w:rsidP="006F7767">
      <w:pPr>
        <w:pStyle w:val="Paragraphe"/>
        <w:rPr>
          <w:lang w:val="fr-CA"/>
        </w:rPr>
      </w:pPr>
      <w:r w:rsidRPr="006F7767">
        <w:rPr>
          <w:lang w:val="fr-CA"/>
        </w:rPr>
        <w:tab/>
        <w:t>réfugié (1)</w:t>
      </w:r>
    </w:p>
    <w:p w14:paraId="1AB5C8E2" w14:textId="77777777" w:rsidR="006F7767" w:rsidRPr="006F7767" w:rsidRDefault="006F7767" w:rsidP="006F7767">
      <w:pPr>
        <w:pStyle w:val="Paragraphe"/>
        <w:rPr>
          <w:lang w:val="fr-CA"/>
        </w:rPr>
      </w:pPr>
      <w:r w:rsidRPr="006F7767">
        <w:rPr>
          <w:lang w:val="fr-CA"/>
        </w:rPr>
        <w:tab/>
        <w:t>réfugiées (1)</w:t>
      </w:r>
    </w:p>
    <w:p w14:paraId="4AE84C02" w14:textId="77777777" w:rsidR="006F7767" w:rsidRPr="006F7767" w:rsidRDefault="006F7767" w:rsidP="006F7767">
      <w:pPr>
        <w:pStyle w:val="Paragraphe"/>
        <w:rPr>
          <w:lang w:val="fr-CA"/>
        </w:rPr>
      </w:pPr>
      <w:r w:rsidRPr="006F7767">
        <w:rPr>
          <w:lang w:val="fr-CA"/>
        </w:rPr>
        <w:lastRenderedPageBreak/>
        <w:tab/>
        <w:t>réfugiés (1)</w:t>
      </w:r>
    </w:p>
    <w:p w14:paraId="4CB8D49F" w14:textId="77777777" w:rsidR="006F7767" w:rsidRPr="006F7767" w:rsidRDefault="006F7767" w:rsidP="006F7767">
      <w:pPr>
        <w:pStyle w:val="Paragraphe"/>
        <w:rPr>
          <w:lang w:val="fr-CA"/>
        </w:rPr>
      </w:pPr>
      <w:r w:rsidRPr="006F7767">
        <w:rPr>
          <w:lang w:val="fr-CA"/>
        </w:rPr>
        <w:tab/>
        <w:t>résidence permanente (1)</w:t>
      </w:r>
    </w:p>
    <w:p w14:paraId="69C1C72E" w14:textId="77777777" w:rsidR="006F7767" w:rsidRPr="006F7767" w:rsidRDefault="006F7767" w:rsidP="006F7767">
      <w:pPr>
        <w:pStyle w:val="Paragraphe"/>
        <w:rPr>
          <w:lang w:val="fr-CA"/>
        </w:rPr>
      </w:pPr>
      <w:r w:rsidRPr="006F7767">
        <w:rPr>
          <w:lang w:val="fr-CA"/>
        </w:rPr>
        <w:tab/>
        <w:t>résident permanent (1)</w:t>
      </w:r>
    </w:p>
    <w:p w14:paraId="4A030D5F" w14:textId="77777777" w:rsidR="006F7767" w:rsidRPr="006F7767" w:rsidRDefault="006F7767" w:rsidP="006F7767">
      <w:pPr>
        <w:pStyle w:val="Paragraphe"/>
        <w:rPr>
          <w:lang w:val="fr-CA"/>
        </w:rPr>
      </w:pPr>
      <w:r w:rsidRPr="006F7767">
        <w:rPr>
          <w:lang w:val="fr-CA"/>
        </w:rPr>
        <w:tab/>
        <w:t>réunification familiale (1)</w:t>
      </w:r>
    </w:p>
    <w:p w14:paraId="7224D14C" w14:textId="77777777" w:rsidR="006F7767" w:rsidRPr="006F7767" w:rsidRDefault="006F7767" w:rsidP="006F7767">
      <w:pPr>
        <w:pStyle w:val="Paragraphe"/>
        <w:rPr>
          <w:lang w:val="fr-CA"/>
        </w:rPr>
      </w:pPr>
      <w:r w:rsidRPr="006F7767">
        <w:rPr>
          <w:lang w:val="fr-CA"/>
        </w:rPr>
        <w:tab/>
        <w:t>sans-papiers (1)</w:t>
      </w:r>
    </w:p>
    <w:p w14:paraId="097E3E02" w14:textId="77777777" w:rsidR="006F7767" w:rsidRPr="006F7767" w:rsidRDefault="006F7767" w:rsidP="006F7767">
      <w:pPr>
        <w:pStyle w:val="Paragraphe"/>
        <w:rPr>
          <w:lang w:val="fr-CA"/>
        </w:rPr>
      </w:pPr>
      <w:r w:rsidRPr="006F7767">
        <w:rPr>
          <w:lang w:val="fr-CA"/>
        </w:rPr>
        <w:tab/>
        <w:t>terre d'accueil (1)</w:t>
      </w:r>
    </w:p>
    <w:p w14:paraId="4B1D8DB2" w14:textId="77777777" w:rsidR="006F7767" w:rsidRPr="006F7767" w:rsidRDefault="006F7767" w:rsidP="006F7767">
      <w:pPr>
        <w:pStyle w:val="Paragraphe"/>
        <w:rPr>
          <w:lang w:val="fr-CA"/>
        </w:rPr>
      </w:pPr>
      <w:r w:rsidRPr="006F7767">
        <w:rPr>
          <w:lang w:val="fr-CA"/>
        </w:rPr>
        <w:tab/>
        <w:t>test d'expulsion (1)</w:t>
      </w:r>
    </w:p>
    <w:p w14:paraId="47D1BDA1" w14:textId="77777777" w:rsidR="006F7767" w:rsidRPr="006F7767" w:rsidRDefault="006F7767" w:rsidP="006F7767">
      <w:pPr>
        <w:pStyle w:val="Paragraphe"/>
        <w:rPr>
          <w:lang w:val="fr-CA"/>
        </w:rPr>
      </w:pPr>
      <w:r w:rsidRPr="006F7767">
        <w:rPr>
          <w:lang w:val="fr-CA"/>
        </w:rPr>
        <w:tab/>
        <w:t>visas (1)</w:t>
      </w:r>
    </w:p>
    <w:p w14:paraId="5464ACC4" w14:textId="77777777" w:rsidR="006F7767" w:rsidRPr="006F7767" w:rsidRDefault="006F7767" w:rsidP="006F7767">
      <w:pPr>
        <w:pStyle w:val="Paragraphe"/>
        <w:rPr>
          <w:lang w:val="fr-CA"/>
        </w:rPr>
      </w:pPr>
      <w:r w:rsidRPr="006F7767">
        <w:rPr>
          <w:lang w:val="fr-CA"/>
        </w:rPr>
        <w:t>Institutions démocratiques</w:t>
      </w:r>
    </w:p>
    <w:p w14:paraId="3544CEE5" w14:textId="77777777" w:rsidR="006F7767" w:rsidRPr="006F7767" w:rsidRDefault="006F7767" w:rsidP="006F7767">
      <w:pPr>
        <w:pStyle w:val="Paragraphe"/>
        <w:rPr>
          <w:lang w:val="fr-CA"/>
        </w:rPr>
      </w:pPr>
      <w:r w:rsidRPr="006F7767">
        <w:rPr>
          <w:lang w:val="fr-CA"/>
        </w:rPr>
        <w:tab/>
        <w:t>âge de voter (1)</w:t>
      </w:r>
    </w:p>
    <w:p w14:paraId="2BC1EC0D" w14:textId="77777777" w:rsidR="006F7767" w:rsidRPr="006F7767" w:rsidRDefault="006F7767" w:rsidP="006F7767">
      <w:pPr>
        <w:pStyle w:val="Paragraphe"/>
        <w:rPr>
          <w:lang w:val="fr-CA"/>
        </w:rPr>
      </w:pPr>
      <w:r w:rsidRPr="006F7767">
        <w:rPr>
          <w:lang w:val="fr-CA"/>
        </w:rPr>
        <w:tab/>
        <w:t>caisse électorale (1)</w:t>
      </w:r>
    </w:p>
    <w:p w14:paraId="498985CA" w14:textId="77777777" w:rsidR="006F7767" w:rsidRPr="006F7767" w:rsidRDefault="006F7767" w:rsidP="006F7767">
      <w:pPr>
        <w:pStyle w:val="Paragraphe"/>
        <w:rPr>
          <w:lang w:val="fr-CA"/>
        </w:rPr>
      </w:pPr>
      <w:r w:rsidRPr="006F7767">
        <w:rPr>
          <w:lang w:val="fr-CA"/>
        </w:rPr>
        <w:tab/>
        <w:t>carte électorale (1)</w:t>
      </w:r>
    </w:p>
    <w:p w14:paraId="3BDE72C5" w14:textId="77777777" w:rsidR="006F7767" w:rsidRPr="006F7767" w:rsidRDefault="006F7767" w:rsidP="006F7767">
      <w:pPr>
        <w:pStyle w:val="Paragraphe"/>
        <w:rPr>
          <w:lang w:val="fr-CA"/>
        </w:rPr>
      </w:pPr>
      <w:r w:rsidRPr="006F7767">
        <w:rPr>
          <w:lang w:val="fr-CA"/>
        </w:rPr>
        <w:tab/>
        <w:t>charte des élections (1)</w:t>
      </w:r>
    </w:p>
    <w:p w14:paraId="5FE5C7FB" w14:textId="77777777" w:rsidR="006F7767" w:rsidRPr="006F7767" w:rsidRDefault="006F7767" w:rsidP="006F7767">
      <w:pPr>
        <w:pStyle w:val="Paragraphe"/>
        <w:rPr>
          <w:lang w:val="fr-CA"/>
        </w:rPr>
      </w:pPr>
      <w:r w:rsidRPr="006F7767">
        <w:rPr>
          <w:lang w:val="fr-CA"/>
        </w:rPr>
        <w:tab/>
        <w:t>code d'éthique de l'assemblée nationale (1)</w:t>
      </w:r>
    </w:p>
    <w:p w14:paraId="0D35CEEA" w14:textId="77777777" w:rsidR="006F7767" w:rsidRPr="006F7767" w:rsidRDefault="006F7767" w:rsidP="006F7767">
      <w:pPr>
        <w:pStyle w:val="Paragraphe"/>
        <w:rPr>
          <w:lang w:val="fr-CA"/>
        </w:rPr>
      </w:pPr>
      <w:r w:rsidRPr="006F7767">
        <w:rPr>
          <w:lang w:val="fr-CA"/>
        </w:rPr>
        <w:tab/>
        <w:t>contributions illégales (1)</w:t>
      </w:r>
    </w:p>
    <w:p w14:paraId="644F9B9B" w14:textId="77777777" w:rsidR="006F7767" w:rsidRPr="006F7767" w:rsidRDefault="006F7767" w:rsidP="006F7767">
      <w:pPr>
        <w:pStyle w:val="Paragraphe"/>
        <w:rPr>
          <w:lang w:val="fr-CA"/>
        </w:rPr>
      </w:pPr>
      <w:r w:rsidRPr="006F7767">
        <w:rPr>
          <w:lang w:val="fr-CA"/>
        </w:rPr>
        <w:tab/>
        <w:t>contributions politiques (1)</w:t>
      </w:r>
    </w:p>
    <w:p w14:paraId="5D1176C7" w14:textId="77777777" w:rsidR="006F7767" w:rsidRPr="006F7767" w:rsidRDefault="006F7767" w:rsidP="006F7767">
      <w:pPr>
        <w:pStyle w:val="Paragraphe"/>
        <w:rPr>
          <w:lang w:val="fr-CA"/>
        </w:rPr>
      </w:pPr>
      <w:r w:rsidRPr="006F7767">
        <w:rPr>
          <w:lang w:val="fr-CA"/>
        </w:rPr>
        <w:tab/>
        <w:t>crise parlementaire (1)</w:t>
      </w:r>
    </w:p>
    <w:p w14:paraId="02069899" w14:textId="77777777" w:rsidR="006F7767" w:rsidRPr="006F7767" w:rsidRDefault="006F7767" w:rsidP="006F7767">
      <w:pPr>
        <w:pStyle w:val="Paragraphe"/>
        <w:rPr>
          <w:lang w:val="fr-CA"/>
        </w:rPr>
      </w:pPr>
      <w:r w:rsidRPr="006F7767">
        <w:rPr>
          <w:lang w:val="fr-CA"/>
        </w:rPr>
        <w:tab/>
        <w:t>démocratie (1)</w:t>
      </w:r>
    </w:p>
    <w:p w14:paraId="5218D310" w14:textId="77777777" w:rsidR="006F7767" w:rsidRPr="006F7767" w:rsidRDefault="006F7767" w:rsidP="006F7767">
      <w:pPr>
        <w:pStyle w:val="Paragraphe"/>
        <w:rPr>
          <w:lang w:val="fr-CA"/>
        </w:rPr>
      </w:pPr>
      <w:r w:rsidRPr="006F7767">
        <w:rPr>
          <w:lang w:val="fr-CA"/>
        </w:rPr>
        <w:tab/>
        <w:t>déontologie de l'assemblée nationale (1)</w:t>
      </w:r>
    </w:p>
    <w:p w14:paraId="1D65F079" w14:textId="77777777" w:rsidR="006F7767" w:rsidRPr="006F7767" w:rsidRDefault="006F7767" w:rsidP="006F7767">
      <w:pPr>
        <w:pStyle w:val="Paragraphe"/>
        <w:rPr>
          <w:lang w:val="fr-CA"/>
        </w:rPr>
      </w:pPr>
      <w:r w:rsidRPr="006F7767">
        <w:rPr>
          <w:lang w:val="fr-CA"/>
        </w:rPr>
        <w:tab/>
        <w:t>déontologie des membres de l'assemblée (1)</w:t>
      </w:r>
    </w:p>
    <w:p w14:paraId="6AC70C66" w14:textId="77777777" w:rsidR="006F7767" w:rsidRPr="006F7767" w:rsidRDefault="006F7767" w:rsidP="006F7767">
      <w:pPr>
        <w:pStyle w:val="Paragraphe"/>
        <w:rPr>
          <w:lang w:val="fr-CA"/>
        </w:rPr>
      </w:pPr>
      <w:r w:rsidRPr="006F7767">
        <w:rPr>
          <w:lang w:val="fr-CA"/>
        </w:rPr>
        <w:tab/>
        <w:t>dépense électorale (1)</w:t>
      </w:r>
    </w:p>
    <w:p w14:paraId="713398F7" w14:textId="77777777" w:rsidR="006F7767" w:rsidRPr="006F7767" w:rsidRDefault="006F7767" w:rsidP="006F7767">
      <w:pPr>
        <w:pStyle w:val="Paragraphe"/>
        <w:rPr>
          <w:lang w:val="fr-CA"/>
        </w:rPr>
      </w:pPr>
      <w:r w:rsidRPr="006F7767">
        <w:rPr>
          <w:lang w:val="fr-CA"/>
        </w:rPr>
        <w:tab/>
        <w:t>dépenses électorales (1)</w:t>
      </w:r>
    </w:p>
    <w:p w14:paraId="63803BEE" w14:textId="77777777" w:rsidR="006F7767" w:rsidRPr="006F7767" w:rsidRDefault="006F7767" w:rsidP="006F7767">
      <w:pPr>
        <w:pStyle w:val="Paragraphe"/>
        <w:rPr>
          <w:lang w:val="fr-CA"/>
        </w:rPr>
      </w:pPr>
      <w:r w:rsidRPr="006F7767">
        <w:rPr>
          <w:lang w:val="fr-CA"/>
        </w:rPr>
        <w:tab/>
        <w:t>dge (1)</w:t>
      </w:r>
    </w:p>
    <w:p w14:paraId="49881192" w14:textId="77777777" w:rsidR="006F7767" w:rsidRPr="006F7767" w:rsidRDefault="006F7767" w:rsidP="006F7767">
      <w:pPr>
        <w:pStyle w:val="Paragraphe"/>
        <w:rPr>
          <w:lang w:val="fr-CA"/>
        </w:rPr>
      </w:pPr>
      <w:r w:rsidRPr="006F7767">
        <w:rPr>
          <w:lang w:val="fr-CA"/>
        </w:rPr>
        <w:tab/>
        <w:t>dgeq (1)</w:t>
      </w:r>
    </w:p>
    <w:p w14:paraId="0416EE67" w14:textId="77777777" w:rsidR="006F7767" w:rsidRPr="006F7767" w:rsidRDefault="006F7767" w:rsidP="006F7767">
      <w:pPr>
        <w:pStyle w:val="Paragraphe"/>
        <w:rPr>
          <w:lang w:val="fr-CA"/>
        </w:rPr>
      </w:pPr>
      <w:r w:rsidRPr="006F7767">
        <w:rPr>
          <w:lang w:val="fr-CA"/>
        </w:rPr>
        <w:tab/>
        <w:t>directeur de scrutin (1)</w:t>
      </w:r>
    </w:p>
    <w:p w14:paraId="7EC48928" w14:textId="77777777" w:rsidR="006F7767" w:rsidRPr="006F7767" w:rsidRDefault="006F7767" w:rsidP="006F7767">
      <w:pPr>
        <w:pStyle w:val="Paragraphe"/>
        <w:rPr>
          <w:lang w:val="fr-CA"/>
        </w:rPr>
      </w:pPr>
      <w:r w:rsidRPr="006F7767">
        <w:rPr>
          <w:lang w:val="fr-CA"/>
        </w:rPr>
        <w:tab/>
        <w:t>directeur général des élections (1)</w:t>
      </w:r>
    </w:p>
    <w:p w14:paraId="54CEB605" w14:textId="77777777" w:rsidR="006F7767" w:rsidRPr="006F7767" w:rsidRDefault="006F7767" w:rsidP="006F7767">
      <w:pPr>
        <w:pStyle w:val="Paragraphe"/>
        <w:rPr>
          <w:lang w:val="fr-CA"/>
        </w:rPr>
      </w:pPr>
      <w:r w:rsidRPr="006F7767">
        <w:rPr>
          <w:lang w:val="fr-CA"/>
        </w:rPr>
        <w:tab/>
        <w:t>directrice du scrutin (1)</w:t>
      </w:r>
    </w:p>
    <w:p w14:paraId="1929CCA3" w14:textId="77777777" w:rsidR="006F7767" w:rsidRPr="006F7767" w:rsidRDefault="006F7767" w:rsidP="006F7767">
      <w:pPr>
        <w:pStyle w:val="Paragraphe"/>
        <w:rPr>
          <w:lang w:val="fr-CA"/>
        </w:rPr>
      </w:pPr>
      <w:r w:rsidRPr="006F7767">
        <w:rPr>
          <w:lang w:val="fr-CA"/>
        </w:rPr>
        <w:tab/>
        <w:t>dons aux partis (1)</w:t>
      </w:r>
    </w:p>
    <w:p w14:paraId="739C557D" w14:textId="77777777" w:rsidR="006F7767" w:rsidRPr="006F7767" w:rsidRDefault="006F7767" w:rsidP="006F7767">
      <w:pPr>
        <w:pStyle w:val="Paragraphe"/>
        <w:rPr>
          <w:lang w:val="fr-CA"/>
        </w:rPr>
      </w:pPr>
      <w:r w:rsidRPr="006F7767">
        <w:rPr>
          <w:lang w:val="fr-CA"/>
        </w:rPr>
        <w:tab/>
        <w:t>dons individuels (1)</w:t>
      </w:r>
    </w:p>
    <w:p w14:paraId="4F88992A" w14:textId="77777777" w:rsidR="006F7767" w:rsidRPr="006F7767" w:rsidRDefault="006F7767" w:rsidP="006F7767">
      <w:pPr>
        <w:pStyle w:val="Paragraphe"/>
        <w:rPr>
          <w:lang w:val="fr-CA"/>
        </w:rPr>
      </w:pPr>
      <w:r w:rsidRPr="006F7767">
        <w:rPr>
          <w:lang w:val="fr-CA"/>
        </w:rPr>
        <w:tab/>
        <w:t>élections à date fixe (1)</w:t>
      </w:r>
    </w:p>
    <w:p w14:paraId="4668CABB" w14:textId="77777777" w:rsidR="006F7767" w:rsidRPr="006F7767" w:rsidRDefault="006F7767" w:rsidP="006F7767">
      <w:pPr>
        <w:pStyle w:val="Paragraphe"/>
        <w:rPr>
          <w:lang w:val="fr-CA"/>
        </w:rPr>
      </w:pPr>
      <w:r w:rsidRPr="006F7767">
        <w:rPr>
          <w:lang w:val="fr-CA"/>
        </w:rPr>
        <w:tab/>
        <w:t>financement des partis (1)</w:t>
      </w:r>
    </w:p>
    <w:p w14:paraId="3D36460B" w14:textId="77777777" w:rsidR="006F7767" w:rsidRPr="006F7767" w:rsidRDefault="006F7767" w:rsidP="006F7767">
      <w:pPr>
        <w:pStyle w:val="Paragraphe"/>
        <w:rPr>
          <w:lang w:val="fr-CA"/>
        </w:rPr>
      </w:pPr>
      <w:r w:rsidRPr="006F7767">
        <w:rPr>
          <w:lang w:val="fr-CA"/>
        </w:rPr>
        <w:tab/>
        <w:t>financement politique (1)</w:t>
      </w:r>
    </w:p>
    <w:p w14:paraId="6629F33A" w14:textId="77777777" w:rsidR="006F7767" w:rsidRPr="006F7767" w:rsidRDefault="006F7767" w:rsidP="006F7767">
      <w:pPr>
        <w:pStyle w:val="Paragraphe"/>
        <w:rPr>
          <w:lang w:val="fr-CA"/>
        </w:rPr>
      </w:pPr>
      <w:r w:rsidRPr="006F7767">
        <w:rPr>
          <w:lang w:val="fr-CA"/>
        </w:rPr>
        <w:tab/>
        <w:t>institutions démocratiques (1)</w:t>
      </w:r>
    </w:p>
    <w:p w14:paraId="7264F31A" w14:textId="77777777" w:rsidR="006F7767" w:rsidRPr="006F7767" w:rsidRDefault="006F7767" w:rsidP="006F7767">
      <w:pPr>
        <w:pStyle w:val="Paragraphe"/>
        <w:rPr>
          <w:lang w:val="fr-CA"/>
        </w:rPr>
      </w:pPr>
      <w:r w:rsidRPr="006F7767">
        <w:rPr>
          <w:lang w:val="fr-CA"/>
        </w:rPr>
        <w:lastRenderedPageBreak/>
        <w:tab/>
        <w:t>institutions politiques (1)</w:t>
      </w:r>
    </w:p>
    <w:p w14:paraId="25CF1007" w14:textId="77777777" w:rsidR="006F7767" w:rsidRPr="006F7767" w:rsidRDefault="006F7767" w:rsidP="006F7767">
      <w:pPr>
        <w:pStyle w:val="Paragraphe"/>
        <w:rPr>
          <w:lang w:val="fr-CA"/>
        </w:rPr>
      </w:pPr>
      <w:r w:rsidRPr="006F7767">
        <w:rPr>
          <w:lang w:val="fr-CA"/>
        </w:rPr>
        <w:tab/>
        <w:t>l'exercice démocratique (1)</w:t>
      </w:r>
    </w:p>
    <w:p w14:paraId="13A69F75" w14:textId="77777777" w:rsidR="006F7767" w:rsidRPr="006F7767" w:rsidRDefault="006F7767" w:rsidP="006F7767">
      <w:pPr>
        <w:pStyle w:val="Paragraphe"/>
        <w:rPr>
          <w:lang w:val="fr-CA"/>
        </w:rPr>
      </w:pPr>
      <w:r w:rsidRPr="006F7767">
        <w:rPr>
          <w:lang w:val="fr-CA"/>
        </w:rPr>
        <w:tab/>
        <w:t>la loi sur les élections (1)</w:t>
      </w:r>
    </w:p>
    <w:p w14:paraId="7A4006D8" w14:textId="77777777" w:rsidR="006F7767" w:rsidRPr="006F7767" w:rsidRDefault="006F7767" w:rsidP="006F7767">
      <w:pPr>
        <w:pStyle w:val="Paragraphe"/>
        <w:rPr>
          <w:lang w:val="fr-CA"/>
        </w:rPr>
      </w:pPr>
      <w:r w:rsidRPr="006F7767">
        <w:rPr>
          <w:lang w:val="fr-CA"/>
        </w:rPr>
        <w:tab/>
        <w:t>les institutions parlementaires (1)</w:t>
      </w:r>
    </w:p>
    <w:p w14:paraId="05538748" w14:textId="77777777" w:rsidR="006F7767" w:rsidRPr="006F7767" w:rsidRDefault="006F7767" w:rsidP="006F7767">
      <w:pPr>
        <w:pStyle w:val="Paragraphe"/>
        <w:rPr>
          <w:lang w:val="fr-CA"/>
        </w:rPr>
      </w:pPr>
      <w:r w:rsidRPr="006F7767">
        <w:rPr>
          <w:lang w:val="fr-CA"/>
        </w:rPr>
        <w:tab/>
        <w:t>loi électorale (1)</w:t>
      </w:r>
    </w:p>
    <w:p w14:paraId="70797D8A" w14:textId="77777777" w:rsidR="006F7767" w:rsidRPr="006F7767" w:rsidRDefault="006F7767" w:rsidP="006F7767">
      <w:pPr>
        <w:pStyle w:val="Paragraphe"/>
        <w:rPr>
          <w:lang w:val="fr-CA"/>
        </w:rPr>
      </w:pPr>
      <w:r w:rsidRPr="006F7767">
        <w:rPr>
          <w:lang w:val="fr-CA"/>
        </w:rPr>
        <w:tab/>
        <w:t>loi sur les consultations populaires (1)</w:t>
      </w:r>
    </w:p>
    <w:p w14:paraId="7FD213A9" w14:textId="77777777" w:rsidR="006F7767" w:rsidRPr="006F7767" w:rsidRDefault="006F7767" w:rsidP="006F7767">
      <w:pPr>
        <w:pStyle w:val="Paragraphe"/>
        <w:rPr>
          <w:lang w:val="fr-CA"/>
        </w:rPr>
      </w:pPr>
      <w:r w:rsidRPr="006F7767">
        <w:rPr>
          <w:lang w:val="fr-CA"/>
        </w:rPr>
        <w:tab/>
        <w:t>mode de scrutin (1)</w:t>
      </w:r>
    </w:p>
    <w:p w14:paraId="39493667" w14:textId="77777777" w:rsidR="006F7767" w:rsidRPr="006F7767" w:rsidRDefault="006F7767" w:rsidP="006F7767">
      <w:pPr>
        <w:pStyle w:val="Paragraphe"/>
        <w:rPr>
          <w:lang w:val="fr-CA"/>
        </w:rPr>
      </w:pPr>
      <w:r w:rsidRPr="006F7767">
        <w:rPr>
          <w:lang w:val="fr-CA"/>
        </w:rPr>
        <w:tab/>
        <w:t>multipartisme (1)</w:t>
      </w:r>
    </w:p>
    <w:p w14:paraId="48B8D892" w14:textId="77777777" w:rsidR="006F7767" w:rsidRPr="006F7767" w:rsidRDefault="006F7767" w:rsidP="006F7767">
      <w:pPr>
        <w:pStyle w:val="Paragraphe"/>
        <w:rPr>
          <w:lang w:val="fr-CA"/>
        </w:rPr>
      </w:pPr>
      <w:r w:rsidRPr="006F7767">
        <w:rPr>
          <w:lang w:val="fr-CA"/>
        </w:rPr>
        <w:tab/>
        <w:t>nombre d'élus (1)</w:t>
      </w:r>
    </w:p>
    <w:p w14:paraId="765939FE" w14:textId="77777777" w:rsidR="006F7767" w:rsidRPr="006F7767" w:rsidRDefault="006F7767" w:rsidP="006F7767">
      <w:pPr>
        <w:pStyle w:val="Paragraphe"/>
        <w:rPr>
          <w:lang w:val="fr-CA"/>
        </w:rPr>
      </w:pPr>
      <w:r w:rsidRPr="006F7767">
        <w:rPr>
          <w:lang w:val="fr-CA"/>
        </w:rPr>
        <w:tab/>
        <w:t>processus démocratique (1)</w:t>
      </w:r>
    </w:p>
    <w:p w14:paraId="5812C71F" w14:textId="77777777" w:rsidR="006F7767" w:rsidRPr="006F7767" w:rsidRDefault="006F7767" w:rsidP="006F7767">
      <w:pPr>
        <w:pStyle w:val="Paragraphe"/>
        <w:rPr>
          <w:lang w:val="fr-CA"/>
        </w:rPr>
      </w:pPr>
      <w:r w:rsidRPr="006F7767">
        <w:rPr>
          <w:lang w:val="fr-CA"/>
        </w:rPr>
        <w:tab/>
        <w:t>processus électoral (1)</w:t>
      </w:r>
    </w:p>
    <w:p w14:paraId="636DE838" w14:textId="77777777" w:rsidR="006F7767" w:rsidRPr="006F7767" w:rsidRDefault="006F7767" w:rsidP="006F7767">
      <w:pPr>
        <w:pStyle w:val="Paragraphe"/>
        <w:rPr>
          <w:lang w:val="fr-CA"/>
        </w:rPr>
      </w:pPr>
      <w:r w:rsidRPr="006F7767">
        <w:rPr>
          <w:lang w:val="fr-CA"/>
        </w:rPr>
        <w:tab/>
        <w:t>publicité électorale (1)</w:t>
      </w:r>
    </w:p>
    <w:p w14:paraId="0A72A522" w14:textId="77777777" w:rsidR="006F7767" w:rsidRPr="006F7767" w:rsidRDefault="006F7767" w:rsidP="006F7767">
      <w:pPr>
        <w:pStyle w:val="Paragraphe"/>
        <w:rPr>
          <w:lang w:val="fr-CA"/>
        </w:rPr>
      </w:pPr>
      <w:r w:rsidRPr="006F7767">
        <w:rPr>
          <w:lang w:val="fr-CA"/>
        </w:rPr>
        <w:tab/>
        <w:t>réforme du sénat (1)</w:t>
      </w:r>
    </w:p>
    <w:p w14:paraId="6B35B555" w14:textId="77777777" w:rsidR="006F7767" w:rsidRPr="006F7767" w:rsidRDefault="006F7767" w:rsidP="006F7767">
      <w:pPr>
        <w:pStyle w:val="Paragraphe"/>
        <w:rPr>
          <w:lang w:val="fr-CA"/>
        </w:rPr>
      </w:pPr>
      <w:r w:rsidRPr="006F7767">
        <w:rPr>
          <w:lang w:val="fr-CA"/>
        </w:rPr>
        <w:tab/>
        <w:t>représentation proportionnelle (1)</w:t>
      </w:r>
    </w:p>
    <w:p w14:paraId="067A6FA0" w14:textId="77777777" w:rsidR="006F7767" w:rsidRPr="006F7767" w:rsidRDefault="006F7767" w:rsidP="006F7767">
      <w:pPr>
        <w:pStyle w:val="Paragraphe"/>
        <w:rPr>
          <w:lang w:val="fr-CA"/>
        </w:rPr>
      </w:pPr>
      <w:r w:rsidRPr="006F7767">
        <w:rPr>
          <w:lang w:val="fr-CA"/>
        </w:rPr>
        <w:tab/>
        <w:t>république (1)</w:t>
      </w:r>
    </w:p>
    <w:p w14:paraId="2218F66A" w14:textId="77777777" w:rsidR="006F7767" w:rsidRPr="006F7767" w:rsidRDefault="006F7767" w:rsidP="006F7767">
      <w:pPr>
        <w:pStyle w:val="Paragraphe"/>
        <w:rPr>
          <w:lang w:val="fr-CA"/>
        </w:rPr>
      </w:pPr>
      <w:r w:rsidRPr="006F7767">
        <w:rPr>
          <w:lang w:val="fr-CA"/>
        </w:rPr>
        <w:tab/>
        <w:t>scrutin proportionnel (1)</w:t>
      </w:r>
    </w:p>
    <w:p w14:paraId="32B1F735" w14:textId="77777777" w:rsidR="006F7767" w:rsidRPr="006F7767" w:rsidRDefault="006F7767" w:rsidP="006F7767">
      <w:pPr>
        <w:pStyle w:val="Paragraphe"/>
        <w:rPr>
          <w:lang w:val="fr-CA"/>
        </w:rPr>
      </w:pPr>
      <w:r w:rsidRPr="006F7767">
        <w:rPr>
          <w:lang w:val="fr-CA"/>
        </w:rPr>
        <w:tab/>
        <w:t>scrutin uninominal (1)</w:t>
      </w:r>
    </w:p>
    <w:p w14:paraId="706576A8" w14:textId="77777777" w:rsidR="006F7767" w:rsidRPr="006F7767" w:rsidRDefault="006F7767" w:rsidP="006F7767">
      <w:pPr>
        <w:pStyle w:val="Paragraphe"/>
        <w:rPr>
          <w:lang w:val="fr-CA"/>
        </w:rPr>
      </w:pPr>
      <w:r w:rsidRPr="006F7767">
        <w:rPr>
          <w:lang w:val="fr-CA"/>
        </w:rPr>
        <w:tab/>
        <w:t>système électoral (1)</w:t>
      </w:r>
    </w:p>
    <w:p w14:paraId="7F85F307" w14:textId="77777777" w:rsidR="006F7767" w:rsidRPr="006F7767" w:rsidRDefault="006F7767" w:rsidP="006F7767">
      <w:pPr>
        <w:pStyle w:val="Paragraphe"/>
        <w:rPr>
          <w:lang w:val="fr-CA"/>
        </w:rPr>
      </w:pPr>
      <w:r w:rsidRPr="006F7767">
        <w:rPr>
          <w:lang w:val="fr-CA"/>
        </w:rPr>
        <w:tab/>
        <w:t>système politique (1)</w:t>
      </w:r>
    </w:p>
    <w:p w14:paraId="50C9583E" w14:textId="77777777" w:rsidR="006F7767" w:rsidRPr="006F7767" w:rsidRDefault="006F7767" w:rsidP="006F7767">
      <w:pPr>
        <w:pStyle w:val="Paragraphe"/>
        <w:rPr>
          <w:lang w:val="fr-CA"/>
        </w:rPr>
      </w:pPr>
      <w:r w:rsidRPr="006F7767">
        <w:rPr>
          <w:lang w:val="fr-CA"/>
        </w:rPr>
        <w:tab/>
        <w:t>système uninominal (1)</w:t>
      </w:r>
    </w:p>
    <w:p w14:paraId="574B105F" w14:textId="77777777" w:rsidR="006F7767" w:rsidRPr="006F7767" w:rsidRDefault="006F7767" w:rsidP="006F7767">
      <w:pPr>
        <w:pStyle w:val="Paragraphe"/>
        <w:rPr>
          <w:lang w:val="fr-CA"/>
        </w:rPr>
      </w:pPr>
      <w:r w:rsidRPr="006F7767">
        <w:rPr>
          <w:lang w:val="fr-CA"/>
        </w:rPr>
        <w:tab/>
        <w:t>taux de participation (1)</w:t>
      </w:r>
    </w:p>
    <w:p w14:paraId="75C00225" w14:textId="77777777" w:rsidR="006F7767" w:rsidRPr="006F7767" w:rsidRDefault="006F7767" w:rsidP="006F7767">
      <w:pPr>
        <w:pStyle w:val="Paragraphe"/>
        <w:rPr>
          <w:lang w:val="fr-CA"/>
        </w:rPr>
      </w:pPr>
      <w:r w:rsidRPr="006F7767">
        <w:rPr>
          <w:lang w:val="fr-CA"/>
        </w:rPr>
        <w:tab/>
        <w:t>vie démocratique (1)</w:t>
      </w:r>
    </w:p>
    <w:p w14:paraId="621F4C63" w14:textId="77777777" w:rsidR="006F7767" w:rsidRPr="006F7767" w:rsidRDefault="006F7767" w:rsidP="006F7767">
      <w:pPr>
        <w:pStyle w:val="Paragraphe"/>
        <w:rPr>
          <w:lang w:val="fr-CA"/>
        </w:rPr>
      </w:pPr>
      <w:r w:rsidRPr="006F7767">
        <w:rPr>
          <w:lang w:val="fr-CA"/>
        </w:rPr>
        <w:tab/>
        <w:t>conseil de presse (1)</w:t>
      </w:r>
    </w:p>
    <w:p w14:paraId="65C2510C" w14:textId="77777777" w:rsidR="006F7767" w:rsidRPr="006F7767" w:rsidRDefault="006F7767" w:rsidP="006F7767">
      <w:pPr>
        <w:pStyle w:val="Paragraphe"/>
        <w:rPr>
          <w:lang w:val="fr-CA"/>
        </w:rPr>
      </w:pPr>
      <w:r w:rsidRPr="006F7767">
        <w:rPr>
          <w:lang w:val="fr-CA"/>
        </w:rPr>
        <w:tab/>
        <w:t>désinformation (1)</w:t>
      </w:r>
    </w:p>
    <w:p w14:paraId="6AAC2674" w14:textId="77777777" w:rsidR="006F7767" w:rsidRPr="006F7767" w:rsidRDefault="006F7767" w:rsidP="006F7767">
      <w:pPr>
        <w:pStyle w:val="Paragraphe"/>
        <w:rPr>
          <w:lang w:val="fr-CA"/>
        </w:rPr>
      </w:pPr>
      <w:r w:rsidRPr="006F7767">
        <w:rPr>
          <w:lang w:val="fr-CA"/>
        </w:rPr>
        <w:tab/>
        <w:t>émission d'affaires publiques (1)</w:t>
      </w:r>
    </w:p>
    <w:p w14:paraId="694C1BF6" w14:textId="77777777" w:rsidR="006F7767" w:rsidRPr="006F7767" w:rsidRDefault="006F7767" w:rsidP="006F7767">
      <w:pPr>
        <w:pStyle w:val="Paragraphe"/>
        <w:rPr>
          <w:lang w:val="fr-CA"/>
        </w:rPr>
      </w:pPr>
      <w:r w:rsidRPr="006F7767">
        <w:rPr>
          <w:lang w:val="fr-CA"/>
        </w:rPr>
        <w:tab/>
        <w:t>émissions d'affaires publiques (1)</w:t>
      </w:r>
    </w:p>
    <w:p w14:paraId="27D994D2" w14:textId="77777777" w:rsidR="006F7767" w:rsidRPr="006F7767" w:rsidRDefault="006F7767" w:rsidP="006F7767">
      <w:pPr>
        <w:pStyle w:val="Paragraphe"/>
        <w:rPr>
          <w:lang w:val="fr-CA"/>
        </w:rPr>
      </w:pPr>
      <w:r w:rsidRPr="006F7767">
        <w:rPr>
          <w:lang w:val="fr-CA"/>
        </w:rPr>
        <w:tab/>
        <w:t>fpjq (1)</w:t>
      </w:r>
    </w:p>
    <w:p w14:paraId="612EF7B5" w14:textId="77777777" w:rsidR="006F7767" w:rsidRPr="006F7767" w:rsidRDefault="006F7767" w:rsidP="006F7767">
      <w:pPr>
        <w:pStyle w:val="Paragraphe"/>
        <w:rPr>
          <w:lang w:val="fr-CA"/>
        </w:rPr>
      </w:pPr>
      <w:r w:rsidRPr="006F7767">
        <w:rPr>
          <w:lang w:val="fr-CA"/>
        </w:rPr>
        <w:tab/>
        <w:t>journalisme (1)</w:t>
      </w:r>
    </w:p>
    <w:p w14:paraId="61E1B62A" w14:textId="77777777" w:rsidR="006F7767" w:rsidRPr="006F7767" w:rsidRDefault="006F7767" w:rsidP="006F7767">
      <w:pPr>
        <w:pStyle w:val="Paragraphe"/>
        <w:rPr>
          <w:lang w:val="fr-CA"/>
        </w:rPr>
      </w:pPr>
      <w:r w:rsidRPr="006F7767">
        <w:rPr>
          <w:lang w:val="fr-CA"/>
        </w:rPr>
        <w:tab/>
        <w:t>journaliste (1)</w:t>
      </w:r>
    </w:p>
    <w:p w14:paraId="2B165A2D" w14:textId="77777777" w:rsidR="006F7767" w:rsidRPr="006F7767" w:rsidRDefault="006F7767" w:rsidP="006F7767">
      <w:pPr>
        <w:pStyle w:val="Paragraphe"/>
        <w:rPr>
          <w:lang w:val="fr-CA"/>
        </w:rPr>
      </w:pPr>
      <w:r w:rsidRPr="006F7767">
        <w:rPr>
          <w:lang w:val="fr-CA"/>
        </w:rPr>
        <w:tab/>
        <w:t>journalistes (1)</w:t>
      </w:r>
    </w:p>
    <w:p w14:paraId="138E3FED" w14:textId="77777777" w:rsidR="006F7767" w:rsidRPr="006F7767" w:rsidRDefault="006F7767" w:rsidP="006F7767">
      <w:pPr>
        <w:pStyle w:val="Paragraphe"/>
        <w:rPr>
          <w:lang w:val="fr-CA"/>
        </w:rPr>
      </w:pPr>
      <w:r w:rsidRPr="006F7767">
        <w:rPr>
          <w:lang w:val="fr-CA"/>
        </w:rPr>
        <w:tab/>
        <w:t>journaux (1)</w:t>
      </w:r>
    </w:p>
    <w:p w14:paraId="533716D3" w14:textId="77777777" w:rsidR="006F7767" w:rsidRPr="006F7767" w:rsidRDefault="006F7767" w:rsidP="006F7767">
      <w:pPr>
        <w:pStyle w:val="Paragraphe"/>
        <w:rPr>
          <w:lang w:val="fr-CA"/>
        </w:rPr>
      </w:pPr>
      <w:r w:rsidRPr="006F7767">
        <w:rPr>
          <w:lang w:val="fr-CA"/>
        </w:rPr>
        <w:tab/>
        <w:t>l'éthique journalistique (1)</w:t>
      </w:r>
    </w:p>
    <w:p w14:paraId="0373918B" w14:textId="77777777" w:rsidR="006F7767" w:rsidRPr="006F7767" w:rsidRDefault="006F7767" w:rsidP="006F7767">
      <w:pPr>
        <w:pStyle w:val="Paragraphe"/>
        <w:rPr>
          <w:lang w:val="fr-CA"/>
        </w:rPr>
      </w:pPr>
      <w:r w:rsidRPr="006F7767">
        <w:rPr>
          <w:lang w:val="fr-CA"/>
        </w:rPr>
        <w:tab/>
        <w:t>l'indépendance des médias (1)</w:t>
      </w:r>
    </w:p>
    <w:p w14:paraId="03A342C3" w14:textId="77777777" w:rsidR="006F7767" w:rsidRPr="006F7767" w:rsidRDefault="006F7767" w:rsidP="006F7767">
      <w:pPr>
        <w:pStyle w:val="Paragraphe"/>
        <w:rPr>
          <w:lang w:val="fr-CA"/>
        </w:rPr>
      </w:pPr>
      <w:r w:rsidRPr="006F7767">
        <w:rPr>
          <w:lang w:val="fr-CA"/>
        </w:rPr>
        <w:lastRenderedPageBreak/>
        <w:tab/>
        <w:t>la presse québécoise (1)</w:t>
      </w:r>
    </w:p>
    <w:p w14:paraId="2944EE56" w14:textId="77777777" w:rsidR="006F7767" w:rsidRPr="006F7767" w:rsidRDefault="006F7767" w:rsidP="006F7767">
      <w:pPr>
        <w:pStyle w:val="Paragraphe"/>
        <w:rPr>
          <w:lang w:val="fr-CA"/>
        </w:rPr>
      </w:pPr>
      <w:r w:rsidRPr="006F7767">
        <w:rPr>
          <w:lang w:val="fr-CA"/>
        </w:rPr>
        <w:tab/>
        <w:t>médias d'information (1)</w:t>
      </w:r>
    </w:p>
    <w:p w14:paraId="54781542" w14:textId="77777777" w:rsidR="006F7767" w:rsidRPr="006F7767" w:rsidRDefault="006F7767" w:rsidP="006F7767">
      <w:pPr>
        <w:pStyle w:val="Paragraphe"/>
        <w:rPr>
          <w:lang w:val="fr-CA"/>
        </w:rPr>
      </w:pPr>
      <w:r w:rsidRPr="006F7767">
        <w:rPr>
          <w:lang w:val="fr-CA"/>
        </w:rPr>
        <w:tab/>
        <w:t>nouvelles diffusées au québec (1)</w:t>
      </w:r>
    </w:p>
    <w:p w14:paraId="1DD471C6" w14:textId="77777777" w:rsidR="006F7767" w:rsidRPr="006F7767" w:rsidRDefault="006F7767" w:rsidP="006F7767">
      <w:pPr>
        <w:pStyle w:val="Paragraphe"/>
        <w:rPr>
          <w:lang w:val="fr-CA"/>
        </w:rPr>
      </w:pPr>
      <w:r w:rsidRPr="006F7767">
        <w:rPr>
          <w:lang w:val="fr-CA"/>
        </w:rPr>
        <w:t>Intégrité et corruption</w:t>
      </w:r>
    </w:p>
    <w:p w14:paraId="7A1D88E0" w14:textId="77777777" w:rsidR="006F7767" w:rsidRPr="006F7767" w:rsidRDefault="006F7767" w:rsidP="006F7767">
      <w:pPr>
        <w:pStyle w:val="Paragraphe"/>
        <w:rPr>
          <w:lang w:val="fr-CA"/>
        </w:rPr>
      </w:pPr>
      <w:r w:rsidRPr="006F7767">
        <w:rPr>
          <w:lang w:val="fr-CA"/>
        </w:rPr>
        <w:tab/>
        <w:t>amis du régime (1)</w:t>
      </w:r>
    </w:p>
    <w:p w14:paraId="5A18F24F" w14:textId="77777777" w:rsidR="006F7767" w:rsidRPr="006F7767" w:rsidRDefault="006F7767" w:rsidP="006F7767">
      <w:pPr>
        <w:pStyle w:val="Paragraphe"/>
        <w:rPr>
          <w:lang w:val="fr-CA"/>
        </w:rPr>
      </w:pPr>
      <w:r w:rsidRPr="006F7767">
        <w:rPr>
          <w:lang w:val="fr-CA"/>
        </w:rPr>
        <w:tab/>
        <w:t>cadeaux aux amis (1)</w:t>
      </w:r>
    </w:p>
    <w:p w14:paraId="0A14A123" w14:textId="77777777" w:rsidR="006F7767" w:rsidRPr="006F7767" w:rsidRDefault="006F7767" w:rsidP="006F7767">
      <w:pPr>
        <w:pStyle w:val="Paragraphe"/>
        <w:rPr>
          <w:lang w:val="fr-CA"/>
        </w:rPr>
      </w:pPr>
      <w:r w:rsidRPr="006F7767">
        <w:rPr>
          <w:lang w:val="fr-CA"/>
        </w:rPr>
        <w:tab/>
        <w:t>cartel (1)</w:t>
      </w:r>
    </w:p>
    <w:p w14:paraId="5476666C" w14:textId="77777777" w:rsidR="006F7767" w:rsidRPr="006F7767" w:rsidRDefault="006F7767" w:rsidP="006F7767">
      <w:pPr>
        <w:pStyle w:val="Paragraphe"/>
        <w:rPr>
          <w:lang w:val="fr-CA"/>
        </w:rPr>
      </w:pPr>
      <w:r w:rsidRPr="006F7767">
        <w:rPr>
          <w:lang w:val="fr-CA"/>
        </w:rPr>
        <w:tab/>
        <w:t>cartels (1)</w:t>
      </w:r>
    </w:p>
    <w:p w14:paraId="5D442B9A" w14:textId="77777777" w:rsidR="006F7767" w:rsidRPr="006F7767" w:rsidRDefault="006F7767" w:rsidP="006F7767">
      <w:pPr>
        <w:pStyle w:val="Paragraphe"/>
        <w:rPr>
          <w:lang w:val="fr-CA"/>
        </w:rPr>
      </w:pPr>
      <w:r w:rsidRPr="006F7767">
        <w:rPr>
          <w:lang w:val="fr-CA"/>
        </w:rPr>
        <w:tab/>
        <w:t>ceic (1)</w:t>
      </w:r>
    </w:p>
    <w:p w14:paraId="1B49A224" w14:textId="77777777" w:rsidR="006F7767" w:rsidRPr="006F7767" w:rsidRDefault="006F7767" w:rsidP="006F7767">
      <w:pPr>
        <w:pStyle w:val="Paragraphe"/>
        <w:rPr>
          <w:lang w:val="fr-CA"/>
        </w:rPr>
      </w:pPr>
      <w:r w:rsidRPr="006F7767">
        <w:rPr>
          <w:lang w:val="fr-CA"/>
        </w:rPr>
        <w:tab/>
        <w:t>collusion (1)</w:t>
      </w:r>
    </w:p>
    <w:p w14:paraId="72DE07D5" w14:textId="77777777" w:rsidR="006F7767" w:rsidRPr="006F7767" w:rsidRDefault="006F7767" w:rsidP="006F7767">
      <w:pPr>
        <w:pStyle w:val="Paragraphe"/>
        <w:rPr>
          <w:lang w:val="fr-CA"/>
        </w:rPr>
      </w:pPr>
      <w:r w:rsidRPr="006F7767">
        <w:rPr>
          <w:lang w:val="fr-CA"/>
        </w:rPr>
        <w:tab/>
        <w:t>commission bastarache (1)</w:t>
      </w:r>
    </w:p>
    <w:p w14:paraId="4ADF5E87" w14:textId="77777777" w:rsidR="006F7767" w:rsidRPr="006F7767" w:rsidRDefault="006F7767" w:rsidP="006F7767">
      <w:pPr>
        <w:pStyle w:val="Paragraphe"/>
        <w:rPr>
          <w:lang w:val="fr-CA"/>
        </w:rPr>
      </w:pPr>
      <w:r w:rsidRPr="006F7767">
        <w:rPr>
          <w:lang w:val="fr-CA"/>
        </w:rPr>
        <w:tab/>
        <w:t>commission charbonneau (1)</w:t>
      </w:r>
    </w:p>
    <w:p w14:paraId="763A4D76" w14:textId="77777777" w:rsidR="006F7767" w:rsidRPr="006F7767" w:rsidRDefault="006F7767" w:rsidP="006F7767">
      <w:pPr>
        <w:pStyle w:val="Paragraphe"/>
        <w:rPr>
          <w:lang w:val="fr-CA"/>
        </w:rPr>
      </w:pPr>
      <w:r w:rsidRPr="006F7767">
        <w:rPr>
          <w:lang w:val="fr-CA"/>
        </w:rPr>
        <w:tab/>
        <w:t>complot (1)</w:t>
      </w:r>
    </w:p>
    <w:p w14:paraId="35BAA1B4" w14:textId="77777777" w:rsidR="006F7767" w:rsidRPr="006F7767" w:rsidRDefault="006F7767" w:rsidP="006F7767">
      <w:pPr>
        <w:pStyle w:val="Paragraphe"/>
        <w:rPr>
          <w:lang w:val="fr-CA"/>
        </w:rPr>
      </w:pPr>
      <w:r w:rsidRPr="006F7767">
        <w:rPr>
          <w:lang w:val="fr-CA"/>
        </w:rPr>
        <w:tab/>
        <w:t>complots (1)</w:t>
      </w:r>
    </w:p>
    <w:p w14:paraId="53DA375A" w14:textId="77777777" w:rsidR="006F7767" w:rsidRPr="006F7767" w:rsidRDefault="006F7767" w:rsidP="006F7767">
      <w:pPr>
        <w:pStyle w:val="Paragraphe"/>
        <w:rPr>
          <w:lang w:val="fr-CA"/>
        </w:rPr>
      </w:pPr>
      <w:r w:rsidRPr="006F7767">
        <w:rPr>
          <w:lang w:val="fr-CA"/>
        </w:rPr>
        <w:tab/>
        <w:t>conflit d'intérêts (1)</w:t>
      </w:r>
    </w:p>
    <w:p w14:paraId="758A640A" w14:textId="77777777" w:rsidR="006F7767" w:rsidRPr="006F7767" w:rsidRDefault="006F7767" w:rsidP="006F7767">
      <w:pPr>
        <w:pStyle w:val="Paragraphe"/>
        <w:rPr>
          <w:lang w:val="fr-CA"/>
        </w:rPr>
      </w:pPr>
      <w:r w:rsidRPr="006F7767">
        <w:rPr>
          <w:lang w:val="fr-CA"/>
        </w:rPr>
        <w:tab/>
        <w:t>conflits d'intérêts (1)</w:t>
      </w:r>
    </w:p>
    <w:p w14:paraId="592CC67F" w14:textId="77777777" w:rsidR="006F7767" w:rsidRPr="006F7767" w:rsidRDefault="006F7767" w:rsidP="006F7767">
      <w:pPr>
        <w:pStyle w:val="Paragraphe"/>
        <w:rPr>
          <w:lang w:val="fr-CA"/>
        </w:rPr>
      </w:pPr>
      <w:r w:rsidRPr="006F7767">
        <w:rPr>
          <w:lang w:val="fr-CA"/>
        </w:rPr>
        <w:tab/>
        <w:t>copinage (1)</w:t>
      </w:r>
    </w:p>
    <w:p w14:paraId="25C7E183" w14:textId="77777777" w:rsidR="006F7767" w:rsidRPr="006F7767" w:rsidRDefault="006F7767" w:rsidP="006F7767">
      <w:pPr>
        <w:pStyle w:val="Paragraphe"/>
        <w:rPr>
          <w:lang w:val="fr-CA"/>
        </w:rPr>
      </w:pPr>
      <w:r w:rsidRPr="006F7767">
        <w:rPr>
          <w:lang w:val="fr-CA"/>
        </w:rPr>
        <w:tab/>
        <w:t>corruption (1)</w:t>
      </w:r>
    </w:p>
    <w:p w14:paraId="00231D3C" w14:textId="77777777" w:rsidR="006F7767" w:rsidRPr="006F7767" w:rsidRDefault="006F7767" w:rsidP="006F7767">
      <w:pPr>
        <w:pStyle w:val="Paragraphe"/>
        <w:rPr>
          <w:lang w:val="fr-CA"/>
        </w:rPr>
      </w:pPr>
      <w:r w:rsidRPr="006F7767">
        <w:rPr>
          <w:lang w:val="fr-CA"/>
        </w:rPr>
        <w:tab/>
        <w:t>crise de confiance (1)</w:t>
      </w:r>
    </w:p>
    <w:p w14:paraId="5E253494" w14:textId="77777777" w:rsidR="006F7767" w:rsidRPr="006F7767" w:rsidRDefault="006F7767" w:rsidP="006F7767">
      <w:pPr>
        <w:pStyle w:val="Paragraphe"/>
        <w:rPr>
          <w:lang w:val="fr-CA"/>
        </w:rPr>
      </w:pPr>
      <w:r w:rsidRPr="006F7767">
        <w:rPr>
          <w:lang w:val="fr-CA"/>
        </w:rPr>
        <w:tab/>
        <w:t>d'abus de confiance (1)</w:t>
      </w:r>
    </w:p>
    <w:p w14:paraId="545EEAEE" w14:textId="77777777" w:rsidR="006F7767" w:rsidRPr="006F7767" w:rsidRDefault="006F7767" w:rsidP="006F7767">
      <w:pPr>
        <w:pStyle w:val="Paragraphe"/>
        <w:rPr>
          <w:lang w:val="fr-CA"/>
        </w:rPr>
      </w:pPr>
      <w:r w:rsidRPr="006F7767">
        <w:rPr>
          <w:lang w:val="fr-CA"/>
        </w:rPr>
        <w:tab/>
        <w:t>d'accès à l'information (1)</w:t>
      </w:r>
    </w:p>
    <w:p w14:paraId="58679A88" w14:textId="77777777" w:rsidR="006F7767" w:rsidRPr="006F7767" w:rsidRDefault="006F7767" w:rsidP="006F7767">
      <w:pPr>
        <w:pStyle w:val="Paragraphe"/>
        <w:rPr>
          <w:lang w:val="fr-CA"/>
        </w:rPr>
      </w:pPr>
      <w:r w:rsidRPr="006F7767">
        <w:rPr>
          <w:lang w:val="fr-CA"/>
        </w:rPr>
        <w:tab/>
        <w:t>d'allégations (1)</w:t>
      </w:r>
    </w:p>
    <w:p w14:paraId="19A026BB" w14:textId="77777777" w:rsidR="006F7767" w:rsidRPr="006F7767" w:rsidRDefault="006F7767" w:rsidP="006F7767">
      <w:pPr>
        <w:pStyle w:val="Paragraphe"/>
        <w:rPr>
          <w:lang w:val="fr-CA"/>
        </w:rPr>
      </w:pPr>
      <w:r w:rsidRPr="006F7767">
        <w:rPr>
          <w:lang w:val="fr-CA"/>
        </w:rPr>
        <w:tab/>
        <w:t>d'enquête (1)</w:t>
      </w:r>
    </w:p>
    <w:p w14:paraId="2FFA86D0" w14:textId="77777777" w:rsidR="006F7767" w:rsidRPr="006F7767" w:rsidRDefault="006F7767" w:rsidP="006F7767">
      <w:pPr>
        <w:pStyle w:val="Paragraphe"/>
        <w:rPr>
          <w:lang w:val="fr-CA"/>
        </w:rPr>
      </w:pPr>
      <w:r w:rsidRPr="006F7767">
        <w:rPr>
          <w:lang w:val="fr-CA"/>
        </w:rPr>
        <w:tab/>
        <w:t>d'enquêtes (1)</w:t>
      </w:r>
    </w:p>
    <w:p w14:paraId="391299DA" w14:textId="77777777" w:rsidR="006F7767" w:rsidRPr="006F7767" w:rsidRDefault="006F7767" w:rsidP="006F7767">
      <w:pPr>
        <w:pStyle w:val="Paragraphe"/>
        <w:rPr>
          <w:lang w:val="fr-CA"/>
        </w:rPr>
      </w:pPr>
      <w:r w:rsidRPr="006F7767">
        <w:rPr>
          <w:lang w:val="fr-CA"/>
        </w:rPr>
        <w:tab/>
        <w:t>derrière des portes closes (1)</w:t>
      </w:r>
    </w:p>
    <w:p w14:paraId="19A51431" w14:textId="77777777" w:rsidR="006F7767" w:rsidRPr="006F7767" w:rsidRDefault="006F7767" w:rsidP="006F7767">
      <w:pPr>
        <w:pStyle w:val="Paragraphe"/>
        <w:rPr>
          <w:lang w:val="fr-CA"/>
        </w:rPr>
      </w:pPr>
      <w:r w:rsidRPr="006F7767">
        <w:rPr>
          <w:lang w:val="fr-CA"/>
        </w:rPr>
        <w:tab/>
        <w:t>dons illégaux (1)</w:t>
      </w:r>
    </w:p>
    <w:p w14:paraId="6D046707" w14:textId="77777777" w:rsidR="006F7767" w:rsidRPr="006F7767" w:rsidRDefault="006F7767" w:rsidP="006F7767">
      <w:pPr>
        <w:pStyle w:val="Paragraphe"/>
        <w:rPr>
          <w:lang w:val="fr-CA"/>
        </w:rPr>
      </w:pPr>
      <w:r w:rsidRPr="006F7767">
        <w:rPr>
          <w:lang w:val="fr-CA"/>
        </w:rPr>
        <w:tab/>
        <w:t>échange de contrats publics (1)</w:t>
      </w:r>
    </w:p>
    <w:p w14:paraId="5CF15F78" w14:textId="77777777" w:rsidR="006F7767" w:rsidRPr="006F7767" w:rsidRDefault="006F7767" w:rsidP="006F7767">
      <w:pPr>
        <w:pStyle w:val="Paragraphe"/>
        <w:rPr>
          <w:lang w:val="fr-CA"/>
        </w:rPr>
      </w:pPr>
      <w:r w:rsidRPr="006F7767">
        <w:rPr>
          <w:lang w:val="fr-CA"/>
        </w:rPr>
        <w:tab/>
        <w:t>enjeux éthiques (1)</w:t>
      </w:r>
    </w:p>
    <w:p w14:paraId="32E85609" w14:textId="77777777" w:rsidR="006F7767" w:rsidRPr="006F7767" w:rsidRDefault="006F7767" w:rsidP="006F7767">
      <w:pPr>
        <w:pStyle w:val="Paragraphe"/>
        <w:rPr>
          <w:lang w:val="fr-CA"/>
        </w:rPr>
      </w:pPr>
      <w:r w:rsidRPr="006F7767">
        <w:rPr>
          <w:lang w:val="fr-CA"/>
        </w:rPr>
        <w:tab/>
        <w:t>enquête (1)</w:t>
      </w:r>
    </w:p>
    <w:p w14:paraId="16397023" w14:textId="77777777" w:rsidR="006F7767" w:rsidRPr="006F7767" w:rsidRDefault="006F7767" w:rsidP="006F7767">
      <w:pPr>
        <w:pStyle w:val="Paragraphe"/>
        <w:rPr>
          <w:lang w:val="fr-CA"/>
        </w:rPr>
      </w:pPr>
      <w:r w:rsidRPr="006F7767">
        <w:rPr>
          <w:lang w:val="fr-CA"/>
        </w:rPr>
        <w:tab/>
        <w:t>enquêtes (1)</w:t>
      </w:r>
    </w:p>
    <w:p w14:paraId="348FB287" w14:textId="77777777" w:rsidR="006F7767" w:rsidRPr="006F7767" w:rsidRDefault="006F7767" w:rsidP="006F7767">
      <w:pPr>
        <w:pStyle w:val="Paragraphe"/>
        <w:rPr>
          <w:lang w:val="fr-CA"/>
        </w:rPr>
      </w:pPr>
      <w:r w:rsidRPr="006F7767">
        <w:rPr>
          <w:lang w:val="fr-CA"/>
        </w:rPr>
        <w:tab/>
        <w:t>enquêteurs (1)</w:t>
      </w:r>
    </w:p>
    <w:p w14:paraId="07C0A749" w14:textId="77777777" w:rsidR="006F7767" w:rsidRPr="006F7767" w:rsidRDefault="006F7767" w:rsidP="006F7767">
      <w:pPr>
        <w:pStyle w:val="Paragraphe"/>
        <w:rPr>
          <w:lang w:val="fr-CA"/>
        </w:rPr>
      </w:pPr>
      <w:r w:rsidRPr="006F7767">
        <w:rPr>
          <w:lang w:val="fr-CA"/>
        </w:rPr>
        <w:tab/>
        <w:t>favoritisme (1)</w:t>
      </w:r>
    </w:p>
    <w:p w14:paraId="04DE3E84" w14:textId="77777777" w:rsidR="006F7767" w:rsidRPr="006F7767" w:rsidRDefault="006F7767" w:rsidP="006F7767">
      <w:pPr>
        <w:pStyle w:val="Paragraphe"/>
        <w:rPr>
          <w:lang w:val="fr-CA"/>
        </w:rPr>
      </w:pPr>
      <w:r w:rsidRPr="006F7767">
        <w:rPr>
          <w:lang w:val="fr-CA"/>
        </w:rPr>
        <w:tab/>
        <w:t>fiducie sans droit de regard (1)</w:t>
      </w:r>
    </w:p>
    <w:p w14:paraId="5D10FAC2" w14:textId="77777777" w:rsidR="006F7767" w:rsidRPr="006F7767" w:rsidRDefault="006F7767" w:rsidP="006F7767">
      <w:pPr>
        <w:pStyle w:val="Paragraphe"/>
        <w:rPr>
          <w:lang w:val="fr-CA"/>
        </w:rPr>
      </w:pPr>
      <w:r w:rsidRPr="006F7767">
        <w:rPr>
          <w:lang w:val="fr-CA"/>
        </w:rPr>
        <w:lastRenderedPageBreak/>
        <w:tab/>
        <w:t>financement illégal (1)</w:t>
      </w:r>
    </w:p>
    <w:p w14:paraId="6F70D624" w14:textId="77777777" w:rsidR="006F7767" w:rsidRPr="006F7767" w:rsidRDefault="006F7767" w:rsidP="006F7767">
      <w:pPr>
        <w:pStyle w:val="Paragraphe"/>
        <w:rPr>
          <w:lang w:val="fr-CA"/>
        </w:rPr>
      </w:pPr>
      <w:r w:rsidRPr="006F7767">
        <w:rPr>
          <w:lang w:val="fr-CA"/>
        </w:rPr>
        <w:tab/>
        <w:t>financement illicite (1)</w:t>
      </w:r>
    </w:p>
    <w:p w14:paraId="56D411F9" w14:textId="77777777" w:rsidR="006F7767" w:rsidRPr="006F7767" w:rsidRDefault="006F7767" w:rsidP="006F7767">
      <w:pPr>
        <w:pStyle w:val="Paragraphe"/>
        <w:rPr>
          <w:lang w:val="fr-CA"/>
        </w:rPr>
      </w:pPr>
      <w:r w:rsidRPr="006F7767">
        <w:rPr>
          <w:lang w:val="fr-CA"/>
        </w:rPr>
        <w:tab/>
        <w:t>financement occulte (1)</w:t>
      </w:r>
    </w:p>
    <w:p w14:paraId="20C250B4" w14:textId="77777777" w:rsidR="006F7767" w:rsidRPr="006F7767" w:rsidRDefault="006F7767" w:rsidP="006F7767">
      <w:pPr>
        <w:pStyle w:val="Paragraphe"/>
        <w:rPr>
          <w:lang w:val="fr-CA"/>
        </w:rPr>
      </w:pPr>
      <w:r w:rsidRPr="006F7767">
        <w:rPr>
          <w:lang w:val="fr-CA"/>
        </w:rPr>
        <w:tab/>
        <w:t>financement politique illégal (1)</w:t>
      </w:r>
    </w:p>
    <w:p w14:paraId="599EDBA9" w14:textId="77777777" w:rsidR="006F7767" w:rsidRPr="006F7767" w:rsidRDefault="006F7767" w:rsidP="006F7767">
      <w:pPr>
        <w:pStyle w:val="Paragraphe"/>
        <w:rPr>
          <w:lang w:val="fr-CA"/>
        </w:rPr>
      </w:pPr>
      <w:r w:rsidRPr="006F7767">
        <w:rPr>
          <w:lang w:val="fr-CA"/>
        </w:rPr>
        <w:tab/>
        <w:t>fraude (1)</w:t>
      </w:r>
    </w:p>
    <w:p w14:paraId="3E5DCD2B" w14:textId="77777777" w:rsidR="006F7767" w:rsidRPr="006F7767" w:rsidRDefault="006F7767" w:rsidP="006F7767">
      <w:pPr>
        <w:pStyle w:val="Paragraphe"/>
        <w:rPr>
          <w:lang w:val="fr-CA"/>
        </w:rPr>
      </w:pPr>
      <w:r w:rsidRPr="006F7767">
        <w:rPr>
          <w:lang w:val="fr-CA"/>
        </w:rPr>
        <w:tab/>
        <w:t>fraudes (1)</w:t>
      </w:r>
    </w:p>
    <w:p w14:paraId="2F94BE3E" w14:textId="77777777" w:rsidR="006F7767" w:rsidRPr="006F7767" w:rsidRDefault="006F7767" w:rsidP="006F7767">
      <w:pPr>
        <w:pStyle w:val="Paragraphe"/>
        <w:rPr>
          <w:lang w:val="fr-CA"/>
        </w:rPr>
      </w:pPr>
      <w:r w:rsidRPr="006F7767">
        <w:rPr>
          <w:lang w:val="fr-CA"/>
        </w:rPr>
        <w:tab/>
        <w:t>l'accès à l'information (1)</w:t>
      </w:r>
    </w:p>
    <w:p w14:paraId="78531F45" w14:textId="77777777" w:rsidR="006F7767" w:rsidRPr="006F7767" w:rsidRDefault="006F7767" w:rsidP="006F7767">
      <w:pPr>
        <w:pStyle w:val="Paragraphe"/>
        <w:rPr>
          <w:lang w:val="fr-CA"/>
        </w:rPr>
      </w:pPr>
      <w:r w:rsidRPr="006F7767">
        <w:rPr>
          <w:lang w:val="fr-CA"/>
        </w:rPr>
        <w:tab/>
        <w:t>l'affaire charbonneau (1)</w:t>
      </w:r>
    </w:p>
    <w:p w14:paraId="27E39699" w14:textId="77777777" w:rsidR="006F7767" w:rsidRPr="006F7767" w:rsidRDefault="006F7767" w:rsidP="006F7767">
      <w:pPr>
        <w:pStyle w:val="Paragraphe"/>
        <w:rPr>
          <w:lang w:val="fr-CA"/>
        </w:rPr>
      </w:pPr>
      <w:r w:rsidRPr="006F7767">
        <w:rPr>
          <w:lang w:val="fr-CA"/>
        </w:rPr>
        <w:tab/>
        <w:t>l'argent sale (1)</w:t>
      </w:r>
    </w:p>
    <w:p w14:paraId="61154139" w14:textId="77777777" w:rsidR="006F7767" w:rsidRPr="006F7767" w:rsidRDefault="006F7767" w:rsidP="006F7767">
      <w:pPr>
        <w:pStyle w:val="Paragraphe"/>
        <w:rPr>
          <w:lang w:val="fr-CA"/>
        </w:rPr>
      </w:pPr>
      <w:r w:rsidRPr="006F7767">
        <w:rPr>
          <w:lang w:val="fr-CA"/>
        </w:rPr>
        <w:tab/>
        <w:t>l'illégalité (1)</w:t>
      </w:r>
    </w:p>
    <w:p w14:paraId="07741927" w14:textId="77777777" w:rsidR="006F7767" w:rsidRPr="006F7767" w:rsidRDefault="006F7767" w:rsidP="006F7767">
      <w:pPr>
        <w:pStyle w:val="Paragraphe"/>
        <w:rPr>
          <w:lang w:val="fr-CA"/>
        </w:rPr>
      </w:pPr>
      <w:r w:rsidRPr="006F7767">
        <w:rPr>
          <w:lang w:val="fr-CA"/>
        </w:rPr>
        <w:tab/>
        <w:t>l'unité anticollusion (1)</w:t>
      </w:r>
    </w:p>
    <w:p w14:paraId="0BF5A0CC" w14:textId="77777777" w:rsidR="006F7767" w:rsidRPr="006F7767" w:rsidRDefault="006F7767" w:rsidP="006F7767">
      <w:pPr>
        <w:pStyle w:val="Paragraphe"/>
        <w:rPr>
          <w:lang w:val="fr-CA"/>
        </w:rPr>
      </w:pPr>
      <w:r w:rsidRPr="006F7767">
        <w:rPr>
          <w:lang w:val="fr-CA"/>
        </w:rPr>
        <w:tab/>
        <w:t>l'unité permanente anticorruption (1)</w:t>
      </w:r>
    </w:p>
    <w:p w14:paraId="69266B5A" w14:textId="77777777" w:rsidR="006F7767" w:rsidRPr="006F7767" w:rsidRDefault="006F7767" w:rsidP="006F7767">
      <w:pPr>
        <w:pStyle w:val="Paragraphe"/>
        <w:rPr>
          <w:lang w:val="fr-CA"/>
        </w:rPr>
      </w:pPr>
      <w:r w:rsidRPr="006F7767">
        <w:rPr>
          <w:lang w:val="fr-CA"/>
        </w:rPr>
        <w:tab/>
        <w:t>l'upac (1)</w:t>
      </w:r>
    </w:p>
    <w:p w14:paraId="01F15336" w14:textId="77777777" w:rsidR="006F7767" w:rsidRPr="006F7767" w:rsidRDefault="006F7767" w:rsidP="006F7767">
      <w:pPr>
        <w:pStyle w:val="Paragraphe"/>
        <w:rPr>
          <w:lang w:val="fr-CA"/>
        </w:rPr>
      </w:pPr>
      <w:r w:rsidRPr="006F7767">
        <w:rPr>
          <w:lang w:val="fr-CA"/>
        </w:rPr>
        <w:tab/>
        <w:t>les copains d'abord (1)</w:t>
      </w:r>
    </w:p>
    <w:p w14:paraId="2211E73B" w14:textId="77777777" w:rsidR="006F7767" w:rsidRPr="0040677F" w:rsidRDefault="006F7767" w:rsidP="006F7767">
      <w:pPr>
        <w:pStyle w:val="Paragraphe"/>
      </w:pPr>
      <w:r w:rsidRPr="006F7767">
        <w:rPr>
          <w:lang w:val="fr-CA"/>
        </w:rPr>
        <w:tab/>
      </w:r>
      <w:r w:rsidRPr="0040677F">
        <w:t>lobbying (1)</w:t>
      </w:r>
    </w:p>
    <w:p w14:paraId="23E08726" w14:textId="77777777" w:rsidR="006F7767" w:rsidRPr="0040677F" w:rsidRDefault="006F7767" w:rsidP="006F7767">
      <w:pPr>
        <w:pStyle w:val="Paragraphe"/>
      </w:pPr>
      <w:r w:rsidRPr="0040677F">
        <w:tab/>
        <w:t>lobbyisme (1)</w:t>
      </w:r>
    </w:p>
    <w:p w14:paraId="77AD7692" w14:textId="77777777" w:rsidR="006F7767" w:rsidRPr="0040677F" w:rsidRDefault="006F7767" w:rsidP="006F7767">
      <w:pPr>
        <w:pStyle w:val="Paragraphe"/>
      </w:pPr>
      <w:r w:rsidRPr="0040677F">
        <w:tab/>
        <w:t>lobbyiste (1)</w:t>
      </w:r>
    </w:p>
    <w:p w14:paraId="54AAC0F7" w14:textId="77777777" w:rsidR="006F7767" w:rsidRPr="0040677F" w:rsidRDefault="006F7767" w:rsidP="006F7767">
      <w:pPr>
        <w:pStyle w:val="Paragraphe"/>
      </w:pPr>
      <w:r w:rsidRPr="0040677F">
        <w:tab/>
        <w:t>lobbys (1)</w:t>
      </w:r>
    </w:p>
    <w:p w14:paraId="35B99C5F" w14:textId="77777777" w:rsidR="006F7767" w:rsidRPr="0040677F" w:rsidRDefault="006F7767" w:rsidP="006F7767">
      <w:pPr>
        <w:pStyle w:val="Paragraphe"/>
      </w:pPr>
      <w:r w:rsidRPr="0040677F">
        <w:tab/>
        <w:t>mâchurer (1)</w:t>
      </w:r>
    </w:p>
    <w:p w14:paraId="2CB0BDC8" w14:textId="77777777" w:rsidR="006F7767" w:rsidRPr="006F7767" w:rsidRDefault="006F7767" w:rsidP="006F7767">
      <w:pPr>
        <w:pStyle w:val="Paragraphe"/>
        <w:rPr>
          <w:lang w:val="fr-CA"/>
        </w:rPr>
      </w:pPr>
      <w:r w:rsidRPr="0040677F">
        <w:tab/>
      </w:r>
      <w:r w:rsidRPr="006F7767">
        <w:rPr>
          <w:lang w:val="fr-CA"/>
        </w:rPr>
        <w:t>magouille (1)</w:t>
      </w:r>
    </w:p>
    <w:p w14:paraId="136D7042" w14:textId="77777777" w:rsidR="006F7767" w:rsidRPr="006F7767" w:rsidRDefault="006F7767" w:rsidP="006F7767">
      <w:pPr>
        <w:pStyle w:val="Paragraphe"/>
        <w:rPr>
          <w:lang w:val="fr-CA"/>
        </w:rPr>
      </w:pPr>
      <w:r w:rsidRPr="006F7767">
        <w:rPr>
          <w:lang w:val="fr-CA"/>
        </w:rPr>
        <w:tab/>
        <w:t>malhonnêteté (1)</w:t>
      </w:r>
    </w:p>
    <w:p w14:paraId="68785C35" w14:textId="77777777" w:rsidR="006F7767" w:rsidRPr="006F7767" w:rsidRDefault="006F7767" w:rsidP="006F7767">
      <w:pPr>
        <w:pStyle w:val="Paragraphe"/>
        <w:rPr>
          <w:lang w:val="fr-CA"/>
        </w:rPr>
      </w:pPr>
      <w:r w:rsidRPr="006F7767">
        <w:rPr>
          <w:lang w:val="fr-CA"/>
        </w:rPr>
        <w:tab/>
        <w:t>manigances (1)</w:t>
      </w:r>
    </w:p>
    <w:p w14:paraId="6C763AFD" w14:textId="77777777" w:rsidR="006F7767" w:rsidRPr="006F7767" w:rsidRDefault="006F7767" w:rsidP="006F7767">
      <w:pPr>
        <w:pStyle w:val="Paragraphe"/>
        <w:rPr>
          <w:lang w:val="fr-CA"/>
        </w:rPr>
      </w:pPr>
      <w:r w:rsidRPr="006F7767">
        <w:rPr>
          <w:lang w:val="fr-CA"/>
        </w:rPr>
        <w:tab/>
        <w:t>nominations partisanes (1)</w:t>
      </w:r>
    </w:p>
    <w:p w14:paraId="0EC1DEAB" w14:textId="77777777" w:rsidR="006F7767" w:rsidRPr="006F7767" w:rsidRDefault="006F7767" w:rsidP="006F7767">
      <w:pPr>
        <w:pStyle w:val="Paragraphe"/>
        <w:rPr>
          <w:lang w:val="fr-CA"/>
        </w:rPr>
      </w:pPr>
      <w:r w:rsidRPr="006F7767">
        <w:rPr>
          <w:lang w:val="fr-CA"/>
        </w:rPr>
        <w:tab/>
        <w:t>perquisition (1)</w:t>
      </w:r>
    </w:p>
    <w:p w14:paraId="3E88092F" w14:textId="77777777" w:rsidR="006F7767" w:rsidRPr="006F7767" w:rsidRDefault="006F7767" w:rsidP="006F7767">
      <w:pPr>
        <w:pStyle w:val="Paragraphe"/>
        <w:rPr>
          <w:lang w:val="fr-CA"/>
        </w:rPr>
      </w:pPr>
      <w:r w:rsidRPr="006F7767">
        <w:rPr>
          <w:lang w:val="fr-CA"/>
        </w:rPr>
        <w:tab/>
        <w:t>perquisitions (1)</w:t>
      </w:r>
    </w:p>
    <w:p w14:paraId="03D5195C" w14:textId="77777777" w:rsidR="006F7767" w:rsidRPr="006F7767" w:rsidRDefault="006F7767" w:rsidP="006F7767">
      <w:pPr>
        <w:pStyle w:val="Paragraphe"/>
        <w:rPr>
          <w:lang w:val="fr-CA"/>
        </w:rPr>
      </w:pPr>
      <w:r w:rsidRPr="006F7767">
        <w:rPr>
          <w:lang w:val="fr-CA"/>
        </w:rPr>
        <w:tab/>
        <w:t>petits amis (1)</w:t>
      </w:r>
    </w:p>
    <w:p w14:paraId="213A8443" w14:textId="77777777" w:rsidR="006F7767" w:rsidRPr="006F7767" w:rsidRDefault="006F7767" w:rsidP="006F7767">
      <w:pPr>
        <w:pStyle w:val="Paragraphe"/>
        <w:rPr>
          <w:lang w:val="fr-CA"/>
        </w:rPr>
      </w:pPr>
      <w:r w:rsidRPr="006F7767">
        <w:rPr>
          <w:lang w:val="fr-CA"/>
        </w:rPr>
        <w:tab/>
        <w:t>pots-de-vin (1)</w:t>
      </w:r>
    </w:p>
    <w:p w14:paraId="5CF0CDC3" w14:textId="77777777" w:rsidR="006F7767" w:rsidRPr="006F7767" w:rsidRDefault="006F7767" w:rsidP="006F7767">
      <w:pPr>
        <w:pStyle w:val="Paragraphe"/>
        <w:rPr>
          <w:lang w:val="fr-CA"/>
        </w:rPr>
      </w:pPr>
      <w:r w:rsidRPr="006F7767">
        <w:rPr>
          <w:lang w:val="fr-CA"/>
        </w:rPr>
        <w:tab/>
        <w:t>prête-noms (1)</w:t>
      </w:r>
    </w:p>
    <w:p w14:paraId="1D12A05D" w14:textId="77777777" w:rsidR="006F7767" w:rsidRPr="006F7767" w:rsidRDefault="006F7767" w:rsidP="006F7767">
      <w:pPr>
        <w:pStyle w:val="Paragraphe"/>
        <w:rPr>
          <w:lang w:val="fr-CA"/>
        </w:rPr>
      </w:pPr>
      <w:r w:rsidRPr="006F7767">
        <w:rPr>
          <w:lang w:val="fr-CA"/>
        </w:rPr>
        <w:tab/>
        <w:t>rapport duchesneau (1)</w:t>
      </w:r>
    </w:p>
    <w:p w14:paraId="6E9EC030" w14:textId="77777777" w:rsidR="006F7767" w:rsidRPr="006F7767" w:rsidRDefault="006F7767" w:rsidP="006F7767">
      <w:pPr>
        <w:pStyle w:val="Paragraphe"/>
        <w:rPr>
          <w:lang w:val="fr-CA"/>
        </w:rPr>
      </w:pPr>
      <w:r w:rsidRPr="006F7767">
        <w:rPr>
          <w:lang w:val="fr-CA"/>
        </w:rPr>
        <w:tab/>
        <w:t>rapport moisan (1)</w:t>
      </w:r>
    </w:p>
    <w:p w14:paraId="5B3FD850" w14:textId="77777777" w:rsidR="006F7767" w:rsidRPr="006F7767" w:rsidRDefault="006F7767" w:rsidP="006F7767">
      <w:pPr>
        <w:pStyle w:val="Paragraphe"/>
        <w:rPr>
          <w:lang w:val="fr-CA"/>
        </w:rPr>
      </w:pPr>
      <w:r w:rsidRPr="006F7767">
        <w:rPr>
          <w:lang w:val="fr-CA"/>
        </w:rPr>
        <w:tab/>
        <w:t>salissage (1)</w:t>
      </w:r>
    </w:p>
    <w:p w14:paraId="3B5A5E0A" w14:textId="77777777" w:rsidR="006F7767" w:rsidRPr="006F7767" w:rsidRDefault="006F7767" w:rsidP="006F7767">
      <w:pPr>
        <w:pStyle w:val="Paragraphe"/>
        <w:rPr>
          <w:lang w:val="fr-CA"/>
        </w:rPr>
      </w:pPr>
      <w:r w:rsidRPr="006F7767">
        <w:rPr>
          <w:lang w:val="fr-CA"/>
        </w:rPr>
        <w:tab/>
        <w:t>scandale (1)</w:t>
      </w:r>
    </w:p>
    <w:p w14:paraId="14D66B78" w14:textId="77777777" w:rsidR="006F7767" w:rsidRPr="006F7767" w:rsidRDefault="006F7767" w:rsidP="006F7767">
      <w:pPr>
        <w:pStyle w:val="Paragraphe"/>
        <w:rPr>
          <w:lang w:val="fr-CA"/>
        </w:rPr>
      </w:pPr>
      <w:r w:rsidRPr="006F7767">
        <w:rPr>
          <w:lang w:val="fr-CA"/>
        </w:rPr>
        <w:tab/>
        <w:t>scandales (1)</w:t>
      </w:r>
    </w:p>
    <w:p w14:paraId="00E5992A" w14:textId="77777777" w:rsidR="006F7767" w:rsidRPr="006F7767" w:rsidRDefault="006F7767" w:rsidP="006F7767">
      <w:pPr>
        <w:pStyle w:val="Paragraphe"/>
        <w:rPr>
          <w:lang w:val="fr-CA"/>
        </w:rPr>
      </w:pPr>
      <w:r w:rsidRPr="006F7767">
        <w:rPr>
          <w:lang w:val="fr-CA"/>
        </w:rPr>
        <w:lastRenderedPageBreak/>
        <w:tab/>
        <w:t>stratagèmes de financement (1)</w:t>
      </w:r>
    </w:p>
    <w:p w14:paraId="03318713" w14:textId="77777777" w:rsidR="006F7767" w:rsidRPr="006F7767" w:rsidRDefault="006F7767" w:rsidP="006F7767">
      <w:pPr>
        <w:pStyle w:val="Paragraphe"/>
        <w:rPr>
          <w:lang w:val="fr-CA"/>
        </w:rPr>
      </w:pPr>
      <w:r w:rsidRPr="006F7767">
        <w:rPr>
          <w:lang w:val="fr-CA"/>
        </w:rPr>
        <w:tab/>
        <w:t>transparence (1)</w:t>
      </w:r>
    </w:p>
    <w:p w14:paraId="1E179AD4" w14:textId="77777777" w:rsidR="006F7767" w:rsidRPr="006F7767" w:rsidRDefault="006F7767" w:rsidP="006F7767">
      <w:pPr>
        <w:pStyle w:val="Paragraphe"/>
        <w:rPr>
          <w:lang w:val="fr-CA"/>
        </w:rPr>
      </w:pPr>
      <w:r w:rsidRPr="006F7767">
        <w:rPr>
          <w:lang w:val="fr-CA"/>
        </w:rPr>
        <w:tab/>
        <w:t>tricherie (1)</w:t>
      </w:r>
    </w:p>
    <w:p w14:paraId="0A9B7B77" w14:textId="77777777" w:rsidR="006F7767" w:rsidRPr="006F7767" w:rsidRDefault="006F7767" w:rsidP="006F7767">
      <w:pPr>
        <w:pStyle w:val="Paragraphe"/>
        <w:rPr>
          <w:lang w:val="fr-CA"/>
        </w:rPr>
      </w:pPr>
      <w:r w:rsidRPr="006F7767">
        <w:rPr>
          <w:lang w:val="fr-CA"/>
        </w:rPr>
        <w:tab/>
        <w:t>trio d'incorruptibles (1)</w:t>
      </w:r>
    </w:p>
    <w:p w14:paraId="09DC3127" w14:textId="77777777" w:rsidR="006F7767" w:rsidRPr="006F7767" w:rsidRDefault="006F7767" w:rsidP="006F7767">
      <w:pPr>
        <w:pStyle w:val="Paragraphe"/>
        <w:rPr>
          <w:lang w:val="fr-CA"/>
        </w:rPr>
      </w:pPr>
      <w:r w:rsidRPr="006F7767">
        <w:rPr>
          <w:lang w:val="fr-CA"/>
        </w:rPr>
        <w:tab/>
        <w:t>un gouvernement intègre (1)</w:t>
      </w:r>
    </w:p>
    <w:p w14:paraId="5F5667BD" w14:textId="77777777" w:rsidR="006F7767" w:rsidRPr="006F7767" w:rsidRDefault="006F7767" w:rsidP="006F7767">
      <w:pPr>
        <w:pStyle w:val="Paragraphe"/>
        <w:rPr>
          <w:lang w:val="fr-CA"/>
        </w:rPr>
      </w:pPr>
      <w:r w:rsidRPr="006F7767">
        <w:rPr>
          <w:lang w:val="fr-CA"/>
        </w:rPr>
        <w:tab/>
        <w:t>upac (1)</w:t>
      </w:r>
    </w:p>
    <w:p w14:paraId="10D6B98F" w14:textId="77777777" w:rsidR="006F7767" w:rsidRPr="006F7767" w:rsidRDefault="006F7767" w:rsidP="006F7767">
      <w:pPr>
        <w:pStyle w:val="Paragraphe"/>
        <w:rPr>
          <w:lang w:val="fr-CA"/>
        </w:rPr>
      </w:pPr>
      <w:r w:rsidRPr="006F7767">
        <w:rPr>
          <w:lang w:val="fr-CA"/>
        </w:rPr>
        <w:tab/>
        <w:t>vendre ses actions dans québecor (1)</w:t>
      </w:r>
    </w:p>
    <w:p w14:paraId="1899505C" w14:textId="77777777" w:rsidR="006F7767" w:rsidRPr="006F7767" w:rsidRDefault="006F7767" w:rsidP="006F7767">
      <w:pPr>
        <w:pStyle w:val="Paragraphe"/>
        <w:rPr>
          <w:lang w:val="fr-CA"/>
        </w:rPr>
      </w:pPr>
      <w:r w:rsidRPr="006F7767">
        <w:rPr>
          <w:lang w:val="fr-CA"/>
        </w:rPr>
        <w:tab/>
        <w:t>vendre ses actions de québecor (1)</w:t>
      </w:r>
    </w:p>
    <w:p w14:paraId="4CAC8FBF" w14:textId="77777777" w:rsidR="006F7767" w:rsidRPr="006F7767" w:rsidRDefault="006F7767" w:rsidP="006F7767">
      <w:pPr>
        <w:pStyle w:val="Paragraphe"/>
        <w:rPr>
          <w:lang w:val="fr-CA"/>
        </w:rPr>
      </w:pPr>
      <w:r w:rsidRPr="006F7767">
        <w:rPr>
          <w:lang w:val="fr-CA"/>
        </w:rPr>
        <w:tab/>
        <w:t>vérité (1)</w:t>
      </w:r>
      <w:r w:rsidRPr="006F7767">
        <w:rPr>
          <w:lang w:val="fr-CA"/>
        </w:rPr>
        <w:tab/>
      </w:r>
    </w:p>
    <w:p w14:paraId="13136051" w14:textId="77777777" w:rsidR="006F7767" w:rsidRPr="006F7767" w:rsidRDefault="006F7767" w:rsidP="006F7767">
      <w:pPr>
        <w:pStyle w:val="Paragraphe"/>
        <w:rPr>
          <w:lang w:val="fr-CA"/>
        </w:rPr>
      </w:pPr>
      <w:r w:rsidRPr="006F7767">
        <w:rPr>
          <w:lang w:val="fr-CA"/>
        </w:rPr>
        <w:t>Justice et sécurité publique</w:t>
      </w:r>
    </w:p>
    <w:p w14:paraId="6962B34E" w14:textId="77777777" w:rsidR="006F7767" w:rsidRPr="006F7767" w:rsidRDefault="006F7767" w:rsidP="006F7767">
      <w:pPr>
        <w:pStyle w:val="Paragraphe"/>
        <w:rPr>
          <w:lang w:val="fr-CA"/>
        </w:rPr>
      </w:pPr>
      <w:r w:rsidRPr="006F7767">
        <w:rPr>
          <w:lang w:val="fr-CA"/>
        </w:rPr>
        <w:tab/>
        <w:t>arbitrages (1)</w:t>
      </w:r>
    </w:p>
    <w:p w14:paraId="0A8593CD" w14:textId="77777777" w:rsidR="006F7767" w:rsidRPr="006F7767" w:rsidRDefault="006F7767" w:rsidP="006F7767">
      <w:pPr>
        <w:pStyle w:val="Paragraphe"/>
        <w:rPr>
          <w:lang w:val="fr-CA"/>
        </w:rPr>
      </w:pPr>
      <w:r w:rsidRPr="006F7767">
        <w:rPr>
          <w:lang w:val="fr-CA"/>
        </w:rPr>
        <w:tab/>
        <w:t>au juge (1)</w:t>
      </w:r>
    </w:p>
    <w:p w14:paraId="4183D87E" w14:textId="77777777" w:rsidR="006F7767" w:rsidRPr="006F7767" w:rsidRDefault="006F7767" w:rsidP="006F7767">
      <w:pPr>
        <w:pStyle w:val="Paragraphe"/>
        <w:rPr>
          <w:lang w:val="fr-CA"/>
        </w:rPr>
      </w:pPr>
      <w:r w:rsidRPr="006F7767">
        <w:rPr>
          <w:lang w:val="fr-CA"/>
        </w:rPr>
        <w:tab/>
        <w:t>avis juridique (1)</w:t>
      </w:r>
    </w:p>
    <w:p w14:paraId="7A153C60" w14:textId="77777777" w:rsidR="006F7767" w:rsidRPr="006F7767" w:rsidRDefault="006F7767" w:rsidP="006F7767">
      <w:pPr>
        <w:pStyle w:val="Paragraphe"/>
        <w:rPr>
          <w:lang w:val="fr-CA"/>
        </w:rPr>
      </w:pPr>
      <w:r w:rsidRPr="006F7767">
        <w:rPr>
          <w:lang w:val="fr-CA"/>
        </w:rPr>
        <w:tab/>
        <w:t>avocat (1)</w:t>
      </w:r>
    </w:p>
    <w:p w14:paraId="1BBA3094" w14:textId="77777777" w:rsidR="006F7767" w:rsidRPr="006F7767" w:rsidRDefault="006F7767" w:rsidP="006F7767">
      <w:pPr>
        <w:pStyle w:val="Paragraphe"/>
        <w:rPr>
          <w:lang w:val="fr-CA"/>
        </w:rPr>
      </w:pPr>
      <w:r w:rsidRPr="006F7767">
        <w:rPr>
          <w:lang w:val="fr-CA"/>
        </w:rPr>
        <w:tab/>
        <w:t>avocats (1)</w:t>
      </w:r>
    </w:p>
    <w:p w14:paraId="50E6616D" w14:textId="77777777" w:rsidR="006F7767" w:rsidRPr="006F7767" w:rsidRDefault="006F7767" w:rsidP="006F7767">
      <w:pPr>
        <w:pStyle w:val="Paragraphe"/>
        <w:rPr>
          <w:lang w:val="fr-CA"/>
        </w:rPr>
      </w:pPr>
      <w:r w:rsidRPr="006F7767">
        <w:rPr>
          <w:lang w:val="fr-CA"/>
        </w:rPr>
        <w:tab/>
        <w:t>barreau (1)</w:t>
      </w:r>
    </w:p>
    <w:p w14:paraId="31346D43" w14:textId="77777777" w:rsidR="006F7767" w:rsidRPr="006F7767" w:rsidRDefault="006F7767" w:rsidP="006F7767">
      <w:pPr>
        <w:pStyle w:val="Paragraphe"/>
        <w:rPr>
          <w:lang w:val="fr-CA"/>
        </w:rPr>
      </w:pPr>
      <w:r w:rsidRPr="006F7767">
        <w:rPr>
          <w:lang w:val="fr-CA"/>
        </w:rPr>
        <w:tab/>
        <w:t>cour d'appel (1)</w:t>
      </w:r>
    </w:p>
    <w:p w14:paraId="435074F0" w14:textId="77777777" w:rsidR="006F7767" w:rsidRPr="006F7767" w:rsidRDefault="006F7767" w:rsidP="006F7767">
      <w:pPr>
        <w:pStyle w:val="Paragraphe"/>
        <w:rPr>
          <w:lang w:val="fr-CA"/>
        </w:rPr>
      </w:pPr>
      <w:r w:rsidRPr="006F7767">
        <w:rPr>
          <w:lang w:val="fr-CA"/>
        </w:rPr>
        <w:tab/>
        <w:t>cour du québec (1)</w:t>
      </w:r>
    </w:p>
    <w:p w14:paraId="00A2ED9D" w14:textId="77777777" w:rsidR="006F7767" w:rsidRPr="006F7767" w:rsidRDefault="006F7767" w:rsidP="006F7767">
      <w:pPr>
        <w:pStyle w:val="Paragraphe"/>
        <w:rPr>
          <w:lang w:val="fr-CA"/>
        </w:rPr>
      </w:pPr>
      <w:r w:rsidRPr="006F7767">
        <w:rPr>
          <w:lang w:val="fr-CA"/>
        </w:rPr>
        <w:tab/>
        <w:t>cour supérieure (1)</w:t>
      </w:r>
    </w:p>
    <w:p w14:paraId="05824C06" w14:textId="77777777" w:rsidR="006F7767" w:rsidRPr="006F7767" w:rsidRDefault="006F7767" w:rsidP="006F7767">
      <w:pPr>
        <w:pStyle w:val="Paragraphe"/>
        <w:rPr>
          <w:lang w:val="fr-CA"/>
        </w:rPr>
      </w:pPr>
      <w:r w:rsidRPr="006F7767">
        <w:rPr>
          <w:lang w:val="fr-CA"/>
        </w:rPr>
        <w:tab/>
        <w:t>cour suprême (1)</w:t>
      </w:r>
    </w:p>
    <w:p w14:paraId="72AB2731" w14:textId="77777777" w:rsidR="006F7767" w:rsidRPr="006F7767" w:rsidRDefault="006F7767" w:rsidP="006F7767">
      <w:pPr>
        <w:pStyle w:val="Paragraphe"/>
        <w:rPr>
          <w:lang w:val="fr-CA"/>
        </w:rPr>
      </w:pPr>
      <w:r w:rsidRPr="006F7767">
        <w:rPr>
          <w:lang w:val="fr-CA"/>
        </w:rPr>
        <w:tab/>
        <w:t>d'un juge (1)</w:t>
      </w:r>
    </w:p>
    <w:p w14:paraId="2B0B8429" w14:textId="77777777" w:rsidR="006F7767" w:rsidRPr="006F7767" w:rsidRDefault="006F7767" w:rsidP="006F7767">
      <w:pPr>
        <w:pStyle w:val="Paragraphe"/>
        <w:rPr>
          <w:lang w:val="fr-CA"/>
        </w:rPr>
      </w:pPr>
      <w:r w:rsidRPr="006F7767">
        <w:rPr>
          <w:lang w:val="fr-CA"/>
        </w:rPr>
        <w:tab/>
        <w:t>décisio</w:t>
      </w:r>
      <w:r w:rsidRPr="006F7767">
        <w:rPr>
          <w:lang w:val="fr-CA"/>
        </w:rPr>
        <w:tab/>
        <w:t>n de la cour (1)</w:t>
      </w:r>
    </w:p>
    <w:p w14:paraId="73D9EF22" w14:textId="77777777" w:rsidR="006F7767" w:rsidRPr="006F7767" w:rsidRDefault="006F7767" w:rsidP="006F7767">
      <w:pPr>
        <w:pStyle w:val="Paragraphe"/>
        <w:rPr>
          <w:lang w:val="fr-CA"/>
        </w:rPr>
      </w:pPr>
      <w:r w:rsidRPr="006F7767">
        <w:rPr>
          <w:lang w:val="fr-CA"/>
        </w:rPr>
        <w:tab/>
        <w:t>diffamation (1)</w:t>
      </w:r>
    </w:p>
    <w:p w14:paraId="0AB7EE2E" w14:textId="77777777" w:rsidR="006F7767" w:rsidRPr="006F7767" w:rsidRDefault="006F7767" w:rsidP="006F7767">
      <w:pPr>
        <w:pStyle w:val="Paragraphe"/>
        <w:rPr>
          <w:lang w:val="fr-CA"/>
        </w:rPr>
      </w:pPr>
      <w:r w:rsidRPr="006F7767">
        <w:rPr>
          <w:lang w:val="fr-CA"/>
        </w:rPr>
        <w:tab/>
        <w:t>droit constitutionnel (1)</w:t>
      </w:r>
    </w:p>
    <w:p w14:paraId="4D3913E1" w14:textId="77777777" w:rsidR="006F7767" w:rsidRPr="006F7767" w:rsidRDefault="006F7767" w:rsidP="006F7767">
      <w:pPr>
        <w:pStyle w:val="Paragraphe"/>
        <w:rPr>
          <w:lang w:val="fr-CA"/>
        </w:rPr>
      </w:pPr>
      <w:r w:rsidRPr="006F7767">
        <w:rPr>
          <w:lang w:val="fr-CA"/>
        </w:rPr>
        <w:tab/>
        <w:t>du juge (1)</w:t>
      </w:r>
    </w:p>
    <w:p w14:paraId="21BC8F48" w14:textId="77777777" w:rsidR="006F7767" w:rsidRPr="006F7767" w:rsidRDefault="006F7767" w:rsidP="006F7767">
      <w:pPr>
        <w:pStyle w:val="Paragraphe"/>
        <w:rPr>
          <w:lang w:val="fr-CA"/>
        </w:rPr>
      </w:pPr>
      <w:r w:rsidRPr="006F7767">
        <w:rPr>
          <w:lang w:val="fr-CA"/>
        </w:rPr>
        <w:tab/>
        <w:t>harcèlement (1)</w:t>
      </w:r>
    </w:p>
    <w:p w14:paraId="59D19040" w14:textId="77777777" w:rsidR="006F7767" w:rsidRPr="006F7767" w:rsidRDefault="006F7767" w:rsidP="006F7767">
      <w:pPr>
        <w:pStyle w:val="Paragraphe"/>
        <w:rPr>
          <w:lang w:val="fr-CA"/>
        </w:rPr>
      </w:pPr>
      <w:r w:rsidRPr="006F7767">
        <w:rPr>
          <w:lang w:val="fr-CA"/>
        </w:rPr>
        <w:tab/>
        <w:t>judiciarisation (1)</w:t>
      </w:r>
    </w:p>
    <w:p w14:paraId="5797D1F2" w14:textId="77777777" w:rsidR="006F7767" w:rsidRPr="006F7767" w:rsidRDefault="006F7767" w:rsidP="006F7767">
      <w:pPr>
        <w:pStyle w:val="Paragraphe"/>
        <w:rPr>
          <w:lang w:val="fr-CA"/>
        </w:rPr>
      </w:pPr>
      <w:r w:rsidRPr="006F7767">
        <w:rPr>
          <w:lang w:val="fr-CA"/>
        </w:rPr>
        <w:tab/>
        <w:t>juges (1)</w:t>
      </w:r>
    </w:p>
    <w:p w14:paraId="765E23ED" w14:textId="77777777" w:rsidR="006F7767" w:rsidRPr="006F7767" w:rsidRDefault="006F7767" w:rsidP="006F7767">
      <w:pPr>
        <w:pStyle w:val="Paragraphe"/>
        <w:rPr>
          <w:lang w:val="fr-CA"/>
        </w:rPr>
      </w:pPr>
      <w:r w:rsidRPr="006F7767">
        <w:rPr>
          <w:lang w:val="fr-CA"/>
        </w:rPr>
        <w:tab/>
        <w:t>juré (1)</w:t>
      </w:r>
    </w:p>
    <w:p w14:paraId="14953456" w14:textId="77777777" w:rsidR="006F7767" w:rsidRPr="006F7767" w:rsidRDefault="006F7767" w:rsidP="006F7767">
      <w:pPr>
        <w:pStyle w:val="Paragraphe"/>
        <w:rPr>
          <w:lang w:val="fr-CA"/>
        </w:rPr>
      </w:pPr>
      <w:r w:rsidRPr="006F7767">
        <w:rPr>
          <w:lang w:val="fr-CA"/>
        </w:rPr>
        <w:tab/>
        <w:t>jurisprudence (1)</w:t>
      </w:r>
    </w:p>
    <w:p w14:paraId="3B0576D3" w14:textId="77777777" w:rsidR="006F7767" w:rsidRPr="006F7767" w:rsidRDefault="006F7767" w:rsidP="006F7767">
      <w:pPr>
        <w:pStyle w:val="Paragraphe"/>
        <w:rPr>
          <w:lang w:val="fr-CA"/>
        </w:rPr>
      </w:pPr>
      <w:r w:rsidRPr="006F7767">
        <w:rPr>
          <w:lang w:val="fr-CA"/>
        </w:rPr>
        <w:tab/>
        <w:t>l'aide juridique (1)</w:t>
      </w:r>
    </w:p>
    <w:p w14:paraId="5BAC3D3D" w14:textId="77777777" w:rsidR="006F7767" w:rsidRPr="006F7767" w:rsidRDefault="006F7767" w:rsidP="006F7767">
      <w:pPr>
        <w:pStyle w:val="Paragraphe"/>
        <w:rPr>
          <w:lang w:val="fr-CA"/>
        </w:rPr>
      </w:pPr>
      <w:r w:rsidRPr="006F7767">
        <w:rPr>
          <w:lang w:val="fr-CA"/>
        </w:rPr>
        <w:tab/>
        <w:t>l'ancien juge (1)</w:t>
      </w:r>
    </w:p>
    <w:p w14:paraId="79B63D06" w14:textId="77777777" w:rsidR="006F7767" w:rsidRPr="006F7767" w:rsidRDefault="006F7767" w:rsidP="006F7767">
      <w:pPr>
        <w:pStyle w:val="Paragraphe"/>
        <w:rPr>
          <w:lang w:val="fr-CA"/>
        </w:rPr>
      </w:pPr>
      <w:r w:rsidRPr="006F7767">
        <w:rPr>
          <w:lang w:val="fr-CA"/>
        </w:rPr>
        <w:tab/>
        <w:t>la juge (1)</w:t>
      </w:r>
    </w:p>
    <w:p w14:paraId="5F5016A6" w14:textId="77777777" w:rsidR="006F7767" w:rsidRPr="006F7767" w:rsidRDefault="006F7767" w:rsidP="006F7767">
      <w:pPr>
        <w:pStyle w:val="Paragraphe"/>
        <w:rPr>
          <w:lang w:val="fr-CA"/>
        </w:rPr>
      </w:pPr>
      <w:r w:rsidRPr="006F7767">
        <w:rPr>
          <w:lang w:val="fr-CA"/>
        </w:rPr>
        <w:lastRenderedPageBreak/>
        <w:tab/>
        <w:t>le juge (1)</w:t>
      </w:r>
    </w:p>
    <w:p w14:paraId="1E81C7BB" w14:textId="77777777" w:rsidR="006F7767" w:rsidRPr="006F7767" w:rsidRDefault="006F7767" w:rsidP="006F7767">
      <w:pPr>
        <w:pStyle w:val="Paragraphe"/>
        <w:rPr>
          <w:lang w:val="fr-CA"/>
        </w:rPr>
      </w:pPr>
      <w:r w:rsidRPr="006F7767">
        <w:rPr>
          <w:lang w:val="fr-CA"/>
        </w:rPr>
        <w:tab/>
        <w:t>libération conditionnelle (1)</w:t>
      </w:r>
    </w:p>
    <w:p w14:paraId="73D81A36" w14:textId="77777777" w:rsidR="006F7767" w:rsidRPr="006F7767" w:rsidRDefault="006F7767" w:rsidP="006F7767">
      <w:pPr>
        <w:pStyle w:val="Paragraphe"/>
        <w:rPr>
          <w:lang w:val="fr-CA"/>
        </w:rPr>
      </w:pPr>
      <w:r w:rsidRPr="006F7767">
        <w:rPr>
          <w:lang w:val="fr-CA"/>
        </w:rPr>
        <w:tab/>
        <w:t>libérations conditionnelles (1)</w:t>
      </w:r>
    </w:p>
    <w:p w14:paraId="44727C2F" w14:textId="77777777" w:rsidR="006F7767" w:rsidRPr="006F7767" w:rsidRDefault="006F7767" w:rsidP="006F7767">
      <w:pPr>
        <w:pStyle w:val="Paragraphe"/>
        <w:rPr>
          <w:lang w:val="fr-CA"/>
        </w:rPr>
      </w:pPr>
      <w:r w:rsidRPr="006F7767">
        <w:rPr>
          <w:lang w:val="fr-CA"/>
        </w:rPr>
        <w:tab/>
        <w:t>litige (1)</w:t>
      </w:r>
    </w:p>
    <w:p w14:paraId="7712E692" w14:textId="77777777" w:rsidR="006F7767" w:rsidRPr="006F7767" w:rsidRDefault="006F7767" w:rsidP="006F7767">
      <w:pPr>
        <w:pStyle w:val="Paragraphe"/>
        <w:rPr>
          <w:lang w:val="fr-CA"/>
        </w:rPr>
      </w:pPr>
      <w:r w:rsidRPr="006F7767">
        <w:rPr>
          <w:lang w:val="fr-CA"/>
        </w:rPr>
        <w:tab/>
        <w:t>peine de mort (1)</w:t>
      </w:r>
    </w:p>
    <w:p w14:paraId="2B246487" w14:textId="77777777" w:rsidR="006F7767" w:rsidRPr="006F7767" w:rsidRDefault="006F7767" w:rsidP="006F7767">
      <w:pPr>
        <w:pStyle w:val="Paragraphe"/>
        <w:rPr>
          <w:lang w:val="fr-CA"/>
        </w:rPr>
      </w:pPr>
      <w:r w:rsidRPr="006F7767">
        <w:rPr>
          <w:lang w:val="fr-CA"/>
        </w:rPr>
        <w:tab/>
        <w:t>poursuites criminelles (1)</w:t>
      </w:r>
    </w:p>
    <w:p w14:paraId="2E3161B1" w14:textId="77777777" w:rsidR="006F7767" w:rsidRPr="006F7767" w:rsidRDefault="006F7767" w:rsidP="006F7767">
      <w:pPr>
        <w:pStyle w:val="Paragraphe"/>
        <w:rPr>
          <w:lang w:val="fr-CA"/>
        </w:rPr>
      </w:pPr>
      <w:r w:rsidRPr="006F7767">
        <w:rPr>
          <w:lang w:val="fr-CA"/>
        </w:rPr>
        <w:tab/>
        <w:t>poursuites judiciaires (1)</w:t>
      </w:r>
    </w:p>
    <w:p w14:paraId="377D8431" w14:textId="77777777" w:rsidR="006F7767" w:rsidRPr="006F7767" w:rsidRDefault="006F7767" w:rsidP="006F7767">
      <w:pPr>
        <w:pStyle w:val="Paragraphe"/>
        <w:rPr>
          <w:lang w:val="fr-CA"/>
        </w:rPr>
      </w:pPr>
      <w:r w:rsidRPr="006F7767">
        <w:rPr>
          <w:lang w:val="fr-CA"/>
        </w:rPr>
        <w:tab/>
        <w:t>procès (1)</w:t>
      </w:r>
    </w:p>
    <w:p w14:paraId="65450AD0" w14:textId="77777777" w:rsidR="006F7767" w:rsidRPr="006F7767" w:rsidRDefault="006F7767" w:rsidP="006F7767">
      <w:pPr>
        <w:pStyle w:val="Paragraphe"/>
        <w:rPr>
          <w:lang w:val="fr-CA"/>
        </w:rPr>
      </w:pPr>
      <w:r w:rsidRPr="006F7767">
        <w:rPr>
          <w:lang w:val="fr-CA"/>
        </w:rPr>
        <w:tab/>
        <w:t>procureur-chef (1)</w:t>
      </w:r>
    </w:p>
    <w:p w14:paraId="24BCC48D" w14:textId="77777777" w:rsidR="006F7767" w:rsidRPr="006F7767" w:rsidRDefault="006F7767" w:rsidP="006F7767">
      <w:pPr>
        <w:pStyle w:val="Paragraphe"/>
        <w:rPr>
          <w:lang w:val="fr-CA"/>
        </w:rPr>
      </w:pPr>
      <w:r w:rsidRPr="006F7767">
        <w:rPr>
          <w:lang w:val="fr-CA"/>
        </w:rPr>
        <w:tab/>
        <w:t>procureurs (1)</w:t>
      </w:r>
    </w:p>
    <w:p w14:paraId="78CD19C7" w14:textId="77777777" w:rsidR="006F7767" w:rsidRPr="006F7767" w:rsidRDefault="006F7767" w:rsidP="006F7767">
      <w:pPr>
        <w:pStyle w:val="Paragraphe"/>
        <w:rPr>
          <w:lang w:val="fr-CA"/>
        </w:rPr>
      </w:pPr>
      <w:r w:rsidRPr="006F7767">
        <w:rPr>
          <w:lang w:val="fr-CA"/>
        </w:rPr>
        <w:tab/>
        <w:t>reconnu coupable (1)</w:t>
      </w:r>
    </w:p>
    <w:p w14:paraId="6F62EF36" w14:textId="77777777" w:rsidR="006F7767" w:rsidRPr="006F7767" w:rsidRDefault="006F7767" w:rsidP="006F7767">
      <w:pPr>
        <w:pStyle w:val="Paragraphe"/>
        <w:rPr>
          <w:lang w:val="fr-CA"/>
        </w:rPr>
      </w:pPr>
      <w:r w:rsidRPr="006F7767">
        <w:rPr>
          <w:lang w:val="fr-CA"/>
        </w:rPr>
        <w:tab/>
        <w:t>système judiciaire (1)</w:t>
      </w:r>
    </w:p>
    <w:p w14:paraId="417FD7A3" w14:textId="77777777" w:rsidR="006F7767" w:rsidRPr="006F7767" w:rsidRDefault="006F7767" w:rsidP="006F7767">
      <w:pPr>
        <w:pStyle w:val="Paragraphe"/>
        <w:rPr>
          <w:lang w:val="fr-CA"/>
        </w:rPr>
      </w:pPr>
      <w:r w:rsidRPr="006F7767">
        <w:rPr>
          <w:lang w:val="fr-CA"/>
        </w:rPr>
        <w:tab/>
        <w:t>tribunal (1)</w:t>
      </w:r>
    </w:p>
    <w:p w14:paraId="60806D24" w14:textId="77777777" w:rsidR="006F7767" w:rsidRPr="006F7767" w:rsidRDefault="006F7767" w:rsidP="006F7767">
      <w:pPr>
        <w:pStyle w:val="Paragraphe"/>
        <w:rPr>
          <w:lang w:val="fr-CA"/>
        </w:rPr>
      </w:pPr>
      <w:r w:rsidRPr="006F7767">
        <w:rPr>
          <w:lang w:val="fr-CA"/>
        </w:rPr>
        <w:tab/>
        <w:t>un juge (1)</w:t>
      </w:r>
    </w:p>
    <w:p w14:paraId="39E7F19E" w14:textId="77777777" w:rsidR="006F7767" w:rsidRPr="006F7767" w:rsidRDefault="006F7767" w:rsidP="006F7767">
      <w:pPr>
        <w:pStyle w:val="Paragraphe"/>
        <w:rPr>
          <w:lang w:val="fr-CA"/>
        </w:rPr>
      </w:pPr>
      <w:r w:rsidRPr="006F7767">
        <w:rPr>
          <w:lang w:val="fr-CA"/>
        </w:rPr>
        <w:tab/>
        <w:t>droit à l'égalité (1)</w:t>
      </w:r>
    </w:p>
    <w:p w14:paraId="122D17B0" w14:textId="77777777" w:rsidR="006F7767" w:rsidRPr="006F7767" w:rsidRDefault="006F7767" w:rsidP="006F7767">
      <w:pPr>
        <w:pStyle w:val="Paragraphe"/>
        <w:rPr>
          <w:lang w:val="fr-CA"/>
        </w:rPr>
      </w:pPr>
      <w:r w:rsidRPr="006F7767">
        <w:rPr>
          <w:lang w:val="fr-CA"/>
        </w:rPr>
        <w:tab/>
        <w:t>droit civil (1)</w:t>
      </w:r>
    </w:p>
    <w:p w14:paraId="66F273E2" w14:textId="77777777" w:rsidR="006F7767" w:rsidRPr="006F7767" w:rsidRDefault="006F7767" w:rsidP="006F7767">
      <w:pPr>
        <w:pStyle w:val="Paragraphe"/>
        <w:rPr>
          <w:lang w:val="fr-CA"/>
        </w:rPr>
      </w:pPr>
      <w:r w:rsidRPr="006F7767">
        <w:rPr>
          <w:lang w:val="fr-CA"/>
        </w:rPr>
        <w:tab/>
        <w:t>droit de la famille (1)</w:t>
      </w:r>
    </w:p>
    <w:p w14:paraId="7E5480BC" w14:textId="77777777" w:rsidR="006F7767" w:rsidRPr="006F7767" w:rsidRDefault="006F7767" w:rsidP="006F7767">
      <w:pPr>
        <w:pStyle w:val="Paragraphe"/>
        <w:rPr>
          <w:lang w:val="fr-CA"/>
        </w:rPr>
      </w:pPr>
      <w:r w:rsidRPr="006F7767">
        <w:rPr>
          <w:lang w:val="fr-CA"/>
        </w:rPr>
        <w:tab/>
        <w:t>droit de manifester (1)</w:t>
      </w:r>
    </w:p>
    <w:p w14:paraId="0ADBB21F" w14:textId="77777777" w:rsidR="006F7767" w:rsidRPr="006F7767" w:rsidRDefault="006F7767" w:rsidP="006F7767">
      <w:pPr>
        <w:pStyle w:val="Paragraphe"/>
        <w:rPr>
          <w:lang w:val="fr-CA"/>
        </w:rPr>
      </w:pPr>
      <w:r w:rsidRPr="006F7767">
        <w:rPr>
          <w:lang w:val="fr-CA"/>
        </w:rPr>
        <w:tab/>
        <w:t>droit familial (1)</w:t>
      </w:r>
    </w:p>
    <w:p w14:paraId="294D12A0" w14:textId="77777777" w:rsidR="006F7767" w:rsidRPr="006F7767" w:rsidRDefault="006F7767" w:rsidP="006F7767">
      <w:pPr>
        <w:pStyle w:val="Paragraphe"/>
        <w:rPr>
          <w:lang w:val="fr-CA"/>
        </w:rPr>
      </w:pPr>
      <w:r w:rsidRPr="006F7767">
        <w:rPr>
          <w:lang w:val="fr-CA"/>
        </w:rPr>
        <w:tab/>
        <w:t>droit fiscal (1)</w:t>
      </w:r>
    </w:p>
    <w:p w14:paraId="0CD042EB" w14:textId="77777777" w:rsidR="006F7767" w:rsidRPr="006F7767" w:rsidRDefault="006F7767" w:rsidP="006F7767">
      <w:pPr>
        <w:pStyle w:val="Paragraphe"/>
        <w:rPr>
          <w:lang w:val="fr-CA"/>
        </w:rPr>
      </w:pPr>
      <w:r w:rsidRPr="006F7767">
        <w:rPr>
          <w:lang w:val="fr-CA"/>
        </w:rPr>
        <w:tab/>
        <w:t>droit international (1)</w:t>
      </w:r>
    </w:p>
    <w:p w14:paraId="2CA3ED17" w14:textId="77777777" w:rsidR="006F7767" w:rsidRPr="006F7767" w:rsidRDefault="006F7767" w:rsidP="006F7767">
      <w:pPr>
        <w:pStyle w:val="Paragraphe"/>
        <w:rPr>
          <w:lang w:val="fr-CA"/>
        </w:rPr>
      </w:pPr>
      <w:r w:rsidRPr="006F7767">
        <w:rPr>
          <w:lang w:val="fr-CA"/>
        </w:rPr>
        <w:tab/>
        <w:t>droits de l'homme (1)</w:t>
      </w:r>
    </w:p>
    <w:p w14:paraId="27CB5C48" w14:textId="77777777" w:rsidR="006F7767" w:rsidRPr="006F7767" w:rsidRDefault="006F7767" w:rsidP="006F7767">
      <w:pPr>
        <w:pStyle w:val="Paragraphe"/>
        <w:rPr>
          <w:lang w:val="fr-CA"/>
        </w:rPr>
      </w:pPr>
      <w:r w:rsidRPr="006F7767">
        <w:rPr>
          <w:lang w:val="fr-CA"/>
        </w:rPr>
        <w:tab/>
        <w:t>droits de la jeunesse (1)</w:t>
      </w:r>
    </w:p>
    <w:p w14:paraId="3F9FF03A" w14:textId="77777777" w:rsidR="006F7767" w:rsidRPr="006F7767" w:rsidRDefault="006F7767" w:rsidP="006F7767">
      <w:pPr>
        <w:pStyle w:val="Paragraphe"/>
        <w:rPr>
          <w:lang w:val="fr-CA"/>
        </w:rPr>
      </w:pPr>
      <w:r w:rsidRPr="006F7767">
        <w:rPr>
          <w:lang w:val="fr-CA"/>
        </w:rPr>
        <w:tab/>
        <w:t>droits de la personne (1)</w:t>
      </w:r>
    </w:p>
    <w:p w14:paraId="75CFB224" w14:textId="77777777" w:rsidR="006F7767" w:rsidRPr="006F7767" w:rsidRDefault="006F7767" w:rsidP="006F7767">
      <w:pPr>
        <w:pStyle w:val="Paragraphe"/>
        <w:rPr>
          <w:lang w:val="fr-CA"/>
        </w:rPr>
      </w:pPr>
      <w:r w:rsidRPr="006F7767">
        <w:rPr>
          <w:lang w:val="fr-CA"/>
        </w:rPr>
        <w:tab/>
        <w:t>droits des enfants (1)</w:t>
      </w:r>
    </w:p>
    <w:p w14:paraId="3BF1FD73" w14:textId="77777777" w:rsidR="006F7767" w:rsidRPr="006F7767" w:rsidRDefault="006F7767" w:rsidP="006F7767">
      <w:pPr>
        <w:pStyle w:val="Paragraphe"/>
        <w:rPr>
          <w:lang w:val="fr-CA"/>
        </w:rPr>
      </w:pPr>
      <w:r w:rsidRPr="006F7767">
        <w:rPr>
          <w:lang w:val="fr-CA"/>
        </w:rPr>
        <w:tab/>
        <w:t>droits des personnes (1)</w:t>
      </w:r>
    </w:p>
    <w:p w14:paraId="4D94EDAF" w14:textId="77777777" w:rsidR="006F7767" w:rsidRPr="006F7767" w:rsidRDefault="006F7767" w:rsidP="006F7767">
      <w:pPr>
        <w:pStyle w:val="Paragraphe"/>
        <w:rPr>
          <w:lang w:val="fr-CA"/>
        </w:rPr>
      </w:pPr>
      <w:r w:rsidRPr="006F7767">
        <w:rPr>
          <w:lang w:val="fr-CA"/>
        </w:rPr>
        <w:tab/>
        <w:t>droits économiques (1)</w:t>
      </w:r>
    </w:p>
    <w:p w14:paraId="656F224C" w14:textId="77777777" w:rsidR="006F7767" w:rsidRPr="006F7767" w:rsidRDefault="006F7767" w:rsidP="006F7767">
      <w:pPr>
        <w:pStyle w:val="Paragraphe"/>
        <w:rPr>
          <w:lang w:val="fr-CA"/>
        </w:rPr>
      </w:pPr>
      <w:r w:rsidRPr="006F7767">
        <w:rPr>
          <w:lang w:val="fr-CA"/>
        </w:rPr>
        <w:tab/>
        <w:t>droits et libertés (1)</w:t>
      </w:r>
    </w:p>
    <w:p w14:paraId="7383A1A3" w14:textId="77777777" w:rsidR="006F7767" w:rsidRPr="006F7767" w:rsidRDefault="006F7767" w:rsidP="006F7767">
      <w:pPr>
        <w:pStyle w:val="Paragraphe"/>
        <w:rPr>
          <w:lang w:val="fr-CA"/>
        </w:rPr>
      </w:pPr>
      <w:r w:rsidRPr="006F7767">
        <w:rPr>
          <w:lang w:val="fr-CA"/>
        </w:rPr>
        <w:tab/>
        <w:t>droits fondamentaux (1)</w:t>
      </w:r>
    </w:p>
    <w:p w14:paraId="1BDCD6DD" w14:textId="77777777" w:rsidR="006F7767" w:rsidRPr="006F7767" w:rsidRDefault="006F7767" w:rsidP="006F7767">
      <w:pPr>
        <w:pStyle w:val="Paragraphe"/>
        <w:rPr>
          <w:lang w:val="fr-CA"/>
        </w:rPr>
      </w:pPr>
      <w:r w:rsidRPr="006F7767">
        <w:rPr>
          <w:lang w:val="fr-CA"/>
        </w:rPr>
        <w:tab/>
        <w:t>droits humains (1)</w:t>
      </w:r>
    </w:p>
    <w:p w14:paraId="022B9E73" w14:textId="77777777" w:rsidR="006F7767" w:rsidRPr="006F7767" w:rsidRDefault="006F7767" w:rsidP="006F7767">
      <w:pPr>
        <w:pStyle w:val="Paragraphe"/>
        <w:rPr>
          <w:lang w:val="fr-CA"/>
        </w:rPr>
      </w:pPr>
      <w:r w:rsidRPr="006F7767">
        <w:rPr>
          <w:lang w:val="fr-CA"/>
        </w:rPr>
        <w:tab/>
        <w:t>droits individuels (1)</w:t>
      </w:r>
    </w:p>
    <w:p w14:paraId="5E6A642A" w14:textId="77777777" w:rsidR="006F7767" w:rsidRPr="006F7767" w:rsidRDefault="006F7767" w:rsidP="006F7767">
      <w:pPr>
        <w:pStyle w:val="Paragraphe"/>
        <w:rPr>
          <w:lang w:val="fr-CA"/>
        </w:rPr>
      </w:pPr>
      <w:r w:rsidRPr="006F7767">
        <w:rPr>
          <w:lang w:val="fr-CA"/>
        </w:rPr>
        <w:tab/>
        <w:t>liberté d'expression (1)</w:t>
      </w:r>
    </w:p>
    <w:p w14:paraId="3291768E" w14:textId="77777777" w:rsidR="006F7767" w:rsidRPr="006F7767" w:rsidRDefault="006F7767" w:rsidP="006F7767">
      <w:pPr>
        <w:pStyle w:val="Paragraphe"/>
        <w:rPr>
          <w:lang w:val="fr-CA"/>
        </w:rPr>
      </w:pPr>
      <w:r w:rsidRPr="006F7767">
        <w:rPr>
          <w:lang w:val="fr-CA"/>
        </w:rPr>
        <w:tab/>
        <w:t>liberté de choix (1)</w:t>
      </w:r>
    </w:p>
    <w:p w14:paraId="117DE128" w14:textId="77777777" w:rsidR="006F7767" w:rsidRPr="006F7767" w:rsidRDefault="006F7767" w:rsidP="006F7767">
      <w:pPr>
        <w:pStyle w:val="Paragraphe"/>
        <w:rPr>
          <w:lang w:val="fr-CA"/>
        </w:rPr>
      </w:pPr>
      <w:r w:rsidRPr="006F7767">
        <w:rPr>
          <w:lang w:val="fr-CA"/>
        </w:rPr>
        <w:lastRenderedPageBreak/>
        <w:tab/>
        <w:t>liberté de conscience (1)</w:t>
      </w:r>
    </w:p>
    <w:p w14:paraId="25337E85" w14:textId="77777777" w:rsidR="006F7767" w:rsidRPr="006F7767" w:rsidRDefault="006F7767" w:rsidP="006F7767">
      <w:pPr>
        <w:pStyle w:val="Paragraphe"/>
        <w:rPr>
          <w:lang w:val="fr-CA"/>
        </w:rPr>
      </w:pPr>
      <w:r w:rsidRPr="006F7767">
        <w:rPr>
          <w:lang w:val="fr-CA"/>
        </w:rPr>
        <w:tab/>
        <w:t>liberté de religion (1)</w:t>
      </w:r>
    </w:p>
    <w:p w14:paraId="438976A1" w14:textId="77777777" w:rsidR="006F7767" w:rsidRPr="006F7767" w:rsidRDefault="006F7767" w:rsidP="006F7767">
      <w:pPr>
        <w:pStyle w:val="Paragraphe"/>
        <w:rPr>
          <w:lang w:val="fr-CA"/>
        </w:rPr>
      </w:pPr>
      <w:r w:rsidRPr="006F7767">
        <w:rPr>
          <w:lang w:val="fr-CA"/>
        </w:rPr>
        <w:tab/>
        <w:t>libertés de la personne (1)</w:t>
      </w:r>
    </w:p>
    <w:p w14:paraId="0B98CED1" w14:textId="77777777" w:rsidR="006F7767" w:rsidRPr="006F7767" w:rsidRDefault="006F7767" w:rsidP="006F7767">
      <w:pPr>
        <w:pStyle w:val="Paragraphe"/>
        <w:rPr>
          <w:lang w:val="fr-CA"/>
        </w:rPr>
      </w:pPr>
      <w:r w:rsidRPr="006F7767">
        <w:rPr>
          <w:lang w:val="fr-CA"/>
        </w:rPr>
        <w:tab/>
        <w:t>libertés individuelles (1)</w:t>
      </w:r>
    </w:p>
    <w:p w14:paraId="0042D09E" w14:textId="77777777" w:rsidR="006F7767" w:rsidRPr="006F7767" w:rsidRDefault="006F7767" w:rsidP="006F7767">
      <w:pPr>
        <w:pStyle w:val="Paragraphe"/>
        <w:rPr>
          <w:lang w:val="fr-CA"/>
        </w:rPr>
      </w:pPr>
      <w:r w:rsidRPr="006F7767">
        <w:rPr>
          <w:lang w:val="fr-CA"/>
        </w:rPr>
        <w:tab/>
        <w:t>agressions (1)</w:t>
      </w:r>
    </w:p>
    <w:p w14:paraId="1E49E2B7" w14:textId="77777777" w:rsidR="006F7767" w:rsidRPr="006F7767" w:rsidRDefault="006F7767" w:rsidP="006F7767">
      <w:pPr>
        <w:pStyle w:val="Paragraphe"/>
        <w:rPr>
          <w:lang w:val="fr-CA"/>
        </w:rPr>
      </w:pPr>
      <w:r w:rsidRPr="006F7767">
        <w:rPr>
          <w:lang w:val="fr-CA"/>
        </w:rPr>
        <w:tab/>
        <w:t>alcootest (1)</w:t>
      </w:r>
    </w:p>
    <w:p w14:paraId="138B4B7E" w14:textId="77777777" w:rsidR="006F7767" w:rsidRPr="006F7767" w:rsidRDefault="006F7767" w:rsidP="006F7767">
      <w:pPr>
        <w:pStyle w:val="Paragraphe"/>
        <w:rPr>
          <w:lang w:val="fr-CA"/>
        </w:rPr>
      </w:pPr>
      <w:r w:rsidRPr="006F7767">
        <w:rPr>
          <w:lang w:val="fr-CA"/>
        </w:rPr>
        <w:tab/>
        <w:t>armée (1)</w:t>
      </w:r>
    </w:p>
    <w:p w14:paraId="61DBEDCC" w14:textId="77777777" w:rsidR="006F7767" w:rsidRPr="006F7767" w:rsidRDefault="006F7767" w:rsidP="006F7767">
      <w:pPr>
        <w:pStyle w:val="Paragraphe"/>
        <w:rPr>
          <w:lang w:val="fr-CA"/>
        </w:rPr>
      </w:pPr>
      <w:r w:rsidRPr="006F7767">
        <w:rPr>
          <w:lang w:val="fr-CA"/>
        </w:rPr>
        <w:tab/>
        <w:t>arrestations (1)</w:t>
      </w:r>
    </w:p>
    <w:p w14:paraId="4D3EA0D2" w14:textId="77777777" w:rsidR="006F7767" w:rsidRPr="006F7767" w:rsidRDefault="006F7767" w:rsidP="006F7767">
      <w:pPr>
        <w:pStyle w:val="Paragraphe"/>
        <w:rPr>
          <w:lang w:val="fr-CA"/>
        </w:rPr>
      </w:pPr>
      <w:r w:rsidRPr="006F7767">
        <w:rPr>
          <w:lang w:val="fr-CA"/>
        </w:rPr>
        <w:tab/>
        <w:t>assurer la sécurité (1)</w:t>
      </w:r>
    </w:p>
    <w:p w14:paraId="76AC7FD6" w14:textId="77777777" w:rsidR="006F7767" w:rsidRPr="006F7767" w:rsidRDefault="006F7767" w:rsidP="006F7767">
      <w:pPr>
        <w:pStyle w:val="Paragraphe"/>
        <w:rPr>
          <w:lang w:val="fr-CA"/>
        </w:rPr>
      </w:pPr>
      <w:r w:rsidRPr="006F7767">
        <w:rPr>
          <w:lang w:val="fr-CA"/>
        </w:rPr>
        <w:tab/>
        <w:t>attentats du 11 septembre (1)</w:t>
      </w:r>
    </w:p>
    <w:p w14:paraId="52B135FE" w14:textId="77777777" w:rsidR="006F7767" w:rsidRPr="006F7767" w:rsidRDefault="006F7767" w:rsidP="006F7767">
      <w:pPr>
        <w:pStyle w:val="Paragraphe"/>
        <w:rPr>
          <w:lang w:val="fr-CA"/>
        </w:rPr>
      </w:pPr>
      <w:r w:rsidRPr="006F7767">
        <w:rPr>
          <w:lang w:val="fr-CA"/>
        </w:rPr>
        <w:tab/>
        <w:t>camisole de force (1)</w:t>
      </w:r>
    </w:p>
    <w:p w14:paraId="737137D9" w14:textId="77777777" w:rsidR="006F7767" w:rsidRPr="006F7767" w:rsidRDefault="006F7767" w:rsidP="006F7767">
      <w:pPr>
        <w:pStyle w:val="Paragraphe"/>
        <w:rPr>
          <w:lang w:val="fr-CA"/>
        </w:rPr>
      </w:pPr>
      <w:r w:rsidRPr="006F7767">
        <w:rPr>
          <w:lang w:val="fr-CA"/>
        </w:rPr>
        <w:tab/>
        <w:t>chef de police (1)</w:t>
      </w:r>
    </w:p>
    <w:p w14:paraId="59787338" w14:textId="77777777" w:rsidR="006F7767" w:rsidRPr="006F7767" w:rsidRDefault="006F7767" w:rsidP="006F7767">
      <w:pPr>
        <w:pStyle w:val="Paragraphe"/>
        <w:rPr>
          <w:lang w:val="fr-CA"/>
        </w:rPr>
      </w:pPr>
      <w:r w:rsidRPr="006F7767">
        <w:rPr>
          <w:lang w:val="fr-CA"/>
        </w:rPr>
        <w:tab/>
        <w:t>code criminel (1)</w:t>
      </w:r>
    </w:p>
    <w:p w14:paraId="7CE9210D" w14:textId="77777777" w:rsidR="006F7767" w:rsidRPr="006F7767" w:rsidRDefault="006F7767" w:rsidP="006F7767">
      <w:pPr>
        <w:pStyle w:val="Paragraphe"/>
        <w:rPr>
          <w:lang w:val="fr-CA"/>
        </w:rPr>
      </w:pPr>
      <w:r w:rsidRPr="006F7767">
        <w:rPr>
          <w:lang w:val="fr-CA"/>
        </w:rPr>
        <w:tab/>
        <w:t>collège militaire (1)</w:t>
      </w:r>
    </w:p>
    <w:p w14:paraId="16A5FDA4" w14:textId="77777777" w:rsidR="006F7767" w:rsidRPr="006F7767" w:rsidRDefault="006F7767" w:rsidP="006F7767">
      <w:pPr>
        <w:pStyle w:val="Paragraphe"/>
        <w:rPr>
          <w:lang w:val="fr-CA"/>
        </w:rPr>
      </w:pPr>
      <w:r w:rsidRPr="006F7767">
        <w:rPr>
          <w:lang w:val="fr-CA"/>
        </w:rPr>
        <w:tab/>
        <w:t>contravention (1)</w:t>
      </w:r>
    </w:p>
    <w:p w14:paraId="79003140" w14:textId="77777777" w:rsidR="006F7767" w:rsidRPr="006F7767" w:rsidRDefault="006F7767" w:rsidP="006F7767">
      <w:pPr>
        <w:pStyle w:val="Paragraphe"/>
        <w:rPr>
          <w:lang w:val="fr-CA"/>
        </w:rPr>
      </w:pPr>
      <w:r w:rsidRPr="006F7767">
        <w:rPr>
          <w:lang w:val="fr-CA"/>
        </w:rPr>
        <w:tab/>
        <w:t>contrebande (1)</w:t>
      </w:r>
    </w:p>
    <w:p w14:paraId="176E58B1" w14:textId="77777777" w:rsidR="006F7767" w:rsidRPr="006F7767" w:rsidRDefault="006F7767" w:rsidP="006F7767">
      <w:pPr>
        <w:pStyle w:val="Paragraphe"/>
        <w:rPr>
          <w:lang w:val="fr-CA"/>
        </w:rPr>
      </w:pPr>
      <w:r w:rsidRPr="006F7767">
        <w:rPr>
          <w:lang w:val="fr-CA"/>
        </w:rPr>
        <w:tab/>
        <w:t>corps policier (1)</w:t>
      </w:r>
    </w:p>
    <w:p w14:paraId="7F4D3C43" w14:textId="77777777" w:rsidR="006F7767" w:rsidRPr="006F7767" w:rsidRDefault="006F7767" w:rsidP="006F7767">
      <w:pPr>
        <w:pStyle w:val="Paragraphe"/>
        <w:rPr>
          <w:lang w:val="fr-CA"/>
        </w:rPr>
      </w:pPr>
      <w:r w:rsidRPr="006F7767">
        <w:rPr>
          <w:lang w:val="fr-CA"/>
        </w:rPr>
        <w:tab/>
        <w:t>corps policiers (1)</w:t>
      </w:r>
    </w:p>
    <w:p w14:paraId="510DDEDC" w14:textId="77777777" w:rsidR="006F7767" w:rsidRPr="006F7767" w:rsidRDefault="006F7767" w:rsidP="006F7767">
      <w:pPr>
        <w:pStyle w:val="Paragraphe"/>
        <w:rPr>
          <w:lang w:val="fr-CA"/>
        </w:rPr>
      </w:pPr>
      <w:r w:rsidRPr="006F7767">
        <w:rPr>
          <w:lang w:val="fr-CA"/>
        </w:rPr>
        <w:tab/>
        <w:t>crime (1)</w:t>
      </w:r>
    </w:p>
    <w:p w14:paraId="1C2B75F7" w14:textId="77777777" w:rsidR="006F7767" w:rsidRPr="006F7767" w:rsidRDefault="006F7767" w:rsidP="006F7767">
      <w:pPr>
        <w:pStyle w:val="Paragraphe"/>
        <w:rPr>
          <w:lang w:val="fr-CA"/>
        </w:rPr>
      </w:pPr>
      <w:r w:rsidRPr="006F7767">
        <w:rPr>
          <w:lang w:val="fr-CA"/>
        </w:rPr>
        <w:tab/>
        <w:t>crimes (1)</w:t>
      </w:r>
    </w:p>
    <w:p w14:paraId="4A59489D" w14:textId="77777777" w:rsidR="006F7767" w:rsidRPr="006F7767" w:rsidRDefault="006F7767" w:rsidP="006F7767">
      <w:pPr>
        <w:pStyle w:val="Paragraphe"/>
        <w:rPr>
          <w:lang w:val="fr-CA"/>
        </w:rPr>
      </w:pPr>
      <w:r w:rsidRPr="006F7767">
        <w:rPr>
          <w:lang w:val="fr-CA"/>
        </w:rPr>
        <w:tab/>
        <w:t>criminalisation (1)</w:t>
      </w:r>
    </w:p>
    <w:p w14:paraId="5E439E9A" w14:textId="77777777" w:rsidR="006F7767" w:rsidRPr="006F7767" w:rsidRDefault="006F7767" w:rsidP="006F7767">
      <w:pPr>
        <w:pStyle w:val="Paragraphe"/>
        <w:rPr>
          <w:lang w:val="fr-CA"/>
        </w:rPr>
      </w:pPr>
      <w:r w:rsidRPr="006F7767">
        <w:rPr>
          <w:lang w:val="fr-CA"/>
        </w:rPr>
        <w:tab/>
        <w:t>criminalité (1)</w:t>
      </w:r>
    </w:p>
    <w:p w14:paraId="6328658A" w14:textId="77777777" w:rsidR="006F7767" w:rsidRPr="006F7767" w:rsidRDefault="006F7767" w:rsidP="006F7767">
      <w:pPr>
        <w:pStyle w:val="Paragraphe"/>
        <w:rPr>
          <w:lang w:val="fr-CA"/>
        </w:rPr>
      </w:pPr>
      <w:r w:rsidRPr="006F7767">
        <w:rPr>
          <w:lang w:val="fr-CA"/>
        </w:rPr>
        <w:tab/>
        <w:t>criminels (1)</w:t>
      </w:r>
    </w:p>
    <w:p w14:paraId="1FCC590B" w14:textId="77777777" w:rsidR="006F7767" w:rsidRPr="006F7767" w:rsidRDefault="006F7767" w:rsidP="006F7767">
      <w:pPr>
        <w:pStyle w:val="Paragraphe"/>
        <w:rPr>
          <w:lang w:val="fr-CA"/>
        </w:rPr>
      </w:pPr>
      <w:r w:rsidRPr="006F7767">
        <w:rPr>
          <w:lang w:val="fr-CA"/>
        </w:rPr>
        <w:tab/>
        <w:t>cybercriminalité (1)</w:t>
      </w:r>
    </w:p>
    <w:p w14:paraId="7D80C2C6" w14:textId="77777777" w:rsidR="006F7767" w:rsidRPr="006F7767" w:rsidRDefault="006F7767" w:rsidP="006F7767">
      <w:pPr>
        <w:pStyle w:val="Paragraphe"/>
        <w:rPr>
          <w:lang w:val="fr-CA"/>
        </w:rPr>
      </w:pPr>
      <w:r w:rsidRPr="006F7767">
        <w:rPr>
          <w:lang w:val="fr-CA"/>
        </w:rPr>
        <w:tab/>
        <w:t>d'aggression (1)</w:t>
      </w:r>
    </w:p>
    <w:p w14:paraId="4FBD2695" w14:textId="77777777" w:rsidR="006F7767" w:rsidRPr="006F7767" w:rsidRDefault="006F7767" w:rsidP="006F7767">
      <w:pPr>
        <w:pStyle w:val="Paragraphe"/>
        <w:rPr>
          <w:lang w:val="fr-CA"/>
        </w:rPr>
      </w:pPr>
      <w:r w:rsidRPr="006F7767">
        <w:rPr>
          <w:lang w:val="fr-CA"/>
        </w:rPr>
        <w:tab/>
        <w:t>d'aggressions (1)</w:t>
      </w:r>
    </w:p>
    <w:p w14:paraId="267DF753" w14:textId="77777777" w:rsidR="006F7767" w:rsidRPr="006F7767" w:rsidRDefault="006F7767" w:rsidP="006F7767">
      <w:pPr>
        <w:pStyle w:val="Paragraphe"/>
        <w:rPr>
          <w:lang w:val="fr-CA"/>
        </w:rPr>
      </w:pPr>
      <w:r w:rsidRPr="006F7767">
        <w:rPr>
          <w:lang w:val="fr-CA"/>
        </w:rPr>
        <w:tab/>
        <w:t>d'armes (1)</w:t>
      </w:r>
    </w:p>
    <w:p w14:paraId="4985F2C9" w14:textId="77777777" w:rsidR="006F7767" w:rsidRPr="006F7767" w:rsidRDefault="006F7767" w:rsidP="006F7767">
      <w:pPr>
        <w:pStyle w:val="Paragraphe"/>
        <w:rPr>
          <w:lang w:val="fr-CA"/>
        </w:rPr>
      </w:pPr>
      <w:r w:rsidRPr="006F7767">
        <w:rPr>
          <w:lang w:val="fr-CA"/>
        </w:rPr>
        <w:tab/>
        <w:t>d'emprisonnement (1)</w:t>
      </w:r>
    </w:p>
    <w:p w14:paraId="32BFD55F" w14:textId="77777777" w:rsidR="006F7767" w:rsidRPr="006F7767" w:rsidRDefault="006F7767" w:rsidP="006F7767">
      <w:pPr>
        <w:pStyle w:val="Paragraphe"/>
        <w:rPr>
          <w:lang w:val="fr-CA"/>
        </w:rPr>
      </w:pPr>
      <w:r w:rsidRPr="006F7767">
        <w:rPr>
          <w:lang w:val="fr-CA"/>
        </w:rPr>
        <w:tab/>
        <w:t>d'infraction (1)</w:t>
      </w:r>
    </w:p>
    <w:p w14:paraId="04697AE0" w14:textId="77777777" w:rsidR="006F7767" w:rsidRPr="006F7767" w:rsidRDefault="006F7767" w:rsidP="006F7767">
      <w:pPr>
        <w:pStyle w:val="Paragraphe"/>
        <w:rPr>
          <w:lang w:val="fr-CA"/>
        </w:rPr>
      </w:pPr>
      <w:r w:rsidRPr="006F7767">
        <w:rPr>
          <w:lang w:val="fr-CA"/>
        </w:rPr>
        <w:tab/>
        <w:t>décriminalisation (1)</w:t>
      </w:r>
    </w:p>
    <w:p w14:paraId="5D9BA34A" w14:textId="77777777" w:rsidR="006F7767" w:rsidRPr="006F7767" w:rsidRDefault="006F7767" w:rsidP="006F7767">
      <w:pPr>
        <w:pStyle w:val="Paragraphe"/>
        <w:rPr>
          <w:lang w:val="fr-CA"/>
        </w:rPr>
      </w:pPr>
      <w:r w:rsidRPr="006F7767">
        <w:rPr>
          <w:lang w:val="fr-CA"/>
        </w:rPr>
        <w:tab/>
        <w:t>délinquants (1)</w:t>
      </w:r>
    </w:p>
    <w:p w14:paraId="36D42566" w14:textId="77777777" w:rsidR="006F7767" w:rsidRPr="006F7767" w:rsidRDefault="006F7767" w:rsidP="006F7767">
      <w:pPr>
        <w:pStyle w:val="Paragraphe"/>
        <w:rPr>
          <w:lang w:val="fr-CA"/>
        </w:rPr>
      </w:pPr>
      <w:r w:rsidRPr="006F7767">
        <w:rPr>
          <w:lang w:val="fr-CA"/>
        </w:rPr>
        <w:tab/>
        <w:t>détenu (1)</w:t>
      </w:r>
    </w:p>
    <w:p w14:paraId="03AB99E4" w14:textId="77777777" w:rsidR="006F7767" w:rsidRPr="006F7767" w:rsidRDefault="006F7767" w:rsidP="006F7767">
      <w:pPr>
        <w:pStyle w:val="Paragraphe"/>
        <w:rPr>
          <w:lang w:val="fr-CA"/>
        </w:rPr>
      </w:pPr>
      <w:r w:rsidRPr="006F7767">
        <w:rPr>
          <w:lang w:val="fr-CA"/>
        </w:rPr>
        <w:tab/>
        <w:t>dpcp (1)</w:t>
      </w:r>
    </w:p>
    <w:p w14:paraId="693B7F84" w14:textId="77777777" w:rsidR="006F7767" w:rsidRPr="006F7767" w:rsidRDefault="006F7767" w:rsidP="006F7767">
      <w:pPr>
        <w:pStyle w:val="Paragraphe"/>
        <w:rPr>
          <w:lang w:val="fr-CA"/>
        </w:rPr>
      </w:pPr>
      <w:r w:rsidRPr="006F7767">
        <w:rPr>
          <w:lang w:val="fr-CA"/>
        </w:rPr>
        <w:lastRenderedPageBreak/>
        <w:tab/>
        <w:t>état d'ébriété (1)</w:t>
      </w:r>
    </w:p>
    <w:p w14:paraId="2A97D3EE" w14:textId="77777777" w:rsidR="006F7767" w:rsidRPr="006F7767" w:rsidRDefault="006F7767" w:rsidP="006F7767">
      <w:pPr>
        <w:pStyle w:val="Paragraphe"/>
        <w:rPr>
          <w:lang w:val="fr-CA"/>
        </w:rPr>
      </w:pPr>
      <w:r w:rsidRPr="006F7767">
        <w:rPr>
          <w:lang w:val="fr-CA"/>
        </w:rPr>
        <w:tab/>
        <w:t>facultés affaiblies (1)</w:t>
      </w:r>
    </w:p>
    <w:p w14:paraId="1DAA174C" w14:textId="77777777" w:rsidR="006F7767" w:rsidRPr="006F7767" w:rsidRDefault="006F7767" w:rsidP="006F7767">
      <w:pPr>
        <w:pStyle w:val="Paragraphe"/>
        <w:rPr>
          <w:lang w:val="fr-CA"/>
        </w:rPr>
      </w:pPr>
      <w:r w:rsidRPr="006F7767">
        <w:rPr>
          <w:lang w:val="fr-CA"/>
        </w:rPr>
        <w:tab/>
        <w:t>filature (1)</w:t>
      </w:r>
    </w:p>
    <w:p w14:paraId="214C7D2D" w14:textId="77777777" w:rsidR="006F7767" w:rsidRPr="006F7767" w:rsidRDefault="006F7767" w:rsidP="006F7767">
      <w:pPr>
        <w:pStyle w:val="Paragraphe"/>
        <w:rPr>
          <w:lang w:val="fr-CA"/>
        </w:rPr>
      </w:pPr>
      <w:r w:rsidRPr="006F7767">
        <w:rPr>
          <w:lang w:val="fr-CA"/>
        </w:rPr>
        <w:tab/>
        <w:t>forces armées (1)</w:t>
      </w:r>
    </w:p>
    <w:p w14:paraId="0E6AF487" w14:textId="77777777" w:rsidR="006F7767" w:rsidRPr="006F7767" w:rsidRDefault="006F7767" w:rsidP="006F7767">
      <w:pPr>
        <w:pStyle w:val="Paragraphe"/>
        <w:rPr>
          <w:lang w:val="fr-CA"/>
        </w:rPr>
      </w:pPr>
      <w:r w:rsidRPr="006F7767">
        <w:rPr>
          <w:lang w:val="fr-CA"/>
        </w:rPr>
        <w:tab/>
        <w:t>grc (1)</w:t>
      </w:r>
    </w:p>
    <w:p w14:paraId="383395F7" w14:textId="77777777" w:rsidR="006F7767" w:rsidRPr="006F7767" w:rsidRDefault="006F7767" w:rsidP="006F7767">
      <w:pPr>
        <w:pStyle w:val="Paragraphe"/>
        <w:rPr>
          <w:lang w:val="fr-CA"/>
        </w:rPr>
      </w:pPr>
      <w:r w:rsidRPr="006F7767">
        <w:rPr>
          <w:lang w:val="fr-CA"/>
        </w:rPr>
        <w:tab/>
        <w:t>guerre (1)</w:t>
      </w:r>
    </w:p>
    <w:p w14:paraId="2E0D040A" w14:textId="77777777" w:rsidR="006F7767" w:rsidRPr="006F7767" w:rsidRDefault="006F7767" w:rsidP="006F7767">
      <w:pPr>
        <w:pStyle w:val="Paragraphe"/>
        <w:rPr>
          <w:lang w:val="fr-CA"/>
        </w:rPr>
      </w:pPr>
      <w:r w:rsidRPr="006F7767">
        <w:rPr>
          <w:lang w:val="fr-CA"/>
        </w:rPr>
        <w:tab/>
        <w:t>guerres (1)</w:t>
      </w:r>
    </w:p>
    <w:p w14:paraId="4460CF45" w14:textId="77777777" w:rsidR="006F7767" w:rsidRPr="006F7767" w:rsidRDefault="006F7767" w:rsidP="006F7767">
      <w:pPr>
        <w:pStyle w:val="Paragraphe"/>
        <w:rPr>
          <w:lang w:val="fr-CA"/>
        </w:rPr>
      </w:pPr>
      <w:r w:rsidRPr="006F7767">
        <w:rPr>
          <w:lang w:val="fr-CA"/>
        </w:rPr>
        <w:tab/>
        <w:t>infraction (1)</w:t>
      </w:r>
    </w:p>
    <w:p w14:paraId="50FC6986" w14:textId="77777777" w:rsidR="006F7767" w:rsidRPr="006F7767" w:rsidRDefault="006F7767" w:rsidP="006F7767">
      <w:pPr>
        <w:pStyle w:val="Paragraphe"/>
        <w:rPr>
          <w:lang w:val="fr-CA"/>
        </w:rPr>
      </w:pPr>
      <w:r w:rsidRPr="006F7767">
        <w:rPr>
          <w:lang w:val="fr-CA"/>
        </w:rPr>
        <w:tab/>
        <w:t>infractions (1)</w:t>
      </w:r>
    </w:p>
    <w:p w14:paraId="7E692340" w14:textId="77777777" w:rsidR="006F7767" w:rsidRPr="006F7767" w:rsidRDefault="006F7767" w:rsidP="006F7767">
      <w:pPr>
        <w:pStyle w:val="Paragraphe"/>
        <w:rPr>
          <w:lang w:val="fr-CA"/>
        </w:rPr>
      </w:pPr>
      <w:r w:rsidRPr="006F7767">
        <w:rPr>
          <w:lang w:val="fr-CA"/>
        </w:rPr>
        <w:tab/>
        <w:t>inondations (1)</w:t>
      </w:r>
    </w:p>
    <w:p w14:paraId="227A4BD5" w14:textId="77777777" w:rsidR="006F7767" w:rsidRPr="006F7767" w:rsidRDefault="006F7767" w:rsidP="006F7767">
      <w:pPr>
        <w:pStyle w:val="Paragraphe"/>
        <w:rPr>
          <w:lang w:val="fr-CA"/>
        </w:rPr>
      </w:pPr>
      <w:r w:rsidRPr="006F7767">
        <w:rPr>
          <w:lang w:val="fr-CA"/>
        </w:rPr>
        <w:tab/>
        <w:t>kamikaze (1)</w:t>
      </w:r>
    </w:p>
    <w:p w14:paraId="48BBEE57" w14:textId="77777777" w:rsidR="006F7767" w:rsidRPr="006F7767" w:rsidRDefault="006F7767" w:rsidP="006F7767">
      <w:pPr>
        <w:pStyle w:val="Paragraphe"/>
        <w:rPr>
          <w:lang w:val="fr-CA"/>
        </w:rPr>
      </w:pPr>
      <w:r w:rsidRPr="006F7767">
        <w:rPr>
          <w:lang w:val="fr-CA"/>
        </w:rPr>
        <w:tab/>
        <w:t>l'alcool au volant (1)</w:t>
      </w:r>
    </w:p>
    <w:p w14:paraId="6CB34FC7" w14:textId="77777777" w:rsidR="006F7767" w:rsidRPr="006F7767" w:rsidRDefault="006F7767" w:rsidP="006F7767">
      <w:pPr>
        <w:pStyle w:val="Paragraphe"/>
        <w:rPr>
          <w:lang w:val="fr-CA"/>
        </w:rPr>
      </w:pPr>
      <w:r w:rsidRPr="006F7767">
        <w:rPr>
          <w:lang w:val="fr-CA"/>
        </w:rPr>
        <w:tab/>
        <w:t>l'armée (1)</w:t>
      </w:r>
    </w:p>
    <w:p w14:paraId="36086CC5" w14:textId="77777777" w:rsidR="006F7767" w:rsidRPr="006F7767" w:rsidRDefault="006F7767" w:rsidP="006F7767">
      <w:pPr>
        <w:pStyle w:val="Paragraphe"/>
        <w:rPr>
          <w:lang w:val="fr-CA"/>
        </w:rPr>
      </w:pPr>
      <w:r w:rsidRPr="006F7767">
        <w:rPr>
          <w:lang w:val="fr-CA"/>
        </w:rPr>
        <w:tab/>
        <w:t>l'enquête (1)</w:t>
      </w:r>
    </w:p>
    <w:p w14:paraId="7C41958F" w14:textId="77777777" w:rsidR="006F7767" w:rsidRPr="006F7767" w:rsidRDefault="006F7767" w:rsidP="006F7767">
      <w:pPr>
        <w:pStyle w:val="Paragraphe"/>
        <w:rPr>
          <w:lang w:val="fr-CA"/>
        </w:rPr>
      </w:pPr>
      <w:r w:rsidRPr="006F7767">
        <w:rPr>
          <w:lang w:val="fr-CA"/>
        </w:rPr>
        <w:tab/>
        <w:t>la sûreté du québec (1)</w:t>
      </w:r>
    </w:p>
    <w:p w14:paraId="7B13808A" w14:textId="77777777" w:rsidR="006F7767" w:rsidRPr="006F7767" w:rsidRDefault="006F7767" w:rsidP="006F7767">
      <w:pPr>
        <w:pStyle w:val="Paragraphe"/>
        <w:rPr>
          <w:lang w:val="fr-CA"/>
        </w:rPr>
      </w:pPr>
      <w:r w:rsidRPr="006F7767">
        <w:rPr>
          <w:lang w:val="fr-CA"/>
        </w:rPr>
        <w:tab/>
        <w:t>loi et l'ordre (1)</w:t>
      </w:r>
    </w:p>
    <w:p w14:paraId="3637160F" w14:textId="77777777" w:rsidR="006F7767" w:rsidRPr="006F7767" w:rsidRDefault="006F7767" w:rsidP="006F7767">
      <w:pPr>
        <w:pStyle w:val="Paragraphe"/>
        <w:rPr>
          <w:lang w:val="fr-CA"/>
        </w:rPr>
      </w:pPr>
      <w:r w:rsidRPr="006F7767">
        <w:rPr>
          <w:lang w:val="fr-CA"/>
        </w:rPr>
        <w:tab/>
        <w:t>mafia (1)</w:t>
      </w:r>
    </w:p>
    <w:p w14:paraId="7A5614E3" w14:textId="77777777" w:rsidR="006F7767" w:rsidRPr="006F7767" w:rsidRDefault="006F7767" w:rsidP="006F7767">
      <w:pPr>
        <w:pStyle w:val="Paragraphe"/>
        <w:rPr>
          <w:lang w:val="fr-CA"/>
        </w:rPr>
      </w:pPr>
      <w:r w:rsidRPr="006F7767">
        <w:rPr>
          <w:lang w:val="fr-CA"/>
        </w:rPr>
        <w:tab/>
        <w:t>maltraitance (1)</w:t>
      </w:r>
    </w:p>
    <w:p w14:paraId="536C47B1" w14:textId="77777777" w:rsidR="006F7767" w:rsidRPr="006F7767" w:rsidRDefault="006F7767" w:rsidP="006F7767">
      <w:pPr>
        <w:pStyle w:val="Paragraphe"/>
        <w:rPr>
          <w:lang w:val="fr-CA"/>
        </w:rPr>
      </w:pPr>
      <w:r w:rsidRPr="006F7767">
        <w:rPr>
          <w:lang w:val="fr-CA"/>
        </w:rPr>
        <w:tab/>
        <w:t>menottes (1)</w:t>
      </w:r>
    </w:p>
    <w:p w14:paraId="7C073B9F" w14:textId="77777777" w:rsidR="006F7767" w:rsidRPr="006F7767" w:rsidRDefault="006F7767" w:rsidP="006F7767">
      <w:pPr>
        <w:pStyle w:val="Paragraphe"/>
        <w:rPr>
          <w:lang w:val="fr-CA"/>
        </w:rPr>
      </w:pPr>
      <w:r w:rsidRPr="006F7767">
        <w:rPr>
          <w:lang w:val="fr-CA"/>
        </w:rPr>
        <w:tab/>
        <w:t>meurtres (1)</w:t>
      </w:r>
    </w:p>
    <w:p w14:paraId="3C87394C" w14:textId="77777777" w:rsidR="006F7767" w:rsidRPr="006F7767" w:rsidRDefault="006F7767" w:rsidP="006F7767">
      <w:pPr>
        <w:pStyle w:val="Paragraphe"/>
        <w:rPr>
          <w:lang w:val="fr-CA"/>
        </w:rPr>
      </w:pPr>
      <w:r w:rsidRPr="006F7767">
        <w:rPr>
          <w:lang w:val="fr-CA"/>
        </w:rPr>
        <w:tab/>
        <w:t>motards (1)</w:t>
      </w:r>
    </w:p>
    <w:p w14:paraId="2AAE003D" w14:textId="77777777" w:rsidR="006F7767" w:rsidRPr="006F7767" w:rsidRDefault="006F7767" w:rsidP="006F7767">
      <w:pPr>
        <w:pStyle w:val="Paragraphe"/>
        <w:rPr>
          <w:lang w:val="fr-CA"/>
        </w:rPr>
      </w:pPr>
      <w:r w:rsidRPr="006F7767">
        <w:rPr>
          <w:lang w:val="fr-CA"/>
        </w:rPr>
        <w:tab/>
        <w:t>pédophile (1)</w:t>
      </w:r>
    </w:p>
    <w:p w14:paraId="704BDFA7" w14:textId="77777777" w:rsidR="006F7767" w:rsidRPr="006F7767" w:rsidRDefault="006F7767" w:rsidP="006F7767">
      <w:pPr>
        <w:pStyle w:val="Paragraphe"/>
        <w:rPr>
          <w:lang w:val="fr-CA"/>
        </w:rPr>
      </w:pPr>
      <w:r w:rsidRPr="006F7767">
        <w:rPr>
          <w:lang w:val="fr-CA"/>
        </w:rPr>
        <w:tab/>
        <w:t>pédophiles (1)</w:t>
      </w:r>
    </w:p>
    <w:p w14:paraId="29CFEC0D" w14:textId="77777777" w:rsidR="006F7767" w:rsidRPr="006F7767" w:rsidRDefault="006F7767" w:rsidP="006F7767">
      <w:pPr>
        <w:pStyle w:val="Paragraphe"/>
        <w:rPr>
          <w:lang w:val="fr-CA"/>
        </w:rPr>
      </w:pPr>
      <w:r w:rsidRPr="006F7767">
        <w:rPr>
          <w:lang w:val="fr-CA"/>
        </w:rPr>
        <w:tab/>
        <w:t>police (1)</w:t>
      </w:r>
    </w:p>
    <w:p w14:paraId="289F753B" w14:textId="77777777" w:rsidR="006F7767" w:rsidRPr="006F7767" w:rsidRDefault="006F7767" w:rsidP="006F7767">
      <w:pPr>
        <w:pStyle w:val="Paragraphe"/>
        <w:rPr>
          <w:lang w:val="fr-CA"/>
        </w:rPr>
      </w:pPr>
      <w:r w:rsidRPr="006F7767">
        <w:rPr>
          <w:lang w:val="fr-CA"/>
        </w:rPr>
        <w:tab/>
        <w:t>policier (1)</w:t>
      </w:r>
    </w:p>
    <w:p w14:paraId="08612F5B" w14:textId="77777777" w:rsidR="006F7767" w:rsidRPr="006F7767" w:rsidRDefault="006F7767" w:rsidP="006F7767">
      <w:pPr>
        <w:pStyle w:val="Paragraphe"/>
        <w:rPr>
          <w:lang w:val="fr-CA"/>
        </w:rPr>
      </w:pPr>
      <w:r w:rsidRPr="006F7767">
        <w:rPr>
          <w:lang w:val="fr-CA"/>
        </w:rPr>
        <w:tab/>
        <w:t>policière (1)</w:t>
      </w:r>
    </w:p>
    <w:p w14:paraId="13625E26" w14:textId="77777777" w:rsidR="006F7767" w:rsidRPr="006F7767" w:rsidRDefault="006F7767" w:rsidP="006F7767">
      <w:pPr>
        <w:pStyle w:val="Paragraphe"/>
        <w:rPr>
          <w:lang w:val="fr-CA"/>
        </w:rPr>
      </w:pPr>
      <w:r w:rsidRPr="006F7767">
        <w:rPr>
          <w:lang w:val="fr-CA"/>
        </w:rPr>
        <w:tab/>
        <w:t>policières (1)</w:t>
      </w:r>
    </w:p>
    <w:p w14:paraId="3FC29219" w14:textId="77777777" w:rsidR="006F7767" w:rsidRPr="006F7767" w:rsidRDefault="006F7767" w:rsidP="006F7767">
      <w:pPr>
        <w:pStyle w:val="Paragraphe"/>
        <w:rPr>
          <w:lang w:val="fr-CA"/>
        </w:rPr>
      </w:pPr>
      <w:r w:rsidRPr="006F7767">
        <w:rPr>
          <w:lang w:val="fr-CA"/>
        </w:rPr>
        <w:tab/>
        <w:t>pompier (1)</w:t>
      </w:r>
    </w:p>
    <w:p w14:paraId="266BAF10" w14:textId="77777777" w:rsidR="006F7767" w:rsidRPr="006F7767" w:rsidRDefault="006F7767" w:rsidP="006F7767">
      <w:pPr>
        <w:pStyle w:val="Paragraphe"/>
        <w:rPr>
          <w:lang w:val="fr-CA"/>
        </w:rPr>
      </w:pPr>
      <w:r w:rsidRPr="006F7767">
        <w:rPr>
          <w:lang w:val="fr-CA"/>
        </w:rPr>
        <w:tab/>
        <w:t>pompiers (1)</w:t>
      </w:r>
    </w:p>
    <w:p w14:paraId="0C27B475" w14:textId="77777777" w:rsidR="006F7767" w:rsidRPr="006F7767" w:rsidRDefault="006F7767" w:rsidP="006F7767">
      <w:pPr>
        <w:pStyle w:val="Paragraphe"/>
        <w:rPr>
          <w:lang w:val="fr-CA"/>
        </w:rPr>
      </w:pPr>
      <w:r w:rsidRPr="006F7767">
        <w:rPr>
          <w:lang w:val="fr-CA"/>
        </w:rPr>
        <w:tab/>
        <w:t>prison (1)</w:t>
      </w:r>
    </w:p>
    <w:p w14:paraId="6A42B675" w14:textId="77777777" w:rsidR="006F7767" w:rsidRPr="006F7767" w:rsidRDefault="006F7767" w:rsidP="006F7767">
      <w:pPr>
        <w:pStyle w:val="Paragraphe"/>
        <w:rPr>
          <w:lang w:val="fr-CA"/>
        </w:rPr>
      </w:pPr>
      <w:r w:rsidRPr="006F7767">
        <w:rPr>
          <w:lang w:val="fr-CA"/>
        </w:rPr>
        <w:tab/>
        <w:t>prisonniers (1)</w:t>
      </w:r>
    </w:p>
    <w:p w14:paraId="1C5E8B0F" w14:textId="77777777" w:rsidR="006F7767" w:rsidRPr="006F7767" w:rsidRDefault="006F7767" w:rsidP="006F7767">
      <w:pPr>
        <w:pStyle w:val="Paragraphe"/>
        <w:rPr>
          <w:lang w:val="fr-CA"/>
        </w:rPr>
      </w:pPr>
      <w:r w:rsidRPr="006F7767">
        <w:rPr>
          <w:lang w:val="fr-CA"/>
        </w:rPr>
        <w:tab/>
        <w:t>prisons (1)</w:t>
      </w:r>
    </w:p>
    <w:p w14:paraId="72098F25" w14:textId="77777777" w:rsidR="006F7767" w:rsidRPr="006F7767" w:rsidRDefault="006F7767" w:rsidP="006F7767">
      <w:pPr>
        <w:pStyle w:val="Paragraphe"/>
        <w:rPr>
          <w:lang w:val="fr-CA"/>
        </w:rPr>
      </w:pPr>
      <w:r w:rsidRPr="006F7767">
        <w:rPr>
          <w:lang w:val="fr-CA"/>
        </w:rPr>
        <w:tab/>
        <w:t>réhabilitation (1)</w:t>
      </w:r>
    </w:p>
    <w:p w14:paraId="73C57054" w14:textId="77777777" w:rsidR="006F7767" w:rsidRPr="006F7767" w:rsidRDefault="006F7767" w:rsidP="006F7767">
      <w:pPr>
        <w:pStyle w:val="Paragraphe"/>
        <w:rPr>
          <w:lang w:val="fr-CA"/>
        </w:rPr>
      </w:pPr>
      <w:r w:rsidRPr="006F7767">
        <w:rPr>
          <w:lang w:val="fr-CA"/>
        </w:rPr>
        <w:lastRenderedPageBreak/>
        <w:tab/>
        <w:t>répression (1)</w:t>
      </w:r>
    </w:p>
    <w:p w14:paraId="78734A50" w14:textId="77777777" w:rsidR="006F7767" w:rsidRPr="006F7767" w:rsidRDefault="006F7767" w:rsidP="006F7767">
      <w:pPr>
        <w:pStyle w:val="Paragraphe"/>
        <w:rPr>
          <w:lang w:val="fr-CA"/>
        </w:rPr>
      </w:pPr>
      <w:r w:rsidRPr="006F7767">
        <w:rPr>
          <w:lang w:val="fr-CA"/>
        </w:rPr>
        <w:tab/>
        <w:t>sécurité (1)</w:t>
      </w:r>
    </w:p>
    <w:p w14:paraId="79F6CC61" w14:textId="77777777" w:rsidR="006F7767" w:rsidRPr="006F7767" w:rsidRDefault="006F7767" w:rsidP="006F7767">
      <w:pPr>
        <w:pStyle w:val="Paragraphe"/>
        <w:rPr>
          <w:lang w:val="fr-CA"/>
        </w:rPr>
      </w:pPr>
      <w:r w:rsidRPr="006F7767">
        <w:rPr>
          <w:lang w:val="fr-CA"/>
        </w:rPr>
        <w:tab/>
        <w:t>sinistrés (1)</w:t>
      </w:r>
    </w:p>
    <w:p w14:paraId="0C0BA60B" w14:textId="77777777" w:rsidR="006F7767" w:rsidRPr="006F7767" w:rsidRDefault="006F7767" w:rsidP="006F7767">
      <w:pPr>
        <w:pStyle w:val="Paragraphe"/>
        <w:rPr>
          <w:lang w:val="fr-CA"/>
        </w:rPr>
      </w:pPr>
      <w:r w:rsidRPr="006F7767">
        <w:rPr>
          <w:lang w:val="fr-CA"/>
        </w:rPr>
        <w:tab/>
        <w:t>soldats (1)</w:t>
      </w:r>
    </w:p>
    <w:p w14:paraId="35EDB0C4" w14:textId="77777777" w:rsidR="006F7767" w:rsidRPr="006F7767" w:rsidRDefault="006F7767" w:rsidP="006F7767">
      <w:pPr>
        <w:pStyle w:val="Paragraphe"/>
        <w:rPr>
          <w:lang w:val="fr-CA"/>
        </w:rPr>
      </w:pPr>
      <w:r w:rsidRPr="006F7767">
        <w:rPr>
          <w:lang w:val="fr-CA"/>
        </w:rPr>
        <w:tab/>
        <w:t>spvm (1)</w:t>
      </w:r>
    </w:p>
    <w:p w14:paraId="7AA30E97" w14:textId="77777777" w:rsidR="006F7767" w:rsidRPr="006F7767" w:rsidRDefault="006F7767" w:rsidP="006F7767">
      <w:pPr>
        <w:pStyle w:val="Paragraphe"/>
        <w:rPr>
          <w:lang w:val="fr-CA"/>
        </w:rPr>
      </w:pPr>
      <w:r w:rsidRPr="006F7767">
        <w:rPr>
          <w:lang w:val="fr-CA"/>
        </w:rPr>
        <w:tab/>
        <w:t>sq (1)</w:t>
      </w:r>
    </w:p>
    <w:p w14:paraId="5C73AA52" w14:textId="77777777" w:rsidR="006F7767" w:rsidRPr="006F7767" w:rsidRDefault="006F7767" w:rsidP="006F7767">
      <w:pPr>
        <w:pStyle w:val="Paragraphe"/>
        <w:rPr>
          <w:lang w:val="fr-CA"/>
        </w:rPr>
      </w:pPr>
      <w:r w:rsidRPr="006F7767">
        <w:rPr>
          <w:lang w:val="fr-CA"/>
        </w:rPr>
        <w:tab/>
        <w:t>suspect (1)</w:t>
      </w:r>
    </w:p>
    <w:p w14:paraId="5C59E22E" w14:textId="77777777" w:rsidR="006F7767" w:rsidRPr="006F7767" w:rsidRDefault="006F7767" w:rsidP="006F7767">
      <w:pPr>
        <w:pStyle w:val="Paragraphe"/>
        <w:rPr>
          <w:lang w:val="fr-CA"/>
        </w:rPr>
      </w:pPr>
      <w:r w:rsidRPr="006F7767">
        <w:rPr>
          <w:lang w:val="fr-CA"/>
        </w:rPr>
        <w:tab/>
        <w:t>terrorisme (1)</w:t>
      </w:r>
    </w:p>
    <w:p w14:paraId="7F46E91B" w14:textId="77777777" w:rsidR="006F7767" w:rsidRPr="006F7767" w:rsidRDefault="006F7767" w:rsidP="006F7767">
      <w:pPr>
        <w:pStyle w:val="Paragraphe"/>
        <w:rPr>
          <w:lang w:val="fr-CA"/>
        </w:rPr>
      </w:pPr>
      <w:r w:rsidRPr="006F7767">
        <w:rPr>
          <w:lang w:val="fr-CA"/>
        </w:rPr>
        <w:tab/>
        <w:t>tornade (1)</w:t>
      </w:r>
    </w:p>
    <w:p w14:paraId="5E69AE50" w14:textId="77777777" w:rsidR="006F7767" w:rsidRPr="006F7767" w:rsidRDefault="006F7767" w:rsidP="006F7767">
      <w:pPr>
        <w:pStyle w:val="Paragraphe"/>
        <w:rPr>
          <w:lang w:val="fr-CA"/>
        </w:rPr>
      </w:pPr>
      <w:r w:rsidRPr="006F7767">
        <w:rPr>
          <w:lang w:val="fr-CA"/>
        </w:rPr>
        <w:tab/>
        <w:t>tragédie de lac-mégantic (1)</w:t>
      </w:r>
    </w:p>
    <w:p w14:paraId="1751167F" w14:textId="77777777" w:rsidR="006F7767" w:rsidRPr="006F7767" w:rsidRDefault="006F7767" w:rsidP="006F7767">
      <w:pPr>
        <w:pStyle w:val="Paragraphe"/>
        <w:rPr>
          <w:lang w:val="fr-CA"/>
        </w:rPr>
      </w:pPr>
      <w:r w:rsidRPr="006F7767">
        <w:rPr>
          <w:lang w:val="fr-CA"/>
        </w:rPr>
        <w:tab/>
        <w:t>verglas (1)</w:t>
      </w:r>
    </w:p>
    <w:p w14:paraId="1CD8BB0A" w14:textId="77777777" w:rsidR="006F7767" w:rsidRPr="006F7767" w:rsidRDefault="006F7767" w:rsidP="006F7767">
      <w:pPr>
        <w:pStyle w:val="Paragraphe"/>
        <w:rPr>
          <w:lang w:val="fr-CA"/>
        </w:rPr>
      </w:pPr>
      <w:r w:rsidRPr="006F7767">
        <w:rPr>
          <w:lang w:val="fr-CA"/>
        </w:rPr>
        <w:tab/>
        <w:t>victimes (1)</w:t>
      </w:r>
    </w:p>
    <w:p w14:paraId="418C2B40" w14:textId="77777777" w:rsidR="006F7767" w:rsidRPr="006F7767" w:rsidRDefault="006F7767" w:rsidP="006F7767">
      <w:pPr>
        <w:pStyle w:val="Paragraphe"/>
        <w:rPr>
          <w:lang w:val="fr-CA"/>
        </w:rPr>
      </w:pPr>
      <w:r w:rsidRPr="006F7767">
        <w:rPr>
          <w:lang w:val="fr-CA"/>
        </w:rPr>
        <w:tab/>
        <w:t>violence (1)</w:t>
      </w:r>
    </w:p>
    <w:p w14:paraId="39640E11" w14:textId="77777777" w:rsidR="006F7767" w:rsidRPr="006F7767" w:rsidRDefault="006F7767" w:rsidP="006F7767">
      <w:pPr>
        <w:pStyle w:val="Paragraphe"/>
        <w:rPr>
          <w:lang w:val="fr-CA"/>
        </w:rPr>
      </w:pPr>
      <w:r w:rsidRPr="006F7767">
        <w:rPr>
          <w:lang w:val="fr-CA"/>
        </w:rPr>
        <w:tab/>
        <w:t>violences (1)</w:t>
      </w:r>
    </w:p>
    <w:p w14:paraId="4E7C7785" w14:textId="77777777" w:rsidR="006F7767" w:rsidRPr="006F7767" w:rsidRDefault="006F7767" w:rsidP="006F7767">
      <w:pPr>
        <w:pStyle w:val="Paragraphe"/>
        <w:rPr>
          <w:lang w:val="fr-CA"/>
        </w:rPr>
      </w:pPr>
      <w:r w:rsidRPr="006F7767">
        <w:rPr>
          <w:lang w:val="fr-CA"/>
        </w:rPr>
        <w:tab/>
        <w:t>voyous (1)</w:t>
      </w:r>
    </w:p>
    <w:p w14:paraId="1801FEE3" w14:textId="77777777" w:rsidR="006F7767" w:rsidRPr="006F7767" w:rsidRDefault="006F7767" w:rsidP="006F7767">
      <w:pPr>
        <w:pStyle w:val="Paragraphe"/>
        <w:rPr>
          <w:lang w:val="fr-CA"/>
        </w:rPr>
      </w:pPr>
      <w:r w:rsidRPr="006F7767">
        <w:rPr>
          <w:lang w:val="fr-CA"/>
        </w:rPr>
        <w:t>Municipalités</w:t>
      </w:r>
    </w:p>
    <w:p w14:paraId="1F9C0E94" w14:textId="77777777" w:rsidR="006F7767" w:rsidRPr="006F7767" w:rsidRDefault="006F7767" w:rsidP="006F7767">
      <w:pPr>
        <w:pStyle w:val="Paragraphe"/>
        <w:rPr>
          <w:lang w:val="fr-CA"/>
        </w:rPr>
      </w:pPr>
      <w:r w:rsidRPr="006F7767">
        <w:rPr>
          <w:lang w:val="fr-CA"/>
        </w:rPr>
        <w:tab/>
        <w:t>antifusion (1)</w:t>
      </w:r>
    </w:p>
    <w:p w14:paraId="40E7FB83" w14:textId="77777777" w:rsidR="006F7767" w:rsidRPr="006F7767" w:rsidRDefault="006F7767" w:rsidP="006F7767">
      <w:pPr>
        <w:pStyle w:val="Paragraphe"/>
        <w:rPr>
          <w:lang w:val="fr-CA"/>
        </w:rPr>
      </w:pPr>
      <w:r w:rsidRPr="006F7767">
        <w:rPr>
          <w:lang w:val="fr-CA"/>
        </w:rPr>
        <w:tab/>
        <w:t>antifusions (1)</w:t>
      </w:r>
    </w:p>
    <w:p w14:paraId="1EA8AFD3" w14:textId="77777777" w:rsidR="006F7767" w:rsidRPr="006F7767" w:rsidRDefault="006F7767" w:rsidP="006F7767">
      <w:pPr>
        <w:pStyle w:val="Paragraphe"/>
        <w:rPr>
          <w:lang w:val="fr-CA"/>
        </w:rPr>
      </w:pPr>
      <w:r w:rsidRPr="006F7767">
        <w:rPr>
          <w:lang w:val="fr-CA"/>
        </w:rPr>
        <w:tab/>
        <w:t>autorités municipales (1)</w:t>
      </w:r>
    </w:p>
    <w:p w14:paraId="486E0652" w14:textId="77777777" w:rsidR="006F7767" w:rsidRPr="006F7767" w:rsidRDefault="006F7767" w:rsidP="006F7767">
      <w:pPr>
        <w:pStyle w:val="Paragraphe"/>
        <w:rPr>
          <w:lang w:val="fr-CA"/>
        </w:rPr>
      </w:pPr>
      <w:r w:rsidRPr="006F7767">
        <w:rPr>
          <w:lang w:val="fr-CA"/>
        </w:rPr>
        <w:tab/>
        <w:t>conseil d'agglomération (1)</w:t>
      </w:r>
    </w:p>
    <w:p w14:paraId="3FF55B5E" w14:textId="77777777" w:rsidR="006F7767" w:rsidRPr="006F7767" w:rsidRDefault="006F7767" w:rsidP="006F7767">
      <w:pPr>
        <w:pStyle w:val="Paragraphe"/>
        <w:rPr>
          <w:lang w:val="fr-CA"/>
        </w:rPr>
      </w:pPr>
      <w:r w:rsidRPr="006F7767">
        <w:rPr>
          <w:lang w:val="fr-CA"/>
        </w:rPr>
        <w:tab/>
        <w:t>conseils d'agglomération (1)</w:t>
      </w:r>
    </w:p>
    <w:p w14:paraId="42BF0E59" w14:textId="77777777" w:rsidR="006F7767" w:rsidRPr="006F7767" w:rsidRDefault="006F7767" w:rsidP="006F7767">
      <w:pPr>
        <w:pStyle w:val="Paragraphe"/>
        <w:rPr>
          <w:lang w:val="fr-CA"/>
        </w:rPr>
      </w:pPr>
      <w:r w:rsidRPr="006F7767">
        <w:rPr>
          <w:lang w:val="fr-CA"/>
        </w:rPr>
        <w:tab/>
        <w:t>défusionnistes (1)</w:t>
      </w:r>
    </w:p>
    <w:p w14:paraId="36964712" w14:textId="77777777" w:rsidR="006F7767" w:rsidRPr="006F7767" w:rsidRDefault="006F7767" w:rsidP="006F7767">
      <w:pPr>
        <w:pStyle w:val="Paragraphe"/>
        <w:rPr>
          <w:lang w:val="fr-CA"/>
        </w:rPr>
      </w:pPr>
      <w:r w:rsidRPr="006F7767">
        <w:rPr>
          <w:lang w:val="fr-CA"/>
        </w:rPr>
        <w:tab/>
        <w:t>défusions (1)</w:t>
      </w:r>
    </w:p>
    <w:p w14:paraId="3E31561B" w14:textId="77777777" w:rsidR="006F7767" w:rsidRPr="006F7767" w:rsidRDefault="006F7767" w:rsidP="006F7767">
      <w:pPr>
        <w:pStyle w:val="Paragraphe"/>
        <w:rPr>
          <w:lang w:val="fr-CA"/>
        </w:rPr>
      </w:pPr>
      <w:r w:rsidRPr="006F7767">
        <w:rPr>
          <w:lang w:val="fr-CA"/>
        </w:rPr>
        <w:tab/>
        <w:t>FQM (1)</w:t>
      </w:r>
    </w:p>
    <w:p w14:paraId="05C1181D" w14:textId="77777777" w:rsidR="006F7767" w:rsidRPr="006F7767" w:rsidRDefault="006F7767" w:rsidP="006F7767">
      <w:pPr>
        <w:pStyle w:val="Paragraphe"/>
        <w:rPr>
          <w:lang w:val="fr-CA"/>
        </w:rPr>
      </w:pPr>
      <w:r w:rsidRPr="006F7767">
        <w:rPr>
          <w:lang w:val="fr-CA"/>
        </w:rPr>
        <w:tab/>
        <w:t>municipalité (1)</w:t>
      </w:r>
    </w:p>
    <w:p w14:paraId="5BC6BCE4" w14:textId="77777777" w:rsidR="006F7767" w:rsidRPr="006F7767" w:rsidRDefault="006F7767" w:rsidP="006F7767">
      <w:pPr>
        <w:pStyle w:val="Paragraphe"/>
        <w:rPr>
          <w:lang w:val="fr-CA"/>
        </w:rPr>
      </w:pPr>
      <w:r w:rsidRPr="006F7767">
        <w:rPr>
          <w:lang w:val="fr-CA"/>
        </w:rPr>
        <w:tab/>
        <w:t>municipalités (1)</w:t>
      </w:r>
    </w:p>
    <w:p w14:paraId="7249650B" w14:textId="77777777" w:rsidR="006F7767" w:rsidRPr="006F7767" w:rsidRDefault="006F7767" w:rsidP="006F7767">
      <w:pPr>
        <w:pStyle w:val="Paragraphe"/>
        <w:rPr>
          <w:lang w:val="fr-CA"/>
        </w:rPr>
      </w:pPr>
      <w:r w:rsidRPr="006F7767">
        <w:rPr>
          <w:lang w:val="fr-CA"/>
        </w:rPr>
        <w:tab/>
        <w:t>villes défusionnées (1)</w:t>
      </w:r>
    </w:p>
    <w:p w14:paraId="04B65E9F" w14:textId="77777777" w:rsidR="006F7767" w:rsidRPr="006F7767" w:rsidRDefault="006F7767" w:rsidP="006F7767">
      <w:pPr>
        <w:pStyle w:val="Paragraphe"/>
        <w:rPr>
          <w:lang w:val="fr-CA"/>
        </w:rPr>
      </w:pPr>
      <w:r w:rsidRPr="006F7767">
        <w:rPr>
          <w:lang w:val="fr-CA"/>
        </w:rPr>
        <w:tab/>
        <w:t>villes fusionnées (1)</w:t>
      </w:r>
    </w:p>
    <w:p w14:paraId="6358A48B" w14:textId="77777777" w:rsidR="006F7767" w:rsidRPr="006F7767" w:rsidRDefault="006F7767" w:rsidP="006F7767">
      <w:pPr>
        <w:pStyle w:val="Paragraphe"/>
        <w:rPr>
          <w:lang w:val="fr-CA"/>
        </w:rPr>
      </w:pPr>
      <w:r w:rsidRPr="006F7767">
        <w:rPr>
          <w:lang w:val="fr-CA"/>
        </w:rPr>
        <w:t>Peuples autochtones</w:t>
      </w:r>
    </w:p>
    <w:p w14:paraId="5AAD5DD5" w14:textId="77777777" w:rsidR="006F7767" w:rsidRPr="006F7767" w:rsidRDefault="006F7767" w:rsidP="006F7767">
      <w:pPr>
        <w:pStyle w:val="Paragraphe"/>
        <w:rPr>
          <w:lang w:val="fr-CA"/>
        </w:rPr>
      </w:pPr>
      <w:r w:rsidRPr="006F7767">
        <w:rPr>
          <w:lang w:val="fr-CA"/>
        </w:rPr>
        <w:tab/>
        <w:t>algonquins (1)</w:t>
      </w:r>
    </w:p>
    <w:p w14:paraId="47F59F74" w14:textId="77777777" w:rsidR="006F7767" w:rsidRPr="006F7767" w:rsidRDefault="006F7767" w:rsidP="006F7767">
      <w:pPr>
        <w:pStyle w:val="Paragraphe"/>
        <w:rPr>
          <w:lang w:val="fr-CA"/>
        </w:rPr>
      </w:pPr>
      <w:r w:rsidRPr="006F7767">
        <w:rPr>
          <w:lang w:val="fr-CA"/>
        </w:rPr>
        <w:tab/>
        <w:t>autochtone (1)</w:t>
      </w:r>
    </w:p>
    <w:p w14:paraId="34F2EE46" w14:textId="77777777" w:rsidR="006F7767" w:rsidRPr="006F7767" w:rsidRDefault="006F7767" w:rsidP="006F7767">
      <w:pPr>
        <w:pStyle w:val="Paragraphe"/>
        <w:rPr>
          <w:lang w:val="fr-CA"/>
        </w:rPr>
      </w:pPr>
      <w:r w:rsidRPr="006F7767">
        <w:rPr>
          <w:lang w:val="fr-CA"/>
        </w:rPr>
        <w:tab/>
        <w:t>autochtones (1)</w:t>
      </w:r>
    </w:p>
    <w:p w14:paraId="66ABB1B1" w14:textId="77777777" w:rsidR="006F7767" w:rsidRPr="006F7767" w:rsidRDefault="006F7767" w:rsidP="006F7767">
      <w:pPr>
        <w:pStyle w:val="Paragraphe"/>
        <w:rPr>
          <w:lang w:val="fr-CA"/>
        </w:rPr>
      </w:pPr>
      <w:r w:rsidRPr="006F7767">
        <w:rPr>
          <w:lang w:val="fr-CA"/>
        </w:rPr>
        <w:tab/>
        <w:t>conseil de bande (1)</w:t>
      </w:r>
    </w:p>
    <w:p w14:paraId="63CCD154" w14:textId="77777777" w:rsidR="006F7767" w:rsidRPr="006F7767" w:rsidRDefault="006F7767" w:rsidP="006F7767">
      <w:pPr>
        <w:pStyle w:val="Paragraphe"/>
        <w:rPr>
          <w:lang w:val="fr-CA"/>
        </w:rPr>
      </w:pPr>
      <w:r w:rsidRPr="006F7767">
        <w:rPr>
          <w:lang w:val="fr-CA"/>
        </w:rPr>
        <w:lastRenderedPageBreak/>
        <w:tab/>
        <w:t>crise d'oka (1)</w:t>
      </w:r>
    </w:p>
    <w:p w14:paraId="43877149" w14:textId="77777777" w:rsidR="006F7767" w:rsidRPr="006F7767" w:rsidRDefault="006F7767" w:rsidP="006F7767">
      <w:pPr>
        <w:pStyle w:val="Paragraphe"/>
        <w:rPr>
          <w:lang w:val="fr-CA"/>
        </w:rPr>
      </w:pPr>
      <w:r w:rsidRPr="006F7767">
        <w:rPr>
          <w:lang w:val="fr-CA"/>
        </w:rPr>
        <w:tab/>
        <w:t>innus (1)</w:t>
      </w:r>
    </w:p>
    <w:p w14:paraId="3E11DB55" w14:textId="77777777" w:rsidR="006F7767" w:rsidRPr="006F7767" w:rsidRDefault="006F7767" w:rsidP="006F7767">
      <w:pPr>
        <w:pStyle w:val="Paragraphe"/>
        <w:rPr>
          <w:lang w:val="fr-CA"/>
        </w:rPr>
      </w:pPr>
      <w:r w:rsidRPr="006F7767">
        <w:rPr>
          <w:lang w:val="fr-CA"/>
        </w:rPr>
        <w:tab/>
        <w:t>inuit (1)</w:t>
      </w:r>
    </w:p>
    <w:p w14:paraId="4E180F3D" w14:textId="77777777" w:rsidR="006F7767" w:rsidRPr="006F7767" w:rsidRDefault="006F7767" w:rsidP="006F7767">
      <w:pPr>
        <w:pStyle w:val="Paragraphe"/>
        <w:rPr>
          <w:lang w:val="fr-CA"/>
        </w:rPr>
      </w:pPr>
      <w:r w:rsidRPr="006F7767">
        <w:rPr>
          <w:lang w:val="fr-CA"/>
        </w:rPr>
        <w:tab/>
        <w:t>inuite (1)</w:t>
      </w:r>
    </w:p>
    <w:p w14:paraId="0C0D7C51" w14:textId="77777777" w:rsidR="006F7767" w:rsidRPr="006F7767" w:rsidRDefault="006F7767" w:rsidP="006F7767">
      <w:pPr>
        <w:pStyle w:val="Paragraphe"/>
        <w:rPr>
          <w:lang w:val="fr-CA"/>
        </w:rPr>
      </w:pPr>
      <w:r w:rsidRPr="006F7767">
        <w:rPr>
          <w:lang w:val="fr-CA"/>
        </w:rPr>
        <w:tab/>
        <w:t>inuites (1)</w:t>
      </w:r>
    </w:p>
    <w:p w14:paraId="7C66EB24" w14:textId="77777777" w:rsidR="006F7767" w:rsidRPr="006F7767" w:rsidRDefault="006F7767" w:rsidP="006F7767">
      <w:pPr>
        <w:pStyle w:val="Paragraphe"/>
        <w:rPr>
          <w:lang w:val="fr-CA"/>
        </w:rPr>
      </w:pPr>
      <w:r w:rsidRPr="006F7767">
        <w:rPr>
          <w:lang w:val="fr-CA"/>
        </w:rPr>
        <w:tab/>
        <w:t>inuits (1)</w:t>
      </w:r>
    </w:p>
    <w:p w14:paraId="1357BB5E" w14:textId="77777777" w:rsidR="006F7767" w:rsidRPr="006F7767" w:rsidRDefault="006F7767" w:rsidP="006F7767">
      <w:pPr>
        <w:pStyle w:val="Paragraphe"/>
        <w:rPr>
          <w:lang w:val="fr-CA"/>
        </w:rPr>
      </w:pPr>
      <w:r w:rsidRPr="006F7767">
        <w:rPr>
          <w:lang w:val="fr-CA"/>
        </w:rPr>
        <w:tab/>
        <w:t>mohawks (1)</w:t>
      </w:r>
    </w:p>
    <w:p w14:paraId="27BBBF38" w14:textId="77777777" w:rsidR="006F7767" w:rsidRPr="006F7767" w:rsidRDefault="006F7767" w:rsidP="006F7767">
      <w:pPr>
        <w:pStyle w:val="Paragraphe"/>
        <w:rPr>
          <w:lang w:val="fr-CA"/>
        </w:rPr>
      </w:pPr>
      <w:r w:rsidRPr="006F7767">
        <w:rPr>
          <w:lang w:val="fr-CA"/>
        </w:rPr>
        <w:tab/>
        <w:t>paix des braves (1)</w:t>
      </w:r>
    </w:p>
    <w:p w14:paraId="68A3986A" w14:textId="77777777" w:rsidR="006F7767" w:rsidRPr="006F7767" w:rsidRDefault="006F7767" w:rsidP="006F7767">
      <w:pPr>
        <w:pStyle w:val="Paragraphe"/>
        <w:rPr>
          <w:lang w:val="fr-CA"/>
        </w:rPr>
      </w:pPr>
      <w:r w:rsidRPr="006F7767">
        <w:rPr>
          <w:lang w:val="fr-CA"/>
        </w:rPr>
        <w:tab/>
        <w:t>premières nations (1)</w:t>
      </w:r>
    </w:p>
    <w:p w14:paraId="671B08E0" w14:textId="77777777" w:rsidR="006F7767" w:rsidRPr="006F7767" w:rsidRDefault="006F7767" w:rsidP="006F7767">
      <w:pPr>
        <w:pStyle w:val="Paragraphe"/>
        <w:rPr>
          <w:lang w:val="fr-CA"/>
        </w:rPr>
      </w:pPr>
      <w:r w:rsidRPr="006F7767">
        <w:rPr>
          <w:lang w:val="fr-CA"/>
        </w:rPr>
        <w:t>Politiques sociales</w:t>
      </w:r>
    </w:p>
    <w:p w14:paraId="13306892" w14:textId="77777777" w:rsidR="006F7767" w:rsidRPr="006F7767" w:rsidRDefault="006F7767" w:rsidP="006F7767">
      <w:pPr>
        <w:pStyle w:val="Paragraphe"/>
        <w:rPr>
          <w:lang w:val="fr-CA"/>
        </w:rPr>
      </w:pPr>
      <w:r w:rsidRPr="006F7767">
        <w:rPr>
          <w:lang w:val="fr-CA"/>
        </w:rPr>
        <w:tab/>
        <w:t>solidarité internationale (1)</w:t>
      </w:r>
    </w:p>
    <w:p w14:paraId="432871CB" w14:textId="77777777" w:rsidR="006F7767" w:rsidRPr="006F7767" w:rsidRDefault="006F7767" w:rsidP="006F7767">
      <w:pPr>
        <w:pStyle w:val="Paragraphe"/>
        <w:rPr>
          <w:lang w:val="fr-CA"/>
        </w:rPr>
      </w:pPr>
      <w:r w:rsidRPr="006F7767">
        <w:rPr>
          <w:lang w:val="fr-CA"/>
        </w:rPr>
        <w:tab/>
        <w:t>aidant naturel (1)</w:t>
      </w:r>
    </w:p>
    <w:p w14:paraId="01A260E7" w14:textId="77777777" w:rsidR="006F7767" w:rsidRPr="006F7767" w:rsidRDefault="006F7767" w:rsidP="006F7767">
      <w:pPr>
        <w:pStyle w:val="Paragraphe"/>
        <w:rPr>
          <w:lang w:val="fr-CA"/>
        </w:rPr>
      </w:pPr>
      <w:r w:rsidRPr="006F7767">
        <w:rPr>
          <w:lang w:val="fr-CA"/>
        </w:rPr>
        <w:tab/>
        <w:t>aidants naturels (1)</w:t>
      </w:r>
    </w:p>
    <w:p w14:paraId="4D6C1D76" w14:textId="77777777" w:rsidR="006F7767" w:rsidRPr="006F7767" w:rsidRDefault="006F7767" w:rsidP="006F7767">
      <w:pPr>
        <w:pStyle w:val="Paragraphe"/>
        <w:rPr>
          <w:lang w:val="fr-CA"/>
        </w:rPr>
      </w:pPr>
      <w:r w:rsidRPr="006F7767">
        <w:rPr>
          <w:lang w:val="fr-CA"/>
        </w:rPr>
        <w:tab/>
        <w:t>aîné (1)</w:t>
      </w:r>
    </w:p>
    <w:p w14:paraId="47B323C4" w14:textId="77777777" w:rsidR="006F7767" w:rsidRPr="006F7767" w:rsidRDefault="006F7767" w:rsidP="006F7767">
      <w:pPr>
        <w:pStyle w:val="Paragraphe"/>
        <w:rPr>
          <w:lang w:val="fr-CA"/>
        </w:rPr>
      </w:pPr>
      <w:r w:rsidRPr="006F7767">
        <w:rPr>
          <w:lang w:val="fr-CA"/>
        </w:rPr>
        <w:tab/>
        <w:t>aînée (1)</w:t>
      </w:r>
    </w:p>
    <w:p w14:paraId="3E6FEAB9" w14:textId="77777777" w:rsidR="006F7767" w:rsidRPr="006F7767" w:rsidRDefault="006F7767" w:rsidP="006F7767">
      <w:pPr>
        <w:pStyle w:val="Paragraphe"/>
        <w:rPr>
          <w:lang w:val="fr-CA"/>
        </w:rPr>
      </w:pPr>
      <w:r w:rsidRPr="006F7767">
        <w:rPr>
          <w:lang w:val="fr-CA"/>
        </w:rPr>
        <w:tab/>
        <w:t>aînées (1)</w:t>
      </w:r>
    </w:p>
    <w:p w14:paraId="668C90D9" w14:textId="77777777" w:rsidR="006F7767" w:rsidRPr="006F7767" w:rsidRDefault="006F7767" w:rsidP="006F7767">
      <w:pPr>
        <w:pStyle w:val="Paragraphe"/>
        <w:rPr>
          <w:lang w:val="fr-CA"/>
        </w:rPr>
      </w:pPr>
      <w:r w:rsidRPr="006F7767">
        <w:rPr>
          <w:lang w:val="fr-CA"/>
        </w:rPr>
        <w:tab/>
        <w:t>ainés (1)</w:t>
      </w:r>
    </w:p>
    <w:p w14:paraId="399DC646" w14:textId="77777777" w:rsidR="006F7767" w:rsidRPr="006F7767" w:rsidRDefault="006F7767" w:rsidP="006F7767">
      <w:pPr>
        <w:pStyle w:val="Paragraphe"/>
        <w:rPr>
          <w:lang w:val="fr-CA"/>
        </w:rPr>
      </w:pPr>
      <w:r w:rsidRPr="006F7767">
        <w:rPr>
          <w:lang w:val="fr-CA"/>
        </w:rPr>
        <w:tab/>
        <w:t>aînés (1)</w:t>
      </w:r>
    </w:p>
    <w:p w14:paraId="74CC456A" w14:textId="77777777" w:rsidR="006F7767" w:rsidRPr="006F7767" w:rsidRDefault="006F7767" w:rsidP="006F7767">
      <w:pPr>
        <w:pStyle w:val="Paragraphe"/>
        <w:rPr>
          <w:lang w:val="fr-CA"/>
        </w:rPr>
      </w:pPr>
      <w:r w:rsidRPr="006F7767">
        <w:rPr>
          <w:lang w:val="fr-CA"/>
        </w:rPr>
        <w:tab/>
        <w:t>d'aînés (1)</w:t>
      </w:r>
    </w:p>
    <w:p w14:paraId="5B8FF97A" w14:textId="77777777" w:rsidR="006F7767" w:rsidRPr="006F7767" w:rsidRDefault="006F7767" w:rsidP="006F7767">
      <w:pPr>
        <w:pStyle w:val="Paragraphe"/>
        <w:rPr>
          <w:lang w:val="fr-CA"/>
        </w:rPr>
      </w:pPr>
      <w:r w:rsidRPr="006F7767">
        <w:rPr>
          <w:lang w:val="fr-CA"/>
        </w:rPr>
        <w:tab/>
        <w:t>d'assurance autonomie (1)</w:t>
      </w:r>
    </w:p>
    <w:p w14:paraId="3D62B4D5" w14:textId="77777777" w:rsidR="006F7767" w:rsidRPr="006F7767" w:rsidRDefault="006F7767" w:rsidP="006F7767">
      <w:pPr>
        <w:pStyle w:val="Paragraphe"/>
        <w:rPr>
          <w:lang w:val="fr-CA"/>
        </w:rPr>
      </w:pPr>
      <w:r w:rsidRPr="006F7767">
        <w:rPr>
          <w:lang w:val="fr-CA"/>
        </w:rPr>
        <w:tab/>
        <w:t>gens âgés (1)</w:t>
      </w:r>
    </w:p>
    <w:p w14:paraId="0EC01E5B" w14:textId="77777777" w:rsidR="006F7767" w:rsidRPr="006F7767" w:rsidRDefault="006F7767" w:rsidP="006F7767">
      <w:pPr>
        <w:pStyle w:val="Paragraphe"/>
        <w:rPr>
          <w:lang w:val="fr-CA"/>
        </w:rPr>
      </w:pPr>
      <w:r w:rsidRPr="006F7767">
        <w:rPr>
          <w:lang w:val="fr-CA"/>
        </w:rPr>
        <w:tab/>
        <w:t>l'assurance autonomie (1)</w:t>
      </w:r>
    </w:p>
    <w:p w14:paraId="7B594DC4" w14:textId="77777777" w:rsidR="006F7767" w:rsidRPr="006F7767" w:rsidRDefault="006F7767" w:rsidP="006F7767">
      <w:pPr>
        <w:pStyle w:val="Paragraphe"/>
        <w:rPr>
          <w:lang w:val="fr-CA"/>
        </w:rPr>
      </w:pPr>
      <w:r w:rsidRPr="006F7767">
        <w:rPr>
          <w:lang w:val="fr-CA"/>
        </w:rPr>
        <w:tab/>
        <w:t>les 65 ans et plus (1)</w:t>
      </w:r>
    </w:p>
    <w:p w14:paraId="2C0947B3" w14:textId="77777777" w:rsidR="006F7767" w:rsidRPr="006F7767" w:rsidRDefault="006F7767" w:rsidP="006F7767">
      <w:pPr>
        <w:pStyle w:val="Paragraphe"/>
        <w:rPr>
          <w:lang w:val="fr-CA"/>
        </w:rPr>
      </w:pPr>
      <w:r w:rsidRPr="006F7767">
        <w:rPr>
          <w:lang w:val="fr-CA"/>
        </w:rPr>
        <w:tab/>
        <w:t>maintien à domicile (1)</w:t>
      </w:r>
    </w:p>
    <w:p w14:paraId="7B105C4A" w14:textId="77777777" w:rsidR="006F7767" w:rsidRPr="006F7767" w:rsidRDefault="006F7767" w:rsidP="006F7767">
      <w:pPr>
        <w:pStyle w:val="Paragraphe"/>
        <w:rPr>
          <w:lang w:val="fr-CA"/>
        </w:rPr>
      </w:pPr>
      <w:r w:rsidRPr="006F7767">
        <w:rPr>
          <w:lang w:val="fr-CA"/>
        </w:rPr>
        <w:tab/>
        <w:t>maison intergénérationnelle (1)</w:t>
      </w:r>
    </w:p>
    <w:p w14:paraId="3DB180EA" w14:textId="77777777" w:rsidR="006F7767" w:rsidRPr="006F7767" w:rsidRDefault="006F7767" w:rsidP="006F7767">
      <w:pPr>
        <w:pStyle w:val="Paragraphe"/>
        <w:rPr>
          <w:lang w:val="fr-CA"/>
        </w:rPr>
      </w:pPr>
      <w:r w:rsidRPr="006F7767">
        <w:rPr>
          <w:lang w:val="fr-CA"/>
        </w:rPr>
        <w:tab/>
        <w:t>personnes âgées (1)</w:t>
      </w:r>
    </w:p>
    <w:p w14:paraId="5DAB5890" w14:textId="77777777" w:rsidR="006F7767" w:rsidRPr="006F7767" w:rsidRDefault="006F7767" w:rsidP="006F7767">
      <w:pPr>
        <w:pStyle w:val="Paragraphe"/>
        <w:rPr>
          <w:lang w:val="fr-CA"/>
        </w:rPr>
      </w:pPr>
      <w:r w:rsidRPr="006F7767">
        <w:rPr>
          <w:lang w:val="fr-CA"/>
        </w:rPr>
        <w:tab/>
        <w:t>perte d'autonomie (1)</w:t>
      </w:r>
    </w:p>
    <w:p w14:paraId="11717810" w14:textId="77777777" w:rsidR="006F7767" w:rsidRPr="006F7767" w:rsidRDefault="006F7767" w:rsidP="006F7767">
      <w:pPr>
        <w:pStyle w:val="Paragraphe"/>
        <w:rPr>
          <w:lang w:val="fr-CA"/>
        </w:rPr>
      </w:pPr>
      <w:r w:rsidRPr="006F7767">
        <w:rPr>
          <w:lang w:val="fr-CA"/>
        </w:rPr>
        <w:tab/>
        <w:t>proches aidantes (1)</w:t>
      </w:r>
    </w:p>
    <w:p w14:paraId="4917B8EE" w14:textId="77777777" w:rsidR="006F7767" w:rsidRPr="006F7767" w:rsidRDefault="006F7767" w:rsidP="006F7767">
      <w:pPr>
        <w:pStyle w:val="Paragraphe"/>
        <w:rPr>
          <w:lang w:val="fr-CA"/>
        </w:rPr>
      </w:pPr>
      <w:r w:rsidRPr="006F7767">
        <w:rPr>
          <w:lang w:val="fr-CA"/>
        </w:rPr>
        <w:tab/>
        <w:t>proches aidants (1)</w:t>
      </w:r>
    </w:p>
    <w:p w14:paraId="2E1E685D" w14:textId="77777777" w:rsidR="006F7767" w:rsidRPr="006F7767" w:rsidRDefault="006F7767" w:rsidP="006F7767">
      <w:pPr>
        <w:pStyle w:val="Paragraphe"/>
        <w:rPr>
          <w:lang w:val="fr-CA"/>
        </w:rPr>
      </w:pPr>
      <w:r w:rsidRPr="006F7767">
        <w:rPr>
          <w:lang w:val="fr-CA"/>
        </w:rPr>
        <w:tab/>
        <w:t>sécurité du revenu (1)</w:t>
      </w:r>
    </w:p>
    <w:p w14:paraId="5F9692D2" w14:textId="77777777" w:rsidR="006F7767" w:rsidRPr="006F7767" w:rsidRDefault="006F7767" w:rsidP="006F7767">
      <w:pPr>
        <w:pStyle w:val="Paragraphe"/>
        <w:rPr>
          <w:lang w:val="fr-CA"/>
        </w:rPr>
      </w:pPr>
      <w:r w:rsidRPr="006F7767">
        <w:rPr>
          <w:lang w:val="fr-CA"/>
        </w:rPr>
        <w:tab/>
        <w:t>services à domicile (1)</w:t>
      </w:r>
    </w:p>
    <w:p w14:paraId="2E8B76BB" w14:textId="77777777" w:rsidR="006F7767" w:rsidRPr="006F7767" w:rsidRDefault="006F7767" w:rsidP="006F7767">
      <w:pPr>
        <w:pStyle w:val="Paragraphe"/>
        <w:rPr>
          <w:lang w:val="fr-CA"/>
        </w:rPr>
      </w:pPr>
      <w:r w:rsidRPr="006F7767">
        <w:rPr>
          <w:lang w:val="fr-CA"/>
        </w:rPr>
        <w:tab/>
        <w:t>soutien à domicile (1)</w:t>
      </w:r>
    </w:p>
    <w:p w14:paraId="3756A1C0" w14:textId="77777777" w:rsidR="006F7767" w:rsidRPr="006F7767" w:rsidRDefault="006F7767" w:rsidP="006F7767">
      <w:pPr>
        <w:pStyle w:val="Paragraphe"/>
        <w:rPr>
          <w:lang w:val="fr-CA"/>
        </w:rPr>
      </w:pPr>
      <w:r w:rsidRPr="006F7767">
        <w:rPr>
          <w:lang w:val="fr-CA"/>
        </w:rPr>
        <w:tab/>
        <w:t>vieillesse (1)</w:t>
      </w:r>
    </w:p>
    <w:p w14:paraId="118816F9" w14:textId="77777777" w:rsidR="006F7767" w:rsidRPr="006F7767" w:rsidRDefault="006F7767" w:rsidP="006F7767">
      <w:pPr>
        <w:pStyle w:val="Paragraphe"/>
        <w:rPr>
          <w:lang w:val="fr-CA"/>
        </w:rPr>
      </w:pPr>
      <w:r w:rsidRPr="006F7767">
        <w:rPr>
          <w:lang w:val="fr-CA"/>
        </w:rPr>
        <w:lastRenderedPageBreak/>
        <w:tab/>
        <w:t>affaires sociales (1)</w:t>
      </w:r>
    </w:p>
    <w:p w14:paraId="2CE6083A" w14:textId="77777777" w:rsidR="006F7767" w:rsidRPr="006F7767" w:rsidRDefault="006F7767" w:rsidP="006F7767">
      <w:pPr>
        <w:pStyle w:val="Paragraphe"/>
        <w:rPr>
          <w:lang w:val="fr-CA"/>
        </w:rPr>
      </w:pPr>
      <w:r w:rsidRPr="006F7767">
        <w:rPr>
          <w:lang w:val="fr-CA"/>
        </w:rPr>
        <w:tab/>
        <w:t>crise sociale (1)</w:t>
      </w:r>
    </w:p>
    <w:p w14:paraId="0FD674A3" w14:textId="77777777" w:rsidR="006F7767" w:rsidRPr="006F7767" w:rsidRDefault="006F7767" w:rsidP="006F7767">
      <w:pPr>
        <w:pStyle w:val="Paragraphe"/>
        <w:rPr>
          <w:lang w:val="fr-CA"/>
        </w:rPr>
      </w:pPr>
      <w:r w:rsidRPr="006F7767">
        <w:rPr>
          <w:lang w:val="fr-CA"/>
        </w:rPr>
        <w:tab/>
        <w:t>générosité sociale (1)</w:t>
      </w:r>
    </w:p>
    <w:p w14:paraId="31454358" w14:textId="77777777" w:rsidR="006F7767" w:rsidRPr="006F7767" w:rsidRDefault="006F7767" w:rsidP="006F7767">
      <w:pPr>
        <w:pStyle w:val="Paragraphe"/>
        <w:rPr>
          <w:lang w:val="fr-CA"/>
        </w:rPr>
      </w:pPr>
      <w:r w:rsidRPr="006F7767">
        <w:rPr>
          <w:lang w:val="fr-CA"/>
        </w:rPr>
        <w:tab/>
        <w:t>injustice (1)</w:t>
      </w:r>
    </w:p>
    <w:p w14:paraId="49354E4D" w14:textId="77777777" w:rsidR="006F7767" w:rsidRPr="006F7767" w:rsidRDefault="006F7767" w:rsidP="006F7767">
      <w:pPr>
        <w:pStyle w:val="Paragraphe"/>
        <w:rPr>
          <w:lang w:val="fr-CA"/>
        </w:rPr>
      </w:pPr>
      <w:r w:rsidRPr="006F7767">
        <w:rPr>
          <w:lang w:val="fr-CA"/>
        </w:rPr>
        <w:tab/>
        <w:t>injustices (1)</w:t>
      </w:r>
    </w:p>
    <w:p w14:paraId="1D09B6D1" w14:textId="77777777" w:rsidR="006F7767" w:rsidRPr="006F7767" w:rsidRDefault="006F7767" w:rsidP="006F7767">
      <w:pPr>
        <w:pStyle w:val="Paragraphe"/>
        <w:rPr>
          <w:lang w:val="fr-CA"/>
        </w:rPr>
      </w:pPr>
      <w:r w:rsidRPr="006F7767">
        <w:rPr>
          <w:lang w:val="fr-CA"/>
        </w:rPr>
        <w:tab/>
        <w:t>justice sociale (1)</w:t>
      </w:r>
    </w:p>
    <w:p w14:paraId="18B73769" w14:textId="77777777" w:rsidR="006F7767" w:rsidRPr="006F7767" w:rsidRDefault="006F7767" w:rsidP="006F7767">
      <w:pPr>
        <w:pStyle w:val="Paragraphe"/>
        <w:rPr>
          <w:lang w:val="fr-CA"/>
        </w:rPr>
      </w:pPr>
      <w:r w:rsidRPr="006F7767">
        <w:rPr>
          <w:lang w:val="fr-CA"/>
        </w:rPr>
        <w:tab/>
        <w:t>l'égalité des chances (1)</w:t>
      </w:r>
    </w:p>
    <w:p w14:paraId="47D5758F" w14:textId="77777777" w:rsidR="006F7767" w:rsidRPr="006F7767" w:rsidRDefault="006F7767" w:rsidP="006F7767">
      <w:pPr>
        <w:pStyle w:val="Paragraphe"/>
        <w:rPr>
          <w:lang w:val="fr-CA"/>
        </w:rPr>
      </w:pPr>
      <w:r w:rsidRPr="006F7767">
        <w:rPr>
          <w:lang w:val="fr-CA"/>
        </w:rPr>
        <w:tab/>
        <w:t>l'injustice (1)</w:t>
      </w:r>
    </w:p>
    <w:p w14:paraId="630BD48D" w14:textId="77777777" w:rsidR="006F7767" w:rsidRPr="006F7767" w:rsidRDefault="006F7767" w:rsidP="006F7767">
      <w:pPr>
        <w:pStyle w:val="Paragraphe"/>
        <w:rPr>
          <w:lang w:val="fr-CA"/>
        </w:rPr>
      </w:pPr>
      <w:r w:rsidRPr="006F7767">
        <w:rPr>
          <w:lang w:val="fr-CA"/>
        </w:rPr>
        <w:tab/>
        <w:t>l'intimidation (1)</w:t>
      </w:r>
    </w:p>
    <w:p w14:paraId="57E60AC0" w14:textId="77777777" w:rsidR="006F7767" w:rsidRPr="006F7767" w:rsidRDefault="006F7767" w:rsidP="006F7767">
      <w:pPr>
        <w:pStyle w:val="Paragraphe"/>
        <w:rPr>
          <w:lang w:val="fr-CA"/>
        </w:rPr>
      </w:pPr>
      <w:r w:rsidRPr="006F7767">
        <w:rPr>
          <w:lang w:val="fr-CA"/>
        </w:rPr>
        <w:tab/>
        <w:t>l'union des consommateurs (1)</w:t>
      </w:r>
    </w:p>
    <w:p w14:paraId="2F374650" w14:textId="77777777" w:rsidR="006F7767" w:rsidRPr="006F7767" w:rsidRDefault="006F7767" w:rsidP="006F7767">
      <w:pPr>
        <w:pStyle w:val="Paragraphe"/>
        <w:rPr>
          <w:lang w:val="fr-CA"/>
        </w:rPr>
      </w:pPr>
      <w:r w:rsidRPr="006F7767">
        <w:rPr>
          <w:lang w:val="fr-CA"/>
        </w:rPr>
        <w:tab/>
        <w:t>marginalité (1)</w:t>
      </w:r>
    </w:p>
    <w:p w14:paraId="76912760" w14:textId="77777777" w:rsidR="006F7767" w:rsidRPr="006F7767" w:rsidRDefault="006F7767" w:rsidP="006F7767">
      <w:pPr>
        <w:pStyle w:val="Paragraphe"/>
        <w:rPr>
          <w:lang w:val="fr-CA"/>
        </w:rPr>
      </w:pPr>
      <w:r w:rsidRPr="006F7767">
        <w:rPr>
          <w:lang w:val="fr-CA"/>
        </w:rPr>
        <w:tab/>
        <w:t>paix sociale (1)</w:t>
      </w:r>
    </w:p>
    <w:p w14:paraId="39A0968B" w14:textId="77777777" w:rsidR="006F7767" w:rsidRPr="006F7767" w:rsidRDefault="006F7767" w:rsidP="006F7767">
      <w:pPr>
        <w:pStyle w:val="Paragraphe"/>
        <w:rPr>
          <w:lang w:val="fr-CA"/>
        </w:rPr>
      </w:pPr>
      <w:r w:rsidRPr="006F7767">
        <w:rPr>
          <w:lang w:val="fr-CA"/>
        </w:rPr>
        <w:tab/>
        <w:t>plus de services (1)</w:t>
      </w:r>
    </w:p>
    <w:p w14:paraId="60BC3852" w14:textId="77777777" w:rsidR="006F7767" w:rsidRPr="006F7767" w:rsidRDefault="006F7767" w:rsidP="006F7767">
      <w:pPr>
        <w:pStyle w:val="Paragraphe"/>
        <w:rPr>
          <w:lang w:val="fr-CA"/>
        </w:rPr>
      </w:pPr>
      <w:r w:rsidRPr="006F7767">
        <w:rPr>
          <w:lang w:val="fr-CA"/>
        </w:rPr>
        <w:tab/>
        <w:t>politiques sociales (1)</w:t>
      </w:r>
    </w:p>
    <w:p w14:paraId="2FC99C39" w14:textId="77777777" w:rsidR="006F7767" w:rsidRPr="006F7767" w:rsidRDefault="006F7767" w:rsidP="006F7767">
      <w:pPr>
        <w:pStyle w:val="Paragraphe"/>
        <w:rPr>
          <w:lang w:val="fr-CA"/>
        </w:rPr>
      </w:pPr>
      <w:r w:rsidRPr="006F7767">
        <w:rPr>
          <w:lang w:val="fr-CA"/>
        </w:rPr>
        <w:tab/>
        <w:t>protecteur du citoyen (1)</w:t>
      </w:r>
    </w:p>
    <w:p w14:paraId="647B08E7" w14:textId="77777777" w:rsidR="006F7767" w:rsidRPr="006F7767" w:rsidRDefault="006F7767" w:rsidP="006F7767">
      <w:pPr>
        <w:pStyle w:val="Paragraphe"/>
        <w:rPr>
          <w:lang w:val="fr-CA"/>
        </w:rPr>
      </w:pPr>
      <w:r w:rsidRPr="006F7767">
        <w:rPr>
          <w:lang w:val="fr-CA"/>
        </w:rPr>
        <w:tab/>
        <w:t>protection des consommateurs (1)</w:t>
      </w:r>
    </w:p>
    <w:p w14:paraId="5F1169B9" w14:textId="77777777" w:rsidR="006F7767" w:rsidRPr="006F7767" w:rsidRDefault="006F7767" w:rsidP="006F7767">
      <w:pPr>
        <w:pStyle w:val="Paragraphe"/>
        <w:rPr>
          <w:lang w:val="fr-CA"/>
        </w:rPr>
      </w:pPr>
      <w:r w:rsidRPr="006F7767">
        <w:rPr>
          <w:lang w:val="fr-CA"/>
        </w:rPr>
        <w:tab/>
        <w:t>québec plus juste (1)</w:t>
      </w:r>
    </w:p>
    <w:p w14:paraId="3A11B5F3" w14:textId="77777777" w:rsidR="006F7767" w:rsidRPr="006F7767" w:rsidRDefault="006F7767" w:rsidP="006F7767">
      <w:pPr>
        <w:pStyle w:val="Paragraphe"/>
        <w:rPr>
          <w:lang w:val="fr-CA"/>
        </w:rPr>
      </w:pPr>
      <w:r w:rsidRPr="006F7767">
        <w:rPr>
          <w:lang w:val="fr-CA"/>
        </w:rPr>
        <w:tab/>
        <w:t>avortement (1)</w:t>
      </w:r>
    </w:p>
    <w:p w14:paraId="547DF9A7" w14:textId="77777777" w:rsidR="006F7767" w:rsidRPr="006F7767" w:rsidRDefault="006F7767" w:rsidP="006F7767">
      <w:pPr>
        <w:pStyle w:val="Paragraphe"/>
        <w:rPr>
          <w:lang w:val="fr-CA"/>
        </w:rPr>
      </w:pPr>
      <w:r w:rsidRPr="006F7767">
        <w:rPr>
          <w:lang w:val="fr-CA"/>
        </w:rPr>
        <w:tab/>
        <w:t>avortements (1)</w:t>
      </w:r>
    </w:p>
    <w:p w14:paraId="7FDF555B" w14:textId="77777777" w:rsidR="006F7767" w:rsidRPr="006F7767" w:rsidRDefault="006F7767" w:rsidP="006F7767">
      <w:pPr>
        <w:pStyle w:val="Paragraphe"/>
        <w:rPr>
          <w:lang w:val="fr-CA"/>
        </w:rPr>
      </w:pPr>
      <w:r w:rsidRPr="006F7767">
        <w:rPr>
          <w:lang w:val="fr-CA"/>
        </w:rPr>
        <w:tab/>
        <w:t>l'avortement (1)</w:t>
      </w:r>
    </w:p>
    <w:p w14:paraId="35DA6E28" w14:textId="77777777" w:rsidR="006F7767" w:rsidRPr="006F7767" w:rsidRDefault="006F7767" w:rsidP="006F7767">
      <w:pPr>
        <w:pStyle w:val="Paragraphe"/>
        <w:rPr>
          <w:lang w:val="fr-CA"/>
        </w:rPr>
      </w:pPr>
      <w:r w:rsidRPr="006F7767">
        <w:rPr>
          <w:lang w:val="fr-CA"/>
        </w:rPr>
        <w:tab/>
        <w:t>libre choix (1)</w:t>
      </w:r>
    </w:p>
    <w:p w14:paraId="17C0D62A" w14:textId="77777777" w:rsidR="006F7767" w:rsidRPr="006F7767" w:rsidRDefault="006F7767" w:rsidP="006F7767">
      <w:pPr>
        <w:pStyle w:val="Paragraphe"/>
        <w:rPr>
          <w:lang w:val="fr-CA"/>
        </w:rPr>
      </w:pPr>
      <w:r w:rsidRPr="006F7767">
        <w:rPr>
          <w:lang w:val="fr-CA"/>
        </w:rPr>
        <w:tab/>
        <w:t>appartements supervisés augustine-gonzalez (1)</w:t>
      </w:r>
    </w:p>
    <w:p w14:paraId="5BE4D6BB" w14:textId="77777777" w:rsidR="006F7767" w:rsidRPr="006F7767" w:rsidRDefault="006F7767" w:rsidP="006F7767">
      <w:pPr>
        <w:pStyle w:val="Paragraphe"/>
        <w:rPr>
          <w:lang w:val="fr-CA"/>
        </w:rPr>
      </w:pPr>
      <w:r w:rsidRPr="006F7767">
        <w:rPr>
          <w:lang w:val="fr-CA"/>
        </w:rPr>
        <w:tab/>
        <w:t>d'organismes communautaires (1)</w:t>
      </w:r>
    </w:p>
    <w:p w14:paraId="750EBD17" w14:textId="77777777" w:rsidR="006F7767" w:rsidRPr="006F7767" w:rsidRDefault="006F7767" w:rsidP="006F7767">
      <w:pPr>
        <w:pStyle w:val="Paragraphe"/>
        <w:rPr>
          <w:lang w:val="fr-CA"/>
        </w:rPr>
      </w:pPr>
      <w:r w:rsidRPr="006F7767">
        <w:rPr>
          <w:lang w:val="fr-CA"/>
        </w:rPr>
        <w:tab/>
        <w:t>l'action communautaire (1)</w:t>
      </w:r>
    </w:p>
    <w:p w14:paraId="5179108B" w14:textId="77777777" w:rsidR="006F7767" w:rsidRPr="006F7767" w:rsidRDefault="006F7767" w:rsidP="006F7767">
      <w:pPr>
        <w:pStyle w:val="Paragraphe"/>
        <w:rPr>
          <w:lang w:val="fr-CA"/>
        </w:rPr>
      </w:pPr>
      <w:r w:rsidRPr="006F7767">
        <w:rPr>
          <w:lang w:val="fr-CA"/>
        </w:rPr>
        <w:tab/>
        <w:t>milieu communautaire (1)</w:t>
      </w:r>
    </w:p>
    <w:p w14:paraId="2C7C81A2" w14:textId="77777777" w:rsidR="006F7767" w:rsidRPr="006F7767" w:rsidRDefault="006F7767" w:rsidP="006F7767">
      <w:pPr>
        <w:pStyle w:val="Paragraphe"/>
        <w:rPr>
          <w:lang w:val="fr-CA"/>
        </w:rPr>
      </w:pPr>
      <w:r w:rsidRPr="006F7767">
        <w:rPr>
          <w:lang w:val="fr-CA"/>
        </w:rPr>
        <w:tab/>
        <w:t>organisme communautaire (1)</w:t>
      </w:r>
    </w:p>
    <w:p w14:paraId="3F85F539" w14:textId="77777777" w:rsidR="006F7767" w:rsidRPr="006F7767" w:rsidRDefault="006F7767" w:rsidP="006F7767">
      <w:pPr>
        <w:pStyle w:val="Paragraphe"/>
        <w:rPr>
          <w:lang w:val="fr-CA"/>
        </w:rPr>
      </w:pPr>
      <w:r w:rsidRPr="006F7767">
        <w:rPr>
          <w:lang w:val="fr-CA"/>
        </w:rPr>
        <w:tab/>
        <w:t>organismes communautaires (1)</w:t>
      </w:r>
    </w:p>
    <w:p w14:paraId="111D6F97" w14:textId="77777777" w:rsidR="006F7767" w:rsidRPr="006F7767" w:rsidRDefault="006F7767" w:rsidP="006F7767">
      <w:pPr>
        <w:pStyle w:val="Paragraphe"/>
        <w:rPr>
          <w:lang w:val="fr-CA"/>
        </w:rPr>
      </w:pPr>
      <w:r w:rsidRPr="006F7767">
        <w:rPr>
          <w:lang w:val="fr-CA"/>
        </w:rPr>
        <w:tab/>
        <w:t>travail social (1)</w:t>
      </w:r>
    </w:p>
    <w:p w14:paraId="314EAC34" w14:textId="77777777" w:rsidR="006F7767" w:rsidRPr="006F7767" w:rsidRDefault="006F7767" w:rsidP="006F7767">
      <w:pPr>
        <w:pStyle w:val="Paragraphe"/>
        <w:rPr>
          <w:lang w:val="fr-CA"/>
        </w:rPr>
      </w:pPr>
      <w:r w:rsidRPr="006F7767">
        <w:rPr>
          <w:lang w:val="fr-CA"/>
        </w:rPr>
        <w:tab/>
        <w:t>conjoints de même sexe (1)</w:t>
      </w:r>
    </w:p>
    <w:p w14:paraId="32311125" w14:textId="77777777" w:rsidR="006F7767" w:rsidRPr="006F7767" w:rsidRDefault="006F7767" w:rsidP="006F7767">
      <w:pPr>
        <w:pStyle w:val="Paragraphe"/>
        <w:rPr>
          <w:lang w:val="fr-CA"/>
        </w:rPr>
      </w:pPr>
      <w:r w:rsidRPr="006F7767">
        <w:rPr>
          <w:lang w:val="fr-CA"/>
        </w:rPr>
        <w:tab/>
        <w:t>d'homophobie (1)</w:t>
      </w:r>
    </w:p>
    <w:p w14:paraId="1F6B9282" w14:textId="77777777" w:rsidR="006F7767" w:rsidRPr="006F7767" w:rsidRDefault="006F7767" w:rsidP="006F7767">
      <w:pPr>
        <w:pStyle w:val="Paragraphe"/>
        <w:rPr>
          <w:lang w:val="fr-CA"/>
        </w:rPr>
      </w:pPr>
      <w:r w:rsidRPr="006F7767">
        <w:rPr>
          <w:lang w:val="fr-CA"/>
        </w:rPr>
        <w:tab/>
        <w:t>diversité sexuelle (1)</w:t>
      </w:r>
    </w:p>
    <w:p w14:paraId="7CE04570" w14:textId="77777777" w:rsidR="006F7767" w:rsidRPr="006F7767" w:rsidRDefault="006F7767" w:rsidP="006F7767">
      <w:pPr>
        <w:pStyle w:val="Paragraphe"/>
        <w:rPr>
          <w:lang w:val="fr-CA"/>
        </w:rPr>
      </w:pPr>
      <w:r w:rsidRPr="006F7767">
        <w:rPr>
          <w:lang w:val="fr-CA"/>
        </w:rPr>
        <w:tab/>
        <w:t>gai (1)</w:t>
      </w:r>
    </w:p>
    <w:p w14:paraId="42D4CD14" w14:textId="77777777" w:rsidR="006F7767" w:rsidRPr="006F7767" w:rsidRDefault="006F7767" w:rsidP="006F7767">
      <w:pPr>
        <w:pStyle w:val="Paragraphe"/>
        <w:rPr>
          <w:lang w:val="fr-CA"/>
        </w:rPr>
      </w:pPr>
      <w:r w:rsidRPr="006F7767">
        <w:rPr>
          <w:lang w:val="fr-CA"/>
        </w:rPr>
        <w:tab/>
        <w:t>gais (1)</w:t>
      </w:r>
    </w:p>
    <w:p w14:paraId="78CC479D" w14:textId="77777777" w:rsidR="006F7767" w:rsidRPr="006F7767" w:rsidRDefault="006F7767" w:rsidP="006F7767">
      <w:pPr>
        <w:pStyle w:val="Paragraphe"/>
        <w:rPr>
          <w:lang w:val="fr-CA"/>
        </w:rPr>
      </w:pPr>
      <w:r w:rsidRPr="006F7767">
        <w:rPr>
          <w:lang w:val="fr-CA"/>
        </w:rPr>
        <w:lastRenderedPageBreak/>
        <w:tab/>
        <w:t>homophobes (1)</w:t>
      </w:r>
    </w:p>
    <w:p w14:paraId="4FE43996" w14:textId="77777777" w:rsidR="006F7767" w:rsidRPr="006F7767" w:rsidRDefault="006F7767" w:rsidP="006F7767">
      <w:pPr>
        <w:pStyle w:val="Paragraphe"/>
        <w:rPr>
          <w:lang w:val="fr-CA"/>
        </w:rPr>
      </w:pPr>
      <w:r w:rsidRPr="006F7767">
        <w:rPr>
          <w:lang w:val="fr-CA"/>
        </w:rPr>
        <w:tab/>
        <w:t>homosexualité (1)</w:t>
      </w:r>
    </w:p>
    <w:p w14:paraId="01820A89" w14:textId="77777777" w:rsidR="006F7767" w:rsidRPr="006F7767" w:rsidRDefault="006F7767" w:rsidP="006F7767">
      <w:pPr>
        <w:pStyle w:val="Paragraphe"/>
        <w:rPr>
          <w:lang w:val="fr-CA"/>
        </w:rPr>
      </w:pPr>
      <w:r w:rsidRPr="006F7767">
        <w:rPr>
          <w:lang w:val="fr-CA"/>
        </w:rPr>
        <w:tab/>
        <w:t>homosexuel (1)</w:t>
      </w:r>
    </w:p>
    <w:p w14:paraId="74DAD17B" w14:textId="77777777" w:rsidR="006F7767" w:rsidRPr="006F7767" w:rsidRDefault="006F7767" w:rsidP="006F7767">
      <w:pPr>
        <w:pStyle w:val="Paragraphe"/>
        <w:rPr>
          <w:lang w:val="fr-CA"/>
        </w:rPr>
      </w:pPr>
      <w:r w:rsidRPr="006F7767">
        <w:rPr>
          <w:lang w:val="fr-CA"/>
        </w:rPr>
        <w:tab/>
        <w:t>homosexuels (1)</w:t>
      </w:r>
    </w:p>
    <w:p w14:paraId="09A33FDE" w14:textId="77777777" w:rsidR="006F7767" w:rsidRPr="006F7767" w:rsidRDefault="006F7767" w:rsidP="006F7767">
      <w:pPr>
        <w:pStyle w:val="Paragraphe"/>
        <w:rPr>
          <w:lang w:val="fr-CA"/>
        </w:rPr>
      </w:pPr>
      <w:r w:rsidRPr="006F7767">
        <w:rPr>
          <w:lang w:val="fr-CA"/>
        </w:rPr>
        <w:tab/>
        <w:t>l'hétérosexisme (1)</w:t>
      </w:r>
    </w:p>
    <w:p w14:paraId="56D5E11E" w14:textId="77777777" w:rsidR="006F7767" w:rsidRPr="006F7767" w:rsidRDefault="006F7767" w:rsidP="006F7767">
      <w:pPr>
        <w:pStyle w:val="Paragraphe"/>
        <w:rPr>
          <w:lang w:val="fr-CA"/>
        </w:rPr>
      </w:pPr>
      <w:r w:rsidRPr="006F7767">
        <w:rPr>
          <w:lang w:val="fr-CA"/>
        </w:rPr>
        <w:tab/>
        <w:t>l'homophobie (1)</w:t>
      </w:r>
    </w:p>
    <w:p w14:paraId="662A21F3" w14:textId="77777777" w:rsidR="006F7767" w:rsidRPr="006F7767" w:rsidRDefault="006F7767" w:rsidP="006F7767">
      <w:pPr>
        <w:pStyle w:val="Paragraphe"/>
        <w:rPr>
          <w:lang w:val="fr-CA"/>
        </w:rPr>
      </w:pPr>
      <w:r w:rsidRPr="006F7767">
        <w:rPr>
          <w:lang w:val="fr-CA"/>
        </w:rPr>
        <w:tab/>
        <w:t>l'homosexualité (1)</w:t>
      </w:r>
    </w:p>
    <w:p w14:paraId="79655040" w14:textId="77777777" w:rsidR="006F7767" w:rsidRPr="006F7767" w:rsidRDefault="006F7767" w:rsidP="006F7767">
      <w:pPr>
        <w:pStyle w:val="Paragraphe"/>
        <w:rPr>
          <w:lang w:val="fr-CA"/>
        </w:rPr>
      </w:pPr>
      <w:r w:rsidRPr="006F7767">
        <w:rPr>
          <w:lang w:val="fr-CA"/>
        </w:rPr>
        <w:tab/>
        <w:t>l'orientation sexuelle (1)</w:t>
      </w:r>
    </w:p>
    <w:p w14:paraId="3EC49372" w14:textId="77777777" w:rsidR="006F7767" w:rsidRPr="006F7767" w:rsidRDefault="006F7767" w:rsidP="006F7767">
      <w:pPr>
        <w:pStyle w:val="Paragraphe"/>
        <w:rPr>
          <w:lang w:val="fr-CA"/>
        </w:rPr>
      </w:pPr>
      <w:r w:rsidRPr="006F7767">
        <w:rPr>
          <w:lang w:val="fr-CA"/>
        </w:rPr>
        <w:tab/>
        <w:t>lesbiennes (1)</w:t>
      </w:r>
    </w:p>
    <w:p w14:paraId="16596158" w14:textId="77777777" w:rsidR="006F7767" w:rsidRPr="006F7767" w:rsidRDefault="006F7767" w:rsidP="006F7767">
      <w:pPr>
        <w:pStyle w:val="Paragraphe"/>
        <w:rPr>
          <w:lang w:val="fr-CA"/>
        </w:rPr>
      </w:pPr>
      <w:r w:rsidRPr="006F7767">
        <w:rPr>
          <w:lang w:val="fr-CA"/>
        </w:rPr>
        <w:tab/>
        <w:t>lgbt (1)</w:t>
      </w:r>
    </w:p>
    <w:p w14:paraId="7DF83A24" w14:textId="77777777" w:rsidR="006F7767" w:rsidRPr="006F7767" w:rsidRDefault="006F7767" w:rsidP="006F7767">
      <w:pPr>
        <w:pStyle w:val="Paragraphe"/>
        <w:rPr>
          <w:lang w:val="fr-CA"/>
        </w:rPr>
      </w:pPr>
      <w:r w:rsidRPr="006F7767">
        <w:rPr>
          <w:lang w:val="fr-CA"/>
        </w:rPr>
        <w:tab/>
        <w:t>orientation sexuelle (1)</w:t>
      </w:r>
    </w:p>
    <w:p w14:paraId="36DB7ABA" w14:textId="77777777" w:rsidR="006F7767" w:rsidRPr="006F7767" w:rsidRDefault="006F7767" w:rsidP="006F7767">
      <w:pPr>
        <w:pStyle w:val="Paragraphe"/>
        <w:rPr>
          <w:lang w:val="fr-CA"/>
        </w:rPr>
      </w:pPr>
      <w:r w:rsidRPr="006F7767">
        <w:rPr>
          <w:lang w:val="fr-CA"/>
        </w:rPr>
        <w:tab/>
        <w:t>personnes intersexuées (1)</w:t>
      </w:r>
    </w:p>
    <w:p w14:paraId="1D0010F5" w14:textId="77777777" w:rsidR="006F7767" w:rsidRPr="006F7767" w:rsidRDefault="006F7767" w:rsidP="006F7767">
      <w:pPr>
        <w:pStyle w:val="Paragraphe"/>
        <w:rPr>
          <w:lang w:val="fr-CA"/>
        </w:rPr>
      </w:pPr>
      <w:r w:rsidRPr="006F7767">
        <w:rPr>
          <w:lang w:val="fr-CA"/>
        </w:rPr>
        <w:tab/>
        <w:t>trans (1)</w:t>
      </w:r>
    </w:p>
    <w:p w14:paraId="26974340" w14:textId="77777777" w:rsidR="006F7767" w:rsidRPr="006F7767" w:rsidRDefault="006F7767" w:rsidP="006F7767">
      <w:pPr>
        <w:pStyle w:val="Paragraphe"/>
        <w:rPr>
          <w:lang w:val="fr-CA"/>
        </w:rPr>
      </w:pPr>
      <w:r w:rsidRPr="006F7767">
        <w:rPr>
          <w:lang w:val="fr-CA"/>
        </w:rPr>
        <w:tab/>
        <w:t>transgenres (1)</w:t>
      </w:r>
    </w:p>
    <w:p w14:paraId="13FBA33A" w14:textId="77777777" w:rsidR="006F7767" w:rsidRPr="006F7767" w:rsidRDefault="006F7767" w:rsidP="006F7767">
      <w:pPr>
        <w:pStyle w:val="Paragraphe"/>
        <w:rPr>
          <w:lang w:val="fr-CA"/>
        </w:rPr>
      </w:pPr>
      <w:r w:rsidRPr="006F7767">
        <w:rPr>
          <w:lang w:val="fr-CA"/>
        </w:rPr>
        <w:tab/>
        <w:t>transphobie (1)</w:t>
      </w:r>
    </w:p>
    <w:p w14:paraId="37B1ABA8" w14:textId="77777777" w:rsidR="006F7767" w:rsidRPr="006F7767" w:rsidRDefault="006F7767" w:rsidP="006F7767">
      <w:pPr>
        <w:pStyle w:val="Paragraphe"/>
        <w:rPr>
          <w:lang w:val="fr-CA"/>
        </w:rPr>
      </w:pPr>
      <w:r w:rsidRPr="006F7767">
        <w:rPr>
          <w:lang w:val="fr-CA"/>
        </w:rPr>
        <w:tab/>
        <w:t>airbnb (1)</w:t>
      </w:r>
    </w:p>
    <w:p w14:paraId="36131FBA" w14:textId="77777777" w:rsidR="006F7767" w:rsidRPr="006F7767" w:rsidRDefault="006F7767" w:rsidP="006F7767">
      <w:pPr>
        <w:pStyle w:val="Paragraphe"/>
        <w:rPr>
          <w:lang w:val="fr-CA"/>
        </w:rPr>
      </w:pPr>
      <w:r w:rsidRPr="006F7767">
        <w:rPr>
          <w:lang w:val="fr-CA"/>
        </w:rPr>
        <w:tab/>
        <w:t>appartement (1)</w:t>
      </w:r>
    </w:p>
    <w:p w14:paraId="16B4F84B" w14:textId="77777777" w:rsidR="006F7767" w:rsidRPr="006F7767" w:rsidRDefault="006F7767" w:rsidP="006F7767">
      <w:pPr>
        <w:pStyle w:val="Paragraphe"/>
        <w:rPr>
          <w:lang w:val="fr-CA"/>
        </w:rPr>
      </w:pPr>
      <w:r w:rsidRPr="006F7767">
        <w:rPr>
          <w:lang w:val="fr-CA"/>
        </w:rPr>
        <w:tab/>
        <w:t>bail (1)</w:t>
      </w:r>
    </w:p>
    <w:p w14:paraId="37A600EE" w14:textId="77777777" w:rsidR="006F7767" w:rsidRPr="006F7767" w:rsidRDefault="006F7767" w:rsidP="006F7767">
      <w:pPr>
        <w:pStyle w:val="Paragraphe"/>
        <w:rPr>
          <w:lang w:val="fr-CA"/>
        </w:rPr>
      </w:pPr>
      <w:r w:rsidRPr="006F7767">
        <w:rPr>
          <w:lang w:val="fr-CA"/>
        </w:rPr>
        <w:tab/>
        <w:t>d'airbnb (1)</w:t>
      </w:r>
    </w:p>
    <w:p w14:paraId="767E8053" w14:textId="77777777" w:rsidR="006F7767" w:rsidRPr="006F7767" w:rsidRDefault="006F7767" w:rsidP="006F7767">
      <w:pPr>
        <w:pStyle w:val="Paragraphe"/>
        <w:rPr>
          <w:lang w:val="fr-CA"/>
        </w:rPr>
      </w:pPr>
      <w:r w:rsidRPr="006F7767">
        <w:rPr>
          <w:lang w:val="fr-CA"/>
        </w:rPr>
        <w:tab/>
        <w:t>d'appartements (1)</w:t>
      </w:r>
    </w:p>
    <w:p w14:paraId="6E0DF67F" w14:textId="77777777" w:rsidR="006F7767" w:rsidRPr="006F7767" w:rsidRDefault="006F7767" w:rsidP="006F7767">
      <w:pPr>
        <w:pStyle w:val="Paragraphe"/>
        <w:rPr>
          <w:lang w:val="fr-CA"/>
        </w:rPr>
      </w:pPr>
      <w:r w:rsidRPr="006F7767">
        <w:rPr>
          <w:lang w:val="fr-CA"/>
        </w:rPr>
        <w:tab/>
        <w:t>d'éviction (1)</w:t>
      </w:r>
    </w:p>
    <w:p w14:paraId="28B65A34" w14:textId="77777777" w:rsidR="006F7767" w:rsidRPr="006F7767" w:rsidRDefault="006F7767" w:rsidP="006F7767">
      <w:pPr>
        <w:pStyle w:val="Paragraphe"/>
        <w:rPr>
          <w:lang w:val="fr-CA"/>
        </w:rPr>
      </w:pPr>
      <w:r w:rsidRPr="006F7767">
        <w:rPr>
          <w:lang w:val="fr-CA"/>
        </w:rPr>
        <w:tab/>
        <w:t>d'habitation (1)</w:t>
      </w:r>
    </w:p>
    <w:p w14:paraId="76AF3E4D" w14:textId="77777777" w:rsidR="006F7767" w:rsidRPr="006F7767" w:rsidRDefault="006F7767" w:rsidP="006F7767">
      <w:pPr>
        <w:pStyle w:val="Paragraphe"/>
        <w:rPr>
          <w:lang w:val="fr-CA"/>
        </w:rPr>
      </w:pPr>
      <w:r w:rsidRPr="006F7767">
        <w:rPr>
          <w:lang w:val="fr-CA"/>
        </w:rPr>
        <w:tab/>
        <w:t>d'habitations (1)</w:t>
      </w:r>
    </w:p>
    <w:p w14:paraId="3BF5FFC4" w14:textId="77777777" w:rsidR="006F7767" w:rsidRPr="006F7767" w:rsidRDefault="006F7767" w:rsidP="006F7767">
      <w:pPr>
        <w:pStyle w:val="Paragraphe"/>
        <w:rPr>
          <w:lang w:val="fr-CA"/>
        </w:rPr>
      </w:pPr>
      <w:r w:rsidRPr="006F7767">
        <w:rPr>
          <w:lang w:val="fr-CA"/>
        </w:rPr>
        <w:tab/>
        <w:t>d'hébergement (1)</w:t>
      </w:r>
    </w:p>
    <w:p w14:paraId="6761DC57" w14:textId="77777777" w:rsidR="006F7767" w:rsidRPr="006F7767" w:rsidRDefault="006F7767" w:rsidP="006F7767">
      <w:pPr>
        <w:pStyle w:val="Paragraphe"/>
        <w:rPr>
          <w:lang w:val="fr-CA"/>
        </w:rPr>
      </w:pPr>
      <w:r w:rsidRPr="006F7767">
        <w:rPr>
          <w:lang w:val="fr-CA"/>
        </w:rPr>
        <w:tab/>
        <w:t>d'une première maison (1)</w:t>
      </w:r>
    </w:p>
    <w:p w14:paraId="304EE327" w14:textId="77777777" w:rsidR="006F7767" w:rsidRPr="006F7767" w:rsidRDefault="006F7767" w:rsidP="006F7767">
      <w:pPr>
        <w:pStyle w:val="Paragraphe"/>
        <w:rPr>
          <w:lang w:val="fr-CA"/>
        </w:rPr>
      </w:pPr>
      <w:r w:rsidRPr="006F7767">
        <w:rPr>
          <w:lang w:val="fr-CA"/>
        </w:rPr>
        <w:tab/>
        <w:t>d'une première résidence (1)</w:t>
      </w:r>
    </w:p>
    <w:p w14:paraId="5D6D1812" w14:textId="77777777" w:rsidR="006F7767" w:rsidRPr="006F7767" w:rsidRDefault="006F7767" w:rsidP="006F7767">
      <w:pPr>
        <w:pStyle w:val="Paragraphe"/>
        <w:rPr>
          <w:lang w:val="fr-CA"/>
        </w:rPr>
      </w:pPr>
      <w:r w:rsidRPr="006F7767">
        <w:rPr>
          <w:lang w:val="fr-CA"/>
        </w:rPr>
        <w:tab/>
        <w:t>hébergement (1)</w:t>
      </w:r>
    </w:p>
    <w:p w14:paraId="3D4160A0" w14:textId="77777777" w:rsidR="006F7767" w:rsidRPr="006F7767" w:rsidRDefault="006F7767" w:rsidP="006F7767">
      <w:pPr>
        <w:pStyle w:val="Paragraphe"/>
        <w:rPr>
          <w:lang w:val="fr-CA"/>
        </w:rPr>
      </w:pPr>
      <w:r w:rsidRPr="006F7767">
        <w:rPr>
          <w:lang w:val="fr-CA"/>
        </w:rPr>
        <w:tab/>
        <w:t>hlm (1)</w:t>
      </w:r>
    </w:p>
    <w:p w14:paraId="1024BE28" w14:textId="77777777" w:rsidR="006F7767" w:rsidRPr="006F7767" w:rsidRDefault="006F7767" w:rsidP="006F7767">
      <w:pPr>
        <w:pStyle w:val="Paragraphe"/>
        <w:rPr>
          <w:lang w:val="fr-CA"/>
        </w:rPr>
      </w:pPr>
      <w:r w:rsidRPr="006F7767">
        <w:rPr>
          <w:lang w:val="fr-CA"/>
        </w:rPr>
        <w:tab/>
        <w:t>l'accès à la propriété (1)</w:t>
      </w:r>
    </w:p>
    <w:p w14:paraId="6C9FCAD0" w14:textId="77777777" w:rsidR="006F7767" w:rsidRPr="006F7767" w:rsidRDefault="006F7767" w:rsidP="006F7767">
      <w:pPr>
        <w:pStyle w:val="Paragraphe"/>
        <w:rPr>
          <w:lang w:val="fr-CA"/>
        </w:rPr>
      </w:pPr>
      <w:r w:rsidRPr="006F7767">
        <w:rPr>
          <w:lang w:val="fr-CA"/>
        </w:rPr>
        <w:tab/>
        <w:t>l'habitation (1)</w:t>
      </w:r>
    </w:p>
    <w:p w14:paraId="493475F0" w14:textId="77777777" w:rsidR="006F7767" w:rsidRPr="006F7767" w:rsidRDefault="006F7767" w:rsidP="006F7767">
      <w:pPr>
        <w:pStyle w:val="Paragraphe"/>
        <w:rPr>
          <w:lang w:val="fr-CA"/>
        </w:rPr>
      </w:pPr>
      <w:r w:rsidRPr="006F7767">
        <w:rPr>
          <w:lang w:val="fr-CA"/>
        </w:rPr>
        <w:tab/>
        <w:t>l'hébergement (1)</w:t>
      </w:r>
    </w:p>
    <w:p w14:paraId="7C9D5312" w14:textId="77777777" w:rsidR="006F7767" w:rsidRPr="006F7767" w:rsidRDefault="006F7767" w:rsidP="006F7767">
      <w:pPr>
        <w:pStyle w:val="Paragraphe"/>
        <w:rPr>
          <w:lang w:val="fr-CA"/>
        </w:rPr>
      </w:pPr>
      <w:r w:rsidRPr="006F7767">
        <w:rPr>
          <w:lang w:val="fr-CA"/>
        </w:rPr>
        <w:tab/>
        <w:t>la propriété pour les jeunes (1)</w:t>
      </w:r>
    </w:p>
    <w:p w14:paraId="3A88E668" w14:textId="77777777" w:rsidR="006F7767" w:rsidRPr="006F7767" w:rsidRDefault="006F7767" w:rsidP="006F7767">
      <w:pPr>
        <w:pStyle w:val="Paragraphe"/>
        <w:rPr>
          <w:lang w:val="fr-CA"/>
        </w:rPr>
      </w:pPr>
      <w:r w:rsidRPr="006F7767">
        <w:rPr>
          <w:lang w:val="fr-CA"/>
        </w:rPr>
        <w:tab/>
        <w:t>locataires (1)</w:t>
      </w:r>
    </w:p>
    <w:p w14:paraId="30FBE9D7" w14:textId="77777777" w:rsidR="006F7767" w:rsidRPr="006F7767" w:rsidRDefault="006F7767" w:rsidP="006F7767">
      <w:pPr>
        <w:pStyle w:val="Paragraphe"/>
        <w:rPr>
          <w:lang w:val="fr-CA"/>
        </w:rPr>
      </w:pPr>
      <w:r w:rsidRPr="006F7767">
        <w:rPr>
          <w:lang w:val="fr-CA"/>
        </w:rPr>
        <w:lastRenderedPageBreak/>
        <w:tab/>
        <w:t>logement (1)</w:t>
      </w:r>
    </w:p>
    <w:p w14:paraId="4B46B093" w14:textId="77777777" w:rsidR="006F7767" w:rsidRPr="006F7767" w:rsidRDefault="006F7767" w:rsidP="006F7767">
      <w:pPr>
        <w:pStyle w:val="Paragraphe"/>
        <w:rPr>
          <w:lang w:val="fr-CA"/>
        </w:rPr>
      </w:pPr>
      <w:r w:rsidRPr="006F7767">
        <w:rPr>
          <w:lang w:val="fr-CA"/>
        </w:rPr>
        <w:tab/>
        <w:t>logements (1)</w:t>
      </w:r>
    </w:p>
    <w:p w14:paraId="71F0DE93" w14:textId="77777777" w:rsidR="006F7767" w:rsidRPr="006F7767" w:rsidRDefault="006F7767" w:rsidP="006F7767">
      <w:pPr>
        <w:pStyle w:val="Paragraphe"/>
        <w:rPr>
          <w:lang w:val="fr-CA"/>
        </w:rPr>
      </w:pPr>
      <w:r w:rsidRPr="006F7767">
        <w:rPr>
          <w:lang w:val="fr-CA"/>
        </w:rPr>
        <w:tab/>
        <w:t>loyer (1)</w:t>
      </w:r>
    </w:p>
    <w:p w14:paraId="4097B22D" w14:textId="77777777" w:rsidR="006F7767" w:rsidRPr="006F7767" w:rsidRDefault="006F7767" w:rsidP="006F7767">
      <w:pPr>
        <w:pStyle w:val="Paragraphe"/>
        <w:rPr>
          <w:lang w:val="fr-CA"/>
        </w:rPr>
      </w:pPr>
      <w:r w:rsidRPr="006F7767">
        <w:rPr>
          <w:lang w:val="fr-CA"/>
        </w:rPr>
        <w:tab/>
        <w:t>loyers (1)</w:t>
      </w:r>
    </w:p>
    <w:p w14:paraId="169B3D18" w14:textId="77777777" w:rsidR="006F7767" w:rsidRPr="006F7767" w:rsidRDefault="006F7767" w:rsidP="006F7767">
      <w:pPr>
        <w:pStyle w:val="Paragraphe"/>
        <w:rPr>
          <w:lang w:val="fr-CA"/>
        </w:rPr>
      </w:pPr>
      <w:r w:rsidRPr="006F7767">
        <w:rPr>
          <w:lang w:val="fr-CA"/>
        </w:rPr>
        <w:tab/>
        <w:t>parc immobilier (1)</w:t>
      </w:r>
    </w:p>
    <w:p w14:paraId="5C8385E7" w14:textId="77777777" w:rsidR="006F7767" w:rsidRPr="006F7767" w:rsidRDefault="006F7767" w:rsidP="006F7767">
      <w:pPr>
        <w:pStyle w:val="Paragraphe"/>
        <w:rPr>
          <w:lang w:val="fr-CA"/>
        </w:rPr>
      </w:pPr>
      <w:r w:rsidRPr="006F7767">
        <w:rPr>
          <w:lang w:val="fr-CA"/>
        </w:rPr>
        <w:tab/>
        <w:t>parc locatif (1)</w:t>
      </w:r>
    </w:p>
    <w:p w14:paraId="3CB4D3FF" w14:textId="77777777" w:rsidR="006F7767" w:rsidRPr="006F7767" w:rsidRDefault="006F7767" w:rsidP="006F7767">
      <w:pPr>
        <w:pStyle w:val="Paragraphe"/>
        <w:rPr>
          <w:lang w:val="fr-CA"/>
        </w:rPr>
      </w:pPr>
      <w:r w:rsidRPr="006F7767">
        <w:rPr>
          <w:lang w:val="fr-CA"/>
        </w:rPr>
        <w:tab/>
        <w:t>aide sociale (1)</w:t>
      </w:r>
    </w:p>
    <w:p w14:paraId="0035B8C1" w14:textId="77777777" w:rsidR="006F7767" w:rsidRPr="006F7767" w:rsidRDefault="006F7767" w:rsidP="006F7767">
      <w:pPr>
        <w:pStyle w:val="Paragraphe"/>
        <w:rPr>
          <w:lang w:val="fr-CA"/>
        </w:rPr>
      </w:pPr>
      <w:r w:rsidRPr="006F7767">
        <w:rPr>
          <w:lang w:val="fr-CA"/>
        </w:rPr>
        <w:tab/>
        <w:t>assistées sociales (1)</w:t>
      </w:r>
    </w:p>
    <w:p w14:paraId="27FD72CC" w14:textId="77777777" w:rsidR="006F7767" w:rsidRPr="006F7767" w:rsidRDefault="006F7767" w:rsidP="006F7767">
      <w:pPr>
        <w:pStyle w:val="Paragraphe"/>
        <w:rPr>
          <w:lang w:val="fr-CA"/>
        </w:rPr>
      </w:pPr>
      <w:r w:rsidRPr="006F7767">
        <w:rPr>
          <w:lang w:val="fr-CA"/>
        </w:rPr>
        <w:tab/>
        <w:t>assistés sociaux (1)</w:t>
      </w:r>
    </w:p>
    <w:p w14:paraId="4129B5CE" w14:textId="77777777" w:rsidR="006F7767" w:rsidRPr="006F7767" w:rsidRDefault="006F7767" w:rsidP="006F7767">
      <w:pPr>
        <w:pStyle w:val="Paragraphe"/>
        <w:rPr>
          <w:lang w:val="fr-CA"/>
        </w:rPr>
      </w:pPr>
      <w:r w:rsidRPr="006F7767">
        <w:rPr>
          <w:lang w:val="fr-CA"/>
        </w:rPr>
        <w:tab/>
        <w:t>bien-être social (1)</w:t>
      </w:r>
    </w:p>
    <w:p w14:paraId="783082D0" w14:textId="77777777" w:rsidR="006F7767" w:rsidRPr="006F7767" w:rsidRDefault="006F7767" w:rsidP="006F7767">
      <w:pPr>
        <w:pStyle w:val="Paragraphe"/>
        <w:rPr>
          <w:lang w:val="fr-CA"/>
        </w:rPr>
      </w:pPr>
      <w:r w:rsidRPr="006F7767">
        <w:rPr>
          <w:lang w:val="fr-CA"/>
        </w:rPr>
        <w:tab/>
        <w:t>charité (1)</w:t>
      </w:r>
    </w:p>
    <w:p w14:paraId="781763BD" w14:textId="77777777" w:rsidR="006F7767" w:rsidRPr="006F7767" w:rsidRDefault="006F7767" w:rsidP="006F7767">
      <w:pPr>
        <w:pStyle w:val="Paragraphe"/>
        <w:rPr>
          <w:lang w:val="fr-CA"/>
        </w:rPr>
      </w:pPr>
      <w:r w:rsidRPr="006F7767">
        <w:rPr>
          <w:lang w:val="fr-CA"/>
        </w:rPr>
        <w:tab/>
        <w:t>d'aide sociale (1)</w:t>
      </w:r>
    </w:p>
    <w:p w14:paraId="345A455E" w14:textId="77777777" w:rsidR="006F7767" w:rsidRPr="006F7767" w:rsidRDefault="006F7767" w:rsidP="006F7767">
      <w:pPr>
        <w:pStyle w:val="Paragraphe"/>
        <w:rPr>
          <w:lang w:val="fr-CA"/>
        </w:rPr>
      </w:pPr>
      <w:r w:rsidRPr="006F7767">
        <w:rPr>
          <w:lang w:val="fr-CA"/>
        </w:rPr>
        <w:tab/>
        <w:t>d'assistés sociaux (1)</w:t>
      </w:r>
    </w:p>
    <w:p w14:paraId="0623FCCC" w14:textId="77777777" w:rsidR="006F7767" w:rsidRPr="006F7767" w:rsidRDefault="006F7767" w:rsidP="006F7767">
      <w:pPr>
        <w:pStyle w:val="Paragraphe"/>
        <w:rPr>
          <w:lang w:val="fr-CA"/>
        </w:rPr>
      </w:pPr>
      <w:r w:rsidRPr="006F7767">
        <w:rPr>
          <w:lang w:val="fr-CA"/>
        </w:rPr>
        <w:tab/>
        <w:t>d'itinérance (1)</w:t>
      </w:r>
    </w:p>
    <w:p w14:paraId="2DA5C2D3" w14:textId="77777777" w:rsidR="006F7767" w:rsidRPr="006F7767" w:rsidRDefault="006F7767" w:rsidP="006F7767">
      <w:pPr>
        <w:pStyle w:val="Paragraphe"/>
        <w:rPr>
          <w:lang w:val="fr-CA"/>
        </w:rPr>
      </w:pPr>
      <w:r w:rsidRPr="006F7767">
        <w:rPr>
          <w:lang w:val="fr-CA"/>
        </w:rPr>
        <w:tab/>
        <w:t>d'un québec juste (1)</w:t>
      </w:r>
    </w:p>
    <w:p w14:paraId="4B2FF2A4" w14:textId="77777777" w:rsidR="006F7767" w:rsidRPr="006F7767" w:rsidRDefault="006F7767" w:rsidP="006F7767">
      <w:pPr>
        <w:pStyle w:val="Paragraphe"/>
        <w:rPr>
          <w:lang w:val="fr-CA"/>
        </w:rPr>
      </w:pPr>
      <w:r w:rsidRPr="006F7767">
        <w:rPr>
          <w:lang w:val="fr-CA"/>
        </w:rPr>
        <w:tab/>
        <w:t>d'union sociale (1)</w:t>
      </w:r>
    </w:p>
    <w:p w14:paraId="097C5D31" w14:textId="77777777" w:rsidR="006F7767" w:rsidRPr="006F7767" w:rsidRDefault="006F7767" w:rsidP="006F7767">
      <w:pPr>
        <w:pStyle w:val="Paragraphe"/>
        <w:rPr>
          <w:lang w:val="fr-CA"/>
        </w:rPr>
      </w:pPr>
      <w:r w:rsidRPr="006F7767">
        <w:rPr>
          <w:lang w:val="fr-CA"/>
        </w:rPr>
        <w:tab/>
        <w:t>des plus riches (1)</w:t>
      </w:r>
    </w:p>
    <w:p w14:paraId="030FCB97" w14:textId="77777777" w:rsidR="006F7767" w:rsidRPr="006F7767" w:rsidRDefault="006F7767" w:rsidP="006F7767">
      <w:pPr>
        <w:pStyle w:val="Paragraphe"/>
        <w:rPr>
          <w:lang w:val="fr-CA"/>
        </w:rPr>
      </w:pPr>
      <w:r w:rsidRPr="006F7767">
        <w:rPr>
          <w:lang w:val="fr-CA"/>
        </w:rPr>
        <w:tab/>
        <w:t>écart de richesse (1)</w:t>
      </w:r>
    </w:p>
    <w:p w14:paraId="10020878" w14:textId="77777777" w:rsidR="006F7767" w:rsidRPr="006F7767" w:rsidRDefault="006F7767" w:rsidP="006F7767">
      <w:pPr>
        <w:pStyle w:val="Paragraphe"/>
        <w:rPr>
          <w:lang w:val="fr-CA"/>
        </w:rPr>
      </w:pPr>
      <w:r w:rsidRPr="006F7767">
        <w:rPr>
          <w:lang w:val="fr-CA"/>
        </w:rPr>
        <w:tab/>
        <w:t>entre riches et pauvres (1)</w:t>
      </w:r>
    </w:p>
    <w:p w14:paraId="390BA84E" w14:textId="77777777" w:rsidR="006F7767" w:rsidRPr="006F7767" w:rsidRDefault="006F7767" w:rsidP="006F7767">
      <w:pPr>
        <w:pStyle w:val="Paragraphe"/>
        <w:rPr>
          <w:lang w:val="fr-CA"/>
        </w:rPr>
      </w:pPr>
      <w:r w:rsidRPr="006F7767">
        <w:rPr>
          <w:lang w:val="fr-CA"/>
        </w:rPr>
        <w:tab/>
        <w:t>faible revenu (1)</w:t>
      </w:r>
    </w:p>
    <w:p w14:paraId="0F449879" w14:textId="77777777" w:rsidR="006F7767" w:rsidRPr="006F7767" w:rsidRDefault="006F7767" w:rsidP="006F7767">
      <w:pPr>
        <w:pStyle w:val="Paragraphe"/>
        <w:rPr>
          <w:lang w:val="fr-CA"/>
        </w:rPr>
      </w:pPr>
      <w:r w:rsidRPr="006F7767">
        <w:rPr>
          <w:lang w:val="fr-CA"/>
        </w:rPr>
        <w:tab/>
        <w:t>faibles revenus (1)</w:t>
      </w:r>
    </w:p>
    <w:p w14:paraId="559A0F28" w14:textId="77777777" w:rsidR="006F7767" w:rsidRPr="006F7767" w:rsidRDefault="006F7767" w:rsidP="006F7767">
      <w:pPr>
        <w:pStyle w:val="Paragraphe"/>
        <w:rPr>
          <w:lang w:val="fr-CA"/>
        </w:rPr>
      </w:pPr>
      <w:r w:rsidRPr="006F7767">
        <w:rPr>
          <w:lang w:val="fr-CA"/>
        </w:rPr>
        <w:tab/>
        <w:t>faillite personnelle (1)</w:t>
      </w:r>
    </w:p>
    <w:p w14:paraId="12444A06" w14:textId="77777777" w:rsidR="006F7767" w:rsidRPr="006F7767" w:rsidRDefault="006F7767" w:rsidP="006F7767">
      <w:pPr>
        <w:pStyle w:val="Paragraphe"/>
        <w:rPr>
          <w:lang w:val="fr-CA"/>
        </w:rPr>
      </w:pPr>
      <w:r w:rsidRPr="006F7767">
        <w:rPr>
          <w:lang w:val="fr-CA"/>
        </w:rPr>
        <w:tab/>
        <w:t>faim (1)</w:t>
      </w:r>
    </w:p>
    <w:p w14:paraId="60D88F82" w14:textId="77777777" w:rsidR="006F7767" w:rsidRPr="006F7767" w:rsidRDefault="006F7767" w:rsidP="006F7767">
      <w:pPr>
        <w:pStyle w:val="Paragraphe"/>
        <w:rPr>
          <w:lang w:val="fr-CA"/>
        </w:rPr>
      </w:pPr>
      <w:r w:rsidRPr="006F7767">
        <w:rPr>
          <w:lang w:val="fr-CA"/>
        </w:rPr>
        <w:tab/>
        <w:t>famine (1)</w:t>
      </w:r>
    </w:p>
    <w:p w14:paraId="6F066B6E" w14:textId="77777777" w:rsidR="006F7767" w:rsidRPr="006F7767" w:rsidRDefault="006F7767" w:rsidP="006F7767">
      <w:pPr>
        <w:pStyle w:val="Paragraphe"/>
        <w:rPr>
          <w:lang w:val="fr-CA"/>
        </w:rPr>
      </w:pPr>
      <w:r w:rsidRPr="006F7767">
        <w:rPr>
          <w:lang w:val="fr-CA"/>
        </w:rPr>
        <w:tab/>
        <w:t>filet de sécurité sociale (1)</w:t>
      </w:r>
    </w:p>
    <w:p w14:paraId="645448CE" w14:textId="77777777" w:rsidR="006F7767" w:rsidRPr="006F7767" w:rsidRDefault="006F7767" w:rsidP="006F7767">
      <w:pPr>
        <w:pStyle w:val="Paragraphe"/>
        <w:rPr>
          <w:lang w:val="fr-CA"/>
        </w:rPr>
      </w:pPr>
      <w:r w:rsidRPr="006F7767">
        <w:rPr>
          <w:lang w:val="fr-CA"/>
        </w:rPr>
        <w:tab/>
        <w:t>filet social (1)</w:t>
      </w:r>
    </w:p>
    <w:p w14:paraId="1079EBC4" w14:textId="77777777" w:rsidR="006F7767" w:rsidRPr="006F7767" w:rsidRDefault="006F7767" w:rsidP="006F7767">
      <w:pPr>
        <w:pStyle w:val="Paragraphe"/>
        <w:rPr>
          <w:lang w:val="fr-CA"/>
        </w:rPr>
      </w:pPr>
      <w:r w:rsidRPr="006F7767">
        <w:rPr>
          <w:lang w:val="fr-CA"/>
        </w:rPr>
        <w:tab/>
        <w:t>gens pauvres (1)</w:t>
      </w:r>
    </w:p>
    <w:p w14:paraId="30568B61" w14:textId="77777777" w:rsidR="006F7767" w:rsidRPr="006F7767" w:rsidRDefault="006F7767" w:rsidP="006F7767">
      <w:pPr>
        <w:pStyle w:val="Paragraphe"/>
        <w:rPr>
          <w:lang w:val="fr-CA"/>
        </w:rPr>
      </w:pPr>
      <w:r w:rsidRPr="006F7767">
        <w:rPr>
          <w:lang w:val="fr-CA"/>
        </w:rPr>
        <w:tab/>
        <w:t>inégalités (1)</w:t>
      </w:r>
    </w:p>
    <w:p w14:paraId="032DE587" w14:textId="77777777" w:rsidR="006F7767" w:rsidRPr="006F7767" w:rsidRDefault="006F7767" w:rsidP="006F7767">
      <w:pPr>
        <w:pStyle w:val="Paragraphe"/>
        <w:rPr>
          <w:lang w:val="fr-CA"/>
        </w:rPr>
      </w:pPr>
      <w:r w:rsidRPr="006F7767">
        <w:rPr>
          <w:lang w:val="fr-CA"/>
        </w:rPr>
        <w:tab/>
        <w:t>iniquité (1)</w:t>
      </w:r>
    </w:p>
    <w:p w14:paraId="12CB24FE" w14:textId="77777777" w:rsidR="006F7767" w:rsidRPr="006F7767" w:rsidRDefault="006F7767" w:rsidP="006F7767">
      <w:pPr>
        <w:pStyle w:val="Paragraphe"/>
        <w:rPr>
          <w:lang w:val="fr-CA"/>
        </w:rPr>
      </w:pPr>
      <w:r w:rsidRPr="006F7767">
        <w:rPr>
          <w:lang w:val="fr-CA"/>
        </w:rPr>
        <w:tab/>
        <w:t>itinérance (1)</w:t>
      </w:r>
    </w:p>
    <w:p w14:paraId="1656D98D" w14:textId="77777777" w:rsidR="006F7767" w:rsidRPr="006F7767" w:rsidRDefault="006F7767" w:rsidP="006F7767">
      <w:pPr>
        <w:pStyle w:val="Paragraphe"/>
        <w:rPr>
          <w:lang w:val="fr-CA"/>
        </w:rPr>
      </w:pPr>
      <w:r w:rsidRPr="006F7767">
        <w:rPr>
          <w:lang w:val="fr-CA"/>
        </w:rPr>
        <w:tab/>
        <w:t>itinérante (1)</w:t>
      </w:r>
    </w:p>
    <w:p w14:paraId="1CE4C653" w14:textId="77777777" w:rsidR="006F7767" w:rsidRPr="006F7767" w:rsidRDefault="006F7767" w:rsidP="006F7767">
      <w:pPr>
        <w:pStyle w:val="Paragraphe"/>
        <w:rPr>
          <w:lang w:val="fr-CA"/>
        </w:rPr>
      </w:pPr>
      <w:r w:rsidRPr="006F7767">
        <w:rPr>
          <w:lang w:val="fr-CA"/>
        </w:rPr>
        <w:tab/>
        <w:t>itinérants (1)</w:t>
      </w:r>
    </w:p>
    <w:p w14:paraId="0F99184D" w14:textId="77777777" w:rsidR="006F7767" w:rsidRPr="006F7767" w:rsidRDefault="006F7767" w:rsidP="006F7767">
      <w:pPr>
        <w:pStyle w:val="Paragraphe"/>
        <w:rPr>
          <w:lang w:val="fr-CA"/>
        </w:rPr>
      </w:pPr>
      <w:r w:rsidRPr="006F7767">
        <w:rPr>
          <w:lang w:val="fr-CA"/>
        </w:rPr>
        <w:tab/>
        <w:t>l'aide sociale (1)</w:t>
      </w:r>
    </w:p>
    <w:p w14:paraId="7F45F3A6" w14:textId="77777777" w:rsidR="006F7767" w:rsidRPr="006F7767" w:rsidRDefault="006F7767" w:rsidP="006F7767">
      <w:pPr>
        <w:pStyle w:val="Paragraphe"/>
        <w:rPr>
          <w:lang w:val="fr-CA"/>
        </w:rPr>
      </w:pPr>
      <w:r w:rsidRPr="006F7767">
        <w:rPr>
          <w:lang w:val="fr-CA"/>
        </w:rPr>
        <w:lastRenderedPageBreak/>
        <w:tab/>
        <w:t>l'appauvrissement (1)</w:t>
      </w:r>
    </w:p>
    <w:p w14:paraId="39A1118E" w14:textId="77777777" w:rsidR="006F7767" w:rsidRPr="006F7767" w:rsidRDefault="006F7767" w:rsidP="006F7767">
      <w:pPr>
        <w:pStyle w:val="Paragraphe"/>
        <w:rPr>
          <w:lang w:val="fr-CA"/>
        </w:rPr>
      </w:pPr>
      <w:r w:rsidRPr="006F7767">
        <w:rPr>
          <w:lang w:val="fr-CA"/>
        </w:rPr>
        <w:tab/>
        <w:t>l'assurance-chômage (1)</w:t>
      </w:r>
    </w:p>
    <w:p w14:paraId="732B3DF0" w14:textId="77777777" w:rsidR="006F7767" w:rsidRPr="006F7767" w:rsidRDefault="006F7767" w:rsidP="006F7767">
      <w:pPr>
        <w:pStyle w:val="Paragraphe"/>
        <w:rPr>
          <w:lang w:val="fr-CA"/>
        </w:rPr>
      </w:pPr>
      <w:r w:rsidRPr="006F7767">
        <w:rPr>
          <w:lang w:val="fr-CA"/>
        </w:rPr>
        <w:tab/>
        <w:t>l'écart de richesse (1)</w:t>
      </w:r>
    </w:p>
    <w:p w14:paraId="5CF419B8" w14:textId="77777777" w:rsidR="006F7767" w:rsidRPr="006F7767" w:rsidRDefault="006F7767" w:rsidP="006F7767">
      <w:pPr>
        <w:pStyle w:val="Paragraphe"/>
        <w:rPr>
          <w:lang w:val="fr-CA"/>
        </w:rPr>
      </w:pPr>
      <w:r w:rsidRPr="006F7767">
        <w:rPr>
          <w:lang w:val="fr-CA"/>
        </w:rPr>
        <w:tab/>
        <w:t>l'entente de saskatoon (1)</w:t>
      </w:r>
    </w:p>
    <w:p w14:paraId="1B8B99AA" w14:textId="77777777" w:rsidR="006F7767" w:rsidRPr="006F7767" w:rsidRDefault="006F7767" w:rsidP="006F7767">
      <w:pPr>
        <w:pStyle w:val="Paragraphe"/>
        <w:rPr>
          <w:lang w:val="fr-CA"/>
        </w:rPr>
      </w:pPr>
      <w:r w:rsidRPr="006F7767">
        <w:rPr>
          <w:lang w:val="fr-CA"/>
        </w:rPr>
        <w:tab/>
        <w:t>l'itinérance (1)</w:t>
      </w:r>
    </w:p>
    <w:p w14:paraId="5592BEDC" w14:textId="77777777" w:rsidR="006F7767" w:rsidRPr="006F7767" w:rsidRDefault="006F7767" w:rsidP="006F7767">
      <w:pPr>
        <w:pStyle w:val="Paragraphe"/>
        <w:rPr>
          <w:lang w:val="fr-CA"/>
        </w:rPr>
      </w:pPr>
      <w:r w:rsidRPr="006F7767">
        <w:rPr>
          <w:lang w:val="fr-CA"/>
        </w:rPr>
        <w:tab/>
        <w:t>les pauvres (1)</w:t>
      </w:r>
    </w:p>
    <w:p w14:paraId="79B0EF49" w14:textId="77777777" w:rsidR="006F7767" w:rsidRPr="006F7767" w:rsidRDefault="006F7767" w:rsidP="006F7767">
      <w:pPr>
        <w:pStyle w:val="Paragraphe"/>
        <w:rPr>
          <w:lang w:val="fr-CA"/>
        </w:rPr>
      </w:pPr>
      <w:r w:rsidRPr="006F7767">
        <w:rPr>
          <w:lang w:val="fr-CA"/>
        </w:rPr>
        <w:tab/>
        <w:t>les plus démunis (1)</w:t>
      </w:r>
    </w:p>
    <w:p w14:paraId="13D8BCE8" w14:textId="77777777" w:rsidR="006F7767" w:rsidRPr="006F7767" w:rsidRDefault="006F7767" w:rsidP="006F7767">
      <w:pPr>
        <w:pStyle w:val="Paragraphe"/>
        <w:rPr>
          <w:lang w:val="fr-CA"/>
        </w:rPr>
      </w:pPr>
      <w:r w:rsidRPr="006F7767">
        <w:rPr>
          <w:lang w:val="fr-CA"/>
        </w:rPr>
        <w:tab/>
        <w:t>les plus fortunés (1)</w:t>
      </w:r>
    </w:p>
    <w:p w14:paraId="7CD3CDA5" w14:textId="77777777" w:rsidR="006F7767" w:rsidRPr="006F7767" w:rsidRDefault="006F7767" w:rsidP="006F7767">
      <w:pPr>
        <w:pStyle w:val="Paragraphe"/>
        <w:rPr>
          <w:lang w:val="fr-CA"/>
        </w:rPr>
      </w:pPr>
      <w:r w:rsidRPr="006F7767">
        <w:rPr>
          <w:lang w:val="fr-CA"/>
        </w:rPr>
        <w:tab/>
        <w:t>les plus pauvres (1)</w:t>
      </w:r>
    </w:p>
    <w:p w14:paraId="64852A13" w14:textId="77777777" w:rsidR="006F7767" w:rsidRPr="006F7767" w:rsidRDefault="006F7767" w:rsidP="006F7767">
      <w:pPr>
        <w:pStyle w:val="Paragraphe"/>
        <w:rPr>
          <w:lang w:val="fr-CA"/>
        </w:rPr>
      </w:pPr>
      <w:r w:rsidRPr="006F7767">
        <w:rPr>
          <w:lang w:val="fr-CA"/>
        </w:rPr>
        <w:tab/>
        <w:t>les plus riches (1)</w:t>
      </w:r>
    </w:p>
    <w:p w14:paraId="63AC13E9" w14:textId="77777777" w:rsidR="006F7767" w:rsidRPr="006F7767" w:rsidRDefault="006F7767" w:rsidP="006F7767">
      <w:pPr>
        <w:pStyle w:val="Paragraphe"/>
        <w:rPr>
          <w:lang w:val="fr-CA"/>
        </w:rPr>
      </w:pPr>
      <w:r w:rsidRPr="006F7767">
        <w:rPr>
          <w:lang w:val="fr-CA"/>
        </w:rPr>
        <w:tab/>
        <w:t>les plus vulnérables (1)</w:t>
      </w:r>
    </w:p>
    <w:p w14:paraId="5B84B8E5" w14:textId="77777777" w:rsidR="006F7767" w:rsidRPr="006F7767" w:rsidRDefault="006F7767" w:rsidP="006F7767">
      <w:pPr>
        <w:pStyle w:val="Paragraphe"/>
        <w:rPr>
          <w:lang w:val="fr-CA"/>
        </w:rPr>
      </w:pPr>
      <w:r w:rsidRPr="006F7767">
        <w:rPr>
          <w:lang w:val="fr-CA"/>
        </w:rPr>
        <w:tab/>
        <w:t>les riches (1)</w:t>
      </w:r>
    </w:p>
    <w:p w14:paraId="0DB60E93" w14:textId="77777777" w:rsidR="006F7767" w:rsidRPr="006F7767" w:rsidRDefault="006F7767" w:rsidP="006F7767">
      <w:pPr>
        <w:pStyle w:val="Paragraphe"/>
        <w:rPr>
          <w:lang w:val="fr-CA"/>
        </w:rPr>
      </w:pPr>
      <w:r w:rsidRPr="006F7767">
        <w:rPr>
          <w:lang w:val="fr-CA"/>
        </w:rPr>
        <w:tab/>
        <w:t>milieu défavorisé (1)</w:t>
      </w:r>
    </w:p>
    <w:p w14:paraId="1C59C7AA" w14:textId="77777777" w:rsidR="006F7767" w:rsidRPr="006F7767" w:rsidRDefault="006F7767" w:rsidP="006F7767">
      <w:pPr>
        <w:pStyle w:val="Paragraphe"/>
        <w:rPr>
          <w:lang w:val="fr-CA"/>
        </w:rPr>
      </w:pPr>
      <w:r w:rsidRPr="006F7767">
        <w:rPr>
          <w:lang w:val="fr-CA"/>
        </w:rPr>
        <w:tab/>
        <w:t>milieux défavorisés (1)</w:t>
      </w:r>
    </w:p>
    <w:p w14:paraId="3B4D8951" w14:textId="77777777" w:rsidR="006F7767" w:rsidRPr="006F7767" w:rsidRDefault="006F7767" w:rsidP="006F7767">
      <w:pPr>
        <w:pStyle w:val="Paragraphe"/>
        <w:rPr>
          <w:lang w:val="fr-CA"/>
        </w:rPr>
      </w:pPr>
      <w:r w:rsidRPr="006F7767">
        <w:rPr>
          <w:lang w:val="fr-CA"/>
        </w:rPr>
        <w:tab/>
        <w:t>partage équitable (1)</w:t>
      </w:r>
    </w:p>
    <w:p w14:paraId="2899C9FC" w14:textId="77777777" w:rsidR="006F7767" w:rsidRPr="006F7767" w:rsidRDefault="006F7767" w:rsidP="006F7767">
      <w:pPr>
        <w:pStyle w:val="Paragraphe"/>
        <w:rPr>
          <w:lang w:val="fr-CA"/>
        </w:rPr>
      </w:pPr>
      <w:r w:rsidRPr="006F7767">
        <w:rPr>
          <w:lang w:val="fr-CA"/>
        </w:rPr>
        <w:tab/>
        <w:t>partager la richesse (1)</w:t>
      </w:r>
    </w:p>
    <w:p w14:paraId="2EE68F0E" w14:textId="77777777" w:rsidR="006F7767" w:rsidRPr="006F7767" w:rsidRDefault="006F7767" w:rsidP="006F7767">
      <w:pPr>
        <w:pStyle w:val="Paragraphe"/>
        <w:rPr>
          <w:lang w:val="fr-CA"/>
        </w:rPr>
      </w:pPr>
      <w:r w:rsidRPr="006F7767">
        <w:rPr>
          <w:lang w:val="fr-CA"/>
        </w:rPr>
        <w:tab/>
        <w:t>pauvreté (1)</w:t>
      </w:r>
    </w:p>
    <w:p w14:paraId="5E0AE300" w14:textId="77777777" w:rsidR="006F7767" w:rsidRPr="006F7767" w:rsidRDefault="006F7767" w:rsidP="006F7767">
      <w:pPr>
        <w:pStyle w:val="Paragraphe"/>
        <w:rPr>
          <w:lang w:val="fr-CA"/>
        </w:rPr>
      </w:pPr>
      <w:r w:rsidRPr="006F7767">
        <w:rPr>
          <w:lang w:val="fr-CA"/>
        </w:rPr>
        <w:tab/>
        <w:t>pension (1)</w:t>
      </w:r>
    </w:p>
    <w:p w14:paraId="62B36BD0" w14:textId="77777777" w:rsidR="006F7767" w:rsidRPr="006F7767" w:rsidRDefault="006F7767" w:rsidP="006F7767">
      <w:pPr>
        <w:pStyle w:val="Paragraphe"/>
        <w:rPr>
          <w:lang w:val="fr-CA"/>
        </w:rPr>
      </w:pPr>
      <w:r w:rsidRPr="006F7767">
        <w:rPr>
          <w:lang w:val="fr-CA"/>
        </w:rPr>
        <w:tab/>
        <w:t>pensions (1)</w:t>
      </w:r>
    </w:p>
    <w:p w14:paraId="183BEB39" w14:textId="77777777" w:rsidR="006F7767" w:rsidRPr="006F7767" w:rsidRDefault="006F7767" w:rsidP="006F7767">
      <w:pPr>
        <w:pStyle w:val="Paragraphe"/>
        <w:rPr>
          <w:lang w:val="fr-CA"/>
        </w:rPr>
      </w:pPr>
      <w:r w:rsidRPr="006F7767">
        <w:rPr>
          <w:lang w:val="fr-CA"/>
        </w:rPr>
        <w:tab/>
        <w:t>personnes assistées sociales (1)</w:t>
      </w:r>
    </w:p>
    <w:p w14:paraId="4DBBA952" w14:textId="77777777" w:rsidR="006F7767" w:rsidRPr="006F7767" w:rsidRDefault="006F7767" w:rsidP="006F7767">
      <w:pPr>
        <w:pStyle w:val="Paragraphe"/>
        <w:rPr>
          <w:lang w:val="fr-CA"/>
        </w:rPr>
      </w:pPr>
      <w:r w:rsidRPr="006F7767">
        <w:rPr>
          <w:lang w:val="fr-CA"/>
        </w:rPr>
        <w:tab/>
        <w:t>personnes vulnérables (1)</w:t>
      </w:r>
    </w:p>
    <w:p w14:paraId="335B90CC" w14:textId="77777777" w:rsidR="006F7767" w:rsidRPr="006F7767" w:rsidRDefault="006F7767" w:rsidP="006F7767">
      <w:pPr>
        <w:pStyle w:val="Paragraphe"/>
        <w:rPr>
          <w:lang w:val="fr-CA"/>
        </w:rPr>
      </w:pPr>
      <w:r w:rsidRPr="006F7767">
        <w:rPr>
          <w:lang w:val="fr-CA"/>
        </w:rPr>
        <w:tab/>
        <w:t>plafonds salariaux (1)</w:t>
      </w:r>
    </w:p>
    <w:p w14:paraId="5ACEAC10" w14:textId="77777777" w:rsidR="006F7767" w:rsidRPr="006F7767" w:rsidRDefault="006F7767" w:rsidP="006F7767">
      <w:pPr>
        <w:pStyle w:val="Paragraphe"/>
        <w:rPr>
          <w:lang w:val="fr-CA"/>
        </w:rPr>
      </w:pPr>
      <w:r w:rsidRPr="006F7767">
        <w:rPr>
          <w:lang w:val="fr-CA"/>
        </w:rPr>
        <w:tab/>
        <w:t>précarité (1)</w:t>
      </w:r>
    </w:p>
    <w:p w14:paraId="45ABC65E" w14:textId="77777777" w:rsidR="006F7767" w:rsidRPr="006F7767" w:rsidRDefault="006F7767" w:rsidP="006F7767">
      <w:pPr>
        <w:pStyle w:val="Paragraphe"/>
        <w:rPr>
          <w:lang w:val="fr-CA"/>
        </w:rPr>
      </w:pPr>
      <w:r w:rsidRPr="006F7767">
        <w:rPr>
          <w:lang w:val="fr-CA"/>
        </w:rPr>
        <w:tab/>
        <w:t>programmes sociaux (1)</w:t>
      </w:r>
    </w:p>
    <w:p w14:paraId="69E5D4D8" w14:textId="77777777" w:rsidR="006F7767" w:rsidRPr="006F7767" w:rsidRDefault="006F7767" w:rsidP="006F7767">
      <w:pPr>
        <w:pStyle w:val="Paragraphe"/>
        <w:rPr>
          <w:lang w:val="fr-CA"/>
        </w:rPr>
      </w:pPr>
      <w:r w:rsidRPr="006F7767">
        <w:rPr>
          <w:lang w:val="fr-CA"/>
        </w:rPr>
        <w:tab/>
        <w:t>protection sociale (1)</w:t>
      </w:r>
    </w:p>
    <w:p w14:paraId="3123545C" w14:textId="77777777" w:rsidR="006F7767" w:rsidRPr="006F7767" w:rsidRDefault="006F7767" w:rsidP="006F7767">
      <w:pPr>
        <w:pStyle w:val="Paragraphe"/>
        <w:rPr>
          <w:lang w:val="fr-CA"/>
        </w:rPr>
      </w:pPr>
      <w:r w:rsidRPr="006F7767">
        <w:rPr>
          <w:lang w:val="fr-CA"/>
        </w:rPr>
        <w:tab/>
        <w:t>redistribuer la richesse (1)</w:t>
      </w:r>
    </w:p>
    <w:p w14:paraId="33682ADC" w14:textId="77777777" w:rsidR="006F7767" w:rsidRPr="006F7767" w:rsidRDefault="006F7767" w:rsidP="006F7767">
      <w:pPr>
        <w:pStyle w:val="Paragraphe"/>
        <w:rPr>
          <w:lang w:val="fr-CA"/>
        </w:rPr>
      </w:pPr>
      <w:r w:rsidRPr="006F7767">
        <w:rPr>
          <w:lang w:val="fr-CA"/>
        </w:rPr>
        <w:tab/>
        <w:t>redistribution de la richesse (1)</w:t>
      </w:r>
    </w:p>
    <w:p w14:paraId="3E4100CE" w14:textId="77777777" w:rsidR="006F7767" w:rsidRPr="006F7767" w:rsidRDefault="006F7767" w:rsidP="006F7767">
      <w:pPr>
        <w:pStyle w:val="Paragraphe"/>
        <w:rPr>
          <w:lang w:val="fr-CA"/>
        </w:rPr>
      </w:pPr>
      <w:r w:rsidRPr="006F7767">
        <w:rPr>
          <w:lang w:val="fr-CA"/>
        </w:rPr>
        <w:tab/>
        <w:t>répartition de la richesse (1)</w:t>
      </w:r>
    </w:p>
    <w:p w14:paraId="5EC8B23B" w14:textId="77777777" w:rsidR="006F7767" w:rsidRPr="006F7767" w:rsidRDefault="006F7767" w:rsidP="006F7767">
      <w:pPr>
        <w:pStyle w:val="Paragraphe"/>
        <w:rPr>
          <w:lang w:val="fr-CA"/>
        </w:rPr>
      </w:pPr>
      <w:r w:rsidRPr="006F7767">
        <w:rPr>
          <w:lang w:val="fr-CA"/>
        </w:rPr>
        <w:tab/>
        <w:t>revenu de base (1)</w:t>
      </w:r>
    </w:p>
    <w:p w14:paraId="546A61A4" w14:textId="77777777" w:rsidR="006F7767" w:rsidRPr="006F7767" w:rsidRDefault="006F7767" w:rsidP="006F7767">
      <w:pPr>
        <w:pStyle w:val="Paragraphe"/>
        <w:rPr>
          <w:lang w:val="fr-CA"/>
        </w:rPr>
      </w:pPr>
      <w:r w:rsidRPr="006F7767">
        <w:rPr>
          <w:lang w:val="fr-CA"/>
        </w:rPr>
        <w:tab/>
        <w:t>revenu garanti (1)</w:t>
      </w:r>
    </w:p>
    <w:p w14:paraId="1030B31D" w14:textId="77777777" w:rsidR="006F7767" w:rsidRPr="006F7767" w:rsidRDefault="006F7767" w:rsidP="006F7767">
      <w:pPr>
        <w:pStyle w:val="Paragraphe"/>
        <w:rPr>
          <w:lang w:val="fr-CA"/>
        </w:rPr>
      </w:pPr>
      <w:r w:rsidRPr="006F7767">
        <w:rPr>
          <w:lang w:val="fr-CA"/>
        </w:rPr>
        <w:tab/>
        <w:t>sans-abri (1)</w:t>
      </w:r>
    </w:p>
    <w:p w14:paraId="37540D8B" w14:textId="77777777" w:rsidR="006F7767" w:rsidRPr="006F7767" w:rsidRDefault="006F7767" w:rsidP="006F7767">
      <w:pPr>
        <w:pStyle w:val="Paragraphe"/>
        <w:rPr>
          <w:lang w:val="fr-CA"/>
        </w:rPr>
      </w:pPr>
      <w:r w:rsidRPr="006F7767">
        <w:rPr>
          <w:lang w:val="fr-CA"/>
        </w:rPr>
        <w:tab/>
        <w:t>se nourrir avec 75 $ (1)</w:t>
      </w:r>
    </w:p>
    <w:p w14:paraId="2E985534" w14:textId="77777777" w:rsidR="006F7767" w:rsidRPr="006F7767" w:rsidRDefault="006F7767" w:rsidP="006F7767">
      <w:pPr>
        <w:pStyle w:val="Paragraphe"/>
        <w:rPr>
          <w:lang w:val="fr-CA"/>
        </w:rPr>
      </w:pPr>
      <w:r w:rsidRPr="006F7767">
        <w:rPr>
          <w:lang w:val="fr-CA"/>
        </w:rPr>
        <w:tab/>
        <w:t>sécurité sociale (1)</w:t>
      </w:r>
    </w:p>
    <w:p w14:paraId="25097F36" w14:textId="77777777" w:rsidR="006F7767" w:rsidRPr="006F7767" w:rsidRDefault="006F7767" w:rsidP="006F7767">
      <w:pPr>
        <w:pStyle w:val="Paragraphe"/>
        <w:rPr>
          <w:lang w:val="fr-CA"/>
        </w:rPr>
      </w:pPr>
      <w:r w:rsidRPr="006F7767">
        <w:rPr>
          <w:lang w:val="fr-CA"/>
        </w:rPr>
        <w:lastRenderedPageBreak/>
        <w:tab/>
        <w:t>services sociaux (1)</w:t>
      </w:r>
    </w:p>
    <w:p w14:paraId="786213DB" w14:textId="77777777" w:rsidR="006F7767" w:rsidRPr="006F7767" w:rsidRDefault="006F7767" w:rsidP="006F7767">
      <w:pPr>
        <w:pStyle w:val="Paragraphe"/>
        <w:rPr>
          <w:lang w:val="fr-CA"/>
        </w:rPr>
      </w:pPr>
      <w:r w:rsidRPr="006F7767">
        <w:rPr>
          <w:lang w:val="fr-CA"/>
        </w:rPr>
        <w:tab/>
        <w:t>situation de vulnérabilité (1)</w:t>
      </w:r>
    </w:p>
    <w:p w14:paraId="65A09F35" w14:textId="77777777" w:rsidR="006F7767" w:rsidRPr="006F7767" w:rsidRDefault="006F7767" w:rsidP="006F7767">
      <w:pPr>
        <w:pStyle w:val="Paragraphe"/>
        <w:rPr>
          <w:lang w:val="fr-CA"/>
        </w:rPr>
      </w:pPr>
      <w:r w:rsidRPr="006F7767">
        <w:rPr>
          <w:lang w:val="fr-CA"/>
        </w:rPr>
        <w:tab/>
        <w:t>solidarité sociale (1)</w:t>
      </w:r>
    </w:p>
    <w:p w14:paraId="5E08AEC3" w14:textId="77777777" w:rsidR="006F7767" w:rsidRPr="006F7767" w:rsidRDefault="006F7767" w:rsidP="006F7767">
      <w:pPr>
        <w:pStyle w:val="Paragraphe"/>
        <w:rPr>
          <w:lang w:val="fr-CA"/>
        </w:rPr>
      </w:pPr>
      <w:r w:rsidRPr="006F7767">
        <w:rPr>
          <w:lang w:val="fr-CA"/>
        </w:rPr>
        <w:tab/>
        <w:t>isolement (1)</w:t>
      </w:r>
    </w:p>
    <w:p w14:paraId="0E254802" w14:textId="77777777" w:rsidR="006F7767" w:rsidRPr="006F7767" w:rsidRDefault="006F7767" w:rsidP="006F7767">
      <w:pPr>
        <w:pStyle w:val="Paragraphe"/>
        <w:rPr>
          <w:lang w:val="fr-CA"/>
        </w:rPr>
      </w:pPr>
      <w:r w:rsidRPr="006F7767">
        <w:rPr>
          <w:lang w:val="fr-CA"/>
        </w:rPr>
        <w:tab/>
        <w:t>l'isolement (1)</w:t>
      </w:r>
    </w:p>
    <w:p w14:paraId="47482E0C" w14:textId="77777777" w:rsidR="006F7767" w:rsidRPr="006F7767" w:rsidRDefault="006F7767" w:rsidP="006F7767">
      <w:pPr>
        <w:pStyle w:val="Paragraphe"/>
        <w:rPr>
          <w:lang w:val="fr-CA"/>
        </w:rPr>
      </w:pPr>
      <w:r w:rsidRPr="006F7767">
        <w:rPr>
          <w:lang w:val="fr-CA"/>
        </w:rPr>
        <w:tab/>
        <w:t>personnes prostituées (1)</w:t>
      </w:r>
    </w:p>
    <w:p w14:paraId="371B5A7A" w14:textId="77777777" w:rsidR="006F7767" w:rsidRPr="006F7767" w:rsidRDefault="006F7767" w:rsidP="006F7767">
      <w:pPr>
        <w:pStyle w:val="Paragraphe"/>
        <w:rPr>
          <w:lang w:val="fr-CA"/>
        </w:rPr>
      </w:pPr>
      <w:r w:rsidRPr="006F7767">
        <w:rPr>
          <w:lang w:val="fr-CA"/>
        </w:rPr>
        <w:tab/>
        <w:t>prostitution (1)</w:t>
      </w:r>
    </w:p>
    <w:p w14:paraId="2F6AC52D" w14:textId="77777777" w:rsidR="006F7767" w:rsidRPr="006F7767" w:rsidRDefault="006F7767" w:rsidP="006F7767">
      <w:pPr>
        <w:pStyle w:val="Paragraphe"/>
        <w:rPr>
          <w:lang w:val="fr-CA"/>
        </w:rPr>
      </w:pPr>
      <w:r w:rsidRPr="006F7767">
        <w:rPr>
          <w:lang w:val="fr-CA"/>
        </w:rPr>
        <w:tab/>
        <w:t>travail du sexe (1)</w:t>
      </w:r>
    </w:p>
    <w:p w14:paraId="2E1B146F" w14:textId="77777777" w:rsidR="006F7767" w:rsidRPr="006F7767" w:rsidRDefault="006F7767" w:rsidP="006F7767">
      <w:pPr>
        <w:pStyle w:val="Paragraphe"/>
        <w:rPr>
          <w:lang w:val="fr-CA"/>
        </w:rPr>
      </w:pPr>
      <w:r w:rsidRPr="006F7767">
        <w:rPr>
          <w:lang w:val="fr-CA"/>
        </w:rPr>
        <w:tab/>
        <w:t>travailleur (1)</w:t>
      </w:r>
    </w:p>
    <w:p w14:paraId="5FEBABEE" w14:textId="77777777" w:rsidR="006F7767" w:rsidRPr="006F7767" w:rsidRDefault="006F7767" w:rsidP="006F7767">
      <w:pPr>
        <w:pStyle w:val="Paragraphe"/>
        <w:rPr>
          <w:lang w:val="fr-CA"/>
        </w:rPr>
      </w:pPr>
      <w:r w:rsidRPr="006F7767">
        <w:rPr>
          <w:lang w:val="fr-CA"/>
        </w:rPr>
        <w:tab/>
        <w:t>travailleurs (1)</w:t>
      </w:r>
    </w:p>
    <w:p w14:paraId="6F2FBFD8" w14:textId="77777777" w:rsidR="006F7767" w:rsidRPr="006F7767" w:rsidRDefault="006F7767" w:rsidP="006F7767">
      <w:pPr>
        <w:pStyle w:val="Paragraphe"/>
        <w:rPr>
          <w:lang w:val="fr-CA"/>
        </w:rPr>
      </w:pPr>
      <w:r w:rsidRPr="006F7767">
        <w:rPr>
          <w:lang w:val="fr-CA"/>
        </w:rPr>
        <w:tab/>
        <w:t>travailleuse (1)</w:t>
      </w:r>
    </w:p>
    <w:p w14:paraId="15DFC160" w14:textId="77777777" w:rsidR="006F7767" w:rsidRPr="006F7767" w:rsidRDefault="006F7767" w:rsidP="006F7767">
      <w:pPr>
        <w:pStyle w:val="Paragraphe"/>
        <w:rPr>
          <w:lang w:val="fr-CA"/>
        </w:rPr>
      </w:pPr>
      <w:r w:rsidRPr="006F7767">
        <w:rPr>
          <w:lang w:val="fr-CA"/>
        </w:rPr>
        <w:tab/>
        <w:t>travailleuses (1)</w:t>
      </w:r>
    </w:p>
    <w:p w14:paraId="440A35C0" w14:textId="77777777" w:rsidR="006F7767" w:rsidRPr="006F7767" w:rsidRDefault="006F7767" w:rsidP="006F7767">
      <w:pPr>
        <w:pStyle w:val="Paragraphe"/>
        <w:rPr>
          <w:lang w:val="fr-CA"/>
        </w:rPr>
      </w:pPr>
      <w:r w:rsidRPr="006F7767">
        <w:rPr>
          <w:lang w:val="fr-CA"/>
        </w:rPr>
        <w:tab/>
        <w:t>avantages sociaux (1)</w:t>
      </w:r>
    </w:p>
    <w:p w14:paraId="56BCD13A" w14:textId="77777777" w:rsidR="006F7767" w:rsidRPr="006F7767" w:rsidRDefault="006F7767" w:rsidP="006F7767">
      <w:pPr>
        <w:pStyle w:val="Paragraphe"/>
        <w:rPr>
          <w:lang w:val="fr-CA"/>
        </w:rPr>
      </w:pPr>
      <w:r w:rsidRPr="006F7767">
        <w:rPr>
          <w:lang w:val="fr-CA"/>
        </w:rPr>
        <w:tab/>
        <w:t>burn-out (1)</w:t>
      </w:r>
    </w:p>
    <w:p w14:paraId="24B38D0B" w14:textId="77777777" w:rsidR="006F7767" w:rsidRPr="006F7767" w:rsidRDefault="006F7767" w:rsidP="006F7767">
      <w:pPr>
        <w:pStyle w:val="Paragraphe"/>
        <w:rPr>
          <w:lang w:val="fr-CA"/>
        </w:rPr>
      </w:pPr>
      <w:r w:rsidRPr="006F7767">
        <w:rPr>
          <w:lang w:val="fr-CA"/>
        </w:rPr>
        <w:tab/>
        <w:t>centrale syndicale (1)</w:t>
      </w:r>
    </w:p>
    <w:p w14:paraId="173692D9" w14:textId="77777777" w:rsidR="006F7767" w:rsidRPr="006F7767" w:rsidRDefault="006F7767" w:rsidP="006F7767">
      <w:pPr>
        <w:pStyle w:val="Paragraphe"/>
        <w:rPr>
          <w:lang w:val="fr-CA"/>
        </w:rPr>
      </w:pPr>
      <w:r w:rsidRPr="006F7767">
        <w:rPr>
          <w:lang w:val="fr-CA"/>
        </w:rPr>
        <w:tab/>
        <w:t>centrales syndicales (1)</w:t>
      </w:r>
    </w:p>
    <w:p w14:paraId="23AC5CFC" w14:textId="77777777" w:rsidR="006F7767" w:rsidRPr="006F7767" w:rsidRDefault="006F7767" w:rsidP="006F7767">
      <w:pPr>
        <w:pStyle w:val="Paragraphe"/>
        <w:rPr>
          <w:lang w:val="fr-CA"/>
        </w:rPr>
      </w:pPr>
      <w:r w:rsidRPr="006F7767">
        <w:rPr>
          <w:lang w:val="fr-CA"/>
        </w:rPr>
        <w:tab/>
        <w:t>ceq (1)</w:t>
      </w:r>
    </w:p>
    <w:p w14:paraId="2677F455" w14:textId="77777777" w:rsidR="006F7767" w:rsidRPr="006F7767" w:rsidRDefault="006F7767" w:rsidP="006F7767">
      <w:pPr>
        <w:pStyle w:val="Paragraphe"/>
        <w:rPr>
          <w:lang w:val="fr-CA"/>
        </w:rPr>
      </w:pPr>
      <w:r w:rsidRPr="006F7767">
        <w:rPr>
          <w:lang w:val="fr-CA"/>
        </w:rPr>
        <w:tab/>
        <w:t>charge de travail (1)</w:t>
      </w:r>
    </w:p>
    <w:p w14:paraId="62E530FA" w14:textId="77777777" w:rsidR="006F7767" w:rsidRPr="006F7767" w:rsidRDefault="006F7767" w:rsidP="006F7767">
      <w:pPr>
        <w:pStyle w:val="Paragraphe"/>
        <w:rPr>
          <w:lang w:val="fr-CA"/>
        </w:rPr>
      </w:pPr>
      <w:r w:rsidRPr="006F7767">
        <w:rPr>
          <w:lang w:val="fr-CA"/>
        </w:rPr>
        <w:tab/>
        <w:t>cnesst (1)</w:t>
      </w:r>
    </w:p>
    <w:p w14:paraId="0D94C755" w14:textId="77777777" w:rsidR="006F7767" w:rsidRPr="006F7767" w:rsidRDefault="006F7767" w:rsidP="006F7767">
      <w:pPr>
        <w:pStyle w:val="Paragraphe"/>
        <w:rPr>
          <w:lang w:val="fr-CA"/>
        </w:rPr>
      </w:pPr>
      <w:r w:rsidRPr="006F7767">
        <w:rPr>
          <w:lang w:val="fr-CA"/>
        </w:rPr>
        <w:tab/>
        <w:t>code des professions (1)</w:t>
      </w:r>
    </w:p>
    <w:p w14:paraId="1FAFB98F" w14:textId="77777777" w:rsidR="006F7767" w:rsidRPr="006F7767" w:rsidRDefault="006F7767" w:rsidP="006F7767">
      <w:pPr>
        <w:pStyle w:val="Paragraphe"/>
        <w:rPr>
          <w:lang w:val="fr-CA"/>
        </w:rPr>
      </w:pPr>
      <w:r w:rsidRPr="006F7767">
        <w:rPr>
          <w:lang w:val="fr-CA"/>
        </w:rPr>
        <w:tab/>
        <w:t>code du travail (1)</w:t>
      </w:r>
    </w:p>
    <w:p w14:paraId="336E66D6" w14:textId="77777777" w:rsidR="006F7767" w:rsidRPr="006F7767" w:rsidRDefault="006F7767" w:rsidP="006F7767">
      <w:pPr>
        <w:pStyle w:val="Paragraphe"/>
        <w:rPr>
          <w:lang w:val="fr-CA"/>
        </w:rPr>
      </w:pPr>
      <w:r w:rsidRPr="006F7767">
        <w:rPr>
          <w:lang w:val="fr-CA"/>
        </w:rPr>
        <w:tab/>
        <w:t>conciliation famille-travail (1)</w:t>
      </w:r>
    </w:p>
    <w:p w14:paraId="2D6BE8F3" w14:textId="77777777" w:rsidR="006F7767" w:rsidRPr="006F7767" w:rsidRDefault="006F7767" w:rsidP="006F7767">
      <w:pPr>
        <w:pStyle w:val="Paragraphe"/>
        <w:rPr>
          <w:lang w:val="fr-CA"/>
        </w:rPr>
      </w:pPr>
      <w:r w:rsidRPr="006F7767">
        <w:rPr>
          <w:lang w:val="fr-CA"/>
        </w:rPr>
        <w:tab/>
        <w:t>conciliation travail (1)</w:t>
      </w:r>
    </w:p>
    <w:p w14:paraId="1FD47783" w14:textId="77777777" w:rsidR="006F7767" w:rsidRPr="006F7767" w:rsidRDefault="006F7767" w:rsidP="006F7767">
      <w:pPr>
        <w:pStyle w:val="Paragraphe"/>
        <w:rPr>
          <w:lang w:val="fr-CA"/>
        </w:rPr>
      </w:pPr>
      <w:r w:rsidRPr="006F7767">
        <w:rPr>
          <w:lang w:val="fr-CA"/>
        </w:rPr>
        <w:tab/>
        <w:t>conciliation travail-famille (1)</w:t>
      </w:r>
    </w:p>
    <w:p w14:paraId="34F9B023" w14:textId="77777777" w:rsidR="006F7767" w:rsidRPr="006F7767" w:rsidRDefault="006F7767" w:rsidP="006F7767">
      <w:pPr>
        <w:pStyle w:val="Paragraphe"/>
        <w:rPr>
          <w:lang w:val="fr-CA"/>
        </w:rPr>
      </w:pPr>
      <w:r w:rsidRPr="006F7767">
        <w:rPr>
          <w:lang w:val="fr-CA"/>
        </w:rPr>
        <w:tab/>
        <w:t>conciliation travail-retraite (1)</w:t>
      </w:r>
    </w:p>
    <w:p w14:paraId="69E6F67E" w14:textId="77777777" w:rsidR="006F7767" w:rsidRPr="006F7767" w:rsidRDefault="006F7767" w:rsidP="006F7767">
      <w:pPr>
        <w:pStyle w:val="Paragraphe"/>
        <w:rPr>
          <w:lang w:val="fr-CA"/>
        </w:rPr>
      </w:pPr>
      <w:r w:rsidRPr="006F7767">
        <w:rPr>
          <w:lang w:val="fr-CA"/>
        </w:rPr>
        <w:tab/>
        <w:t>conditions de travail (1)</w:t>
      </w:r>
    </w:p>
    <w:p w14:paraId="5C8B406D" w14:textId="77777777" w:rsidR="006F7767" w:rsidRPr="006F7767" w:rsidRDefault="006F7767" w:rsidP="006F7767">
      <w:pPr>
        <w:pStyle w:val="Paragraphe"/>
        <w:rPr>
          <w:lang w:val="fr-CA"/>
        </w:rPr>
      </w:pPr>
      <w:r w:rsidRPr="006F7767">
        <w:rPr>
          <w:lang w:val="fr-CA"/>
        </w:rPr>
        <w:tab/>
        <w:t>conditions salariales (1)</w:t>
      </w:r>
    </w:p>
    <w:p w14:paraId="65336AB7" w14:textId="77777777" w:rsidR="006F7767" w:rsidRPr="006F7767" w:rsidRDefault="006F7767" w:rsidP="006F7767">
      <w:pPr>
        <w:pStyle w:val="Paragraphe"/>
        <w:rPr>
          <w:lang w:val="fr-CA"/>
        </w:rPr>
      </w:pPr>
      <w:r w:rsidRPr="006F7767">
        <w:rPr>
          <w:lang w:val="fr-CA"/>
        </w:rPr>
        <w:tab/>
        <w:t>conflit de travail (1)</w:t>
      </w:r>
    </w:p>
    <w:p w14:paraId="0091D583" w14:textId="77777777" w:rsidR="006F7767" w:rsidRPr="006F7767" w:rsidRDefault="006F7767" w:rsidP="006F7767">
      <w:pPr>
        <w:pStyle w:val="Paragraphe"/>
        <w:rPr>
          <w:lang w:val="fr-CA"/>
        </w:rPr>
      </w:pPr>
      <w:r w:rsidRPr="006F7767">
        <w:rPr>
          <w:lang w:val="fr-CA"/>
        </w:rPr>
        <w:tab/>
        <w:t>conflits de travail (1)</w:t>
      </w:r>
    </w:p>
    <w:p w14:paraId="75B8ACB2" w14:textId="77777777" w:rsidR="006F7767" w:rsidRPr="006F7767" w:rsidRDefault="006F7767" w:rsidP="006F7767">
      <w:pPr>
        <w:pStyle w:val="Paragraphe"/>
        <w:rPr>
          <w:lang w:val="fr-CA"/>
        </w:rPr>
      </w:pPr>
      <w:r w:rsidRPr="006F7767">
        <w:rPr>
          <w:lang w:val="fr-CA"/>
        </w:rPr>
        <w:tab/>
        <w:t>congé (1)</w:t>
      </w:r>
    </w:p>
    <w:p w14:paraId="48C62C04" w14:textId="77777777" w:rsidR="006F7767" w:rsidRPr="006F7767" w:rsidRDefault="006F7767" w:rsidP="006F7767">
      <w:pPr>
        <w:pStyle w:val="Paragraphe"/>
        <w:rPr>
          <w:lang w:val="fr-CA"/>
        </w:rPr>
      </w:pPr>
      <w:r w:rsidRPr="006F7767">
        <w:rPr>
          <w:lang w:val="fr-CA"/>
        </w:rPr>
        <w:tab/>
        <w:t>congédiements (1)</w:t>
      </w:r>
    </w:p>
    <w:p w14:paraId="75936480" w14:textId="77777777" w:rsidR="006F7767" w:rsidRPr="006F7767" w:rsidRDefault="006F7767" w:rsidP="006F7767">
      <w:pPr>
        <w:pStyle w:val="Paragraphe"/>
        <w:rPr>
          <w:lang w:val="fr-CA"/>
        </w:rPr>
      </w:pPr>
      <w:r w:rsidRPr="006F7767">
        <w:rPr>
          <w:lang w:val="fr-CA"/>
        </w:rPr>
        <w:tab/>
        <w:t>congés (1)</w:t>
      </w:r>
    </w:p>
    <w:p w14:paraId="3283748B" w14:textId="77777777" w:rsidR="006F7767" w:rsidRPr="006F7767" w:rsidRDefault="006F7767" w:rsidP="006F7767">
      <w:pPr>
        <w:pStyle w:val="Paragraphe"/>
        <w:rPr>
          <w:lang w:val="fr-CA"/>
        </w:rPr>
      </w:pPr>
      <w:r w:rsidRPr="006F7767">
        <w:rPr>
          <w:lang w:val="fr-CA"/>
        </w:rPr>
        <w:tab/>
        <w:t>convention collective (1)</w:t>
      </w:r>
    </w:p>
    <w:p w14:paraId="781ABDA7" w14:textId="77777777" w:rsidR="006F7767" w:rsidRPr="006F7767" w:rsidRDefault="006F7767" w:rsidP="006F7767">
      <w:pPr>
        <w:pStyle w:val="Paragraphe"/>
        <w:rPr>
          <w:lang w:val="fr-CA"/>
        </w:rPr>
      </w:pPr>
      <w:r w:rsidRPr="006F7767">
        <w:rPr>
          <w:lang w:val="fr-CA"/>
        </w:rPr>
        <w:lastRenderedPageBreak/>
        <w:tab/>
        <w:t>conventions collectives (1)</w:t>
      </w:r>
    </w:p>
    <w:p w14:paraId="34EAA29C" w14:textId="77777777" w:rsidR="006F7767" w:rsidRPr="006F7767" w:rsidRDefault="006F7767" w:rsidP="006F7767">
      <w:pPr>
        <w:pStyle w:val="Paragraphe"/>
        <w:rPr>
          <w:lang w:val="fr-CA"/>
        </w:rPr>
      </w:pPr>
      <w:r w:rsidRPr="006F7767">
        <w:rPr>
          <w:lang w:val="fr-CA"/>
        </w:rPr>
        <w:tab/>
        <w:t>CPQ (1)</w:t>
      </w:r>
    </w:p>
    <w:p w14:paraId="286D06BA" w14:textId="77777777" w:rsidR="006F7767" w:rsidRPr="006F7767" w:rsidRDefault="006F7767" w:rsidP="006F7767">
      <w:pPr>
        <w:pStyle w:val="Paragraphe"/>
        <w:rPr>
          <w:lang w:val="fr-CA"/>
        </w:rPr>
      </w:pPr>
      <w:r w:rsidRPr="006F7767">
        <w:rPr>
          <w:lang w:val="fr-CA"/>
        </w:rPr>
        <w:tab/>
        <w:t>csn (1)</w:t>
      </w:r>
    </w:p>
    <w:p w14:paraId="79A7CF0E" w14:textId="77777777" w:rsidR="006F7767" w:rsidRPr="006F7767" w:rsidRDefault="006F7767" w:rsidP="006F7767">
      <w:pPr>
        <w:pStyle w:val="Paragraphe"/>
        <w:rPr>
          <w:lang w:val="fr-CA"/>
        </w:rPr>
      </w:pPr>
      <w:r w:rsidRPr="006F7767">
        <w:rPr>
          <w:lang w:val="fr-CA"/>
        </w:rPr>
        <w:tab/>
        <w:t>csq (1)</w:t>
      </w:r>
    </w:p>
    <w:p w14:paraId="35BF42D9" w14:textId="77777777" w:rsidR="006F7767" w:rsidRPr="006F7767" w:rsidRDefault="006F7767" w:rsidP="006F7767">
      <w:pPr>
        <w:pStyle w:val="Paragraphe"/>
        <w:rPr>
          <w:lang w:val="fr-CA"/>
        </w:rPr>
      </w:pPr>
      <w:r w:rsidRPr="006F7767">
        <w:rPr>
          <w:lang w:val="fr-CA"/>
        </w:rPr>
        <w:tab/>
        <w:t>d'aide à l'emploi (1)</w:t>
      </w:r>
    </w:p>
    <w:p w14:paraId="057454EE" w14:textId="77777777" w:rsidR="006F7767" w:rsidRPr="006F7767" w:rsidRDefault="006F7767" w:rsidP="006F7767">
      <w:pPr>
        <w:pStyle w:val="Paragraphe"/>
        <w:rPr>
          <w:lang w:val="fr-CA"/>
        </w:rPr>
      </w:pPr>
      <w:r w:rsidRPr="006F7767">
        <w:rPr>
          <w:lang w:val="fr-CA"/>
        </w:rPr>
        <w:tab/>
        <w:t>d'appauvrissement zéro (1)</w:t>
      </w:r>
    </w:p>
    <w:p w14:paraId="5AEAD69F" w14:textId="77777777" w:rsidR="006F7767" w:rsidRPr="006F7767" w:rsidRDefault="006F7767" w:rsidP="006F7767">
      <w:pPr>
        <w:pStyle w:val="Paragraphe"/>
        <w:rPr>
          <w:lang w:val="fr-CA"/>
        </w:rPr>
      </w:pPr>
      <w:r w:rsidRPr="006F7767">
        <w:rPr>
          <w:lang w:val="fr-CA"/>
        </w:rPr>
        <w:tab/>
        <w:t>d'assurance-emploi (1)</w:t>
      </w:r>
    </w:p>
    <w:p w14:paraId="7E387962" w14:textId="77777777" w:rsidR="006F7767" w:rsidRPr="006F7767" w:rsidRDefault="006F7767" w:rsidP="006F7767">
      <w:pPr>
        <w:pStyle w:val="Paragraphe"/>
        <w:rPr>
          <w:lang w:val="fr-CA"/>
        </w:rPr>
      </w:pPr>
      <w:r w:rsidRPr="006F7767">
        <w:rPr>
          <w:lang w:val="fr-CA"/>
        </w:rPr>
        <w:tab/>
        <w:t>droits syndicaux (1)</w:t>
      </w:r>
    </w:p>
    <w:p w14:paraId="5795ACD2" w14:textId="77777777" w:rsidR="006F7767" w:rsidRPr="006F7767" w:rsidRDefault="006F7767" w:rsidP="006F7767">
      <w:pPr>
        <w:pStyle w:val="Paragraphe"/>
        <w:rPr>
          <w:lang w:val="fr-CA"/>
        </w:rPr>
      </w:pPr>
      <w:r w:rsidRPr="006F7767">
        <w:rPr>
          <w:lang w:val="fr-CA"/>
        </w:rPr>
        <w:tab/>
        <w:t>employeur (1)</w:t>
      </w:r>
    </w:p>
    <w:p w14:paraId="2413D6D2" w14:textId="77777777" w:rsidR="006F7767" w:rsidRPr="006F7767" w:rsidRDefault="006F7767" w:rsidP="006F7767">
      <w:pPr>
        <w:pStyle w:val="Paragraphe"/>
        <w:rPr>
          <w:lang w:val="fr-CA"/>
        </w:rPr>
      </w:pPr>
      <w:r w:rsidRPr="006F7767">
        <w:rPr>
          <w:lang w:val="fr-CA"/>
        </w:rPr>
        <w:tab/>
        <w:t>employeurs (1)</w:t>
      </w:r>
    </w:p>
    <w:p w14:paraId="28250AA9" w14:textId="77777777" w:rsidR="006F7767" w:rsidRPr="006F7767" w:rsidRDefault="006F7767" w:rsidP="006F7767">
      <w:pPr>
        <w:pStyle w:val="Paragraphe"/>
        <w:rPr>
          <w:lang w:val="fr-CA"/>
        </w:rPr>
      </w:pPr>
      <w:r w:rsidRPr="006F7767">
        <w:rPr>
          <w:lang w:val="fr-CA"/>
        </w:rPr>
        <w:tab/>
        <w:t>ftq (1)</w:t>
      </w:r>
    </w:p>
    <w:p w14:paraId="3016BD1A" w14:textId="77777777" w:rsidR="006F7767" w:rsidRPr="006F7767" w:rsidRDefault="006F7767" w:rsidP="006F7767">
      <w:pPr>
        <w:pStyle w:val="Paragraphe"/>
        <w:rPr>
          <w:lang w:val="fr-CA"/>
        </w:rPr>
      </w:pPr>
      <w:r w:rsidRPr="006F7767">
        <w:rPr>
          <w:lang w:val="fr-CA"/>
        </w:rPr>
        <w:tab/>
        <w:t>ftq-construction (1)</w:t>
      </w:r>
    </w:p>
    <w:p w14:paraId="736161C3" w14:textId="77777777" w:rsidR="006F7767" w:rsidRPr="006F7767" w:rsidRDefault="006F7767" w:rsidP="006F7767">
      <w:pPr>
        <w:pStyle w:val="Paragraphe"/>
        <w:rPr>
          <w:lang w:val="fr-CA"/>
        </w:rPr>
      </w:pPr>
      <w:r w:rsidRPr="006F7767">
        <w:rPr>
          <w:lang w:val="fr-CA"/>
        </w:rPr>
        <w:tab/>
        <w:t>grève (1)</w:t>
      </w:r>
    </w:p>
    <w:p w14:paraId="79F07571" w14:textId="77777777" w:rsidR="006F7767" w:rsidRPr="006F7767" w:rsidRDefault="006F7767" w:rsidP="006F7767">
      <w:pPr>
        <w:pStyle w:val="Paragraphe"/>
        <w:rPr>
          <w:lang w:val="fr-CA"/>
        </w:rPr>
      </w:pPr>
      <w:r w:rsidRPr="006F7767">
        <w:rPr>
          <w:lang w:val="fr-CA"/>
        </w:rPr>
        <w:tab/>
        <w:t>grèves (1)</w:t>
      </w:r>
    </w:p>
    <w:p w14:paraId="18D656C8" w14:textId="77777777" w:rsidR="006F7767" w:rsidRPr="006F7767" w:rsidRDefault="006F7767" w:rsidP="006F7767">
      <w:pPr>
        <w:pStyle w:val="Paragraphe"/>
        <w:rPr>
          <w:lang w:val="fr-CA"/>
        </w:rPr>
      </w:pPr>
      <w:r w:rsidRPr="006F7767">
        <w:rPr>
          <w:lang w:val="fr-CA"/>
        </w:rPr>
        <w:tab/>
        <w:t>grévistes (1)</w:t>
      </w:r>
    </w:p>
    <w:p w14:paraId="71CBEB54" w14:textId="77777777" w:rsidR="006F7767" w:rsidRPr="006F7767" w:rsidRDefault="006F7767" w:rsidP="006F7767">
      <w:pPr>
        <w:pStyle w:val="Paragraphe"/>
        <w:rPr>
          <w:lang w:val="fr-CA"/>
        </w:rPr>
      </w:pPr>
      <w:r w:rsidRPr="006F7767">
        <w:rPr>
          <w:lang w:val="fr-CA"/>
        </w:rPr>
        <w:tab/>
        <w:t>hausse salariale (1)</w:t>
      </w:r>
    </w:p>
    <w:p w14:paraId="370FE9F4" w14:textId="77777777" w:rsidR="006F7767" w:rsidRPr="006F7767" w:rsidRDefault="006F7767" w:rsidP="006F7767">
      <w:pPr>
        <w:pStyle w:val="Paragraphe"/>
        <w:rPr>
          <w:lang w:val="fr-CA"/>
        </w:rPr>
      </w:pPr>
      <w:r w:rsidRPr="006F7767">
        <w:rPr>
          <w:lang w:val="fr-CA"/>
        </w:rPr>
        <w:tab/>
        <w:t>inaptes au travail (1)</w:t>
      </w:r>
    </w:p>
    <w:p w14:paraId="788F19F7" w14:textId="77777777" w:rsidR="006F7767" w:rsidRPr="006F7767" w:rsidRDefault="006F7767" w:rsidP="006F7767">
      <w:pPr>
        <w:pStyle w:val="Paragraphe"/>
        <w:rPr>
          <w:lang w:val="fr-CA"/>
        </w:rPr>
      </w:pPr>
      <w:r w:rsidRPr="006F7767">
        <w:rPr>
          <w:lang w:val="fr-CA"/>
        </w:rPr>
        <w:tab/>
        <w:t>journée de travail (1)</w:t>
      </w:r>
    </w:p>
    <w:p w14:paraId="24E42140" w14:textId="77777777" w:rsidR="006F7767" w:rsidRPr="006F7767" w:rsidRDefault="006F7767" w:rsidP="006F7767">
      <w:pPr>
        <w:pStyle w:val="Paragraphe"/>
        <w:rPr>
          <w:lang w:val="fr-CA"/>
        </w:rPr>
      </w:pPr>
      <w:r w:rsidRPr="006F7767">
        <w:rPr>
          <w:lang w:val="fr-CA"/>
        </w:rPr>
        <w:tab/>
        <w:t>l'assurance-emploi (1)</w:t>
      </w:r>
    </w:p>
    <w:p w14:paraId="5EDC6C4A" w14:textId="77777777" w:rsidR="006F7767" w:rsidRPr="006F7767" w:rsidRDefault="006F7767" w:rsidP="006F7767">
      <w:pPr>
        <w:pStyle w:val="Paragraphe"/>
        <w:rPr>
          <w:lang w:val="fr-CA"/>
        </w:rPr>
      </w:pPr>
      <w:r w:rsidRPr="006F7767">
        <w:rPr>
          <w:lang w:val="fr-CA"/>
        </w:rPr>
        <w:tab/>
        <w:t>l'organisation du travail (1)</w:t>
      </w:r>
    </w:p>
    <w:p w14:paraId="49333D22" w14:textId="77777777" w:rsidR="006F7767" w:rsidRPr="006F7767" w:rsidRDefault="006F7767" w:rsidP="006F7767">
      <w:pPr>
        <w:pStyle w:val="Paragraphe"/>
        <w:rPr>
          <w:lang w:val="fr-CA"/>
        </w:rPr>
      </w:pPr>
      <w:r w:rsidRPr="006F7767">
        <w:rPr>
          <w:lang w:val="fr-CA"/>
        </w:rPr>
        <w:tab/>
        <w:t>lock-out (1)</w:t>
      </w:r>
    </w:p>
    <w:p w14:paraId="4DBD0A8E" w14:textId="77777777" w:rsidR="006F7767" w:rsidRPr="006F7767" w:rsidRDefault="006F7767" w:rsidP="006F7767">
      <w:pPr>
        <w:pStyle w:val="Paragraphe"/>
        <w:rPr>
          <w:lang w:val="fr-CA"/>
        </w:rPr>
      </w:pPr>
      <w:r w:rsidRPr="006F7767">
        <w:rPr>
          <w:lang w:val="fr-CA"/>
        </w:rPr>
        <w:tab/>
        <w:t>lockout (1)</w:t>
      </w:r>
    </w:p>
    <w:p w14:paraId="684AD52E" w14:textId="77777777" w:rsidR="006F7767" w:rsidRPr="006F7767" w:rsidRDefault="006F7767" w:rsidP="006F7767">
      <w:pPr>
        <w:pStyle w:val="Paragraphe"/>
        <w:rPr>
          <w:lang w:val="fr-CA"/>
        </w:rPr>
      </w:pPr>
      <w:r w:rsidRPr="006F7767">
        <w:rPr>
          <w:lang w:val="fr-CA"/>
        </w:rPr>
        <w:tab/>
        <w:t>lockouts (1)</w:t>
      </w:r>
    </w:p>
    <w:p w14:paraId="19E13F9F" w14:textId="77777777" w:rsidR="006F7767" w:rsidRPr="006F7767" w:rsidRDefault="006F7767" w:rsidP="006F7767">
      <w:pPr>
        <w:pStyle w:val="Paragraphe"/>
        <w:rPr>
          <w:lang w:val="fr-CA"/>
        </w:rPr>
      </w:pPr>
      <w:r w:rsidRPr="006F7767">
        <w:rPr>
          <w:lang w:val="fr-CA"/>
        </w:rPr>
        <w:tab/>
        <w:t>loi bouclier (1)</w:t>
      </w:r>
    </w:p>
    <w:p w14:paraId="71527E8A" w14:textId="77777777" w:rsidR="006F7767" w:rsidRPr="006F7767" w:rsidRDefault="006F7767" w:rsidP="006F7767">
      <w:pPr>
        <w:pStyle w:val="Paragraphe"/>
        <w:rPr>
          <w:lang w:val="fr-CA"/>
        </w:rPr>
      </w:pPr>
      <w:r w:rsidRPr="006F7767">
        <w:rPr>
          <w:lang w:val="fr-CA"/>
        </w:rPr>
        <w:tab/>
        <w:t>lois du travail (1)</w:t>
      </w:r>
    </w:p>
    <w:p w14:paraId="04CD74CA" w14:textId="77777777" w:rsidR="006F7767" w:rsidRPr="006F7767" w:rsidRDefault="006F7767" w:rsidP="006F7767">
      <w:pPr>
        <w:pStyle w:val="Paragraphe"/>
        <w:rPr>
          <w:lang w:val="fr-CA"/>
        </w:rPr>
      </w:pPr>
      <w:r w:rsidRPr="006F7767">
        <w:rPr>
          <w:lang w:val="fr-CA"/>
        </w:rPr>
        <w:tab/>
        <w:t>milieu de travail (1)</w:t>
      </w:r>
    </w:p>
    <w:p w14:paraId="59061836" w14:textId="77777777" w:rsidR="006F7767" w:rsidRPr="006F7767" w:rsidRDefault="006F7767" w:rsidP="006F7767">
      <w:pPr>
        <w:pStyle w:val="Paragraphe"/>
        <w:rPr>
          <w:lang w:val="fr-CA"/>
        </w:rPr>
      </w:pPr>
      <w:r w:rsidRPr="006F7767">
        <w:rPr>
          <w:lang w:val="fr-CA"/>
        </w:rPr>
        <w:tab/>
        <w:t>milieux de travail (1)</w:t>
      </w:r>
    </w:p>
    <w:p w14:paraId="59DBBD9C" w14:textId="77777777" w:rsidR="006F7767" w:rsidRPr="006F7767" w:rsidRDefault="006F7767" w:rsidP="006F7767">
      <w:pPr>
        <w:pStyle w:val="Paragraphe"/>
        <w:rPr>
          <w:lang w:val="fr-CA"/>
        </w:rPr>
      </w:pPr>
      <w:r w:rsidRPr="006F7767">
        <w:rPr>
          <w:lang w:val="fr-CA"/>
        </w:rPr>
        <w:tab/>
        <w:t>ministère du travail (1)</w:t>
      </w:r>
    </w:p>
    <w:p w14:paraId="5E05FC63" w14:textId="77777777" w:rsidR="006F7767" w:rsidRPr="006F7767" w:rsidRDefault="006F7767" w:rsidP="006F7767">
      <w:pPr>
        <w:pStyle w:val="Paragraphe"/>
        <w:rPr>
          <w:lang w:val="fr-CA"/>
        </w:rPr>
      </w:pPr>
      <w:r w:rsidRPr="006F7767">
        <w:rPr>
          <w:lang w:val="fr-CA"/>
        </w:rPr>
        <w:tab/>
        <w:t>mouvement syndical (1)</w:t>
      </w:r>
    </w:p>
    <w:p w14:paraId="26B03F54" w14:textId="77777777" w:rsidR="006F7767" w:rsidRPr="006F7767" w:rsidRDefault="006F7767" w:rsidP="006F7767">
      <w:pPr>
        <w:pStyle w:val="Paragraphe"/>
        <w:rPr>
          <w:lang w:val="fr-CA"/>
        </w:rPr>
      </w:pPr>
      <w:r w:rsidRPr="006F7767">
        <w:rPr>
          <w:lang w:val="fr-CA"/>
        </w:rPr>
        <w:tab/>
        <w:t>normes du travail (1)</w:t>
      </w:r>
    </w:p>
    <w:p w14:paraId="527A396E" w14:textId="77777777" w:rsidR="006F7767" w:rsidRPr="006F7767" w:rsidRDefault="006F7767" w:rsidP="006F7767">
      <w:pPr>
        <w:pStyle w:val="Paragraphe"/>
        <w:rPr>
          <w:lang w:val="fr-CA"/>
        </w:rPr>
      </w:pPr>
      <w:r w:rsidRPr="006F7767">
        <w:rPr>
          <w:lang w:val="fr-CA"/>
        </w:rPr>
        <w:tab/>
        <w:t>ouvriers (1)</w:t>
      </w:r>
    </w:p>
    <w:p w14:paraId="35FA087A" w14:textId="77777777" w:rsidR="006F7767" w:rsidRPr="006F7767" w:rsidRDefault="006F7767" w:rsidP="006F7767">
      <w:pPr>
        <w:pStyle w:val="Paragraphe"/>
        <w:rPr>
          <w:lang w:val="fr-CA"/>
        </w:rPr>
      </w:pPr>
      <w:r w:rsidRPr="006F7767">
        <w:rPr>
          <w:lang w:val="fr-CA"/>
        </w:rPr>
        <w:tab/>
        <w:t>patronage (1)</w:t>
      </w:r>
    </w:p>
    <w:p w14:paraId="54241027" w14:textId="77777777" w:rsidR="006F7767" w:rsidRPr="006F7767" w:rsidRDefault="006F7767" w:rsidP="006F7767">
      <w:pPr>
        <w:pStyle w:val="Paragraphe"/>
        <w:rPr>
          <w:lang w:val="fr-CA"/>
        </w:rPr>
      </w:pPr>
      <w:r w:rsidRPr="006F7767">
        <w:rPr>
          <w:lang w:val="fr-CA"/>
        </w:rPr>
        <w:tab/>
        <w:t>patronat (1)</w:t>
      </w:r>
    </w:p>
    <w:p w14:paraId="068C8E39" w14:textId="77777777" w:rsidR="006F7767" w:rsidRPr="006F7767" w:rsidRDefault="006F7767" w:rsidP="006F7767">
      <w:pPr>
        <w:pStyle w:val="Paragraphe"/>
        <w:rPr>
          <w:lang w:val="fr-CA"/>
        </w:rPr>
      </w:pPr>
      <w:r w:rsidRPr="006F7767">
        <w:rPr>
          <w:lang w:val="fr-CA"/>
        </w:rPr>
        <w:lastRenderedPageBreak/>
        <w:tab/>
        <w:t>personnes salariées (1)</w:t>
      </w:r>
    </w:p>
    <w:p w14:paraId="5938E351" w14:textId="77777777" w:rsidR="006F7767" w:rsidRPr="006F7767" w:rsidRDefault="006F7767" w:rsidP="006F7767">
      <w:pPr>
        <w:pStyle w:val="Paragraphe"/>
        <w:rPr>
          <w:lang w:val="fr-CA"/>
        </w:rPr>
      </w:pPr>
      <w:r w:rsidRPr="006F7767">
        <w:rPr>
          <w:lang w:val="fr-CA"/>
        </w:rPr>
        <w:tab/>
        <w:t>piquetage (1)</w:t>
      </w:r>
    </w:p>
    <w:p w14:paraId="7675869F" w14:textId="77777777" w:rsidR="006F7767" w:rsidRPr="006F7767" w:rsidRDefault="006F7767" w:rsidP="006F7767">
      <w:pPr>
        <w:pStyle w:val="Paragraphe"/>
        <w:rPr>
          <w:lang w:val="fr-CA"/>
        </w:rPr>
      </w:pPr>
      <w:r w:rsidRPr="006F7767">
        <w:rPr>
          <w:lang w:val="fr-CA"/>
        </w:rPr>
        <w:tab/>
        <w:t>prendre sa retraite (1)</w:t>
      </w:r>
    </w:p>
    <w:p w14:paraId="15BA66B1" w14:textId="77777777" w:rsidR="006F7767" w:rsidRPr="006F7767" w:rsidRDefault="006F7767" w:rsidP="006F7767">
      <w:pPr>
        <w:pStyle w:val="Paragraphe"/>
        <w:rPr>
          <w:lang w:val="fr-CA"/>
        </w:rPr>
      </w:pPr>
      <w:r w:rsidRPr="006F7767">
        <w:rPr>
          <w:lang w:val="fr-CA"/>
        </w:rPr>
        <w:tab/>
        <w:t>réduction du temps de travail (1)</w:t>
      </w:r>
    </w:p>
    <w:p w14:paraId="2B02618E" w14:textId="77777777" w:rsidR="006F7767" w:rsidRPr="006F7767" w:rsidRDefault="006F7767" w:rsidP="006F7767">
      <w:pPr>
        <w:pStyle w:val="Paragraphe"/>
        <w:rPr>
          <w:lang w:val="fr-CA"/>
        </w:rPr>
      </w:pPr>
      <w:r w:rsidRPr="006F7767">
        <w:rPr>
          <w:lang w:val="fr-CA"/>
        </w:rPr>
        <w:tab/>
        <w:t>régimes de retraite (1)</w:t>
      </w:r>
    </w:p>
    <w:p w14:paraId="1565427B" w14:textId="77777777" w:rsidR="006F7767" w:rsidRPr="006F7767" w:rsidRDefault="006F7767" w:rsidP="006F7767">
      <w:pPr>
        <w:pStyle w:val="Paragraphe"/>
        <w:rPr>
          <w:lang w:val="fr-CA"/>
        </w:rPr>
      </w:pPr>
      <w:r w:rsidRPr="006F7767">
        <w:rPr>
          <w:lang w:val="fr-CA"/>
        </w:rPr>
        <w:tab/>
        <w:t>relations de travail (1)</w:t>
      </w:r>
    </w:p>
    <w:p w14:paraId="68B41D82" w14:textId="77777777" w:rsidR="006F7767" w:rsidRPr="006F7767" w:rsidRDefault="006F7767" w:rsidP="006F7767">
      <w:pPr>
        <w:pStyle w:val="Paragraphe"/>
        <w:rPr>
          <w:lang w:val="fr-CA"/>
        </w:rPr>
      </w:pPr>
      <w:r w:rsidRPr="006F7767">
        <w:rPr>
          <w:lang w:val="fr-CA"/>
        </w:rPr>
        <w:tab/>
        <w:t>retraite anticipée (1)</w:t>
      </w:r>
    </w:p>
    <w:p w14:paraId="60DCE03D" w14:textId="77777777" w:rsidR="006F7767" w:rsidRPr="006F7767" w:rsidRDefault="006F7767" w:rsidP="006F7767">
      <w:pPr>
        <w:pStyle w:val="Paragraphe"/>
        <w:rPr>
          <w:lang w:val="fr-CA"/>
        </w:rPr>
      </w:pPr>
      <w:r w:rsidRPr="006F7767">
        <w:rPr>
          <w:lang w:val="fr-CA"/>
        </w:rPr>
        <w:tab/>
        <w:t>retraite des employés (1)</w:t>
      </w:r>
    </w:p>
    <w:p w14:paraId="1493601A" w14:textId="77777777" w:rsidR="006F7767" w:rsidRPr="006F7767" w:rsidRDefault="006F7767" w:rsidP="006F7767">
      <w:pPr>
        <w:pStyle w:val="Paragraphe"/>
        <w:rPr>
          <w:lang w:val="fr-CA"/>
        </w:rPr>
      </w:pPr>
      <w:r w:rsidRPr="006F7767">
        <w:rPr>
          <w:lang w:val="fr-CA"/>
        </w:rPr>
        <w:tab/>
        <w:t>retraite massives (1)</w:t>
      </w:r>
    </w:p>
    <w:p w14:paraId="74DA740C" w14:textId="77777777" w:rsidR="006F7767" w:rsidRPr="006F7767" w:rsidRDefault="006F7767" w:rsidP="006F7767">
      <w:pPr>
        <w:pStyle w:val="Paragraphe"/>
        <w:rPr>
          <w:lang w:val="fr-CA"/>
        </w:rPr>
      </w:pPr>
      <w:r w:rsidRPr="006F7767">
        <w:rPr>
          <w:lang w:val="fr-CA"/>
        </w:rPr>
        <w:tab/>
        <w:t>retraite progressive (1)</w:t>
      </w:r>
    </w:p>
    <w:p w14:paraId="7BA2EFCF" w14:textId="77777777" w:rsidR="006F7767" w:rsidRPr="006F7767" w:rsidRDefault="006F7767" w:rsidP="006F7767">
      <w:pPr>
        <w:pStyle w:val="Paragraphe"/>
        <w:rPr>
          <w:lang w:val="fr-CA"/>
        </w:rPr>
      </w:pPr>
      <w:r w:rsidRPr="006F7767">
        <w:rPr>
          <w:lang w:val="fr-CA"/>
        </w:rPr>
        <w:tab/>
        <w:t>retraites (1)</w:t>
      </w:r>
    </w:p>
    <w:p w14:paraId="34D6D75B" w14:textId="77777777" w:rsidR="006F7767" w:rsidRPr="006F7767" w:rsidRDefault="006F7767" w:rsidP="006F7767">
      <w:pPr>
        <w:pStyle w:val="Paragraphe"/>
        <w:rPr>
          <w:lang w:val="fr-CA"/>
        </w:rPr>
      </w:pPr>
      <w:r w:rsidRPr="006F7767">
        <w:rPr>
          <w:lang w:val="fr-CA"/>
        </w:rPr>
        <w:tab/>
        <w:t>revenu décent (1)</w:t>
      </w:r>
    </w:p>
    <w:p w14:paraId="31107AFA" w14:textId="77777777" w:rsidR="006F7767" w:rsidRPr="006F7767" w:rsidRDefault="006F7767" w:rsidP="006F7767">
      <w:pPr>
        <w:pStyle w:val="Paragraphe"/>
        <w:rPr>
          <w:lang w:val="fr-CA"/>
        </w:rPr>
      </w:pPr>
      <w:r w:rsidRPr="006F7767">
        <w:rPr>
          <w:lang w:val="fr-CA"/>
        </w:rPr>
        <w:tab/>
        <w:t>revenu minimum (1)</w:t>
      </w:r>
    </w:p>
    <w:p w14:paraId="604A9625" w14:textId="77777777" w:rsidR="006F7767" w:rsidRPr="006F7767" w:rsidRDefault="006F7767" w:rsidP="006F7767">
      <w:pPr>
        <w:pStyle w:val="Paragraphe"/>
        <w:rPr>
          <w:lang w:val="fr-CA"/>
        </w:rPr>
      </w:pPr>
      <w:r w:rsidRPr="006F7767">
        <w:rPr>
          <w:lang w:val="fr-CA"/>
        </w:rPr>
        <w:tab/>
        <w:t>salaire maximum (1)</w:t>
      </w:r>
    </w:p>
    <w:p w14:paraId="286EF4AA" w14:textId="77777777" w:rsidR="006F7767" w:rsidRPr="006F7767" w:rsidRDefault="006F7767" w:rsidP="006F7767">
      <w:pPr>
        <w:pStyle w:val="Paragraphe"/>
        <w:rPr>
          <w:lang w:val="fr-CA"/>
        </w:rPr>
      </w:pPr>
      <w:r w:rsidRPr="006F7767">
        <w:rPr>
          <w:lang w:val="fr-CA"/>
        </w:rPr>
        <w:tab/>
        <w:t>salaire minimum (1)</w:t>
      </w:r>
    </w:p>
    <w:p w14:paraId="43ACF4D3" w14:textId="77777777" w:rsidR="006F7767" w:rsidRPr="006F7767" w:rsidRDefault="006F7767" w:rsidP="006F7767">
      <w:pPr>
        <w:pStyle w:val="Paragraphe"/>
        <w:rPr>
          <w:lang w:val="fr-CA"/>
        </w:rPr>
      </w:pPr>
      <w:r w:rsidRPr="006F7767">
        <w:rPr>
          <w:lang w:val="fr-CA"/>
        </w:rPr>
        <w:tab/>
        <w:t>salariat (1)</w:t>
      </w:r>
    </w:p>
    <w:p w14:paraId="5D391F0A" w14:textId="77777777" w:rsidR="006F7767" w:rsidRPr="006F7767" w:rsidRDefault="006F7767" w:rsidP="006F7767">
      <w:pPr>
        <w:pStyle w:val="Paragraphe"/>
        <w:rPr>
          <w:lang w:val="fr-CA"/>
        </w:rPr>
      </w:pPr>
      <w:r w:rsidRPr="006F7767">
        <w:rPr>
          <w:lang w:val="fr-CA"/>
        </w:rPr>
        <w:tab/>
        <w:t>scfp (1)</w:t>
      </w:r>
    </w:p>
    <w:p w14:paraId="73689B0C" w14:textId="77777777" w:rsidR="006F7767" w:rsidRPr="006F7767" w:rsidRDefault="006F7767" w:rsidP="006F7767">
      <w:pPr>
        <w:pStyle w:val="Paragraphe"/>
        <w:rPr>
          <w:lang w:val="fr-CA"/>
        </w:rPr>
      </w:pPr>
      <w:r w:rsidRPr="006F7767">
        <w:rPr>
          <w:lang w:val="fr-CA"/>
        </w:rPr>
        <w:tab/>
        <w:t>sécurité d'emploi (1)</w:t>
      </w:r>
    </w:p>
    <w:p w14:paraId="0F110217" w14:textId="77777777" w:rsidR="006F7767" w:rsidRPr="006F7767" w:rsidRDefault="006F7767" w:rsidP="006F7767">
      <w:pPr>
        <w:pStyle w:val="Paragraphe"/>
        <w:rPr>
          <w:lang w:val="fr-CA"/>
        </w:rPr>
      </w:pPr>
      <w:r w:rsidRPr="006F7767">
        <w:rPr>
          <w:lang w:val="fr-CA"/>
        </w:rPr>
        <w:tab/>
        <w:t>sécurité du travail (1)</w:t>
      </w:r>
    </w:p>
    <w:p w14:paraId="1A89E108" w14:textId="77777777" w:rsidR="006F7767" w:rsidRPr="006F7767" w:rsidRDefault="006F7767" w:rsidP="006F7767">
      <w:pPr>
        <w:pStyle w:val="Paragraphe"/>
        <w:rPr>
          <w:lang w:val="fr-CA"/>
        </w:rPr>
      </w:pPr>
      <w:r w:rsidRPr="006F7767">
        <w:rPr>
          <w:lang w:val="fr-CA"/>
        </w:rPr>
        <w:tab/>
        <w:t>semaine de relâche (1)</w:t>
      </w:r>
    </w:p>
    <w:p w14:paraId="368ABDFC" w14:textId="77777777" w:rsidR="006F7767" w:rsidRPr="006F7767" w:rsidRDefault="006F7767" w:rsidP="006F7767">
      <w:pPr>
        <w:pStyle w:val="Paragraphe"/>
        <w:rPr>
          <w:lang w:val="fr-CA"/>
        </w:rPr>
      </w:pPr>
      <w:r w:rsidRPr="006F7767">
        <w:rPr>
          <w:lang w:val="fr-CA"/>
        </w:rPr>
        <w:tab/>
        <w:t>sfpq (1)</w:t>
      </w:r>
    </w:p>
    <w:p w14:paraId="03A72A5E" w14:textId="77777777" w:rsidR="006F7767" w:rsidRPr="006F7767" w:rsidRDefault="006F7767" w:rsidP="006F7767">
      <w:pPr>
        <w:pStyle w:val="Paragraphe"/>
        <w:rPr>
          <w:lang w:val="fr-CA"/>
        </w:rPr>
      </w:pPr>
      <w:r w:rsidRPr="006F7767">
        <w:rPr>
          <w:lang w:val="fr-CA"/>
        </w:rPr>
        <w:tab/>
        <w:t>solidarité syndicale (1)</w:t>
      </w:r>
    </w:p>
    <w:p w14:paraId="3F110601" w14:textId="77777777" w:rsidR="006F7767" w:rsidRPr="006F7767" w:rsidRDefault="006F7767" w:rsidP="006F7767">
      <w:pPr>
        <w:pStyle w:val="Paragraphe"/>
        <w:rPr>
          <w:lang w:val="fr-CA"/>
        </w:rPr>
      </w:pPr>
      <w:r w:rsidRPr="006F7767">
        <w:rPr>
          <w:lang w:val="fr-CA"/>
        </w:rPr>
        <w:tab/>
        <w:t>spgq (1)</w:t>
      </w:r>
    </w:p>
    <w:p w14:paraId="0B203480" w14:textId="77777777" w:rsidR="006F7767" w:rsidRPr="006F7767" w:rsidRDefault="006F7767" w:rsidP="006F7767">
      <w:pPr>
        <w:pStyle w:val="Paragraphe"/>
        <w:rPr>
          <w:lang w:val="fr-CA"/>
        </w:rPr>
      </w:pPr>
      <w:r w:rsidRPr="006F7767">
        <w:rPr>
          <w:lang w:val="fr-CA"/>
        </w:rPr>
        <w:tab/>
        <w:t>stratégie anti-burnout (1)</w:t>
      </w:r>
    </w:p>
    <w:p w14:paraId="6D8AC7B2" w14:textId="77777777" w:rsidR="006F7767" w:rsidRPr="006F7767" w:rsidRDefault="006F7767" w:rsidP="006F7767">
      <w:pPr>
        <w:pStyle w:val="Paragraphe"/>
        <w:rPr>
          <w:lang w:val="fr-CA"/>
        </w:rPr>
      </w:pPr>
      <w:r w:rsidRPr="006F7767">
        <w:rPr>
          <w:lang w:val="fr-CA"/>
        </w:rPr>
        <w:tab/>
        <w:t>syndicalisation (1)</w:t>
      </w:r>
    </w:p>
    <w:p w14:paraId="001BF686" w14:textId="77777777" w:rsidR="006F7767" w:rsidRPr="006F7767" w:rsidRDefault="006F7767" w:rsidP="006F7767">
      <w:pPr>
        <w:pStyle w:val="Paragraphe"/>
        <w:rPr>
          <w:lang w:val="fr-CA"/>
        </w:rPr>
      </w:pPr>
      <w:r w:rsidRPr="006F7767">
        <w:rPr>
          <w:lang w:val="fr-CA"/>
        </w:rPr>
        <w:tab/>
        <w:t>syndicalisme (1)</w:t>
      </w:r>
    </w:p>
    <w:p w14:paraId="4BCD13B9" w14:textId="77777777" w:rsidR="006F7767" w:rsidRPr="006F7767" w:rsidRDefault="006F7767" w:rsidP="006F7767">
      <w:pPr>
        <w:pStyle w:val="Paragraphe"/>
        <w:rPr>
          <w:lang w:val="fr-CA"/>
        </w:rPr>
      </w:pPr>
      <w:r w:rsidRPr="006F7767">
        <w:rPr>
          <w:lang w:val="fr-CA"/>
        </w:rPr>
        <w:tab/>
        <w:t>syndicaliste (1)</w:t>
      </w:r>
    </w:p>
    <w:p w14:paraId="157A7E06" w14:textId="77777777" w:rsidR="006F7767" w:rsidRPr="006F7767" w:rsidRDefault="006F7767" w:rsidP="006F7767">
      <w:pPr>
        <w:pStyle w:val="Paragraphe"/>
        <w:rPr>
          <w:lang w:val="fr-CA"/>
        </w:rPr>
      </w:pPr>
      <w:r w:rsidRPr="006F7767">
        <w:rPr>
          <w:lang w:val="fr-CA"/>
        </w:rPr>
        <w:tab/>
        <w:t>syndicalistes (1)</w:t>
      </w:r>
    </w:p>
    <w:p w14:paraId="17415791" w14:textId="77777777" w:rsidR="006F7767" w:rsidRPr="006F7767" w:rsidRDefault="006F7767" w:rsidP="006F7767">
      <w:pPr>
        <w:pStyle w:val="Paragraphe"/>
        <w:rPr>
          <w:lang w:val="fr-CA"/>
        </w:rPr>
      </w:pPr>
      <w:r w:rsidRPr="006F7767">
        <w:rPr>
          <w:lang w:val="fr-CA"/>
        </w:rPr>
        <w:tab/>
        <w:t>syndicat (1)</w:t>
      </w:r>
    </w:p>
    <w:p w14:paraId="40C90FAC" w14:textId="77777777" w:rsidR="006F7767" w:rsidRPr="006F7767" w:rsidRDefault="006F7767" w:rsidP="006F7767">
      <w:pPr>
        <w:pStyle w:val="Paragraphe"/>
        <w:rPr>
          <w:lang w:val="fr-CA"/>
        </w:rPr>
      </w:pPr>
      <w:r w:rsidRPr="006F7767">
        <w:rPr>
          <w:lang w:val="fr-CA"/>
        </w:rPr>
        <w:tab/>
        <w:t>syndicats (1)</w:t>
      </w:r>
    </w:p>
    <w:p w14:paraId="7C6B0396" w14:textId="77777777" w:rsidR="006F7767" w:rsidRPr="006F7767" w:rsidRDefault="006F7767" w:rsidP="006F7767">
      <w:pPr>
        <w:pStyle w:val="Paragraphe"/>
        <w:rPr>
          <w:lang w:val="fr-CA"/>
        </w:rPr>
      </w:pPr>
      <w:r w:rsidRPr="006F7767">
        <w:rPr>
          <w:lang w:val="fr-CA"/>
        </w:rPr>
        <w:tab/>
        <w:t>télétravail (1)</w:t>
      </w:r>
    </w:p>
    <w:p w14:paraId="307583FC" w14:textId="77777777" w:rsidR="006F7767" w:rsidRPr="006F7767" w:rsidRDefault="006F7767" w:rsidP="006F7767">
      <w:pPr>
        <w:pStyle w:val="Paragraphe"/>
        <w:rPr>
          <w:lang w:val="fr-CA"/>
        </w:rPr>
      </w:pPr>
      <w:r w:rsidRPr="006F7767">
        <w:rPr>
          <w:lang w:val="fr-CA"/>
        </w:rPr>
        <w:tab/>
        <w:t>travail au noir (1)</w:t>
      </w:r>
    </w:p>
    <w:p w14:paraId="27552301" w14:textId="77777777" w:rsidR="006F7767" w:rsidRPr="006F7767" w:rsidRDefault="006F7767" w:rsidP="006F7767">
      <w:pPr>
        <w:pStyle w:val="Paragraphe"/>
        <w:rPr>
          <w:lang w:val="fr-CA"/>
        </w:rPr>
      </w:pPr>
      <w:r w:rsidRPr="006F7767">
        <w:rPr>
          <w:lang w:val="fr-CA"/>
        </w:rPr>
        <w:tab/>
        <w:t>travail-famille (1)</w:t>
      </w:r>
    </w:p>
    <w:p w14:paraId="082CA9A5" w14:textId="77777777" w:rsidR="006F7767" w:rsidRPr="006F7767" w:rsidRDefault="006F7767" w:rsidP="006F7767">
      <w:pPr>
        <w:pStyle w:val="Paragraphe"/>
        <w:rPr>
          <w:lang w:val="fr-CA"/>
        </w:rPr>
      </w:pPr>
      <w:r w:rsidRPr="006F7767">
        <w:rPr>
          <w:lang w:val="fr-CA"/>
        </w:rPr>
        <w:lastRenderedPageBreak/>
        <w:tab/>
        <w:t>vacances (1)</w:t>
      </w:r>
    </w:p>
    <w:p w14:paraId="3474CEF9" w14:textId="77777777" w:rsidR="006F7767" w:rsidRPr="006F7767" w:rsidRDefault="006F7767" w:rsidP="006F7767">
      <w:pPr>
        <w:pStyle w:val="Paragraphe"/>
        <w:rPr>
          <w:lang w:val="fr-CA"/>
        </w:rPr>
      </w:pPr>
      <w:r w:rsidRPr="006F7767">
        <w:rPr>
          <w:lang w:val="fr-CA"/>
        </w:rPr>
        <w:tab/>
        <w:t>agressions sexuelles (1)</w:t>
      </w:r>
    </w:p>
    <w:p w14:paraId="0034EA7F" w14:textId="77777777" w:rsidR="006F7767" w:rsidRPr="006F7767" w:rsidRDefault="006F7767" w:rsidP="006F7767">
      <w:pPr>
        <w:pStyle w:val="Paragraphe"/>
        <w:rPr>
          <w:lang w:val="fr-CA"/>
        </w:rPr>
      </w:pPr>
      <w:r w:rsidRPr="006F7767">
        <w:rPr>
          <w:lang w:val="fr-CA"/>
        </w:rPr>
        <w:tab/>
        <w:t>autant de femmes que d'hommes (1)</w:t>
      </w:r>
    </w:p>
    <w:p w14:paraId="0914BAEB" w14:textId="77777777" w:rsidR="006F7767" w:rsidRPr="006F7767" w:rsidRDefault="006F7767" w:rsidP="006F7767">
      <w:pPr>
        <w:pStyle w:val="Paragraphe"/>
        <w:rPr>
          <w:lang w:val="fr-CA"/>
        </w:rPr>
      </w:pPr>
      <w:r w:rsidRPr="006F7767">
        <w:rPr>
          <w:lang w:val="fr-CA"/>
        </w:rPr>
        <w:tab/>
        <w:t>candidatures féminines (1)</w:t>
      </w:r>
    </w:p>
    <w:p w14:paraId="7B53865C" w14:textId="77777777" w:rsidR="006F7767" w:rsidRPr="006F7767" w:rsidRDefault="006F7767" w:rsidP="006F7767">
      <w:pPr>
        <w:pStyle w:val="Paragraphe"/>
        <w:rPr>
          <w:lang w:val="fr-CA"/>
        </w:rPr>
      </w:pPr>
      <w:r w:rsidRPr="006F7767">
        <w:rPr>
          <w:lang w:val="fr-CA"/>
        </w:rPr>
        <w:tab/>
        <w:t>condition féminine (1)</w:t>
      </w:r>
    </w:p>
    <w:p w14:paraId="4E568075" w14:textId="77777777" w:rsidR="006F7767" w:rsidRPr="006F7767" w:rsidRDefault="006F7767" w:rsidP="006F7767">
      <w:pPr>
        <w:pStyle w:val="Paragraphe"/>
        <w:rPr>
          <w:lang w:val="fr-CA"/>
        </w:rPr>
      </w:pPr>
      <w:r w:rsidRPr="006F7767">
        <w:rPr>
          <w:lang w:val="fr-CA"/>
        </w:rPr>
        <w:tab/>
        <w:t>d'agression sexuelle (1)</w:t>
      </w:r>
    </w:p>
    <w:p w14:paraId="678ADB99" w14:textId="77777777" w:rsidR="006F7767" w:rsidRPr="006F7767" w:rsidRDefault="006F7767" w:rsidP="006F7767">
      <w:pPr>
        <w:pStyle w:val="Paragraphe"/>
        <w:rPr>
          <w:lang w:val="fr-CA"/>
        </w:rPr>
      </w:pPr>
      <w:r w:rsidRPr="006F7767">
        <w:rPr>
          <w:lang w:val="fr-CA"/>
        </w:rPr>
        <w:tab/>
        <w:t>d'agressions sexuelles (1)</w:t>
      </w:r>
    </w:p>
    <w:p w14:paraId="55176747" w14:textId="77777777" w:rsidR="006F7767" w:rsidRPr="006F7767" w:rsidRDefault="006F7767" w:rsidP="006F7767">
      <w:pPr>
        <w:pStyle w:val="Paragraphe"/>
        <w:rPr>
          <w:lang w:val="fr-CA"/>
        </w:rPr>
      </w:pPr>
      <w:r w:rsidRPr="006F7767">
        <w:rPr>
          <w:lang w:val="fr-CA"/>
        </w:rPr>
        <w:tab/>
        <w:t>d'équité salariale (1)</w:t>
      </w:r>
    </w:p>
    <w:p w14:paraId="7DE201CE" w14:textId="77777777" w:rsidR="006F7767" w:rsidRPr="006F7767" w:rsidRDefault="006F7767" w:rsidP="006F7767">
      <w:pPr>
        <w:pStyle w:val="Paragraphe"/>
        <w:rPr>
          <w:lang w:val="fr-CA"/>
        </w:rPr>
      </w:pPr>
      <w:r w:rsidRPr="006F7767">
        <w:rPr>
          <w:lang w:val="fr-CA"/>
        </w:rPr>
        <w:tab/>
        <w:t>différenciée selon les sexes (1)</w:t>
      </w:r>
    </w:p>
    <w:p w14:paraId="626C3511" w14:textId="77777777" w:rsidR="006F7767" w:rsidRPr="006F7767" w:rsidRDefault="006F7767" w:rsidP="006F7767">
      <w:pPr>
        <w:pStyle w:val="Paragraphe"/>
        <w:rPr>
          <w:lang w:val="fr-CA"/>
        </w:rPr>
      </w:pPr>
      <w:r w:rsidRPr="006F7767">
        <w:rPr>
          <w:lang w:val="fr-CA"/>
        </w:rPr>
        <w:tab/>
        <w:t>droits des femmes (1)</w:t>
      </w:r>
    </w:p>
    <w:p w14:paraId="6C3CC97B" w14:textId="77777777" w:rsidR="006F7767" w:rsidRPr="006F7767" w:rsidRDefault="006F7767" w:rsidP="006F7767">
      <w:pPr>
        <w:pStyle w:val="Paragraphe"/>
        <w:rPr>
          <w:lang w:val="fr-CA"/>
        </w:rPr>
      </w:pPr>
      <w:r w:rsidRPr="006F7767">
        <w:rPr>
          <w:lang w:val="fr-CA"/>
        </w:rPr>
        <w:tab/>
        <w:t>équipe de femmes (1)</w:t>
      </w:r>
    </w:p>
    <w:p w14:paraId="730A5AA2" w14:textId="77777777" w:rsidR="006F7767" w:rsidRPr="006F7767" w:rsidRDefault="006F7767" w:rsidP="006F7767">
      <w:pPr>
        <w:pStyle w:val="Paragraphe"/>
        <w:rPr>
          <w:lang w:val="fr-CA"/>
        </w:rPr>
      </w:pPr>
      <w:r w:rsidRPr="006F7767">
        <w:rPr>
          <w:lang w:val="fr-CA"/>
        </w:rPr>
        <w:tab/>
        <w:t>équité salariale (1)</w:t>
      </w:r>
    </w:p>
    <w:p w14:paraId="6F43E8DE" w14:textId="77777777" w:rsidR="006F7767" w:rsidRPr="006F7767" w:rsidRDefault="006F7767" w:rsidP="006F7767">
      <w:pPr>
        <w:pStyle w:val="Paragraphe"/>
        <w:rPr>
          <w:lang w:val="fr-CA"/>
        </w:rPr>
      </w:pPr>
      <w:r w:rsidRPr="006F7767">
        <w:rPr>
          <w:lang w:val="fr-CA"/>
        </w:rPr>
        <w:tab/>
        <w:t>fédération des femmes (1)</w:t>
      </w:r>
    </w:p>
    <w:p w14:paraId="1B497BC5" w14:textId="77777777" w:rsidR="006F7767" w:rsidRPr="006F7767" w:rsidRDefault="006F7767" w:rsidP="006F7767">
      <w:pPr>
        <w:pStyle w:val="Paragraphe"/>
        <w:rPr>
          <w:lang w:val="fr-CA"/>
        </w:rPr>
      </w:pPr>
      <w:r w:rsidRPr="006F7767">
        <w:rPr>
          <w:lang w:val="fr-CA"/>
        </w:rPr>
        <w:tab/>
        <w:t>féminisme (1)</w:t>
      </w:r>
    </w:p>
    <w:p w14:paraId="6D1DF66D" w14:textId="77777777" w:rsidR="006F7767" w:rsidRPr="006F7767" w:rsidRDefault="006F7767" w:rsidP="006F7767">
      <w:pPr>
        <w:pStyle w:val="Paragraphe"/>
        <w:rPr>
          <w:lang w:val="fr-CA"/>
        </w:rPr>
      </w:pPr>
      <w:r w:rsidRPr="006F7767">
        <w:rPr>
          <w:lang w:val="fr-CA"/>
        </w:rPr>
        <w:tab/>
        <w:t>féministe (1)</w:t>
      </w:r>
    </w:p>
    <w:p w14:paraId="3183A6D7" w14:textId="77777777" w:rsidR="006F7767" w:rsidRPr="006F7767" w:rsidRDefault="006F7767" w:rsidP="006F7767">
      <w:pPr>
        <w:pStyle w:val="Paragraphe"/>
        <w:rPr>
          <w:lang w:val="fr-CA"/>
        </w:rPr>
      </w:pPr>
      <w:r w:rsidRPr="006F7767">
        <w:rPr>
          <w:lang w:val="fr-CA"/>
        </w:rPr>
        <w:tab/>
        <w:t>féministes (1)</w:t>
      </w:r>
    </w:p>
    <w:p w14:paraId="22A447AB" w14:textId="77777777" w:rsidR="006F7767" w:rsidRPr="006F7767" w:rsidRDefault="006F7767" w:rsidP="006F7767">
      <w:pPr>
        <w:pStyle w:val="Paragraphe"/>
        <w:rPr>
          <w:lang w:val="fr-CA"/>
        </w:rPr>
      </w:pPr>
      <w:r w:rsidRPr="006F7767">
        <w:rPr>
          <w:lang w:val="fr-CA"/>
        </w:rPr>
        <w:tab/>
        <w:t>femmes en politique (1)</w:t>
      </w:r>
    </w:p>
    <w:p w14:paraId="135E427E" w14:textId="77777777" w:rsidR="006F7767" w:rsidRPr="006F7767" w:rsidRDefault="006F7767" w:rsidP="006F7767">
      <w:pPr>
        <w:pStyle w:val="Paragraphe"/>
        <w:rPr>
          <w:lang w:val="fr-CA"/>
        </w:rPr>
      </w:pPr>
      <w:r w:rsidRPr="006F7767">
        <w:rPr>
          <w:lang w:val="fr-CA"/>
        </w:rPr>
        <w:tab/>
        <w:t>femmes victimes (1)</w:t>
      </w:r>
    </w:p>
    <w:p w14:paraId="2229874F" w14:textId="77777777" w:rsidR="006F7767" w:rsidRPr="006F7767" w:rsidRDefault="006F7767" w:rsidP="006F7767">
      <w:pPr>
        <w:pStyle w:val="Paragraphe"/>
        <w:rPr>
          <w:lang w:val="fr-CA"/>
        </w:rPr>
      </w:pPr>
      <w:r w:rsidRPr="006F7767">
        <w:rPr>
          <w:lang w:val="fr-CA"/>
        </w:rPr>
        <w:tab/>
        <w:t>ffq (1)</w:t>
      </w:r>
    </w:p>
    <w:p w14:paraId="2E38A9A2" w14:textId="77777777" w:rsidR="006F7767" w:rsidRPr="006F7767" w:rsidRDefault="006F7767" w:rsidP="006F7767">
      <w:pPr>
        <w:pStyle w:val="Paragraphe"/>
        <w:rPr>
          <w:lang w:val="fr-CA"/>
        </w:rPr>
      </w:pPr>
      <w:r w:rsidRPr="006F7767">
        <w:rPr>
          <w:lang w:val="fr-CA"/>
        </w:rPr>
        <w:tab/>
        <w:t>l'égalité des femmes (1)</w:t>
      </w:r>
    </w:p>
    <w:p w14:paraId="4ED06DB7" w14:textId="77777777" w:rsidR="006F7767" w:rsidRPr="006F7767" w:rsidRDefault="006F7767" w:rsidP="006F7767">
      <w:pPr>
        <w:pStyle w:val="Paragraphe"/>
        <w:rPr>
          <w:lang w:val="fr-CA"/>
        </w:rPr>
      </w:pPr>
      <w:r w:rsidRPr="006F7767">
        <w:rPr>
          <w:lang w:val="fr-CA"/>
        </w:rPr>
        <w:tab/>
        <w:t>l'égalité des sexes (1)</w:t>
      </w:r>
    </w:p>
    <w:p w14:paraId="2D0DD25C" w14:textId="77777777" w:rsidR="006F7767" w:rsidRPr="006F7767" w:rsidRDefault="006F7767" w:rsidP="006F7767">
      <w:pPr>
        <w:pStyle w:val="Paragraphe"/>
        <w:rPr>
          <w:lang w:val="fr-CA"/>
        </w:rPr>
      </w:pPr>
      <w:r w:rsidRPr="006F7767">
        <w:rPr>
          <w:lang w:val="fr-CA"/>
        </w:rPr>
        <w:tab/>
        <w:t>l'égalité entre les femmes et (1)</w:t>
      </w:r>
    </w:p>
    <w:p w14:paraId="064BD4D7" w14:textId="77777777" w:rsidR="006F7767" w:rsidRPr="006F7767" w:rsidRDefault="006F7767" w:rsidP="006F7767">
      <w:pPr>
        <w:pStyle w:val="Paragraphe"/>
        <w:rPr>
          <w:lang w:val="fr-CA"/>
        </w:rPr>
      </w:pPr>
      <w:r w:rsidRPr="006F7767">
        <w:rPr>
          <w:lang w:val="fr-CA"/>
        </w:rPr>
        <w:tab/>
        <w:t>l'égalité entre les hommes (1)</w:t>
      </w:r>
    </w:p>
    <w:p w14:paraId="2630DF2C" w14:textId="77777777" w:rsidR="006F7767" w:rsidRPr="006F7767" w:rsidRDefault="006F7767" w:rsidP="006F7767">
      <w:pPr>
        <w:pStyle w:val="Paragraphe"/>
        <w:rPr>
          <w:lang w:val="fr-CA"/>
        </w:rPr>
      </w:pPr>
      <w:r w:rsidRPr="006F7767">
        <w:rPr>
          <w:lang w:val="fr-CA"/>
        </w:rPr>
        <w:tab/>
        <w:t>l'égalité homme-femme (1)</w:t>
      </w:r>
    </w:p>
    <w:p w14:paraId="3BEE7520" w14:textId="77777777" w:rsidR="006F7767" w:rsidRPr="006F7767" w:rsidRDefault="006F7767" w:rsidP="006F7767">
      <w:pPr>
        <w:pStyle w:val="Paragraphe"/>
        <w:rPr>
          <w:lang w:val="fr-CA"/>
        </w:rPr>
      </w:pPr>
      <w:r w:rsidRPr="006F7767">
        <w:rPr>
          <w:lang w:val="fr-CA"/>
        </w:rPr>
        <w:tab/>
        <w:t>l'égalité hommes-femmes (1)</w:t>
      </w:r>
    </w:p>
    <w:p w14:paraId="461013CF" w14:textId="77777777" w:rsidR="006F7767" w:rsidRPr="006F7767" w:rsidRDefault="006F7767" w:rsidP="006F7767">
      <w:pPr>
        <w:pStyle w:val="Paragraphe"/>
        <w:rPr>
          <w:lang w:val="fr-CA"/>
        </w:rPr>
      </w:pPr>
      <w:r w:rsidRPr="006F7767">
        <w:rPr>
          <w:lang w:val="fr-CA"/>
        </w:rPr>
        <w:tab/>
        <w:t>l'équité salariale (1)</w:t>
      </w:r>
    </w:p>
    <w:p w14:paraId="71D4B51A" w14:textId="77777777" w:rsidR="006F7767" w:rsidRPr="006F7767" w:rsidRDefault="006F7767" w:rsidP="006F7767">
      <w:pPr>
        <w:pStyle w:val="Paragraphe"/>
        <w:rPr>
          <w:lang w:val="fr-CA"/>
        </w:rPr>
      </w:pPr>
      <w:r w:rsidRPr="006F7767">
        <w:rPr>
          <w:lang w:val="fr-CA"/>
        </w:rPr>
        <w:tab/>
        <w:t>l'hypersexualisation (1)</w:t>
      </w:r>
    </w:p>
    <w:p w14:paraId="08349C89" w14:textId="77777777" w:rsidR="006F7767" w:rsidRPr="006F7767" w:rsidRDefault="006F7767" w:rsidP="006F7767">
      <w:pPr>
        <w:pStyle w:val="Paragraphe"/>
        <w:rPr>
          <w:lang w:val="fr-CA"/>
        </w:rPr>
      </w:pPr>
      <w:r w:rsidRPr="006F7767">
        <w:rPr>
          <w:lang w:val="fr-CA"/>
        </w:rPr>
        <w:tab/>
        <w:t>la cause des femmes (1)</w:t>
      </w:r>
    </w:p>
    <w:p w14:paraId="6565F16F" w14:textId="77777777" w:rsidR="006F7767" w:rsidRPr="006F7767" w:rsidRDefault="006F7767" w:rsidP="006F7767">
      <w:pPr>
        <w:pStyle w:val="Paragraphe"/>
        <w:rPr>
          <w:lang w:val="fr-CA"/>
        </w:rPr>
      </w:pPr>
      <w:r w:rsidRPr="006F7767">
        <w:rPr>
          <w:lang w:val="fr-CA"/>
        </w:rPr>
        <w:tab/>
        <w:t>la participation des femmes (1)</w:t>
      </w:r>
    </w:p>
    <w:p w14:paraId="12EC1BF9" w14:textId="77777777" w:rsidR="006F7767" w:rsidRPr="006F7767" w:rsidRDefault="006F7767" w:rsidP="006F7767">
      <w:pPr>
        <w:pStyle w:val="Paragraphe"/>
        <w:rPr>
          <w:lang w:val="fr-CA"/>
        </w:rPr>
      </w:pPr>
      <w:r w:rsidRPr="006F7767">
        <w:rPr>
          <w:lang w:val="fr-CA"/>
        </w:rPr>
        <w:tab/>
        <w:t>machisme (1)</w:t>
      </w:r>
    </w:p>
    <w:p w14:paraId="06F9E179" w14:textId="77777777" w:rsidR="006F7767" w:rsidRPr="006F7767" w:rsidRDefault="006F7767" w:rsidP="006F7767">
      <w:pPr>
        <w:pStyle w:val="Paragraphe"/>
        <w:rPr>
          <w:lang w:val="fr-CA"/>
        </w:rPr>
      </w:pPr>
      <w:r w:rsidRPr="006F7767">
        <w:rPr>
          <w:lang w:val="fr-CA"/>
        </w:rPr>
        <w:tab/>
        <w:t>mouvement #moiaussi (1)</w:t>
      </w:r>
    </w:p>
    <w:p w14:paraId="3B4B9368" w14:textId="77777777" w:rsidR="006F7767" w:rsidRPr="006F7767" w:rsidRDefault="006F7767" w:rsidP="006F7767">
      <w:pPr>
        <w:pStyle w:val="Paragraphe"/>
        <w:rPr>
          <w:lang w:val="fr-CA"/>
        </w:rPr>
      </w:pPr>
      <w:r w:rsidRPr="006F7767">
        <w:rPr>
          <w:lang w:val="fr-CA"/>
        </w:rPr>
        <w:tab/>
        <w:t>parité (1)</w:t>
      </w:r>
    </w:p>
    <w:p w14:paraId="5D62DC50" w14:textId="77777777" w:rsidR="006F7767" w:rsidRPr="006F7767" w:rsidRDefault="006F7767" w:rsidP="006F7767">
      <w:pPr>
        <w:pStyle w:val="Paragraphe"/>
        <w:rPr>
          <w:lang w:val="fr-CA"/>
        </w:rPr>
      </w:pPr>
      <w:r w:rsidRPr="006F7767">
        <w:rPr>
          <w:lang w:val="fr-CA"/>
        </w:rPr>
        <w:tab/>
        <w:t>patriarcat (1)</w:t>
      </w:r>
    </w:p>
    <w:p w14:paraId="34AAD99B" w14:textId="77777777" w:rsidR="006F7767" w:rsidRPr="006F7767" w:rsidRDefault="006F7767" w:rsidP="006F7767">
      <w:pPr>
        <w:pStyle w:val="Paragraphe"/>
        <w:rPr>
          <w:lang w:val="fr-CA"/>
        </w:rPr>
      </w:pPr>
      <w:r w:rsidRPr="006F7767">
        <w:rPr>
          <w:lang w:val="fr-CA"/>
        </w:rPr>
        <w:lastRenderedPageBreak/>
        <w:tab/>
        <w:t>place aux femmes (1)</w:t>
      </w:r>
    </w:p>
    <w:p w14:paraId="196AE268" w14:textId="77777777" w:rsidR="006F7767" w:rsidRPr="006F7767" w:rsidRDefault="006F7767" w:rsidP="006F7767">
      <w:pPr>
        <w:pStyle w:val="Paragraphe"/>
        <w:rPr>
          <w:lang w:val="fr-CA"/>
        </w:rPr>
      </w:pPr>
      <w:r w:rsidRPr="006F7767">
        <w:rPr>
          <w:lang w:val="fr-CA"/>
        </w:rPr>
        <w:tab/>
        <w:t>plus de femmes (1)</w:t>
      </w:r>
    </w:p>
    <w:p w14:paraId="347C741E" w14:textId="77777777" w:rsidR="006F7767" w:rsidRPr="006F7767" w:rsidRDefault="006F7767" w:rsidP="006F7767">
      <w:pPr>
        <w:pStyle w:val="Paragraphe"/>
        <w:rPr>
          <w:lang w:val="fr-CA"/>
        </w:rPr>
      </w:pPr>
      <w:r w:rsidRPr="006F7767">
        <w:rPr>
          <w:lang w:val="fr-CA"/>
        </w:rPr>
        <w:tab/>
        <w:t>présence de femmes (1)</w:t>
      </w:r>
    </w:p>
    <w:p w14:paraId="257F6F8D" w14:textId="77777777" w:rsidR="006F7767" w:rsidRPr="006F7767" w:rsidRDefault="006F7767" w:rsidP="006F7767">
      <w:pPr>
        <w:pStyle w:val="Paragraphe"/>
        <w:rPr>
          <w:lang w:val="fr-CA"/>
        </w:rPr>
      </w:pPr>
      <w:r w:rsidRPr="006F7767">
        <w:rPr>
          <w:lang w:val="fr-CA"/>
        </w:rPr>
        <w:tab/>
        <w:t>représentation des femmes (1)</w:t>
      </w:r>
    </w:p>
    <w:p w14:paraId="24E74718" w14:textId="77777777" w:rsidR="006F7767" w:rsidRPr="006F7767" w:rsidRDefault="006F7767" w:rsidP="006F7767">
      <w:pPr>
        <w:pStyle w:val="Paragraphe"/>
        <w:rPr>
          <w:lang w:val="fr-CA"/>
        </w:rPr>
      </w:pPr>
      <w:r w:rsidRPr="006F7767">
        <w:rPr>
          <w:lang w:val="fr-CA"/>
        </w:rPr>
        <w:tab/>
        <w:t>sexisme (1)</w:t>
      </w:r>
    </w:p>
    <w:p w14:paraId="579F3983" w14:textId="77777777" w:rsidR="006F7767" w:rsidRPr="006F7767" w:rsidRDefault="006F7767" w:rsidP="006F7767">
      <w:pPr>
        <w:pStyle w:val="Paragraphe"/>
        <w:rPr>
          <w:lang w:val="fr-CA"/>
        </w:rPr>
      </w:pPr>
      <w:r w:rsidRPr="006F7767">
        <w:rPr>
          <w:lang w:val="fr-CA"/>
        </w:rPr>
        <w:tab/>
        <w:t>sexiste (1)</w:t>
      </w:r>
    </w:p>
    <w:p w14:paraId="126E2F9C" w14:textId="77777777" w:rsidR="006F7767" w:rsidRPr="006F7767" w:rsidRDefault="006F7767" w:rsidP="006F7767">
      <w:pPr>
        <w:pStyle w:val="Paragraphe"/>
        <w:rPr>
          <w:lang w:val="fr-CA"/>
        </w:rPr>
      </w:pPr>
      <w:r w:rsidRPr="006F7767">
        <w:rPr>
          <w:lang w:val="fr-CA"/>
        </w:rPr>
        <w:tab/>
        <w:t>sexistes (1)</w:t>
      </w:r>
    </w:p>
    <w:p w14:paraId="28251F0F" w14:textId="77777777" w:rsidR="006F7767" w:rsidRPr="006F7767" w:rsidRDefault="006F7767" w:rsidP="006F7767">
      <w:pPr>
        <w:pStyle w:val="Paragraphe"/>
        <w:rPr>
          <w:lang w:val="fr-CA"/>
        </w:rPr>
      </w:pPr>
      <w:r w:rsidRPr="006F7767">
        <w:rPr>
          <w:lang w:val="fr-CA"/>
        </w:rPr>
        <w:tab/>
        <w:t>statut de la femme (1)</w:t>
      </w:r>
    </w:p>
    <w:p w14:paraId="33253C72" w14:textId="77777777" w:rsidR="006F7767" w:rsidRPr="006F7767" w:rsidRDefault="006F7767" w:rsidP="006F7767">
      <w:pPr>
        <w:pStyle w:val="Paragraphe"/>
        <w:rPr>
          <w:lang w:val="fr-CA"/>
        </w:rPr>
      </w:pPr>
      <w:r w:rsidRPr="006F7767">
        <w:rPr>
          <w:lang w:val="fr-CA"/>
        </w:rPr>
        <w:tab/>
        <w:t>tuerie de polytechnique (1)</w:t>
      </w:r>
    </w:p>
    <w:p w14:paraId="368CAB85" w14:textId="77777777" w:rsidR="006F7767" w:rsidRPr="006F7767" w:rsidRDefault="006F7767" w:rsidP="006F7767">
      <w:pPr>
        <w:pStyle w:val="Paragraphe"/>
        <w:rPr>
          <w:lang w:val="fr-CA"/>
        </w:rPr>
      </w:pPr>
      <w:r w:rsidRPr="006F7767">
        <w:rPr>
          <w:lang w:val="fr-CA"/>
        </w:rPr>
        <w:tab/>
        <w:t>un conseil des ministres paritaire (1)</w:t>
      </w:r>
    </w:p>
    <w:p w14:paraId="4D9CD971" w14:textId="77777777" w:rsidR="006F7767" w:rsidRPr="006F7767" w:rsidRDefault="006F7767" w:rsidP="006F7767">
      <w:pPr>
        <w:pStyle w:val="Paragraphe"/>
        <w:rPr>
          <w:lang w:val="fr-CA"/>
        </w:rPr>
      </w:pPr>
      <w:r w:rsidRPr="006F7767">
        <w:rPr>
          <w:lang w:val="fr-CA"/>
        </w:rPr>
        <w:tab/>
        <w:t>victimes d'agressions (1)</w:t>
      </w:r>
    </w:p>
    <w:p w14:paraId="154EB2DF" w14:textId="77777777" w:rsidR="006F7767" w:rsidRPr="006F7767" w:rsidRDefault="006F7767" w:rsidP="006F7767">
      <w:pPr>
        <w:pStyle w:val="Paragraphe"/>
        <w:rPr>
          <w:lang w:val="fr-CA"/>
        </w:rPr>
      </w:pPr>
      <w:r w:rsidRPr="006F7767">
        <w:rPr>
          <w:lang w:val="fr-CA"/>
        </w:rPr>
        <w:tab/>
        <w:t>viol (1)</w:t>
      </w:r>
    </w:p>
    <w:p w14:paraId="0730E14B" w14:textId="77777777" w:rsidR="006F7767" w:rsidRPr="006F7767" w:rsidRDefault="006F7767" w:rsidP="006F7767">
      <w:pPr>
        <w:pStyle w:val="Paragraphe"/>
        <w:rPr>
          <w:lang w:val="fr-CA"/>
        </w:rPr>
      </w:pPr>
      <w:r w:rsidRPr="006F7767">
        <w:rPr>
          <w:lang w:val="fr-CA"/>
        </w:rPr>
        <w:tab/>
        <w:t>violence conjugale (1)</w:t>
      </w:r>
    </w:p>
    <w:p w14:paraId="793FAA46" w14:textId="77777777" w:rsidR="006F7767" w:rsidRPr="006F7767" w:rsidRDefault="006F7767" w:rsidP="006F7767">
      <w:pPr>
        <w:pStyle w:val="Paragraphe"/>
        <w:rPr>
          <w:lang w:val="fr-CA"/>
        </w:rPr>
      </w:pPr>
      <w:r w:rsidRPr="006F7767">
        <w:rPr>
          <w:lang w:val="fr-CA"/>
        </w:rPr>
        <w:tab/>
        <w:t>violence faite aux femmes (1)</w:t>
      </w:r>
    </w:p>
    <w:p w14:paraId="1A7429D5" w14:textId="77777777" w:rsidR="006F7767" w:rsidRPr="006F7767" w:rsidRDefault="006F7767" w:rsidP="006F7767">
      <w:pPr>
        <w:pStyle w:val="Paragraphe"/>
        <w:rPr>
          <w:lang w:val="fr-CA"/>
        </w:rPr>
      </w:pPr>
      <w:r w:rsidRPr="006F7767">
        <w:rPr>
          <w:lang w:val="fr-CA"/>
        </w:rPr>
        <w:tab/>
        <w:t>violences sexuelles (1)</w:t>
      </w:r>
    </w:p>
    <w:p w14:paraId="75758127" w14:textId="77777777" w:rsidR="006F7767" w:rsidRPr="006F7767" w:rsidRDefault="006F7767" w:rsidP="006F7767">
      <w:pPr>
        <w:pStyle w:val="Paragraphe"/>
        <w:rPr>
          <w:lang w:val="fr-CA"/>
        </w:rPr>
      </w:pPr>
      <w:r w:rsidRPr="006F7767">
        <w:rPr>
          <w:lang w:val="fr-CA"/>
        </w:rPr>
        <w:t>Régions</w:t>
      </w:r>
    </w:p>
    <w:p w14:paraId="37E8BEE3" w14:textId="77777777" w:rsidR="006F7767" w:rsidRPr="006F7767" w:rsidRDefault="006F7767" w:rsidP="006F7767">
      <w:pPr>
        <w:pStyle w:val="Paragraphe"/>
        <w:rPr>
          <w:lang w:val="fr-CA"/>
        </w:rPr>
      </w:pPr>
      <w:r w:rsidRPr="006F7767">
        <w:rPr>
          <w:lang w:val="fr-CA"/>
        </w:rPr>
        <w:tab/>
        <w:t>conseils régionaux (1)</w:t>
      </w:r>
    </w:p>
    <w:p w14:paraId="76EFDEE8" w14:textId="77777777" w:rsidR="006F7767" w:rsidRPr="006F7767" w:rsidRDefault="006F7767" w:rsidP="006F7767">
      <w:pPr>
        <w:pStyle w:val="Paragraphe"/>
        <w:rPr>
          <w:lang w:val="fr-CA"/>
        </w:rPr>
      </w:pPr>
      <w:r w:rsidRPr="006F7767">
        <w:rPr>
          <w:lang w:val="fr-CA"/>
        </w:rPr>
        <w:tab/>
        <w:t>d'aménagement du territoire (1)</w:t>
      </w:r>
    </w:p>
    <w:p w14:paraId="6B475F51" w14:textId="77777777" w:rsidR="006F7767" w:rsidRPr="006F7767" w:rsidRDefault="006F7767" w:rsidP="006F7767">
      <w:pPr>
        <w:pStyle w:val="Paragraphe"/>
        <w:rPr>
          <w:lang w:val="fr-CA"/>
        </w:rPr>
      </w:pPr>
      <w:r w:rsidRPr="006F7767">
        <w:rPr>
          <w:lang w:val="fr-CA"/>
        </w:rPr>
        <w:tab/>
        <w:t>développement régional (1)</w:t>
      </w:r>
    </w:p>
    <w:p w14:paraId="2C209C24" w14:textId="77777777" w:rsidR="006F7767" w:rsidRPr="006F7767" w:rsidRDefault="006F7767" w:rsidP="006F7767">
      <w:pPr>
        <w:pStyle w:val="Paragraphe"/>
        <w:rPr>
          <w:lang w:val="fr-CA"/>
        </w:rPr>
      </w:pPr>
      <w:r w:rsidRPr="006F7767">
        <w:rPr>
          <w:lang w:val="fr-CA"/>
        </w:rPr>
        <w:tab/>
        <w:t>en région (1)</w:t>
      </w:r>
    </w:p>
    <w:p w14:paraId="7A12D256" w14:textId="77777777" w:rsidR="006F7767" w:rsidRPr="006F7767" w:rsidRDefault="006F7767" w:rsidP="006F7767">
      <w:pPr>
        <w:pStyle w:val="Paragraphe"/>
        <w:rPr>
          <w:lang w:val="fr-CA"/>
        </w:rPr>
      </w:pPr>
      <w:r w:rsidRPr="006F7767">
        <w:rPr>
          <w:lang w:val="fr-CA"/>
        </w:rPr>
        <w:tab/>
        <w:t>l'aménagement du territoire (1)</w:t>
      </w:r>
    </w:p>
    <w:p w14:paraId="3F1C3576" w14:textId="77777777" w:rsidR="006F7767" w:rsidRPr="006F7767" w:rsidRDefault="006F7767" w:rsidP="006F7767">
      <w:pPr>
        <w:pStyle w:val="Paragraphe"/>
        <w:rPr>
          <w:lang w:val="fr-CA"/>
        </w:rPr>
      </w:pPr>
      <w:r w:rsidRPr="006F7767">
        <w:rPr>
          <w:lang w:val="fr-CA"/>
        </w:rPr>
        <w:tab/>
        <w:t>l'équité interrégionale (1)</w:t>
      </w:r>
    </w:p>
    <w:p w14:paraId="383BD266" w14:textId="77777777" w:rsidR="006F7767" w:rsidRPr="006F7767" w:rsidRDefault="006F7767" w:rsidP="006F7767">
      <w:pPr>
        <w:pStyle w:val="Paragraphe"/>
        <w:rPr>
          <w:lang w:val="fr-CA"/>
        </w:rPr>
      </w:pPr>
      <w:r w:rsidRPr="006F7767">
        <w:rPr>
          <w:lang w:val="fr-CA"/>
        </w:rPr>
        <w:tab/>
        <w:t>l'équité régionale (1)</w:t>
      </w:r>
    </w:p>
    <w:p w14:paraId="6A03676C" w14:textId="77777777" w:rsidR="006F7767" w:rsidRPr="006F7767" w:rsidRDefault="006F7767" w:rsidP="006F7767">
      <w:pPr>
        <w:pStyle w:val="Paragraphe"/>
        <w:rPr>
          <w:lang w:val="fr-CA"/>
        </w:rPr>
      </w:pPr>
      <w:r w:rsidRPr="006F7767">
        <w:rPr>
          <w:lang w:val="fr-CA"/>
        </w:rPr>
        <w:tab/>
        <w:t>l'occupation du territoire (1)</w:t>
      </w:r>
    </w:p>
    <w:p w14:paraId="1FA3884E" w14:textId="77777777" w:rsidR="006F7767" w:rsidRPr="006F7767" w:rsidRDefault="006F7767" w:rsidP="006F7767">
      <w:pPr>
        <w:pStyle w:val="Paragraphe"/>
        <w:rPr>
          <w:lang w:val="fr-CA"/>
        </w:rPr>
      </w:pPr>
      <w:r w:rsidRPr="006F7767">
        <w:rPr>
          <w:lang w:val="fr-CA"/>
        </w:rPr>
        <w:tab/>
        <w:t>milieu rural (1)</w:t>
      </w:r>
    </w:p>
    <w:p w14:paraId="5FB0EBA8" w14:textId="77777777" w:rsidR="006F7767" w:rsidRPr="006F7767" w:rsidRDefault="006F7767" w:rsidP="006F7767">
      <w:pPr>
        <w:pStyle w:val="Paragraphe"/>
        <w:rPr>
          <w:lang w:val="fr-CA"/>
        </w:rPr>
      </w:pPr>
      <w:r w:rsidRPr="006F7767">
        <w:rPr>
          <w:lang w:val="fr-CA"/>
        </w:rPr>
        <w:tab/>
        <w:t>municipalités régionales (1)</w:t>
      </w:r>
    </w:p>
    <w:p w14:paraId="214D6546" w14:textId="77777777" w:rsidR="006F7767" w:rsidRPr="006F7767" w:rsidRDefault="006F7767" w:rsidP="006F7767">
      <w:pPr>
        <w:pStyle w:val="Paragraphe"/>
        <w:rPr>
          <w:lang w:val="fr-CA"/>
        </w:rPr>
      </w:pPr>
      <w:r w:rsidRPr="006F7767">
        <w:rPr>
          <w:lang w:val="fr-CA"/>
        </w:rPr>
        <w:tab/>
        <w:t>municipalités rurales (1)</w:t>
      </w:r>
    </w:p>
    <w:p w14:paraId="3132EEB8" w14:textId="77777777" w:rsidR="006F7767" w:rsidRPr="006F7767" w:rsidRDefault="006F7767" w:rsidP="006F7767">
      <w:pPr>
        <w:pStyle w:val="Paragraphe"/>
        <w:rPr>
          <w:lang w:val="fr-CA"/>
        </w:rPr>
      </w:pPr>
      <w:r w:rsidRPr="006F7767">
        <w:rPr>
          <w:lang w:val="fr-CA"/>
        </w:rPr>
        <w:tab/>
        <w:t>politique nationale de la ruralité (1)</w:t>
      </w:r>
    </w:p>
    <w:p w14:paraId="09FCDCD8" w14:textId="77777777" w:rsidR="006F7767" w:rsidRPr="006F7767" w:rsidRDefault="006F7767" w:rsidP="006F7767">
      <w:pPr>
        <w:pStyle w:val="Paragraphe"/>
        <w:rPr>
          <w:lang w:val="fr-CA"/>
        </w:rPr>
      </w:pPr>
      <w:r w:rsidRPr="006F7767">
        <w:rPr>
          <w:lang w:val="fr-CA"/>
        </w:rPr>
        <w:tab/>
        <w:t>régionalisation (1)</w:t>
      </w:r>
    </w:p>
    <w:p w14:paraId="44B0EF55" w14:textId="77777777" w:rsidR="006F7767" w:rsidRPr="006F7767" w:rsidRDefault="006F7767" w:rsidP="006F7767">
      <w:pPr>
        <w:pStyle w:val="Paragraphe"/>
        <w:rPr>
          <w:lang w:val="fr-CA"/>
        </w:rPr>
      </w:pPr>
      <w:r w:rsidRPr="006F7767">
        <w:rPr>
          <w:lang w:val="fr-CA"/>
        </w:rPr>
        <w:tab/>
        <w:t>régions (1)</w:t>
      </w:r>
    </w:p>
    <w:p w14:paraId="52DA77CE" w14:textId="77777777" w:rsidR="006F7767" w:rsidRPr="006F7767" w:rsidRDefault="006F7767" w:rsidP="006F7767">
      <w:pPr>
        <w:pStyle w:val="Paragraphe"/>
        <w:rPr>
          <w:lang w:val="fr-CA"/>
        </w:rPr>
      </w:pPr>
      <w:r w:rsidRPr="006F7767">
        <w:rPr>
          <w:lang w:val="fr-CA"/>
        </w:rPr>
        <w:tab/>
        <w:t>solidarité rurale (1)</w:t>
      </w:r>
    </w:p>
    <w:p w14:paraId="2232F134" w14:textId="77777777" w:rsidR="006F7767" w:rsidRPr="006F7767" w:rsidRDefault="006F7767" w:rsidP="006F7767">
      <w:pPr>
        <w:pStyle w:val="Paragraphe"/>
        <w:rPr>
          <w:lang w:val="fr-CA"/>
        </w:rPr>
      </w:pPr>
      <w:r w:rsidRPr="006F7767">
        <w:rPr>
          <w:lang w:val="fr-CA"/>
        </w:rPr>
        <w:t>Santé</w:t>
      </w:r>
    </w:p>
    <w:p w14:paraId="175C29CA" w14:textId="77777777" w:rsidR="006F7767" w:rsidRPr="006F7767" w:rsidRDefault="006F7767" w:rsidP="006F7767">
      <w:pPr>
        <w:pStyle w:val="Paragraphe"/>
        <w:rPr>
          <w:lang w:val="fr-CA"/>
        </w:rPr>
      </w:pPr>
      <w:r w:rsidRPr="006F7767">
        <w:rPr>
          <w:lang w:val="fr-CA"/>
        </w:rPr>
        <w:tab/>
        <w:t>activités médicales (1)</w:t>
      </w:r>
    </w:p>
    <w:p w14:paraId="45BBF250" w14:textId="77777777" w:rsidR="006F7767" w:rsidRPr="006F7767" w:rsidRDefault="006F7767" w:rsidP="006F7767">
      <w:pPr>
        <w:pStyle w:val="Paragraphe"/>
        <w:rPr>
          <w:lang w:val="fr-CA"/>
        </w:rPr>
      </w:pPr>
      <w:r w:rsidRPr="006F7767">
        <w:rPr>
          <w:lang w:val="fr-CA"/>
        </w:rPr>
        <w:lastRenderedPageBreak/>
        <w:tab/>
        <w:t>ambulance (1)</w:t>
      </w:r>
    </w:p>
    <w:p w14:paraId="564BCF49" w14:textId="77777777" w:rsidR="006F7767" w:rsidRPr="006F7767" w:rsidRDefault="006F7767" w:rsidP="006F7767">
      <w:pPr>
        <w:pStyle w:val="Paragraphe"/>
        <w:rPr>
          <w:lang w:val="fr-CA"/>
        </w:rPr>
      </w:pPr>
      <w:r w:rsidRPr="006F7767">
        <w:rPr>
          <w:lang w:val="fr-CA"/>
        </w:rPr>
        <w:tab/>
        <w:t>ambulancier (1)</w:t>
      </w:r>
    </w:p>
    <w:p w14:paraId="355C16C3" w14:textId="77777777" w:rsidR="006F7767" w:rsidRPr="006F7767" w:rsidRDefault="006F7767" w:rsidP="006F7767">
      <w:pPr>
        <w:pStyle w:val="Paragraphe"/>
        <w:rPr>
          <w:lang w:val="fr-CA"/>
        </w:rPr>
      </w:pPr>
      <w:r w:rsidRPr="006F7767">
        <w:rPr>
          <w:lang w:val="fr-CA"/>
        </w:rPr>
        <w:tab/>
        <w:t>ambulanciers (1)</w:t>
      </w:r>
    </w:p>
    <w:p w14:paraId="28E1F841" w14:textId="77777777" w:rsidR="006F7767" w:rsidRPr="006F7767" w:rsidRDefault="006F7767" w:rsidP="006F7767">
      <w:pPr>
        <w:pStyle w:val="Paragraphe"/>
        <w:rPr>
          <w:lang w:val="fr-CA"/>
        </w:rPr>
      </w:pPr>
      <w:r w:rsidRPr="006F7767">
        <w:rPr>
          <w:lang w:val="fr-CA"/>
        </w:rPr>
        <w:tab/>
        <w:t>aqesss (1)</w:t>
      </w:r>
    </w:p>
    <w:p w14:paraId="7FFD9F0A" w14:textId="77777777" w:rsidR="006F7767" w:rsidRPr="006F7767" w:rsidRDefault="006F7767" w:rsidP="006F7767">
      <w:pPr>
        <w:pStyle w:val="Paragraphe"/>
        <w:rPr>
          <w:lang w:val="fr-CA"/>
        </w:rPr>
      </w:pPr>
      <w:r w:rsidRPr="006F7767">
        <w:rPr>
          <w:lang w:val="fr-CA"/>
        </w:rPr>
        <w:tab/>
        <w:t>asss (1)</w:t>
      </w:r>
    </w:p>
    <w:p w14:paraId="3FCB4323" w14:textId="77777777" w:rsidR="006F7767" w:rsidRPr="006F7767" w:rsidRDefault="006F7767" w:rsidP="006F7767">
      <w:pPr>
        <w:pStyle w:val="Paragraphe"/>
        <w:rPr>
          <w:lang w:val="fr-CA"/>
        </w:rPr>
      </w:pPr>
      <w:r w:rsidRPr="006F7767">
        <w:rPr>
          <w:lang w:val="fr-CA"/>
        </w:rPr>
        <w:tab/>
        <w:t>assurance dentaire (1)</w:t>
      </w:r>
    </w:p>
    <w:p w14:paraId="73DB5CF8" w14:textId="77777777" w:rsidR="006F7767" w:rsidRPr="006F7767" w:rsidRDefault="006F7767" w:rsidP="006F7767">
      <w:pPr>
        <w:pStyle w:val="Paragraphe"/>
        <w:rPr>
          <w:lang w:val="fr-CA"/>
        </w:rPr>
      </w:pPr>
      <w:r w:rsidRPr="006F7767">
        <w:rPr>
          <w:lang w:val="fr-CA"/>
        </w:rPr>
        <w:tab/>
        <w:t>assurance-médicaments (1)</w:t>
      </w:r>
    </w:p>
    <w:p w14:paraId="418A8C55" w14:textId="77777777" w:rsidR="006F7767" w:rsidRPr="006F7767" w:rsidRDefault="006F7767" w:rsidP="006F7767">
      <w:pPr>
        <w:pStyle w:val="Paragraphe"/>
        <w:rPr>
          <w:lang w:val="fr-CA"/>
        </w:rPr>
      </w:pPr>
      <w:r w:rsidRPr="006F7767">
        <w:rPr>
          <w:lang w:val="fr-CA"/>
        </w:rPr>
        <w:tab/>
        <w:t>autistes (1)</w:t>
      </w:r>
    </w:p>
    <w:p w14:paraId="7B3664A1" w14:textId="77777777" w:rsidR="006F7767" w:rsidRPr="006F7767" w:rsidRDefault="006F7767" w:rsidP="006F7767">
      <w:pPr>
        <w:pStyle w:val="Paragraphe"/>
        <w:rPr>
          <w:lang w:val="fr-CA"/>
        </w:rPr>
      </w:pPr>
      <w:r w:rsidRPr="006F7767">
        <w:rPr>
          <w:lang w:val="fr-CA"/>
        </w:rPr>
        <w:tab/>
        <w:t>cancer (1)</w:t>
      </w:r>
    </w:p>
    <w:p w14:paraId="70BF66D4" w14:textId="77777777" w:rsidR="006F7767" w:rsidRPr="006F7767" w:rsidRDefault="006F7767" w:rsidP="006F7767">
      <w:pPr>
        <w:pStyle w:val="Paragraphe"/>
        <w:rPr>
          <w:lang w:val="fr-CA"/>
        </w:rPr>
      </w:pPr>
      <w:r w:rsidRPr="006F7767">
        <w:rPr>
          <w:lang w:val="fr-CA"/>
        </w:rPr>
        <w:tab/>
        <w:t>cancers (1)</w:t>
      </w:r>
    </w:p>
    <w:p w14:paraId="79D8B40B" w14:textId="77777777" w:rsidR="006F7767" w:rsidRPr="006F7767" w:rsidRDefault="006F7767" w:rsidP="006F7767">
      <w:pPr>
        <w:pStyle w:val="Paragraphe"/>
        <w:rPr>
          <w:lang w:val="fr-CA"/>
        </w:rPr>
      </w:pPr>
      <w:r w:rsidRPr="006F7767">
        <w:rPr>
          <w:lang w:val="fr-CA"/>
        </w:rPr>
        <w:tab/>
        <w:t>carte d'assurance-maladie (1)</w:t>
      </w:r>
    </w:p>
    <w:p w14:paraId="098012E5" w14:textId="77777777" w:rsidR="006F7767" w:rsidRPr="006F7767" w:rsidRDefault="006F7767" w:rsidP="006F7767">
      <w:pPr>
        <w:pStyle w:val="Paragraphe"/>
        <w:rPr>
          <w:lang w:val="fr-CA"/>
        </w:rPr>
      </w:pPr>
      <w:r w:rsidRPr="006F7767">
        <w:rPr>
          <w:lang w:val="fr-CA"/>
        </w:rPr>
        <w:tab/>
        <w:t>carte soleil (1)</w:t>
      </w:r>
    </w:p>
    <w:p w14:paraId="11618947" w14:textId="77777777" w:rsidR="006F7767" w:rsidRPr="006F7767" w:rsidRDefault="006F7767" w:rsidP="006F7767">
      <w:pPr>
        <w:pStyle w:val="Paragraphe"/>
        <w:rPr>
          <w:lang w:val="fr-CA"/>
        </w:rPr>
      </w:pPr>
      <w:r w:rsidRPr="006F7767">
        <w:rPr>
          <w:lang w:val="fr-CA"/>
        </w:rPr>
        <w:tab/>
        <w:t>centre ambulatoire (1)</w:t>
      </w:r>
    </w:p>
    <w:p w14:paraId="65DC111A" w14:textId="77777777" w:rsidR="006F7767" w:rsidRPr="006F7767" w:rsidRDefault="006F7767" w:rsidP="006F7767">
      <w:pPr>
        <w:pStyle w:val="Paragraphe"/>
        <w:rPr>
          <w:lang w:val="fr-CA"/>
        </w:rPr>
      </w:pPr>
      <w:r w:rsidRPr="006F7767">
        <w:rPr>
          <w:lang w:val="fr-CA"/>
        </w:rPr>
        <w:tab/>
        <w:t>centre hospitalier (1)</w:t>
      </w:r>
    </w:p>
    <w:p w14:paraId="46890802" w14:textId="77777777" w:rsidR="006F7767" w:rsidRPr="006F7767" w:rsidRDefault="006F7767" w:rsidP="006F7767">
      <w:pPr>
        <w:pStyle w:val="Paragraphe"/>
        <w:rPr>
          <w:lang w:val="fr-CA"/>
        </w:rPr>
      </w:pPr>
      <w:r w:rsidRPr="006F7767">
        <w:rPr>
          <w:lang w:val="fr-CA"/>
        </w:rPr>
        <w:tab/>
        <w:t>centres hospitaliers (1)</w:t>
      </w:r>
    </w:p>
    <w:p w14:paraId="12050E58" w14:textId="77777777" w:rsidR="006F7767" w:rsidRPr="006F7767" w:rsidRDefault="006F7767" w:rsidP="006F7767">
      <w:pPr>
        <w:pStyle w:val="Paragraphe"/>
        <w:rPr>
          <w:lang w:val="fr-CA"/>
        </w:rPr>
      </w:pPr>
      <w:r w:rsidRPr="006F7767">
        <w:rPr>
          <w:lang w:val="fr-CA"/>
        </w:rPr>
        <w:tab/>
        <w:t>chimiothérapie (1)</w:t>
      </w:r>
    </w:p>
    <w:p w14:paraId="670402BC" w14:textId="77777777" w:rsidR="006F7767" w:rsidRPr="006F7767" w:rsidRDefault="006F7767" w:rsidP="006F7767">
      <w:pPr>
        <w:pStyle w:val="Paragraphe"/>
        <w:rPr>
          <w:lang w:val="fr-CA"/>
        </w:rPr>
      </w:pPr>
      <w:r w:rsidRPr="006F7767">
        <w:rPr>
          <w:lang w:val="fr-CA"/>
        </w:rPr>
        <w:tab/>
        <w:t>chirurgie (1)</w:t>
      </w:r>
    </w:p>
    <w:p w14:paraId="1FE9CC0D" w14:textId="77777777" w:rsidR="006F7767" w:rsidRPr="006F7767" w:rsidRDefault="006F7767" w:rsidP="006F7767">
      <w:pPr>
        <w:pStyle w:val="Paragraphe"/>
        <w:rPr>
          <w:lang w:val="fr-CA"/>
        </w:rPr>
      </w:pPr>
      <w:r w:rsidRPr="006F7767">
        <w:rPr>
          <w:lang w:val="fr-CA"/>
        </w:rPr>
        <w:tab/>
        <w:t>chirurgien (1)</w:t>
      </w:r>
    </w:p>
    <w:p w14:paraId="6745DBD2" w14:textId="77777777" w:rsidR="006F7767" w:rsidRPr="006F7767" w:rsidRDefault="006F7767" w:rsidP="006F7767">
      <w:pPr>
        <w:pStyle w:val="Paragraphe"/>
        <w:rPr>
          <w:lang w:val="fr-CA"/>
        </w:rPr>
      </w:pPr>
      <w:r w:rsidRPr="006F7767">
        <w:rPr>
          <w:lang w:val="fr-CA"/>
        </w:rPr>
        <w:tab/>
        <w:t>chirurgiens (1)</w:t>
      </w:r>
    </w:p>
    <w:p w14:paraId="7E0F03F7" w14:textId="77777777" w:rsidR="006F7767" w:rsidRPr="006F7767" w:rsidRDefault="006F7767" w:rsidP="006F7767">
      <w:pPr>
        <w:pStyle w:val="Paragraphe"/>
        <w:rPr>
          <w:lang w:val="fr-CA"/>
        </w:rPr>
      </w:pPr>
      <w:r w:rsidRPr="006F7767">
        <w:rPr>
          <w:lang w:val="fr-CA"/>
        </w:rPr>
        <w:tab/>
        <w:t>choisi de vivre (1)</w:t>
      </w:r>
    </w:p>
    <w:p w14:paraId="21182487" w14:textId="77777777" w:rsidR="006F7767" w:rsidRPr="006F7767" w:rsidRDefault="006F7767" w:rsidP="006F7767">
      <w:pPr>
        <w:pStyle w:val="Paragraphe"/>
        <w:rPr>
          <w:lang w:val="fr-CA"/>
        </w:rPr>
      </w:pPr>
      <w:r w:rsidRPr="006F7767">
        <w:rPr>
          <w:lang w:val="fr-CA"/>
        </w:rPr>
        <w:tab/>
        <w:t>chsld (1)</w:t>
      </w:r>
    </w:p>
    <w:p w14:paraId="363E0405" w14:textId="77777777" w:rsidR="006F7767" w:rsidRPr="006F7767" w:rsidRDefault="006F7767" w:rsidP="006F7767">
      <w:pPr>
        <w:pStyle w:val="Paragraphe"/>
        <w:rPr>
          <w:lang w:val="fr-CA"/>
        </w:rPr>
      </w:pPr>
      <w:r w:rsidRPr="006F7767">
        <w:rPr>
          <w:lang w:val="fr-CA"/>
        </w:rPr>
        <w:tab/>
        <w:t>chu (1)</w:t>
      </w:r>
    </w:p>
    <w:p w14:paraId="042CF768" w14:textId="77777777" w:rsidR="006F7767" w:rsidRPr="006F7767" w:rsidRDefault="006F7767" w:rsidP="006F7767">
      <w:pPr>
        <w:pStyle w:val="Paragraphe"/>
        <w:rPr>
          <w:lang w:val="fr-CA"/>
        </w:rPr>
      </w:pPr>
      <w:r w:rsidRPr="006F7767">
        <w:rPr>
          <w:lang w:val="fr-CA"/>
        </w:rPr>
        <w:tab/>
        <w:t>chum (1)</w:t>
      </w:r>
    </w:p>
    <w:p w14:paraId="4C1BFE1D" w14:textId="77777777" w:rsidR="006F7767" w:rsidRPr="006F7767" w:rsidRDefault="006F7767" w:rsidP="006F7767">
      <w:pPr>
        <w:pStyle w:val="Paragraphe"/>
        <w:rPr>
          <w:lang w:val="fr-CA"/>
        </w:rPr>
      </w:pPr>
      <w:r w:rsidRPr="006F7767">
        <w:rPr>
          <w:lang w:val="fr-CA"/>
        </w:rPr>
        <w:tab/>
        <w:t>chuq (1)</w:t>
      </w:r>
    </w:p>
    <w:p w14:paraId="68F07440" w14:textId="77777777" w:rsidR="006F7767" w:rsidRPr="006F7767" w:rsidRDefault="006F7767" w:rsidP="006F7767">
      <w:pPr>
        <w:pStyle w:val="Paragraphe"/>
        <w:rPr>
          <w:lang w:val="fr-CA"/>
        </w:rPr>
      </w:pPr>
      <w:r w:rsidRPr="006F7767">
        <w:rPr>
          <w:lang w:val="fr-CA"/>
        </w:rPr>
        <w:tab/>
        <w:t>cigarette (1)</w:t>
      </w:r>
    </w:p>
    <w:p w14:paraId="6BA8B3A8" w14:textId="77777777" w:rsidR="006F7767" w:rsidRPr="006F7767" w:rsidRDefault="006F7767" w:rsidP="006F7767">
      <w:pPr>
        <w:pStyle w:val="Paragraphe"/>
        <w:rPr>
          <w:lang w:val="fr-CA"/>
        </w:rPr>
      </w:pPr>
      <w:r w:rsidRPr="006F7767">
        <w:rPr>
          <w:lang w:val="fr-CA"/>
        </w:rPr>
        <w:tab/>
        <w:t>cigarettes (1)</w:t>
      </w:r>
    </w:p>
    <w:p w14:paraId="42013043" w14:textId="77777777" w:rsidR="006F7767" w:rsidRPr="006F7767" w:rsidRDefault="006F7767" w:rsidP="006F7767">
      <w:pPr>
        <w:pStyle w:val="Paragraphe"/>
        <w:rPr>
          <w:lang w:val="fr-CA"/>
        </w:rPr>
      </w:pPr>
      <w:r w:rsidRPr="006F7767">
        <w:rPr>
          <w:lang w:val="fr-CA"/>
        </w:rPr>
        <w:tab/>
        <w:t>cisss (1)</w:t>
      </w:r>
    </w:p>
    <w:p w14:paraId="42A55A79" w14:textId="77777777" w:rsidR="006F7767" w:rsidRPr="006F7767" w:rsidRDefault="006F7767" w:rsidP="006F7767">
      <w:pPr>
        <w:pStyle w:val="Paragraphe"/>
        <w:rPr>
          <w:lang w:val="fr-CA"/>
        </w:rPr>
      </w:pPr>
      <w:r w:rsidRPr="006F7767">
        <w:rPr>
          <w:lang w:val="fr-CA"/>
        </w:rPr>
        <w:tab/>
        <w:t>ciusss (1)</w:t>
      </w:r>
    </w:p>
    <w:p w14:paraId="5C8CAF85" w14:textId="77777777" w:rsidR="006F7767" w:rsidRPr="006F7767" w:rsidRDefault="006F7767" w:rsidP="006F7767">
      <w:pPr>
        <w:pStyle w:val="Paragraphe"/>
        <w:rPr>
          <w:lang w:val="fr-CA"/>
        </w:rPr>
      </w:pPr>
      <w:r w:rsidRPr="006F7767">
        <w:rPr>
          <w:lang w:val="fr-CA"/>
        </w:rPr>
        <w:tab/>
        <w:t>civière (1)</w:t>
      </w:r>
    </w:p>
    <w:p w14:paraId="1C3659CF" w14:textId="77777777" w:rsidR="006F7767" w:rsidRPr="006F7767" w:rsidRDefault="006F7767" w:rsidP="006F7767">
      <w:pPr>
        <w:pStyle w:val="Paragraphe"/>
        <w:rPr>
          <w:lang w:val="fr-CA"/>
        </w:rPr>
      </w:pPr>
      <w:r w:rsidRPr="006F7767">
        <w:rPr>
          <w:lang w:val="fr-CA"/>
        </w:rPr>
        <w:tab/>
        <w:t>clinique (1)</w:t>
      </w:r>
    </w:p>
    <w:p w14:paraId="6C202187" w14:textId="77777777" w:rsidR="006F7767" w:rsidRPr="006F7767" w:rsidRDefault="006F7767" w:rsidP="006F7767">
      <w:pPr>
        <w:pStyle w:val="Paragraphe"/>
        <w:rPr>
          <w:lang w:val="fr-CA"/>
        </w:rPr>
      </w:pPr>
      <w:r w:rsidRPr="006F7767">
        <w:rPr>
          <w:lang w:val="fr-CA"/>
        </w:rPr>
        <w:tab/>
        <w:t>cliniques (1)</w:t>
      </w:r>
    </w:p>
    <w:p w14:paraId="27B33540" w14:textId="77777777" w:rsidR="006F7767" w:rsidRPr="006F7767" w:rsidRDefault="006F7767" w:rsidP="006F7767">
      <w:pPr>
        <w:pStyle w:val="Paragraphe"/>
        <w:rPr>
          <w:lang w:val="fr-CA"/>
        </w:rPr>
      </w:pPr>
      <w:r w:rsidRPr="006F7767">
        <w:rPr>
          <w:lang w:val="fr-CA"/>
        </w:rPr>
        <w:tab/>
        <w:t>clsc (1)</w:t>
      </w:r>
    </w:p>
    <w:p w14:paraId="210E9FCF" w14:textId="77777777" w:rsidR="006F7767" w:rsidRPr="006F7767" w:rsidRDefault="006F7767" w:rsidP="006F7767">
      <w:pPr>
        <w:pStyle w:val="Paragraphe"/>
        <w:rPr>
          <w:lang w:val="fr-CA"/>
        </w:rPr>
      </w:pPr>
      <w:r w:rsidRPr="006F7767">
        <w:rPr>
          <w:lang w:val="fr-CA"/>
        </w:rPr>
        <w:tab/>
        <w:t>code civil (1)</w:t>
      </w:r>
    </w:p>
    <w:p w14:paraId="49158D95" w14:textId="77777777" w:rsidR="006F7767" w:rsidRPr="006F7767" w:rsidRDefault="006F7767" w:rsidP="006F7767">
      <w:pPr>
        <w:pStyle w:val="Paragraphe"/>
        <w:rPr>
          <w:lang w:val="fr-CA"/>
        </w:rPr>
      </w:pPr>
      <w:r w:rsidRPr="006F7767">
        <w:rPr>
          <w:lang w:val="fr-CA"/>
        </w:rPr>
        <w:lastRenderedPageBreak/>
        <w:tab/>
        <w:t>compagnies pharmaceutiques (1)</w:t>
      </w:r>
    </w:p>
    <w:p w14:paraId="5AE56E9C" w14:textId="77777777" w:rsidR="006F7767" w:rsidRPr="0040677F" w:rsidRDefault="006F7767" w:rsidP="006F7767">
      <w:pPr>
        <w:pStyle w:val="Paragraphe"/>
      </w:pPr>
      <w:r w:rsidRPr="006F7767">
        <w:rPr>
          <w:lang w:val="fr-CA"/>
        </w:rPr>
        <w:tab/>
      </w:r>
      <w:r w:rsidRPr="0040677F">
        <w:t>condom (1)</w:t>
      </w:r>
    </w:p>
    <w:p w14:paraId="2ED13C93" w14:textId="77777777" w:rsidR="006F7767" w:rsidRPr="0040677F" w:rsidRDefault="006F7767" w:rsidP="006F7767">
      <w:pPr>
        <w:pStyle w:val="Paragraphe"/>
      </w:pPr>
      <w:r w:rsidRPr="0040677F">
        <w:tab/>
        <w:t>couples infertiles (1)</w:t>
      </w:r>
    </w:p>
    <w:p w14:paraId="2C0DAE71" w14:textId="77777777" w:rsidR="006F7767" w:rsidRPr="0040677F" w:rsidRDefault="006F7767" w:rsidP="006F7767">
      <w:pPr>
        <w:pStyle w:val="Paragraphe"/>
      </w:pPr>
      <w:r w:rsidRPr="0040677F">
        <w:tab/>
        <w:t>csss (1)</w:t>
      </w:r>
    </w:p>
    <w:p w14:paraId="23E9F321" w14:textId="77777777" w:rsidR="006F7767" w:rsidRPr="0040677F" w:rsidRDefault="006F7767" w:rsidP="006F7767">
      <w:pPr>
        <w:pStyle w:val="Paragraphe"/>
      </w:pPr>
      <w:r w:rsidRPr="0040677F">
        <w:tab/>
        <w:t>cusm (1)</w:t>
      </w:r>
    </w:p>
    <w:p w14:paraId="6120F6CD" w14:textId="77777777" w:rsidR="006F7767" w:rsidRPr="006F7767" w:rsidRDefault="006F7767" w:rsidP="006F7767">
      <w:pPr>
        <w:pStyle w:val="Paragraphe"/>
        <w:rPr>
          <w:lang w:val="fr-CA"/>
        </w:rPr>
      </w:pPr>
      <w:r w:rsidRPr="0040677F">
        <w:tab/>
      </w:r>
      <w:r w:rsidRPr="006F7767">
        <w:rPr>
          <w:lang w:val="fr-CA"/>
        </w:rPr>
        <w:t>d'activité physique (1)</w:t>
      </w:r>
    </w:p>
    <w:p w14:paraId="48A9110E" w14:textId="77777777" w:rsidR="006F7767" w:rsidRPr="006F7767" w:rsidRDefault="006F7767" w:rsidP="006F7767">
      <w:pPr>
        <w:pStyle w:val="Paragraphe"/>
        <w:rPr>
          <w:lang w:val="fr-CA"/>
        </w:rPr>
      </w:pPr>
      <w:r w:rsidRPr="006F7767">
        <w:rPr>
          <w:lang w:val="fr-CA"/>
        </w:rPr>
        <w:tab/>
        <w:t>d'alzheimer (1)</w:t>
      </w:r>
    </w:p>
    <w:p w14:paraId="19002639" w14:textId="77777777" w:rsidR="006F7767" w:rsidRPr="006F7767" w:rsidRDefault="006F7767" w:rsidP="006F7767">
      <w:pPr>
        <w:pStyle w:val="Paragraphe"/>
        <w:rPr>
          <w:lang w:val="fr-CA"/>
        </w:rPr>
      </w:pPr>
      <w:r w:rsidRPr="006F7767">
        <w:rPr>
          <w:lang w:val="fr-CA"/>
        </w:rPr>
        <w:tab/>
        <w:t>d'assurance-maladie (1)</w:t>
      </w:r>
    </w:p>
    <w:p w14:paraId="35C70DE8" w14:textId="77777777" w:rsidR="006F7767" w:rsidRPr="006F7767" w:rsidRDefault="006F7767" w:rsidP="006F7767">
      <w:pPr>
        <w:pStyle w:val="Paragraphe"/>
        <w:rPr>
          <w:lang w:val="fr-CA"/>
        </w:rPr>
      </w:pPr>
      <w:r w:rsidRPr="006F7767">
        <w:rPr>
          <w:lang w:val="fr-CA"/>
        </w:rPr>
        <w:tab/>
        <w:t>d'assurance-médicaments (1)</w:t>
      </w:r>
    </w:p>
    <w:p w14:paraId="306D55C6" w14:textId="77777777" w:rsidR="006F7767" w:rsidRPr="006F7767" w:rsidRDefault="006F7767" w:rsidP="006F7767">
      <w:pPr>
        <w:pStyle w:val="Paragraphe"/>
        <w:rPr>
          <w:lang w:val="fr-CA"/>
        </w:rPr>
      </w:pPr>
      <w:r w:rsidRPr="006F7767">
        <w:rPr>
          <w:lang w:val="fr-CA"/>
        </w:rPr>
        <w:tab/>
        <w:t>d'hôpital (1)</w:t>
      </w:r>
    </w:p>
    <w:p w14:paraId="6D805442" w14:textId="77777777" w:rsidR="006F7767" w:rsidRPr="006F7767" w:rsidRDefault="006F7767" w:rsidP="006F7767">
      <w:pPr>
        <w:pStyle w:val="Paragraphe"/>
        <w:rPr>
          <w:lang w:val="fr-CA"/>
        </w:rPr>
      </w:pPr>
      <w:r w:rsidRPr="006F7767">
        <w:rPr>
          <w:lang w:val="fr-CA"/>
        </w:rPr>
        <w:tab/>
        <w:t>d'hôpitaux (1)</w:t>
      </w:r>
    </w:p>
    <w:p w14:paraId="6F2D652E" w14:textId="77777777" w:rsidR="006F7767" w:rsidRPr="006F7767" w:rsidRDefault="006F7767" w:rsidP="006F7767">
      <w:pPr>
        <w:pStyle w:val="Paragraphe"/>
        <w:rPr>
          <w:lang w:val="fr-CA"/>
        </w:rPr>
      </w:pPr>
      <w:r w:rsidRPr="006F7767">
        <w:rPr>
          <w:lang w:val="fr-CA"/>
        </w:rPr>
        <w:tab/>
        <w:t>d'hygiène (1)</w:t>
      </w:r>
    </w:p>
    <w:p w14:paraId="3B8F83A2" w14:textId="77777777" w:rsidR="006F7767" w:rsidRPr="006F7767" w:rsidRDefault="006F7767" w:rsidP="006F7767">
      <w:pPr>
        <w:pStyle w:val="Paragraphe"/>
        <w:rPr>
          <w:lang w:val="fr-CA"/>
        </w:rPr>
      </w:pPr>
      <w:r w:rsidRPr="006F7767">
        <w:rPr>
          <w:lang w:val="fr-CA"/>
        </w:rPr>
        <w:tab/>
        <w:t>d'infirmière (1)</w:t>
      </w:r>
    </w:p>
    <w:p w14:paraId="0BB9A350" w14:textId="77777777" w:rsidR="006F7767" w:rsidRPr="006F7767" w:rsidRDefault="006F7767" w:rsidP="006F7767">
      <w:pPr>
        <w:pStyle w:val="Paragraphe"/>
        <w:rPr>
          <w:lang w:val="fr-CA"/>
        </w:rPr>
      </w:pPr>
      <w:r w:rsidRPr="006F7767">
        <w:rPr>
          <w:lang w:val="fr-CA"/>
        </w:rPr>
        <w:tab/>
        <w:t>d'infirmières (1)</w:t>
      </w:r>
    </w:p>
    <w:p w14:paraId="6BBAF626" w14:textId="77777777" w:rsidR="006F7767" w:rsidRPr="006F7767" w:rsidRDefault="006F7767" w:rsidP="006F7767">
      <w:pPr>
        <w:pStyle w:val="Paragraphe"/>
        <w:rPr>
          <w:lang w:val="fr-CA"/>
        </w:rPr>
      </w:pPr>
      <w:r w:rsidRPr="006F7767">
        <w:rPr>
          <w:lang w:val="fr-CA"/>
        </w:rPr>
        <w:tab/>
        <w:t>d'omnipraticiens (1)</w:t>
      </w:r>
    </w:p>
    <w:p w14:paraId="7E81F195" w14:textId="77777777" w:rsidR="006F7767" w:rsidRPr="006F7767" w:rsidRDefault="006F7767" w:rsidP="006F7767">
      <w:pPr>
        <w:pStyle w:val="Paragraphe"/>
        <w:rPr>
          <w:lang w:val="fr-CA"/>
        </w:rPr>
      </w:pPr>
      <w:r w:rsidRPr="006F7767">
        <w:rPr>
          <w:lang w:val="fr-CA"/>
        </w:rPr>
        <w:tab/>
        <w:t>d'orthopédie (1)</w:t>
      </w:r>
    </w:p>
    <w:p w14:paraId="5A1DE2FA" w14:textId="77777777" w:rsidR="006F7767" w:rsidRPr="006F7767" w:rsidRDefault="006F7767" w:rsidP="006F7767">
      <w:pPr>
        <w:pStyle w:val="Paragraphe"/>
        <w:rPr>
          <w:lang w:val="fr-CA"/>
        </w:rPr>
      </w:pPr>
      <w:r w:rsidRPr="006F7767">
        <w:rPr>
          <w:lang w:val="fr-CA"/>
        </w:rPr>
        <w:tab/>
        <w:t>d'urgences (1)</w:t>
      </w:r>
    </w:p>
    <w:p w14:paraId="479988C8" w14:textId="77777777" w:rsidR="006F7767" w:rsidRPr="006F7767" w:rsidRDefault="006F7767" w:rsidP="006F7767">
      <w:pPr>
        <w:pStyle w:val="Paragraphe"/>
        <w:rPr>
          <w:lang w:val="fr-CA"/>
        </w:rPr>
      </w:pPr>
      <w:r w:rsidRPr="006F7767">
        <w:rPr>
          <w:lang w:val="fr-CA"/>
        </w:rPr>
        <w:tab/>
        <w:t>d'urgences-santé (1)</w:t>
      </w:r>
    </w:p>
    <w:p w14:paraId="68213313" w14:textId="77777777" w:rsidR="006F7767" w:rsidRPr="006F7767" w:rsidRDefault="006F7767" w:rsidP="006F7767">
      <w:pPr>
        <w:pStyle w:val="Paragraphe"/>
        <w:rPr>
          <w:lang w:val="fr-CA"/>
        </w:rPr>
      </w:pPr>
      <w:r w:rsidRPr="006F7767">
        <w:rPr>
          <w:lang w:val="fr-CA"/>
        </w:rPr>
        <w:tab/>
        <w:t>déficience (1)</w:t>
      </w:r>
    </w:p>
    <w:p w14:paraId="5CB1589C" w14:textId="77777777" w:rsidR="006F7767" w:rsidRPr="006F7767" w:rsidRDefault="006F7767" w:rsidP="006F7767">
      <w:pPr>
        <w:pStyle w:val="Paragraphe"/>
        <w:rPr>
          <w:lang w:val="fr-CA"/>
        </w:rPr>
      </w:pPr>
      <w:r w:rsidRPr="006F7767">
        <w:rPr>
          <w:lang w:val="fr-CA"/>
        </w:rPr>
        <w:tab/>
        <w:t>déficiences (1)</w:t>
      </w:r>
    </w:p>
    <w:p w14:paraId="1AA14A6A" w14:textId="77777777" w:rsidR="006F7767" w:rsidRPr="006F7767" w:rsidRDefault="006F7767" w:rsidP="006F7767">
      <w:pPr>
        <w:pStyle w:val="Paragraphe"/>
        <w:rPr>
          <w:lang w:val="fr-CA"/>
        </w:rPr>
      </w:pPr>
      <w:r w:rsidRPr="006F7767">
        <w:rPr>
          <w:lang w:val="fr-CA"/>
        </w:rPr>
        <w:tab/>
        <w:t>délais médicalement acceptables (1)</w:t>
      </w:r>
    </w:p>
    <w:p w14:paraId="38B09402" w14:textId="77777777" w:rsidR="006F7767" w:rsidRPr="006F7767" w:rsidRDefault="006F7767" w:rsidP="006F7767">
      <w:pPr>
        <w:pStyle w:val="Paragraphe"/>
        <w:rPr>
          <w:lang w:val="fr-CA"/>
        </w:rPr>
      </w:pPr>
      <w:r w:rsidRPr="006F7767">
        <w:rPr>
          <w:lang w:val="fr-CA"/>
        </w:rPr>
        <w:tab/>
        <w:t>dent (1)</w:t>
      </w:r>
    </w:p>
    <w:p w14:paraId="692ADFD9" w14:textId="77777777" w:rsidR="006F7767" w:rsidRPr="006F7767" w:rsidRDefault="006F7767" w:rsidP="006F7767">
      <w:pPr>
        <w:pStyle w:val="Paragraphe"/>
        <w:rPr>
          <w:lang w:val="fr-CA"/>
        </w:rPr>
      </w:pPr>
      <w:r w:rsidRPr="006F7767">
        <w:rPr>
          <w:lang w:val="fr-CA"/>
        </w:rPr>
        <w:tab/>
        <w:t>dentiste (1)</w:t>
      </w:r>
    </w:p>
    <w:p w14:paraId="2CDA80D8" w14:textId="77777777" w:rsidR="006F7767" w:rsidRPr="006F7767" w:rsidRDefault="006F7767" w:rsidP="006F7767">
      <w:pPr>
        <w:pStyle w:val="Paragraphe"/>
        <w:rPr>
          <w:lang w:val="fr-CA"/>
        </w:rPr>
      </w:pPr>
      <w:r w:rsidRPr="006F7767">
        <w:rPr>
          <w:lang w:val="fr-CA"/>
        </w:rPr>
        <w:tab/>
        <w:t>dentistes (1)</w:t>
      </w:r>
    </w:p>
    <w:p w14:paraId="558D9F5B" w14:textId="77777777" w:rsidR="006F7767" w:rsidRPr="006F7767" w:rsidRDefault="006F7767" w:rsidP="006F7767">
      <w:pPr>
        <w:pStyle w:val="Paragraphe"/>
        <w:rPr>
          <w:lang w:val="fr-CA"/>
        </w:rPr>
      </w:pPr>
      <w:r w:rsidRPr="006F7767">
        <w:rPr>
          <w:lang w:val="fr-CA"/>
        </w:rPr>
        <w:tab/>
        <w:t>dents (1)</w:t>
      </w:r>
    </w:p>
    <w:p w14:paraId="35274B70" w14:textId="77777777" w:rsidR="006F7767" w:rsidRPr="006F7767" w:rsidRDefault="006F7767" w:rsidP="006F7767">
      <w:pPr>
        <w:pStyle w:val="Paragraphe"/>
        <w:rPr>
          <w:lang w:val="fr-CA"/>
        </w:rPr>
      </w:pPr>
      <w:r w:rsidRPr="006F7767">
        <w:rPr>
          <w:lang w:val="fr-CA"/>
        </w:rPr>
        <w:tab/>
        <w:t>dépression (1)</w:t>
      </w:r>
    </w:p>
    <w:p w14:paraId="3F85D850" w14:textId="77777777" w:rsidR="006F7767" w:rsidRPr="006F7767" w:rsidRDefault="006F7767" w:rsidP="006F7767">
      <w:pPr>
        <w:pStyle w:val="Paragraphe"/>
        <w:rPr>
          <w:lang w:val="fr-CA"/>
        </w:rPr>
      </w:pPr>
      <w:r w:rsidRPr="006F7767">
        <w:rPr>
          <w:lang w:val="fr-CA"/>
        </w:rPr>
        <w:tab/>
        <w:t>docteur (1)</w:t>
      </w:r>
    </w:p>
    <w:p w14:paraId="0CC839A0" w14:textId="77777777" w:rsidR="006F7767" w:rsidRPr="006F7767" w:rsidRDefault="006F7767" w:rsidP="006F7767">
      <w:pPr>
        <w:pStyle w:val="Paragraphe"/>
        <w:rPr>
          <w:lang w:val="fr-CA"/>
        </w:rPr>
      </w:pPr>
      <w:r w:rsidRPr="006F7767">
        <w:rPr>
          <w:lang w:val="fr-CA"/>
        </w:rPr>
        <w:tab/>
        <w:t>docteurs (1)</w:t>
      </w:r>
    </w:p>
    <w:p w14:paraId="78576A51" w14:textId="77777777" w:rsidR="006F7767" w:rsidRPr="006F7767" w:rsidRDefault="006F7767" w:rsidP="006F7767">
      <w:pPr>
        <w:pStyle w:val="Paragraphe"/>
        <w:rPr>
          <w:lang w:val="fr-CA"/>
        </w:rPr>
      </w:pPr>
      <w:r w:rsidRPr="006F7767">
        <w:rPr>
          <w:lang w:val="fr-CA"/>
        </w:rPr>
        <w:tab/>
        <w:t>échographie (1)</w:t>
      </w:r>
    </w:p>
    <w:p w14:paraId="4C96924C" w14:textId="77777777" w:rsidR="006F7767" w:rsidRPr="006F7767" w:rsidRDefault="006F7767" w:rsidP="006F7767">
      <w:pPr>
        <w:pStyle w:val="Paragraphe"/>
        <w:rPr>
          <w:lang w:val="fr-CA"/>
        </w:rPr>
      </w:pPr>
      <w:r w:rsidRPr="006F7767">
        <w:rPr>
          <w:lang w:val="fr-CA"/>
        </w:rPr>
        <w:tab/>
        <w:t>échographies (1)</w:t>
      </w:r>
    </w:p>
    <w:p w14:paraId="4777449A" w14:textId="77777777" w:rsidR="006F7767" w:rsidRPr="006F7767" w:rsidRDefault="006F7767" w:rsidP="006F7767">
      <w:pPr>
        <w:pStyle w:val="Paragraphe"/>
        <w:rPr>
          <w:lang w:val="fr-CA"/>
        </w:rPr>
      </w:pPr>
      <w:r w:rsidRPr="006F7767">
        <w:rPr>
          <w:lang w:val="fr-CA"/>
        </w:rPr>
        <w:tab/>
        <w:t>épidémies (1)</w:t>
      </w:r>
    </w:p>
    <w:p w14:paraId="458F9D5D" w14:textId="77777777" w:rsidR="006F7767" w:rsidRPr="006F7767" w:rsidRDefault="006F7767" w:rsidP="006F7767">
      <w:pPr>
        <w:pStyle w:val="Paragraphe"/>
        <w:rPr>
          <w:lang w:val="fr-CA"/>
        </w:rPr>
      </w:pPr>
      <w:r w:rsidRPr="006F7767">
        <w:rPr>
          <w:lang w:val="fr-CA"/>
        </w:rPr>
        <w:tab/>
        <w:t>fécondation in vitro (1)</w:t>
      </w:r>
    </w:p>
    <w:p w14:paraId="3194D553" w14:textId="77777777" w:rsidR="006F7767" w:rsidRPr="006F7767" w:rsidRDefault="006F7767" w:rsidP="006F7767">
      <w:pPr>
        <w:pStyle w:val="Paragraphe"/>
        <w:rPr>
          <w:lang w:val="fr-CA"/>
        </w:rPr>
      </w:pPr>
      <w:r w:rsidRPr="006F7767">
        <w:rPr>
          <w:lang w:val="fr-CA"/>
        </w:rPr>
        <w:tab/>
        <w:t>fièvre (1)</w:t>
      </w:r>
    </w:p>
    <w:p w14:paraId="35C89124" w14:textId="77777777" w:rsidR="006F7767" w:rsidRPr="006F7767" w:rsidRDefault="006F7767" w:rsidP="006F7767">
      <w:pPr>
        <w:pStyle w:val="Paragraphe"/>
        <w:rPr>
          <w:lang w:val="fr-CA"/>
        </w:rPr>
      </w:pPr>
      <w:r w:rsidRPr="006F7767">
        <w:rPr>
          <w:lang w:val="fr-CA"/>
        </w:rPr>
        <w:lastRenderedPageBreak/>
        <w:tab/>
        <w:t>fiq (1)</w:t>
      </w:r>
    </w:p>
    <w:p w14:paraId="6A74F08F" w14:textId="77777777" w:rsidR="006F7767" w:rsidRPr="006F7767" w:rsidRDefault="006F7767" w:rsidP="006F7767">
      <w:pPr>
        <w:pStyle w:val="Paragraphe"/>
        <w:rPr>
          <w:lang w:val="fr-CA"/>
        </w:rPr>
      </w:pPr>
      <w:r w:rsidRPr="006F7767">
        <w:rPr>
          <w:lang w:val="fr-CA"/>
        </w:rPr>
        <w:tab/>
        <w:t>fiv (1)</w:t>
      </w:r>
    </w:p>
    <w:p w14:paraId="233DA007" w14:textId="77777777" w:rsidR="006F7767" w:rsidRPr="006F7767" w:rsidRDefault="006F7767" w:rsidP="006F7767">
      <w:pPr>
        <w:pStyle w:val="Paragraphe"/>
        <w:rPr>
          <w:lang w:val="fr-CA"/>
        </w:rPr>
      </w:pPr>
      <w:r w:rsidRPr="006F7767">
        <w:rPr>
          <w:lang w:val="fr-CA"/>
        </w:rPr>
        <w:tab/>
        <w:t>fmoq (1)</w:t>
      </w:r>
    </w:p>
    <w:p w14:paraId="0E30EC9C" w14:textId="77777777" w:rsidR="006F7767" w:rsidRPr="006F7767" w:rsidRDefault="006F7767" w:rsidP="006F7767">
      <w:pPr>
        <w:pStyle w:val="Paragraphe"/>
        <w:rPr>
          <w:lang w:val="fr-CA"/>
        </w:rPr>
      </w:pPr>
      <w:r w:rsidRPr="006F7767">
        <w:rPr>
          <w:lang w:val="fr-CA"/>
        </w:rPr>
        <w:tab/>
        <w:t>fmsq (1)</w:t>
      </w:r>
    </w:p>
    <w:p w14:paraId="05F1DBC4" w14:textId="77777777" w:rsidR="006F7767" w:rsidRPr="006F7767" w:rsidRDefault="006F7767" w:rsidP="006F7767">
      <w:pPr>
        <w:pStyle w:val="Paragraphe"/>
        <w:rPr>
          <w:lang w:val="fr-CA"/>
        </w:rPr>
      </w:pPr>
      <w:r w:rsidRPr="006F7767">
        <w:rPr>
          <w:lang w:val="fr-CA"/>
        </w:rPr>
        <w:tab/>
        <w:t>gastroentérite (1)</w:t>
      </w:r>
    </w:p>
    <w:p w14:paraId="2A889F6F" w14:textId="77777777" w:rsidR="006F7767" w:rsidRPr="006F7767" w:rsidRDefault="006F7767" w:rsidP="006F7767">
      <w:pPr>
        <w:pStyle w:val="Paragraphe"/>
        <w:rPr>
          <w:lang w:val="fr-CA"/>
        </w:rPr>
      </w:pPr>
      <w:r w:rsidRPr="006F7767">
        <w:rPr>
          <w:lang w:val="fr-CA"/>
        </w:rPr>
        <w:tab/>
        <w:t>gmf (1)</w:t>
      </w:r>
    </w:p>
    <w:p w14:paraId="565925C3" w14:textId="77777777" w:rsidR="006F7767" w:rsidRPr="006F7767" w:rsidRDefault="006F7767" w:rsidP="006F7767">
      <w:pPr>
        <w:pStyle w:val="Paragraphe"/>
        <w:rPr>
          <w:lang w:val="fr-CA"/>
        </w:rPr>
      </w:pPr>
      <w:r w:rsidRPr="006F7767">
        <w:rPr>
          <w:lang w:val="fr-CA"/>
        </w:rPr>
        <w:tab/>
        <w:t>gynécologues (1)</w:t>
      </w:r>
    </w:p>
    <w:p w14:paraId="350A8BC6" w14:textId="77777777" w:rsidR="006F7767" w:rsidRPr="006F7767" w:rsidRDefault="006F7767" w:rsidP="006F7767">
      <w:pPr>
        <w:pStyle w:val="Paragraphe"/>
        <w:rPr>
          <w:lang w:val="fr-CA"/>
        </w:rPr>
      </w:pPr>
      <w:r w:rsidRPr="006F7767">
        <w:rPr>
          <w:lang w:val="fr-CA"/>
        </w:rPr>
        <w:tab/>
        <w:t>handicap (1)</w:t>
      </w:r>
    </w:p>
    <w:p w14:paraId="70A0EDEA" w14:textId="77777777" w:rsidR="006F7767" w:rsidRPr="006F7767" w:rsidRDefault="006F7767" w:rsidP="006F7767">
      <w:pPr>
        <w:pStyle w:val="Paragraphe"/>
        <w:rPr>
          <w:lang w:val="fr-CA"/>
        </w:rPr>
      </w:pPr>
      <w:r w:rsidRPr="006F7767">
        <w:rPr>
          <w:lang w:val="fr-CA"/>
        </w:rPr>
        <w:tab/>
        <w:t>handicapé (1)</w:t>
      </w:r>
    </w:p>
    <w:p w14:paraId="68D412AE" w14:textId="77777777" w:rsidR="006F7767" w:rsidRPr="006F7767" w:rsidRDefault="006F7767" w:rsidP="006F7767">
      <w:pPr>
        <w:pStyle w:val="Paragraphe"/>
        <w:rPr>
          <w:lang w:val="fr-CA"/>
        </w:rPr>
      </w:pPr>
      <w:r w:rsidRPr="006F7767">
        <w:rPr>
          <w:lang w:val="fr-CA"/>
        </w:rPr>
        <w:tab/>
        <w:t>handicapées (1)</w:t>
      </w:r>
    </w:p>
    <w:p w14:paraId="2ADD93F9" w14:textId="77777777" w:rsidR="006F7767" w:rsidRPr="006F7767" w:rsidRDefault="006F7767" w:rsidP="006F7767">
      <w:pPr>
        <w:pStyle w:val="Paragraphe"/>
        <w:rPr>
          <w:lang w:val="fr-CA"/>
        </w:rPr>
      </w:pPr>
      <w:r w:rsidRPr="006F7767">
        <w:rPr>
          <w:lang w:val="fr-CA"/>
        </w:rPr>
        <w:tab/>
        <w:t>handicapés (1)</w:t>
      </w:r>
    </w:p>
    <w:p w14:paraId="11828D7A" w14:textId="77777777" w:rsidR="006F7767" w:rsidRPr="006F7767" w:rsidRDefault="006F7767" w:rsidP="006F7767">
      <w:pPr>
        <w:pStyle w:val="Paragraphe"/>
        <w:rPr>
          <w:lang w:val="fr-CA"/>
        </w:rPr>
      </w:pPr>
      <w:r w:rsidRPr="006F7767">
        <w:rPr>
          <w:lang w:val="fr-CA"/>
        </w:rPr>
        <w:tab/>
        <w:t>hôpital (1)</w:t>
      </w:r>
    </w:p>
    <w:p w14:paraId="587A48E0" w14:textId="77777777" w:rsidR="006F7767" w:rsidRPr="006F7767" w:rsidRDefault="006F7767" w:rsidP="006F7767">
      <w:pPr>
        <w:pStyle w:val="Paragraphe"/>
        <w:rPr>
          <w:lang w:val="fr-CA"/>
        </w:rPr>
      </w:pPr>
      <w:r w:rsidRPr="006F7767">
        <w:rPr>
          <w:lang w:val="fr-CA"/>
        </w:rPr>
        <w:tab/>
        <w:t>hôpitaux (1)</w:t>
      </w:r>
    </w:p>
    <w:p w14:paraId="664AA51F" w14:textId="77777777" w:rsidR="006F7767" w:rsidRPr="006F7767" w:rsidRDefault="006F7767" w:rsidP="006F7767">
      <w:pPr>
        <w:pStyle w:val="Paragraphe"/>
        <w:rPr>
          <w:lang w:val="fr-CA"/>
        </w:rPr>
      </w:pPr>
      <w:r w:rsidRPr="006F7767">
        <w:rPr>
          <w:lang w:val="fr-CA"/>
        </w:rPr>
        <w:tab/>
        <w:t>hospitalisations (1)</w:t>
      </w:r>
    </w:p>
    <w:p w14:paraId="58AD77BE" w14:textId="77777777" w:rsidR="006F7767" w:rsidRPr="006F7767" w:rsidRDefault="006F7767" w:rsidP="006F7767">
      <w:pPr>
        <w:pStyle w:val="Paragraphe"/>
        <w:rPr>
          <w:lang w:val="fr-CA"/>
        </w:rPr>
      </w:pPr>
      <w:r w:rsidRPr="006F7767">
        <w:rPr>
          <w:lang w:val="fr-CA"/>
        </w:rPr>
        <w:tab/>
        <w:t>hygiénistes (1)</w:t>
      </w:r>
    </w:p>
    <w:p w14:paraId="11D799EE" w14:textId="77777777" w:rsidR="006F7767" w:rsidRPr="006F7767" w:rsidRDefault="006F7767" w:rsidP="006F7767">
      <w:pPr>
        <w:pStyle w:val="Paragraphe"/>
        <w:rPr>
          <w:lang w:val="fr-CA"/>
        </w:rPr>
      </w:pPr>
      <w:r w:rsidRPr="006F7767">
        <w:rPr>
          <w:lang w:val="fr-CA"/>
        </w:rPr>
        <w:tab/>
        <w:t>infirmière (1)</w:t>
      </w:r>
    </w:p>
    <w:p w14:paraId="1738F423" w14:textId="77777777" w:rsidR="006F7767" w:rsidRPr="006F7767" w:rsidRDefault="006F7767" w:rsidP="006F7767">
      <w:pPr>
        <w:pStyle w:val="Paragraphe"/>
        <w:rPr>
          <w:lang w:val="fr-CA"/>
        </w:rPr>
      </w:pPr>
      <w:r w:rsidRPr="006F7767">
        <w:rPr>
          <w:lang w:val="fr-CA"/>
        </w:rPr>
        <w:tab/>
        <w:t>infirmières (1)</w:t>
      </w:r>
    </w:p>
    <w:p w14:paraId="7EFAB0C9" w14:textId="77777777" w:rsidR="006F7767" w:rsidRPr="006F7767" w:rsidRDefault="006F7767" w:rsidP="006F7767">
      <w:pPr>
        <w:pStyle w:val="Paragraphe"/>
        <w:rPr>
          <w:lang w:val="fr-CA"/>
        </w:rPr>
      </w:pPr>
      <w:r w:rsidRPr="006F7767">
        <w:rPr>
          <w:lang w:val="fr-CA"/>
        </w:rPr>
        <w:tab/>
        <w:t>infirmiers (1)</w:t>
      </w:r>
    </w:p>
    <w:p w14:paraId="725D198F" w14:textId="77777777" w:rsidR="006F7767" w:rsidRPr="006F7767" w:rsidRDefault="006F7767" w:rsidP="006F7767">
      <w:pPr>
        <w:pStyle w:val="Paragraphe"/>
        <w:rPr>
          <w:lang w:val="fr-CA"/>
        </w:rPr>
      </w:pPr>
      <w:r w:rsidRPr="006F7767">
        <w:rPr>
          <w:lang w:val="fr-CA"/>
        </w:rPr>
        <w:tab/>
        <w:t>intervention chirurgicale (1)</w:t>
      </w:r>
    </w:p>
    <w:p w14:paraId="78AA7D9B" w14:textId="77777777" w:rsidR="006F7767" w:rsidRPr="006F7767" w:rsidRDefault="006F7767" w:rsidP="006F7767">
      <w:pPr>
        <w:pStyle w:val="Paragraphe"/>
        <w:rPr>
          <w:lang w:val="fr-CA"/>
        </w:rPr>
      </w:pPr>
      <w:r w:rsidRPr="006F7767">
        <w:rPr>
          <w:lang w:val="fr-CA"/>
        </w:rPr>
        <w:tab/>
        <w:t>interventions chirurgicales (1)</w:t>
      </w:r>
    </w:p>
    <w:p w14:paraId="3FA18A7C" w14:textId="77777777" w:rsidR="006F7767" w:rsidRPr="006F7767" w:rsidRDefault="006F7767" w:rsidP="006F7767">
      <w:pPr>
        <w:pStyle w:val="Paragraphe"/>
        <w:rPr>
          <w:lang w:val="fr-CA"/>
        </w:rPr>
      </w:pPr>
      <w:r w:rsidRPr="006F7767">
        <w:rPr>
          <w:lang w:val="fr-CA"/>
        </w:rPr>
        <w:tab/>
        <w:t>ips (1)</w:t>
      </w:r>
    </w:p>
    <w:p w14:paraId="334A9588" w14:textId="77777777" w:rsidR="006F7767" w:rsidRPr="006F7767" w:rsidRDefault="006F7767" w:rsidP="006F7767">
      <w:pPr>
        <w:pStyle w:val="Paragraphe"/>
        <w:rPr>
          <w:lang w:val="fr-CA"/>
        </w:rPr>
      </w:pPr>
      <w:r w:rsidRPr="006F7767">
        <w:rPr>
          <w:lang w:val="fr-CA"/>
        </w:rPr>
        <w:tab/>
        <w:t>l'activité physique (1)</w:t>
      </w:r>
    </w:p>
    <w:p w14:paraId="4F575E1E" w14:textId="77777777" w:rsidR="006F7767" w:rsidRPr="006F7767" w:rsidRDefault="006F7767" w:rsidP="006F7767">
      <w:pPr>
        <w:pStyle w:val="Paragraphe"/>
        <w:rPr>
          <w:lang w:val="fr-CA"/>
        </w:rPr>
      </w:pPr>
      <w:r w:rsidRPr="006F7767">
        <w:rPr>
          <w:lang w:val="fr-CA"/>
        </w:rPr>
        <w:tab/>
        <w:t>l'ajmq (1)</w:t>
      </w:r>
    </w:p>
    <w:p w14:paraId="65C28B53" w14:textId="77777777" w:rsidR="006F7767" w:rsidRPr="006F7767" w:rsidRDefault="006F7767" w:rsidP="006F7767">
      <w:pPr>
        <w:pStyle w:val="Paragraphe"/>
        <w:rPr>
          <w:lang w:val="fr-CA"/>
        </w:rPr>
      </w:pPr>
      <w:r w:rsidRPr="006F7767">
        <w:rPr>
          <w:lang w:val="fr-CA"/>
        </w:rPr>
        <w:tab/>
        <w:t>l'alzheimer (1)</w:t>
      </w:r>
    </w:p>
    <w:p w14:paraId="7367D49A" w14:textId="77777777" w:rsidR="006F7767" w:rsidRPr="006F7767" w:rsidRDefault="006F7767" w:rsidP="006F7767">
      <w:pPr>
        <w:pStyle w:val="Paragraphe"/>
        <w:rPr>
          <w:lang w:val="fr-CA"/>
        </w:rPr>
      </w:pPr>
      <w:r w:rsidRPr="006F7767">
        <w:rPr>
          <w:lang w:val="fr-CA"/>
        </w:rPr>
        <w:tab/>
        <w:t>l'aqesss (1)</w:t>
      </w:r>
    </w:p>
    <w:p w14:paraId="715415E6" w14:textId="77777777" w:rsidR="006F7767" w:rsidRPr="006F7767" w:rsidRDefault="006F7767" w:rsidP="006F7767">
      <w:pPr>
        <w:pStyle w:val="Paragraphe"/>
        <w:rPr>
          <w:lang w:val="fr-CA"/>
        </w:rPr>
      </w:pPr>
      <w:r w:rsidRPr="006F7767">
        <w:rPr>
          <w:lang w:val="fr-CA"/>
        </w:rPr>
        <w:tab/>
        <w:t>l'aqpp (1)</w:t>
      </w:r>
    </w:p>
    <w:p w14:paraId="41D8FF6E" w14:textId="77777777" w:rsidR="006F7767" w:rsidRPr="006F7767" w:rsidRDefault="006F7767" w:rsidP="006F7767">
      <w:pPr>
        <w:pStyle w:val="Paragraphe"/>
        <w:rPr>
          <w:lang w:val="fr-CA"/>
        </w:rPr>
      </w:pPr>
      <w:r w:rsidRPr="006F7767">
        <w:rPr>
          <w:lang w:val="fr-CA"/>
        </w:rPr>
        <w:tab/>
        <w:t>l'asss (1)</w:t>
      </w:r>
    </w:p>
    <w:p w14:paraId="3CCC07F0" w14:textId="77777777" w:rsidR="006F7767" w:rsidRPr="006F7767" w:rsidRDefault="006F7767" w:rsidP="006F7767">
      <w:pPr>
        <w:pStyle w:val="Paragraphe"/>
        <w:rPr>
          <w:lang w:val="fr-CA"/>
        </w:rPr>
      </w:pPr>
      <w:r w:rsidRPr="006F7767">
        <w:rPr>
          <w:lang w:val="fr-CA"/>
        </w:rPr>
        <w:tab/>
        <w:t>l'assurance dentaire (1)</w:t>
      </w:r>
    </w:p>
    <w:p w14:paraId="7A594804" w14:textId="77777777" w:rsidR="006F7767" w:rsidRPr="006F7767" w:rsidRDefault="006F7767" w:rsidP="006F7767">
      <w:pPr>
        <w:pStyle w:val="Paragraphe"/>
        <w:rPr>
          <w:lang w:val="fr-CA"/>
        </w:rPr>
      </w:pPr>
      <w:r w:rsidRPr="006F7767">
        <w:rPr>
          <w:lang w:val="fr-CA"/>
        </w:rPr>
        <w:tab/>
        <w:t>l'assurance-maladie (1)</w:t>
      </w:r>
    </w:p>
    <w:p w14:paraId="4E2CCCBF" w14:textId="77777777" w:rsidR="006F7767" w:rsidRPr="006F7767" w:rsidRDefault="006F7767" w:rsidP="006F7767">
      <w:pPr>
        <w:pStyle w:val="Paragraphe"/>
        <w:rPr>
          <w:lang w:val="fr-CA"/>
        </w:rPr>
      </w:pPr>
      <w:r w:rsidRPr="006F7767">
        <w:rPr>
          <w:lang w:val="fr-CA"/>
        </w:rPr>
        <w:tab/>
        <w:t>l'assurance-médicaments (1)</w:t>
      </w:r>
    </w:p>
    <w:p w14:paraId="27B788A4" w14:textId="77777777" w:rsidR="006F7767" w:rsidRPr="006F7767" w:rsidRDefault="006F7767" w:rsidP="006F7767">
      <w:pPr>
        <w:pStyle w:val="Paragraphe"/>
        <w:rPr>
          <w:lang w:val="fr-CA"/>
        </w:rPr>
      </w:pPr>
      <w:r w:rsidRPr="006F7767">
        <w:rPr>
          <w:lang w:val="fr-CA"/>
        </w:rPr>
        <w:tab/>
        <w:t>l'autisme (1)</w:t>
      </w:r>
    </w:p>
    <w:p w14:paraId="4701B978" w14:textId="77777777" w:rsidR="006F7767" w:rsidRPr="006F7767" w:rsidRDefault="006F7767" w:rsidP="006F7767">
      <w:pPr>
        <w:pStyle w:val="Paragraphe"/>
        <w:rPr>
          <w:lang w:val="fr-CA"/>
        </w:rPr>
      </w:pPr>
      <w:r w:rsidRPr="006F7767">
        <w:rPr>
          <w:lang w:val="fr-CA"/>
        </w:rPr>
        <w:tab/>
        <w:t>l'échographie (1)</w:t>
      </w:r>
    </w:p>
    <w:p w14:paraId="28350BC9" w14:textId="77777777" w:rsidR="006F7767" w:rsidRPr="006F7767" w:rsidRDefault="006F7767" w:rsidP="006F7767">
      <w:pPr>
        <w:pStyle w:val="Paragraphe"/>
        <w:rPr>
          <w:lang w:val="fr-CA"/>
        </w:rPr>
      </w:pPr>
      <w:r w:rsidRPr="006F7767">
        <w:rPr>
          <w:lang w:val="fr-CA"/>
        </w:rPr>
        <w:tab/>
        <w:t>l'imagerie médicale (1)</w:t>
      </w:r>
    </w:p>
    <w:p w14:paraId="1611D3AC" w14:textId="77777777" w:rsidR="006F7767" w:rsidRPr="006F7767" w:rsidRDefault="006F7767" w:rsidP="006F7767">
      <w:pPr>
        <w:pStyle w:val="Paragraphe"/>
        <w:rPr>
          <w:lang w:val="fr-CA"/>
        </w:rPr>
      </w:pPr>
      <w:r w:rsidRPr="006F7767">
        <w:rPr>
          <w:lang w:val="fr-CA"/>
        </w:rPr>
        <w:lastRenderedPageBreak/>
        <w:tab/>
        <w:t>l'industrie pharmaceutique (1)</w:t>
      </w:r>
    </w:p>
    <w:p w14:paraId="44F2230F" w14:textId="77777777" w:rsidR="006F7767" w:rsidRPr="006F7767" w:rsidRDefault="006F7767" w:rsidP="006F7767">
      <w:pPr>
        <w:pStyle w:val="Paragraphe"/>
        <w:rPr>
          <w:lang w:val="fr-CA"/>
        </w:rPr>
      </w:pPr>
      <w:r w:rsidRPr="006F7767">
        <w:rPr>
          <w:lang w:val="fr-CA"/>
        </w:rPr>
        <w:tab/>
        <w:t>laryngite (1)</w:t>
      </w:r>
    </w:p>
    <w:p w14:paraId="1837CB6C" w14:textId="77777777" w:rsidR="006F7767" w:rsidRPr="006F7767" w:rsidRDefault="006F7767" w:rsidP="006F7767">
      <w:pPr>
        <w:pStyle w:val="Paragraphe"/>
        <w:rPr>
          <w:lang w:val="fr-CA"/>
        </w:rPr>
      </w:pPr>
      <w:r w:rsidRPr="006F7767">
        <w:rPr>
          <w:lang w:val="fr-CA"/>
        </w:rPr>
        <w:tab/>
        <w:t>lentilles cornéennes (1)</w:t>
      </w:r>
    </w:p>
    <w:p w14:paraId="2F83A0F6" w14:textId="77777777" w:rsidR="006F7767" w:rsidRPr="006F7767" w:rsidRDefault="006F7767" w:rsidP="006F7767">
      <w:pPr>
        <w:pStyle w:val="Paragraphe"/>
        <w:rPr>
          <w:lang w:val="fr-CA"/>
        </w:rPr>
      </w:pPr>
      <w:r w:rsidRPr="006F7767">
        <w:rPr>
          <w:lang w:val="fr-CA"/>
        </w:rPr>
        <w:tab/>
        <w:t>lunettes (1)</w:t>
      </w:r>
    </w:p>
    <w:p w14:paraId="67C2D615" w14:textId="77777777" w:rsidR="006F7767" w:rsidRPr="006F7767" w:rsidRDefault="006F7767" w:rsidP="006F7767">
      <w:pPr>
        <w:pStyle w:val="Paragraphe"/>
        <w:rPr>
          <w:lang w:val="fr-CA"/>
        </w:rPr>
      </w:pPr>
      <w:r w:rsidRPr="006F7767">
        <w:rPr>
          <w:lang w:val="fr-CA"/>
        </w:rPr>
        <w:tab/>
        <w:t>malade (1)</w:t>
      </w:r>
    </w:p>
    <w:p w14:paraId="389BBFDE" w14:textId="77777777" w:rsidR="006F7767" w:rsidRPr="006F7767" w:rsidRDefault="006F7767" w:rsidP="006F7767">
      <w:pPr>
        <w:pStyle w:val="Paragraphe"/>
        <w:rPr>
          <w:lang w:val="fr-CA"/>
        </w:rPr>
      </w:pPr>
      <w:r w:rsidRPr="006F7767">
        <w:rPr>
          <w:lang w:val="fr-CA"/>
        </w:rPr>
        <w:tab/>
        <w:t>malades (1)</w:t>
      </w:r>
    </w:p>
    <w:p w14:paraId="4A1C7220" w14:textId="77777777" w:rsidR="006F7767" w:rsidRPr="006F7767" w:rsidRDefault="006F7767" w:rsidP="006F7767">
      <w:pPr>
        <w:pStyle w:val="Paragraphe"/>
        <w:rPr>
          <w:lang w:val="fr-CA"/>
        </w:rPr>
      </w:pPr>
      <w:r w:rsidRPr="006F7767">
        <w:rPr>
          <w:lang w:val="fr-CA"/>
        </w:rPr>
        <w:tab/>
        <w:t>maladie (1)</w:t>
      </w:r>
    </w:p>
    <w:p w14:paraId="40532498" w14:textId="77777777" w:rsidR="006F7767" w:rsidRPr="006F7767" w:rsidRDefault="006F7767" w:rsidP="006F7767">
      <w:pPr>
        <w:pStyle w:val="Paragraphe"/>
        <w:rPr>
          <w:lang w:val="fr-CA"/>
        </w:rPr>
      </w:pPr>
      <w:r w:rsidRPr="006F7767">
        <w:rPr>
          <w:lang w:val="fr-CA"/>
        </w:rPr>
        <w:tab/>
        <w:t>maladies (1)</w:t>
      </w:r>
    </w:p>
    <w:p w14:paraId="50AFB56F" w14:textId="77777777" w:rsidR="006F7767" w:rsidRPr="006F7767" w:rsidRDefault="006F7767" w:rsidP="006F7767">
      <w:pPr>
        <w:pStyle w:val="Paragraphe"/>
        <w:rPr>
          <w:lang w:val="fr-CA"/>
        </w:rPr>
      </w:pPr>
      <w:r w:rsidRPr="006F7767">
        <w:rPr>
          <w:lang w:val="fr-CA"/>
        </w:rPr>
        <w:tab/>
        <w:t>médecin (1)</w:t>
      </w:r>
    </w:p>
    <w:p w14:paraId="7FD03179" w14:textId="77777777" w:rsidR="006F7767" w:rsidRPr="006F7767" w:rsidRDefault="006F7767" w:rsidP="006F7767">
      <w:pPr>
        <w:pStyle w:val="Paragraphe"/>
        <w:rPr>
          <w:lang w:val="fr-CA"/>
        </w:rPr>
      </w:pPr>
      <w:r w:rsidRPr="006F7767">
        <w:rPr>
          <w:lang w:val="fr-CA"/>
        </w:rPr>
        <w:tab/>
        <w:t>médecine (1)</w:t>
      </w:r>
    </w:p>
    <w:p w14:paraId="7106DA1A" w14:textId="77777777" w:rsidR="006F7767" w:rsidRPr="006F7767" w:rsidRDefault="006F7767" w:rsidP="006F7767">
      <w:pPr>
        <w:pStyle w:val="Paragraphe"/>
        <w:rPr>
          <w:lang w:val="fr-CA"/>
        </w:rPr>
      </w:pPr>
      <w:r w:rsidRPr="006F7767">
        <w:rPr>
          <w:lang w:val="fr-CA"/>
        </w:rPr>
        <w:tab/>
        <w:t>médecins (1)</w:t>
      </w:r>
    </w:p>
    <w:p w14:paraId="2EEA0E0F" w14:textId="77777777" w:rsidR="006F7767" w:rsidRPr="006F7767" w:rsidRDefault="006F7767" w:rsidP="006F7767">
      <w:pPr>
        <w:pStyle w:val="Paragraphe"/>
        <w:rPr>
          <w:lang w:val="fr-CA"/>
        </w:rPr>
      </w:pPr>
      <w:r w:rsidRPr="006F7767">
        <w:rPr>
          <w:lang w:val="fr-CA"/>
        </w:rPr>
        <w:tab/>
        <w:t>médicament (1)</w:t>
      </w:r>
    </w:p>
    <w:p w14:paraId="642A1D9A" w14:textId="77777777" w:rsidR="006F7767" w:rsidRPr="006F7767" w:rsidRDefault="006F7767" w:rsidP="006F7767">
      <w:pPr>
        <w:pStyle w:val="Paragraphe"/>
        <w:rPr>
          <w:lang w:val="fr-CA"/>
        </w:rPr>
      </w:pPr>
      <w:r w:rsidRPr="006F7767">
        <w:rPr>
          <w:lang w:val="fr-CA"/>
        </w:rPr>
        <w:tab/>
        <w:t>médicaments (1)</w:t>
      </w:r>
    </w:p>
    <w:p w14:paraId="3EBE9A13" w14:textId="77777777" w:rsidR="006F7767" w:rsidRPr="006F7767" w:rsidRDefault="006F7767" w:rsidP="006F7767">
      <w:pPr>
        <w:pStyle w:val="Paragraphe"/>
        <w:rPr>
          <w:lang w:val="fr-CA"/>
        </w:rPr>
      </w:pPr>
      <w:r w:rsidRPr="006F7767">
        <w:rPr>
          <w:lang w:val="fr-CA"/>
        </w:rPr>
        <w:tab/>
        <w:t>milieu hospitalier (1)</w:t>
      </w:r>
    </w:p>
    <w:p w14:paraId="3129B1C8" w14:textId="77777777" w:rsidR="006F7767" w:rsidRPr="006F7767" w:rsidRDefault="006F7767" w:rsidP="006F7767">
      <w:pPr>
        <w:pStyle w:val="Paragraphe"/>
        <w:rPr>
          <w:lang w:val="fr-CA"/>
        </w:rPr>
      </w:pPr>
      <w:r w:rsidRPr="006F7767">
        <w:rPr>
          <w:lang w:val="fr-CA"/>
        </w:rPr>
        <w:tab/>
        <w:t>moisissures (1)</w:t>
      </w:r>
    </w:p>
    <w:p w14:paraId="27960832" w14:textId="77777777" w:rsidR="006F7767" w:rsidRPr="006F7767" w:rsidRDefault="006F7767" w:rsidP="006F7767">
      <w:pPr>
        <w:pStyle w:val="Paragraphe"/>
        <w:rPr>
          <w:lang w:val="fr-CA"/>
        </w:rPr>
      </w:pPr>
      <w:r w:rsidRPr="006F7767">
        <w:rPr>
          <w:lang w:val="fr-CA"/>
        </w:rPr>
        <w:tab/>
        <w:t>mort (1)</w:t>
      </w:r>
    </w:p>
    <w:p w14:paraId="41C52507" w14:textId="77777777" w:rsidR="006F7767" w:rsidRPr="006F7767" w:rsidRDefault="006F7767" w:rsidP="006F7767">
      <w:pPr>
        <w:pStyle w:val="Paragraphe"/>
        <w:rPr>
          <w:lang w:val="fr-CA"/>
        </w:rPr>
      </w:pPr>
      <w:r w:rsidRPr="006F7767">
        <w:rPr>
          <w:lang w:val="fr-CA"/>
        </w:rPr>
        <w:tab/>
        <w:t>morts (1)</w:t>
      </w:r>
    </w:p>
    <w:p w14:paraId="432A6698" w14:textId="77777777" w:rsidR="006F7767" w:rsidRPr="006F7767" w:rsidRDefault="006F7767" w:rsidP="006F7767">
      <w:pPr>
        <w:pStyle w:val="Paragraphe"/>
        <w:rPr>
          <w:lang w:val="fr-CA"/>
        </w:rPr>
      </w:pPr>
      <w:r w:rsidRPr="006F7767">
        <w:rPr>
          <w:lang w:val="fr-CA"/>
        </w:rPr>
        <w:tab/>
        <w:t>mourir (1)</w:t>
      </w:r>
    </w:p>
    <w:p w14:paraId="4CAEA205" w14:textId="77777777" w:rsidR="006F7767" w:rsidRPr="006F7767" w:rsidRDefault="006F7767" w:rsidP="006F7767">
      <w:pPr>
        <w:pStyle w:val="Paragraphe"/>
        <w:rPr>
          <w:lang w:val="fr-CA"/>
        </w:rPr>
      </w:pPr>
      <w:r w:rsidRPr="006F7767">
        <w:rPr>
          <w:lang w:val="fr-CA"/>
        </w:rPr>
        <w:tab/>
        <w:t>mqrp (1)</w:t>
      </w:r>
    </w:p>
    <w:p w14:paraId="628A7A9F" w14:textId="77777777" w:rsidR="006F7767" w:rsidRPr="006F7767" w:rsidRDefault="006F7767" w:rsidP="006F7767">
      <w:pPr>
        <w:pStyle w:val="Paragraphe"/>
        <w:rPr>
          <w:lang w:val="fr-CA"/>
        </w:rPr>
      </w:pPr>
      <w:r w:rsidRPr="006F7767">
        <w:rPr>
          <w:lang w:val="fr-CA"/>
        </w:rPr>
        <w:tab/>
        <w:t>msss (1)</w:t>
      </w:r>
    </w:p>
    <w:p w14:paraId="758F19AC" w14:textId="77777777" w:rsidR="006F7767" w:rsidRPr="006F7767" w:rsidRDefault="006F7767" w:rsidP="006F7767">
      <w:pPr>
        <w:pStyle w:val="Paragraphe"/>
        <w:rPr>
          <w:lang w:val="fr-CA"/>
        </w:rPr>
      </w:pPr>
      <w:r w:rsidRPr="006F7767">
        <w:rPr>
          <w:lang w:val="fr-CA"/>
        </w:rPr>
        <w:tab/>
        <w:t>neurochirurgie (1)</w:t>
      </w:r>
    </w:p>
    <w:p w14:paraId="0DD8DB9D" w14:textId="77777777" w:rsidR="006F7767" w:rsidRPr="006F7767" w:rsidRDefault="006F7767" w:rsidP="006F7767">
      <w:pPr>
        <w:pStyle w:val="Paragraphe"/>
        <w:rPr>
          <w:lang w:val="fr-CA"/>
        </w:rPr>
      </w:pPr>
      <w:r w:rsidRPr="006F7767">
        <w:rPr>
          <w:lang w:val="fr-CA"/>
        </w:rPr>
        <w:tab/>
        <w:t>neurochirurgien (1)</w:t>
      </w:r>
    </w:p>
    <w:p w14:paraId="536DE0E3" w14:textId="77777777" w:rsidR="006F7767" w:rsidRPr="006F7767" w:rsidRDefault="006F7767" w:rsidP="006F7767">
      <w:pPr>
        <w:pStyle w:val="Paragraphe"/>
        <w:rPr>
          <w:lang w:val="fr-CA"/>
        </w:rPr>
      </w:pPr>
      <w:r w:rsidRPr="006F7767">
        <w:rPr>
          <w:lang w:val="fr-CA"/>
        </w:rPr>
        <w:tab/>
        <w:t>nutritionniste (1)</w:t>
      </w:r>
    </w:p>
    <w:p w14:paraId="39594FEA" w14:textId="77777777" w:rsidR="006F7767" w:rsidRPr="006F7767" w:rsidRDefault="006F7767" w:rsidP="006F7767">
      <w:pPr>
        <w:pStyle w:val="Paragraphe"/>
        <w:rPr>
          <w:lang w:val="fr-CA"/>
        </w:rPr>
      </w:pPr>
      <w:r w:rsidRPr="006F7767">
        <w:rPr>
          <w:lang w:val="fr-CA"/>
        </w:rPr>
        <w:tab/>
        <w:t>nutritionnistes (1)</w:t>
      </w:r>
    </w:p>
    <w:p w14:paraId="325B899E" w14:textId="77777777" w:rsidR="006F7767" w:rsidRPr="006F7767" w:rsidRDefault="006F7767" w:rsidP="006F7767">
      <w:pPr>
        <w:pStyle w:val="Paragraphe"/>
        <w:rPr>
          <w:lang w:val="fr-CA"/>
        </w:rPr>
      </w:pPr>
      <w:r w:rsidRPr="006F7767">
        <w:rPr>
          <w:lang w:val="fr-CA"/>
        </w:rPr>
        <w:tab/>
        <w:t>obstétriciens (1)</w:t>
      </w:r>
    </w:p>
    <w:p w14:paraId="7CBB426B" w14:textId="77777777" w:rsidR="006F7767" w:rsidRPr="006F7767" w:rsidRDefault="006F7767" w:rsidP="006F7767">
      <w:pPr>
        <w:pStyle w:val="Paragraphe"/>
        <w:rPr>
          <w:lang w:val="fr-CA"/>
        </w:rPr>
      </w:pPr>
      <w:r w:rsidRPr="006F7767">
        <w:rPr>
          <w:lang w:val="fr-CA"/>
        </w:rPr>
        <w:tab/>
        <w:t>omnipraticien (1)</w:t>
      </w:r>
    </w:p>
    <w:p w14:paraId="36F002C6" w14:textId="77777777" w:rsidR="006F7767" w:rsidRPr="006F7767" w:rsidRDefault="006F7767" w:rsidP="006F7767">
      <w:pPr>
        <w:pStyle w:val="Paragraphe"/>
        <w:rPr>
          <w:lang w:val="fr-CA"/>
        </w:rPr>
      </w:pPr>
      <w:r w:rsidRPr="006F7767">
        <w:rPr>
          <w:lang w:val="fr-CA"/>
        </w:rPr>
        <w:tab/>
        <w:t>omnipraticiens (1)</w:t>
      </w:r>
    </w:p>
    <w:p w14:paraId="30A7422B" w14:textId="77777777" w:rsidR="006F7767" w:rsidRPr="006F7767" w:rsidRDefault="006F7767" w:rsidP="006F7767">
      <w:pPr>
        <w:pStyle w:val="Paragraphe"/>
        <w:rPr>
          <w:lang w:val="fr-CA"/>
        </w:rPr>
      </w:pPr>
      <w:r w:rsidRPr="006F7767">
        <w:rPr>
          <w:lang w:val="fr-CA"/>
        </w:rPr>
        <w:tab/>
        <w:t>patients (1)</w:t>
      </w:r>
    </w:p>
    <w:p w14:paraId="1BA2361A" w14:textId="77777777" w:rsidR="006F7767" w:rsidRPr="006F7767" w:rsidRDefault="006F7767" w:rsidP="006F7767">
      <w:pPr>
        <w:pStyle w:val="Paragraphe"/>
        <w:rPr>
          <w:lang w:val="fr-CA"/>
        </w:rPr>
      </w:pPr>
      <w:r w:rsidRPr="006F7767">
        <w:rPr>
          <w:lang w:val="fr-CA"/>
        </w:rPr>
        <w:tab/>
        <w:t>pédiatres (1)</w:t>
      </w:r>
    </w:p>
    <w:p w14:paraId="39024C0D" w14:textId="77777777" w:rsidR="006F7767" w:rsidRPr="006F7767" w:rsidRDefault="006F7767" w:rsidP="006F7767">
      <w:pPr>
        <w:pStyle w:val="Paragraphe"/>
        <w:rPr>
          <w:lang w:val="fr-CA"/>
        </w:rPr>
      </w:pPr>
      <w:r w:rsidRPr="006F7767">
        <w:rPr>
          <w:lang w:val="fr-CA"/>
        </w:rPr>
        <w:tab/>
        <w:t>pédiatrie (1)</w:t>
      </w:r>
    </w:p>
    <w:p w14:paraId="282C68F0" w14:textId="77777777" w:rsidR="006F7767" w:rsidRPr="006F7767" w:rsidRDefault="006F7767" w:rsidP="006F7767">
      <w:pPr>
        <w:pStyle w:val="Paragraphe"/>
        <w:rPr>
          <w:lang w:val="fr-CA"/>
        </w:rPr>
      </w:pPr>
      <w:r w:rsidRPr="006F7767">
        <w:rPr>
          <w:lang w:val="fr-CA"/>
        </w:rPr>
        <w:tab/>
        <w:t>pharma (1)</w:t>
      </w:r>
    </w:p>
    <w:p w14:paraId="4AC28D56" w14:textId="77777777" w:rsidR="006F7767" w:rsidRPr="006F7767" w:rsidRDefault="006F7767" w:rsidP="006F7767">
      <w:pPr>
        <w:pStyle w:val="Paragraphe"/>
        <w:rPr>
          <w:lang w:val="fr-CA"/>
        </w:rPr>
      </w:pPr>
      <w:r w:rsidRPr="006F7767">
        <w:rPr>
          <w:lang w:val="fr-CA"/>
        </w:rPr>
        <w:tab/>
        <w:t>pharma-québec (1)</w:t>
      </w:r>
    </w:p>
    <w:p w14:paraId="24B50764" w14:textId="77777777" w:rsidR="006F7767" w:rsidRPr="006F7767" w:rsidRDefault="006F7767" w:rsidP="006F7767">
      <w:pPr>
        <w:pStyle w:val="Paragraphe"/>
        <w:rPr>
          <w:lang w:val="fr-CA"/>
        </w:rPr>
      </w:pPr>
      <w:r w:rsidRPr="006F7767">
        <w:rPr>
          <w:lang w:val="fr-CA"/>
        </w:rPr>
        <w:tab/>
        <w:t>pharmacien (1)</w:t>
      </w:r>
    </w:p>
    <w:p w14:paraId="4FE9576D" w14:textId="77777777" w:rsidR="006F7767" w:rsidRPr="006F7767" w:rsidRDefault="006F7767" w:rsidP="006F7767">
      <w:pPr>
        <w:pStyle w:val="Paragraphe"/>
        <w:rPr>
          <w:lang w:val="fr-CA"/>
        </w:rPr>
      </w:pPr>
      <w:r w:rsidRPr="006F7767">
        <w:rPr>
          <w:lang w:val="fr-CA"/>
        </w:rPr>
        <w:lastRenderedPageBreak/>
        <w:tab/>
        <w:t>pharmaciens (1)</w:t>
      </w:r>
    </w:p>
    <w:p w14:paraId="45CBD11B" w14:textId="77777777" w:rsidR="006F7767" w:rsidRPr="006F7767" w:rsidRDefault="006F7767" w:rsidP="006F7767">
      <w:pPr>
        <w:pStyle w:val="Paragraphe"/>
        <w:rPr>
          <w:lang w:val="fr-CA"/>
        </w:rPr>
      </w:pPr>
      <w:r w:rsidRPr="006F7767">
        <w:rPr>
          <w:lang w:val="fr-CA"/>
        </w:rPr>
        <w:tab/>
        <w:t>pharmacies (1)</w:t>
      </w:r>
    </w:p>
    <w:p w14:paraId="3721D0DA" w14:textId="77777777" w:rsidR="006F7767" w:rsidRPr="006F7767" w:rsidRDefault="006F7767" w:rsidP="006F7767">
      <w:pPr>
        <w:pStyle w:val="Paragraphe"/>
        <w:rPr>
          <w:lang w:val="fr-CA"/>
        </w:rPr>
      </w:pPr>
      <w:r w:rsidRPr="006F7767">
        <w:rPr>
          <w:lang w:val="fr-CA"/>
        </w:rPr>
        <w:tab/>
        <w:t>physiothérapeute (1)</w:t>
      </w:r>
    </w:p>
    <w:p w14:paraId="2755FF15" w14:textId="77777777" w:rsidR="006F7767" w:rsidRPr="006F7767" w:rsidRDefault="006F7767" w:rsidP="006F7767">
      <w:pPr>
        <w:pStyle w:val="Paragraphe"/>
        <w:rPr>
          <w:lang w:val="fr-CA"/>
        </w:rPr>
      </w:pPr>
      <w:r w:rsidRPr="006F7767">
        <w:rPr>
          <w:lang w:val="fr-CA"/>
        </w:rPr>
        <w:tab/>
        <w:t>politique pharmaceutique (1)</w:t>
      </w:r>
    </w:p>
    <w:p w14:paraId="292791D6" w14:textId="77777777" w:rsidR="006F7767" w:rsidRPr="006F7767" w:rsidRDefault="006F7767" w:rsidP="006F7767">
      <w:pPr>
        <w:pStyle w:val="Paragraphe"/>
        <w:rPr>
          <w:lang w:val="fr-CA"/>
        </w:rPr>
      </w:pPr>
      <w:r w:rsidRPr="006F7767">
        <w:rPr>
          <w:lang w:val="fr-CA"/>
        </w:rPr>
        <w:tab/>
        <w:t>préposés aux bénéficiaires (1)</w:t>
      </w:r>
    </w:p>
    <w:p w14:paraId="6E1283F9" w14:textId="77777777" w:rsidR="006F7767" w:rsidRPr="006F7767" w:rsidRDefault="006F7767" w:rsidP="006F7767">
      <w:pPr>
        <w:pStyle w:val="Paragraphe"/>
        <w:rPr>
          <w:lang w:val="fr-CA"/>
        </w:rPr>
      </w:pPr>
      <w:r w:rsidRPr="006F7767">
        <w:rPr>
          <w:lang w:val="fr-CA"/>
        </w:rPr>
        <w:tab/>
        <w:t>procréation assistée (1)</w:t>
      </w:r>
    </w:p>
    <w:p w14:paraId="575DE15D" w14:textId="77777777" w:rsidR="006F7767" w:rsidRPr="006F7767" w:rsidRDefault="006F7767" w:rsidP="006F7767">
      <w:pPr>
        <w:pStyle w:val="Paragraphe"/>
        <w:rPr>
          <w:lang w:val="fr-CA"/>
        </w:rPr>
      </w:pPr>
      <w:r w:rsidRPr="006F7767">
        <w:rPr>
          <w:lang w:val="fr-CA"/>
        </w:rPr>
        <w:tab/>
        <w:t>psychiatre (1)</w:t>
      </w:r>
    </w:p>
    <w:p w14:paraId="479B9B01" w14:textId="77777777" w:rsidR="006F7767" w:rsidRPr="006F7767" w:rsidRDefault="006F7767" w:rsidP="006F7767">
      <w:pPr>
        <w:pStyle w:val="Paragraphe"/>
        <w:rPr>
          <w:lang w:val="fr-CA"/>
        </w:rPr>
      </w:pPr>
      <w:r w:rsidRPr="006F7767">
        <w:rPr>
          <w:lang w:val="fr-CA"/>
        </w:rPr>
        <w:tab/>
        <w:t>psychologie (1)</w:t>
      </w:r>
    </w:p>
    <w:p w14:paraId="3796569F" w14:textId="77777777" w:rsidR="006F7767" w:rsidRPr="006F7767" w:rsidRDefault="006F7767" w:rsidP="006F7767">
      <w:pPr>
        <w:pStyle w:val="Paragraphe"/>
        <w:rPr>
          <w:lang w:val="fr-CA"/>
        </w:rPr>
      </w:pPr>
      <w:r w:rsidRPr="006F7767">
        <w:rPr>
          <w:lang w:val="fr-CA"/>
        </w:rPr>
        <w:tab/>
        <w:t>psychologue (1)</w:t>
      </w:r>
    </w:p>
    <w:p w14:paraId="1D85E2C3" w14:textId="77777777" w:rsidR="006F7767" w:rsidRPr="006F7767" w:rsidRDefault="006F7767" w:rsidP="006F7767">
      <w:pPr>
        <w:pStyle w:val="Paragraphe"/>
        <w:rPr>
          <w:lang w:val="fr-CA"/>
        </w:rPr>
      </w:pPr>
      <w:r w:rsidRPr="006F7767">
        <w:rPr>
          <w:lang w:val="fr-CA"/>
        </w:rPr>
        <w:tab/>
        <w:t>psychologues (1)</w:t>
      </w:r>
    </w:p>
    <w:p w14:paraId="345913E1" w14:textId="77777777" w:rsidR="006F7767" w:rsidRPr="006F7767" w:rsidRDefault="006F7767" w:rsidP="006F7767">
      <w:pPr>
        <w:pStyle w:val="Paragraphe"/>
        <w:rPr>
          <w:lang w:val="fr-CA"/>
        </w:rPr>
      </w:pPr>
      <w:r w:rsidRPr="006F7767">
        <w:rPr>
          <w:lang w:val="fr-CA"/>
        </w:rPr>
        <w:tab/>
        <w:t>radio-oncologie (1)</w:t>
      </w:r>
    </w:p>
    <w:p w14:paraId="585C6BB0" w14:textId="77777777" w:rsidR="006F7767" w:rsidRPr="006F7767" w:rsidRDefault="006F7767" w:rsidP="006F7767">
      <w:pPr>
        <w:pStyle w:val="Paragraphe"/>
        <w:rPr>
          <w:lang w:val="fr-CA"/>
        </w:rPr>
      </w:pPr>
      <w:r w:rsidRPr="006F7767">
        <w:rPr>
          <w:lang w:val="fr-CA"/>
        </w:rPr>
        <w:tab/>
        <w:t>radiologie (1)</w:t>
      </w:r>
    </w:p>
    <w:p w14:paraId="6C9C2DAE" w14:textId="77777777" w:rsidR="006F7767" w:rsidRPr="006F7767" w:rsidRDefault="006F7767" w:rsidP="006F7767">
      <w:pPr>
        <w:pStyle w:val="Paragraphe"/>
        <w:rPr>
          <w:lang w:val="fr-CA"/>
        </w:rPr>
      </w:pPr>
      <w:r w:rsidRPr="006F7767">
        <w:rPr>
          <w:lang w:val="fr-CA"/>
        </w:rPr>
        <w:tab/>
        <w:t>radiologistes (1)</w:t>
      </w:r>
    </w:p>
    <w:p w14:paraId="3E9157E2" w14:textId="77777777" w:rsidR="006F7767" w:rsidRPr="006F7767" w:rsidRDefault="006F7767" w:rsidP="006F7767">
      <w:pPr>
        <w:pStyle w:val="Paragraphe"/>
        <w:rPr>
          <w:lang w:val="fr-CA"/>
        </w:rPr>
      </w:pPr>
      <w:r w:rsidRPr="006F7767">
        <w:rPr>
          <w:lang w:val="fr-CA"/>
        </w:rPr>
        <w:tab/>
        <w:t>ramq (1)</w:t>
      </w:r>
    </w:p>
    <w:p w14:paraId="68E553B0" w14:textId="77777777" w:rsidR="006F7767" w:rsidRPr="006F7767" w:rsidRDefault="006F7767" w:rsidP="006F7767">
      <w:pPr>
        <w:pStyle w:val="Paragraphe"/>
        <w:rPr>
          <w:lang w:val="fr-CA"/>
        </w:rPr>
      </w:pPr>
      <w:r w:rsidRPr="006F7767">
        <w:rPr>
          <w:lang w:val="fr-CA"/>
        </w:rPr>
        <w:tab/>
        <w:t>réforme barrette (1)</w:t>
      </w:r>
    </w:p>
    <w:p w14:paraId="40C877EE" w14:textId="77777777" w:rsidR="006F7767" w:rsidRPr="006F7767" w:rsidRDefault="006F7767" w:rsidP="006F7767">
      <w:pPr>
        <w:pStyle w:val="Paragraphe"/>
        <w:rPr>
          <w:lang w:val="fr-CA"/>
        </w:rPr>
      </w:pPr>
      <w:r w:rsidRPr="006F7767">
        <w:rPr>
          <w:lang w:val="fr-CA"/>
        </w:rPr>
        <w:tab/>
        <w:t>résonance magnétique (1)</w:t>
      </w:r>
    </w:p>
    <w:p w14:paraId="65ADBC00" w14:textId="77777777" w:rsidR="006F7767" w:rsidRPr="006F7767" w:rsidRDefault="006F7767" w:rsidP="006F7767">
      <w:pPr>
        <w:pStyle w:val="Paragraphe"/>
        <w:rPr>
          <w:lang w:val="fr-CA"/>
        </w:rPr>
      </w:pPr>
      <w:r w:rsidRPr="006F7767">
        <w:rPr>
          <w:lang w:val="fr-CA"/>
        </w:rPr>
        <w:tab/>
        <w:t>rhume (1)</w:t>
      </w:r>
    </w:p>
    <w:p w14:paraId="55124455" w14:textId="77777777" w:rsidR="006F7767" w:rsidRPr="006F7767" w:rsidRDefault="006F7767" w:rsidP="006F7767">
      <w:pPr>
        <w:pStyle w:val="Paragraphe"/>
        <w:rPr>
          <w:lang w:val="fr-CA"/>
        </w:rPr>
      </w:pPr>
      <w:r w:rsidRPr="006F7767">
        <w:rPr>
          <w:lang w:val="fr-CA"/>
        </w:rPr>
        <w:tab/>
        <w:t>rrsss (1)</w:t>
      </w:r>
    </w:p>
    <w:p w14:paraId="38D46624" w14:textId="77777777" w:rsidR="006F7767" w:rsidRPr="006F7767" w:rsidRDefault="006F7767" w:rsidP="006F7767">
      <w:pPr>
        <w:pStyle w:val="Paragraphe"/>
        <w:rPr>
          <w:lang w:val="fr-CA"/>
        </w:rPr>
      </w:pPr>
      <w:r w:rsidRPr="006F7767">
        <w:rPr>
          <w:lang w:val="fr-CA"/>
        </w:rPr>
        <w:tab/>
        <w:t>sage-femme (1)</w:t>
      </w:r>
    </w:p>
    <w:p w14:paraId="475F572F" w14:textId="77777777" w:rsidR="006F7767" w:rsidRPr="006F7767" w:rsidRDefault="006F7767" w:rsidP="006F7767">
      <w:pPr>
        <w:pStyle w:val="Paragraphe"/>
        <w:rPr>
          <w:lang w:val="fr-CA"/>
        </w:rPr>
      </w:pPr>
      <w:r w:rsidRPr="006F7767">
        <w:rPr>
          <w:lang w:val="fr-CA"/>
        </w:rPr>
        <w:tab/>
        <w:t>sages-femmes (1)</w:t>
      </w:r>
    </w:p>
    <w:p w14:paraId="2FA07354" w14:textId="77777777" w:rsidR="006F7767" w:rsidRPr="006F7767" w:rsidRDefault="006F7767" w:rsidP="006F7767">
      <w:pPr>
        <w:pStyle w:val="Paragraphe"/>
        <w:rPr>
          <w:lang w:val="fr-CA"/>
        </w:rPr>
      </w:pPr>
      <w:r w:rsidRPr="006F7767">
        <w:rPr>
          <w:lang w:val="fr-CA"/>
        </w:rPr>
        <w:tab/>
        <w:t>saines habitudes de vie (1)</w:t>
      </w:r>
    </w:p>
    <w:p w14:paraId="39751B68" w14:textId="77777777" w:rsidR="006F7767" w:rsidRPr="006F7767" w:rsidRDefault="006F7767" w:rsidP="006F7767">
      <w:pPr>
        <w:pStyle w:val="Paragraphe"/>
        <w:rPr>
          <w:lang w:val="fr-CA"/>
        </w:rPr>
      </w:pPr>
      <w:r w:rsidRPr="006F7767">
        <w:rPr>
          <w:lang w:val="fr-CA"/>
        </w:rPr>
        <w:tab/>
        <w:t>salles d'opération (1)</w:t>
      </w:r>
    </w:p>
    <w:p w14:paraId="5CA93FF8" w14:textId="77777777" w:rsidR="006F7767" w:rsidRPr="006F7767" w:rsidRDefault="006F7767" w:rsidP="006F7767">
      <w:pPr>
        <w:pStyle w:val="Paragraphe"/>
        <w:rPr>
          <w:lang w:val="fr-CA"/>
        </w:rPr>
      </w:pPr>
      <w:r w:rsidRPr="006F7767">
        <w:rPr>
          <w:lang w:val="fr-CA"/>
        </w:rPr>
        <w:tab/>
        <w:t>salles d'urgence (1)</w:t>
      </w:r>
    </w:p>
    <w:p w14:paraId="6407E91B" w14:textId="77777777" w:rsidR="006F7767" w:rsidRPr="006F7767" w:rsidRDefault="006F7767" w:rsidP="006F7767">
      <w:pPr>
        <w:pStyle w:val="Paragraphe"/>
        <w:rPr>
          <w:lang w:val="fr-CA"/>
        </w:rPr>
      </w:pPr>
      <w:r w:rsidRPr="006F7767">
        <w:rPr>
          <w:lang w:val="fr-CA"/>
        </w:rPr>
        <w:tab/>
        <w:t>salubrité (1)</w:t>
      </w:r>
    </w:p>
    <w:p w14:paraId="1E868CBF" w14:textId="77777777" w:rsidR="006F7767" w:rsidRPr="006F7767" w:rsidRDefault="006F7767" w:rsidP="006F7767">
      <w:pPr>
        <w:pStyle w:val="Paragraphe"/>
        <w:rPr>
          <w:lang w:val="fr-CA"/>
        </w:rPr>
      </w:pPr>
      <w:r w:rsidRPr="006F7767">
        <w:rPr>
          <w:lang w:val="fr-CA"/>
        </w:rPr>
        <w:tab/>
        <w:t>santé (1)</w:t>
      </w:r>
    </w:p>
    <w:p w14:paraId="2AD2505B" w14:textId="77777777" w:rsidR="006F7767" w:rsidRPr="006F7767" w:rsidRDefault="006F7767" w:rsidP="006F7767">
      <w:pPr>
        <w:pStyle w:val="Paragraphe"/>
        <w:rPr>
          <w:lang w:val="fr-CA"/>
        </w:rPr>
      </w:pPr>
      <w:r w:rsidRPr="006F7767">
        <w:rPr>
          <w:lang w:val="fr-CA"/>
        </w:rPr>
        <w:tab/>
        <w:t>secteur pharmaceutique (1)</w:t>
      </w:r>
    </w:p>
    <w:p w14:paraId="61618C26" w14:textId="77777777" w:rsidR="006F7767" w:rsidRPr="006F7767" w:rsidRDefault="006F7767" w:rsidP="006F7767">
      <w:pPr>
        <w:pStyle w:val="Paragraphe"/>
        <w:rPr>
          <w:lang w:val="fr-CA"/>
        </w:rPr>
      </w:pPr>
      <w:r w:rsidRPr="006F7767">
        <w:rPr>
          <w:lang w:val="fr-CA"/>
        </w:rPr>
        <w:tab/>
        <w:t>sida (1)</w:t>
      </w:r>
    </w:p>
    <w:p w14:paraId="764A6684" w14:textId="77777777" w:rsidR="006F7767" w:rsidRPr="006F7767" w:rsidRDefault="006F7767" w:rsidP="006F7767">
      <w:pPr>
        <w:pStyle w:val="Paragraphe"/>
        <w:rPr>
          <w:lang w:val="fr-CA"/>
        </w:rPr>
      </w:pPr>
      <w:r w:rsidRPr="006F7767">
        <w:rPr>
          <w:lang w:val="fr-CA"/>
        </w:rPr>
        <w:tab/>
        <w:t>soins (1)</w:t>
      </w:r>
    </w:p>
    <w:p w14:paraId="1F4BD88E" w14:textId="77777777" w:rsidR="006F7767" w:rsidRPr="006F7767" w:rsidRDefault="006F7767" w:rsidP="006F7767">
      <w:pPr>
        <w:pStyle w:val="Paragraphe"/>
        <w:rPr>
          <w:lang w:val="fr-CA"/>
        </w:rPr>
      </w:pPr>
      <w:r w:rsidRPr="006F7767">
        <w:rPr>
          <w:lang w:val="fr-CA"/>
        </w:rPr>
        <w:tab/>
        <w:t>suicide (1)</w:t>
      </w:r>
    </w:p>
    <w:p w14:paraId="3BBF8A24" w14:textId="77777777" w:rsidR="006F7767" w:rsidRPr="006F7767" w:rsidRDefault="006F7767" w:rsidP="006F7767">
      <w:pPr>
        <w:pStyle w:val="Paragraphe"/>
        <w:rPr>
          <w:lang w:val="fr-CA"/>
        </w:rPr>
      </w:pPr>
      <w:r w:rsidRPr="006F7767">
        <w:rPr>
          <w:lang w:val="fr-CA"/>
        </w:rPr>
        <w:tab/>
        <w:t>super-cliniques (1)</w:t>
      </w:r>
    </w:p>
    <w:p w14:paraId="3E2356A7" w14:textId="77777777" w:rsidR="006F7767" w:rsidRPr="006F7767" w:rsidRDefault="006F7767" w:rsidP="006F7767">
      <w:pPr>
        <w:pStyle w:val="Paragraphe"/>
        <w:rPr>
          <w:lang w:val="fr-CA"/>
        </w:rPr>
      </w:pPr>
      <w:r w:rsidRPr="006F7767">
        <w:rPr>
          <w:lang w:val="fr-CA"/>
        </w:rPr>
        <w:tab/>
        <w:t>super-infirmières (1)</w:t>
      </w:r>
    </w:p>
    <w:p w14:paraId="6CC01AC2" w14:textId="77777777" w:rsidR="006F7767" w:rsidRPr="006F7767" w:rsidRDefault="006F7767" w:rsidP="006F7767">
      <w:pPr>
        <w:pStyle w:val="Paragraphe"/>
        <w:rPr>
          <w:lang w:val="fr-CA"/>
        </w:rPr>
      </w:pPr>
      <w:r w:rsidRPr="006F7767">
        <w:rPr>
          <w:lang w:val="fr-CA"/>
        </w:rPr>
        <w:tab/>
        <w:t>superclinique (1)</w:t>
      </w:r>
    </w:p>
    <w:p w14:paraId="20CF795E" w14:textId="77777777" w:rsidR="006F7767" w:rsidRPr="006F7767" w:rsidRDefault="006F7767" w:rsidP="006F7767">
      <w:pPr>
        <w:pStyle w:val="Paragraphe"/>
        <w:rPr>
          <w:lang w:val="fr-CA"/>
        </w:rPr>
      </w:pPr>
      <w:r w:rsidRPr="006F7767">
        <w:rPr>
          <w:lang w:val="fr-CA"/>
        </w:rPr>
        <w:tab/>
        <w:t>supercliniques (1)</w:t>
      </w:r>
    </w:p>
    <w:p w14:paraId="526FCC69" w14:textId="77777777" w:rsidR="006F7767" w:rsidRPr="006F7767" w:rsidRDefault="006F7767" w:rsidP="006F7767">
      <w:pPr>
        <w:pStyle w:val="Paragraphe"/>
        <w:rPr>
          <w:lang w:val="fr-CA"/>
        </w:rPr>
      </w:pPr>
      <w:r w:rsidRPr="006F7767">
        <w:rPr>
          <w:lang w:val="fr-CA"/>
        </w:rPr>
        <w:lastRenderedPageBreak/>
        <w:tab/>
        <w:t>surdité (1)</w:t>
      </w:r>
    </w:p>
    <w:p w14:paraId="2601BA01" w14:textId="77777777" w:rsidR="006F7767" w:rsidRPr="006F7767" w:rsidRDefault="006F7767" w:rsidP="006F7767">
      <w:pPr>
        <w:pStyle w:val="Paragraphe"/>
        <w:rPr>
          <w:lang w:val="fr-CA"/>
        </w:rPr>
      </w:pPr>
      <w:r w:rsidRPr="006F7767">
        <w:rPr>
          <w:lang w:val="fr-CA"/>
        </w:rPr>
        <w:tab/>
        <w:t>syndrome (1)</w:t>
      </w:r>
    </w:p>
    <w:p w14:paraId="2B497462" w14:textId="77777777" w:rsidR="006F7767" w:rsidRPr="006F7767" w:rsidRDefault="006F7767" w:rsidP="006F7767">
      <w:pPr>
        <w:pStyle w:val="Paragraphe"/>
        <w:rPr>
          <w:lang w:val="fr-CA"/>
        </w:rPr>
      </w:pPr>
      <w:r w:rsidRPr="006F7767">
        <w:rPr>
          <w:lang w:val="fr-CA"/>
        </w:rPr>
        <w:tab/>
        <w:t>tabagisme (1)</w:t>
      </w:r>
    </w:p>
    <w:p w14:paraId="3C029A09" w14:textId="77777777" w:rsidR="006F7767" w:rsidRPr="006F7767" w:rsidRDefault="006F7767" w:rsidP="006F7767">
      <w:pPr>
        <w:pStyle w:val="Paragraphe"/>
        <w:rPr>
          <w:lang w:val="fr-CA"/>
        </w:rPr>
      </w:pPr>
      <w:r w:rsidRPr="006F7767">
        <w:rPr>
          <w:lang w:val="fr-CA"/>
        </w:rPr>
        <w:tab/>
        <w:t>tca (1)</w:t>
      </w:r>
    </w:p>
    <w:p w14:paraId="4ADC1B38" w14:textId="77777777" w:rsidR="006F7767" w:rsidRPr="006F7767" w:rsidRDefault="006F7767" w:rsidP="006F7767">
      <w:pPr>
        <w:pStyle w:val="Paragraphe"/>
        <w:rPr>
          <w:lang w:val="fr-CA"/>
        </w:rPr>
      </w:pPr>
      <w:r w:rsidRPr="006F7767">
        <w:rPr>
          <w:lang w:val="fr-CA"/>
        </w:rPr>
        <w:tab/>
        <w:t>télésanté (1)</w:t>
      </w:r>
    </w:p>
    <w:p w14:paraId="790D05E9" w14:textId="77777777" w:rsidR="006F7767" w:rsidRPr="006F7767" w:rsidRDefault="006F7767" w:rsidP="006F7767">
      <w:pPr>
        <w:pStyle w:val="Paragraphe"/>
        <w:rPr>
          <w:lang w:val="fr-CA"/>
        </w:rPr>
      </w:pPr>
      <w:r w:rsidRPr="006F7767">
        <w:rPr>
          <w:lang w:val="fr-CA"/>
        </w:rPr>
        <w:tab/>
        <w:t>toxicomanie (1)</w:t>
      </w:r>
    </w:p>
    <w:p w14:paraId="03A8C24B" w14:textId="77777777" w:rsidR="006F7767" w:rsidRPr="006F7767" w:rsidRDefault="006F7767" w:rsidP="006F7767">
      <w:pPr>
        <w:pStyle w:val="Paragraphe"/>
        <w:rPr>
          <w:lang w:val="fr-CA"/>
        </w:rPr>
      </w:pPr>
      <w:r w:rsidRPr="006F7767">
        <w:rPr>
          <w:lang w:val="fr-CA"/>
        </w:rPr>
        <w:tab/>
        <w:t>traitements (1)</w:t>
      </w:r>
    </w:p>
    <w:p w14:paraId="7C327A74" w14:textId="77777777" w:rsidR="006F7767" w:rsidRPr="006F7767" w:rsidRDefault="006F7767" w:rsidP="006F7767">
      <w:pPr>
        <w:pStyle w:val="Paragraphe"/>
        <w:rPr>
          <w:lang w:val="fr-CA"/>
        </w:rPr>
      </w:pPr>
      <w:r w:rsidRPr="006F7767">
        <w:rPr>
          <w:lang w:val="fr-CA"/>
        </w:rPr>
        <w:tab/>
        <w:t>troubles cognitifs (1)</w:t>
      </w:r>
    </w:p>
    <w:p w14:paraId="3790B1B9" w14:textId="77777777" w:rsidR="006F7767" w:rsidRPr="0040677F" w:rsidRDefault="006F7767" w:rsidP="006F7767">
      <w:pPr>
        <w:pStyle w:val="Paragraphe"/>
      </w:pPr>
      <w:r w:rsidRPr="006F7767">
        <w:rPr>
          <w:lang w:val="fr-CA"/>
        </w:rPr>
        <w:tab/>
      </w:r>
      <w:r w:rsidRPr="0040677F">
        <w:t>tsa (1)</w:t>
      </w:r>
    </w:p>
    <w:p w14:paraId="44FECA2B" w14:textId="77777777" w:rsidR="006F7767" w:rsidRPr="0040677F" w:rsidRDefault="006F7767" w:rsidP="006F7767">
      <w:pPr>
        <w:pStyle w:val="Paragraphe"/>
      </w:pPr>
      <w:r w:rsidRPr="0040677F">
        <w:tab/>
        <w:t>tso (1)</w:t>
      </w:r>
    </w:p>
    <w:p w14:paraId="7D9EA3CA" w14:textId="77777777" w:rsidR="006F7767" w:rsidRPr="0040677F" w:rsidRDefault="006F7767" w:rsidP="006F7767">
      <w:pPr>
        <w:pStyle w:val="Paragraphe"/>
      </w:pPr>
      <w:r w:rsidRPr="0040677F">
        <w:tab/>
        <w:t>urgence (1)</w:t>
      </w:r>
    </w:p>
    <w:p w14:paraId="49FE8A39" w14:textId="77777777" w:rsidR="006F7767" w:rsidRPr="0040677F" w:rsidRDefault="006F7767" w:rsidP="006F7767">
      <w:pPr>
        <w:pStyle w:val="Paragraphe"/>
      </w:pPr>
      <w:r w:rsidRPr="0040677F">
        <w:tab/>
        <w:t>urgences (1)</w:t>
      </w:r>
    </w:p>
    <w:p w14:paraId="450980B4" w14:textId="77777777" w:rsidR="006F7767" w:rsidRPr="0040677F" w:rsidRDefault="006F7767" w:rsidP="006F7767">
      <w:pPr>
        <w:pStyle w:val="Paragraphe"/>
      </w:pPr>
      <w:r w:rsidRPr="0040677F">
        <w:tab/>
        <w:t>vaccin (1)</w:t>
      </w:r>
    </w:p>
    <w:p w14:paraId="189B449F" w14:textId="77777777" w:rsidR="006F7767" w:rsidRPr="0040677F" w:rsidRDefault="006F7767" w:rsidP="006F7767">
      <w:pPr>
        <w:pStyle w:val="Paragraphe"/>
      </w:pPr>
      <w:r w:rsidRPr="0040677F">
        <w:tab/>
        <w:t>vaccins (1)</w:t>
      </w:r>
    </w:p>
    <w:p w14:paraId="17A44954" w14:textId="77777777" w:rsidR="006F7767" w:rsidRPr="0040677F" w:rsidRDefault="006F7767" w:rsidP="006F7767">
      <w:pPr>
        <w:pStyle w:val="Paragraphe"/>
      </w:pPr>
      <w:r w:rsidRPr="0040677F">
        <w:tab/>
        <w:t>virus (1)</w:t>
      </w:r>
    </w:p>
    <w:p w14:paraId="149DCC86" w14:textId="77777777" w:rsidR="006F7767" w:rsidRPr="0040677F" w:rsidRDefault="006F7767" w:rsidP="006F7767">
      <w:pPr>
        <w:pStyle w:val="Paragraphe"/>
      </w:pPr>
      <w:r w:rsidRPr="0040677F">
        <w:tab/>
        <w:t>alcools (1)</w:t>
      </w:r>
    </w:p>
    <w:p w14:paraId="04BBDC38" w14:textId="77777777" w:rsidR="006F7767" w:rsidRPr="0040677F" w:rsidRDefault="006F7767" w:rsidP="006F7767">
      <w:pPr>
        <w:pStyle w:val="Paragraphe"/>
      </w:pPr>
      <w:r w:rsidRPr="0040677F">
        <w:tab/>
        <w:t>cannabis (1)</w:t>
      </w:r>
    </w:p>
    <w:p w14:paraId="35FBF1EA" w14:textId="77777777" w:rsidR="006F7767" w:rsidRPr="0040677F" w:rsidRDefault="006F7767" w:rsidP="006F7767">
      <w:pPr>
        <w:pStyle w:val="Paragraphe"/>
      </w:pPr>
      <w:r w:rsidRPr="0040677F">
        <w:tab/>
        <w:t>casino (1)</w:t>
      </w:r>
    </w:p>
    <w:p w14:paraId="1D7C5FDF" w14:textId="77777777" w:rsidR="006F7767" w:rsidRPr="0040677F" w:rsidRDefault="006F7767" w:rsidP="006F7767">
      <w:pPr>
        <w:pStyle w:val="Paragraphe"/>
      </w:pPr>
      <w:r w:rsidRPr="0040677F">
        <w:tab/>
        <w:t>cocaïne (1)</w:t>
      </w:r>
    </w:p>
    <w:p w14:paraId="4776BAE3" w14:textId="77777777" w:rsidR="006F7767" w:rsidRPr="006F7767" w:rsidRDefault="006F7767" w:rsidP="006F7767">
      <w:pPr>
        <w:pStyle w:val="Paragraphe"/>
        <w:rPr>
          <w:lang w:val="fr-CA"/>
        </w:rPr>
      </w:pPr>
      <w:r w:rsidRPr="0040677F">
        <w:tab/>
      </w:r>
      <w:r w:rsidRPr="006F7767">
        <w:rPr>
          <w:lang w:val="fr-CA"/>
        </w:rPr>
        <w:t>d'alcool (1)</w:t>
      </w:r>
    </w:p>
    <w:p w14:paraId="30EC7E3E" w14:textId="77777777" w:rsidR="006F7767" w:rsidRPr="006F7767" w:rsidRDefault="006F7767" w:rsidP="006F7767">
      <w:pPr>
        <w:pStyle w:val="Paragraphe"/>
        <w:rPr>
          <w:lang w:val="fr-CA"/>
        </w:rPr>
      </w:pPr>
      <w:r w:rsidRPr="006F7767">
        <w:rPr>
          <w:lang w:val="fr-CA"/>
        </w:rPr>
        <w:tab/>
        <w:t>drogue (1)</w:t>
      </w:r>
    </w:p>
    <w:p w14:paraId="7BB3D9F3" w14:textId="77777777" w:rsidR="006F7767" w:rsidRPr="006F7767" w:rsidRDefault="006F7767" w:rsidP="006F7767">
      <w:pPr>
        <w:pStyle w:val="Paragraphe"/>
        <w:rPr>
          <w:lang w:val="fr-CA"/>
        </w:rPr>
      </w:pPr>
      <w:r w:rsidRPr="006F7767">
        <w:rPr>
          <w:lang w:val="fr-CA"/>
        </w:rPr>
        <w:tab/>
        <w:t>drogues (1)</w:t>
      </w:r>
    </w:p>
    <w:p w14:paraId="3DBD3FC8" w14:textId="77777777" w:rsidR="006F7767" w:rsidRPr="006F7767" w:rsidRDefault="006F7767" w:rsidP="006F7767">
      <w:pPr>
        <w:pStyle w:val="Paragraphe"/>
        <w:rPr>
          <w:lang w:val="fr-CA"/>
        </w:rPr>
      </w:pPr>
      <w:r w:rsidRPr="006F7767">
        <w:rPr>
          <w:lang w:val="fr-CA"/>
        </w:rPr>
        <w:tab/>
        <w:t>l'alcool (1)</w:t>
      </w:r>
    </w:p>
    <w:p w14:paraId="2044A2EA" w14:textId="77777777" w:rsidR="006F7767" w:rsidRPr="006F7767" w:rsidRDefault="006F7767" w:rsidP="006F7767">
      <w:pPr>
        <w:pStyle w:val="Paragraphe"/>
        <w:rPr>
          <w:lang w:val="fr-CA"/>
        </w:rPr>
      </w:pPr>
      <w:r w:rsidRPr="006F7767">
        <w:rPr>
          <w:lang w:val="fr-CA"/>
        </w:rPr>
        <w:tab/>
        <w:t>loto-québec (1)</w:t>
      </w:r>
    </w:p>
    <w:p w14:paraId="042ABAE3" w14:textId="77777777" w:rsidR="006F7767" w:rsidRPr="006F7767" w:rsidRDefault="006F7767" w:rsidP="006F7767">
      <w:pPr>
        <w:pStyle w:val="Paragraphe"/>
        <w:rPr>
          <w:lang w:val="fr-CA"/>
        </w:rPr>
      </w:pPr>
      <w:r w:rsidRPr="006F7767">
        <w:rPr>
          <w:lang w:val="fr-CA"/>
        </w:rPr>
        <w:tab/>
        <w:t>marijuana (1)</w:t>
      </w:r>
    </w:p>
    <w:p w14:paraId="76503BB4" w14:textId="77777777" w:rsidR="006F7767" w:rsidRPr="006F7767" w:rsidRDefault="006F7767" w:rsidP="006F7767">
      <w:pPr>
        <w:pStyle w:val="Paragraphe"/>
        <w:rPr>
          <w:lang w:val="fr-CA"/>
        </w:rPr>
      </w:pPr>
      <w:r w:rsidRPr="006F7767">
        <w:rPr>
          <w:lang w:val="fr-CA"/>
        </w:rPr>
        <w:tab/>
        <w:t>saq (1)</w:t>
      </w:r>
    </w:p>
    <w:p w14:paraId="7F0F4CCA" w14:textId="77777777" w:rsidR="006F7767" w:rsidRPr="006F7767" w:rsidRDefault="006F7767" w:rsidP="006F7767">
      <w:pPr>
        <w:pStyle w:val="Paragraphe"/>
        <w:rPr>
          <w:lang w:val="fr-CA"/>
        </w:rPr>
      </w:pPr>
      <w:r w:rsidRPr="006F7767">
        <w:rPr>
          <w:lang w:val="fr-CA"/>
        </w:rPr>
        <w:tab/>
        <w:t>spiritueux (1)</w:t>
      </w:r>
    </w:p>
    <w:p w14:paraId="0901F0E0" w14:textId="77777777" w:rsidR="006F7767" w:rsidRPr="006F7767" w:rsidRDefault="006F7767" w:rsidP="006F7767">
      <w:pPr>
        <w:pStyle w:val="Paragraphe"/>
        <w:rPr>
          <w:lang w:val="fr-CA"/>
        </w:rPr>
      </w:pPr>
      <w:r w:rsidRPr="006F7767">
        <w:rPr>
          <w:lang w:val="fr-CA"/>
        </w:rPr>
        <w:t>Sports et loisirs</w:t>
      </w:r>
    </w:p>
    <w:p w14:paraId="2A826EDC" w14:textId="77777777" w:rsidR="006F7767" w:rsidRPr="006F7767" w:rsidRDefault="006F7767" w:rsidP="006F7767">
      <w:pPr>
        <w:pStyle w:val="Paragraphe"/>
        <w:rPr>
          <w:lang w:val="fr-CA"/>
        </w:rPr>
      </w:pPr>
      <w:r w:rsidRPr="006F7767">
        <w:rPr>
          <w:lang w:val="fr-CA"/>
        </w:rPr>
        <w:tab/>
        <w:t>activités sportives (1)</w:t>
      </w:r>
    </w:p>
    <w:p w14:paraId="68E3AB36" w14:textId="77777777" w:rsidR="006F7767" w:rsidRPr="006F7767" w:rsidRDefault="006F7767" w:rsidP="006F7767">
      <w:pPr>
        <w:pStyle w:val="Paragraphe"/>
        <w:rPr>
          <w:lang w:val="fr-CA"/>
        </w:rPr>
      </w:pPr>
      <w:r w:rsidRPr="006F7767">
        <w:rPr>
          <w:lang w:val="fr-CA"/>
        </w:rPr>
        <w:tab/>
        <w:t>athlètes (1)</w:t>
      </w:r>
    </w:p>
    <w:p w14:paraId="012C26CA" w14:textId="77777777" w:rsidR="006F7767" w:rsidRPr="006F7767" w:rsidRDefault="006F7767" w:rsidP="006F7767">
      <w:pPr>
        <w:pStyle w:val="Paragraphe"/>
        <w:rPr>
          <w:lang w:val="fr-CA"/>
        </w:rPr>
      </w:pPr>
      <w:r w:rsidRPr="006F7767">
        <w:rPr>
          <w:lang w:val="fr-CA"/>
        </w:rPr>
        <w:tab/>
        <w:t>baseball (1)</w:t>
      </w:r>
    </w:p>
    <w:p w14:paraId="15D8C3A4" w14:textId="77777777" w:rsidR="006F7767" w:rsidRPr="006F7767" w:rsidRDefault="006F7767" w:rsidP="006F7767">
      <w:pPr>
        <w:pStyle w:val="Paragraphe"/>
        <w:rPr>
          <w:lang w:val="fr-CA"/>
        </w:rPr>
      </w:pPr>
      <w:r w:rsidRPr="006F7767">
        <w:rPr>
          <w:lang w:val="fr-CA"/>
        </w:rPr>
        <w:tab/>
        <w:t>boxe (1)</w:t>
      </w:r>
    </w:p>
    <w:p w14:paraId="37D61D28" w14:textId="77777777" w:rsidR="006F7767" w:rsidRPr="006F7767" w:rsidRDefault="006F7767" w:rsidP="006F7767">
      <w:pPr>
        <w:pStyle w:val="Paragraphe"/>
        <w:rPr>
          <w:lang w:val="fr-CA"/>
        </w:rPr>
      </w:pPr>
      <w:r w:rsidRPr="006F7767">
        <w:rPr>
          <w:lang w:val="fr-CA"/>
        </w:rPr>
        <w:tab/>
        <w:t>camping (1)</w:t>
      </w:r>
    </w:p>
    <w:p w14:paraId="2C295DD0" w14:textId="77777777" w:rsidR="006F7767" w:rsidRPr="006F7767" w:rsidRDefault="006F7767" w:rsidP="006F7767">
      <w:pPr>
        <w:pStyle w:val="Paragraphe"/>
        <w:rPr>
          <w:lang w:val="fr-CA"/>
        </w:rPr>
      </w:pPr>
      <w:r w:rsidRPr="006F7767">
        <w:rPr>
          <w:lang w:val="fr-CA"/>
        </w:rPr>
        <w:lastRenderedPageBreak/>
        <w:tab/>
        <w:t>centre sportif (1)</w:t>
      </w:r>
    </w:p>
    <w:p w14:paraId="4A00C14A" w14:textId="77777777" w:rsidR="006F7767" w:rsidRPr="006F7767" w:rsidRDefault="006F7767" w:rsidP="006F7767">
      <w:pPr>
        <w:pStyle w:val="Paragraphe"/>
        <w:rPr>
          <w:lang w:val="fr-CA"/>
        </w:rPr>
      </w:pPr>
      <w:r w:rsidRPr="006F7767">
        <w:rPr>
          <w:lang w:val="fr-CA"/>
        </w:rPr>
        <w:tab/>
        <w:t>chasse (1)</w:t>
      </w:r>
    </w:p>
    <w:p w14:paraId="1A040DB9" w14:textId="77777777" w:rsidR="006F7767" w:rsidRPr="006F7767" w:rsidRDefault="006F7767" w:rsidP="006F7767">
      <w:pPr>
        <w:pStyle w:val="Paragraphe"/>
        <w:rPr>
          <w:lang w:val="fr-CA"/>
        </w:rPr>
      </w:pPr>
      <w:r w:rsidRPr="006F7767">
        <w:rPr>
          <w:lang w:val="fr-CA"/>
        </w:rPr>
        <w:tab/>
        <w:t>chasseurs (1)</w:t>
      </w:r>
    </w:p>
    <w:p w14:paraId="288F43E1" w14:textId="77777777" w:rsidR="006F7767" w:rsidRPr="006F7767" w:rsidRDefault="006F7767" w:rsidP="006F7767">
      <w:pPr>
        <w:pStyle w:val="Paragraphe"/>
        <w:rPr>
          <w:lang w:val="fr-CA"/>
        </w:rPr>
      </w:pPr>
      <w:r w:rsidRPr="006F7767">
        <w:rPr>
          <w:lang w:val="fr-CA"/>
        </w:rPr>
        <w:tab/>
        <w:t>comité olympique (1)</w:t>
      </w:r>
    </w:p>
    <w:p w14:paraId="1B2BE821" w14:textId="77777777" w:rsidR="006F7767" w:rsidRPr="006F7767" w:rsidRDefault="006F7767" w:rsidP="006F7767">
      <w:pPr>
        <w:pStyle w:val="Paragraphe"/>
        <w:rPr>
          <w:lang w:val="fr-CA"/>
        </w:rPr>
      </w:pPr>
      <w:r w:rsidRPr="006F7767">
        <w:rPr>
          <w:lang w:val="fr-CA"/>
        </w:rPr>
        <w:tab/>
        <w:t>coupe grey (1)</w:t>
      </w:r>
    </w:p>
    <w:p w14:paraId="7E750836" w14:textId="77777777" w:rsidR="006F7767" w:rsidRPr="006F7767" w:rsidRDefault="006F7767" w:rsidP="006F7767">
      <w:pPr>
        <w:pStyle w:val="Paragraphe"/>
        <w:rPr>
          <w:lang w:val="fr-CA"/>
        </w:rPr>
      </w:pPr>
      <w:r w:rsidRPr="006F7767">
        <w:rPr>
          <w:lang w:val="fr-CA"/>
        </w:rPr>
        <w:tab/>
        <w:t>coupe stanley (1)</w:t>
      </w:r>
    </w:p>
    <w:p w14:paraId="6AC8F1BB" w14:textId="77777777" w:rsidR="006F7767" w:rsidRPr="006F7767" w:rsidRDefault="006F7767" w:rsidP="006F7767">
      <w:pPr>
        <w:pStyle w:val="Paragraphe"/>
        <w:rPr>
          <w:lang w:val="fr-CA"/>
        </w:rPr>
      </w:pPr>
      <w:r w:rsidRPr="006F7767">
        <w:rPr>
          <w:lang w:val="fr-CA"/>
        </w:rPr>
        <w:tab/>
        <w:t>curling (1)</w:t>
      </w:r>
    </w:p>
    <w:p w14:paraId="39EE855A" w14:textId="77777777" w:rsidR="006F7767" w:rsidRPr="006F7767" w:rsidRDefault="006F7767" w:rsidP="006F7767">
      <w:pPr>
        <w:pStyle w:val="Paragraphe"/>
        <w:rPr>
          <w:lang w:val="fr-CA"/>
        </w:rPr>
      </w:pPr>
      <w:r w:rsidRPr="006F7767">
        <w:rPr>
          <w:lang w:val="fr-CA"/>
        </w:rPr>
        <w:tab/>
        <w:t>fifa (1)</w:t>
      </w:r>
    </w:p>
    <w:p w14:paraId="0E7E8F43" w14:textId="77777777" w:rsidR="006F7767" w:rsidRPr="006F7767" w:rsidRDefault="006F7767" w:rsidP="006F7767">
      <w:pPr>
        <w:pStyle w:val="Paragraphe"/>
        <w:rPr>
          <w:lang w:val="fr-CA"/>
        </w:rPr>
      </w:pPr>
      <w:r w:rsidRPr="006F7767">
        <w:rPr>
          <w:lang w:val="fr-CA"/>
        </w:rPr>
        <w:tab/>
        <w:t>fpq (1)</w:t>
      </w:r>
    </w:p>
    <w:p w14:paraId="284AAE58" w14:textId="77777777" w:rsidR="006F7767" w:rsidRPr="006F7767" w:rsidRDefault="006F7767" w:rsidP="006F7767">
      <w:pPr>
        <w:pStyle w:val="Paragraphe"/>
        <w:rPr>
          <w:lang w:val="fr-CA"/>
        </w:rPr>
      </w:pPr>
      <w:r w:rsidRPr="006F7767">
        <w:rPr>
          <w:lang w:val="fr-CA"/>
        </w:rPr>
        <w:tab/>
        <w:t>grand prix du canada (1)</w:t>
      </w:r>
    </w:p>
    <w:p w14:paraId="540F37DD" w14:textId="77777777" w:rsidR="006F7767" w:rsidRPr="006F7767" w:rsidRDefault="006F7767" w:rsidP="006F7767">
      <w:pPr>
        <w:pStyle w:val="Paragraphe"/>
        <w:rPr>
          <w:lang w:val="fr-CA"/>
        </w:rPr>
      </w:pPr>
      <w:r w:rsidRPr="006F7767">
        <w:rPr>
          <w:lang w:val="fr-CA"/>
        </w:rPr>
        <w:tab/>
        <w:t>grande route bleue (1)</w:t>
      </w:r>
    </w:p>
    <w:p w14:paraId="66DF0794" w14:textId="77777777" w:rsidR="006F7767" w:rsidRPr="006F7767" w:rsidRDefault="006F7767" w:rsidP="006F7767">
      <w:pPr>
        <w:pStyle w:val="Paragraphe"/>
        <w:rPr>
          <w:lang w:val="fr-CA"/>
        </w:rPr>
      </w:pPr>
      <w:r w:rsidRPr="006F7767">
        <w:rPr>
          <w:lang w:val="fr-CA"/>
        </w:rPr>
        <w:tab/>
        <w:t>hockey (1)</w:t>
      </w:r>
    </w:p>
    <w:p w14:paraId="1532A0FE" w14:textId="77777777" w:rsidR="006F7767" w:rsidRPr="006F7767" w:rsidRDefault="006F7767" w:rsidP="006F7767">
      <w:pPr>
        <w:pStyle w:val="Paragraphe"/>
        <w:rPr>
          <w:lang w:val="fr-CA"/>
        </w:rPr>
      </w:pPr>
      <w:r w:rsidRPr="006F7767">
        <w:rPr>
          <w:lang w:val="fr-CA"/>
        </w:rPr>
        <w:tab/>
        <w:t>infrastructures sportives (1)</w:t>
      </w:r>
    </w:p>
    <w:p w14:paraId="5256FD26" w14:textId="77777777" w:rsidR="006F7767" w:rsidRPr="006F7767" w:rsidRDefault="006F7767" w:rsidP="006F7767">
      <w:pPr>
        <w:pStyle w:val="Paragraphe"/>
        <w:rPr>
          <w:lang w:val="fr-CA"/>
        </w:rPr>
      </w:pPr>
      <w:r w:rsidRPr="006F7767">
        <w:rPr>
          <w:lang w:val="fr-CA"/>
        </w:rPr>
        <w:tab/>
        <w:t>jardin zoologique (1)</w:t>
      </w:r>
    </w:p>
    <w:p w14:paraId="6E3A8294" w14:textId="77777777" w:rsidR="006F7767" w:rsidRPr="006F7767" w:rsidRDefault="006F7767" w:rsidP="006F7767">
      <w:pPr>
        <w:pStyle w:val="Paragraphe"/>
        <w:rPr>
          <w:lang w:val="fr-CA"/>
        </w:rPr>
      </w:pPr>
      <w:r w:rsidRPr="006F7767">
        <w:rPr>
          <w:lang w:val="fr-CA"/>
        </w:rPr>
        <w:tab/>
        <w:t>jeux d'hiver (1)</w:t>
      </w:r>
    </w:p>
    <w:p w14:paraId="55B0578F" w14:textId="77777777" w:rsidR="006F7767" w:rsidRPr="006F7767" w:rsidRDefault="006F7767" w:rsidP="006F7767">
      <w:pPr>
        <w:pStyle w:val="Paragraphe"/>
        <w:rPr>
          <w:lang w:val="fr-CA"/>
        </w:rPr>
      </w:pPr>
      <w:r w:rsidRPr="006F7767">
        <w:rPr>
          <w:lang w:val="fr-CA"/>
        </w:rPr>
        <w:tab/>
        <w:t>jeux olympiques (1)</w:t>
      </w:r>
    </w:p>
    <w:p w14:paraId="691BE316" w14:textId="77777777" w:rsidR="006F7767" w:rsidRPr="006F7767" w:rsidRDefault="006F7767" w:rsidP="006F7767">
      <w:pPr>
        <w:pStyle w:val="Paragraphe"/>
        <w:rPr>
          <w:lang w:val="fr-CA"/>
        </w:rPr>
      </w:pPr>
      <w:r w:rsidRPr="006F7767">
        <w:rPr>
          <w:lang w:val="fr-CA"/>
        </w:rPr>
        <w:tab/>
        <w:t>lhjmq (1)</w:t>
      </w:r>
    </w:p>
    <w:p w14:paraId="6DE3B089" w14:textId="77777777" w:rsidR="006F7767" w:rsidRPr="006F7767" w:rsidRDefault="006F7767" w:rsidP="006F7767">
      <w:pPr>
        <w:pStyle w:val="Paragraphe"/>
        <w:rPr>
          <w:lang w:val="fr-CA"/>
        </w:rPr>
      </w:pPr>
      <w:r w:rsidRPr="006F7767">
        <w:rPr>
          <w:lang w:val="fr-CA"/>
        </w:rPr>
        <w:tab/>
        <w:t>lnh (1)</w:t>
      </w:r>
    </w:p>
    <w:p w14:paraId="52F8670A" w14:textId="77777777" w:rsidR="006F7767" w:rsidRPr="006F7767" w:rsidRDefault="006F7767" w:rsidP="006F7767">
      <w:pPr>
        <w:pStyle w:val="Paragraphe"/>
        <w:rPr>
          <w:lang w:val="fr-CA"/>
        </w:rPr>
      </w:pPr>
      <w:r w:rsidRPr="006F7767">
        <w:rPr>
          <w:lang w:val="fr-CA"/>
        </w:rPr>
        <w:tab/>
        <w:t>loisir (1)</w:t>
      </w:r>
    </w:p>
    <w:p w14:paraId="1E95BA6F" w14:textId="77777777" w:rsidR="006F7767" w:rsidRPr="006F7767" w:rsidRDefault="006F7767" w:rsidP="006F7767">
      <w:pPr>
        <w:pStyle w:val="Paragraphe"/>
        <w:rPr>
          <w:lang w:val="fr-CA"/>
        </w:rPr>
      </w:pPr>
      <w:r w:rsidRPr="006F7767">
        <w:rPr>
          <w:lang w:val="fr-CA"/>
        </w:rPr>
        <w:tab/>
        <w:t>loisirs (1)</w:t>
      </w:r>
    </w:p>
    <w:p w14:paraId="711DF8F5" w14:textId="77777777" w:rsidR="006F7767" w:rsidRPr="006F7767" w:rsidRDefault="006F7767" w:rsidP="006F7767">
      <w:pPr>
        <w:pStyle w:val="Paragraphe"/>
        <w:rPr>
          <w:lang w:val="fr-CA"/>
        </w:rPr>
      </w:pPr>
      <w:r w:rsidRPr="006F7767">
        <w:rPr>
          <w:lang w:val="fr-CA"/>
        </w:rPr>
        <w:tab/>
        <w:t>motoneige (1)</w:t>
      </w:r>
    </w:p>
    <w:p w14:paraId="25E4B788" w14:textId="77777777" w:rsidR="006F7767" w:rsidRPr="006F7767" w:rsidRDefault="006F7767" w:rsidP="006F7767">
      <w:pPr>
        <w:pStyle w:val="Paragraphe"/>
        <w:rPr>
          <w:lang w:val="fr-CA"/>
        </w:rPr>
      </w:pPr>
      <w:r w:rsidRPr="006F7767">
        <w:rPr>
          <w:lang w:val="fr-CA"/>
        </w:rPr>
        <w:tab/>
        <w:t>motoneiges (1)</w:t>
      </w:r>
    </w:p>
    <w:p w14:paraId="52619EDE" w14:textId="77777777" w:rsidR="006F7767" w:rsidRPr="006F7767" w:rsidRDefault="006F7767" w:rsidP="006F7767">
      <w:pPr>
        <w:pStyle w:val="Paragraphe"/>
        <w:rPr>
          <w:lang w:val="fr-CA"/>
        </w:rPr>
      </w:pPr>
      <w:r w:rsidRPr="006F7767">
        <w:rPr>
          <w:lang w:val="fr-CA"/>
        </w:rPr>
        <w:tab/>
        <w:t>parc des laurentides (1)</w:t>
      </w:r>
    </w:p>
    <w:p w14:paraId="061888E9" w14:textId="77777777" w:rsidR="006F7767" w:rsidRPr="006F7767" w:rsidRDefault="006F7767" w:rsidP="006F7767">
      <w:pPr>
        <w:pStyle w:val="Paragraphe"/>
        <w:rPr>
          <w:lang w:val="fr-CA"/>
        </w:rPr>
      </w:pPr>
      <w:r w:rsidRPr="006F7767">
        <w:rPr>
          <w:lang w:val="fr-CA"/>
        </w:rPr>
        <w:tab/>
        <w:t>parc du mont-orford (1)</w:t>
      </w:r>
    </w:p>
    <w:p w14:paraId="76491973" w14:textId="77777777" w:rsidR="006F7767" w:rsidRPr="006F7767" w:rsidRDefault="006F7767" w:rsidP="006F7767">
      <w:pPr>
        <w:pStyle w:val="Paragraphe"/>
        <w:rPr>
          <w:lang w:val="fr-CA"/>
        </w:rPr>
      </w:pPr>
      <w:r w:rsidRPr="006F7767">
        <w:rPr>
          <w:lang w:val="fr-CA"/>
        </w:rPr>
        <w:tab/>
        <w:t>parc national (1)</w:t>
      </w:r>
    </w:p>
    <w:p w14:paraId="6D624391" w14:textId="77777777" w:rsidR="006F7767" w:rsidRPr="006F7767" w:rsidRDefault="006F7767" w:rsidP="006F7767">
      <w:pPr>
        <w:pStyle w:val="Paragraphe"/>
        <w:rPr>
          <w:lang w:val="fr-CA"/>
        </w:rPr>
      </w:pPr>
      <w:r w:rsidRPr="006F7767">
        <w:rPr>
          <w:lang w:val="fr-CA"/>
        </w:rPr>
        <w:tab/>
        <w:t>parc orford (1)</w:t>
      </w:r>
    </w:p>
    <w:p w14:paraId="6DC6F601" w14:textId="77777777" w:rsidR="006F7767" w:rsidRPr="006F7767" w:rsidRDefault="006F7767" w:rsidP="006F7767">
      <w:pPr>
        <w:pStyle w:val="Paragraphe"/>
        <w:rPr>
          <w:lang w:val="fr-CA"/>
        </w:rPr>
      </w:pPr>
      <w:r w:rsidRPr="006F7767">
        <w:rPr>
          <w:lang w:val="fr-CA"/>
        </w:rPr>
        <w:tab/>
        <w:t>parcs (1)</w:t>
      </w:r>
    </w:p>
    <w:p w14:paraId="04D86699" w14:textId="77777777" w:rsidR="006F7767" w:rsidRPr="006F7767" w:rsidRDefault="006F7767" w:rsidP="006F7767">
      <w:pPr>
        <w:pStyle w:val="Paragraphe"/>
        <w:rPr>
          <w:lang w:val="fr-CA"/>
        </w:rPr>
      </w:pPr>
      <w:r w:rsidRPr="006F7767">
        <w:rPr>
          <w:lang w:val="fr-CA"/>
        </w:rPr>
        <w:tab/>
        <w:t>patinage artistique (1)</w:t>
      </w:r>
    </w:p>
    <w:p w14:paraId="7CE4B426" w14:textId="77777777" w:rsidR="006F7767" w:rsidRPr="006F7767" w:rsidRDefault="006F7767" w:rsidP="006F7767">
      <w:pPr>
        <w:pStyle w:val="Paragraphe"/>
        <w:rPr>
          <w:lang w:val="fr-CA"/>
        </w:rPr>
      </w:pPr>
      <w:r w:rsidRPr="006F7767">
        <w:rPr>
          <w:lang w:val="fr-CA"/>
        </w:rPr>
        <w:tab/>
        <w:t>patins (1)</w:t>
      </w:r>
    </w:p>
    <w:p w14:paraId="6CE01B53" w14:textId="77777777" w:rsidR="006F7767" w:rsidRPr="006F7767" w:rsidRDefault="006F7767" w:rsidP="006F7767">
      <w:pPr>
        <w:pStyle w:val="Paragraphe"/>
        <w:rPr>
          <w:lang w:val="fr-CA"/>
        </w:rPr>
      </w:pPr>
      <w:r w:rsidRPr="006F7767">
        <w:rPr>
          <w:lang w:val="fr-CA"/>
        </w:rPr>
        <w:tab/>
        <w:t>pêche (1)</w:t>
      </w:r>
    </w:p>
    <w:p w14:paraId="6C85335D" w14:textId="77777777" w:rsidR="006F7767" w:rsidRPr="006F7767" w:rsidRDefault="006F7767" w:rsidP="006F7767">
      <w:pPr>
        <w:pStyle w:val="Paragraphe"/>
        <w:rPr>
          <w:lang w:val="fr-CA"/>
        </w:rPr>
      </w:pPr>
      <w:r w:rsidRPr="006F7767">
        <w:rPr>
          <w:lang w:val="fr-CA"/>
        </w:rPr>
        <w:tab/>
        <w:t>pêcheries et de l'alimentation (1)</w:t>
      </w:r>
    </w:p>
    <w:p w14:paraId="4D106C7F" w14:textId="77777777" w:rsidR="006F7767" w:rsidRPr="006F7767" w:rsidRDefault="006F7767" w:rsidP="006F7767">
      <w:pPr>
        <w:pStyle w:val="Paragraphe"/>
        <w:rPr>
          <w:lang w:val="fr-CA"/>
        </w:rPr>
      </w:pPr>
      <w:r w:rsidRPr="006F7767">
        <w:rPr>
          <w:lang w:val="fr-CA"/>
        </w:rPr>
        <w:tab/>
        <w:t>pêches (1)</w:t>
      </w:r>
    </w:p>
    <w:p w14:paraId="0A1F2BC4" w14:textId="77777777" w:rsidR="006F7767" w:rsidRPr="006F7767" w:rsidRDefault="006F7767" w:rsidP="006F7767">
      <w:pPr>
        <w:pStyle w:val="Paragraphe"/>
        <w:rPr>
          <w:lang w:val="fr-CA"/>
        </w:rPr>
      </w:pPr>
      <w:r w:rsidRPr="006F7767">
        <w:rPr>
          <w:lang w:val="fr-CA"/>
        </w:rPr>
        <w:tab/>
        <w:t>pêcheurs (1)</w:t>
      </w:r>
    </w:p>
    <w:p w14:paraId="68DEB9B2" w14:textId="77777777" w:rsidR="006F7767" w:rsidRPr="006F7767" w:rsidRDefault="006F7767" w:rsidP="006F7767">
      <w:pPr>
        <w:pStyle w:val="Paragraphe"/>
        <w:rPr>
          <w:lang w:val="fr-CA"/>
        </w:rPr>
      </w:pPr>
      <w:r w:rsidRPr="006F7767">
        <w:rPr>
          <w:lang w:val="fr-CA"/>
        </w:rPr>
        <w:lastRenderedPageBreak/>
        <w:tab/>
        <w:t>privatisation du mont orford (1)</w:t>
      </w:r>
    </w:p>
    <w:p w14:paraId="4386C40C" w14:textId="77777777" w:rsidR="006F7767" w:rsidRPr="006F7767" w:rsidRDefault="006F7767" w:rsidP="006F7767">
      <w:pPr>
        <w:pStyle w:val="Paragraphe"/>
        <w:rPr>
          <w:lang w:val="fr-CA"/>
        </w:rPr>
      </w:pPr>
      <w:r w:rsidRPr="006F7767">
        <w:rPr>
          <w:lang w:val="fr-CA"/>
        </w:rPr>
        <w:tab/>
        <w:t>projet olympique (1)</w:t>
      </w:r>
    </w:p>
    <w:p w14:paraId="241BC6CB" w14:textId="77777777" w:rsidR="006F7767" w:rsidRPr="006F7767" w:rsidRDefault="006F7767" w:rsidP="006F7767">
      <w:pPr>
        <w:pStyle w:val="Paragraphe"/>
        <w:rPr>
          <w:lang w:val="fr-CA"/>
        </w:rPr>
      </w:pPr>
      <w:r w:rsidRPr="006F7767">
        <w:rPr>
          <w:lang w:val="fr-CA"/>
        </w:rPr>
        <w:tab/>
        <w:t>scout (1)</w:t>
      </w:r>
    </w:p>
    <w:p w14:paraId="58A629B2" w14:textId="77777777" w:rsidR="006F7767" w:rsidRPr="006F7767" w:rsidRDefault="006F7767" w:rsidP="006F7767">
      <w:pPr>
        <w:pStyle w:val="Paragraphe"/>
        <w:rPr>
          <w:lang w:val="fr-CA"/>
        </w:rPr>
      </w:pPr>
      <w:r w:rsidRPr="006F7767">
        <w:rPr>
          <w:lang w:val="fr-CA"/>
        </w:rPr>
        <w:tab/>
        <w:t>scouts (1)</w:t>
      </w:r>
    </w:p>
    <w:p w14:paraId="799A643B" w14:textId="77777777" w:rsidR="006F7767" w:rsidRPr="006F7767" w:rsidRDefault="006F7767" w:rsidP="006F7767">
      <w:pPr>
        <w:pStyle w:val="Paragraphe"/>
        <w:rPr>
          <w:lang w:val="fr-CA"/>
        </w:rPr>
      </w:pPr>
      <w:r w:rsidRPr="006F7767">
        <w:rPr>
          <w:lang w:val="fr-CA"/>
        </w:rPr>
        <w:tab/>
        <w:t>sepaq (1)</w:t>
      </w:r>
    </w:p>
    <w:p w14:paraId="33043215" w14:textId="77777777" w:rsidR="006F7767" w:rsidRPr="006F7767" w:rsidRDefault="006F7767" w:rsidP="006F7767">
      <w:pPr>
        <w:pStyle w:val="Paragraphe"/>
        <w:rPr>
          <w:lang w:val="fr-CA"/>
        </w:rPr>
      </w:pPr>
      <w:r w:rsidRPr="006F7767">
        <w:rPr>
          <w:lang w:val="fr-CA"/>
        </w:rPr>
        <w:tab/>
        <w:t>ski (1)</w:t>
      </w:r>
    </w:p>
    <w:p w14:paraId="430212D7" w14:textId="77777777" w:rsidR="006F7767" w:rsidRPr="006F7767" w:rsidRDefault="006F7767" w:rsidP="006F7767">
      <w:pPr>
        <w:pStyle w:val="Paragraphe"/>
        <w:rPr>
          <w:lang w:val="fr-CA"/>
        </w:rPr>
      </w:pPr>
      <w:r w:rsidRPr="006F7767">
        <w:rPr>
          <w:lang w:val="fr-CA"/>
        </w:rPr>
        <w:tab/>
        <w:t>soccer (1)</w:t>
      </w:r>
    </w:p>
    <w:p w14:paraId="41999952" w14:textId="77777777" w:rsidR="006F7767" w:rsidRPr="006F7767" w:rsidRDefault="006F7767" w:rsidP="006F7767">
      <w:pPr>
        <w:pStyle w:val="Paragraphe"/>
        <w:rPr>
          <w:lang w:val="fr-CA"/>
        </w:rPr>
      </w:pPr>
      <w:r w:rsidRPr="006F7767">
        <w:rPr>
          <w:lang w:val="fr-CA"/>
        </w:rPr>
        <w:tab/>
        <w:t>sport (1)</w:t>
      </w:r>
    </w:p>
    <w:p w14:paraId="3C9BC91D" w14:textId="77777777" w:rsidR="006F7767" w:rsidRPr="006F7767" w:rsidRDefault="006F7767" w:rsidP="006F7767">
      <w:pPr>
        <w:pStyle w:val="Paragraphe"/>
        <w:rPr>
          <w:lang w:val="fr-CA"/>
        </w:rPr>
      </w:pPr>
      <w:r w:rsidRPr="006F7767">
        <w:rPr>
          <w:lang w:val="fr-CA"/>
        </w:rPr>
        <w:tab/>
        <w:t>sports (1)</w:t>
      </w:r>
    </w:p>
    <w:p w14:paraId="3F7F2DB5" w14:textId="77777777" w:rsidR="006F7767" w:rsidRPr="006F7767" w:rsidRDefault="006F7767" w:rsidP="006F7767">
      <w:pPr>
        <w:pStyle w:val="Paragraphe"/>
        <w:rPr>
          <w:lang w:val="fr-CA"/>
        </w:rPr>
      </w:pPr>
      <w:r w:rsidRPr="006F7767">
        <w:rPr>
          <w:lang w:val="fr-CA"/>
        </w:rPr>
        <w:tab/>
        <w:t>zoo (1)</w:t>
      </w:r>
    </w:p>
    <w:p w14:paraId="0D09603C" w14:textId="77777777" w:rsidR="006F7767" w:rsidRPr="006F7767" w:rsidRDefault="006F7767" w:rsidP="006F7767">
      <w:pPr>
        <w:pStyle w:val="Paragraphe"/>
        <w:rPr>
          <w:lang w:val="fr-CA"/>
        </w:rPr>
      </w:pPr>
      <w:r w:rsidRPr="006F7767">
        <w:rPr>
          <w:lang w:val="fr-CA"/>
        </w:rPr>
        <w:t>Statut politique du Québec</w:t>
      </w:r>
    </w:p>
    <w:p w14:paraId="3BBD8B5B" w14:textId="77777777" w:rsidR="006F7767" w:rsidRPr="006F7767" w:rsidRDefault="006F7767" w:rsidP="006F7767">
      <w:pPr>
        <w:pStyle w:val="Paragraphe"/>
        <w:rPr>
          <w:lang w:val="fr-CA"/>
        </w:rPr>
      </w:pPr>
      <w:r w:rsidRPr="006F7767">
        <w:rPr>
          <w:lang w:val="fr-CA"/>
        </w:rPr>
        <w:tab/>
        <w:t>améliorer le canada (1)</w:t>
      </w:r>
    </w:p>
    <w:p w14:paraId="7197E651" w14:textId="77777777" w:rsidR="006F7767" w:rsidRPr="006F7767" w:rsidRDefault="006F7767" w:rsidP="006F7767">
      <w:pPr>
        <w:pStyle w:val="Paragraphe"/>
        <w:rPr>
          <w:lang w:val="fr-CA"/>
        </w:rPr>
      </w:pPr>
      <w:r w:rsidRPr="006F7767">
        <w:rPr>
          <w:lang w:val="fr-CA"/>
        </w:rPr>
        <w:tab/>
        <w:t>autodétermination (1)</w:t>
      </w:r>
    </w:p>
    <w:p w14:paraId="6B6B9D78" w14:textId="77777777" w:rsidR="006F7767" w:rsidRPr="006F7767" w:rsidRDefault="006F7767" w:rsidP="006F7767">
      <w:pPr>
        <w:pStyle w:val="Paragraphe"/>
        <w:rPr>
          <w:lang w:val="fr-CA"/>
        </w:rPr>
      </w:pPr>
      <w:r w:rsidRPr="006F7767">
        <w:rPr>
          <w:lang w:val="fr-CA"/>
        </w:rPr>
        <w:tab/>
        <w:t>autonomiste (1)</w:t>
      </w:r>
    </w:p>
    <w:p w14:paraId="1A85021A" w14:textId="77777777" w:rsidR="006F7767" w:rsidRPr="006F7767" w:rsidRDefault="006F7767" w:rsidP="006F7767">
      <w:pPr>
        <w:pStyle w:val="Paragraphe"/>
        <w:rPr>
          <w:lang w:val="fr-CA"/>
        </w:rPr>
      </w:pPr>
      <w:r w:rsidRPr="006F7767">
        <w:rPr>
          <w:lang w:val="fr-CA"/>
        </w:rPr>
        <w:tab/>
        <w:t>bâtir un pays (1)</w:t>
      </w:r>
    </w:p>
    <w:p w14:paraId="7BAE5C82" w14:textId="77777777" w:rsidR="006F7767" w:rsidRPr="006F7767" w:rsidRDefault="006F7767" w:rsidP="006F7767">
      <w:pPr>
        <w:pStyle w:val="Paragraphe"/>
        <w:rPr>
          <w:lang w:val="fr-CA"/>
        </w:rPr>
      </w:pPr>
      <w:r w:rsidRPr="006F7767">
        <w:rPr>
          <w:lang w:val="fr-CA"/>
        </w:rPr>
        <w:tab/>
        <w:t>beau risque (1)</w:t>
      </w:r>
    </w:p>
    <w:p w14:paraId="6B1FE8DA" w14:textId="77777777" w:rsidR="006F7767" w:rsidRPr="006F7767" w:rsidRDefault="006F7767" w:rsidP="006F7767">
      <w:pPr>
        <w:pStyle w:val="Paragraphe"/>
        <w:rPr>
          <w:lang w:val="fr-CA"/>
        </w:rPr>
      </w:pPr>
      <w:r w:rsidRPr="006F7767">
        <w:rPr>
          <w:lang w:val="fr-CA"/>
        </w:rPr>
        <w:tab/>
        <w:t>briser le canada (1)</w:t>
      </w:r>
    </w:p>
    <w:p w14:paraId="4234D653" w14:textId="77777777" w:rsidR="006F7767" w:rsidRPr="006F7767" w:rsidRDefault="006F7767" w:rsidP="006F7767">
      <w:pPr>
        <w:pStyle w:val="Paragraphe"/>
        <w:rPr>
          <w:lang w:val="fr-CA"/>
        </w:rPr>
      </w:pPr>
      <w:r w:rsidRPr="006F7767">
        <w:rPr>
          <w:lang w:val="fr-CA"/>
        </w:rPr>
        <w:tab/>
        <w:t>briser le pays (1)</w:t>
      </w:r>
    </w:p>
    <w:p w14:paraId="000F13FC" w14:textId="77777777" w:rsidR="006F7767" w:rsidRPr="006F7767" w:rsidRDefault="006F7767" w:rsidP="006F7767">
      <w:pPr>
        <w:pStyle w:val="Paragraphe"/>
        <w:rPr>
          <w:lang w:val="fr-CA"/>
        </w:rPr>
      </w:pPr>
      <w:r w:rsidRPr="006F7767">
        <w:rPr>
          <w:lang w:val="fr-CA"/>
        </w:rPr>
        <w:tab/>
        <w:t>cadre fédéral (1)</w:t>
      </w:r>
    </w:p>
    <w:p w14:paraId="5D7E5840" w14:textId="77777777" w:rsidR="006F7767" w:rsidRPr="006F7767" w:rsidRDefault="006F7767" w:rsidP="006F7767">
      <w:pPr>
        <w:pStyle w:val="Paragraphe"/>
        <w:rPr>
          <w:lang w:val="fr-CA"/>
        </w:rPr>
      </w:pPr>
      <w:r w:rsidRPr="006F7767">
        <w:rPr>
          <w:lang w:val="fr-CA"/>
        </w:rPr>
        <w:tab/>
        <w:t>camp du non (1)</w:t>
      </w:r>
    </w:p>
    <w:p w14:paraId="530C87CF" w14:textId="77777777" w:rsidR="006F7767" w:rsidRPr="006F7767" w:rsidRDefault="006F7767" w:rsidP="006F7767">
      <w:pPr>
        <w:pStyle w:val="Paragraphe"/>
        <w:rPr>
          <w:lang w:val="fr-CA"/>
        </w:rPr>
      </w:pPr>
      <w:r w:rsidRPr="006F7767">
        <w:rPr>
          <w:lang w:val="fr-CA"/>
        </w:rPr>
        <w:tab/>
        <w:t>camp du oui (1)</w:t>
      </w:r>
    </w:p>
    <w:p w14:paraId="22C301A5" w14:textId="77777777" w:rsidR="006F7767" w:rsidRPr="006F7767" w:rsidRDefault="006F7767" w:rsidP="006F7767">
      <w:pPr>
        <w:pStyle w:val="Paragraphe"/>
        <w:rPr>
          <w:lang w:val="fr-CA"/>
        </w:rPr>
      </w:pPr>
      <w:r w:rsidRPr="006F7767">
        <w:rPr>
          <w:lang w:val="fr-CA"/>
        </w:rPr>
        <w:tab/>
        <w:t>campagne référendaire (1)</w:t>
      </w:r>
    </w:p>
    <w:p w14:paraId="2E22CA92" w14:textId="77777777" w:rsidR="006F7767" w:rsidRPr="006F7767" w:rsidRDefault="006F7767" w:rsidP="006F7767">
      <w:pPr>
        <w:pStyle w:val="Paragraphe"/>
        <w:rPr>
          <w:lang w:val="fr-CA"/>
        </w:rPr>
      </w:pPr>
      <w:r w:rsidRPr="006F7767">
        <w:rPr>
          <w:lang w:val="fr-CA"/>
        </w:rPr>
        <w:tab/>
        <w:t>clarté référendaire (1)</w:t>
      </w:r>
    </w:p>
    <w:p w14:paraId="07C1FC4A" w14:textId="77777777" w:rsidR="006F7767" w:rsidRPr="006F7767" w:rsidRDefault="006F7767" w:rsidP="006F7767">
      <w:pPr>
        <w:pStyle w:val="Paragraphe"/>
        <w:rPr>
          <w:lang w:val="fr-CA"/>
        </w:rPr>
      </w:pPr>
      <w:r w:rsidRPr="006F7767">
        <w:rPr>
          <w:lang w:val="fr-CA"/>
        </w:rPr>
        <w:tab/>
        <w:t>construire un pays (1)</w:t>
      </w:r>
    </w:p>
    <w:p w14:paraId="37F84DAB" w14:textId="77777777" w:rsidR="006F7767" w:rsidRPr="006F7767" w:rsidRDefault="006F7767" w:rsidP="006F7767">
      <w:pPr>
        <w:pStyle w:val="Paragraphe"/>
        <w:rPr>
          <w:lang w:val="fr-CA"/>
        </w:rPr>
      </w:pPr>
      <w:r w:rsidRPr="006F7767">
        <w:rPr>
          <w:lang w:val="fr-CA"/>
        </w:rPr>
        <w:tab/>
        <w:t>débat préréférendaire (1)</w:t>
      </w:r>
    </w:p>
    <w:p w14:paraId="4BC86818" w14:textId="77777777" w:rsidR="006F7767" w:rsidRPr="006F7767" w:rsidRDefault="006F7767" w:rsidP="006F7767">
      <w:pPr>
        <w:pStyle w:val="Paragraphe"/>
        <w:rPr>
          <w:lang w:val="fr-CA"/>
        </w:rPr>
      </w:pPr>
      <w:r w:rsidRPr="006F7767">
        <w:rPr>
          <w:lang w:val="fr-CA"/>
        </w:rPr>
        <w:tab/>
        <w:t>débat référendaire (1)</w:t>
      </w:r>
    </w:p>
    <w:p w14:paraId="624E4BCA" w14:textId="77777777" w:rsidR="006F7767" w:rsidRPr="006F7767" w:rsidRDefault="006F7767" w:rsidP="006F7767">
      <w:pPr>
        <w:pStyle w:val="Paragraphe"/>
        <w:rPr>
          <w:lang w:val="fr-CA"/>
        </w:rPr>
      </w:pPr>
      <w:r w:rsidRPr="006F7767">
        <w:rPr>
          <w:lang w:val="fr-CA"/>
        </w:rPr>
        <w:tab/>
        <w:t>défaite référendaire de 1995 (1)</w:t>
      </w:r>
    </w:p>
    <w:p w14:paraId="70BE73E0" w14:textId="77777777" w:rsidR="006F7767" w:rsidRPr="006F7767" w:rsidRDefault="006F7767" w:rsidP="006F7767">
      <w:pPr>
        <w:pStyle w:val="Paragraphe"/>
        <w:rPr>
          <w:lang w:val="fr-CA"/>
        </w:rPr>
      </w:pPr>
      <w:r w:rsidRPr="006F7767">
        <w:rPr>
          <w:lang w:val="fr-CA"/>
        </w:rPr>
        <w:tab/>
        <w:t>démarche référendaire (1)</w:t>
      </w:r>
    </w:p>
    <w:p w14:paraId="55703D01" w14:textId="77777777" w:rsidR="006F7767" w:rsidRPr="006F7767" w:rsidRDefault="006F7767" w:rsidP="006F7767">
      <w:pPr>
        <w:pStyle w:val="Paragraphe"/>
        <w:rPr>
          <w:lang w:val="fr-CA"/>
        </w:rPr>
      </w:pPr>
      <w:r w:rsidRPr="006F7767">
        <w:rPr>
          <w:lang w:val="fr-CA"/>
        </w:rPr>
        <w:tab/>
        <w:t>devenir un pays (1)</w:t>
      </w:r>
    </w:p>
    <w:p w14:paraId="4DE1271B" w14:textId="77777777" w:rsidR="006F7767" w:rsidRPr="006F7767" w:rsidRDefault="006F7767" w:rsidP="006F7767">
      <w:pPr>
        <w:pStyle w:val="Paragraphe"/>
        <w:rPr>
          <w:lang w:val="fr-CA"/>
        </w:rPr>
      </w:pPr>
      <w:r w:rsidRPr="006F7767">
        <w:rPr>
          <w:lang w:val="fr-CA"/>
        </w:rPr>
        <w:tab/>
        <w:t>devienne un pays (1)</w:t>
      </w:r>
    </w:p>
    <w:p w14:paraId="51A6052F" w14:textId="77777777" w:rsidR="006F7767" w:rsidRPr="006F7767" w:rsidRDefault="006F7767" w:rsidP="006F7767">
      <w:pPr>
        <w:pStyle w:val="Paragraphe"/>
        <w:rPr>
          <w:lang w:val="fr-CA"/>
        </w:rPr>
      </w:pPr>
      <w:r w:rsidRPr="006F7767">
        <w:rPr>
          <w:lang w:val="fr-CA"/>
        </w:rPr>
        <w:tab/>
        <w:t>devient souverain (1)</w:t>
      </w:r>
    </w:p>
    <w:p w14:paraId="6921B5C3" w14:textId="77777777" w:rsidR="006F7767" w:rsidRPr="006F7767" w:rsidRDefault="006F7767" w:rsidP="006F7767">
      <w:pPr>
        <w:pStyle w:val="Paragraphe"/>
        <w:rPr>
          <w:lang w:val="fr-CA"/>
        </w:rPr>
      </w:pPr>
      <w:r w:rsidRPr="006F7767">
        <w:rPr>
          <w:lang w:val="fr-CA"/>
        </w:rPr>
        <w:tab/>
        <w:t>élection référendaire (1)</w:t>
      </w:r>
    </w:p>
    <w:p w14:paraId="4D46E3F0" w14:textId="77777777" w:rsidR="006F7767" w:rsidRPr="006F7767" w:rsidRDefault="006F7767" w:rsidP="006F7767">
      <w:pPr>
        <w:pStyle w:val="Paragraphe"/>
        <w:rPr>
          <w:lang w:val="fr-CA"/>
        </w:rPr>
      </w:pPr>
      <w:r w:rsidRPr="006F7767">
        <w:rPr>
          <w:lang w:val="fr-CA"/>
        </w:rPr>
        <w:tab/>
        <w:t>fédéralisme (1)</w:t>
      </w:r>
    </w:p>
    <w:p w14:paraId="33A34FD2" w14:textId="77777777" w:rsidR="006F7767" w:rsidRPr="006F7767" w:rsidRDefault="006F7767" w:rsidP="006F7767">
      <w:pPr>
        <w:pStyle w:val="Paragraphe"/>
        <w:rPr>
          <w:lang w:val="fr-CA"/>
        </w:rPr>
      </w:pPr>
      <w:r w:rsidRPr="006F7767">
        <w:rPr>
          <w:lang w:val="fr-CA"/>
        </w:rPr>
        <w:lastRenderedPageBreak/>
        <w:tab/>
        <w:t>fédéraliste (1)</w:t>
      </w:r>
    </w:p>
    <w:p w14:paraId="1B39F8C4" w14:textId="77777777" w:rsidR="006F7767" w:rsidRPr="006F7767" w:rsidRDefault="006F7767" w:rsidP="006F7767">
      <w:pPr>
        <w:pStyle w:val="Paragraphe"/>
        <w:rPr>
          <w:lang w:val="fr-CA"/>
        </w:rPr>
      </w:pPr>
      <w:r w:rsidRPr="006F7767">
        <w:rPr>
          <w:lang w:val="fr-CA"/>
        </w:rPr>
        <w:tab/>
        <w:t>fédéralistes (1)</w:t>
      </w:r>
    </w:p>
    <w:p w14:paraId="1A094A00" w14:textId="77777777" w:rsidR="006F7767" w:rsidRPr="006F7767" w:rsidRDefault="006F7767" w:rsidP="006F7767">
      <w:pPr>
        <w:pStyle w:val="Paragraphe"/>
        <w:rPr>
          <w:lang w:val="fr-CA"/>
        </w:rPr>
      </w:pPr>
      <w:r w:rsidRPr="006F7767">
        <w:rPr>
          <w:lang w:val="fr-CA"/>
        </w:rPr>
        <w:tab/>
        <w:t>indépendantiste (1)</w:t>
      </w:r>
    </w:p>
    <w:p w14:paraId="7168B0D2" w14:textId="77777777" w:rsidR="006F7767" w:rsidRPr="006F7767" w:rsidRDefault="006F7767" w:rsidP="006F7767">
      <w:pPr>
        <w:pStyle w:val="Paragraphe"/>
        <w:rPr>
          <w:lang w:val="fr-CA"/>
        </w:rPr>
      </w:pPr>
      <w:r w:rsidRPr="006F7767">
        <w:rPr>
          <w:lang w:val="fr-CA"/>
        </w:rPr>
        <w:tab/>
        <w:t>indépendantistes (1)</w:t>
      </w:r>
    </w:p>
    <w:p w14:paraId="58546BC9" w14:textId="77777777" w:rsidR="006F7767" w:rsidRPr="006F7767" w:rsidRDefault="006F7767" w:rsidP="006F7767">
      <w:pPr>
        <w:pStyle w:val="Paragraphe"/>
        <w:rPr>
          <w:lang w:val="fr-CA"/>
        </w:rPr>
      </w:pPr>
      <w:r w:rsidRPr="006F7767">
        <w:rPr>
          <w:lang w:val="fr-CA"/>
        </w:rPr>
        <w:tab/>
        <w:t>l'argent et au vote ethnique (1)</w:t>
      </w:r>
    </w:p>
    <w:p w14:paraId="39B7F5D5" w14:textId="77777777" w:rsidR="006F7767" w:rsidRPr="006F7767" w:rsidRDefault="006F7767" w:rsidP="006F7767">
      <w:pPr>
        <w:pStyle w:val="Paragraphe"/>
        <w:rPr>
          <w:lang w:val="fr-CA"/>
        </w:rPr>
      </w:pPr>
      <w:r w:rsidRPr="006F7767">
        <w:rPr>
          <w:lang w:val="fr-CA"/>
        </w:rPr>
        <w:tab/>
        <w:t>l'argent et le vote ethnique (1)</w:t>
      </w:r>
    </w:p>
    <w:p w14:paraId="615EB0DD" w14:textId="77777777" w:rsidR="006F7767" w:rsidRPr="006F7767" w:rsidRDefault="006F7767" w:rsidP="006F7767">
      <w:pPr>
        <w:pStyle w:val="Paragraphe"/>
        <w:rPr>
          <w:lang w:val="fr-CA"/>
        </w:rPr>
      </w:pPr>
      <w:r w:rsidRPr="006F7767">
        <w:rPr>
          <w:lang w:val="fr-CA"/>
        </w:rPr>
        <w:tab/>
        <w:t>l'autodétermination (1)</w:t>
      </w:r>
    </w:p>
    <w:p w14:paraId="08B3E8E1" w14:textId="77777777" w:rsidR="006F7767" w:rsidRPr="006F7767" w:rsidRDefault="006F7767" w:rsidP="006F7767">
      <w:pPr>
        <w:pStyle w:val="Paragraphe"/>
        <w:rPr>
          <w:lang w:val="fr-CA"/>
        </w:rPr>
      </w:pPr>
      <w:r w:rsidRPr="006F7767">
        <w:rPr>
          <w:lang w:val="fr-CA"/>
        </w:rPr>
        <w:tab/>
        <w:t>l'ensemble canadien (1)</w:t>
      </w:r>
    </w:p>
    <w:p w14:paraId="78F9A400" w14:textId="77777777" w:rsidR="006F7767" w:rsidRPr="006F7767" w:rsidRDefault="006F7767" w:rsidP="006F7767">
      <w:pPr>
        <w:pStyle w:val="Paragraphe"/>
        <w:rPr>
          <w:lang w:val="fr-CA"/>
        </w:rPr>
      </w:pPr>
      <w:r w:rsidRPr="006F7767">
        <w:rPr>
          <w:lang w:val="fr-CA"/>
        </w:rPr>
        <w:tab/>
        <w:t>l'épouvantail référendaire (1)</w:t>
      </w:r>
    </w:p>
    <w:p w14:paraId="1C1590E8" w14:textId="77777777" w:rsidR="006F7767" w:rsidRPr="006F7767" w:rsidRDefault="006F7767" w:rsidP="006F7767">
      <w:pPr>
        <w:pStyle w:val="Paragraphe"/>
        <w:rPr>
          <w:lang w:val="fr-CA"/>
        </w:rPr>
      </w:pPr>
      <w:r w:rsidRPr="006F7767">
        <w:rPr>
          <w:lang w:val="fr-CA"/>
        </w:rPr>
        <w:tab/>
        <w:t>l'étapisme (1)</w:t>
      </w:r>
    </w:p>
    <w:p w14:paraId="0264E655" w14:textId="77777777" w:rsidR="006F7767" w:rsidRPr="006F7767" w:rsidRDefault="006F7767" w:rsidP="006F7767">
      <w:pPr>
        <w:pStyle w:val="Paragraphe"/>
        <w:rPr>
          <w:lang w:val="fr-CA"/>
        </w:rPr>
      </w:pPr>
      <w:r w:rsidRPr="006F7767">
        <w:rPr>
          <w:lang w:val="fr-CA"/>
        </w:rPr>
        <w:tab/>
        <w:t>l'hypothèque référendaire (1)</w:t>
      </w:r>
    </w:p>
    <w:p w14:paraId="73E4FA61" w14:textId="77777777" w:rsidR="006F7767" w:rsidRPr="006F7767" w:rsidRDefault="006F7767" w:rsidP="006F7767">
      <w:pPr>
        <w:pStyle w:val="Paragraphe"/>
        <w:rPr>
          <w:lang w:val="fr-CA"/>
        </w:rPr>
      </w:pPr>
      <w:r w:rsidRPr="006F7767">
        <w:rPr>
          <w:lang w:val="fr-CA"/>
        </w:rPr>
        <w:tab/>
        <w:t>l'indépendantiste (1)</w:t>
      </w:r>
    </w:p>
    <w:p w14:paraId="32666197" w14:textId="77777777" w:rsidR="006F7767" w:rsidRPr="006F7767" w:rsidRDefault="006F7767" w:rsidP="006F7767">
      <w:pPr>
        <w:pStyle w:val="Paragraphe"/>
        <w:rPr>
          <w:lang w:val="fr-CA"/>
        </w:rPr>
      </w:pPr>
      <w:r w:rsidRPr="006F7767">
        <w:rPr>
          <w:lang w:val="fr-CA"/>
        </w:rPr>
        <w:tab/>
        <w:t>l'intégrité du territoire (1)</w:t>
      </w:r>
    </w:p>
    <w:p w14:paraId="1CBA9C20" w14:textId="77777777" w:rsidR="006F7767" w:rsidRPr="006F7767" w:rsidRDefault="006F7767" w:rsidP="006F7767">
      <w:pPr>
        <w:pStyle w:val="Paragraphe"/>
        <w:rPr>
          <w:lang w:val="fr-CA"/>
        </w:rPr>
      </w:pPr>
      <w:r w:rsidRPr="006F7767">
        <w:rPr>
          <w:lang w:val="fr-CA"/>
        </w:rPr>
        <w:tab/>
        <w:t>l'intégrité territoriale du québec (1)</w:t>
      </w:r>
    </w:p>
    <w:p w14:paraId="3E0428EE" w14:textId="77777777" w:rsidR="006F7767" w:rsidRPr="006F7767" w:rsidRDefault="006F7767" w:rsidP="006F7767">
      <w:pPr>
        <w:pStyle w:val="Paragraphe"/>
        <w:rPr>
          <w:lang w:val="fr-CA"/>
        </w:rPr>
      </w:pPr>
      <w:r w:rsidRPr="006F7767">
        <w:rPr>
          <w:lang w:val="fr-CA"/>
        </w:rPr>
        <w:tab/>
        <w:t>l'unité canadienne (1)</w:t>
      </w:r>
    </w:p>
    <w:p w14:paraId="40A2F9DE" w14:textId="77777777" w:rsidR="006F7767" w:rsidRPr="006F7767" w:rsidRDefault="006F7767" w:rsidP="006F7767">
      <w:pPr>
        <w:pStyle w:val="Paragraphe"/>
        <w:rPr>
          <w:lang w:val="fr-CA"/>
        </w:rPr>
      </w:pPr>
      <w:r w:rsidRPr="006F7767">
        <w:rPr>
          <w:lang w:val="fr-CA"/>
        </w:rPr>
        <w:tab/>
        <w:t>l'unité du pays (1)</w:t>
      </w:r>
    </w:p>
    <w:p w14:paraId="47589775" w14:textId="77777777" w:rsidR="006F7767" w:rsidRPr="006F7767" w:rsidRDefault="006F7767" w:rsidP="006F7767">
      <w:pPr>
        <w:pStyle w:val="Paragraphe"/>
        <w:rPr>
          <w:lang w:val="fr-CA"/>
        </w:rPr>
      </w:pPr>
      <w:r w:rsidRPr="006F7767">
        <w:rPr>
          <w:lang w:val="fr-CA"/>
        </w:rPr>
        <w:tab/>
        <w:t>l'unité nationale (1)</w:t>
      </w:r>
    </w:p>
    <w:p w14:paraId="2CB74D3B" w14:textId="77777777" w:rsidR="006F7767" w:rsidRPr="006F7767" w:rsidRDefault="006F7767" w:rsidP="006F7767">
      <w:pPr>
        <w:pStyle w:val="Paragraphe"/>
        <w:rPr>
          <w:lang w:val="fr-CA"/>
        </w:rPr>
      </w:pPr>
      <w:r w:rsidRPr="006F7767">
        <w:rPr>
          <w:lang w:val="fr-CA"/>
        </w:rPr>
        <w:tab/>
        <w:t>le québec devienne un pays (1)</w:t>
      </w:r>
    </w:p>
    <w:p w14:paraId="0F1A8F3A" w14:textId="77777777" w:rsidR="006F7767" w:rsidRPr="006F7767" w:rsidRDefault="006F7767" w:rsidP="006F7767">
      <w:pPr>
        <w:pStyle w:val="Paragraphe"/>
        <w:rPr>
          <w:lang w:val="fr-CA"/>
        </w:rPr>
      </w:pPr>
      <w:r w:rsidRPr="006F7767">
        <w:rPr>
          <w:lang w:val="fr-CA"/>
        </w:rPr>
        <w:tab/>
        <w:t>le québec devient souverain (1)</w:t>
      </w:r>
    </w:p>
    <w:p w14:paraId="08F55FCB" w14:textId="77777777" w:rsidR="006F7767" w:rsidRPr="006F7767" w:rsidRDefault="006F7767" w:rsidP="006F7767">
      <w:pPr>
        <w:pStyle w:val="Paragraphe"/>
        <w:rPr>
          <w:lang w:val="fr-CA"/>
        </w:rPr>
      </w:pPr>
      <w:r w:rsidRPr="006F7767">
        <w:rPr>
          <w:lang w:val="fr-CA"/>
        </w:rPr>
        <w:tab/>
        <w:t>loi sur la clarté (1)</w:t>
      </w:r>
    </w:p>
    <w:p w14:paraId="4868994E" w14:textId="77777777" w:rsidR="006F7767" w:rsidRPr="006F7767" w:rsidRDefault="006F7767" w:rsidP="006F7767">
      <w:pPr>
        <w:pStyle w:val="Paragraphe"/>
        <w:rPr>
          <w:lang w:val="fr-CA"/>
        </w:rPr>
      </w:pPr>
      <w:r w:rsidRPr="006F7767">
        <w:rPr>
          <w:lang w:val="fr-CA"/>
        </w:rPr>
        <w:tab/>
        <w:t>menace référendaire (1)</w:t>
      </w:r>
    </w:p>
    <w:p w14:paraId="6FCE25C4" w14:textId="77777777" w:rsidR="006F7767" w:rsidRPr="006F7767" w:rsidRDefault="006F7767" w:rsidP="006F7767">
      <w:pPr>
        <w:pStyle w:val="Paragraphe"/>
        <w:rPr>
          <w:lang w:val="fr-CA"/>
        </w:rPr>
      </w:pPr>
      <w:r w:rsidRPr="006F7767">
        <w:rPr>
          <w:lang w:val="fr-CA"/>
        </w:rPr>
        <w:tab/>
        <w:t>mouvement indépendantiste (1)</w:t>
      </w:r>
    </w:p>
    <w:p w14:paraId="528BC7A3" w14:textId="77777777" w:rsidR="006F7767" w:rsidRPr="006F7767" w:rsidRDefault="006F7767" w:rsidP="006F7767">
      <w:pPr>
        <w:pStyle w:val="Paragraphe"/>
        <w:rPr>
          <w:lang w:val="fr-CA"/>
        </w:rPr>
      </w:pPr>
      <w:r w:rsidRPr="006F7767">
        <w:rPr>
          <w:lang w:val="fr-CA"/>
        </w:rPr>
        <w:tab/>
        <w:t>nmq (1)</w:t>
      </w:r>
    </w:p>
    <w:p w14:paraId="5776A6BC" w14:textId="77777777" w:rsidR="006F7767" w:rsidRPr="006F7767" w:rsidRDefault="006F7767" w:rsidP="006F7767">
      <w:pPr>
        <w:pStyle w:val="Paragraphe"/>
        <w:rPr>
          <w:lang w:val="fr-CA"/>
        </w:rPr>
      </w:pPr>
      <w:r w:rsidRPr="006F7767">
        <w:rPr>
          <w:lang w:val="fr-CA"/>
        </w:rPr>
        <w:tab/>
        <w:t>pays du québec (1)</w:t>
      </w:r>
    </w:p>
    <w:p w14:paraId="7DE7510F" w14:textId="77777777" w:rsidR="006F7767" w:rsidRPr="006F7767" w:rsidRDefault="006F7767" w:rsidP="006F7767">
      <w:pPr>
        <w:pStyle w:val="Paragraphe"/>
        <w:rPr>
          <w:lang w:val="fr-CA"/>
        </w:rPr>
      </w:pPr>
      <w:r w:rsidRPr="006F7767">
        <w:rPr>
          <w:lang w:val="fr-CA"/>
        </w:rPr>
        <w:tab/>
        <w:t>pays souverain (1)</w:t>
      </w:r>
    </w:p>
    <w:p w14:paraId="2E1DB9B1" w14:textId="77777777" w:rsidR="006F7767" w:rsidRPr="006F7767" w:rsidRDefault="006F7767" w:rsidP="006F7767">
      <w:pPr>
        <w:pStyle w:val="Paragraphe"/>
        <w:rPr>
          <w:lang w:val="fr-CA"/>
        </w:rPr>
      </w:pPr>
      <w:r w:rsidRPr="006F7767">
        <w:rPr>
          <w:lang w:val="fr-CA"/>
        </w:rPr>
        <w:tab/>
        <w:t>projet de pays (1)</w:t>
      </w:r>
    </w:p>
    <w:p w14:paraId="45697DE9" w14:textId="77777777" w:rsidR="006F7767" w:rsidRPr="006F7767" w:rsidRDefault="006F7767" w:rsidP="006F7767">
      <w:pPr>
        <w:pStyle w:val="Paragraphe"/>
        <w:rPr>
          <w:lang w:val="fr-CA"/>
        </w:rPr>
      </w:pPr>
      <w:r w:rsidRPr="006F7767">
        <w:rPr>
          <w:lang w:val="fr-CA"/>
        </w:rPr>
        <w:tab/>
        <w:t>québec à l'intérieur du canada (1)</w:t>
      </w:r>
    </w:p>
    <w:p w14:paraId="7B103FD6" w14:textId="77777777" w:rsidR="006F7767" w:rsidRPr="006F7767" w:rsidRDefault="006F7767" w:rsidP="006F7767">
      <w:pPr>
        <w:pStyle w:val="Paragraphe"/>
        <w:rPr>
          <w:lang w:val="fr-CA"/>
        </w:rPr>
      </w:pPr>
      <w:r w:rsidRPr="006F7767">
        <w:rPr>
          <w:lang w:val="fr-CA"/>
        </w:rPr>
        <w:tab/>
        <w:t>québec indépendant (1)</w:t>
      </w:r>
    </w:p>
    <w:p w14:paraId="396E0009" w14:textId="77777777" w:rsidR="006F7767" w:rsidRPr="006F7767" w:rsidRDefault="006F7767" w:rsidP="006F7767">
      <w:pPr>
        <w:pStyle w:val="Paragraphe"/>
        <w:rPr>
          <w:lang w:val="fr-CA"/>
        </w:rPr>
      </w:pPr>
      <w:r w:rsidRPr="006F7767">
        <w:rPr>
          <w:lang w:val="fr-CA"/>
        </w:rPr>
        <w:tab/>
        <w:t>québec libre (1)</w:t>
      </w:r>
    </w:p>
    <w:p w14:paraId="4C042685" w14:textId="77777777" w:rsidR="006F7767" w:rsidRPr="006F7767" w:rsidRDefault="006F7767" w:rsidP="006F7767">
      <w:pPr>
        <w:pStyle w:val="Paragraphe"/>
        <w:rPr>
          <w:lang w:val="fr-CA"/>
        </w:rPr>
      </w:pPr>
      <w:r w:rsidRPr="006F7767">
        <w:rPr>
          <w:lang w:val="fr-CA"/>
        </w:rPr>
        <w:tab/>
        <w:t>québec souverain (1)</w:t>
      </w:r>
    </w:p>
    <w:p w14:paraId="5646A092" w14:textId="77777777" w:rsidR="006F7767" w:rsidRPr="006F7767" w:rsidRDefault="006F7767" w:rsidP="006F7767">
      <w:pPr>
        <w:pStyle w:val="Paragraphe"/>
        <w:rPr>
          <w:lang w:val="fr-CA"/>
        </w:rPr>
      </w:pPr>
      <w:r w:rsidRPr="006F7767">
        <w:rPr>
          <w:lang w:val="fr-CA"/>
        </w:rPr>
        <w:tab/>
        <w:t>québec un pays (1)</w:t>
      </w:r>
    </w:p>
    <w:p w14:paraId="6E8ADC39" w14:textId="77777777" w:rsidR="006F7767" w:rsidRPr="006F7767" w:rsidRDefault="006F7767" w:rsidP="006F7767">
      <w:pPr>
        <w:pStyle w:val="Paragraphe"/>
        <w:rPr>
          <w:lang w:val="fr-CA"/>
        </w:rPr>
      </w:pPr>
      <w:r w:rsidRPr="006F7767">
        <w:rPr>
          <w:lang w:val="fr-CA"/>
        </w:rPr>
        <w:tab/>
        <w:t>question de la partition (1)</w:t>
      </w:r>
    </w:p>
    <w:p w14:paraId="602F7915" w14:textId="77777777" w:rsidR="006F7767" w:rsidRPr="006F7767" w:rsidRDefault="006F7767" w:rsidP="006F7767">
      <w:pPr>
        <w:pStyle w:val="Paragraphe"/>
        <w:rPr>
          <w:lang w:val="fr-CA"/>
        </w:rPr>
      </w:pPr>
      <w:r w:rsidRPr="006F7767">
        <w:rPr>
          <w:lang w:val="fr-CA"/>
        </w:rPr>
        <w:tab/>
        <w:t>question identitaire (1)</w:t>
      </w:r>
    </w:p>
    <w:p w14:paraId="1844F692" w14:textId="77777777" w:rsidR="006F7767" w:rsidRPr="006F7767" w:rsidRDefault="006F7767" w:rsidP="006F7767">
      <w:pPr>
        <w:pStyle w:val="Paragraphe"/>
        <w:rPr>
          <w:lang w:val="fr-CA"/>
        </w:rPr>
      </w:pPr>
      <w:r w:rsidRPr="006F7767">
        <w:rPr>
          <w:lang w:val="fr-CA"/>
        </w:rPr>
        <w:lastRenderedPageBreak/>
        <w:tab/>
        <w:t>question nationale (1)</w:t>
      </w:r>
    </w:p>
    <w:p w14:paraId="28B3EDA5" w14:textId="77777777" w:rsidR="006F7767" w:rsidRPr="006F7767" w:rsidRDefault="006F7767" w:rsidP="006F7767">
      <w:pPr>
        <w:pStyle w:val="Paragraphe"/>
        <w:rPr>
          <w:lang w:val="fr-CA"/>
        </w:rPr>
      </w:pPr>
      <w:r w:rsidRPr="006F7767">
        <w:rPr>
          <w:lang w:val="fr-CA"/>
        </w:rPr>
        <w:tab/>
        <w:t>question référendaire (1)</w:t>
      </w:r>
    </w:p>
    <w:p w14:paraId="19B0AC09" w14:textId="77777777" w:rsidR="006F7767" w:rsidRPr="006F7767" w:rsidRDefault="006F7767" w:rsidP="006F7767">
      <w:pPr>
        <w:pStyle w:val="Paragraphe"/>
        <w:rPr>
          <w:lang w:val="fr-CA"/>
        </w:rPr>
      </w:pPr>
      <w:r w:rsidRPr="006F7767">
        <w:rPr>
          <w:lang w:val="fr-CA"/>
        </w:rPr>
        <w:tab/>
        <w:t>république du canada (1)</w:t>
      </w:r>
    </w:p>
    <w:p w14:paraId="29C4879F" w14:textId="77777777" w:rsidR="006F7767" w:rsidRPr="006F7767" w:rsidRDefault="006F7767" w:rsidP="006F7767">
      <w:pPr>
        <w:pStyle w:val="Paragraphe"/>
        <w:rPr>
          <w:lang w:val="fr-CA"/>
        </w:rPr>
      </w:pPr>
      <w:r w:rsidRPr="006F7767">
        <w:rPr>
          <w:lang w:val="fr-CA"/>
        </w:rPr>
        <w:tab/>
        <w:t>sécession (1)</w:t>
      </w:r>
    </w:p>
    <w:p w14:paraId="7393BAFF" w14:textId="77777777" w:rsidR="006F7767" w:rsidRPr="006F7767" w:rsidRDefault="006F7767" w:rsidP="006F7767">
      <w:pPr>
        <w:pStyle w:val="Paragraphe"/>
        <w:rPr>
          <w:lang w:val="fr-CA"/>
        </w:rPr>
      </w:pPr>
      <w:r w:rsidRPr="006F7767">
        <w:rPr>
          <w:lang w:val="fr-CA"/>
        </w:rPr>
        <w:tab/>
        <w:t>séparation du québec (1)</w:t>
      </w:r>
    </w:p>
    <w:p w14:paraId="0579B97C" w14:textId="77777777" w:rsidR="006F7767" w:rsidRPr="006F7767" w:rsidRDefault="006F7767" w:rsidP="006F7767">
      <w:pPr>
        <w:pStyle w:val="Paragraphe"/>
        <w:rPr>
          <w:lang w:val="fr-CA"/>
        </w:rPr>
      </w:pPr>
      <w:r w:rsidRPr="006F7767">
        <w:rPr>
          <w:lang w:val="fr-CA"/>
        </w:rPr>
        <w:tab/>
        <w:t>séparatisme (1)</w:t>
      </w:r>
    </w:p>
    <w:p w14:paraId="29CD6C71" w14:textId="77777777" w:rsidR="006F7767" w:rsidRPr="006F7767" w:rsidRDefault="006F7767" w:rsidP="006F7767">
      <w:pPr>
        <w:pStyle w:val="Paragraphe"/>
        <w:rPr>
          <w:lang w:val="fr-CA"/>
        </w:rPr>
      </w:pPr>
      <w:r w:rsidRPr="006F7767">
        <w:rPr>
          <w:lang w:val="fr-CA"/>
        </w:rPr>
        <w:tab/>
        <w:t>séparatiste (1)</w:t>
      </w:r>
    </w:p>
    <w:p w14:paraId="48C5ECD6" w14:textId="77777777" w:rsidR="006F7767" w:rsidRPr="006F7767" w:rsidRDefault="006F7767" w:rsidP="006F7767">
      <w:pPr>
        <w:pStyle w:val="Paragraphe"/>
        <w:rPr>
          <w:lang w:val="fr-CA"/>
        </w:rPr>
      </w:pPr>
      <w:r w:rsidRPr="006F7767">
        <w:rPr>
          <w:lang w:val="fr-CA"/>
        </w:rPr>
        <w:tab/>
        <w:t>séparatistes (1)</w:t>
      </w:r>
    </w:p>
    <w:p w14:paraId="6C1BBA03" w14:textId="77777777" w:rsidR="006F7767" w:rsidRPr="006F7767" w:rsidRDefault="006F7767" w:rsidP="006F7767">
      <w:pPr>
        <w:pStyle w:val="Paragraphe"/>
        <w:rPr>
          <w:lang w:val="fr-CA"/>
        </w:rPr>
      </w:pPr>
      <w:r w:rsidRPr="006F7767">
        <w:rPr>
          <w:lang w:val="fr-CA"/>
        </w:rPr>
        <w:tab/>
        <w:t>séparer le québec (1)</w:t>
      </w:r>
    </w:p>
    <w:p w14:paraId="7EBBF0FC" w14:textId="77777777" w:rsidR="006F7767" w:rsidRPr="006F7767" w:rsidRDefault="006F7767" w:rsidP="006F7767">
      <w:pPr>
        <w:pStyle w:val="Paragraphe"/>
        <w:rPr>
          <w:lang w:val="fr-CA"/>
        </w:rPr>
      </w:pPr>
      <w:r w:rsidRPr="006F7767">
        <w:rPr>
          <w:lang w:val="fr-CA"/>
        </w:rPr>
        <w:tab/>
        <w:t>souveraineté-association (1)</w:t>
      </w:r>
    </w:p>
    <w:p w14:paraId="0B18E2F8" w14:textId="77777777" w:rsidR="006F7767" w:rsidRPr="006F7767" w:rsidRDefault="006F7767" w:rsidP="006F7767">
      <w:pPr>
        <w:pStyle w:val="Paragraphe"/>
        <w:rPr>
          <w:lang w:val="fr-CA"/>
        </w:rPr>
      </w:pPr>
      <w:r w:rsidRPr="006F7767">
        <w:rPr>
          <w:lang w:val="fr-CA"/>
        </w:rPr>
        <w:tab/>
        <w:t>souverainiste (1)</w:t>
      </w:r>
    </w:p>
    <w:p w14:paraId="54C7FB77" w14:textId="77777777" w:rsidR="006F7767" w:rsidRPr="006F7767" w:rsidRDefault="006F7767" w:rsidP="006F7767">
      <w:pPr>
        <w:pStyle w:val="Paragraphe"/>
        <w:rPr>
          <w:lang w:val="fr-CA"/>
        </w:rPr>
      </w:pPr>
      <w:r w:rsidRPr="006F7767">
        <w:rPr>
          <w:lang w:val="fr-CA"/>
        </w:rPr>
        <w:tab/>
        <w:t>souverainistes (1)</w:t>
      </w:r>
    </w:p>
    <w:p w14:paraId="1706E6FD" w14:textId="77777777" w:rsidR="006F7767" w:rsidRPr="006F7767" w:rsidRDefault="006F7767" w:rsidP="006F7767">
      <w:pPr>
        <w:pStyle w:val="Paragraphe"/>
        <w:rPr>
          <w:lang w:val="fr-CA"/>
        </w:rPr>
      </w:pPr>
      <w:r w:rsidRPr="006F7767">
        <w:rPr>
          <w:lang w:val="fr-CA"/>
        </w:rPr>
        <w:tab/>
        <w:t>spectre référendaire (1)</w:t>
      </w:r>
    </w:p>
    <w:p w14:paraId="7ED83AD1" w14:textId="77777777" w:rsidR="006F7767" w:rsidRPr="006F7767" w:rsidRDefault="006F7767" w:rsidP="006F7767">
      <w:pPr>
        <w:pStyle w:val="Paragraphe"/>
        <w:rPr>
          <w:lang w:val="fr-CA"/>
        </w:rPr>
      </w:pPr>
      <w:r w:rsidRPr="006F7767">
        <w:rPr>
          <w:lang w:val="fr-CA"/>
        </w:rPr>
        <w:tab/>
        <w:t>spq (1)</w:t>
      </w:r>
    </w:p>
    <w:p w14:paraId="48556BFF" w14:textId="77777777" w:rsidR="006F7767" w:rsidRPr="006F7767" w:rsidRDefault="006F7767" w:rsidP="006F7767">
      <w:pPr>
        <w:pStyle w:val="Paragraphe"/>
        <w:rPr>
          <w:lang w:val="fr-CA"/>
        </w:rPr>
      </w:pPr>
      <w:r w:rsidRPr="006F7767">
        <w:rPr>
          <w:lang w:val="fr-CA"/>
        </w:rPr>
        <w:tab/>
        <w:t>statut du québec (1)</w:t>
      </w:r>
    </w:p>
    <w:p w14:paraId="101CEA16" w14:textId="77777777" w:rsidR="006F7767" w:rsidRPr="006F7767" w:rsidRDefault="006F7767" w:rsidP="006F7767">
      <w:pPr>
        <w:pStyle w:val="Paragraphe"/>
        <w:rPr>
          <w:lang w:val="fr-CA"/>
        </w:rPr>
      </w:pPr>
      <w:r w:rsidRPr="006F7767">
        <w:rPr>
          <w:lang w:val="fr-CA"/>
        </w:rPr>
        <w:tab/>
        <w:t>stratégie référendaire (1)</w:t>
      </w:r>
    </w:p>
    <w:p w14:paraId="404CF64E" w14:textId="77777777" w:rsidR="006F7767" w:rsidRPr="006F7767" w:rsidRDefault="006F7767" w:rsidP="006F7767">
      <w:pPr>
        <w:pStyle w:val="Paragraphe"/>
        <w:rPr>
          <w:lang w:val="fr-CA"/>
        </w:rPr>
      </w:pPr>
      <w:r w:rsidRPr="006F7767">
        <w:rPr>
          <w:lang w:val="fr-CA"/>
        </w:rPr>
        <w:tab/>
        <w:t>un pays séparé (1)</w:t>
      </w:r>
    </w:p>
    <w:p w14:paraId="6391DD89" w14:textId="77777777" w:rsidR="006F7767" w:rsidRPr="006F7767" w:rsidRDefault="006F7767" w:rsidP="006F7767">
      <w:pPr>
        <w:pStyle w:val="Paragraphe"/>
        <w:rPr>
          <w:lang w:val="fr-CA"/>
        </w:rPr>
      </w:pPr>
      <w:r w:rsidRPr="006F7767">
        <w:rPr>
          <w:lang w:val="fr-CA"/>
        </w:rPr>
        <w:tab/>
        <w:t>amendement constitutionnel (1)</w:t>
      </w:r>
    </w:p>
    <w:p w14:paraId="6DECAA62" w14:textId="77777777" w:rsidR="006F7767" w:rsidRPr="006F7767" w:rsidRDefault="006F7767" w:rsidP="006F7767">
      <w:pPr>
        <w:pStyle w:val="Paragraphe"/>
        <w:rPr>
          <w:lang w:val="fr-CA"/>
        </w:rPr>
      </w:pPr>
      <w:r w:rsidRPr="006F7767">
        <w:rPr>
          <w:lang w:val="fr-CA"/>
        </w:rPr>
        <w:tab/>
        <w:t>amendements constitutionnels (1)</w:t>
      </w:r>
    </w:p>
    <w:p w14:paraId="2B5154BC" w14:textId="77777777" w:rsidR="006F7767" w:rsidRPr="006F7767" w:rsidRDefault="006F7767" w:rsidP="006F7767">
      <w:pPr>
        <w:pStyle w:val="Paragraphe"/>
        <w:rPr>
          <w:lang w:val="fr-CA"/>
        </w:rPr>
      </w:pPr>
      <w:r w:rsidRPr="006F7767">
        <w:rPr>
          <w:lang w:val="fr-CA"/>
        </w:rPr>
        <w:tab/>
        <w:t>autonomistes (1)</w:t>
      </w:r>
    </w:p>
    <w:p w14:paraId="6A2C6FC2" w14:textId="77777777" w:rsidR="006F7767" w:rsidRPr="006F7767" w:rsidRDefault="006F7767" w:rsidP="006F7767">
      <w:pPr>
        <w:pStyle w:val="Paragraphe"/>
        <w:rPr>
          <w:lang w:val="fr-CA"/>
        </w:rPr>
      </w:pPr>
      <w:r w:rsidRPr="006F7767">
        <w:rPr>
          <w:lang w:val="fr-CA"/>
        </w:rPr>
        <w:tab/>
        <w:t>changement constitutionnel (1)</w:t>
      </w:r>
    </w:p>
    <w:p w14:paraId="45C85FE9" w14:textId="77777777" w:rsidR="006F7767" w:rsidRPr="006F7767" w:rsidRDefault="006F7767" w:rsidP="006F7767">
      <w:pPr>
        <w:pStyle w:val="Paragraphe"/>
        <w:rPr>
          <w:lang w:val="fr-CA"/>
        </w:rPr>
      </w:pPr>
      <w:r w:rsidRPr="006F7767">
        <w:rPr>
          <w:lang w:val="fr-CA"/>
        </w:rPr>
        <w:tab/>
        <w:t>changements constitutionnels (1)</w:t>
      </w:r>
    </w:p>
    <w:p w14:paraId="33143FD8" w14:textId="77777777" w:rsidR="006F7767" w:rsidRPr="006F7767" w:rsidRDefault="006F7767" w:rsidP="006F7767">
      <w:pPr>
        <w:pStyle w:val="Paragraphe"/>
        <w:rPr>
          <w:lang w:val="fr-CA"/>
        </w:rPr>
      </w:pPr>
      <w:r w:rsidRPr="006F7767">
        <w:rPr>
          <w:lang w:val="fr-CA"/>
        </w:rPr>
        <w:tab/>
        <w:t>chicanes constitutionnelles (1)</w:t>
      </w:r>
    </w:p>
    <w:p w14:paraId="2AE1FEE9" w14:textId="77777777" w:rsidR="006F7767" w:rsidRPr="006F7767" w:rsidRDefault="006F7767" w:rsidP="006F7767">
      <w:pPr>
        <w:pStyle w:val="Paragraphe"/>
        <w:rPr>
          <w:lang w:val="fr-CA"/>
        </w:rPr>
      </w:pPr>
      <w:r w:rsidRPr="006F7767">
        <w:rPr>
          <w:lang w:val="fr-CA"/>
        </w:rPr>
        <w:tab/>
        <w:t>constitution canadienne (1)</w:t>
      </w:r>
    </w:p>
    <w:p w14:paraId="3AFD0863" w14:textId="77777777" w:rsidR="006F7767" w:rsidRPr="006F7767" w:rsidRDefault="006F7767" w:rsidP="006F7767">
      <w:pPr>
        <w:pStyle w:val="Paragraphe"/>
        <w:rPr>
          <w:lang w:val="fr-CA"/>
        </w:rPr>
      </w:pPr>
      <w:r w:rsidRPr="006F7767">
        <w:rPr>
          <w:lang w:val="fr-CA"/>
        </w:rPr>
        <w:tab/>
        <w:t>débat constitutionnel (1)</w:t>
      </w:r>
    </w:p>
    <w:p w14:paraId="18378C58" w14:textId="77777777" w:rsidR="006F7767" w:rsidRPr="006F7767" w:rsidRDefault="006F7767" w:rsidP="006F7767">
      <w:pPr>
        <w:pStyle w:val="Paragraphe"/>
        <w:rPr>
          <w:lang w:val="fr-CA"/>
        </w:rPr>
      </w:pPr>
      <w:r w:rsidRPr="006F7767">
        <w:rPr>
          <w:lang w:val="fr-CA"/>
        </w:rPr>
        <w:tab/>
        <w:t>discussions constitutionnelles (1)</w:t>
      </w:r>
    </w:p>
    <w:p w14:paraId="260FBF4C" w14:textId="77777777" w:rsidR="006F7767" w:rsidRPr="006F7767" w:rsidRDefault="006F7767" w:rsidP="006F7767">
      <w:pPr>
        <w:pStyle w:val="Paragraphe"/>
        <w:rPr>
          <w:lang w:val="fr-CA"/>
        </w:rPr>
      </w:pPr>
      <w:r w:rsidRPr="006F7767">
        <w:rPr>
          <w:lang w:val="fr-CA"/>
        </w:rPr>
        <w:tab/>
        <w:t>dossier constitutionnel (1)</w:t>
      </w:r>
    </w:p>
    <w:p w14:paraId="452A8A58" w14:textId="77777777" w:rsidR="006F7767" w:rsidRPr="006F7767" w:rsidRDefault="006F7767" w:rsidP="006F7767">
      <w:pPr>
        <w:pStyle w:val="Paragraphe"/>
        <w:rPr>
          <w:lang w:val="fr-CA"/>
        </w:rPr>
      </w:pPr>
      <w:r w:rsidRPr="006F7767">
        <w:rPr>
          <w:lang w:val="fr-CA"/>
        </w:rPr>
        <w:tab/>
        <w:t>l'accord de charlottetown (1)</w:t>
      </w:r>
    </w:p>
    <w:p w14:paraId="0C0A339B" w14:textId="77777777" w:rsidR="006F7767" w:rsidRPr="006F7767" w:rsidRDefault="006F7767" w:rsidP="006F7767">
      <w:pPr>
        <w:pStyle w:val="Paragraphe"/>
        <w:rPr>
          <w:lang w:val="fr-CA"/>
        </w:rPr>
      </w:pPr>
      <w:r w:rsidRPr="006F7767">
        <w:rPr>
          <w:lang w:val="fr-CA"/>
        </w:rPr>
        <w:tab/>
        <w:t>l'amendement constitutionnel (1)</w:t>
      </w:r>
    </w:p>
    <w:p w14:paraId="7E6A686B" w14:textId="77777777" w:rsidR="006F7767" w:rsidRPr="006F7767" w:rsidRDefault="006F7767" w:rsidP="006F7767">
      <w:pPr>
        <w:pStyle w:val="Paragraphe"/>
        <w:rPr>
          <w:lang w:val="fr-CA"/>
        </w:rPr>
      </w:pPr>
      <w:r w:rsidRPr="006F7767">
        <w:rPr>
          <w:lang w:val="fr-CA"/>
        </w:rPr>
        <w:tab/>
        <w:t>l'avenir constitutionnel (1)</w:t>
      </w:r>
    </w:p>
    <w:p w14:paraId="5334CA08" w14:textId="77777777" w:rsidR="006F7767" w:rsidRPr="006F7767" w:rsidRDefault="006F7767" w:rsidP="006F7767">
      <w:pPr>
        <w:pStyle w:val="Paragraphe"/>
        <w:rPr>
          <w:lang w:val="fr-CA"/>
        </w:rPr>
      </w:pPr>
      <w:r w:rsidRPr="006F7767">
        <w:rPr>
          <w:lang w:val="fr-CA"/>
        </w:rPr>
        <w:tab/>
        <w:t>l'entente de charlottetown (1)</w:t>
      </w:r>
    </w:p>
    <w:p w14:paraId="2B3763CF" w14:textId="77777777" w:rsidR="006F7767" w:rsidRPr="006F7767" w:rsidRDefault="006F7767" w:rsidP="006F7767">
      <w:pPr>
        <w:pStyle w:val="Paragraphe"/>
        <w:rPr>
          <w:lang w:val="fr-CA"/>
        </w:rPr>
      </w:pPr>
      <w:r w:rsidRPr="006F7767">
        <w:rPr>
          <w:lang w:val="fr-CA"/>
        </w:rPr>
        <w:tab/>
        <w:t>modification constitutionnelle (1)</w:t>
      </w:r>
    </w:p>
    <w:p w14:paraId="06FCB9F2" w14:textId="77777777" w:rsidR="006F7767" w:rsidRPr="006F7767" w:rsidRDefault="006F7767" w:rsidP="006F7767">
      <w:pPr>
        <w:pStyle w:val="Paragraphe"/>
        <w:rPr>
          <w:lang w:val="fr-CA"/>
        </w:rPr>
      </w:pPr>
      <w:r w:rsidRPr="006F7767">
        <w:rPr>
          <w:lang w:val="fr-CA"/>
        </w:rPr>
        <w:tab/>
        <w:t>négociation constitutionnelle (1)</w:t>
      </w:r>
    </w:p>
    <w:p w14:paraId="28761FCE" w14:textId="77777777" w:rsidR="006F7767" w:rsidRPr="006F7767" w:rsidRDefault="006F7767" w:rsidP="006F7767">
      <w:pPr>
        <w:pStyle w:val="Paragraphe"/>
        <w:rPr>
          <w:lang w:val="fr-CA"/>
        </w:rPr>
      </w:pPr>
      <w:r w:rsidRPr="006F7767">
        <w:rPr>
          <w:lang w:val="fr-CA"/>
        </w:rPr>
        <w:lastRenderedPageBreak/>
        <w:tab/>
        <w:t>négociations constitutionnelles (1)</w:t>
      </w:r>
    </w:p>
    <w:p w14:paraId="56AEDFBA" w14:textId="77777777" w:rsidR="006F7767" w:rsidRPr="006F7767" w:rsidRDefault="006F7767" w:rsidP="006F7767">
      <w:pPr>
        <w:pStyle w:val="Paragraphe"/>
        <w:rPr>
          <w:lang w:val="fr-CA"/>
        </w:rPr>
      </w:pPr>
      <w:r w:rsidRPr="006F7767">
        <w:rPr>
          <w:lang w:val="fr-CA"/>
        </w:rPr>
        <w:tab/>
        <w:t>option constitutionnelle (1)</w:t>
      </w:r>
    </w:p>
    <w:p w14:paraId="0DC9BDC3" w14:textId="77777777" w:rsidR="006F7767" w:rsidRPr="006F7767" w:rsidRDefault="006F7767" w:rsidP="006F7767">
      <w:pPr>
        <w:pStyle w:val="Paragraphe"/>
        <w:rPr>
          <w:lang w:val="fr-CA"/>
        </w:rPr>
      </w:pPr>
      <w:r w:rsidRPr="006F7767">
        <w:rPr>
          <w:lang w:val="fr-CA"/>
        </w:rPr>
        <w:tab/>
        <w:t>paix constitutionnelle (1)</w:t>
      </w:r>
    </w:p>
    <w:p w14:paraId="0F81977E" w14:textId="77777777" w:rsidR="006F7767" w:rsidRPr="006F7767" w:rsidRDefault="006F7767" w:rsidP="006F7767">
      <w:pPr>
        <w:pStyle w:val="Paragraphe"/>
        <w:rPr>
          <w:lang w:val="fr-CA"/>
        </w:rPr>
      </w:pPr>
      <w:r w:rsidRPr="006F7767">
        <w:rPr>
          <w:lang w:val="fr-CA"/>
        </w:rPr>
        <w:tab/>
        <w:t>position constitutionnelle (1)</w:t>
      </w:r>
    </w:p>
    <w:p w14:paraId="799D7258" w14:textId="77777777" w:rsidR="006F7767" w:rsidRPr="006F7767" w:rsidRDefault="006F7767" w:rsidP="006F7767">
      <w:pPr>
        <w:pStyle w:val="Paragraphe"/>
        <w:rPr>
          <w:lang w:val="fr-CA"/>
        </w:rPr>
      </w:pPr>
      <w:r w:rsidRPr="006F7767">
        <w:rPr>
          <w:lang w:val="fr-CA"/>
        </w:rPr>
        <w:tab/>
        <w:t>positions constitutionnelles (1)</w:t>
      </w:r>
    </w:p>
    <w:p w14:paraId="2838954D" w14:textId="77777777" w:rsidR="006F7767" w:rsidRPr="006F7767" w:rsidRDefault="006F7767" w:rsidP="006F7767">
      <w:pPr>
        <w:pStyle w:val="Paragraphe"/>
        <w:rPr>
          <w:lang w:val="fr-CA"/>
        </w:rPr>
      </w:pPr>
      <w:r w:rsidRPr="006F7767">
        <w:rPr>
          <w:lang w:val="fr-CA"/>
        </w:rPr>
        <w:tab/>
        <w:t>programme constitutionnel (1)</w:t>
      </w:r>
    </w:p>
    <w:p w14:paraId="1DC48437" w14:textId="77777777" w:rsidR="006F7767" w:rsidRPr="006F7767" w:rsidRDefault="006F7767" w:rsidP="006F7767">
      <w:pPr>
        <w:pStyle w:val="Paragraphe"/>
        <w:rPr>
          <w:lang w:val="fr-CA"/>
        </w:rPr>
      </w:pPr>
      <w:r w:rsidRPr="006F7767">
        <w:rPr>
          <w:lang w:val="fr-CA"/>
        </w:rPr>
        <w:tab/>
        <w:t>question constitutionnelle (1)</w:t>
      </w:r>
    </w:p>
    <w:p w14:paraId="1710F246" w14:textId="77777777" w:rsidR="006F7767" w:rsidRPr="006F7767" w:rsidRDefault="006F7767" w:rsidP="006F7767">
      <w:pPr>
        <w:pStyle w:val="Paragraphe"/>
        <w:rPr>
          <w:lang w:val="fr-CA"/>
        </w:rPr>
      </w:pPr>
      <w:r w:rsidRPr="006F7767">
        <w:rPr>
          <w:lang w:val="fr-CA"/>
        </w:rPr>
        <w:tab/>
        <w:t>rapatriement de la constitution (1)</w:t>
      </w:r>
    </w:p>
    <w:p w14:paraId="002B1511" w14:textId="77777777" w:rsidR="006F7767" w:rsidRPr="006F7767" w:rsidRDefault="006F7767" w:rsidP="006F7767">
      <w:pPr>
        <w:pStyle w:val="Paragraphe"/>
        <w:rPr>
          <w:lang w:val="fr-CA"/>
        </w:rPr>
      </w:pPr>
      <w:r w:rsidRPr="006F7767">
        <w:rPr>
          <w:lang w:val="fr-CA"/>
        </w:rPr>
        <w:tab/>
        <w:t>rapport allaire (1)</w:t>
      </w:r>
    </w:p>
    <w:p w14:paraId="0FD3D20B" w14:textId="77777777" w:rsidR="006F7767" w:rsidRPr="006F7767" w:rsidRDefault="006F7767" w:rsidP="006F7767">
      <w:pPr>
        <w:pStyle w:val="Paragraphe"/>
        <w:rPr>
          <w:lang w:val="fr-CA"/>
        </w:rPr>
      </w:pPr>
      <w:r w:rsidRPr="006F7767">
        <w:rPr>
          <w:lang w:val="fr-CA"/>
        </w:rPr>
        <w:tab/>
        <w:t>réforme constitutionnelle (1)</w:t>
      </w:r>
    </w:p>
    <w:p w14:paraId="4C2DB18F" w14:textId="77777777" w:rsidR="006F7767" w:rsidRPr="006F7767" w:rsidRDefault="006F7767" w:rsidP="006F7767">
      <w:pPr>
        <w:pStyle w:val="Paragraphe"/>
        <w:rPr>
          <w:lang w:val="fr-CA"/>
        </w:rPr>
      </w:pPr>
      <w:r w:rsidRPr="006F7767">
        <w:rPr>
          <w:lang w:val="fr-CA"/>
        </w:rPr>
        <w:tab/>
        <w:t>union confédérale (1)</w:t>
      </w:r>
    </w:p>
    <w:p w14:paraId="1001A0B0" w14:textId="77777777" w:rsidR="006F7767" w:rsidRPr="006F7767" w:rsidRDefault="006F7767" w:rsidP="006F7767">
      <w:pPr>
        <w:pStyle w:val="Paragraphe"/>
        <w:rPr>
          <w:lang w:val="fr-CA"/>
        </w:rPr>
      </w:pPr>
      <w:r w:rsidRPr="006F7767">
        <w:rPr>
          <w:lang w:val="fr-CA"/>
        </w:rPr>
        <w:tab/>
        <w:t>union de type confédéral (1)</w:t>
      </w:r>
    </w:p>
    <w:p w14:paraId="297E2E8B" w14:textId="77777777" w:rsidR="006F7767" w:rsidRPr="006F7767" w:rsidRDefault="006F7767" w:rsidP="006F7767">
      <w:pPr>
        <w:pStyle w:val="Paragraphe"/>
        <w:rPr>
          <w:lang w:val="fr-CA"/>
        </w:rPr>
      </w:pPr>
      <w:r w:rsidRPr="006F7767">
        <w:rPr>
          <w:lang w:val="fr-CA"/>
        </w:rPr>
        <w:tab/>
        <w:t>affaires intergouvernementales canadiennes (1)</w:t>
      </w:r>
    </w:p>
    <w:p w14:paraId="68CC6395" w14:textId="77777777" w:rsidR="006F7767" w:rsidRPr="006F7767" w:rsidRDefault="006F7767" w:rsidP="006F7767">
      <w:pPr>
        <w:pStyle w:val="Paragraphe"/>
        <w:rPr>
          <w:lang w:val="fr-CA"/>
        </w:rPr>
      </w:pPr>
      <w:r w:rsidRPr="006F7767">
        <w:rPr>
          <w:lang w:val="fr-CA"/>
        </w:rPr>
        <w:tab/>
        <w:t>champs de compétence des provinces (1)</w:t>
      </w:r>
    </w:p>
    <w:p w14:paraId="04154A36" w14:textId="77777777" w:rsidR="006F7767" w:rsidRPr="006F7767" w:rsidRDefault="006F7767" w:rsidP="006F7767">
      <w:pPr>
        <w:pStyle w:val="Paragraphe"/>
        <w:rPr>
          <w:lang w:val="fr-CA"/>
        </w:rPr>
      </w:pPr>
      <w:r w:rsidRPr="006F7767">
        <w:rPr>
          <w:lang w:val="fr-CA"/>
        </w:rPr>
        <w:tab/>
        <w:t>champs de compétence du québec (1)</w:t>
      </w:r>
    </w:p>
    <w:p w14:paraId="3FCCAF7E" w14:textId="77777777" w:rsidR="006F7767" w:rsidRPr="006F7767" w:rsidRDefault="006F7767" w:rsidP="006F7767">
      <w:pPr>
        <w:pStyle w:val="Paragraphe"/>
        <w:rPr>
          <w:lang w:val="fr-CA"/>
        </w:rPr>
      </w:pPr>
      <w:r w:rsidRPr="006F7767">
        <w:rPr>
          <w:lang w:val="fr-CA"/>
        </w:rPr>
        <w:tab/>
        <w:t>chicanes avec ottawa (1)</w:t>
      </w:r>
    </w:p>
    <w:p w14:paraId="2A753F41" w14:textId="77777777" w:rsidR="006F7767" w:rsidRPr="006F7767" w:rsidRDefault="006F7767" w:rsidP="006F7767">
      <w:pPr>
        <w:pStyle w:val="Paragraphe"/>
        <w:rPr>
          <w:lang w:val="fr-CA"/>
        </w:rPr>
      </w:pPr>
      <w:r w:rsidRPr="006F7767">
        <w:rPr>
          <w:lang w:val="fr-CA"/>
        </w:rPr>
        <w:tab/>
        <w:t>compétence des provinces (1)</w:t>
      </w:r>
    </w:p>
    <w:p w14:paraId="6F086937" w14:textId="77777777" w:rsidR="006F7767" w:rsidRPr="006F7767" w:rsidRDefault="006F7767" w:rsidP="006F7767">
      <w:pPr>
        <w:pStyle w:val="Paragraphe"/>
        <w:rPr>
          <w:lang w:val="fr-CA"/>
        </w:rPr>
      </w:pPr>
      <w:r w:rsidRPr="006F7767">
        <w:rPr>
          <w:lang w:val="fr-CA"/>
        </w:rPr>
        <w:tab/>
        <w:t>compétence du québec (1)</w:t>
      </w:r>
    </w:p>
    <w:p w14:paraId="30B9638F" w14:textId="77777777" w:rsidR="006F7767" w:rsidRPr="006F7767" w:rsidRDefault="006F7767" w:rsidP="006F7767">
      <w:pPr>
        <w:pStyle w:val="Paragraphe"/>
        <w:rPr>
          <w:lang w:val="fr-CA"/>
        </w:rPr>
      </w:pPr>
      <w:r w:rsidRPr="006F7767">
        <w:rPr>
          <w:lang w:val="fr-CA"/>
        </w:rPr>
        <w:tab/>
        <w:t>compétence fédérale (1)</w:t>
      </w:r>
    </w:p>
    <w:p w14:paraId="532D3319" w14:textId="77777777" w:rsidR="006F7767" w:rsidRPr="006F7767" w:rsidRDefault="006F7767" w:rsidP="006F7767">
      <w:pPr>
        <w:pStyle w:val="Paragraphe"/>
        <w:rPr>
          <w:lang w:val="fr-CA"/>
        </w:rPr>
      </w:pPr>
      <w:r w:rsidRPr="006F7767">
        <w:rPr>
          <w:lang w:val="fr-CA"/>
        </w:rPr>
        <w:tab/>
        <w:t>compétence provinciale (1)</w:t>
      </w:r>
    </w:p>
    <w:p w14:paraId="080E313C" w14:textId="77777777" w:rsidR="006F7767" w:rsidRPr="006F7767" w:rsidRDefault="006F7767" w:rsidP="006F7767">
      <w:pPr>
        <w:pStyle w:val="Paragraphe"/>
        <w:rPr>
          <w:lang w:val="fr-CA"/>
        </w:rPr>
      </w:pPr>
      <w:r w:rsidRPr="006F7767">
        <w:rPr>
          <w:lang w:val="fr-CA"/>
        </w:rPr>
        <w:tab/>
        <w:t>constitution de 1982 (1)</w:t>
      </w:r>
    </w:p>
    <w:p w14:paraId="23837489" w14:textId="77777777" w:rsidR="006F7767" w:rsidRPr="006F7767" w:rsidRDefault="006F7767" w:rsidP="006F7767">
      <w:pPr>
        <w:pStyle w:val="Paragraphe"/>
        <w:rPr>
          <w:lang w:val="fr-CA"/>
        </w:rPr>
      </w:pPr>
      <w:r w:rsidRPr="006F7767">
        <w:rPr>
          <w:lang w:val="fr-CA"/>
        </w:rPr>
        <w:tab/>
        <w:t>d'encadrer le pouvoir fédéral (1)</w:t>
      </w:r>
    </w:p>
    <w:p w14:paraId="051A65EB" w14:textId="77777777" w:rsidR="006F7767" w:rsidRPr="006F7767" w:rsidRDefault="006F7767" w:rsidP="006F7767">
      <w:pPr>
        <w:pStyle w:val="Paragraphe"/>
        <w:rPr>
          <w:lang w:val="fr-CA"/>
        </w:rPr>
      </w:pPr>
      <w:r w:rsidRPr="006F7767">
        <w:rPr>
          <w:lang w:val="fr-CA"/>
        </w:rPr>
        <w:tab/>
        <w:t>déclaration de revenus unique (1)</w:t>
      </w:r>
    </w:p>
    <w:p w14:paraId="60C49A0C" w14:textId="77777777" w:rsidR="006F7767" w:rsidRPr="006F7767" w:rsidRDefault="006F7767" w:rsidP="006F7767">
      <w:pPr>
        <w:pStyle w:val="Paragraphe"/>
        <w:rPr>
          <w:lang w:val="fr-CA"/>
        </w:rPr>
      </w:pPr>
      <w:r w:rsidRPr="006F7767">
        <w:rPr>
          <w:lang w:val="fr-CA"/>
        </w:rPr>
        <w:tab/>
        <w:t>défendre la gestion de l'offre (1)</w:t>
      </w:r>
    </w:p>
    <w:p w14:paraId="7156A89B" w14:textId="77777777" w:rsidR="006F7767" w:rsidRPr="006F7767" w:rsidRDefault="006F7767" w:rsidP="006F7767">
      <w:pPr>
        <w:pStyle w:val="Paragraphe"/>
        <w:rPr>
          <w:lang w:val="fr-CA"/>
        </w:rPr>
      </w:pPr>
      <w:r w:rsidRPr="006F7767">
        <w:rPr>
          <w:lang w:val="fr-CA"/>
        </w:rPr>
        <w:tab/>
        <w:t>demandes traditionnelles du québec (1)</w:t>
      </w:r>
    </w:p>
    <w:p w14:paraId="248F31E1" w14:textId="77777777" w:rsidR="006F7767" w:rsidRPr="006F7767" w:rsidRDefault="006F7767" w:rsidP="006F7767">
      <w:pPr>
        <w:pStyle w:val="Paragraphe"/>
        <w:rPr>
          <w:lang w:val="fr-CA"/>
        </w:rPr>
      </w:pPr>
      <w:r w:rsidRPr="006F7767">
        <w:rPr>
          <w:lang w:val="fr-CA"/>
        </w:rPr>
        <w:tab/>
        <w:t>encadrer le pouvoir fédéral (1)</w:t>
      </w:r>
    </w:p>
    <w:p w14:paraId="24794A0D" w14:textId="77777777" w:rsidR="006F7767" w:rsidRPr="006F7767" w:rsidRDefault="006F7767" w:rsidP="006F7767">
      <w:pPr>
        <w:pStyle w:val="Paragraphe"/>
        <w:rPr>
          <w:lang w:val="fr-CA"/>
        </w:rPr>
      </w:pPr>
      <w:r w:rsidRPr="006F7767">
        <w:rPr>
          <w:lang w:val="fr-CA"/>
        </w:rPr>
        <w:tab/>
        <w:t>entre ottawa et les provinces (1)</w:t>
      </w:r>
    </w:p>
    <w:p w14:paraId="5C1A88DF" w14:textId="77777777" w:rsidR="006F7767" w:rsidRPr="006F7767" w:rsidRDefault="006F7767" w:rsidP="006F7767">
      <w:pPr>
        <w:pStyle w:val="Paragraphe"/>
        <w:rPr>
          <w:lang w:val="fr-CA"/>
        </w:rPr>
      </w:pPr>
      <w:r w:rsidRPr="006F7767">
        <w:rPr>
          <w:lang w:val="fr-CA"/>
        </w:rPr>
        <w:tab/>
        <w:t>entre ottawa et québec (1)</w:t>
      </w:r>
    </w:p>
    <w:p w14:paraId="0101BD0A" w14:textId="77777777" w:rsidR="006F7767" w:rsidRPr="006F7767" w:rsidRDefault="006F7767" w:rsidP="006F7767">
      <w:pPr>
        <w:pStyle w:val="Paragraphe"/>
        <w:rPr>
          <w:lang w:val="fr-CA"/>
        </w:rPr>
      </w:pPr>
      <w:r w:rsidRPr="006F7767">
        <w:rPr>
          <w:lang w:val="fr-CA"/>
        </w:rPr>
        <w:tab/>
        <w:t>entre québec et ottawa (1)</w:t>
      </w:r>
    </w:p>
    <w:p w14:paraId="3ABDDCEF" w14:textId="77777777" w:rsidR="006F7767" w:rsidRPr="006F7767" w:rsidRDefault="006F7767" w:rsidP="006F7767">
      <w:pPr>
        <w:pStyle w:val="Paragraphe"/>
        <w:rPr>
          <w:lang w:val="fr-CA"/>
        </w:rPr>
      </w:pPr>
      <w:r w:rsidRPr="006F7767">
        <w:rPr>
          <w:lang w:val="fr-CA"/>
        </w:rPr>
        <w:tab/>
        <w:t>être maîtres chez nous (1)</w:t>
      </w:r>
    </w:p>
    <w:p w14:paraId="20D18E6D" w14:textId="77777777" w:rsidR="006F7767" w:rsidRPr="006F7767" w:rsidRDefault="006F7767" w:rsidP="006F7767">
      <w:pPr>
        <w:pStyle w:val="Paragraphe"/>
        <w:rPr>
          <w:lang w:val="fr-CA"/>
        </w:rPr>
      </w:pPr>
      <w:r w:rsidRPr="006F7767">
        <w:rPr>
          <w:lang w:val="fr-CA"/>
        </w:rPr>
        <w:tab/>
        <w:t>intérêts du québec (1)</w:t>
      </w:r>
    </w:p>
    <w:p w14:paraId="2251A31F" w14:textId="77777777" w:rsidR="006F7767" w:rsidRPr="006F7767" w:rsidRDefault="006F7767" w:rsidP="006F7767">
      <w:pPr>
        <w:pStyle w:val="Paragraphe"/>
        <w:rPr>
          <w:lang w:val="fr-CA"/>
        </w:rPr>
      </w:pPr>
      <w:r w:rsidRPr="006F7767">
        <w:rPr>
          <w:lang w:val="fr-CA"/>
        </w:rPr>
        <w:tab/>
        <w:t>l'autonomie du québec (1)</w:t>
      </w:r>
    </w:p>
    <w:p w14:paraId="30EBA698" w14:textId="77777777" w:rsidR="006F7767" w:rsidRPr="006F7767" w:rsidRDefault="006F7767" w:rsidP="006F7767">
      <w:pPr>
        <w:pStyle w:val="Paragraphe"/>
        <w:rPr>
          <w:lang w:val="fr-CA"/>
        </w:rPr>
      </w:pPr>
      <w:r w:rsidRPr="006F7767">
        <w:rPr>
          <w:lang w:val="fr-CA"/>
        </w:rPr>
        <w:tab/>
        <w:t>l'autonomisme (1)</w:t>
      </w:r>
    </w:p>
    <w:p w14:paraId="5B62CFE3" w14:textId="77777777" w:rsidR="006F7767" w:rsidRPr="006F7767" w:rsidRDefault="006F7767" w:rsidP="006F7767">
      <w:pPr>
        <w:pStyle w:val="Paragraphe"/>
        <w:rPr>
          <w:lang w:val="fr-CA"/>
        </w:rPr>
      </w:pPr>
      <w:r w:rsidRPr="006F7767">
        <w:rPr>
          <w:lang w:val="fr-CA"/>
        </w:rPr>
        <w:lastRenderedPageBreak/>
        <w:tab/>
        <w:t>l'ingérence politique (1)</w:t>
      </w:r>
    </w:p>
    <w:p w14:paraId="78CE19EB" w14:textId="77777777" w:rsidR="006F7767" w:rsidRPr="006F7767" w:rsidRDefault="006F7767" w:rsidP="006F7767">
      <w:pPr>
        <w:pStyle w:val="Paragraphe"/>
        <w:rPr>
          <w:lang w:val="fr-CA"/>
        </w:rPr>
      </w:pPr>
      <w:r w:rsidRPr="006F7767">
        <w:rPr>
          <w:lang w:val="fr-CA"/>
        </w:rPr>
        <w:tab/>
        <w:t>l'intérêt du québec (1)</w:t>
      </w:r>
    </w:p>
    <w:p w14:paraId="15C54023" w14:textId="77777777" w:rsidR="006F7767" w:rsidRPr="006F7767" w:rsidRDefault="006F7767" w:rsidP="006F7767">
      <w:pPr>
        <w:pStyle w:val="Paragraphe"/>
        <w:rPr>
          <w:lang w:val="fr-CA"/>
        </w:rPr>
      </w:pPr>
      <w:r w:rsidRPr="006F7767">
        <w:rPr>
          <w:lang w:val="fr-CA"/>
        </w:rPr>
        <w:tab/>
        <w:t>limiter le pouvoir fédéral (1)</w:t>
      </w:r>
    </w:p>
    <w:p w14:paraId="4B3A4A9E" w14:textId="77777777" w:rsidR="006F7767" w:rsidRPr="006F7767" w:rsidRDefault="006F7767" w:rsidP="006F7767">
      <w:pPr>
        <w:pStyle w:val="Paragraphe"/>
        <w:rPr>
          <w:lang w:val="fr-CA"/>
        </w:rPr>
      </w:pPr>
      <w:r w:rsidRPr="006F7767">
        <w:rPr>
          <w:lang w:val="fr-CA"/>
        </w:rPr>
        <w:tab/>
        <w:t>maîtres chez nous (1)</w:t>
      </w:r>
    </w:p>
    <w:p w14:paraId="164D6951" w14:textId="77777777" w:rsidR="006F7767" w:rsidRPr="006F7767" w:rsidRDefault="006F7767" w:rsidP="006F7767">
      <w:pPr>
        <w:pStyle w:val="Paragraphe"/>
        <w:rPr>
          <w:lang w:val="fr-CA"/>
        </w:rPr>
      </w:pPr>
      <w:r w:rsidRPr="006F7767">
        <w:rPr>
          <w:lang w:val="fr-CA"/>
        </w:rPr>
        <w:tab/>
        <w:t>meech (1)</w:t>
      </w:r>
    </w:p>
    <w:p w14:paraId="32CDFAB4" w14:textId="77777777" w:rsidR="006F7767" w:rsidRPr="006F7767" w:rsidRDefault="006F7767" w:rsidP="006F7767">
      <w:pPr>
        <w:pStyle w:val="Paragraphe"/>
        <w:rPr>
          <w:lang w:val="fr-CA"/>
        </w:rPr>
      </w:pPr>
      <w:r w:rsidRPr="006F7767">
        <w:rPr>
          <w:lang w:val="fr-CA"/>
        </w:rPr>
        <w:tab/>
        <w:t>négociations avec ottawa (1)</w:t>
      </w:r>
    </w:p>
    <w:p w14:paraId="2317A0A9" w14:textId="77777777" w:rsidR="006F7767" w:rsidRPr="006F7767" w:rsidRDefault="006F7767" w:rsidP="006F7767">
      <w:pPr>
        <w:pStyle w:val="Paragraphe"/>
        <w:rPr>
          <w:lang w:val="fr-CA"/>
        </w:rPr>
      </w:pPr>
      <w:r w:rsidRPr="006F7767">
        <w:rPr>
          <w:lang w:val="fr-CA"/>
        </w:rPr>
        <w:tab/>
        <w:t>négocier avec ottawa (1)</w:t>
      </w:r>
    </w:p>
    <w:p w14:paraId="5C7B41FE" w14:textId="77777777" w:rsidR="006F7767" w:rsidRPr="006F7767" w:rsidRDefault="006F7767" w:rsidP="006F7767">
      <w:pPr>
        <w:pStyle w:val="Paragraphe"/>
        <w:rPr>
          <w:lang w:val="fr-CA"/>
        </w:rPr>
      </w:pPr>
      <w:r w:rsidRPr="006F7767">
        <w:rPr>
          <w:lang w:val="fr-CA"/>
        </w:rPr>
        <w:tab/>
        <w:t>nos compétences (1)</w:t>
      </w:r>
    </w:p>
    <w:p w14:paraId="7F9F9BDD" w14:textId="77777777" w:rsidR="006F7767" w:rsidRPr="006F7767" w:rsidRDefault="006F7767" w:rsidP="006F7767">
      <w:pPr>
        <w:pStyle w:val="Paragraphe"/>
        <w:rPr>
          <w:lang w:val="fr-CA"/>
        </w:rPr>
      </w:pPr>
      <w:r w:rsidRPr="006F7767">
        <w:rPr>
          <w:lang w:val="fr-CA"/>
        </w:rPr>
        <w:tab/>
        <w:t>péréquation (1)</w:t>
      </w:r>
    </w:p>
    <w:p w14:paraId="292B7163" w14:textId="77777777" w:rsidR="006F7767" w:rsidRPr="006F7767" w:rsidRDefault="006F7767" w:rsidP="006F7767">
      <w:pPr>
        <w:pStyle w:val="Paragraphe"/>
        <w:rPr>
          <w:lang w:val="fr-CA"/>
        </w:rPr>
      </w:pPr>
      <w:r w:rsidRPr="006F7767">
        <w:rPr>
          <w:lang w:val="fr-CA"/>
        </w:rPr>
        <w:tab/>
        <w:t>pouvoir de dépenser (1)</w:t>
      </w:r>
    </w:p>
    <w:p w14:paraId="02A99F70" w14:textId="77777777" w:rsidR="006F7767" w:rsidRPr="006F7767" w:rsidRDefault="006F7767" w:rsidP="006F7767">
      <w:pPr>
        <w:pStyle w:val="Paragraphe"/>
        <w:rPr>
          <w:lang w:val="fr-CA"/>
        </w:rPr>
      </w:pPr>
      <w:r w:rsidRPr="006F7767">
        <w:rPr>
          <w:lang w:val="fr-CA"/>
        </w:rPr>
        <w:tab/>
        <w:t>pouvoir fédéral de dépenser (1)</w:t>
      </w:r>
    </w:p>
    <w:p w14:paraId="40562F34" w14:textId="77777777" w:rsidR="006F7767" w:rsidRPr="006F7767" w:rsidRDefault="006F7767" w:rsidP="006F7767">
      <w:pPr>
        <w:pStyle w:val="Paragraphe"/>
        <w:rPr>
          <w:lang w:val="fr-CA"/>
        </w:rPr>
      </w:pPr>
      <w:r w:rsidRPr="006F7767">
        <w:rPr>
          <w:lang w:val="fr-CA"/>
        </w:rPr>
        <w:tab/>
        <w:t>pouvoirs pour le québec (1)</w:t>
      </w:r>
    </w:p>
    <w:p w14:paraId="455DBB7A" w14:textId="77777777" w:rsidR="006F7767" w:rsidRPr="006F7767" w:rsidRDefault="006F7767" w:rsidP="006F7767">
      <w:pPr>
        <w:pStyle w:val="Paragraphe"/>
        <w:rPr>
          <w:lang w:val="fr-CA"/>
        </w:rPr>
      </w:pPr>
      <w:r w:rsidRPr="006F7767">
        <w:rPr>
          <w:lang w:val="fr-CA"/>
        </w:rPr>
        <w:tab/>
        <w:t>québec d'abord (1)</w:t>
      </w:r>
    </w:p>
    <w:p w14:paraId="37EE2325" w14:textId="77777777" w:rsidR="006F7767" w:rsidRPr="006F7767" w:rsidRDefault="006F7767" w:rsidP="006F7767">
      <w:pPr>
        <w:pStyle w:val="Paragraphe"/>
        <w:rPr>
          <w:lang w:val="fr-CA"/>
        </w:rPr>
      </w:pPr>
      <w:r w:rsidRPr="006F7767">
        <w:rPr>
          <w:lang w:val="fr-CA"/>
        </w:rPr>
        <w:tab/>
        <w:t>rapatriement des pouvoirs (1)</w:t>
      </w:r>
    </w:p>
    <w:p w14:paraId="45C70487" w14:textId="77777777" w:rsidR="006F7767" w:rsidRPr="006F7767" w:rsidRDefault="006F7767" w:rsidP="006F7767">
      <w:pPr>
        <w:pStyle w:val="Paragraphe"/>
        <w:rPr>
          <w:lang w:val="fr-CA"/>
        </w:rPr>
      </w:pPr>
      <w:r w:rsidRPr="006F7767">
        <w:rPr>
          <w:lang w:val="fr-CA"/>
        </w:rPr>
        <w:tab/>
        <w:t>rapatriement unilatéral de la constitution (1)</w:t>
      </w:r>
    </w:p>
    <w:p w14:paraId="7F0590D2" w14:textId="77777777" w:rsidR="006F7767" w:rsidRPr="006F7767" w:rsidRDefault="006F7767" w:rsidP="006F7767">
      <w:pPr>
        <w:pStyle w:val="Paragraphe"/>
        <w:rPr>
          <w:lang w:val="fr-CA"/>
        </w:rPr>
      </w:pPr>
      <w:r w:rsidRPr="006F7767">
        <w:rPr>
          <w:lang w:val="fr-CA"/>
        </w:rPr>
        <w:tab/>
        <w:t>relations fédérales-provinciales (1)</w:t>
      </w:r>
    </w:p>
    <w:p w14:paraId="1391CA11" w14:textId="77777777" w:rsidR="006F7767" w:rsidRPr="006F7767" w:rsidRDefault="006F7767" w:rsidP="006F7767">
      <w:pPr>
        <w:pStyle w:val="Paragraphe"/>
        <w:rPr>
          <w:lang w:val="fr-CA"/>
        </w:rPr>
      </w:pPr>
      <w:r w:rsidRPr="006F7767">
        <w:rPr>
          <w:lang w:val="fr-CA"/>
        </w:rPr>
        <w:tab/>
        <w:t>revendications constitutionnelles (1)</w:t>
      </w:r>
    </w:p>
    <w:p w14:paraId="5B01B8BA" w14:textId="77777777" w:rsidR="006F7767" w:rsidRPr="006F7767" w:rsidRDefault="006F7767" w:rsidP="006F7767">
      <w:pPr>
        <w:pStyle w:val="Paragraphe"/>
        <w:rPr>
          <w:lang w:val="fr-CA"/>
        </w:rPr>
      </w:pPr>
      <w:r w:rsidRPr="006F7767">
        <w:rPr>
          <w:lang w:val="fr-CA"/>
        </w:rPr>
        <w:tab/>
        <w:t>revendications traditionnelles du québec (1)</w:t>
      </w:r>
    </w:p>
    <w:p w14:paraId="6C18AD81" w14:textId="77777777" w:rsidR="006F7767" w:rsidRPr="006F7767" w:rsidRDefault="006F7767" w:rsidP="006F7767">
      <w:pPr>
        <w:pStyle w:val="Paragraphe"/>
        <w:rPr>
          <w:lang w:val="fr-CA"/>
        </w:rPr>
      </w:pPr>
      <w:r w:rsidRPr="006F7767">
        <w:rPr>
          <w:lang w:val="fr-CA"/>
        </w:rPr>
        <w:tab/>
        <w:t>signer la constitution (1)</w:t>
      </w:r>
    </w:p>
    <w:p w14:paraId="09C52A53" w14:textId="77777777" w:rsidR="006F7767" w:rsidRPr="006F7767" w:rsidRDefault="006F7767" w:rsidP="006F7767">
      <w:pPr>
        <w:pStyle w:val="Paragraphe"/>
        <w:rPr>
          <w:lang w:val="fr-CA"/>
        </w:rPr>
      </w:pPr>
      <w:r w:rsidRPr="006F7767">
        <w:rPr>
          <w:lang w:val="fr-CA"/>
        </w:rPr>
        <w:tab/>
        <w:t>veto constitutionnel (1)</w:t>
      </w:r>
    </w:p>
    <w:p w14:paraId="6BF55A63" w14:textId="77777777" w:rsidR="006F7767" w:rsidRPr="006F7767" w:rsidRDefault="006F7767" w:rsidP="006F7767">
      <w:pPr>
        <w:pStyle w:val="Paragraphe"/>
        <w:rPr>
          <w:lang w:val="fr-CA"/>
        </w:rPr>
      </w:pPr>
      <w:r w:rsidRPr="006F7767">
        <w:rPr>
          <w:lang w:val="fr-CA"/>
        </w:rPr>
        <w:t>Taxes et finances</w:t>
      </w:r>
    </w:p>
    <w:p w14:paraId="3E99768F" w14:textId="77777777" w:rsidR="006F7767" w:rsidRPr="006F7767" w:rsidRDefault="006F7767" w:rsidP="006F7767">
      <w:pPr>
        <w:pStyle w:val="Paragraphe"/>
        <w:rPr>
          <w:lang w:val="fr-CA"/>
        </w:rPr>
      </w:pPr>
      <w:r w:rsidRPr="006F7767">
        <w:rPr>
          <w:lang w:val="fr-CA"/>
        </w:rPr>
        <w:tab/>
        <w:t>abris fiscaux (1)</w:t>
      </w:r>
    </w:p>
    <w:p w14:paraId="206629B0" w14:textId="77777777" w:rsidR="006F7767" w:rsidRPr="006F7767" w:rsidRDefault="006F7767" w:rsidP="006F7767">
      <w:pPr>
        <w:pStyle w:val="Paragraphe"/>
        <w:rPr>
          <w:lang w:val="fr-CA"/>
        </w:rPr>
      </w:pPr>
      <w:r w:rsidRPr="006F7767">
        <w:rPr>
          <w:lang w:val="fr-CA"/>
        </w:rPr>
        <w:tab/>
        <w:t>actifs financiers (1)</w:t>
      </w:r>
    </w:p>
    <w:p w14:paraId="0A5A0155" w14:textId="77777777" w:rsidR="006F7767" w:rsidRPr="006F7767" w:rsidRDefault="006F7767" w:rsidP="006F7767">
      <w:pPr>
        <w:pStyle w:val="Paragraphe"/>
        <w:rPr>
          <w:lang w:val="fr-CA"/>
        </w:rPr>
      </w:pPr>
      <w:r w:rsidRPr="006F7767">
        <w:rPr>
          <w:lang w:val="fr-CA"/>
        </w:rPr>
        <w:tab/>
        <w:t>agences de notation (1)</w:t>
      </w:r>
    </w:p>
    <w:p w14:paraId="39F1DCCA" w14:textId="77777777" w:rsidR="006F7767" w:rsidRPr="006F7767" w:rsidRDefault="006F7767" w:rsidP="006F7767">
      <w:pPr>
        <w:pStyle w:val="Paragraphe"/>
        <w:rPr>
          <w:lang w:val="fr-CA"/>
        </w:rPr>
      </w:pPr>
      <w:r w:rsidRPr="006F7767">
        <w:rPr>
          <w:lang w:val="fr-CA"/>
        </w:rPr>
        <w:tab/>
        <w:t>agences de placement (1)</w:t>
      </w:r>
    </w:p>
    <w:p w14:paraId="0EB01318" w14:textId="77777777" w:rsidR="006F7767" w:rsidRPr="006F7767" w:rsidRDefault="006F7767" w:rsidP="006F7767">
      <w:pPr>
        <w:pStyle w:val="Paragraphe"/>
        <w:rPr>
          <w:lang w:val="fr-CA"/>
        </w:rPr>
      </w:pPr>
      <w:r w:rsidRPr="006F7767">
        <w:rPr>
          <w:lang w:val="fr-CA"/>
        </w:rPr>
        <w:tab/>
        <w:t>aide financière (1)</w:t>
      </w:r>
    </w:p>
    <w:p w14:paraId="13D92DCD" w14:textId="77777777" w:rsidR="006F7767" w:rsidRPr="006F7767" w:rsidRDefault="006F7767" w:rsidP="006F7767">
      <w:pPr>
        <w:pStyle w:val="Paragraphe"/>
        <w:rPr>
          <w:lang w:val="fr-CA"/>
        </w:rPr>
      </w:pPr>
      <w:r w:rsidRPr="006F7767">
        <w:rPr>
          <w:lang w:val="fr-CA"/>
        </w:rPr>
        <w:tab/>
        <w:t>aides fiscales (1)</w:t>
      </w:r>
    </w:p>
    <w:p w14:paraId="0DBEE027" w14:textId="77777777" w:rsidR="006F7767" w:rsidRPr="006F7767" w:rsidRDefault="006F7767" w:rsidP="006F7767">
      <w:pPr>
        <w:pStyle w:val="Paragraphe"/>
        <w:rPr>
          <w:lang w:val="fr-CA"/>
        </w:rPr>
      </w:pPr>
      <w:r w:rsidRPr="006F7767">
        <w:rPr>
          <w:lang w:val="fr-CA"/>
        </w:rPr>
        <w:tab/>
        <w:t>assurance collective (1)</w:t>
      </w:r>
    </w:p>
    <w:p w14:paraId="6EA9E100" w14:textId="77777777" w:rsidR="006F7767" w:rsidRPr="006F7767" w:rsidRDefault="006F7767" w:rsidP="006F7767">
      <w:pPr>
        <w:pStyle w:val="Paragraphe"/>
        <w:rPr>
          <w:lang w:val="fr-CA"/>
        </w:rPr>
      </w:pPr>
      <w:r w:rsidRPr="006F7767">
        <w:rPr>
          <w:lang w:val="fr-CA"/>
        </w:rPr>
        <w:tab/>
        <w:t>austérité (1)</w:t>
      </w:r>
    </w:p>
    <w:p w14:paraId="0629BCFB" w14:textId="77777777" w:rsidR="006F7767" w:rsidRPr="006F7767" w:rsidRDefault="006F7767" w:rsidP="006F7767">
      <w:pPr>
        <w:pStyle w:val="Paragraphe"/>
        <w:rPr>
          <w:lang w:val="fr-CA"/>
        </w:rPr>
      </w:pPr>
      <w:r w:rsidRPr="006F7767">
        <w:rPr>
          <w:lang w:val="fr-CA"/>
        </w:rPr>
        <w:tab/>
        <w:t>avantages fiscaux (1)</w:t>
      </w:r>
    </w:p>
    <w:p w14:paraId="0A43A5F4" w14:textId="77777777" w:rsidR="006F7767" w:rsidRPr="006F7767" w:rsidRDefault="006F7767" w:rsidP="006F7767">
      <w:pPr>
        <w:pStyle w:val="Paragraphe"/>
        <w:rPr>
          <w:lang w:val="fr-CA"/>
        </w:rPr>
      </w:pPr>
      <w:r w:rsidRPr="006F7767">
        <w:rPr>
          <w:lang w:val="fr-CA"/>
        </w:rPr>
        <w:tab/>
        <w:t>banque de développement (1)</w:t>
      </w:r>
    </w:p>
    <w:p w14:paraId="60424107" w14:textId="77777777" w:rsidR="006F7767" w:rsidRPr="006F7767" w:rsidRDefault="006F7767" w:rsidP="006F7767">
      <w:pPr>
        <w:pStyle w:val="Paragraphe"/>
        <w:rPr>
          <w:lang w:val="fr-CA"/>
        </w:rPr>
      </w:pPr>
      <w:r w:rsidRPr="006F7767">
        <w:rPr>
          <w:lang w:val="fr-CA"/>
        </w:rPr>
        <w:tab/>
        <w:t>banque de montréal (1)</w:t>
      </w:r>
    </w:p>
    <w:p w14:paraId="68C59D01" w14:textId="77777777" w:rsidR="006F7767" w:rsidRPr="006F7767" w:rsidRDefault="006F7767" w:rsidP="006F7767">
      <w:pPr>
        <w:pStyle w:val="Paragraphe"/>
        <w:rPr>
          <w:lang w:val="fr-CA"/>
        </w:rPr>
      </w:pPr>
      <w:r w:rsidRPr="006F7767">
        <w:rPr>
          <w:lang w:val="fr-CA"/>
        </w:rPr>
        <w:tab/>
        <w:t>banque du canada (1)</w:t>
      </w:r>
    </w:p>
    <w:p w14:paraId="00252C0C" w14:textId="77777777" w:rsidR="006F7767" w:rsidRPr="006F7767" w:rsidRDefault="006F7767" w:rsidP="006F7767">
      <w:pPr>
        <w:pStyle w:val="Paragraphe"/>
        <w:rPr>
          <w:lang w:val="fr-CA"/>
        </w:rPr>
      </w:pPr>
      <w:r w:rsidRPr="006F7767">
        <w:rPr>
          <w:lang w:val="fr-CA"/>
        </w:rPr>
        <w:lastRenderedPageBreak/>
        <w:tab/>
        <w:t>bas de laine des québécois (1)</w:t>
      </w:r>
    </w:p>
    <w:p w14:paraId="2D17856D" w14:textId="77777777" w:rsidR="006F7767" w:rsidRPr="006F7767" w:rsidRDefault="006F7767" w:rsidP="006F7767">
      <w:pPr>
        <w:pStyle w:val="Paragraphe"/>
        <w:rPr>
          <w:lang w:val="fr-CA"/>
        </w:rPr>
      </w:pPr>
      <w:r w:rsidRPr="006F7767">
        <w:rPr>
          <w:lang w:val="fr-CA"/>
        </w:rPr>
        <w:tab/>
        <w:t>bilan financier (1)</w:t>
      </w:r>
    </w:p>
    <w:p w14:paraId="7A6681DC" w14:textId="77777777" w:rsidR="006F7767" w:rsidRPr="006F7767" w:rsidRDefault="006F7767" w:rsidP="006F7767">
      <w:pPr>
        <w:pStyle w:val="Paragraphe"/>
        <w:rPr>
          <w:lang w:val="fr-CA"/>
        </w:rPr>
      </w:pPr>
      <w:r w:rsidRPr="006F7767">
        <w:rPr>
          <w:lang w:val="fr-CA"/>
        </w:rPr>
        <w:tab/>
        <w:t>budget (1)</w:t>
      </w:r>
    </w:p>
    <w:p w14:paraId="4990C64A" w14:textId="77777777" w:rsidR="006F7767" w:rsidRPr="006F7767" w:rsidRDefault="006F7767" w:rsidP="006F7767">
      <w:pPr>
        <w:pStyle w:val="Paragraphe"/>
        <w:rPr>
          <w:lang w:val="fr-CA"/>
        </w:rPr>
      </w:pPr>
      <w:r w:rsidRPr="006F7767">
        <w:rPr>
          <w:lang w:val="fr-CA"/>
        </w:rPr>
        <w:tab/>
        <w:t>budgets (1)</w:t>
      </w:r>
    </w:p>
    <w:p w14:paraId="5213D7FA" w14:textId="77777777" w:rsidR="006F7767" w:rsidRPr="006F7767" w:rsidRDefault="006F7767" w:rsidP="006F7767">
      <w:pPr>
        <w:pStyle w:val="Paragraphe"/>
        <w:rPr>
          <w:lang w:val="fr-CA"/>
        </w:rPr>
      </w:pPr>
      <w:r w:rsidRPr="006F7767">
        <w:rPr>
          <w:lang w:val="fr-CA"/>
        </w:rPr>
        <w:tab/>
        <w:t>cadre budgétaire (1)</w:t>
      </w:r>
    </w:p>
    <w:p w14:paraId="5E517C84" w14:textId="77777777" w:rsidR="006F7767" w:rsidRPr="006F7767" w:rsidRDefault="006F7767" w:rsidP="006F7767">
      <w:pPr>
        <w:pStyle w:val="Paragraphe"/>
        <w:rPr>
          <w:lang w:val="fr-CA"/>
        </w:rPr>
      </w:pPr>
      <w:r w:rsidRPr="006F7767">
        <w:rPr>
          <w:lang w:val="fr-CA"/>
        </w:rPr>
        <w:tab/>
        <w:t>cadre financier (1)</w:t>
      </w:r>
    </w:p>
    <w:p w14:paraId="7722C6F7" w14:textId="77777777" w:rsidR="006F7767" w:rsidRPr="006F7767" w:rsidRDefault="006F7767" w:rsidP="006F7767">
      <w:pPr>
        <w:pStyle w:val="Paragraphe"/>
        <w:rPr>
          <w:lang w:val="fr-CA"/>
        </w:rPr>
      </w:pPr>
      <w:r w:rsidRPr="006F7767">
        <w:rPr>
          <w:lang w:val="fr-CA"/>
        </w:rPr>
        <w:tab/>
        <w:t>cadres financiers (1)</w:t>
      </w:r>
    </w:p>
    <w:p w14:paraId="0C37EAF8" w14:textId="77777777" w:rsidR="006F7767" w:rsidRPr="006F7767" w:rsidRDefault="006F7767" w:rsidP="006F7767">
      <w:pPr>
        <w:pStyle w:val="Paragraphe"/>
        <w:rPr>
          <w:lang w:val="fr-CA"/>
        </w:rPr>
      </w:pPr>
      <w:r w:rsidRPr="006F7767">
        <w:rPr>
          <w:lang w:val="fr-CA"/>
        </w:rPr>
        <w:tab/>
        <w:t>caisse de dépôt (1)</w:t>
      </w:r>
    </w:p>
    <w:p w14:paraId="583DDBAC" w14:textId="77777777" w:rsidR="006F7767" w:rsidRPr="006F7767" w:rsidRDefault="006F7767" w:rsidP="006F7767">
      <w:pPr>
        <w:pStyle w:val="Paragraphe"/>
        <w:rPr>
          <w:lang w:val="fr-CA"/>
        </w:rPr>
      </w:pPr>
      <w:r w:rsidRPr="006F7767">
        <w:rPr>
          <w:lang w:val="fr-CA"/>
        </w:rPr>
        <w:tab/>
        <w:t>caisses de retraite (1)</w:t>
      </w:r>
    </w:p>
    <w:p w14:paraId="58213C6F" w14:textId="77777777" w:rsidR="006F7767" w:rsidRPr="006F7767" w:rsidRDefault="006F7767" w:rsidP="006F7767">
      <w:pPr>
        <w:pStyle w:val="Paragraphe"/>
        <w:rPr>
          <w:lang w:val="fr-CA"/>
        </w:rPr>
      </w:pPr>
      <w:r w:rsidRPr="006F7767">
        <w:rPr>
          <w:lang w:val="fr-CA"/>
        </w:rPr>
        <w:tab/>
        <w:t>capacité de payer (1)</w:t>
      </w:r>
    </w:p>
    <w:p w14:paraId="0E185E32" w14:textId="77777777" w:rsidR="006F7767" w:rsidRPr="006F7767" w:rsidRDefault="006F7767" w:rsidP="006F7767">
      <w:pPr>
        <w:pStyle w:val="Paragraphe"/>
        <w:rPr>
          <w:lang w:val="fr-CA"/>
        </w:rPr>
      </w:pPr>
      <w:r w:rsidRPr="006F7767">
        <w:rPr>
          <w:lang w:val="fr-CA"/>
        </w:rPr>
        <w:tab/>
        <w:t>capacité fiscale (1)</w:t>
      </w:r>
    </w:p>
    <w:p w14:paraId="57E25EE8" w14:textId="77777777" w:rsidR="006F7767" w:rsidRPr="006F7767" w:rsidRDefault="006F7767" w:rsidP="006F7767">
      <w:pPr>
        <w:pStyle w:val="Paragraphe"/>
        <w:rPr>
          <w:lang w:val="fr-CA"/>
        </w:rPr>
      </w:pPr>
      <w:r w:rsidRPr="006F7767">
        <w:rPr>
          <w:lang w:val="fr-CA"/>
        </w:rPr>
        <w:tab/>
        <w:t>capital de risque (1)</w:t>
      </w:r>
    </w:p>
    <w:p w14:paraId="225FD3B5" w14:textId="77777777" w:rsidR="006F7767" w:rsidRPr="006F7767" w:rsidRDefault="006F7767" w:rsidP="006F7767">
      <w:pPr>
        <w:pStyle w:val="Paragraphe"/>
        <w:rPr>
          <w:lang w:val="fr-CA"/>
        </w:rPr>
      </w:pPr>
      <w:r w:rsidRPr="006F7767">
        <w:rPr>
          <w:lang w:val="fr-CA"/>
        </w:rPr>
        <w:tab/>
        <w:t>carte de crédit (1)</w:t>
      </w:r>
    </w:p>
    <w:p w14:paraId="51499008" w14:textId="77777777" w:rsidR="006F7767" w:rsidRPr="006F7767" w:rsidRDefault="006F7767" w:rsidP="006F7767">
      <w:pPr>
        <w:pStyle w:val="Paragraphe"/>
        <w:rPr>
          <w:lang w:val="fr-CA"/>
        </w:rPr>
      </w:pPr>
      <w:r w:rsidRPr="006F7767">
        <w:rPr>
          <w:lang w:val="fr-CA"/>
        </w:rPr>
        <w:tab/>
        <w:t>cdpq (1)</w:t>
      </w:r>
    </w:p>
    <w:p w14:paraId="0E27757A" w14:textId="77777777" w:rsidR="006F7767" w:rsidRPr="006F7767" w:rsidRDefault="006F7767" w:rsidP="006F7767">
      <w:pPr>
        <w:pStyle w:val="Paragraphe"/>
        <w:rPr>
          <w:lang w:val="fr-CA"/>
        </w:rPr>
      </w:pPr>
      <w:r w:rsidRPr="006F7767">
        <w:rPr>
          <w:lang w:val="fr-CA"/>
        </w:rPr>
        <w:tab/>
        <w:t>celi (1)</w:t>
      </w:r>
    </w:p>
    <w:p w14:paraId="1AD27262" w14:textId="77777777" w:rsidR="006F7767" w:rsidRPr="006F7767" w:rsidRDefault="006F7767" w:rsidP="006F7767">
      <w:pPr>
        <w:pStyle w:val="Paragraphe"/>
        <w:rPr>
          <w:lang w:val="fr-CA"/>
        </w:rPr>
      </w:pPr>
      <w:r w:rsidRPr="006F7767">
        <w:rPr>
          <w:lang w:val="fr-CA"/>
        </w:rPr>
        <w:tab/>
        <w:t>champ fiscal (1)</w:t>
      </w:r>
    </w:p>
    <w:p w14:paraId="167AE1C3" w14:textId="77777777" w:rsidR="006F7767" w:rsidRPr="006F7767" w:rsidRDefault="006F7767" w:rsidP="006F7767">
      <w:pPr>
        <w:pStyle w:val="Paragraphe"/>
        <w:rPr>
          <w:lang w:val="fr-CA"/>
        </w:rPr>
      </w:pPr>
      <w:r w:rsidRPr="006F7767">
        <w:rPr>
          <w:lang w:val="fr-CA"/>
        </w:rPr>
        <w:tab/>
        <w:t>charges sociales (1)</w:t>
      </w:r>
    </w:p>
    <w:p w14:paraId="0333A63F" w14:textId="77777777" w:rsidR="006F7767" w:rsidRPr="006F7767" w:rsidRDefault="006F7767" w:rsidP="006F7767">
      <w:pPr>
        <w:pStyle w:val="Paragraphe"/>
        <w:rPr>
          <w:lang w:val="fr-CA"/>
        </w:rPr>
      </w:pPr>
      <w:r w:rsidRPr="006F7767">
        <w:rPr>
          <w:lang w:val="fr-CA"/>
        </w:rPr>
        <w:tab/>
        <w:t>chercher plus d'argent (1)</w:t>
      </w:r>
    </w:p>
    <w:p w14:paraId="6F7D7F66" w14:textId="77777777" w:rsidR="006F7767" w:rsidRPr="006F7767" w:rsidRDefault="006F7767" w:rsidP="006F7767">
      <w:pPr>
        <w:pStyle w:val="Paragraphe"/>
        <w:rPr>
          <w:lang w:val="fr-CA"/>
        </w:rPr>
      </w:pPr>
      <w:r w:rsidRPr="006F7767">
        <w:rPr>
          <w:lang w:val="fr-CA"/>
        </w:rPr>
        <w:tab/>
        <w:t>choc tarifaire (1)</w:t>
      </w:r>
    </w:p>
    <w:p w14:paraId="3C8D54F5" w14:textId="77777777" w:rsidR="006F7767" w:rsidRPr="006F7767" w:rsidRDefault="006F7767" w:rsidP="006F7767">
      <w:pPr>
        <w:pStyle w:val="Paragraphe"/>
        <w:rPr>
          <w:lang w:val="fr-CA"/>
        </w:rPr>
      </w:pPr>
      <w:r w:rsidRPr="006F7767">
        <w:rPr>
          <w:lang w:val="fr-CA"/>
        </w:rPr>
        <w:tab/>
        <w:t>chocs tarifaires (1)</w:t>
      </w:r>
    </w:p>
    <w:p w14:paraId="150110F3" w14:textId="77777777" w:rsidR="006F7767" w:rsidRPr="006F7767" w:rsidRDefault="006F7767" w:rsidP="006F7767">
      <w:pPr>
        <w:pStyle w:val="Paragraphe"/>
        <w:rPr>
          <w:lang w:val="fr-CA"/>
        </w:rPr>
      </w:pPr>
      <w:r w:rsidRPr="006F7767">
        <w:rPr>
          <w:lang w:val="fr-CA"/>
        </w:rPr>
        <w:tab/>
        <w:t>clause bombardier (1)</w:t>
      </w:r>
    </w:p>
    <w:p w14:paraId="64F3FADD" w14:textId="77777777" w:rsidR="006F7767" w:rsidRPr="006F7767" w:rsidRDefault="006F7767" w:rsidP="006F7767">
      <w:pPr>
        <w:pStyle w:val="Paragraphe"/>
        <w:rPr>
          <w:lang w:val="fr-CA"/>
        </w:rPr>
      </w:pPr>
      <w:r w:rsidRPr="006F7767">
        <w:rPr>
          <w:lang w:val="fr-CA"/>
        </w:rPr>
        <w:tab/>
        <w:t>coffres de l'état (1)</w:t>
      </w:r>
    </w:p>
    <w:p w14:paraId="7EEBE026" w14:textId="77777777" w:rsidR="006F7767" w:rsidRPr="006F7767" w:rsidRDefault="006F7767" w:rsidP="006F7767">
      <w:pPr>
        <w:pStyle w:val="Paragraphe"/>
        <w:rPr>
          <w:lang w:val="fr-CA"/>
        </w:rPr>
      </w:pPr>
      <w:r w:rsidRPr="006F7767">
        <w:rPr>
          <w:lang w:val="fr-CA"/>
        </w:rPr>
        <w:tab/>
        <w:t>commission des valeurs mobilières (1)</w:t>
      </w:r>
    </w:p>
    <w:p w14:paraId="3A031947" w14:textId="77777777" w:rsidR="006F7767" w:rsidRPr="006F7767" w:rsidRDefault="006F7767" w:rsidP="006F7767">
      <w:pPr>
        <w:pStyle w:val="Paragraphe"/>
        <w:rPr>
          <w:lang w:val="fr-CA"/>
        </w:rPr>
      </w:pPr>
      <w:r w:rsidRPr="006F7767">
        <w:rPr>
          <w:lang w:val="fr-CA"/>
        </w:rPr>
        <w:tab/>
        <w:t>compensation financière (1)</w:t>
      </w:r>
    </w:p>
    <w:p w14:paraId="23ED7BDB" w14:textId="77777777" w:rsidR="006F7767" w:rsidRPr="006F7767" w:rsidRDefault="006F7767" w:rsidP="006F7767">
      <w:pPr>
        <w:pStyle w:val="Paragraphe"/>
        <w:rPr>
          <w:lang w:val="fr-CA"/>
        </w:rPr>
      </w:pPr>
      <w:r w:rsidRPr="006F7767">
        <w:rPr>
          <w:lang w:val="fr-CA"/>
        </w:rPr>
        <w:tab/>
        <w:t>compressions (1)</w:t>
      </w:r>
    </w:p>
    <w:p w14:paraId="68B549D6" w14:textId="77777777" w:rsidR="006F7767" w:rsidRPr="006F7767" w:rsidRDefault="006F7767" w:rsidP="006F7767">
      <w:pPr>
        <w:pStyle w:val="Paragraphe"/>
        <w:rPr>
          <w:lang w:val="fr-CA"/>
        </w:rPr>
      </w:pPr>
      <w:r w:rsidRPr="006F7767">
        <w:rPr>
          <w:lang w:val="fr-CA"/>
        </w:rPr>
        <w:tab/>
        <w:t>conseil du trésor (1)</w:t>
      </w:r>
    </w:p>
    <w:p w14:paraId="0DDE8950" w14:textId="77777777" w:rsidR="006F7767" w:rsidRPr="006F7767" w:rsidRDefault="006F7767" w:rsidP="006F7767">
      <w:pPr>
        <w:pStyle w:val="Paragraphe"/>
        <w:rPr>
          <w:lang w:val="fr-CA"/>
        </w:rPr>
      </w:pPr>
      <w:r w:rsidRPr="006F7767">
        <w:rPr>
          <w:lang w:val="fr-CA"/>
        </w:rPr>
        <w:tab/>
        <w:t>contribuable (1)</w:t>
      </w:r>
    </w:p>
    <w:p w14:paraId="2D466B20" w14:textId="77777777" w:rsidR="006F7767" w:rsidRPr="006F7767" w:rsidRDefault="006F7767" w:rsidP="006F7767">
      <w:pPr>
        <w:pStyle w:val="Paragraphe"/>
        <w:rPr>
          <w:lang w:val="fr-CA"/>
        </w:rPr>
      </w:pPr>
      <w:r w:rsidRPr="006F7767">
        <w:rPr>
          <w:lang w:val="fr-CA"/>
        </w:rPr>
        <w:tab/>
        <w:t>contribuables (1)</w:t>
      </w:r>
    </w:p>
    <w:p w14:paraId="018872C9" w14:textId="77777777" w:rsidR="006F7767" w:rsidRPr="006F7767" w:rsidRDefault="006F7767" w:rsidP="006F7767">
      <w:pPr>
        <w:pStyle w:val="Paragraphe"/>
        <w:rPr>
          <w:lang w:val="fr-CA"/>
        </w:rPr>
      </w:pPr>
      <w:r w:rsidRPr="006F7767">
        <w:rPr>
          <w:lang w:val="fr-CA"/>
        </w:rPr>
        <w:tab/>
        <w:t>cordons de la bourse (1)</w:t>
      </w:r>
    </w:p>
    <w:p w14:paraId="6AA8396C" w14:textId="77777777" w:rsidR="006F7767" w:rsidRPr="006F7767" w:rsidRDefault="006F7767" w:rsidP="006F7767">
      <w:pPr>
        <w:pStyle w:val="Paragraphe"/>
        <w:rPr>
          <w:lang w:val="fr-CA"/>
        </w:rPr>
      </w:pPr>
      <w:r w:rsidRPr="006F7767">
        <w:rPr>
          <w:lang w:val="fr-CA"/>
        </w:rPr>
        <w:tab/>
        <w:t>cotisation (1)</w:t>
      </w:r>
    </w:p>
    <w:p w14:paraId="52AFCB1C" w14:textId="77777777" w:rsidR="006F7767" w:rsidRPr="006F7767" w:rsidRDefault="006F7767" w:rsidP="006F7767">
      <w:pPr>
        <w:pStyle w:val="Paragraphe"/>
        <w:rPr>
          <w:lang w:val="fr-CA"/>
        </w:rPr>
      </w:pPr>
      <w:r w:rsidRPr="006F7767">
        <w:rPr>
          <w:lang w:val="fr-CA"/>
        </w:rPr>
        <w:tab/>
        <w:t>cotisations (1)</w:t>
      </w:r>
    </w:p>
    <w:p w14:paraId="3D0FE589" w14:textId="77777777" w:rsidR="006F7767" w:rsidRPr="006F7767" w:rsidRDefault="006F7767" w:rsidP="006F7767">
      <w:pPr>
        <w:pStyle w:val="Paragraphe"/>
        <w:rPr>
          <w:lang w:val="fr-CA"/>
        </w:rPr>
      </w:pPr>
      <w:r w:rsidRPr="006F7767">
        <w:rPr>
          <w:lang w:val="fr-CA"/>
        </w:rPr>
        <w:tab/>
        <w:t>csf (1)</w:t>
      </w:r>
    </w:p>
    <w:p w14:paraId="25E595FB" w14:textId="77777777" w:rsidR="006F7767" w:rsidRPr="006F7767" w:rsidRDefault="006F7767" w:rsidP="006F7767">
      <w:pPr>
        <w:pStyle w:val="Paragraphe"/>
        <w:rPr>
          <w:lang w:val="fr-CA"/>
        </w:rPr>
      </w:pPr>
      <w:r w:rsidRPr="006F7767">
        <w:rPr>
          <w:lang w:val="fr-CA"/>
        </w:rPr>
        <w:tab/>
        <w:t>d'aide financière (1)</w:t>
      </w:r>
    </w:p>
    <w:p w14:paraId="73B79685" w14:textId="77777777" w:rsidR="006F7767" w:rsidRPr="006F7767" w:rsidRDefault="006F7767" w:rsidP="006F7767">
      <w:pPr>
        <w:pStyle w:val="Paragraphe"/>
        <w:rPr>
          <w:lang w:val="fr-CA"/>
        </w:rPr>
      </w:pPr>
      <w:r w:rsidRPr="006F7767">
        <w:rPr>
          <w:lang w:val="fr-CA"/>
        </w:rPr>
        <w:lastRenderedPageBreak/>
        <w:tab/>
        <w:t>d'argent dans leurs poches (1)</w:t>
      </w:r>
    </w:p>
    <w:p w14:paraId="65167270" w14:textId="77777777" w:rsidR="006F7767" w:rsidRPr="006F7767" w:rsidRDefault="006F7767" w:rsidP="006F7767">
      <w:pPr>
        <w:pStyle w:val="Paragraphe"/>
        <w:rPr>
          <w:lang w:val="fr-CA"/>
        </w:rPr>
      </w:pPr>
      <w:r w:rsidRPr="006F7767">
        <w:rPr>
          <w:lang w:val="fr-CA"/>
        </w:rPr>
        <w:tab/>
        <w:t>d'argent dans vos poches (1)</w:t>
      </w:r>
    </w:p>
    <w:p w14:paraId="293111EC" w14:textId="77777777" w:rsidR="006F7767" w:rsidRPr="006F7767" w:rsidRDefault="006F7767" w:rsidP="006F7767">
      <w:pPr>
        <w:pStyle w:val="Paragraphe"/>
        <w:rPr>
          <w:lang w:val="fr-CA"/>
        </w:rPr>
      </w:pPr>
      <w:r w:rsidRPr="006F7767">
        <w:rPr>
          <w:lang w:val="fr-CA"/>
        </w:rPr>
        <w:tab/>
        <w:t>d'austérité (1)</w:t>
      </w:r>
    </w:p>
    <w:p w14:paraId="5A895F67" w14:textId="77777777" w:rsidR="006F7767" w:rsidRPr="006F7767" w:rsidRDefault="006F7767" w:rsidP="006F7767">
      <w:pPr>
        <w:pStyle w:val="Paragraphe"/>
        <w:rPr>
          <w:lang w:val="fr-CA"/>
        </w:rPr>
      </w:pPr>
      <w:r w:rsidRPr="006F7767">
        <w:rPr>
          <w:lang w:val="fr-CA"/>
        </w:rPr>
        <w:tab/>
        <w:t>d'endettement (1)</w:t>
      </w:r>
    </w:p>
    <w:p w14:paraId="631DD5FF" w14:textId="77777777" w:rsidR="006F7767" w:rsidRPr="006F7767" w:rsidRDefault="006F7767" w:rsidP="006F7767">
      <w:pPr>
        <w:pStyle w:val="Paragraphe"/>
        <w:rPr>
          <w:lang w:val="fr-CA"/>
        </w:rPr>
      </w:pPr>
      <w:r w:rsidRPr="006F7767">
        <w:rPr>
          <w:lang w:val="fr-CA"/>
        </w:rPr>
        <w:tab/>
        <w:t>d'épargne (1)</w:t>
      </w:r>
    </w:p>
    <w:p w14:paraId="0AA780D7" w14:textId="77777777" w:rsidR="006F7767" w:rsidRPr="006F7767" w:rsidRDefault="006F7767" w:rsidP="006F7767">
      <w:pPr>
        <w:pStyle w:val="Paragraphe"/>
        <w:rPr>
          <w:lang w:val="fr-CA"/>
        </w:rPr>
      </w:pPr>
      <w:r w:rsidRPr="006F7767">
        <w:rPr>
          <w:lang w:val="fr-CA"/>
        </w:rPr>
        <w:tab/>
        <w:t>d'épargne-retraite (1)</w:t>
      </w:r>
    </w:p>
    <w:p w14:paraId="57066C7B" w14:textId="77777777" w:rsidR="006F7767" w:rsidRPr="006F7767" w:rsidRDefault="006F7767" w:rsidP="006F7767">
      <w:pPr>
        <w:pStyle w:val="Paragraphe"/>
        <w:rPr>
          <w:lang w:val="fr-CA"/>
        </w:rPr>
      </w:pPr>
      <w:r w:rsidRPr="006F7767">
        <w:rPr>
          <w:lang w:val="fr-CA"/>
        </w:rPr>
        <w:tab/>
        <w:t>d'équilibre budgétaire (1)</w:t>
      </w:r>
    </w:p>
    <w:p w14:paraId="2C7C8340" w14:textId="77777777" w:rsidR="006F7767" w:rsidRPr="006F7767" w:rsidRDefault="006F7767" w:rsidP="006F7767">
      <w:pPr>
        <w:pStyle w:val="Paragraphe"/>
        <w:rPr>
          <w:lang w:val="fr-CA"/>
        </w:rPr>
      </w:pPr>
      <w:r w:rsidRPr="006F7767">
        <w:rPr>
          <w:lang w:val="fr-CA"/>
        </w:rPr>
        <w:tab/>
        <w:t>d'évasion fiscale (1)</w:t>
      </w:r>
    </w:p>
    <w:p w14:paraId="3FC3FC8D" w14:textId="77777777" w:rsidR="006F7767" w:rsidRPr="006F7767" w:rsidRDefault="006F7767" w:rsidP="006F7767">
      <w:pPr>
        <w:pStyle w:val="Paragraphe"/>
        <w:rPr>
          <w:lang w:val="fr-CA"/>
        </w:rPr>
      </w:pPr>
      <w:r w:rsidRPr="006F7767">
        <w:rPr>
          <w:lang w:val="fr-CA"/>
        </w:rPr>
        <w:tab/>
        <w:t>d'évitement fiscal (1)</w:t>
      </w:r>
    </w:p>
    <w:p w14:paraId="5CBC7FF1" w14:textId="77777777" w:rsidR="006F7767" w:rsidRPr="006F7767" w:rsidRDefault="006F7767" w:rsidP="006F7767">
      <w:pPr>
        <w:pStyle w:val="Paragraphe"/>
        <w:rPr>
          <w:lang w:val="fr-CA"/>
        </w:rPr>
      </w:pPr>
      <w:r w:rsidRPr="006F7767">
        <w:rPr>
          <w:lang w:val="fr-CA"/>
        </w:rPr>
        <w:tab/>
        <w:t>d'imposition (1)</w:t>
      </w:r>
    </w:p>
    <w:p w14:paraId="46852EC5" w14:textId="77777777" w:rsidR="006F7767" w:rsidRPr="006F7767" w:rsidRDefault="006F7767" w:rsidP="006F7767">
      <w:pPr>
        <w:pStyle w:val="Paragraphe"/>
        <w:rPr>
          <w:lang w:val="fr-CA"/>
        </w:rPr>
      </w:pPr>
      <w:r w:rsidRPr="006F7767">
        <w:rPr>
          <w:lang w:val="fr-CA"/>
        </w:rPr>
        <w:tab/>
        <w:t>d'impôt (1)</w:t>
      </w:r>
    </w:p>
    <w:p w14:paraId="7E601CD2" w14:textId="77777777" w:rsidR="006F7767" w:rsidRPr="006F7767" w:rsidRDefault="006F7767" w:rsidP="006F7767">
      <w:pPr>
        <w:pStyle w:val="Paragraphe"/>
        <w:rPr>
          <w:lang w:val="fr-CA"/>
        </w:rPr>
      </w:pPr>
      <w:r w:rsidRPr="006F7767">
        <w:rPr>
          <w:lang w:val="fr-CA"/>
        </w:rPr>
        <w:tab/>
        <w:t>d'impôts (1)</w:t>
      </w:r>
    </w:p>
    <w:p w14:paraId="483E9BA6" w14:textId="77777777" w:rsidR="006F7767" w:rsidRPr="006F7767" w:rsidRDefault="006F7767" w:rsidP="006F7767">
      <w:pPr>
        <w:pStyle w:val="Paragraphe"/>
        <w:rPr>
          <w:lang w:val="fr-CA"/>
        </w:rPr>
      </w:pPr>
      <w:r w:rsidRPr="006F7767">
        <w:rPr>
          <w:lang w:val="fr-CA"/>
        </w:rPr>
        <w:tab/>
        <w:t>d'indemnisation (1)</w:t>
      </w:r>
    </w:p>
    <w:p w14:paraId="24E616C8" w14:textId="77777777" w:rsidR="006F7767" w:rsidRPr="006F7767" w:rsidRDefault="006F7767" w:rsidP="006F7767">
      <w:pPr>
        <w:pStyle w:val="Paragraphe"/>
        <w:rPr>
          <w:lang w:val="fr-CA"/>
        </w:rPr>
      </w:pPr>
      <w:r w:rsidRPr="006F7767">
        <w:rPr>
          <w:lang w:val="fr-CA"/>
        </w:rPr>
        <w:tab/>
        <w:t>d'investissement-québec (1)</w:t>
      </w:r>
    </w:p>
    <w:p w14:paraId="2A04CA94" w14:textId="77777777" w:rsidR="006F7767" w:rsidRPr="006F7767" w:rsidRDefault="006F7767" w:rsidP="006F7767">
      <w:pPr>
        <w:pStyle w:val="Paragraphe"/>
        <w:rPr>
          <w:lang w:val="fr-CA"/>
        </w:rPr>
      </w:pPr>
      <w:r w:rsidRPr="006F7767">
        <w:rPr>
          <w:lang w:val="fr-CA"/>
        </w:rPr>
        <w:tab/>
        <w:t>déclaration de revenus (1)</w:t>
      </w:r>
    </w:p>
    <w:p w14:paraId="14DC5407" w14:textId="77777777" w:rsidR="006F7767" w:rsidRPr="006F7767" w:rsidRDefault="006F7767" w:rsidP="006F7767">
      <w:pPr>
        <w:pStyle w:val="Paragraphe"/>
        <w:rPr>
          <w:lang w:val="fr-CA"/>
        </w:rPr>
      </w:pPr>
      <w:r w:rsidRPr="006F7767">
        <w:rPr>
          <w:lang w:val="fr-CA"/>
        </w:rPr>
        <w:tab/>
        <w:t>déclarations de revenus (1)</w:t>
      </w:r>
    </w:p>
    <w:p w14:paraId="63905639" w14:textId="77777777" w:rsidR="006F7767" w:rsidRPr="006F7767" w:rsidRDefault="006F7767" w:rsidP="006F7767">
      <w:pPr>
        <w:pStyle w:val="Paragraphe"/>
        <w:rPr>
          <w:lang w:val="fr-CA"/>
        </w:rPr>
      </w:pPr>
      <w:r w:rsidRPr="006F7767">
        <w:rPr>
          <w:lang w:val="fr-CA"/>
        </w:rPr>
        <w:tab/>
        <w:t>déduction fiscale (1)</w:t>
      </w:r>
    </w:p>
    <w:p w14:paraId="3348C610" w14:textId="77777777" w:rsidR="006F7767" w:rsidRPr="006F7767" w:rsidRDefault="006F7767" w:rsidP="006F7767">
      <w:pPr>
        <w:pStyle w:val="Paragraphe"/>
        <w:rPr>
          <w:lang w:val="fr-CA"/>
        </w:rPr>
      </w:pPr>
      <w:r w:rsidRPr="006F7767">
        <w:rPr>
          <w:lang w:val="fr-CA"/>
        </w:rPr>
        <w:tab/>
        <w:t>déficit (1)</w:t>
      </w:r>
    </w:p>
    <w:p w14:paraId="09E3293C" w14:textId="77777777" w:rsidR="006F7767" w:rsidRPr="006F7767" w:rsidRDefault="006F7767" w:rsidP="006F7767">
      <w:pPr>
        <w:pStyle w:val="Paragraphe"/>
        <w:rPr>
          <w:lang w:val="fr-CA"/>
        </w:rPr>
      </w:pPr>
      <w:r w:rsidRPr="006F7767">
        <w:rPr>
          <w:lang w:val="fr-CA"/>
        </w:rPr>
        <w:tab/>
        <w:t>déficits (1)</w:t>
      </w:r>
    </w:p>
    <w:p w14:paraId="6AB198F8" w14:textId="77777777" w:rsidR="006F7767" w:rsidRPr="006F7767" w:rsidRDefault="006F7767" w:rsidP="006F7767">
      <w:pPr>
        <w:pStyle w:val="Paragraphe"/>
        <w:rPr>
          <w:lang w:val="fr-CA"/>
        </w:rPr>
      </w:pPr>
      <w:r w:rsidRPr="006F7767">
        <w:rPr>
          <w:lang w:val="fr-CA"/>
        </w:rPr>
        <w:tab/>
        <w:t>déséquilibre fiscal (1)</w:t>
      </w:r>
    </w:p>
    <w:p w14:paraId="3A464872" w14:textId="77777777" w:rsidR="006F7767" w:rsidRPr="006F7767" w:rsidRDefault="006F7767" w:rsidP="006F7767">
      <w:pPr>
        <w:pStyle w:val="Paragraphe"/>
        <w:rPr>
          <w:lang w:val="fr-CA"/>
        </w:rPr>
      </w:pPr>
      <w:r w:rsidRPr="006F7767">
        <w:rPr>
          <w:lang w:val="fr-CA"/>
        </w:rPr>
        <w:tab/>
        <w:t>dividendes (1)</w:t>
      </w:r>
    </w:p>
    <w:p w14:paraId="35561BE6" w14:textId="77777777" w:rsidR="006F7767" w:rsidRPr="006F7767" w:rsidRDefault="006F7767" w:rsidP="006F7767">
      <w:pPr>
        <w:pStyle w:val="Paragraphe"/>
        <w:rPr>
          <w:lang w:val="fr-CA"/>
        </w:rPr>
      </w:pPr>
      <w:r w:rsidRPr="006F7767">
        <w:rPr>
          <w:lang w:val="fr-CA"/>
        </w:rPr>
        <w:tab/>
        <w:t>dpb (1)</w:t>
      </w:r>
    </w:p>
    <w:p w14:paraId="43792244" w14:textId="77777777" w:rsidR="006F7767" w:rsidRPr="006F7767" w:rsidRDefault="006F7767" w:rsidP="006F7767">
      <w:pPr>
        <w:pStyle w:val="Paragraphe"/>
        <w:rPr>
          <w:lang w:val="fr-CA"/>
        </w:rPr>
      </w:pPr>
      <w:r w:rsidRPr="006F7767">
        <w:rPr>
          <w:lang w:val="fr-CA"/>
        </w:rPr>
        <w:tab/>
        <w:t>échelons salariaux (1)</w:t>
      </w:r>
    </w:p>
    <w:p w14:paraId="19247122" w14:textId="77777777" w:rsidR="006F7767" w:rsidRPr="006F7767" w:rsidRDefault="006F7767" w:rsidP="006F7767">
      <w:pPr>
        <w:pStyle w:val="Paragraphe"/>
        <w:rPr>
          <w:lang w:val="fr-CA"/>
        </w:rPr>
      </w:pPr>
      <w:r w:rsidRPr="006F7767">
        <w:rPr>
          <w:lang w:val="fr-CA"/>
        </w:rPr>
        <w:tab/>
        <w:t>endettement (1)</w:t>
      </w:r>
    </w:p>
    <w:p w14:paraId="2614E471" w14:textId="77777777" w:rsidR="006F7767" w:rsidRPr="006F7767" w:rsidRDefault="006F7767" w:rsidP="006F7767">
      <w:pPr>
        <w:pStyle w:val="Paragraphe"/>
        <w:rPr>
          <w:lang w:val="fr-CA"/>
        </w:rPr>
      </w:pPr>
      <w:r w:rsidRPr="006F7767">
        <w:rPr>
          <w:lang w:val="fr-CA"/>
        </w:rPr>
        <w:tab/>
        <w:t>enveloppes budgétaires (1)</w:t>
      </w:r>
    </w:p>
    <w:p w14:paraId="0A8C9AA5" w14:textId="77777777" w:rsidR="006F7767" w:rsidRPr="006F7767" w:rsidRDefault="006F7767" w:rsidP="006F7767">
      <w:pPr>
        <w:pStyle w:val="Paragraphe"/>
        <w:rPr>
          <w:lang w:val="fr-CA"/>
        </w:rPr>
      </w:pPr>
      <w:r w:rsidRPr="006F7767">
        <w:rPr>
          <w:lang w:val="fr-CA"/>
        </w:rPr>
        <w:tab/>
        <w:t>épargne-propriété (1)</w:t>
      </w:r>
    </w:p>
    <w:p w14:paraId="4F156C61" w14:textId="77777777" w:rsidR="006F7767" w:rsidRPr="006F7767" w:rsidRDefault="006F7767" w:rsidP="006F7767">
      <w:pPr>
        <w:pStyle w:val="Paragraphe"/>
        <w:rPr>
          <w:lang w:val="fr-CA"/>
        </w:rPr>
      </w:pPr>
      <w:r w:rsidRPr="006F7767">
        <w:rPr>
          <w:lang w:val="fr-CA"/>
        </w:rPr>
        <w:tab/>
        <w:t>équilibre budgétaire (1)</w:t>
      </w:r>
    </w:p>
    <w:p w14:paraId="03EBA72C" w14:textId="77777777" w:rsidR="006F7767" w:rsidRPr="006F7767" w:rsidRDefault="006F7767" w:rsidP="006F7767">
      <w:pPr>
        <w:pStyle w:val="Paragraphe"/>
        <w:rPr>
          <w:lang w:val="fr-CA"/>
        </w:rPr>
      </w:pPr>
      <w:r w:rsidRPr="006F7767">
        <w:rPr>
          <w:lang w:val="fr-CA"/>
        </w:rPr>
        <w:tab/>
        <w:t>équilibres budgétaires (1)</w:t>
      </w:r>
    </w:p>
    <w:p w14:paraId="027905F9" w14:textId="77777777" w:rsidR="006F7767" w:rsidRPr="006F7767" w:rsidRDefault="006F7767" w:rsidP="006F7767">
      <w:pPr>
        <w:pStyle w:val="Paragraphe"/>
        <w:rPr>
          <w:lang w:val="fr-CA"/>
        </w:rPr>
      </w:pPr>
      <w:r w:rsidRPr="006F7767">
        <w:rPr>
          <w:lang w:val="fr-CA"/>
        </w:rPr>
        <w:tab/>
        <w:t>équité fiscale (1)</w:t>
      </w:r>
    </w:p>
    <w:p w14:paraId="77E6E3C4" w14:textId="77777777" w:rsidR="006F7767" w:rsidRPr="006F7767" w:rsidRDefault="006F7767" w:rsidP="006F7767">
      <w:pPr>
        <w:pStyle w:val="Paragraphe"/>
        <w:rPr>
          <w:lang w:val="fr-CA"/>
        </w:rPr>
      </w:pPr>
      <w:r w:rsidRPr="006F7767">
        <w:rPr>
          <w:lang w:val="fr-CA"/>
        </w:rPr>
        <w:tab/>
        <w:t>états financiers (1)</w:t>
      </w:r>
    </w:p>
    <w:p w14:paraId="6FBCCCE4" w14:textId="77777777" w:rsidR="006F7767" w:rsidRPr="006F7767" w:rsidRDefault="006F7767" w:rsidP="006F7767">
      <w:pPr>
        <w:pStyle w:val="Paragraphe"/>
        <w:rPr>
          <w:lang w:val="fr-CA"/>
        </w:rPr>
      </w:pPr>
      <w:r w:rsidRPr="006F7767">
        <w:rPr>
          <w:lang w:val="fr-CA"/>
        </w:rPr>
        <w:tab/>
        <w:t>facturation (1)</w:t>
      </w:r>
    </w:p>
    <w:p w14:paraId="390D2CF5" w14:textId="77777777" w:rsidR="006F7767" w:rsidRPr="006F7767" w:rsidRDefault="006F7767" w:rsidP="006F7767">
      <w:pPr>
        <w:pStyle w:val="Paragraphe"/>
        <w:rPr>
          <w:lang w:val="fr-CA"/>
        </w:rPr>
      </w:pPr>
      <w:r w:rsidRPr="006F7767">
        <w:rPr>
          <w:lang w:val="fr-CA"/>
        </w:rPr>
        <w:tab/>
        <w:t>facture (1)</w:t>
      </w:r>
    </w:p>
    <w:p w14:paraId="49827CA8" w14:textId="77777777" w:rsidR="006F7767" w:rsidRPr="006F7767" w:rsidRDefault="006F7767" w:rsidP="006F7767">
      <w:pPr>
        <w:pStyle w:val="Paragraphe"/>
        <w:rPr>
          <w:lang w:val="fr-CA"/>
        </w:rPr>
      </w:pPr>
      <w:r w:rsidRPr="006F7767">
        <w:rPr>
          <w:lang w:val="fr-CA"/>
        </w:rPr>
        <w:tab/>
        <w:t>factures (1)</w:t>
      </w:r>
    </w:p>
    <w:p w14:paraId="2DF52814" w14:textId="77777777" w:rsidR="006F7767" w:rsidRPr="006F7767" w:rsidRDefault="006F7767" w:rsidP="006F7767">
      <w:pPr>
        <w:pStyle w:val="Paragraphe"/>
        <w:rPr>
          <w:lang w:val="fr-CA"/>
        </w:rPr>
      </w:pPr>
      <w:r w:rsidRPr="006F7767">
        <w:rPr>
          <w:lang w:val="fr-CA"/>
        </w:rPr>
        <w:lastRenderedPageBreak/>
        <w:tab/>
        <w:t>faillite (1)</w:t>
      </w:r>
    </w:p>
    <w:p w14:paraId="310F4216" w14:textId="77777777" w:rsidR="006F7767" w:rsidRPr="006F7767" w:rsidRDefault="006F7767" w:rsidP="006F7767">
      <w:pPr>
        <w:pStyle w:val="Paragraphe"/>
        <w:rPr>
          <w:lang w:val="fr-CA"/>
        </w:rPr>
      </w:pPr>
      <w:r w:rsidRPr="006F7767">
        <w:rPr>
          <w:lang w:val="fr-CA"/>
        </w:rPr>
        <w:tab/>
        <w:t>fardeau fiscal (1)</w:t>
      </w:r>
    </w:p>
    <w:p w14:paraId="31671006" w14:textId="77777777" w:rsidR="006F7767" w:rsidRPr="006F7767" w:rsidRDefault="006F7767" w:rsidP="006F7767">
      <w:pPr>
        <w:pStyle w:val="Paragraphe"/>
        <w:rPr>
          <w:lang w:val="fr-CA"/>
        </w:rPr>
      </w:pPr>
      <w:r w:rsidRPr="006F7767">
        <w:rPr>
          <w:lang w:val="fr-CA"/>
        </w:rPr>
        <w:tab/>
        <w:t>fiducie (1)</w:t>
      </w:r>
    </w:p>
    <w:p w14:paraId="59DE7B56" w14:textId="77777777" w:rsidR="006F7767" w:rsidRPr="006F7767" w:rsidRDefault="006F7767" w:rsidP="006F7767">
      <w:pPr>
        <w:pStyle w:val="Paragraphe"/>
        <w:rPr>
          <w:lang w:val="fr-CA"/>
        </w:rPr>
      </w:pPr>
      <w:r w:rsidRPr="006F7767">
        <w:rPr>
          <w:lang w:val="fr-CA"/>
        </w:rPr>
        <w:tab/>
        <w:t>fiducies (1)</w:t>
      </w:r>
    </w:p>
    <w:p w14:paraId="472E852F" w14:textId="77777777" w:rsidR="006F7767" w:rsidRPr="006F7767" w:rsidRDefault="006F7767" w:rsidP="006F7767">
      <w:pPr>
        <w:pStyle w:val="Paragraphe"/>
        <w:rPr>
          <w:lang w:val="fr-CA"/>
        </w:rPr>
      </w:pPr>
      <w:r w:rsidRPr="006F7767">
        <w:rPr>
          <w:lang w:val="fr-CA"/>
        </w:rPr>
        <w:tab/>
        <w:t>finances (1)</w:t>
      </w:r>
    </w:p>
    <w:p w14:paraId="5EB827FA" w14:textId="77777777" w:rsidR="006F7767" w:rsidRPr="006F7767" w:rsidRDefault="006F7767" w:rsidP="006F7767">
      <w:pPr>
        <w:pStyle w:val="Paragraphe"/>
        <w:rPr>
          <w:lang w:val="fr-CA"/>
        </w:rPr>
      </w:pPr>
      <w:r w:rsidRPr="006F7767">
        <w:rPr>
          <w:lang w:val="fr-CA"/>
        </w:rPr>
        <w:tab/>
        <w:t>fisc (1)</w:t>
      </w:r>
    </w:p>
    <w:p w14:paraId="59E27BBC" w14:textId="77777777" w:rsidR="006F7767" w:rsidRPr="006F7767" w:rsidRDefault="006F7767" w:rsidP="006F7767">
      <w:pPr>
        <w:pStyle w:val="Paragraphe"/>
        <w:rPr>
          <w:lang w:val="fr-CA"/>
        </w:rPr>
      </w:pPr>
      <w:r w:rsidRPr="006F7767">
        <w:rPr>
          <w:lang w:val="fr-CA"/>
        </w:rPr>
        <w:tab/>
        <w:t>fiscalité (1)</w:t>
      </w:r>
    </w:p>
    <w:p w14:paraId="60B1B3EF" w14:textId="77777777" w:rsidR="006F7767" w:rsidRPr="006F7767" w:rsidRDefault="006F7767" w:rsidP="006F7767">
      <w:pPr>
        <w:pStyle w:val="Paragraphe"/>
        <w:rPr>
          <w:lang w:val="fr-CA"/>
        </w:rPr>
      </w:pPr>
      <w:r w:rsidRPr="006F7767">
        <w:rPr>
          <w:lang w:val="fr-CA"/>
        </w:rPr>
        <w:tab/>
        <w:t>frais accessoires (1)</w:t>
      </w:r>
    </w:p>
    <w:p w14:paraId="1C50D375" w14:textId="77777777" w:rsidR="006F7767" w:rsidRPr="006F7767" w:rsidRDefault="006F7767" w:rsidP="006F7767">
      <w:pPr>
        <w:pStyle w:val="Paragraphe"/>
        <w:rPr>
          <w:lang w:val="fr-CA"/>
        </w:rPr>
      </w:pPr>
      <w:r w:rsidRPr="006F7767">
        <w:rPr>
          <w:lang w:val="fr-CA"/>
        </w:rPr>
        <w:tab/>
        <w:t>fraude fiscale (1)</w:t>
      </w:r>
    </w:p>
    <w:p w14:paraId="63CCFE1A" w14:textId="77777777" w:rsidR="006F7767" w:rsidRPr="006F7767" w:rsidRDefault="006F7767" w:rsidP="006F7767">
      <w:pPr>
        <w:pStyle w:val="Paragraphe"/>
        <w:rPr>
          <w:lang w:val="fr-CA"/>
        </w:rPr>
      </w:pPr>
      <w:r w:rsidRPr="006F7767">
        <w:rPr>
          <w:lang w:val="fr-CA"/>
        </w:rPr>
        <w:tab/>
        <w:t>gain en capital (1)</w:t>
      </w:r>
    </w:p>
    <w:p w14:paraId="4A3D1A0A" w14:textId="77777777" w:rsidR="006F7767" w:rsidRPr="006F7767" w:rsidRDefault="006F7767" w:rsidP="006F7767">
      <w:pPr>
        <w:pStyle w:val="Paragraphe"/>
        <w:rPr>
          <w:lang w:val="fr-CA"/>
        </w:rPr>
      </w:pPr>
      <w:r w:rsidRPr="006F7767">
        <w:rPr>
          <w:lang w:val="fr-CA"/>
        </w:rPr>
        <w:tab/>
        <w:t>gains en capital (1)</w:t>
      </w:r>
    </w:p>
    <w:p w14:paraId="251CCF5F" w14:textId="77777777" w:rsidR="006F7767" w:rsidRPr="006F7767" w:rsidRDefault="006F7767" w:rsidP="006F7767">
      <w:pPr>
        <w:pStyle w:val="Paragraphe"/>
        <w:rPr>
          <w:lang w:val="fr-CA"/>
        </w:rPr>
      </w:pPr>
      <w:r w:rsidRPr="006F7767">
        <w:rPr>
          <w:lang w:val="fr-CA"/>
        </w:rPr>
        <w:tab/>
        <w:t>gains en capitaux (1)</w:t>
      </w:r>
    </w:p>
    <w:p w14:paraId="5D4C2BE7" w14:textId="77777777" w:rsidR="006F7767" w:rsidRPr="006F7767" w:rsidRDefault="006F7767" w:rsidP="006F7767">
      <w:pPr>
        <w:pStyle w:val="Paragraphe"/>
        <w:rPr>
          <w:lang w:val="fr-CA"/>
        </w:rPr>
      </w:pPr>
      <w:r w:rsidRPr="006F7767">
        <w:rPr>
          <w:lang w:val="fr-CA"/>
        </w:rPr>
        <w:tab/>
        <w:t>gestion financière (1)</w:t>
      </w:r>
    </w:p>
    <w:p w14:paraId="4E3D2631" w14:textId="77777777" w:rsidR="006F7767" w:rsidRPr="006F7767" w:rsidRDefault="006F7767" w:rsidP="006F7767">
      <w:pPr>
        <w:pStyle w:val="Paragraphe"/>
        <w:rPr>
          <w:lang w:val="fr-CA"/>
        </w:rPr>
      </w:pPr>
      <w:r w:rsidRPr="006F7767">
        <w:rPr>
          <w:lang w:val="fr-CA"/>
        </w:rPr>
        <w:tab/>
        <w:t>hausses salariales (1)</w:t>
      </w:r>
    </w:p>
    <w:p w14:paraId="1AEF0783" w14:textId="77777777" w:rsidR="006F7767" w:rsidRPr="006F7767" w:rsidRDefault="006F7767" w:rsidP="006F7767">
      <w:pPr>
        <w:pStyle w:val="Paragraphe"/>
        <w:rPr>
          <w:lang w:val="fr-CA"/>
        </w:rPr>
      </w:pPr>
      <w:r w:rsidRPr="006F7767">
        <w:rPr>
          <w:lang w:val="fr-CA"/>
        </w:rPr>
        <w:tab/>
        <w:t>honoraires (1)</w:t>
      </w:r>
    </w:p>
    <w:p w14:paraId="5EFFDAAB" w14:textId="77777777" w:rsidR="006F7767" w:rsidRPr="006F7767" w:rsidRDefault="006F7767" w:rsidP="006F7767">
      <w:pPr>
        <w:pStyle w:val="Paragraphe"/>
        <w:rPr>
          <w:lang w:val="fr-CA"/>
        </w:rPr>
      </w:pPr>
      <w:r w:rsidRPr="006F7767">
        <w:rPr>
          <w:lang w:val="fr-CA"/>
        </w:rPr>
        <w:tab/>
        <w:t>impôt (1)</w:t>
      </w:r>
    </w:p>
    <w:p w14:paraId="1874C729" w14:textId="77777777" w:rsidR="006F7767" w:rsidRPr="006F7767" w:rsidRDefault="006F7767" w:rsidP="006F7767">
      <w:pPr>
        <w:pStyle w:val="Paragraphe"/>
        <w:rPr>
          <w:lang w:val="fr-CA"/>
        </w:rPr>
      </w:pPr>
      <w:r w:rsidRPr="006F7767">
        <w:rPr>
          <w:lang w:val="fr-CA"/>
        </w:rPr>
        <w:tab/>
        <w:t>impôts (1)</w:t>
      </w:r>
    </w:p>
    <w:p w14:paraId="53093F18" w14:textId="77777777" w:rsidR="006F7767" w:rsidRPr="006F7767" w:rsidRDefault="006F7767" w:rsidP="006F7767">
      <w:pPr>
        <w:pStyle w:val="Paragraphe"/>
        <w:rPr>
          <w:lang w:val="fr-CA"/>
        </w:rPr>
      </w:pPr>
      <w:r w:rsidRPr="006F7767">
        <w:rPr>
          <w:lang w:val="fr-CA"/>
        </w:rPr>
        <w:tab/>
        <w:t>incitatifs fiscaux (1)</w:t>
      </w:r>
    </w:p>
    <w:p w14:paraId="24C65556" w14:textId="77777777" w:rsidR="006F7767" w:rsidRPr="006F7767" w:rsidRDefault="006F7767" w:rsidP="006F7767">
      <w:pPr>
        <w:pStyle w:val="Paragraphe"/>
        <w:rPr>
          <w:lang w:val="fr-CA"/>
        </w:rPr>
      </w:pPr>
      <w:r w:rsidRPr="006F7767">
        <w:rPr>
          <w:lang w:val="fr-CA"/>
        </w:rPr>
        <w:tab/>
        <w:t>indexation (1)</w:t>
      </w:r>
    </w:p>
    <w:p w14:paraId="67C48102" w14:textId="77777777" w:rsidR="006F7767" w:rsidRPr="006F7767" w:rsidRDefault="006F7767" w:rsidP="006F7767">
      <w:pPr>
        <w:pStyle w:val="Paragraphe"/>
        <w:rPr>
          <w:lang w:val="fr-CA"/>
        </w:rPr>
      </w:pPr>
      <w:r w:rsidRPr="006F7767">
        <w:rPr>
          <w:lang w:val="fr-CA"/>
        </w:rPr>
        <w:tab/>
        <w:t>institutions financières (1)</w:t>
      </w:r>
    </w:p>
    <w:p w14:paraId="78960F7A" w14:textId="77777777" w:rsidR="006F7767" w:rsidRPr="006F7767" w:rsidRDefault="006F7767" w:rsidP="006F7767">
      <w:pPr>
        <w:pStyle w:val="Paragraphe"/>
        <w:rPr>
          <w:lang w:val="fr-CA"/>
        </w:rPr>
      </w:pPr>
      <w:r w:rsidRPr="006F7767">
        <w:rPr>
          <w:lang w:val="fr-CA"/>
        </w:rPr>
        <w:tab/>
        <w:t>intérêts hypothécaires (1)</w:t>
      </w:r>
    </w:p>
    <w:p w14:paraId="2FDCAEC9" w14:textId="77777777" w:rsidR="006F7767" w:rsidRPr="006F7767" w:rsidRDefault="006F7767" w:rsidP="006F7767">
      <w:pPr>
        <w:pStyle w:val="Paragraphe"/>
        <w:rPr>
          <w:lang w:val="fr-CA"/>
        </w:rPr>
      </w:pPr>
      <w:r w:rsidRPr="006F7767">
        <w:rPr>
          <w:lang w:val="fr-CA"/>
        </w:rPr>
        <w:tab/>
        <w:t>l'agence du revenu (1)</w:t>
      </w:r>
    </w:p>
    <w:p w14:paraId="402A2B6A" w14:textId="77777777" w:rsidR="006F7767" w:rsidRPr="006F7767" w:rsidRDefault="006F7767" w:rsidP="006F7767">
      <w:pPr>
        <w:pStyle w:val="Paragraphe"/>
        <w:rPr>
          <w:lang w:val="fr-CA"/>
        </w:rPr>
      </w:pPr>
      <w:r w:rsidRPr="006F7767">
        <w:rPr>
          <w:lang w:val="fr-CA"/>
        </w:rPr>
        <w:tab/>
        <w:t>l'aide financière (1)</w:t>
      </w:r>
    </w:p>
    <w:p w14:paraId="2CD0458B" w14:textId="77777777" w:rsidR="006F7767" w:rsidRPr="006F7767" w:rsidRDefault="006F7767" w:rsidP="006F7767">
      <w:pPr>
        <w:pStyle w:val="Paragraphe"/>
        <w:rPr>
          <w:lang w:val="fr-CA"/>
        </w:rPr>
      </w:pPr>
      <w:r w:rsidRPr="006F7767">
        <w:rPr>
          <w:lang w:val="fr-CA"/>
        </w:rPr>
        <w:tab/>
        <w:t>l'argent d'ottawa (1)</w:t>
      </w:r>
    </w:p>
    <w:p w14:paraId="4D08BCA3" w14:textId="77777777" w:rsidR="006F7767" w:rsidRPr="006F7767" w:rsidRDefault="006F7767" w:rsidP="006F7767">
      <w:pPr>
        <w:pStyle w:val="Paragraphe"/>
        <w:rPr>
          <w:lang w:val="fr-CA"/>
        </w:rPr>
      </w:pPr>
      <w:r w:rsidRPr="006F7767">
        <w:rPr>
          <w:lang w:val="fr-CA"/>
        </w:rPr>
        <w:tab/>
        <w:t>l'argent du fédéral (1)</w:t>
      </w:r>
    </w:p>
    <w:p w14:paraId="63399C91" w14:textId="77777777" w:rsidR="006F7767" w:rsidRPr="006F7767" w:rsidRDefault="006F7767" w:rsidP="006F7767">
      <w:pPr>
        <w:pStyle w:val="Paragraphe"/>
        <w:rPr>
          <w:lang w:val="fr-CA"/>
        </w:rPr>
      </w:pPr>
      <w:r w:rsidRPr="006F7767">
        <w:rPr>
          <w:lang w:val="fr-CA"/>
        </w:rPr>
        <w:tab/>
        <w:t>l'argent public (1)</w:t>
      </w:r>
    </w:p>
    <w:p w14:paraId="34386156" w14:textId="77777777" w:rsidR="006F7767" w:rsidRPr="006F7767" w:rsidRDefault="006F7767" w:rsidP="006F7767">
      <w:pPr>
        <w:pStyle w:val="Paragraphe"/>
        <w:rPr>
          <w:lang w:val="fr-CA"/>
        </w:rPr>
      </w:pPr>
      <w:r w:rsidRPr="006F7767">
        <w:rPr>
          <w:lang w:val="fr-CA"/>
        </w:rPr>
        <w:tab/>
        <w:t>l'assiette fiscale (1)</w:t>
      </w:r>
    </w:p>
    <w:p w14:paraId="71FAE0FA" w14:textId="77777777" w:rsidR="006F7767" w:rsidRPr="006F7767" w:rsidRDefault="006F7767" w:rsidP="006F7767">
      <w:pPr>
        <w:pStyle w:val="Paragraphe"/>
        <w:rPr>
          <w:lang w:val="fr-CA"/>
        </w:rPr>
      </w:pPr>
      <w:r w:rsidRPr="006F7767">
        <w:rPr>
          <w:lang w:val="fr-CA"/>
        </w:rPr>
        <w:tab/>
        <w:t>l'austérité (1)</w:t>
      </w:r>
    </w:p>
    <w:p w14:paraId="4095D4A0" w14:textId="77777777" w:rsidR="006F7767" w:rsidRPr="006F7767" w:rsidRDefault="006F7767" w:rsidP="006F7767">
      <w:pPr>
        <w:pStyle w:val="Paragraphe"/>
        <w:rPr>
          <w:lang w:val="fr-CA"/>
        </w:rPr>
      </w:pPr>
      <w:r w:rsidRPr="006F7767">
        <w:rPr>
          <w:lang w:val="fr-CA"/>
        </w:rPr>
        <w:tab/>
        <w:t>l'endettement (1)</w:t>
      </w:r>
    </w:p>
    <w:p w14:paraId="4F0AD710" w14:textId="77777777" w:rsidR="006F7767" w:rsidRPr="006F7767" w:rsidRDefault="006F7767" w:rsidP="006F7767">
      <w:pPr>
        <w:pStyle w:val="Paragraphe"/>
        <w:rPr>
          <w:lang w:val="fr-CA"/>
        </w:rPr>
      </w:pPr>
      <w:r w:rsidRPr="006F7767">
        <w:rPr>
          <w:lang w:val="fr-CA"/>
        </w:rPr>
        <w:tab/>
        <w:t>l'épargne (1)</w:t>
      </w:r>
    </w:p>
    <w:p w14:paraId="6DE971F4" w14:textId="77777777" w:rsidR="006F7767" w:rsidRPr="006F7767" w:rsidRDefault="006F7767" w:rsidP="006F7767">
      <w:pPr>
        <w:pStyle w:val="Paragraphe"/>
        <w:rPr>
          <w:lang w:val="fr-CA"/>
        </w:rPr>
      </w:pPr>
      <w:r w:rsidRPr="006F7767">
        <w:rPr>
          <w:lang w:val="fr-CA"/>
        </w:rPr>
        <w:tab/>
        <w:t>l'équilibre budgétaire (1)</w:t>
      </w:r>
    </w:p>
    <w:p w14:paraId="2FC5821F" w14:textId="77777777" w:rsidR="006F7767" w:rsidRPr="006F7767" w:rsidRDefault="006F7767" w:rsidP="006F7767">
      <w:pPr>
        <w:pStyle w:val="Paragraphe"/>
        <w:rPr>
          <w:lang w:val="fr-CA"/>
        </w:rPr>
      </w:pPr>
      <w:r w:rsidRPr="006F7767">
        <w:rPr>
          <w:lang w:val="fr-CA"/>
        </w:rPr>
        <w:tab/>
        <w:t>l'équité fiscale (1)</w:t>
      </w:r>
    </w:p>
    <w:p w14:paraId="471DA911" w14:textId="77777777" w:rsidR="006F7767" w:rsidRPr="006F7767" w:rsidRDefault="006F7767" w:rsidP="006F7767">
      <w:pPr>
        <w:pStyle w:val="Paragraphe"/>
        <w:rPr>
          <w:lang w:val="fr-CA"/>
        </w:rPr>
      </w:pPr>
      <w:r w:rsidRPr="006F7767">
        <w:rPr>
          <w:lang w:val="fr-CA"/>
        </w:rPr>
        <w:tab/>
        <w:t>l'évasion fiscale (1)</w:t>
      </w:r>
    </w:p>
    <w:p w14:paraId="57EBC7CB" w14:textId="77777777" w:rsidR="006F7767" w:rsidRPr="006F7767" w:rsidRDefault="006F7767" w:rsidP="006F7767">
      <w:pPr>
        <w:pStyle w:val="Paragraphe"/>
        <w:rPr>
          <w:lang w:val="fr-CA"/>
        </w:rPr>
      </w:pPr>
      <w:r w:rsidRPr="006F7767">
        <w:rPr>
          <w:lang w:val="fr-CA"/>
        </w:rPr>
        <w:lastRenderedPageBreak/>
        <w:tab/>
        <w:t>l'évitement fiscal (1)</w:t>
      </w:r>
    </w:p>
    <w:p w14:paraId="0B5C8FB1" w14:textId="77777777" w:rsidR="006F7767" w:rsidRPr="006F7767" w:rsidRDefault="006F7767" w:rsidP="006F7767">
      <w:pPr>
        <w:pStyle w:val="Paragraphe"/>
        <w:rPr>
          <w:lang w:val="fr-CA"/>
        </w:rPr>
      </w:pPr>
      <w:r w:rsidRPr="006F7767">
        <w:rPr>
          <w:lang w:val="fr-CA"/>
        </w:rPr>
        <w:tab/>
        <w:t>l'impôt (1)</w:t>
      </w:r>
    </w:p>
    <w:p w14:paraId="79011DB6" w14:textId="77777777" w:rsidR="006F7767" w:rsidRPr="006F7767" w:rsidRDefault="006F7767" w:rsidP="006F7767">
      <w:pPr>
        <w:pStyle w:val="Paragraphe"/>
        <w:rPr>
          <w:lang w:val="fr-CA"/>
        </w:rPr>
      </w:pPr>
      <w:r w:rsidRPr="006F7767">
        <w:rPr>
          <w:lang w:val="fr-CA"/>
        </w:rPr>
        <w:tab/>
        <w:t>l'indemnisation (1)</w:t>
      </w:r>
    </w:p>
    <w:p w14:paraId="3ADDD9F6" w14:textId="77777777" w:rsidR="006F7767" w:rsidRPr="006F7767" w:rsidRDefault="006F7767" w:rsidP="006F7767">
      <w:pPr>
        <w:pStyle w:val="Paragraphe"/>
        <w:rPr>
          <w:lang w:val="fr-CA"/>
        </w:rPr>
      </w:pPr>
      <w:r w:rsidRPr="006F7767">
        <w:rPr>
          <w:lang w:val="fr-CA"/>
        </w:rPr>
        <w:tab/>
        <w:t>l'indexation (1)</w:t>
      </w:r>
    </w:p>
    <w:p w14:paraId="6BFF7C2B" w14:textId="77777777" w:rsidR="006F7767" w:rsidRPr="006F7767" w:rsidRDefault="006F7767" w:rsidP="006F7767">
      <w:pPr>
        <w:pStyle w:val="Paragraphe"/>
        <w:rPr>
          <w:lang w:val="fr-CA"/>
        </w:rPr>
      </w:pPr>
      <w:r w:rsidRPr="006F7767">
        <w:rPr>
          <w:lang w:val="fr-CA"/>
        </w:rPr>
        <w:tab/>
        <w:t>les poches des familles (1)</w:t>
      </w:r>
    </w:p>
    <w:p w14:paraId="434B7A9A" w14:textId="77777777" w:rsidR="006F7767" w:rsidRPr="006F7767" w:rsidRDefault="006F7767" w:rsidP="006F7767">
      <w:pPr>
        <w:pStyle w:val="Paragraphe"/>
        <w:rPr>
          <w:lang w:val="fr-CA"/>
        </w:rPr>
      </w:pPr>
      <w:r w:rsidRPr="006F7767">
        <w:rPr>
          <w:lang w:val="fr-CA"/>
        </w:rPr>
        <w:tab/>
        <w:t>les poches des québécois (1)</w:t>
      </w:r>
    </w:p>
    <w:p w14:paraId="41AB3EE3" w14:textId="77777777" w:rsidR="006F7767" w:rsidRPr="006F7767" w:rsidRDefault="006F7767" w:rsidP="006F7767">
      <w:pPr>
        <w:pStyle w:val="Paragraphe"/>
        <w:rPr>
          <w:lang w:val="fr-CA"/>
        </w:rPr>
      </w:pPr>
      <w:r w:rsidRPr="006F7767">
        <w:rPr>
          <w:lang w:val="fr-CA"/>
        </w:rPr>
        <w:tab/>
        <w:t>lois fiscales (1)</w:t>
      </w:r>
    </w:p>
    <w:p w14:paraId="6198553E" w14:textId="77777777" w:rsidR="006F7767" w:rsidRPr="006F7767" w:rsidRDefault="006F7767" w:rsidP="006F7767">
      <w:pPr>
        <w:pStyle w:val="Paragraphe"/>
        <w:rPr>
          <w:lang w:val="fr-CA"/>
        </w:rPr>
      </w:pPr>
      <w:r w:rsidRPr="006F7767">
        <w:rPr>
          <w:lang w:val="fr-CA"/>
        </w:rPr>
        <w:tab/>
        <w:t>mesure fiscale (1)</w:t>
      </w:r>
    </w:p>
    <w:p w14:paraId="2C0B1001" w14:textId="77777777" w:rsidR="006F7767" w:rsidRPr="006F7767" w:rsidRDefault="006F7767" w:rsidP="006F7767">
      <w:pPr>
        <w:pStyle w:val="Paragraphe"/>
        <w:rPr>
          <w:lang w:val="fr-CA"/>
        </w:rPr>
      </w:pPr>
      <w:r w:rsidRPr="006F7767">
        <w:rPr>
          <w:lang w:val="fr-CA"/>
        </w:rPr>
        <w:tab/>
        <w:t>mesures fiscales (1)</w:t>
      </w:r>
    </w:p>
    <w:p w14:paraId="3F71C018" w14:textId="77777777" w:rsidR="006F7767" w:rsidRPr="006F7767" w:rsidRDefault="006F7767" w:rsidP="006F7767">
      <w:pPr>
        <w:pStyle w:val="Paragraphe"/>
        <w:rPr>
          <w:lang w:val="fr-CA"/>
        </w:rPr>
      </w:pPr>
      <w:r w:rsidRPr="006F7767">
        <w:rPr>
          <w:lang w:val="fr-CA"/>
        </w:rPr>
        <w:tab/>
        <w:t>milieux financiers (1)</w:t>
      </w:r>
    </w:p>
    <w:p w14:paraId="09E3285F" w14:textId="77777777" w:rsidR="006F7767" w:rsidRPr="006F7767" w:rsidRDefault="006F7767" w:rsidP="006F7767">
      <w:pPr>
        <w:pStyle w:val="Paragraphe"/>
        <w:rPr>
          <w:lang w:val="fr-CA"/>
        </w:rPr>
      </w:pPr>
      <w:r w:rsidRPr="006F7767">
        <w:rPr>
          <w:lang w:val="fr-CA"/>
        </w:rPr>
        <w:tab/>
        <w:t>ministère du revenu (1)</w:t>
      </w:r>
    </w:p>
    <w:p w14:paraId="6A907B35" w14:textId="77777777" w:rsidR="006F7767" w:rsidRPr="006F7767" w:rsidRDefault="006F7767" w:rsidP="006F7767">
      <w:pPr>
        <w:pStyle w:val="Paragraphe"/>
        <w:rPr>
          <w:lang w:val="fr-CA"/>
        </w:rPr>
      </w:pPr>
      <w:r w:rsidRPr="006F7767">
        <w:rPr>
          <w:lang w:val="fr-CA"/>
        </w:rPr>
        <w:tab/>
        <w:t>ministre du revenu (1)</w:t>
      </w:r>
    </w:p>
    <w:p w14:paraId="43D39105" w14:textId="77777777" w:rsidR="006F7767" w:rsidRPr="006F7767" w:rsidRDefault="006F7767" w:rsidP="006F7767">
      <w:pPr>
        <w:pStyle w:val="Paragraphe"/>
        <w:rPr>
          <w:lang w:val="fr-CA"/>
        </w:rPr>
      </w:pPr>
      <w:r w:rsidRPr="006F7767">
        <w:rPr>
          <w:lang w:val="fr-CA"/>
        </w:rPr>
        <w:tab/>
        <w:t>moyens financiers (1)</w:t>
      </w:r>
    </w:p>
    <w:p w14:paraId="266F54D2" w14:textId="77777777" w:rsidR="006F7767" w:rsidRPr="006F7767" w:rsidRDefault="006F7767" w:rsidP="006F7767">
      <w:pPr>
        <w:pStyle w:val="Paragraphe"/>
        <w:rPr>
          <w:lang w:val="fr-CA"/>
        </w:rPr>
      </w:pPr>
      <w:r w:rsidRPr="006F7767">
        <w:rPr>
          <w:lang w:val="fr-CA"/>
        </w:rPr>
        <w:tab/>
        <w:t>pacte fiscal (1)</w:t>
      </w:r>
    </w:p>
    <w:p w14:paraId="1815B443" w14:textId="77777777" w:rsidR="006F7767" w:rsidRPr="006F7767" w:rsidRDefault="006F7767" w:rsidP="006F7767">
      <w:pPr>
        <w:pStyle w:val="Paragraphe"/>
        <w:rPr>
          <w:lang w:val="fr-CA"/>
        </w:rPr>
      </w:pPr>
      <w:r w:rsidRPr="006F7767">
        <w:rPr>
          <w:lang w:val="fr-CA"/>
        </w:rPr>
        <w:tab/>
        <w:t>papier commercial (1)</w:t>
      </w:r>
    </w:p>
    <w:p w14:paraId="13B13C1E" w14:textId="77777777" w:rsidR="006F7767" w:rsidRPr="006F7767" w:rsidRDefault="006F7767" w:rsidP="006F7767">
      <w:pPr>
        <w:pStyle w:val="Paragraphe"/>
        <w:rPr>
          <w:lang w:val="fr-CA"/>
        </w:rPr>
      </w:pPr>
      <w:r w:rsidRPr="006F7767">
        <w:rPr>
          <w:lang w:val="fr-CA"/>
        </w:rPr>
        <w:tab/>
        <w:t>papiers commerciaux (1)</w:t>
      </w:r>
    </w:p>
    <w:p w14:paraId="115C1335" w14:textId="77777777" w:rsidR="006F7767" w:rsidRPr="006F7767" w:rsidRDefault="006F7767" w:rsidP="006F7767">
      <w:pPr>
        <w:pStyle w:val="Paragraphe"/>
        <w:rPr>
          <w:lang w:val="fr-CA"/>
        </w:rPr>
      </w:pPr>
      <w:r w:rsidRPr="006F7767">
        <w:rPr>
          <w:lang w:val="fr-CA"/>
        </w:rPr>
        <w:tab/>
        <w:t>paradis fiscal (1)</w:t>
      </w:r>
    </w:p>
    <w:p w14:paraId="14599699" w14:textId="77777777" w:rsidR="006F7767" w:rsidRPr="006F7767" w:rsidRDefault="006F7767" w:rsidP="006F7767">
      <w:pPr>
        <w:pStyle w:val="Paragraphe"/>
        <w:rPr>
          <w:lang w:val="fr-CA"/>
        </w:rPr>
      </w:pPr>
      <w:r w:rsidRPr="006F7767">
        <w:rPr>
          <w:lang w:val="fr-CA"/>
        </w:rPr>
        <w:tab/>
        <w:t>paradis fiscaux (1)</w:t>
      </w:r>
    </w:p>
    <w:p w14:paraId="4BF323DA" w14:textId="77777777" w:rsidR="006F7767" w:rsidRPr="006F7767" w:rsidRDefault="006F7767" w:rsidP="006F7767">
      <w:pPr>
        <w:pStyle w:val="Paragraphe"/>
        <w:rPr>
          <w:lang w:val="fr-CA"/>
        </w:rPr>
      </w:pPr>
      <w:r w:rsidRPr="006F7767">
        <w:rPr>
          <w:lang w:val="fr-CA"/>
        </w:rPr>
        <w:tab/>
        <w:t>patrimoine familial (1)</w:t>
      </w:r>
    </w:p>
    <w:p w14:paraId="49B34BD8" w14:textId="77777777" w:rsidR="006F7767" w:rsidRPr="006F7767" w:rsidRDefault="006F7767" w:rsidP="006F7767">
      <w:pPr>
        <w:pStyle w:val="Paragraphe"/>
        <w:rPr>
          <w:lang w:val="fr-CA"/>
        </w:rPr>
      </w:pPr>
      <w:r w:rsidRPr="006F7767">
        <w:rPr>
          <w:lang w:val="fr-CA"/>
        </w:rPr>
        <w:tab/>
        <w:t>pcaa (1)</w:t>
      </w:r>
    </w:p>
    <w:p w14:paraId="7E717BA6" w14:textId="77777777" w:rsidR="006F7767" w:rsidRPr="006F7767" w:rsidRDefault="006F7767" w:rsidP="006F7767">
      <w:pPr>
        <w:pStyle w:val="Paragraphe"/>
        <w:rPr>
          <w:lang w:val="fr-CA"/>
        </w:rPr>
      </w:pPr>
      <w:r w:rsidRPr="006F7767">
        <w:rPr>
          <w:lang w:val="fr-CA"/>
        </w:rPr>
        <w:tab/>
        <w:t>péréquation (1)</w:t>
      </w:r>
    </w:p>
    <w:p w14:paraId="62A19BDE" w14:textId="77777777" w:rsidR="006F7767" w:rsidRPr="006F7767" w:rsidRDefault="006F7767" w:rsidP="006F7767">
      <w:pPr>
        <w:pStyle w:val="Paragraphe"/>
        <w:rPr>
          <w:lang w:val="fr-CA"/>
        </w:rPr>
      </w:pPr>
      <w:r w:rsidRPr="006F7767">
        <w:rPr>
          <w:lang w:val="fr-CA"/>
        </w:rPr>
        <w:tab/>
        <w:t>plan financier (1)</w:t>
      </w:r>
    </w:p>
    <w:p w14:paraId="6CE58A8F" w14:textId="77777777" w:rsidR="006F7767" w:rsidRPr="006F7767" w:rsidRDefault="006F7767" w:rsidP="006F7767">
      <w:pPr>
        <w:pStyle w:val="Paragraphe"/>
        <w:rPr>
          <w:lang w:val="fr-CA"/>
        </w:rPr>
      </w:pPr>
      <w:r w:rsidRPr="006F7767">
        <w:rPr>
          <w:lang w:val="fr-CA"/>
        </w:rPr>
        <w:tab/>
        <w:t>plus bas soumissionnaire (1)</w:t>
      </w:r>
    </w:p>
    <w:p w14:paraId="3D0173E7" w14:textId="77777777" w:rsidR="006F7767" w:rsidRPr="006F7767" w:rsidRDefault="006F7767" w:rsidP="006F7767">
      <w:pPr>
        <w:pStyle w:val="Paragraphe"/>
        <w:rPr>
          <w:lang w:val="fr-CA"/>
        </w:rPr>
      </w:pPr>
      <w:r w:rsidRPr="006F7767">
        <w:rPr>
          <w:lang w:val="fr-CA"/>
        </w:rPr>
        <w:tab/>
        <w:t>plus d'argent dans les poches (1)</w:t>
      </w:r>
    </w:p>
    <w:p w14:paraId="7BC84ABE" w14:textId="77777777" w:rsidR="006F7767" w:rsidRPr="006F7767" w:rsidRDefault="006F7767" w:rsidP="006F7767">
      <w:pPr>
        <w:pStyle w:val="Paragraphe"/>
        <w:rPr>
          <w:lang w:val="fr-CA"/>
        </w:rPr>
      </w:pPr>
      <w:r w:rsidRPr="006F7767">
        <w:rPr>
          <w:lang w:val="fr-CA"/>
        </w:rPr>
        <w:tab/>
        <w:t>plus d'argent dans leurs poches (1)</w:t>
      </w:r>
    </w:p>
    <w:p w14:paraId="4DE85575" w14:textId="77777777" w:rsidR="006F7767" w:rsidRPr="006F7767" w:rsidRDefault="006F7767" w:rsidP="006F7767">
      <w:pPr>
        <w:pStyle w:val="Paragraphe"/>
        <w:rPr>
          <w:lang w:val="fr-CA"/>
        </w:rPr>
      </w:pPr>
      <w:r w:rsidRPr="006F7767">
        <w:rPr>
          <w:lang w:val="fr-CA"/>
        </w:rPr>
        <w:tab/>
        <w:t>politique monétaire (1)</w:t>
      </w:r>
    </w:p>
    <w:p w14:paraId="65233BD9" w14:textId="77777777" w:rsidR="006F7767" w:rsidRPr="006F7767" w:rsidRDefault="006F7767" w:rsidP="006F7767">
      <w:pPr>
        <w:pStyle w:val="Paragraphe"/>
        <w:rPr>
          <w:lang w:val="fr-CA"/>
        </w:rPr>
      </w:pPr>
      <w:r w:rsidRPr="006F7767">
        <w:rPr>
          <w:lang w:val="fr-CA"/>
        </w:rPr>
        <w:tab/>
        <w:t>politiques budgétaires (1)</w:t>
      </w:r>
    </w:p>
    <w:p w14:paraId="13BBE594" w14:textId="77777777" w:rsidR="006F7767" w:rsidRPr="006F7767" w:rsidRDefault="006F7767" w:rsidP="006F7767">
      <w:pPr>
        <w:pStyle w:val="Paragraphe"/>
        <w:rPr>
          <w:lang w:val="fr-CA"/>
        </w:rPr>
      </w:pPr>
      <w:r w:rsidRPr="006F7767">
        <w:rPr>
          <w:lang w:val="fr-CA"/>
        </w:rPr>
        <w:tab/>
        <w:t>portefeuille (1)</w:t>
      </w:r>
    </w:p>
    <w:p w14:paraId="2A6307E7" w14:textId="77777777" w:rsidR="006F7767" w:rsidRPr="006F7767" w:rsidRDefault="006F7767" w:rsidP="006F7767">
      <w:pPr>
        <w:pStyle w:val="Paragraphe"/>
        <w:rPr>
          <w:lang w:val="fr-CA"/>
        </w:rPr>
      </w:pPr>
      <w:r w:rsidRPr="006F7767">
        <w:rPr>
          <w:lang w:val="fr-CA"/>
        </w:rPr>
        <w:tab/>
        <w:t>portefeuilles (1)</w:t>
      </w:r>
    </w:p>
    <w:p w14:paraId="3432F80B" w14:textId="77777777" w:rsidR="006F7767" w:rsidRPr="006F7767" w:rsidRDefault="006F7767" w:rsidP="006F7767">
      <w:pPr>
        <w:pStyle w:val="Paragraphe"/>
        <w:rPr>
          <w:lang w:val="fr-CA"/>
        </w:rPr>
      </w:pPr>
      <w:r w:rsidRPr="006F7767">
        <w:rPr>
          <w:lang w:val="fr-CA"/>
        </w:rPr>
        <w:tab/>
        <w:t>pression financière (1)</w:t>
      </w:r>
    </w:p>
    <w:p w14:paraId="226290A5" w14:textId="77777777" w:rsidR="006F7767" w:rsidRPr="006F7767" w:rsidRDefault="006F7767" w:rsidP="006F7767">
      <w:pPr>
        <w:pStyle w:val="Paragraphe"/>
        <w:rPr>
          <w:lang w:val="fr-CA"/>
        </w:rPr>
      </w:pPr>
      <w:r w:rsidRPr="006F7767">
        <w:rPr>
          <w:lang w:val="fr-CA"/>
        </w:rPr>
        <w:tab/>
        <w:t>pressions financières (1)</w:t>
      </w:r>
    </w:p>
    <w:p w14:paraId="3A53CAD4" w14:textId="77777777" w:rsidR="006F7767" w:rsidRPr="006F7767" w:rsidRDefault="006F7767" w:rsidP="006F7767">
      <w:pPr>
        <w:pStyle w:val="Paragraphe"/>
        <w:rPr>
          <w:lang w:val="fr-CA"/>
        </w:rPr>
      </w:pPr>
      <w:r w:rsidRPr="006F7767">
        <w:rPr>
          <w:lang w:val="fr-CA"/>
        </w:rPr>
        <w:tab/>
        <w:t>profits détournés (1)</w:t>
      </w:r>
    </w:p>
    <w:p w14:paraId="3B990C65" w14:textId="77777777" w:rsidR="006F7767" w:rsidRPr="006F7767" w:rsidRDefault="006F7767" w:rsidP="006F7767">
      <w:pPr>
        <w:pStyle w:val="Paragraphe"/>
        <w:rPr>
          <w:lang w:val="fr-CA"/>
        </w:rPr>
      </w:pPr>
      <w:r w:rsidRPr="006F7767">
        <w:rPr>
          <w:lang w:val="fr-CA"/>
        </w:rPr>
        <w:tab/>
        <w:t>reer (1)</w:t>
      </w:r>
    </w:p>
    <w:p w14:paraId="797D4F50" w14:textId="77777777" w:rsidR="006F7767" w:rsidRPr="006F7767" w:rsidRDefault="006F7767" w:rsidP="006F7767">
      <w:pPr>
        <w:pStyle w:val="Paragraphe"/>
        <w:rPr>
          <w:lang w:val="fr-CA"/>
        </w:rPr>
      </w:pPr>
      <w:r w:rsidRPr="006F7767">
        <w:rPr>
          <w:lang w:val="fr-CA"/>
        </w:rPr>
        <w:lastRenderedPageBreak/>
        <w:tab/>
        <w:t>réforme fiscale (1)</w:t>
      </w:r>
    </w:p>
    <w:p w14:paraId="57589AFC" w14:textId="77777777" w:rsidR="006F7767" w:rsidRPr="006F7767" w:rsidRDefault="006F7767" w:rsidP="006F7767">
      <w:pPr>
        <w:pStyle w:val="Paragraphe"/>
        <w:rPr>
          <w:lang w:val="fr-CA"/>
        </w:rPr>
      </w:pPr>
      <w:r w:rsidRPr="006F7767">
        <w:rPr>
          <w:lang w:val="fr-CA"/>
        </w:rPr>
        <w:tab/>
        <w:t>régie des rentes (1)</w:t>
      </w:r>
    </w:p>
    <w:p w14:paraId="7D3E972D" w14:textId="77777777" w:rsidR="006F7767" w:rsidRPr="006F7767" w:rsidRDefault="006F7767" w:rsidP="006F7767">
      <w:pPr>
        <w:pStyle w:val="Paragraphe"/>
        <w:rPr>
          <w:lang w:val="fr-CA"/>
        </w:rPr>
      </w:pPr>
      <w:r w:rsidRPr="006F7767">
        <w:rPr>
          <w:lang w:val="fr-CA"/>
        </w:rPr>
        <w:tab/>
        <w:t>régime des rentes (1)</w:t>
      </w:r>
    </w:p>
    <w:p w14:paraId="653A8D2F" w14:textId="77777777" w:rsidR="006F7767" w:rsidRPr="006F7767" w:rsidRDefault="006F7767" w:rsidP="006F7767">
      <w:pPr>
        <w:pStyle w:val="Paragraphe"/>
        <w:rPr>
          <w:lang w:val="fr-CA"/>
        </w:rPr>
      </w:pPr>
      <w:r w:rsidRPr="006F7767">
        <w:rPr>
          <w:lang w:val="fr-CA"/>
        </w:rPr>
        <w:tab/>
        <w:t>régime fiscal (1)</w:t>
      </w:r>
    </w:p>
    <w:p w14:paraId="12473D63" w14:textId="77777777" w:rsidR="006F7767" w:rsidRPr="006F7767" w:rsidRDefault="006F7767" w:rsidP="006F7767">
      <w:pPr>
        <w:pStyle w:val="Paragraphe"/>
        <w:rPr>
          <w:lang w:val="fr-CA"/>
        </w:rPr>
      </w:pPr>
      <w:r w:rsidRPr="006F7767">
        <w:rPr>
          <w:lang w:val="fr-CA"/>
        </w:rPr>
        <w:tab/>
        <w:t>règle du plus bas soumissionnaire (1)</w:t>
      </w:r>
    </w:p>
    <w:p w14:paraId="520AB55D" w14:textId="77777777" w:rsidR="006F7767" w:rsidRPr="006F7767" w:rsidRDefault="006F7767" w:rsidP="006F7767">
      <w:pPr>
        <w:pStyle w:val="Paragraphe"/>
        <w:rPr>
          <w:lang w:val="fr-CA"/>
        </w:rPr>
      </w:pPr>
      <w:r w:rsidRPr="006F7767">
        <w:rPr>
          <w:lang w:val="fr-CA"/>
        </w:rPr>
        <w:tab/>
        <w:t>règles fiscales (1)</w:t>
      </w:r>
    </w:p>
    <w:p w14:paraId="7FDC85AD" w14:textId="77777777" w:rsidR="006F7767" w:rsidRPr="006F7767" w:rsidRDefault="006F7767" w:rsidP="006F7767">
      <w:pPr>
        <w:pStyle w:val="Paragraphe"/>
        <w:rPr>
          <w:lang w:val="fr-CA"/>
        </w:rPr>
      </w:pPr>
      <w:r w:rsidRPr="006F7767">
        <w:rPr>
          <w:lang w:val="fr-CA"/>
        </w:rPr>
        <w:tab/>
        <w:t>répit fiscal (1)</w:t>
      </w:r>
    </w:p>
    <w:p w14:paraId="4A013655" w14:textId="77777777" w:rsidR="006F7767" w:rsidRPr="006F7767" w:rsidRDefault="006F7767" w:rsidP="006F7767">
      <w:pPr>
        <w:pStyle w:val="Paragraphe"/>
        <w:rPr>
          <w:lang w:val="fr-CA"/>
        </w:rPr>
      </w:pPr>
      <w:r w:rsidRPr="006F7767">
        <w:rPr>
          <w:lang w:val="fr-CA"/>
        </w:rPr>
        <w:tab/>
        <w:t>réserve de stabilisation (1)</w:t>
      </w:r>
    </w:p>
    <w:p w14:paraId="2B8E37B7" w14:textId="77777777" w:rsidR="006F7767" w:rsidRPr="006F7767" w:rsidRDefault="006F7767" w:rsidP="006F7767">
      <w:pPr>
        <w:pStyle w:val="Paragraphe"/>
        <w:rPr>
          <w:lang w:val="fr-CA"/>
        </w:rPr>
      </w:pPr>
      <w:r w:rsidRPr="006F7767">
        <w:rPr>
          <w:lang w:val="fr-CA"/>
        </w:rPr>
        <w:tab/>
        <w:t>ressources financières (1)</w:t>
      </w:r>
    </w:p>
    <w:p w14:paraId="09FC4359" w14:textId="77777777" w:rsidR="006F7767" w:rsidRPr="006F7767" w:rsidRDefault="006F7767" w:rsidP="006F7767">
      <w:pPr>
        <w:pStyle w:val="Paragraphe"/>
        <w:rPr>
          <w:lang w:val="fr-CA"/>
        </w:rPr>
      </w:pPr>
      <w:r w:rsidRPr="006F7767">
        <w:rPr>
          <w:lang w:val="fr-CA"/>
        </w:rPr>
        <w:tab/>
        <w:t>revenu disponible (1)</w:t>
      </w:r>
    </w:p>
    <w:p w14:paraId="2DB054F8" w14:textId="77777777" w:rsidR="006F7767" w:rsidRPr="006F7767" w:rsidRDefault="006F7767" w:rsidP="006F7767">
      <w:pPr>
        <w:pStyle w:val="Paragraphe"/>
        <w:rPr>
          <w:lang w:val="fr-CA"/>
        </w:rPr>
      </w:pPr>
      <w:r w:rsidRPr="006F7767">
        <w:rPr>
          <w:lang w:val="fr-CA"/>
        </w:rPr>
        <w:tab/>
        <w:t>revenu imposable (1)</w:t>
      </w:r>
    </w:p>
    <w:p w14:paraId="60B88B4E" w14:textId="77777777" w:rsidR="006F7767" w:rsidRPr="006F7767" w:rsidRDefault="006F7767" w:rsidP="006F7767">
      <w:pPr>
        <w:pStyle w:val="Paragraphe"/>
        <w:rPr>
          <w:lang w:val="fr-CA"/>
        </w:rPr>
      </w:pPr>
      <w:r w:rsidRPr="006F7767">
        <w:rPr>
          <w:lang w:val="fr-CA"/>
        </w:rPr>
        <w:tab/>
        <w:t>revenu québec (1)</w:t>
      </w:r>
    </w:p>
    <w:p w14:paraId="22C507AE" w14:textId="77777777" w:rsidR="006F7767" w:rsidRPr="006F7767" w:rsidRDefault="006F7767" w:rsidP="006F7767">
      <w:pPr>
        <w:pStyle w:val="Paragraphe"/>
        <w:rPr>
          <w:lang w:val="fr-CA"/>
        </w:rPr>
      </w:pPr>
      <w:r w:rsidRPr="006F7767">
        <w:rPr>
          <w:lang w:val="fr-CA"/>
        </w:rPr>
        <w:tab/>
        <w:t>revenus autonomes (1)</w:t>
      </w:r>
    </w:p>
    <w:p w14:paraId="7BC4579A" w14:textId="77777777" w:rsidR="006F7767" w:rsidRPr="006F7767" w:rsidRDefault="006F7767" w:rsidP="006F7767">
      <w:pPr>
        <w:pStyle w:val="Paragraphe"/>
        <w:rPr>
          <w:lang w:val="fr-CA"/>
        </w:rPr>
      </w:pPr>
      <w:r w:rsidRPr="006F7767">
        <w:rPr>
          <w:lang w:val="fr-CA"/>
        </w:rPr>
        <w:tab/>
        <w:t>revenus de l'état (1)</w:t>
      </w:r>
    </w:p>
    <w:p w14:paraId="3661B465" w14:textId="77777777" w:rsidR="006F7767" w:rsidRPr="006F7767" w:rsidRDefault="006F7767" w:rsidP="006F7767">
      <w:pPr>
        <w:pStyle w:val="Paragraphe"/>
        <w:rPr>
          <w:lang w:val="fr-CA"/>
        </w:rPr>
      </w:pPr>
      <w:r w:rsidRPr="006F7767">
        <w:rPr>
          <w:lang w:val="fr-CA"/>
        </w:rPr>
        <w:tab/>
        <w:t>revenus fiscaux (1)</w:t>
      </w:r>
    </w:p>
    <w:p w14:paraId="5D524D7F" w14:textId="77777777" w:rsidR="006F7767" w:rsidRPr="006F7767" w:rsidRDefault="006F7767" w:rsidP="006F7767">
      <w:pPr>
        <w:pStyle w:val="Paragraphe"/>
        <w:rPr>
          <w:lang w:val="fr-CA"/>
        </w:rPr>
      </w:pPr>
      <w:r w:rsidRPr="006F7767">
        <w:rPr>
          <w:lang w:val="fr-CA"/>
        </w:rPr>
        <w:tab/>
        <w:t>revenus municipaux (1)</w:t>
      </w:r>
    </w:p>
    <w:p w14:paraId="3973F3ED" w14:textId="77777777" w:rsidR="006F7767" w:rsidRPr="006F7767" w:rsidRDefault="006F7767" w:rsidP="006F7767">
      <w:pPr>
        <w:pStyle w:val="Paragraphe"/>
        <w:rPr>
          <w:lang w:val="fr-CA"/>
        </w:rPr>
      </w:pPr>
      <w:r w:rsidRPr="006F7767">
        <w:rPr>
          <w:lang w:val="fr-CA"/>
        </w:rPr>
        <w:tab/>
        <w:t>rigueur budgétaire (1)</w:t>
      </w:r>
    </w:p>
    <w:p w14:paraId="3061AF6E" w14:textId="77777777" w:rsidR="006F7767" w:rsidRPr="006F7767" w:rsidRDefault="006F7767" w:rsidP="006F7767">
      <w:pPr>
        <w:pStyle w:val="Paragraphe"/>
        <w:rPr>
          <w:lang w:val="fr-CA"/>
        </w:rPr>
      </w:pPr>
      <w:r w:rsidRPr="006F7767">
        <w:rPr>
          <w:lang w:val="fr-CA"/>
        </w:rPr>
        <w:tab/>
        <w:t>situation budgétaire (1)</w:t>
      </w:r>
    </w:p>
    <w:p w14:paraId="2E93CAC1" w14:textId="77777777" w:rsidR="006F7767" w:rsidRPr="006F7767" w:rsidRDefault="006F7767" w:rsidP="006F7767">
      <w:pPr>
        <w:pStyle w:val="Paragraphe"/>
        <w:rPr>
          <w:lang w:val="fr-CA"/>
        </w:rPr>
      </w:pPr>
      <w:r w:rsidRPr="006F7767">
        <w:rPr>
          <w:lang w:val="fr-CA"/>
        </w:rPr>
        <w:tab/>
        <w:t>situation financière (1)</w:t>
      </w:r>
    </w:p>
    <w:p w14:paraId="76D62600" w14:textId="77777777" w:rsidR="006F7767" w:rsidRPr="006F7767" w:rsidRDefault="006F7767" w:rsidP="006F7767">
      <w:pPr>
        <w:pStyle w:val="Paragraphe"/>
        <w:rPr>
          <w:lang w:val="fr-CA"/>
        </w:rPr>
      </w:pPr>
      <w:r w:rsidRPr="006F7767">
        <w:rPr>
          <w:lang w:val="fr-CA"/>
        </w:rPr>
        <w:tab/>
        <w:t>sous-financement (1)</w:t>
      </w:r>
    </w:p>
    <w:p w14:paraId="107CD0AE" w14:textId="77777777" w:rsidR="006F7767" w:rsidRPr="006F7767" w:rsidRDefault="006F7767" w:rsidP="006F7767">
      <w:pPr>
        <w:pStyle w:val="Paragraphe"/>
        <w:rPr>
          <w:lang w:val="fr-CA"/>
        </w:rPr>
      </w:pPr>
      <w:r w:rsidRPr="006F7767">
        <w:rPr>
          <w:lang w:val="fr-CA"/>
        </w:rPr>
        <w:tab/>
        <w:t>surplus budgétaire (1)</w:t>
      </w:r>
    </w:p>
    <w:p w14:paraId="1F5E4E4C" w14:textId="77777777" w:rsidR="006F7767" w:rsidRPr="006F7767" w:rsidRDefault="006F7767" w:rsidP="006F7767">
      <w:pPr>
        <w:pStyle w:val="Paragraphe"/>
        <w:rPr>
          <w:lang w:val="fr-CA"/>
        </w:rPr>
      </w:pPr>
      <w:r w:rsidRPr="006F7767">
        <w:rPr>
          <w:lang w:val="fr-CA"/>
        </w:rPr>
        <w:tab/>
        <w:t>surplus budgétaires (1)</w:t>
      </w:r>
    </w:p>
    <w:p w14:paraId="7FEE7E17" w14:textId="77777777" w:rsidR="006F7767" w:rsidRPr="006F7767" w:rsidRDefault="006F7767" w:rsidP="006F7767">
      <w:pPr>
        <w:pStyle w:val="Paragraphe"/>
        <w:rPr>
          <w:lang w:val="fr-CA"/>
        </w:rPr>
      </w:pPr>
      <w:r w:rsidRPr="006F7767">
        <w:rPr>
          <w:lang w:val="fr-CA"/>
        </w:rPr>
        <w:tab/>
        <w:t>surplus d'électricité (1)</w:t>
      </w:r>
    </w:p>
    <w:p w14:paraId="7B68394E" w14:textId="77777777" w:rsidR="006F7767" w:rsidRPr="006F7767" w:rsidRDefault="006F7767" w:rsidP="006F7767">
      <w:pPr>
        <w:pStyle w:val="Paragraphe"/>
        <w:rPr>
          <w:lang w:val="fr-CA"/>
        </w:rPr>
      </w:pPr>
      <w:r w:rsidRPr="006F7767">
        <w:rPr>
          <w:lang w:val="fr-CA"/>
        </w:rPr>
        <w:tab/>
        <w:t>surtaxe (1)</w:t>
      </w:r>
    </w:p>
    <w:p w14:paraId="686B5667" w14:textId="77777777" w:rsidR="006F7767" w:rsidRPr="006F7767" w:rsidRDefault="006F7767" w:rsidP="006F7767">
      <w:pPr>
        <w:pStyle w:val="Paragraphe"/>
        <w:rPr>
          <w:lang w:val="fr-CA"/>
        </w:rPr>
      </w:pPr>
      <w:r w:rsidRPr="006F7767">
        <w:rPr>
          <w:lang w:val="fr-CA"/>
        </w:rPr>
        <w:tab/>
        <w:t>tarif (1)</w:t>
      </w:r>
    </w:p>
    <w:p w14:paraId="78DE8B00" w14:textId="77777777" w:rsidR="006F7767" w:rsidRPr="006F7767" w:rsidRDefault="006F7767" w:rsidP="006F7767">
      <w:pPr>
        <w:pStyle w:val="Paragraphe"/>
        <w:rPr>
          <w:lang w:val="fr-CA"/>
        </w:rPr>
      </w:pPr>
      <w:r w:rsidRPr="006F7767">
        <w:rPr>
          <w:lang w:val="fr-CA"/>
        </w:rPr>
        <w:tab/>
        <w:t>tarification (1)</w:t>
      </w:r>
    </w:p>
    <w:p w14:paraId="0C877A30" w14:textId="77777777" w:rsidR="006F7767" w:rsidRPr="006F7767" w:rsidRDefault="006F7767" w:rsidP="006F7767">
      <w:pPr>
        <w:pStyle w:val="Paragraphe"/>
        <w:rPr>
          <w:lang w:val="fr-CA"/>
        </w:rPr>
      </w:pPr>
      <w:r w:rsidRPr="006F7767">
        <w:rPr>
          <w:lang w:val="fr-CA"/>
        </w:rPr>
        <w:tab/>
        <w:t>tarifs (1)</w:t>
      </w:r>
    </w:p>
    <w:p w14:paraId="4467283A" w14:textId="77777777" w:rsidR="006F7767" w:rsidRPr="006F7767" w:rsidRDefault="006F7767" w:rsidP="006F7767">
      <w:pPr>
        <w:pStyle w:val="Paragraphe"/>
        <w:rPr>
          <w:lang w:val="fr-CA"/>
        </w:rPr>
      </w:pPr>
      <w:r w:rsidRPr="006F7767">
        <w:rPr>
          <w:lang w:val="fr-CA"/>
        </w:rPr>
        <w:tab/>
        <w:t>taux d'intérêt (1)</w:t>
      </w:r>
    </w:p>
    <w:p w14:paraId="447F1A07" w14:textId="77777777" w:rsidR="006F7767" w:rsidRPr="006F7767" w:rsidRDefault="006F7767" w:rsidP="006F7767">
      <w:pPr>
        <w:pStyle w:val="Paragraphe"/>
        <w:rPr>
          <w:lang w:val="fr-CA"/>
        </w:rPr>
      </w:pPr>
      <w:r w:rsidRPr="006F7767">
        <w:rPr>
          <w:lang w:val="fr-CA"/>
        </w:rPr>
        <w:tab/>
        <w:t>taxation (1)</w:t>
      </w:r>
    </w:p>
    <w:p w14:paraId="5B165A07" w14:textId="77777777" w:rsidR="006F7767" w:rsidRPr="006F7767" w:rsidRDefault="006F7767" w:rsidP="006F7767">
      <w:pPr>
        <w:pStyle w:val="Paragraphe"/>
        <w:rPr>
          <w:lang w:val="fr-CA"/>
        </w:rPr>
      </w:pPr>
      <w:r w:rsidRPr="006F7767">
        <w:rPr>
          <w:lang w:val="fr-CA"/>
        </w:rPr>
        <w:tab/>
        <w:t>taxe (1)</w:t>
      </w:r>
    </w:p>
    <w:p w14:paraId="0388B66F" w14:textId="77777777" w:rsidR="006F7767" w:rsidRPr="006F7767" w:rsidRDefault="006F7767" w:rsidP="006F7767">
      <w:pPr>
        <w:pStyle w:val="Paragraphe"/>
        <w:rPr>
          <w:lang w:val="fr-CA"/>
        </w:rPr>
      </w:pPr>
      <w:r w:rsidRPr="006F7767">
        <w:rPr>
          <w:lang w:val="fr-CA"/>
        </w:rPr>
        <w:tab/>
        <w:t>taxes (1)</w:t>
      </w:r>
    </w:p>
    <w:p w14:paraId="2ECB656A" w14:textId="77777777" w:rsidR="006F7767" w:rsidRPr="006F7767" w:rsidRDefault="006F7767" w:rsidP="006F7767">
      <w:pPr>
        <w:pStyle w:val="Paragraphe"/>
        <w:rPr>
          <w:lang w:val="fr-CA"/>
        </w:rPr>
      </w:pPr>
      <w:r w:rsidRPr="006F7767">
        <w:rPr>
          <w:lang w:val="fr-CA"/>
        </w:rPr>
        <w:tab/>
        <w:t>transferts fédéraux (1)</w:t>
      </w:r>
    </w:p>
    <w:p w14:paraId="4BFE69FA" w14:textId="77777777" w:rsidR="006F7767" w:rsidRPr="006F7767" w:rsidRDefault="006F7767" w:rsidP="006F7767">
      <w:pPr>
        <w:pStyle w:val="Paragraphe"/>
        <w:rPr>
          <w:lang w:val="fr-CA"/>
        </w:rPr>
      </w:pPr>
      <w:r w:rsidRPr="006F7767">
        <w:rPr>
          <w:lang w:val="fr-CA"/>
        </w:rPr>
        <w:tab/>
        <w:t>trésor public (1)</w:t>
      </w:r>
    </w:p>
    <w:p w14:paraId="7A3466D2" w14:textId="77777777" w:rsidR="006F7767" w:rsidRPr="006F7767" w:rsidRDefault="006F7767" w:rsidP="006F7767">
      <w:pPr>
        <w:pStyle w:val="Paragraphe"/>
        <w:rPr>
          <w:lang w:val="fr-CA"/>
        </w:rPr>
      </w:pPr>
      <w:r w:rsidRPr="006F7767">
        <w:rPr>
          <w:lang w:val="fr-CA"/>
        </w:rPr>
        <w:lastRenderedPageBreak/>
        <w:tab/>
        <w:t>tvq (1)</w:t>
      </w:r>
    </w:p>
    <w:p w14:paraId="47597FAC" w14:textId="77777777" w:rsidR="006F7767" w:rsidRPr="006F7767" w:rsidRDefault="006F7767" w:rsidP="006F7767">
      <w:pPr>
        <w:pStyle w:val="Paragraphe"/>
        <w:rPr>
          <w:lang w:val="fr-CA"/>
        </w:rPr>
      </w:pPr>
      <w:r w:rsidRPr="006F7767">
        <w:rPr>
          <w:lang w:val="fr-CA"/>
        </w:rPr>
        <w:tab/>
        <w:t>vos poches (1)</w:t>
      </w:r>
    </w:p>
    <w:p w14:paraId="4F83CD37" w14:textId="77777777" w:rsidR="006F7767" w:rsidRPr="006F7767" w:rsidRDefault="006F7767" w:rsidP="006F7767">
      <w:pPr>
        <w:pStyle w:val="Paragraphe"/>
        <w:rPr>
          <w:lang w:val="fr-CA"/>
        </w:rPr>
      </w:pPr>
      <w:r w:rsidRPr="006F7767">
        <w:rPr>
          <w:lang w:val="fr-CA"/>
        </w:rPr>
        <w:t>Transport</w:t>
      </w:r>
    </w:p>
    <w:p w14:paraId="0E6487C2" w14:textId="77777777" w:rsidR="006F7767" w:rsidRPr="006F7767" w:rsidRDefault="006F7767" w:rsidP="006F7767">
      <w:pPr>
        <w:pStyle w:val="Paragraphe"/>
        <w:rPr>
          <w:lang w:val="fr-CA"/>
        </w:rPr>
      </w:pPr>
      <w:r w:rsidRPr="006F7767">
        <w:rPr>
          <w:lang w:val="fr-CA"/>
        </w:rPr>
        <w:tab/>
        <w:t>amt (1)</w:t>
      </w:r>
    </w:p>
    <w:p w14:paraId="41B8C99C" w14:textId="77777777" w:rsidR="006F7767" w:rsidRPr="006F7767" w:rsidRDefault="006F7767" w:rsidP="006F7767">
      <w:pPr>
        <w:pStyle w:val="Paragraphe"/>
        <w:rPr>
          <w:lang w:val="fr-CA"/>
        </w:rPr>
      </w:pPr>
      <w:r w:rsidRPr="006F7767">
        <w:rPr>
          <w:lang w:val="fr-CA"/>
        </w:rPr>
        <w:tab/>
        <w:t>auto (1)</w:t>
      </w:r>
    </w:p>
    <w:p w14:paraId="691B3EFC" w14:textId="77777777" w:rsidR="006F7767" w:rsidRPr="006F7767" w:rsidRDefault="006F7767" w:rsidP="006F7767">
      <w:pPr>
        <w:pStyle w:val="Paragraphe"/>
        <w:rPr>
          <w:lang w:val="fr-CA"/>
        </w:rPr>
      </w:pPr>
      <w:r w:rsidRPr="006F7767">
        <w:rPr>
          <w:lang w:val="fr-CA"/>
        </w:rPr>
        <w:tab/>
        <w:t>automobile (1)</w:t>
      </w:r>
    </w:p>
    <w:p w14:paraId="554C372A" w14:textId="77777777" w:rsidR="006F7767" w:rsidRPr="006F7767" w:rsidRDefault="006F7767" w:rsidP="006F7767">
      <w:pPr>
        <w:pStyle w:val="Paragraphe"/>
        <w:rPr>
          <w:lang w:val="fr-CA"/>
        </w:rPr>
      </w:pPr>
      <w:r w:rsidRPr="006F7767">
        <w:rPr>
          <w:lang w:val="fr-CA"/>
        </w:rPr>
        <w:tab/>
        <w:t>automobiles (1)</w:t>
      </w:r>
    </w:p>
    <w:p w14:paraId="67ED3C7E" w14:textId="77777777" w:rsidR="006F7767" w:rsidRPr="006F7767" w:rsidRDefault="006F7767" w:rsidP="006F7767">
      <w:pPr>
        <w:pStyle w:val="Paragraphe"/>
        <w:rPr>
          <w:lang w:val="fr-CA"/>
        </w:rPr>
      </w:pPr>
      <w:r w:rsidRPr="006F7767">
        <w:rPr>
          <w:lang w:val="fr-CA"/>
        </w:rPr>
        <w:tab/>
        <w:t>autoroute (1)</w:t>
      </w:r>
    </w:p>
    <w:p w14:paraId="13369FBE" w14:textId="77777777" w:rsidR="006F7767" w:rsidRPr="006F7767" w:rsidRDefault="006F7767" w:rsidP="006F7767">
      <w:pPr>
        <w:pStyle w:val="Paragraphe"/>
        <w:rPr>
          <w:lang w:val="fr-CA"/>
        </w:rPr>
      </w:pPr>
      <w:r w:rsidRPr="006F7767">
        <w:rPr>
          <w:lang w:val="fr-CA"/>
        </w:rPr>
        <w:tab/>
        <w:t>autoroutes (1)</w:t>
      </w:r>
    </w:p>
    <w:p w14:paraId="319AFA11" w14:textId="77777777" w:rsidR="006F7767" w:rsidRPr="006F7767" w:rsidRDefault="006F7767" w:rsidP="006F7767">
      <w:pPr>
        <w:pStyle w:val="Paragraphe"/>
        <w:rPr>
          <w:lang w:val="fr-CA"/>
        </w:rPr>
      </w:pPr>
      <w:r w:rsidRPr="006F7767">
        <w:rPr>
          <w:lang w:val="fr-CA"/>
        </w:rPr>
        <w:tab/>
        <w:t>autos (1)</w:t>
      </w:r>
    </w:p>
    <w:p w14:paraId="217820F0" w14:textId="77777777" w:rsidR="006F7767" w:rsidRPr="006F7767" w:rsidRDefault="006F7767" w:rsidP="006F7767">
      <w:pPr>
        <w:pStyle w:val="Paragraphe"/>
        <w:rPr>
          <w:lang w:val="fr-CA"/>
        </w:rPr>
      </w:pPr>
      <w:r w:rsidRPr="006F7767">
        <w:rPr>
          <w:lang w:val="fr-CA"/>
        </w:rPr>
        <w:tab/>
        <w:t>avion (1)</w:t>
      </w:r>
    </w:p>
    <w:p w14:paraId="18946AF6" w14:textId="77777777" w:rsidR="006F7767" w:rsidRPr="006F7767" w:rsidRDefault="006F7767" w:rsidP="006F7767">
      <w:pPr>
        <w:pStyle w:val="Paragraphe"/>
        <w:rPr>
          <w:lang w:val="fr-CA"/>
        </w:rPr>
      </w:pPr>
      <w:r w:rsidRPr="006F7767">
        <w:rPr>
          <w:lang w:val="fr-CA"/>
        </w:rPr>
        <w:tab/>
        <w:t>bateau (1)</w:t>
      </w:r>
    </w:p>
    <w:p w14:paraId="10D815B2" w14:textId="77777777" w:rsidR="006F7767" w:rsidRPr="006F7767" w:rsidRDefault="006F7767" w:rsidP="006F7767">
      <w:pPr>
        <w:pStyle w:val="Paragraphe"/>
        <w:rPr>
          <w:lang w:val="fr-CA"/>
        </w:rPr>
      </w:pPr>
      <w:r w:rsidRPr="006F7767">
        <w:rPr>
          <w:lang w:val="fr-CA"/>
        </w:rPr>
        <w:tab/>
        <w:t>bicyclette (1)</w:t>
      </w:r>
    </w:p>
    <w:p w14:paraId="4CC4F53A" w14:textId="77777777" w:rsidR="006F7767" w:rsidRPr="006F7767" w:rsidRDefault="006F7767" w:rsidP="006F7767">
      <w:pPr>
        <w:pStyle w:val="Paragraphe"/>
        <w:rPr>
          <w:lang w:val="fr-CA"/>
        </w:rPr>
      </w:pPr>
      <w:r w:rsidRPr="006F7767">
        <w:rPr>
          <w:lang w:val="fr-CA"/>
        </w:rPr>
        <w:tab/>
        <w:t>bixi (1)</w:t>
      </w:r>
    </w:p>
    <w:p w14:paraId="3B008850" w14:textId="77777777" w:rsidR="006F7767" w:rsidRPr="006F7767" w:rsidRDefault="006F7767" w:rsidP="006F7767">
      <w:pPr>
        <w:pStyle w:val="Paragraphe"/>
        <w:rPr>
          <w:lang w:val="fr-CA"/>
        </w:rPr>
      </w:pPr>
      <w:r w:rsidRPr="006F7767">
        <w:rPr>
          <w:lang w:val="fr-CA"/>
        </w:rPr>
        <w:tab/>
        <w:t>bornes de recharge (1)</w:t>
      </w:r>
    </w:p>
    <w:p w14:paraId="1E7A4187" w14:textId="77777777" w:rsidR="006F7767" w:rsidRPr="006F7767" w:rsidRDefault="006F7767" w:rsidP="006F7767">
      <w:pPr>
        <w:pStyle w:val="Paragraphe"/>
        <w:rPr>
          <w:lang w:val="fr-CA"/>
        </w:rPr>
      </w:pPr>
      <w:r w:rsidRPr="006F7767">
        <w:rPr>
          <w:lang w:val="fr-CA"/>
        </w:rPr>
        <w:tab/>
        <w:t>boulevard (1)</w:t>
      </w:r>
    </w:p>
    <w:p w14:paraId="53309110" w14:textId="77777777" w:rsidR="006F7767" w:rsidRPr="006F7767" w:rsidRDefault="006F7767" w:rsidP="006F7767">
      <w:pPr>
        <w:pStyle w:val="Paragraphe"/>
        <w:rPr>
          <w:lang w:val="fr-CA"/>
        </w:rPr>
      </w:pPr>
      <w:r w:rsidRPr="006F7767">
        <w:rPr>
          <w:lang w:val="fr-CA"/>
        </w:rPr>
        <w:tab/>
        <w:t>camion (1)</w:t>
      </w:r>
    </w:p>
    <w:p w14:paraId="0939F56C" w14:textId="77777777" w:rsidR="006F7767" w:rsidRPr="006F7767" w:rsidRDefault="006F7767" w:rsidP="006F7767">
      <w:pPr>
        <w:pStyle w:val="Paragraphe"/>
        <w:rPr>
          <w:lang w:val="fr-CA"/>
        </w:rPr>
      </w:pPr>
      <w:r w:rsidRPr="006F7767">
        <w:rPr>
          <w:lang w:val="fr-CA"/>
        </w:rPr>
        <w:tab/>
        <w:t>camionneurs (1)</w:t>
      </w:r>
    </w:p>
    <w:p w14:paraId="0F88E536" w14:textId="77777777" w:rsidR="006F7767" w:rsidRPr="006F7767" w:rsidRDefault="006F7767" w:rsidP="006F7767">
      <w:pPr>
        <w:pStyle w:val="Paragraphe"/>
        <w:rPr>
          <w:lang w:val="fr-CA"/>
        </w:rPr>
      </w:pPr>
      <w:r w:rsidRPr="006F7767">
        <w:rPr>
          <w:lang w:val="fr-CA"/>
        </w:rPr>
        <w:tab/>
        <w:t>camions (1)</w:t>
      </w:r>
    </w:p>
    <w:p w14:paraId="11CE0C35" w14:textId="77777777" w:rsidR="006F7767" w:rsidRPr="006F7767" w:rsidRDefault="006F7767" w:rsidP="006F7767">
      <w:pPr>
        <w:pStyle w:val="Paragraphe"/>
        <w:rPr>
          <w:lang w:val="fr-CA"/>
        </w:rPr>
      </w:pPr>
      <w:r w:rsidRPr="006F7767">
        <w:rPr>
          <w:lang w:val="fr-CA"/>
        </w:rPr>
        <w:tab/>
        <w:t>chantier maritime (1)</w:t>
      </w:r>
    </w:p>
    <w:p w14:paraId="28B6FA96" w14:textId="77777777" w:rsidR="006F7767" w:rsidRPr="006F7767" w:rsidRDefault="006F7767" w:rsidP="006F7767">
      <w:pPr>
        <w:pStyle w:val="Paragraphe"/>
        <w:rPr>
          <w:lang w:val="fr-CA"/>
        </w:rPr>
      </w:pPr>
      <w:r w:rsidRPr="006F7767">
        <w:rPr>
          <w:lang w:val="fr-CA"/>
        </w:rPr>
        <w:tab/>
        <w:t>chantiers maritimes (1)</w:t>
      </w:r>
    </w:p>
    <w:p w14:paraId="0EB82237" w14:textId="77777777" w:rsidR="006F7767" w:rsidRPr="006F7767" w:rsidRDefault="006F7767" w:rsidP="006F7767">
      <w:pPr>
        <w:pStyle w:val="Paragraphe"/>
        <w:rPr>
          <w:lang w:val="fr-CA"/>
        </w:rPr>
      </w:pPr>
      <w:r w:rsidRPr="006F7767">
        <w:rPr>
          <w:lang w:val="fr-CA"/>
        </w:rPr>
        <w:tab/>
        <w:t>char (1)</w:t>
      </w:r>
    </w:p>
    <w:p w14:paraId="490543AA" w14:textId="77777777" w:rsidR="006F7767" w:rsidRPr="006F7767" w:rsidRDefault="006F7767" w:rsidP="006F7767">
      <w:pPr>
        <w:pStyle w:val="Paragraphe"/>
        <w:rPr>
          <w:lang w:val="fr-CA"/>
        </w:rPr>
      </w:pPr>
      <w:r w:rsidRPr="006F7767">
        <w:rPr>
          <w:lang w:val="fr-CA"/>
        </w:rPr>
        <w:tab/>
        <w:t>chars (1)</w:t>
      </w:r>
    </w:p>
    <w:p w14:paraId="6A01A6A0" w14:textId="77777777" w:rsidR="006F7767" w:rsidRPr="006F7767" w:rsidRDefault="006F7767" w:rsidP="006F7767">
      <w:pPr>
        <w:pStyle w:val="Paragraphe"/>
        <w:rPr>
          <w:lang w:val="fr-CA"/>
        </w:rPr>
      </w:pPr>
      <w:r w:rsidRPr="006F7767">
        <w:rPr>
          <w:lang w:val="fr-CA"/>
        </w:rPr>
        <w:tab/>
        <w:t>chauffeur (1)</w:t>
      </w:r>
    </w:p>
    <w:p w14:paraId="5C62281B" w14:textId="77777777" w:rsidR="006F7767" w:rsidRPr="006F7767" w:rsidRDefault="006F7767" w:rsidP="006F7767">
      <w:pPr>
        <w:pStyle w:val="Paragraphe"/>
        <w:rPr>
          <w:lang w:val="fr-CA"/>
        </w:rPr>
      </w:pPr>
      <w:r w:rsidRPr="006F7767">
        <w:rPr>
          <w:lang w:val="fr-CA"/>
        </w:rPr>
        <w:tab/>
        <w:t>chauffeurs (1)</w:t>
      </w:r>
    </w:p>
    <w:p w14:paraId="3CA987CC" w14:textId="77777777" w:rsidR="006F7767" w:rsidRPr="006F7767" w:rsidRDefault="006F7767" w:rsidP="006F7767">
      <w:pPr>
        <w:pStyle w:val="Paragraphe"/>
        <w:rPr>
          <w:lang w:val="fr-CA"/>
        </w:rPr>
      </w:pPr>
      <w:r w:rsidRPr="006F7767">
        <w:rPr>
          <w:lang w:val="fr-CA"/>
        </w:rPr>
        <w:tab/>
        <w:t>circulation (1)</w:t>
      </w:r>
    </w:p>
    <w:p w14:paraId="4ECB7DD7" w14:textId="77777777" w:rsidR="006F7767" w:rsidRPr="006F7767" w:rsidRDefault="006F7767" w:rsidP="006F7767">
      <w:pPr>
        <w:pStyle w:val="Paragraphe"/>
        <w:rPr>
          <w:lang w:val="fr-CA"/>
        </w:rPr>
      </w:pPr>
      <w:r w:rsidRPr="006F7767">
        <w:rPr>
          <w:lang w:val="fr-CA"/>
        </w:rPr>
        <w:tab/>
        <w:t>conducteur (1)</w:t>
      </w:r>
    </w:p>
    <w:p w14:paraId="6FA78E0C" w14:textId="77777777" w:rsidR="006F7767" w:rsidRPr="006F7767" w:rsidRDefault="006F7767" w:rsidP="006F7767">
      <w:pPr>
        <w:pStyle w:val="Paragraphe"/>
        <w:rPr>
          <w:lang w:val="fr-CA"/>
        </w:rPr>
      </w:pPr>
      <w:r w:rsidRPr="006F7767">
        <w:rPr>
          <w:lang w:val="fr-CA"/>
        </w:rPr>
        <w:tab/>
        <w:t>conducteurs (1)</w:t>
      </w:r>
    </w:p>
    <w:p w14:paraId="0A01669D" w14:textId="77777777" w:rsidR="006F7767" w:rsidRPr="006F7767" w:rsidRDefault="006F7767" w:rsidP="006F7767">
      <w:pPr>
        <w:pStyle w:val="Paragraphe"/>
        <w:rPr>
          <w:lang w:val="fr-CA"/>
        </w:rPr>
      </w:pPr>
      <w:r w:rsidRPr="006F7767">
        <w:rPr>
          <w:lang w:val="fr-CA"/>
        </w:rPr>
        <w:tab/>
        <w:t>congestion (1)</w:t>
      </w:r>
    </w:p>
    <w:p w14:paraId="72CA3913" w14:textId="77777777" w:rsidR="006F7767" w:rsidRPr="006F7767" w:rsidRDefault="006F7767" w:rsidP="006F7767">
      <w:pPr>
        <w:pStyle w:val="Paragraphe"/>
        <w:rPr>
          <w:lang w:val="fr-CA"/>
        </w:rPr>
      </w:pPr>
      <w:r w:rsidRPr="006F7767">
        <w:rPr>
          <w:lang w:val="fr-CA"/>
        </w:rPr>
        <w:tab/>
        <w:t>covoiturage (1)</w:t>
      </w:r>
    </w:p>
    <w:p w14:paraId="52FC75E7" w14:textId="77777777" w:rsidR="006F7767" w:rsidRPr="006F7767" w:rsidRDefault="006F7767" w:rsidP="006F7767">
      <w:pPr>
        <w:pStyle w:val="Paragraphe"/>
        <w:rPr>
          <w:lang w:val="fr-CA"/>
        </w:rPr>
      </w:pPr>
      <w:r w:rsidRPr="006F7767">
        <w:rPr>
          <w:lang w:val="fr-CA"/>
        </w:rPr>
        <w:tab/>
        <w:t>d'asphaltage (1)</w:t>
      </w:r>
    </w:p>
    <w:p w14:paraId="3A43FD41" w14:textId="77777777" w:rsidR="006F7767" w:rsidRPr="006F7767" w:rsidRDefault="006F7767" w:rsidP="006F7767">
      <w:pPr>
        <w:pStyle w:val="Paragraphe"/>
        <w:rPr>
          <w:lang w:val="fr-CA"/>
        </w:rPr>
      </w:pPr>
      <w:r w:rsidRPr="006F7767">
        <w:rPr>
          <w:lang w:val="fr-CA"/>
        </w:rPr>
        <w:tab/>
        <w:t>d'asphalte (1)</w:t>
      </w:r>
    </w:p>
    <w:p w14:paraId="5D577463" w14:textId="77777777" w:rsidR="006F7767" w:rsidRPr="006F7767" w:rsidRDefault="006F7767" w:rsidP="006F7767">
      <w:pPr>
        <w:pStyle w:val="Paragraphe"/>
        <w:rPr>
          <w:lang w:val="fr-CA"/>
        </w:rPr>
      </w:pPr>
      <w:r w:rsidRPr="006F7767">
        <w:rPr>
          <w:lang w:val="fr-CA"/>
        </w:rPr>
        <w:tab/>
        <w:t>d'automobiles (1)</w:t>
      </w:r>
    </w:p>
    <w:p w14:paraId="7F18E8A1" w14:textId="77777777" w:rsidR="006F7767" w:rsidRPr="006F7767" w:rsidRDefault="006F7767" w:rsidP="006F7767">
      <w:pPr>
        <w:pStyle w:val="Paragraphe"/>
        <w:rPr>
          <w:lang w:val="fr-CA"/>
        </w:rPr>
      </w:pPr>
      <w:r w:rsidRPr="006F7767">
        <w:rPr>
          <w:lang w:val="fr-CA"/>
        </w:rPr>
        <w:lastRenderedPageBreak/>
        <w:tab/>
        <w:t>d'autoroutes (1)</w:t>
      </w:r>
    </w:p>
    <w:p w14:paraId="79A1738D" w14:textId="77777777" w:rsidR="006F7767" w:rsidRPr="006F7767" w:rsidRDefault="006F7767" w:rsidP="006F7767">
      <w:pPr>
        <w:pStyle w:val="Paragraphe"/>
        <w:rPr>
          <w:lang w:val="fr-CA"/>
        </w:rPr>
      </w:pPr>
      <w:r w:rsidRPr="006F7767">
        <w:rPr>
          <w:lang w:val="fr-CA"/>
        </w:rPr>
        <w:tab/>
        <w:t>d'avion (1)</w:t>
      </w:r>
    </w:p>
    <w:p w14:paraId="41DAED38" w14:textId="77777777" w:rsidR="006F7767" w:rsidRPr="006F7767" w:rsidRDefault="006F7767" w:rsidP="006F7767">
      <w:pPr>
        <w:pStyle w:val="Paragraphe"/>
        <w:rPr>
          <w:lang w:val="fr-CA"/>
        </w:rPr>
      </w:pPr>
      <w:r w:rsidRPr="006F7767">
        <w:rPr>
          <w:lang w:val="fr-CA"/>
        </w:rPr>
        <w:tab/>
        <w:t>d'immatriculation (1)</w:t>
      </w:r>
    </w:p>
    <w:p w14:paraId="06CB6712" w14:textId="77777777" w:rsidR="006F7767" w:rsidRPr="006F7767" w:rsidRDefault="006F7767" w:rsidP="006F7767">
      <w:pPr>
        <w:pStyle w:val="Paragraphe"/>
        <w:rPr>
          <w:lang w:val="fr-CA"/>
        </w:rPr>
      </w:pPr>
      <w:r w:rsidRPr="006F7767">
        <w:rPr>
          <w:lang w:val="fr-CA"/>
        </w:rPr>
        <w:tab/>
        <w:t>davie (1)</w:t>
      </w:r>
    </w:p>
    <w:p w14:paraId="443DDC54" w14:textId="77777777" w:rsidR="006F7767" w:rsidRPr="006F7767" w:rsidRDefault="006F7767" w:rsidP="006F7767">
      <w:pPr>
        <w:pStyle w:val="Paragraphe"/>
        <w:rPr>
          <w:lang w:val="fr-CA"/>
        </w:rPr>
      </w:pPr>
      <w:r w:rsidRPr="006F7767">
        <w:rPr>
          <w:lang w:val="fr-CA"/>
        </w:rPr>
        <w:tab/>
        <w:t>déplacements (1)</w:t>
      </w:r>
    </w:p>
    <w:p w14:paraId="143A649A" w14:textId="77777777" w:rsidR="006F7767" w:rsidRPr="006F7767" w:rsidRDefault="006F7767" w:rsidP="006F7767">
      <w:pPr>
        <w:pStyle w:val="Paragraphe"/>
        <w:rPr>
          <w:lang w:val="fr-CA"/>
        </w:rPr>
      </w:pPr>
      <w:r w:rsidRPr="006F7767">
        <w:rPr>
          <w:lang w:val="fr-CA"/>
        </w:rPr>
        <w:tab/>
        <w:t>embouteillages (1)</w:t>
      </w:r>
    </w:p>
    <w:p w14:paraId="1F321282" w14:textId="77777777" w:rsidR="006F7767" w:rsidRPr="006F7767" w:rsidRDefault="006F7767" w:rsidP="006F7767">
      <w:pPr>
        <w:pStyle w:val="Paragraphe"/>
        <w:rPr>
          <w:lang w:val="fr-CA"/>
        </w:rPr>
      </w:pPr>
      <w:r w:rsidRPr="006F7767">
        <w:rPr>
          <w:lang w:val="fr-CA"/>
        </w:rPr>
        <w:tab/>
        <w:t>gare de triage (1)</w:t>
      </w:r>
    </w:p>
    <w:p w14:paraId="5EFCBF4B" w14:textId="77777777" w:rsidR="006F7767" w:rsidRPr="006F7767" w:rsidRDefault="006F7767" w:rsidP="006F7767">
      <w:pPr>
        <w:pStyle w:val="Paragraphe"/>
        <w:rPr>
          <w:lang w:val="fr-CA"/>
        </w:rPr>
      </w:pPr>
      <w:r w:rsidRPr="006F7767">
        <w:rPr>
          <w:lang w:val="fr-CA"/>
        </w:rPr>
        <w:tab/>
        <w:t>grand déblocage (1)</w:t>
      </w:r>
    </w:p>
    <w:p w14:paraId="214397AF" w14:textId="77777777" w:rsidR="006F7767" w:rsidRPr="006F7767" w:rsidRDefault="006F7767" w:rsidP="006F7767">
      <w:pPr>
        <w:pStyle w:val="Paragraphe"/>
        <w:rPr>
          <w:lang w:val="fr-CA"/>
        </w:rPr>
      </w:pPr>
      <w:r w:rsidRPr="006F7767">
        <w:rPr>
          <w:lang w:val="fr-CA"/>
        </w:rPr>
        <w:tab/>
        <w:t>infrastructures routières (1)</w:t>
      </w:r>
    </w:p>
    <w:p w14:paraId="391EDC95" w14:textId="77777777" w:rsidR="006F7767" w:rsidRPr="006F7767" w:rsidRDefault="006F7767" w:rsidP="006F7767">
      <w:pPr>
        <w:pStyle w:val="Paragraphe"/>
        <w:rPr>
          <w:lang w:val="fr-CA"/>
        </w:rPr>
      </w:pPr>
      <w:r w:rsidRPr="006F7767">
        <w:rPr>
          <w:lang w:val="fr-CA"/>
        </w:rPr>
        <w:tab/>
        <w:t>installations portuaires (1)</w:t>
      </w:r>
    </w:p>
    <w:p w14:paraId="700108F5" w14:textId="77777777" w:rsidR="006F7767" w:rsidRPr="006F7767" w:rsidRDefault="006F7767" w:rsidP="006F7767">
      <w:pPr>
        <w:pStyle w:val="Paragraphe"/>
        <w:rPr>
          <w:lang w:val="fr-CA"/>
        </w:rPr>
      </w:pPr>
      <w:r w:rsidRPr="006F7767">
        <w:rPr>
          <w:lang w:val="fr-CA"/>
        </w:rPr>
        <w:tab/>
        <w:t>l'aéronautique (1)</w:t>
      </w:r>
    </w:p>
    <w:p w14:paraId="72C18E1F" w14:textId="77777777" w:rsidR="006F7767" w:rsidRPr="006F7767" w:rsidRDefault="006F7767" w:rsidP="006F7767">
      <w:pPr>
        <w:pStyle w:val="Paragraphe"/>
        <w:rPr>
          <w:lang w:val="fr-CA"/>
        </w:rPr>
      </w:pPr>
      <w:r w:rsidRPr="006F7767">
        <w:rPr>
          <w:lang w:val="fr-CA"/>
        </w:rPr>
        <w:tab/>
        <w:t>l'aéroport (1)</w:t>
      </w:r>
    </w:p>
    <w:p w14:paraId="0676237E" w14:textId="77777777" w:rsidR="006F7767" w:rsidRPr="006F7767" w:rsidRDefault="006F7767" w:rsidP="006F7767">
      <w:pPr>
        <w:pStyle w:val="Paragraphe"/>
        <w:rPr>
          <w:lang w:val="fr-CA"/>
        </w:rPr>
      </w:pPr>
      <w:r w:rsidRPr="006F7767">
        <w:rPr>
          <w:lang w:val="fr-CA"/>
        </w:rPr>
        <w:tab/>
        <w:t>l'amt (1)</w:t>
      </w:r>
    </w:p>
    <w:p w14:paraId="7D3C3F5C" w14:textId="77777777" w:rsidR="006F7767" w:rsidRPr="006F7767" w:rsidRDefault="006F7767" w:rsidP="006F7767">
      <w:pPr>
        <w:pStyle w:val="Paragraphe"/>
        <w:rPr>
          <w:lang w:val="fr-CA"/>
        </w:rPr>
      </w:pPr>
      <w:r w:rsidRPr="006F7767">
        <w:rPr>
          <w:lang w:val="fr-CA"/>
        </w:rPr>
        <w:tab/>
        <w:t>l'asphalte (1)</w:t>
      </w:r>
    </w:p>
    <w:p w14:paraId="0B579B2B" w14:textId="77777777" w:rsidR="006F7767" w:rsidRPr="006F7767" w:rsidRDefault="006F7767" w:rsidP="006F7767">
      <w:pPr>
        <w:pStyle w:val="Paragraphe"/>
        <w:rPr>
          <w:lang w:val="fr-CA"/>
        </w:rPr>
      </w:pPr>
      <w:r w:rsidRPr="006F7767">
        <w:rPr>
          <w:lang w:val="fr-CA"/>
        </w:rPr>
        <w:tab/>
        <w:t>l'auto (1)</w:t>
      </w:r>
    </w:p>
    <w:p w14:paraId="3AE88615" w14:textId="77777777" w:rsidR="006F7767" w:rsidRPr="006F7767" w:rsidRDefault="006F7767" w:rsidP="006F7767">
      <w:pPr>
        <w:pStyle w:val="Paragraphe"/>
        <w:rPr>
          <w:lang w:val="fr-CA"/>
        </w:rPr>
      </w:pPr>
      <w:r w:rsidRPr="006F7767">
        <w:rPr>
          <w:lang w:val="fr-CA"/>
        </w:rPr>
        <w:tab/>
        <w:t>l'automobile (1)</w:t>
      </w:r>
    </w:p>
    <w:p w14:paraId="056C95B8" w14:textId="77777777" w:rsidR="006F7767" w:rsidRPr="006F7767" w:rsidRDefault="006F7767" w:rsidP="006F7767">
      <w:pPr>
        <w:pStyle w:val="Paragraphe"/>
        <w:rPr>
          <w:lang w:val="fr-CA"/>
        </w:rPr>
      </w:pPr>
      <w:r w:rsidRPr="006F7767">
        <w:rPr>
          <w:lang w:val="fr-CA"/>
        </w:rPr>
        <w:tab/>
        <w:t>l'autopartage (1)</w:t>
      </w:r>
    </w:p>
    <w:p w14:paraId="31B86F43" w14:textId="77777777" w:rsidR="006F7767" w:rsidRPr="006F7767" w:rsidRDefault="006F7767" w:rsidP="006F7767">
      <w:pPr>
        <w:pStyle w:val="Paragraphe"/>
        <w:rPr>
          <w:lang w:val="fr-CA"/>
        </w:rPr>
      </w:pPr>
      <w:r w:rsidRPr="006F7767">
        <w:rPr>
          <w:lang w:val="fr-CA"/>
        </w:rPr>
        <w:tab/>
        <w:t>l'autoroute (1)</w:t>
      </w:r>
    </w:p>
    <w:p w14:paraId="0B9138C2" w14:textId="77777777" w:rsidR="006F7767" w:rsidRPr="006F7767" w:rsidRDefault="006F7767" w:rsidP="006F7767">
      <w:pPr>
        <w:pStyle w:val="Paragraphe"/>
        <w:rPr>
          <w:lang w:val="fr-CA"/>
        </w:rPr>
      </w:pPr>
      <w:r w:rsidRPr="006F7767">
        <w:rPr>
          <w:lang w:val="fr-CA"/>
        </w:rPr>
        <w:tab/>
        <w:t>l'avion (1)</w:t>
      </w:r>
    </w:p>
    <w:p w14:paraId="5D3B0EAA" w14:textId="77777777" w:rsidR="006F7767" w:rsidRPr="006F7767" w:rsidRDefault="006F7767" w:rsidP="006F7767">
      <w:pPr>
        <w:pStyle w:val="Paragraphe"/>
        <w:rPr>
          <w:lang w:val="fr-CA"/>
        </w:rPr>
      </w:pPr>
      <w:r w:rsidRPr="006F7767">
        <w:rPr>
          <w:lang w:val="fr-CA"/>
        </w:rPr>
        <w:tab/>
        <w:t>l'échangeur (1)</w:t>
      </w:r>
    </w:p>
    <w:p w14:paraId="3DAE85B2" w14:textId="77777777" w:rsidR="006F7767" w:rsidRPr="006F7767" w:rsidRDefault="006F7767" w:rsidP="006F7767">
      <w:pPr>
        <w:pStyle w:val="Paragraphe"/>
        <w:rPr>
          <w:lang w:val="fr-CA"/>
        </w:rPr>
      </w:pPr>
      <w:r w:rsidRPr="006F7767">
        <w:rPr>
          <w:lang w:val="fr-CA"/>
        </w:rPr>
        <w:tab/>
        <w:t>l'immatriculation (1)</w:t>
      </w:r>
    </w:p>
    <w:p w14:paraId="6B4BD3C1" w14:textId="77777777" w:rsidR="006F7767" w:rsidRPr="006F7767" w:rsidRDefault="006F7767" w:rsidP="006F7767">
      <w:pPr>
        <w:pStyle w:val="Paragraphe"/>
        <w:rPr>
          <w:lang w:val="fr-CA"/>
        </w:rPr>
      </w:pPr>
      <w:r w:rsidRPr="006F7767">
        <w:rPr>
          <w:lang w:val="fr-CA"/>
        </w:rPr>
        <w:tab/>
        <w:t>ligne bleue (1)</w:t>
      </w:r>
    </w:p>
    <w:p w14:paraId="57078800" w14:textId="77777777" w:rsidR="006F7767" w:rsidRPr="006F7767" w:rsidRDefault="006F7767" w:rsidP="006F7767">
      <w:pPr>
        <w:pStyle w:val="Paragraphe"/>
        <w:rPr>
          <w:lang w:val="fr-CA"/>
        </w:rPr>
      </w:pPr>
      <w:r w:rsidRPr="006F7767">
        <w:rPr>
          <w:lang w:val="fr-CA"/>
        </w:rPr>
        <w:tab/>
        <w:t>ligne jaune (1)</w:t>
      </w:r>
    </w:p>
    <w:p w14:paraId="56F94FA0" w14:textId="77777777" w:rsidR="006F7767" w:rsidRPr="006F7767" w:rsidRDefault="006F7767" w:rsidP="006F7767">
      <w:pPr>
        <w:pStyle w:val="Paragraphe"/>
        <w:rPr>
          <w:lang w:val="fr-CA"/>
        </w:rPr>
      </w:pPr>
      <w:r w:rsidRPr="006F7767">
        <w:rPr>
          <w:lang w:val="fr-CA"/>
        </w:rPr>
        <w:tab/>
        <w:t>ligne orange (1)</w:t>
      </w:r>
    </w:p>
    <w:p w14:paraId="35708EFB" w14:textId="77777777" w:rsidR="006F7767" w:rsidRPr="006F7767" w:rsidRDefault="006F7767" w:rsidP="006F7767">
      <w:pPr>
        <w:pStyle w:val="Paragraphe"/>
        <w:rPr>
          <w:lang w:val="fr-CA"/>
        </w:rPr>
      </w:pPr>
      <w:r w:rsidRPr="006F7767">
        <w:rPr>
          <w:lang w:val="fr-CA"/>
        </w:rPr>
        <w:tab/>
        <w:t>ligne rose (1)</w:t>
      </w:r>
    </w:p>
    <w:p w14:paraId="3A2A1591" w14:textId="77777777" w:rsidR="006F7767" w:rsidRPr="006F7767" w:rsidRDefault="006F7767" w:rsidP="006F7767">
      <w:pPr>
        <w:pStyle w:val="Paragraphe"/>
        <w:rPr>
          <w:lang w:val="fr-CA"/>
        </w:rPr>
      </w:pPr>
      <w:r w:rsidRPr="006F7767">
        <w:rPr>
          <w:lang w:val="fr-CA"/>
        </w:rPr>
        <w:tab/>
        <w:t>locomotive (1)</w:t>
      </w:r>
    </w:p>
    <w:p w14:paraId="7B8A221B" w14:textId="77777777" w:rsidR="006F7767" w:rsidRPr="006F7767" w:rsidRDefault="006F7767" w:rsidP="006F7767">
      <w:pPr>
        <w:pStyle w:val="Paragraphe"/>
        <w:rPr>
          <w:lang w:val="fr-CA"/>
        </w:rPr>
      </w:pPr>
      <w:r w:rsidRPr="006F7767">
        <w:rPr>
          <w:lang w:val="fr-CA"/>
        </w:rPr>
        <w:tab/>
        <w:t>métro (1)</w:t>
      </w:r>
    </w:p>
    <w:p w14:paraId="7D4B5C1E" w14:textId="77777777" w:rsidR="006F7767" w:rsidRPr="006F7767" w:rsidRDefault="006F7767" w:rsidP="006F7767">
      <w:pPr>
        <w:pStyle w:val="Paragraphe"/>
        <w:rPr>
          <w:lang w:val="fr-CA"/>
        </w:rPr>
      </w:pPr>
      <w:r w:rsidRPr="006F7767">
        <w:rPr>
          <w:lang w:val="fr-CA"/>
        </w:rPr>
        <w:tab/>
        <w:t>mobilité (1)</w:t>
      </w:r>
    </w:p>
    <w:p w14:paraId="4F19E3E8" w14:textId="77777777" w:rsidR="006F7767" w:rsidRPr="006F7767" w:rsidRDefault="006F7767" w:rsidP="006F7767">
      <w:pPr>
        <w:pStyle w:val="Paragraphe"/>
        <w:rPr>
          <w:lang w:val="fr-CA"/>
        </w:rPr>
      </w:pPr>
      <w:r w:rsidRPr="006F7767">
        <w:rPr>
          <w:lang w:val="fr-CA"/>
        </w:rPr>
        <w:tab/>
        <w:t>montréal express (1)</w:t>
      </w:r>
    </w:p>
    <w:p w14:paraId="2F49229C" w14:textId="77777777" w:rsidR="006F7767" w:rsidRPr="006F7767" w:rsidRDefault="006F7767" w:rsidP="006F7767">
      <w:pPr>
        <w:pStyle w:val="Paragraphe"/>
        <w:rPr>
          <w:lang w:val="fr-CA"/>
        </w:rPr>
      </w:pPr>
      <w:r w:rsidRPr="006F7767">
        <w:rPr>
          <w:lang w:val="fr-CA"/>
        </w:rPr>
        <w:tab/>
        <w:t>mtq (1)</w:t>
      </w:r>
    </w:p>
    <w:p w14:paraId="23C180A8" w14:textId="77777777" w:rsidR="006F7767" w:rsidRPr="006F7767" w:rsidRDefault="006F7767" w:rsidP="006F7767">
      <w:pPr>
        <w:pStyle w:val="Paragraphe"/>
        <w:rPr>
          <w:lang w:val="fr-CA"/>
        </w:rPr>
      </w:pPr>
      <w:r w:rsidRPr="006F7767">
        <w:rPr>
          <w:lang w:val="fr-CA"/>
        </w:rPr>
        <w:tab/>
        <w:t>navire (1)</w:t>
      </w:r>
    </w:p>
    <w:p w14:paraId="51717988" w14:textId="77777777" w:rsidR="006F7767" w:rsidRPr="006F7767" w:rsidRDefault="006F7767" w:rsidP="006F7767">
      <w:pPr>
        <w:pStyle w:val="Paragraphe"/>
        <w:rPr>
          <w:lang w:val="fr-CA"/>
        </w:rPr>
      </w:pPr>
      <w:r w:rsidRPr="006F7767">
        <w:rPr>
          <w:lang w:val="fr-CA"/>
        </w:rPr>
        <w:tab/>
        <w:t>navires (1)</w:t>
      </w:r>
    </w:p>
    <w:p w14:paraId="095041B5" w14:textId="77777777" w:rsidR="006F7767" w:rsidRPr="006F7767" w:rsidRDefault="006F7767" w:rsidP="006F7767">
      <w:pPr>
        <w:pStyle w:val="Paragraphe"/>
        <w:rPr>
          <w:lang w:val="fr-CA"/>
        </w:rPr>
      </w:pPr>
      <w:r w:rsidRPr="006F7767">
        <w:rPr>
          <w:lang w:val="fr-CA"/>
        </w:rPr>
        <w:tab/>
        <w:t>netlift (1)</w:t>
      </w:r>
    </w:p>
    <w:p w14:paraId="66F5746C" w14:textId="77777777" w:rsidR="006F7767" w:rsidRPr="006F7767" w:rsidRDefault="006F7767" w:rsidP="006F7767">
      <w:pPr>
        <w:pStyle w:val="Paragraphe"/>
        <w:rPr>
          <w:lang w:val="fr-CA"/>
        </w:rPr>
      </w:pPr>
      <w:r w:rsidRPr="006F7767">
        <w:rPr>
          <w:lang w:val="fr-CA"/>
        </w:rPr>
        <w:lastRenderedPageBreak/>
        <w:tab/>
        <w:t>panneaux routiers (1)</w:t>
      </w:r>
    </w:p>
    <w:p w14:paraId="718051DC" w14:textId="77777777" w:rsidR="006F7767" w:rsidRPr="006F7767" w:rsidRDefault="006F7767" w:rsidP="006F7767">
      <w:pPr>
        <w:pStyle w:val="Paragraphe"/>
        <w:rPr>
          <w:lang w:val="fr-CA"/>
        </w:rPr>
      </w:pPr>
      <w:r w:rsidRPr="006F7767">
        <w:rPr>
          <w:lang w:val="fr-CA"/>
        </w:rPr>
        <w:tab/>
        <w:t>péage (1)</w:t>
      </w:r>
    </w:p>
    <w:p w14:paraId="62D16413" w14:textId="77777777" w:rsidR="006F7767" w:rsidRPr="006F7767" w:rsidRDefault="006F7767" w:rsidP="006F7767">
      <w:pPr>
        <w:pStyle w:val="Paragraphe"/>
        <w:rPr>
          <w:lang w:val="fr-CA"/>
        </w:rPr>
      </w:pPr>
      <w:r w:rsidRPr="006F7767">
        <w:rPr>
          <w:lang w:val="fr-CA"/>
        </w:rPr>
        <w:tab/>
        <w:t>péages (1)</w:t>
      </w:r>
    </w:p>
    <w:p w14:paraId="15F9102F" w14:textId="77777777" w:rsidR="006F7767" w:rsidRPr="006F7767" w:rsidRDefault="006F7767" w:rsidP="006F7767">
      <w:pPr>
        <w:pStyle w:val="Paragraphe"/>
        <w:rPr>
          <w:lang w:val="fr-CA"/>
        </w:rPr>
      </w:pPr>
      <w:r w:rsidRPr="006F7767">
        <w:rPr>
          <w:lang w:val="fr-CA"/>
        </w:rPr>
        <w:tab/>
        <w:t>permis de conduire (1)</w:t>
      </w:r>
    </w:p>
    <w:p w14:paraId="0EEEA867" w14:textId="77777777" w:rsidR="006F7767" w:rsidRPr="006F7767" w:rsidRDefault="006F7767" w:rsidP="006F7767">
      <w:pPr>
        <w:pStyle w:val="Paragraphe"/>
        <w:rPr>
          <w:lang w:val="fr-CA"/>
        </w:rPr>
      </w:pPr>
      <w:r w:rsidRPr="006F7767">
        <w:rPr>
          <w:lang w:val="fr-CA"/>
        </w:rPr>
        <w:tab/>
        <w:t>pistes cyclables (1)</w:t>
      </w:r>
    </w:p>
    <w:p w14:paraId="74BF3C46" w14:textId="77777777" w:rsidR="006F7767" w:rsidRPr="006F7767" w:rsidRDefault="006F7767" w:rsidP="006F7767">
      <w:pPr>
        <w:pStyle w:val="Paragraphe"/>
        <w:rPr>
          <w:lang w:val="fr-CA"/>
        </w:rPr>
      </w:pPr>
      <w:r w:rsidRPr="006F7767">
        <w:rPr>
          <w:lang w:val="fr-CA"/>
        </w:rPr>
        <w:tab/>
        <w:t>pont (1)</w:t>
      </w:r>
    </w:p>
    <w:p w14:paraId="677846DC" w14:textId="77777777" w:rsidR="006F7767" w:rsidRPr="006F7767" w:rsidRDefault="006F7767" w:rsidP="006F7767">
      <w:pPr>
        <w:pStyle w:val="Paragraphe"/>
        <w:rPr>
          <w:lang w:val="fr-CA"/>
        </w:rPr>
      </w:pPr>
      <w:r w:rsidRPr="006F7767">
        <w:rPr>
          <w:lang w:val="fr-CA"/>
        </w:rPr>
        <w:tab/>
        <w:t>ponts (1)</w:t>
      </w:r>
    </w:p>
    <w:p w14:paraId="0C434276" w14:textId="77777777" w:rsidR="006F7767" w:rsidRPr="006F7767" w:rsidRDefault="006F7767" w:rsidP="006F7767">
      <w:pPr>
        <w:pStyle w:val="Paragraphe"/>
        <w:rPr>
          <w:lang w:val="fr-CA"/>
        </w:rPr>
      </w:pPr>
      <w:r w:rsidRPr="006F7767">
        <w:rPr>
          <w:lang w:val="fr-CA"/>
        </w:rPr>
        <w:tab/>
        <w:t>port (1)</w:t>
      </w:r>
    </w:p>
    <w:p w14:paraId="0B5968DC" w14:textId="77777777" w:rsidR="006F7767" w:rsidRPr="006F7767" w:rsidRDefault="006F7767" w:rsidP="006F7767">
      <w:pPr>
        <w:pStyle w:val="Paragraphe"/>
        <w:rPr>
          <w:lang w:val="fr-CA"/>
        </w:rPr>
      </w:pPr>
      <w:r w:rsidRPr="006F7767">
        <w:rPr>
          <w:lang w:val="fr-CA"/>
        </w:rPr>
        <w:tab/>
        <w:t>rail (1)</w:t>
      </w:r>
    </w:p>
    <w:p w14:paraId="0018780C" w14:textId="77777777" w:rsidR="006F7767" w:rsidRPr="006F7767" w:rsidRDefault="006F7767" w:rsidP="006F7767">
      <w:pPr>
        <w:pStyle w:val="Paragraphe"/>
        <w:rPr>
          <w:lang w:val="fr-CA"/>
        </w:rPr>
      </w:pPr>
      <w:r w:rsidRPr="006F7767">
        <w:rPr>
          <w:lang w:val="fr-CA"/>
        </w:rPr>
        <w:tab/>
        <w:t>rem (1)</w:t>
      </w:r>
    </w:p>
    <w:p w14:paraId="45C219B5" w14:textId="77777777" w:rsidR="006F7767" w:rsidRPr="006F7767" w:rsidRDefault="006F7767" w:rsidP="006F7767">
      <w:pPr>
        <w:pStyle w:val="Paragraphe"/>
        <w:rPr>
          <w:lang w:val="fr-CA"/>
        </w:rPr>
      </w:pPr>
      <w:r w:rsidRPr="006F7767">
        <w:rPr>
          <w:lang w:val="fr-CA"/>
        </w:rPr>
        <w:tab/>
        <w:t>réseau express métropolitain (1)</w:t>
      </w:r>
    </w:p>
    <w:p w14:paraId="42611B2F" w14:textId="77777777" w:rsidR="006F7767" w:rsidRPr="006F7767" w:rsidRDefault="006F7767" w:rsidP="006F7767">
      <w:pPr>
        <w:pStyle w:val="Paragraphe"/>
        <w:rPr>
          <w:lang w:val="fr-CA"/>
        </w:rPr>
      </w:pPr>
      <w:r w:rsidRPr="006F7767">
        <w:rPr>
          <w:lang w:val="fr-CA"/>
        </w:rPr>
        <w:tab/>
        <w:t>réseau routier (1)</w:t>
      </w:r>
    </w:p>
    <w:p w14:paraId="225CA6CE" w14:textId="77777777" w:rsidR="006F7767" w:rsidRPr="006F7767" w:rsidRDefault="006F7767" w:rsidP="006F7767">
      <w:pPr>
        <w:pStyle w:val="Paragraphe"/>
        <w:rPr>
          <w:lang w:val="fr-CA"/>
        </w:rPr>
      </w:pPr>
      <w:r w:rsidRPr="006F7767">
        <w:rPr>
          <w:lang w:val="fr-CA"/>
        </w:rPr>
        <w:tab/>
        <w:t>routes (1)</w:t>
      </w:r>
    </w:p>
    <w:p w14:paraId="5777E050" w14:textId="77777777" w:rsidR="006F7767" w:rsidRPr="006F7767" w:rsidRDefault="006F7767" w:rsidP="006F7767">
      <w:pPr>
        <w:pStyle w:val="Paragraphe"/>
        <w:rPr>
          <w:lang w:val="fr-CA"/>
        </w:rPr>
      </w:pPr>
      <w:r w:rsidRPr="006F7767">
        <w:rPr>
          <w:lang w:val="fr-CA"/>
        </w:rPr>
        <w:tab/>
        <w:t>rue (1)</w:t>
      </w:r>
    </w:p>
    <w:p w14:paraId="2CE52EBC" w14:textId="77777777" w:rsidR="006F7767" w:rsidRPr="006F7767" w:rsidRDefault="006F7767" w:rsidP="006F7767">
      <w:pPr>
        <w:pStyle w:val="Paragraphe"/>
        <w:rPr>
          <w:lang w:val="fr-CA"/>
        </w:rPr>
      </w:pPr>
      <w:r w:rsidRPr="006F7767">
        <w:rPr>
          <w:lang w:val="fr-CA"/>
        </w:rPr>
        <w:tab/>
        <w:t>ruelle (1)</w:t>
      </w:r>
    </w:p>
    <w:p w14:paraId="6F3EBBAF" w14:textId="77777777" w:rsidR="006F7767" w:rsidRPr="006F7767" w:rsidRDefault="006F7767" w:rsidP="006F7767">
      <w:pPr>
        <w:pStyle w:val="Paragraphe"/>
        <w:rPr>
          <w:lang w:val="fr-CA"/>
        </w:rPr>
      </w:pPr>
      <w:r w:rsidRPr="006F7767">
        <w:rPr>
          <w:lang w:val="fr-CA"/>
        </w:rPr>
        <w:tab/>
        <w:t>rues (1)</w:t>
      </w:r>
    </w:p>
    <w:p w14:paraId="54B31D29" w14:textId="77777777" w:rsidR="006F7767" w:rsidRPr="006F7767" w:rsidRDefault="006F7767" w:rsidP="006F7767">
      <w:pPr>
        <w:pStyle w:val="Paragraphe"/>
        <w:rPr>
          <w:lang w:val="fr-CA"/>
        </w:rPr>
      </w:pPr>
      <w:r w:rsidRPr="006F7767">
        <w:rPr>
          <w:lang w:val="fr-CA"/>
        </w:rPr>
        <w:tab/>
        <w:t>saaq (1)</w:t>
      </w:r>
    </w:p>
    <w:p w14:paraId="7672A002" w14:textId="77777777" w:rsidR="006F7767" w:rsidRPr="006F7767" w:rsidRDefault="006F7767" w:rsidP="006F7767">
      <w:pPr>
        <w:pStyle w:val="Paragraphe"/>
        <w:rPr>
          <w:lang w:val="fr-CA"/>
        </w:rPr>
      </w:pPr>
      <w:r w:rsidRPr="006F7767">
        <w:rPr>
          <w:lang w:val="fr-CA"/>
        </w:rPr>
        <w:tab/>
        <w:t>sécurité routière (1)</w:t>
      </w:r>
    </w:p>
    <w:p w14:paraId="26715F12" w14:textId="77777777" w:rsidR="006F7767" w:rsidRPr="006F7767" w:rsidRDefault="006F7767" w:rsidP="006F7767">
      <w:pPr>
        <w:pStyle w:val="Paragraphe"/>
        <w:rPr>
          <w:lang w:val="fr-CA"/>
        </w:rPr>
      </w:pPr>
      <w:r w:rsidRPr="006F7767">
        <w:rPr>
          <w:lang w:val="fr-CA"/>
        </w:rPr>
        <w:tab/>
        <w:t>slr (1)</w:t>
      </w:r>
    </w:p>
    <w:p w14:paraId="6658F035" w14:textId="77777777" w:rsidR="006F7767" w:rsidRPr="006F7767" w:rsidRDefault="006F7767" w:rsidP="006F7767">
      <w:pPr>
        <w:pStyle w:val="Paragraphe"/>
        <w:rPr>
          <w:lang w:val="fr-CA"/>
        </w:rPr>
      </w:pPr>
      <w:r w:rsidRPr="006F7767">
        <w:rPr>
          <w:lang w:val="fr-CA"/>
        </w:rPr>
        <w:tab/>
        <w:t>srb (1)</w:t>
      </w:r>
    </w:p>
    <w:p w14:paraId="7D0403B5" w14:textId="77777777" w:rsidR="006F7767" w:rsidRPr="006F7767" w:rsidRDefault="006F7767" w:rsidP="006F7767">
      <w:pPr>
        <w:pStyle w:val="Paragraphe"/>
        <w:rPr>
          <w:lang w:val="fr-CA"/>
        </w:rPr>
      </w:pPr>
      <w:r w:rsidRPr="006F7767">
        <w:rPr>
          <w:lang w:val="fr-CA"/>
        </w:rPr>
        <w:tab/>
        <w:t>stationnement (1)</w:t>
      </w:r>
    </w:p>
    <w:p w14:paraId="1E0F2A85" w14:textId="77777777" w:rsidR="006F7767" w:rsidRPr="006F7767" w:rsidRDefault="006F7767" w:rsidP="006F7767">
      <w:pPr>
        <w:pStyle w:val="Paragraphe"/>
        <w:rPr>
          <w:lang w:val="fr-CA"/>
        </w:rPr>
      </w:pPr>
      <w:r w:rsidRPr="006F7767">
        <w:rPr>
          <w:lang w:val="fr-CA"/>
        </w:rPr>
        <w:tab/>
        <w:t>stationnements (1)</w:t>
      </w:r>
    </w:p>
    <w:p w14:paraId="46DEFC38" w14:textId="77777777" w:rsidR="006F7767" w:rsidRPr="006F7767" w:rsidRDefault="006F7767" w:rsidP="006F7767">
      <w:pPr>
        <w:pStyle w:val="Paragraphe"/>
        <w:rPr>
          <w:lang w:val="fr-CA"/>
        </w:rPr>
      </w:pPr>
      <w:r w:rsidRPr="006F7767">
        <w:rPr>
          <w:lang w:val="fr-CA"/>
        </w:rPr>
        <w:tab/>
        <w:t>stm (1)</w:t>
      </w:r>
    </w:p>
    <w:p w14:paraId="737ECA41" w14:textId="77777777" w:rsidR="006F7767" w:rsidRPr="006F7767" w:rsidRDefault="006F7767" w:rsidP="006F7767">
      <w:pPr>
        <w:pStyle w:val="Paragraphe"/>
        <w:rPr>
          <w:lang w:val="fr-CA"/>
        </w:rPr>
      </w:pPr>
      <w:r w:rsidRPr="006F7767">
        <w:rPr>
          <w:lang w:val="fr-CA"/>
        </w:rPr>
        <w:tab/>
        <w:t>stratégie maritime (1)</w:t>
      </w:r>
    </w:p>
    <w:p w14:paraId="62221E9D" w14:textId="77777777" w:rsidR="006F7767" w:rsidRPr="006F7767" w:rsidRDefault="006F7767" w:rsidP="006F7767">
      <w:pPr>
        <w:pStyle w:val="Paragraphe"/>
        <w:rPr>
          <w:lang w:val="fr-CA"/>
        </w:rPr>
      </w:pPr>
      <w:r w:rsidRPr="006F7767">
        <w:rPr>
          <w:lang w:val="fr-CA"/>
        </w:rPr>
        <w:tab/>
        <w:t>strategie-maritime (1)</w:t>
      </w:r>
    </w:p>
    <w:p w14:paraId="51FD68BE" w14:textId="77777777" w:rsidR="006F7767" w:rsidRPr="006F7767" w:rsidRDefault="006F7767" w:rsidP="006F7767">
      <w:pPr>
        <w:pStyle w:val="Paragraphe"/>
        <w:rPr>
          <w:lang w:val="fr-CA"/>
        </w:rPr>
      </w:pPr>
      <w:r w:rsidRPr="006F7767">
        <w:rPr>
          <w:lang w:val="fr-CA"/>
        </w:rPr>
        <w:tab/>
        <w:t>tarifs aériens (1)</w:t>
      </w:r>
    </w:p>
    <w:p w14:paraId="01A81698" w14:textId="77777777" w:rsidR="006F7767" w:rsidRPr="006F7767" w:rsidRDefault="006F7767" w:rsidP="006F7767">
      <w:pPr>
        <w:pStyle w:val="Paragraphe"/>
        <w:rPr>
          <w:lang w:val="fr-CA"/>
        </w:rPr>
      </w:pPr>
      <w:r w:rsidRPr="006F7767">
        <w:rPr>
          <w:lang w:val="fr-CA"/>
        </w:rPr>
        <w:tab/>
        <w:t>taxi (1)</w:t>
      </w:r>
    </w:p>
    <w:p w14:paraId="28778955" w14:textId="77777777" w:rsidR="006F7767" w:rsidRPr="006F7767" w:rsidRDefault="006F7767" w:rsidP="006F7767">
      <w:pPr>
        <w:pStyle w:val="Paragraphe"/>
        <w:rPr>
          <w:lang w:val="fr-CA"/>
        </w:rPr>
      </w:pPr>
      <w:r w:rsidRPr="006F7767">
        <w:rPr>
          <w:lang w:val="fr-CA"/>
        </w:rPr>
        <w:tab/>
        <w:t>taxis (1)</w:t>
      </w:r>
    </w:p>
    <w:p w14:paraId="0CDC39A1" w14:textId="77777777" w:rsidR="006F7767" w:rsidRPr="006F7767" w:rsidRDefault="006F7767" w:rsidP="006F7767">
      <w:pPr>
        <w:pStyle w:val="Paragraphe"/>
        <w:rPr>
          <w:lang w:val="fr-CA"/>
        </w:rPr>
      </w:pPr>
      <w:r w:rsidRPr="006F7767">
        <w:rPr>
          <w:lang w:val="fr-CA"/>
        </w:rPr>
        <w:tab/>
        <w:t>télétravail (1)</w:t>
      </w:r>
    </w:p>
    <w:p w14:paraId="779B99DB" w14:textId="77777777" w:rsidR="006F7767" w:rsidRPr="006F7767" w:rsidRDefault="006F7767" w:rsidP="006F7767">
      <w:pPr>
        <w:pStyle w:val="Paragraphe"/>
        <w:rPr>
          <w:lang w:val="fr-CA"/>
        </w:rPr>
      </w:pPr>
      <w:r w:rsidRPr="006F7767">
        <w:rPr>
          <w:lang w:val="fr-CA"/>
        </w:rPr>
        <w:tab/>
        <w:t>tgv (1)</w:t>
      </w:r>
    </w:p>
    <w:p w14:paraId="276A703E" w14:textId="77777777" w:rsidR="006F7767" w:rsidRPr="006F7767" w:rsidRDefault="006F7767" w:rsidP="006F7767">
      <w:pPr>
        <w:pStyle w:val="Paragraphe"/>
        <w:rPr>
          <w:lang w:val="fr-CA"/>
        </w:rPr>
      </w:pPr>
      <w:r w:rsidRPr="006F7767">
        <w:rPr>
          <w:lang w:val="fr-CA"/>
        </w:rPr>
        <w:tab/>
        <w:t>trafic (1)</w:t>
      </w:r>
    </w:p>
    <w:p w14:paraId="3960B831" w14:textId="77777777" w:rsidR="006F7767" w:rsidRPr="006F7767" w:rsidRDefault="006F7767" w:rsidP="006F7767">
      <w:pPr>
        <w:pStyle w:val="Paragraphe"/>
        <w:rPr>
          <w:lang w:val="fr-CA"/>
        </w:rPr>
      </w:pPr>
      <w:r w:rsidRPr="006F7767">
        <w:rPr>
          <w:lang w:val="fr-CA"/>
        </w:rPr>
        <w:tab/>
        <w:t>train (1)</w:t>
      </w:r>
    </w:p>
    <w:p w14:paraId="4E86F615" w14:textId="77777777" w:rsidR="006F7767" w:rsidRPr="006F7767" w:rsidRDefault="006F7767" w:rsidP="006F7767">
      <w:pPr>
        <w:pStyle w:val="Paragraphe"/>
        <w:rPr>
          <w:lang w:val="fr-CA"/>
        </w:rPr>
      </w:pPr>
      <w:r w:rsidRPr="006F7767">
        <w:rPr>
          <w:lang w:val="fr-CA"/>
        </w:rPr>
        <w:tab/>
        <w:t>trains (1)</w:t>
      </w:r>
    </w:p>
    <w:p w14:paraId="2A9B6C01" w14:textId="77777777" w:rsidR="006F7767" w:rsidRPr="006F7767" w:rsidRDefault="006F7767" w:rsidP="006F7767">
      <w:pPr>
        <w:pStyle w:val="Paragraphe"/>
        <w:rPr>
          <w:lang w:val="fr-CA"/>
        </w:rPr>
      </w:pPr>
      <w:r w:rsidRPr="006F7767">
        <w:rPr>
          <w:lang w:val="fr-CA"/>
        </w:rPr>
        <w:lastRenderedPageBreak/>
        <w:tab/>
        <w:t>tram-train (1)</w:t>
      </w:r>
    </w:p>
    <w:p w14:paraId="278B3D2E" w14:textId="77777777" w:rsidR="006F7767" w:rsidRPr="006F7767" w:rsidRDefault="006F7767" w:rsidP="006F7767">
      <w:pPr>
        <w:pStyle w:val="Paragraphe"/>
        <w:rPr>
          <w:lang w:val="fr-CA"/>
        </w:rPr>
      </w:pPr>
      <w:r w:rsidRPr="006F7767">
        <w:rPr>
          <w:lang w:val="fr-CA"/>
        </w:rPr>
        <w:tab/>
        <w:t>tramway (1)</w:t>
      </w:r>
    </w:p>
    <w:p w14:paraId="23B6C6E2" w14:textId="77777777" w:rsidR="006F7767" w:rsidRPr="006F7767" w:rsidRDefault="006F7767" w:rsidP="006F7767">
      <w:pPr>
        <w:pStyle w:val="Paragraphe"/>
        <w:rPr>
          <w:lang w:val="fr-CA"/>
        </w:rPr>
      </w:pPr>
      <w:r w:rsidRPr="006F7767">
        <w:rPr>
          <w:lang w:val="fr-CA"/>
        </w:rPr>
        <w:tab/>
        <w:t>tramways (1)</w:t>
      </w:r>
    </w:p>
    <w:p w14:paraId="35F89648" w14:textId="77777777" w:rsidR="006F7767" w:rsidRPr="006F7767" w:rsidRDefault="006F7767" w:rsidP="006F7767">
      <w:pPr>
        <w:pStyle w:val="Paragraphe"/>
        <w:rPr>
          <w:lang w:val="fr-CA"/>
        </w:rPr>
      </w:pPr>
      <w:r w:rsidRPr="006F7767">
        <w:rPr>
          <w:lang w:val="fr-CA"/>
        </w:rPr>
        <w:tab/>
        <w:t>transport (1)</w:t>
      </w:r>
    </w:p>
    <w:p w14:paraId="1CAA1B41" w14:textId="77777777" w:rsidR="006F7767" w:rsidRPr="006F7767" w:rsidRDefault="006F7767" w:rsidP="006F7767">
      <w:pPr>
        <w:pStyle w:val="Paragraphe"/>
        <w:rPr>
          <w:lang w:val="fr-CA"/>
        </w:rPr>
      </w:pPr>
      <w:r w:rsidRPr="006F7767">
        <w:rPr>
          <w:lang w:val="fr-CA"/>
        </w:rPr>
        <w:tab/>
        <w:t>transporteur (1)</w:t>
      </w:r>
    </w:p>
    <w:p w14:paraId="44E450F3" w14:textId="77777777" w:rsidR="006F7767" w:rsidRPr="006F7767" w:rsidRDefault="006F7767" w:rsidP="006F7767">
      <w:pPr>
        <w:pStyle w:val="Paragraphe"/>
        <w:rPr>
          <w:lang w:val="fr-CA"/>
        </w:rPr>
      </w:pPr>
      <w:r w:rsidRPr="006F7767">
        <w:rPr>
          <w:lang w:val="fr-CA"/>
        </w:rPr>
        <w:tab/>
        <w:t>transports (1)</w:t>
      </w:r>
    </w:p>
    <w:p w14:paraId="060246EF" w14:textId="77777777" w:rsidR="006F7767" w:rsidRPr="006F7767" w:rsidRDefault="006F7767" w:rsidP="006F7767">
      <w:pPr>
        <w:pStyle w:val="Paragraphe"/>
        <w:rPr>
          <w:lang w:val="fr-CA"/>
        </w:rPr>
      </w:pPr>
      <w:r w:rsidRPr="006F7767">
        <w:rPr>
          <w:lang w:val="fr-CA"/>
        </w:rPr>
        <w:tab/>
        <w:t>travaux routiers (1)</w:t>
      </w:r>
    </w:p>
    <w:p w14:paraId="2067EB55" w14:textId="77777777" w:rsidR="006F7767" w:rsidRPr="006F7767" w:rsidRDefault="006F7767" w:rsidP="006F7767">
      <w:pPr>
        <w:pStyle w:val="Paragraphe"/>
        <w:rPr>
          <w:lang w:val="fr-CA"/>
        </w:rPr>
      </w:pPr>
      <w:r w:rsidRPr="006F7767">
        <w:rPr>
          <w:lang w:val="fr-CA"/>
        </w:rPr>
        <w:tab/>
        <w:t>traversier (1)</w:t>
      </w:r>
    </w:p>
    <w:p w14:paraId="4DBBF1AC" w14:textId="77777777" w:rsidR="006F7767" w:rsidRPr="006F7767" w:rsidRDefault="006F7767" w:rsidP="006F7767">
      <w:pPr>
        <w:pStyle w:val="Paragraphe"/>
        <w:rPr>
          <w:lang w:val="fr-CA"/>
        </w:rPr>
      </w:pPr>
      <w:r w:rsidRPr="006F7767">
        <w:rPr>
          <w:lang w:val="fr-CA"/>
        </w:rPr>
        <w:tab/>
        <w:t>troisième lien (1)</w:t>
      </w:r>
    </w:p>
    <w:p w14:paraId="3E332C80" w14:textId="77777777" w:rsidR="006F7767" w:rsidRPr="006F7767" w:rsidRDefault="006F7767" w:rsidP="006F7767">
      <w:pPr>
        <w:pStyle w:val="Paragraphe"/>
        <w:rPr>
          <w:lang w:val="fr-CA"/>
        </w:rPr>
      </w:pPr>
      <w:r w:rsidRPr="006F7767">
        <w:rPr>
          <w:lang w:val="fr-CA"/>
        </w:rPr>
        <w:tab/>
        <w:t>tunnel (1)</w:t>
      </w:r>
    </w:p>
    <w:p w14:paraId="4C3EFC3F" w14:textId="77777777" w:rsidR="006F7767" w:rsidRPr="006F7767" w:rsidRDefault="006F7767" w:rsidP="006F7767">
      <w:pPr>
        <w:pStyle w:val="Paragraphe"/>
        <w:rPr>
          <w:lang w:val="fr-CA"/>
        </w:rPr>
      </w:pPr>
      <w:r w:rsidRPr="006F7767">
        <w:rPr>
          <w:lang w:val="fr-CA"/>
        </w:rPr>
        <w:tab/>
        <w:t>uber (1)</w:t>
      </w:r>
    </w:p>
    <w:p w14:paraId="275FDD3F" w14:textId="77777777" w:rsidR="006F7767" w:rsidRPr="006F7767" w:rsidRDefault="006F7767" w:rsidP="006F7767">
      <w:pPr>
        <w:pStyle w:val="Paragraphe"/>
        <w:rPr>
          <w:lang w:val="fr-CA"/>
        </w:rPr>
      </w:pPr>
      <w:r w:rsidRPr="006F7767">
        <w:rPr>
          <w:lang w:val="fr-CA"/>
        </w:rPr>
        <w:tab/>
        <w:t>véhicule (1)</w:t>
      </w:r>
    </w:p>
    <w:p w14:paraId="23B783FE" w14:textId="77777777" w:rsidR="006F7767" w:rsidRPr="006F7767" w:rsidRDefault="006F7767" w:rsidP="006F7767">
      <w:pPr>
        <w:pStyle w:val="Paragraphe"/>
        <w:rPr>
          <w:lang w:val="fr-CA"/>
        </w:rPr>
      </w:pPr>
      <w:r w:rsidRPr="006F7767">
        <w:rPr>
          <w:lang w:val="fr-CA"/>
        </w:rPr>
        <w:tab/>
        <w:t>véhicules (1)</w:t>
      </w:r>
    </w:p>
    <w:p w14:paraId="524F7366" w14:textId="77777777" w:rsidR="006F7767" w:rsidRPr="006F7767" w:rsidRDefault="006F7767" w:rsidP="006F7767">
      <w:pPr>
        <w:pStyle w:val="Paragraphe"/>
        <w:rPr>
          <w:lang w:val="fr-CA"/>
        </w:rPr>
      </w:pPr>
      <w:r w:rsidRPr="006F7767">
        <w:rPr>
          <w:lang w:val="fr-CA"/>
        </w:rPr>
        <w:tab/>
        <w:t>vélo (1)</w:t>
      </w:r>
    </w:p>
    <w:p w14:paraId="4D0AFEE0" w14:textId="77777777" w:rsidR="006F7767" w:rsidRPr="006F7767" w:rsidRDefault="006F7767" w:rsidP="006F7767">
      <w:pPr>
        <w:pStyle w:val="Paragraphe"/>
        <w:rPr>
          <w:lang w:val="fr-CA"/>
        </w:rPr>
      </w:pPr>
      <w:r w:rsidRPr="006F7767">
        <w:rPr>
          <w:lang w:val="fr-CA"/>
        </w:rPr>
        <w:tab/>
        <w:t>viaduc (1)</w:t>
      </w:r>
    </w:p>
    <w:p w14:paraId="39E0A3A7" w14:textId="77777777" w:rsidR="006F7767" w:rsidRPr="006F7767" w:rsidRDefault="006F7767" w:rsidP="006F7767">
      <w:pPr>
        <w:pStyle w:val="Paragraphe"/>
        <w:rPr>
          <w:lang w:val="fr-CA"/>
        </w:rPr>
      </w:pPr>
      <w:r w:rsidRPr="006F7767">
        <w:rPr>
          <w:lang w:val="fr-CA"/>
        </w:rPr>
        <w:tab/>
        <w:t>voies réservées (1)</w:t>
      </w:r>
    </w:p>
    <w:p w14:paraId="79F3140F" w14:textId="77777777" w:rsidR="006F7767" w:rsidRPr="006F7767" w:rsidRDefault="006F7767" w:rsidP="006F7767">
      <w:pPr>
        <w:pStyle w:val="Paragraphe"/>
        <w:rPr>
          <w:lang w:val="fr-CA"/>
        </w:rPr>
      </w:pPr>
      <w:r w:rsidRPr="006F7767">
        <w:rPr>
          <w:lang w:val="fr-CA"/>
        </w:rPr>
        <w:tab/>
        <w:t>voiture (1)</w:t>
      </w:r>
    </w:p>
    <w:p w14:paraId="7D556DD8" w14:textId="77777777" w:rsidR="006F7767" w:rsidRPr="006F7767" w:rsidRDefault="006F7767" w:rsidP="006F7767">
      <w:pPr>
        <w:pStyle w:val="Paragraphe"/>
        <w:rPr>
          <w:lang w:val="fr-CA"/>
        </w:rPr>
      </w:pPr>
      <w:r w:rsidRPr="006F7767">
        <w:rPr>
          <w:lang w:val="fr-CA"/>
        </w:rPr>
        <w:tab/>
        <w:t>voitures (1)</w:t>
      </w:r>
    </w:p>
    <w:p w14:paraId="09508B2B" w14:textId="491F01E4" w:rsidR="003609FD" w:rsidRDefault="006F7767" w:rsidP="006F7767">
      <w:pPr>
        <w:pStyle w:val="Paragraphe"/>
        <w:ind w:firstLine="0"/>
        <w:rPr>
          <w:lang w:val="fr-CA"/>
        </w:rPr>
      </w:pPr>
      <w:r w:rsidRPr="006F7767">
        <w:rPr>
          <w:lang w:val="fr-CA"/>
        </w:rPr>
        <w:tab/>
      </w:r>
      <w:r w:rsidR="00CC22CD">
        <w:rPr>
          <w:lang w:val="fr-CA"/>
        </w:rPr>
        <w:tab/>
      </w:r>
      <w:r w:rsidRPr="006F7767">
        <w:rPr>
          <w:lang w:val="fr-CA"/>
        </w:rPr>
        <w:t>wagons (1)</w:t>
      </w:r>
    </w:p>
    <w:p w14:paraId="2E9BFABB" w14:textId="77777777" w:rsidR="006F7767" w:rsidRPr="003609FD" w:rsidRDefault="006F7767" w:rsidP="006F7767">
      <w:pPr>
        <w:pStyle w:val="Paragraphe"/>
        <w:ind w:firstLine="0"/>
        <w:rPr>
          <w:lang w:val="fr-CA"/>
        </w:rPr>
      </w:pPr>
    </w:p>
    <w:p w14:paraId="2213D4D1" w14:textId="47134D0D" w:rsidR="008A4D0A" w:rsidRPr="001F3EE2" w:rsidRDefault="0040677F" w:rsidP="008A0AD0">
      <w:pPr>
        <w:pStyle w:val="Paragraphe"/>
        <w:ind w:firstLine="0"/>
        <w:rPr>
          <w:lang w:val="fr-CA"/>
        </w:rPr>
      </w:pPr>
      <w:r w:rsidRPr="001F3EE2">
        <w:rPr>
          <w:lang w:val="fr-CA"/>
        </w:rPr>
        <w:t xml:space="preserve">Éléments codés manuellement: </w:t>
      </w:r>
    </w:p>
    <w:p w14:paraId="194EA021" w14:textId="77777777" w:rsidR="00110C04" w:rsidRDefault="00110C04" w:rsidP="00110C04">
      <w:pPr>
        <w:pStyle w:val="Paragraphe"/>
        <w:rPr>
          <w:szCs w:val="24"/>
          <w:lang w:val="fr-CA"/>
        </w:rPr>
        <w:sectPr w:rsidR="00110C04" w:rsidSect="00850AEF">
          <w:pgSz w:w="12240" w:h="15840"/>
          <w:pgMar w:top="1440" w:right="1800" w:bottom="1440" w:left="1800" w:header="708" w:footer="708" w:gutter="0"/>
          <w:cols w:space="708"/>
          <w:docGrid w:linePitch="360"/>
        </w:sectPr>
      </w:pPr>
    </w:p>
    <w:p w14:paraId="7C7BA0D4" w14:textId="073BB9AC" w:rsidR="00FD279A" w:rsidRPr="004B2C13" w:rsidRDefault="00FD279A" w:rsidP="00110C04">
      <w:pPr>
        <w:pStyle w:val="Paragraphe"/>
        <w:rPr>
          <w:szCs w:val="24"/>
          <w:lang w:val="fr-CA"/>
        </w:rPr>
      </w:pPr>
      <w:r w:rsidRPr="004B2C13">
        <w:rPr>
          <w:szCs w:val="24"/>
          <w:lang w:val="fr-CA"/>
        </w:rPr>
        <w:t>acteurs</w:t>
      </w:r>
    </w:p>
    <w:p w14:paraId="2DD5D410" w14:textId="77777777" w:rsidR="00FD279A" w:rsidRPr="004B2C13" w:rsidRDefault="00FD279A" w:rsidP="00110C04">
      <w:pPr>
        <w:pStyle w:val="Paragraphe"/>
        <w:rPr>
          <w:szCs w:val="24"/>
          <w:lang w:val="fr-CA"/>
        </w:rPr>
      </w:pPr>
      <w:r w:rsidRPr="004B2C13">
        <w:rPr>
          <w:szCs w:val="24"/>
          <w:lang w:val="fr-CA"/>
        </w:rPr>
        <w:t>auteurs</w:t>
      </w:r>
    </w:p>
    <w:p w14:paraId="7F3524C7" w14:textId="77777777" w:rsidR="00FD279A" w:rsidRPr="004B2C13" w:rsidRDefault="00FD279A" w:rsidP="00110C04">
      <w:pPr>
        <w:pStyle w:val="Paragraphe"/>
        <w:rPr>
          <w:szCs w:val="24"/>
          <w:lang w:val="fr-CA"/>
        </w:rPr>
      </w:pPr>
      <w:r w:rsidRPr="004B2C13">
        <w:rPr>
          <w:szCs w:val="24"/>
          <w:lang w:val="fr-CA"/>
        </w:rPr>
        <w:t>créateurs</w:t>
      </w:r>
    </w:p>
    <w:p w14:paraId="34D0E4A0" w14:textId="77777777" w:rsidR="00FD279A" w:rsidRPr="004B2C13" w:rsidRDefault="00FD279A" w:rsidP="00110C04">
      <w:pPr>
        <w:pStyle w:val="Paragraphe"/>
        <w:rPr>
          <w:szCs w:val="24"/>
          <w:lang w:val="fr-CA"/>
        </w:rPr>
      </w:pPr>
      <w:r w:rsidRPr="004B2C13">
        <w:rPr>
          <w:szCs w:val="24"/>
          <w:lang w:val="fr-CA"/>
        </w:rPr>
        <w:t>création</w:t>
      </w:r>
    </w:p>
    <w:p w14:paraId="4CDF8B31" w14:textId="77777777" w:rsidR="00FD279A" w:rsidRPr="004B2C13" w:rsidRDefault="00FD279A" w:rsidP="00110C04">
      <w:pPr>
        <w:pStyle w:val="Paragraphe"/>
        <w:rPr>
          <w:szCs w:val="24"/>
          <w:lang w:val="fr-CA"/>
        </w:rPr>
      </w:pPr>
      <w:r w:rsidRPr="004B2C13">
        <w:rPr>
          <w:szCs w:val="24"/>
          <w:lang w:val="fr-CA"/>
        </w:rPr>
        <w:t>créations</w:t>
      </w:r>
    </w:p>
    <w:p w14:paraId="36EBB210" w14:textId="77777777" w:rsidR="00FD279A" w:rsidRPr="004B2C13" w:rsidRDefault="00FD279A" w:rsidP="00110C04">
      <w:pPr>
        <w:pStyle w:val="Paragraphe"/>
        <w:rPr>
          <w:szCs w:val="24"/>
          <w:lang w:val="fr-CA"/>
        </w:rPr>
      </w:pPr>
      <w:r w:rsidRPr="004B2C13">
        <w:rPr>
          <w:szCs w:val="24"/>
          <w:lang w:val="fr-CA"/>
        </w:rPr>
        <w:t>l'oeuvre</w:t>
      </w:r>
    </w:p>
    <w:p w14:paraId="0B1AF2CC" w14:textId="77777777" w:rsidR="00FD279A" w:rsidRPr="004B2C13" w:rsidRDefault="00FD279A" w:rsidP="00110C04">
      <w:pPr>
        <w:pStyle w:val="Paragraphe"/>
        <w:rPr>
          <w:szCs w:val="24"/>
          <w:lang w:val="fr-CA"/>
        </w:rPr>
      </w:pPr>
      <w:r w:rsidRPr="004B2C13">
        <w:rPr>
          <w:szCs w:val="24"/>
          <w:lang w:val="fr-CA"/>
        </w:rPr>
        <w:t>l'œuvre</w:t>
      </w:r>
    </w:p>
    <w:p w14:paraId="23E12D90" w14:textId="77777777" w:rsidR="00FD279A" w:rsidRPr="004B2C13" w:rsidRDefault="00FD279A" w:rsidP="00110C04">
      <w:pPr>
        <w:pStyle w:val="Paragraphe"/>
        <w:rPr>
          <w:szCs w:val="24"/>
          <w:lang w:val="fr-CA"/>
        </w:rPr>
      </w:pPr>
      <w:r w:rsidRPr="004B2C13">
        <w:rPr>
          <w:szCs w:val="24"/>
          <w:lang w:val="fr-CA"/>
        </w:rPr>
        <w:t>oeuvre</w:t>
      </w:r>
    </w:p>
    <w:p w14:paraId="109DC2A9" w14:textId="77777777" w:rsidR="00FD279A" w:rsidRPr="004B2C13" w:rsidRDefault="00FD279A" w:rsidP="00110C04">
      <w:pPr>
        <w:pStyle w:val="Paragraphe"/>
        <w:rPr>
          <w:szCs w:val="24"/>
          <w:lang w:val="fr-CA"/>
        </w:rPr>
      </w:pPr>
      <w:r w:rsidRPr="004B2C13">
        <w:rPr>
          <w:szCs w:val="24"/>
          <w:lang w:val="fr-CA"/>
        </w:rPr>
        <w:t>œuvre</w:t>
      </w:r>
    </w:p>
    <w:p w14:paraId="0F417C9A" w14:textId="77777777" w:rsidR="00FD279A" w:rsidRPr="004B2C13" w:rsidRDefault="00FD279A" w:rsidP="00110C04">
      <w:pPr>
        <w:pStyle w:val="Paragraphe"/>
        <w:rPr>
          <w:szCs w:val="24"/>
          <w:lang w:val="fr-CA"/>
        </w:rPr>
      </w:pPr>
      <w:r w:rsidRPr="004B2C13">
        <w:rPr>
          <w:szCs w:val="24"/>
          <w:lang w:val="fr-CA"/>
        </w:rPr>
        <w:t>livres</w:t>
      </w:r>
    </w:p>
    <w:p w14:paraId="5E55E40E" w14:textId="77777777" w:rsidR="00FD279A" w:rsidRPr="004B2C13" w:rsidRDefault="00FD279A" w:rsidP="00110C04">
      <w:pPr>
        <w:pStyle w:val="Paragraphe"/>
        <w:rPr>
          <w:szCs w:val="24"/>
          <w:lang w:val="fr-CA"/>
        </w:rPr>
      </w:pPr>
      <w:r w:rsidRPr="004B2C13">
        <w:rPr>
          <w:szCs w:val="24"/>
          <w:lang w:val="fr-CA"/>
        </w:rPr>
        <w:t>identité</w:t>
      </w:r>
    </w:p>
    <w:p w14:paraId="201ACB33" w14:textId="77777777" w:rsidR="00FD279A" w:rsidRPr="004B2C13" w:rsidRDefault="00FD279A" w:rsidP="00110C04">
      <w:pPr>
        <w:pStyle w:val="Paragraphe"/>
        <w:rPr>
          <w:szCs w:val="24"/>
          <w:lang w:val="fr-CA"/>
        </w:rPr>
      </w:pPr>
      <w:r w:rsidRPr="004B2C13">
        <w:rPr>
          <w:szCs w:val="24"/>
          <w:lang w:val="fr-CA"/>
        </w:rPr>
        <w:t>l'identité</w:t>
      </w:r>
    </w:p>
    <w:p w14:paraId="3EF21C66" w14:textId="77777777" w:rsidR="00FD279A" w:rsidRPr="004B2C13" w:rsidRDefault="00FD279A" w:rsidP="00110C04">
      <w:pPr>
        <w:pStyle w:val="Paragraphe"/>
        <w:rPr>
          <w:szCs w:val="24"/>
          <w:lang w:val="fr-CA"/>
        </w:rPr>
      </w:pPr>
      <w:r w:rsidRPr="004B2C13">
        <w:rPr>
          <w:szCs w:val="24"/>
          <w:lang w:val="fr-CA"/>
        </w:rPr>
        <w:t>voile</w:t>
      </w:r>
    </w:p>
    <w:p w14:paraId="693849B9" w14:textId="77777777" w:rsidR="00FD279A" w:rsidRPr="004B2C13" w:rsidRDefault="00FD279A" w:rsidP="00110C04">
      <w:pPr>
        <w:pStyle w:val="Paragraphe"/>
        <w:rPr>
          <w:szCs w:val="24"/>
          <w:lang w:val="fr-CA"/>
        </w:rPr>
      </w:pPr>
      <w:r w:rsidRPr="004B2C13">
        <w:rPr>
          <w:szCs w:val="24"/>
          <w:lang w:val="fr-CA"/>
        </w:rPr>
        <w:t>collège</w:t>
      </w:r>
    </w:p>
    <w:p w14:paraId="2F7121CA" w14:textId="77777777" w:rsidR="00FD279A" w:rsidRPr="004B2C13" w:rsidRDefault="00FD279A" w:rsidP="00110C04">
      <w:pPr>
        <w:pStyle w:val="Paragraphe"/>
        <w:rPr>
          <w:szCs w:val="24"/>
          <w:lang w:val="fr-CA"/>
        </w:rPr>
      </w:pPr>
      <w:r w:rsidRPr="004B2C13">
        <w:rPr>
          <w:szCs w:val="24"/>
          <w:lang w:val="fr-CA"/>
        </w:rPr>
        <w:t>collèges</w:t>
      </w:r>
    </w:p>
    <w:p w14:paraId="222A0539" w14:textId="77777777" w:rsidR="00FD279A" w:rsidRPr="004B2C13" w:rsidRDefault="00FD279A" w:rsidP="00110C04">
      <w:pPr>
        <w:pStyle w:val="Paragraphe"/>
        <w:rPr>
          <w:szCs w:val="24"/>
          <w:lang w:val="fr-CA"/>
        </w:rPr>
      </w:pPr>
      <w:r w:rsidRPr="004B2C13">
        <w:rPr>
          <w:szCs w:val="24"/>
          <w:lang w:val="fr-CA"/>
        </w:rPr>
        <w:t>d'étude</w:t>
      </w:r>
    </w:p>
    <w:p w14:paraId="41171015" w14:textId="77777777" w:rsidR="00FD279A" w:rsidRPr="004B2C13" w:rsidRDefault="00FD279A" w:rsidP="00110C04">
      <w:pPr>
        <w:pStyle w:val="Paragraphe"/>
        <w:rPr>
          <w:szCs w:val="24"/>
          <w:lang w:val="fr-CA"/>
        </w:rPr>
      </w:pPr>
      <w:r w:rsidRPr="004B2C13">
        <w:rPr>
          <w:szCs w:val="24"/>
          <w:lang w:val="fr-CA"/>
        </w:rPr>
        <w:t>d'études</w:t>
      </w:r>
    </w:p>
    <w:p w14:paraId="2CD0CE32" w14:textId="77777777" w:rsidR="00FD279A" w:rsidRPr="004B2C13" w:rsidRDefault="00FD279A" w:rsidP="00110C04">
      <w:pPr>
        <w:pStyle w:val="Paragraphe"/>
        <w:rPr>
          <w:szCs w:val="24"/>
          <w:lang w:val="fr-CA"/>
        </w:rPr>
      </w:pPr>
      <w:r w:rsidRPr="004B2C13">
        <w:rPr>
          <w:szCs w:val="24"/>
          <w:lang w:val="fr-CA"/>
        </w:rPr>
        <w:t>étude</w:t>
      </w:r>
    </w:p>
    <w:p w14:paraId="61832276" w14:textId="77777777" w:rsidR="00FD279A" w:rsidRPr="004B2C13" w:rsidRDefault="00FD279A" w:rsidP="00110C04">
      <w:pPr>
        <w:pStyle w:val="Paragraphe"/>
        <w:rPr>
          <w:szCs w:val="24"/>
          <w:lang w:val="fr-CA"/>
        </w:rPr>
      </w:pPr>
      <w:r w:rsidRPr="004B2C13">
        <w:rPr>
          <w:szCs w:val="24"/>
          <w:lang w:val="fr-CA"/>
        </w:rPr>
        <w:t>l'étude</w:t>
      </w:r>
    </w:p>
    <w:p w14:paraId="7ECE01F3" w14:textId="77777777" w:rsidR="00FD279A" w:rsidRPr="004B2C13" w:rsidRDefault="00FD279A" w:rsidP="00110C04">
      <w:pPr>
        <w:pStyle w:val="Paragraphe"/>
        <w:rPr>
          <w:szCs w:val="24"/>
          <w:lang w:val="fr-CA"/>
        </w:rPr>
      </w:pPr>
      <w:r w:rsidRPr="004B2C13">
        <w:rPr>
          <w:szCs w:val="24"/>
          <w:lang w:val="fr-CA"/>
        </w:rPr>
        <w:t>la cinquième année</w:t>
      </w:r>
    </w:p>
    <w:p w14:paraId="402DB57F" w14:textId="77777777" w:rsidR="00FD279A" w:rsidRPr="004B2C13" w:rsidRDefault="00FD279A" w:rsidP="00110C04">
      <w:pPr>
        <w:pStyle w:val="Paragraphe"/>
        <w:rPr>
          <w:szCs w:val="24"/>
          <w:lang w:val="fr-CA"/>
        </w:rPr>
      </w:pPr>
      <w:r w:rsidRPr="004B2C13">
        <w:rPr>
          <w:szCs w:val="24"/>
          <w:lang w:val="fr-CA"/>
        </w:rPr>
        <w:t>études</w:t>
      </w:r>
    </w:p>
    <w:p w14:paraId="3498AA78" w14:textId="77777777" w:rsidR="00FD279A" w:rsidRPr="004B2C13" w:rsidRDefault="00FD279A" w:rsidP="00110C04">
      <w:pPr>
        <w:pStyle w:val="Paragraphe"/>
        <w:rPr>
          <w:szCs w:val="24"/>
          <w:lang w:val="fr-CA"/>
        </w:rPr>
      </w:pPr>
      <w:r w:rsidRPr="004B2C13">
        <w:rPr>
          <w:szCs w:val="24"/>
          <w:lang w:val="fr-CA"/>
        </w:rPr>
        <w:t>examens</w:t>
      </w:r>
    </w:p>
    <w:p w14:paraId="5FD0958F" w14:textId="77777777" w:rsidR="00FD279A" w:rsidRPr="004B2C13" w:rsidRDefault="00FD279A" w:rsidP="00110C04">
      <w:pPr>
        <w:pStyle w:val="Paragraphe"/>
        <w:rPr>
          <w:szCs w:val="24"/>
          <w:lang w:val="fr-CA"/>
        </w:rPr>
      </w:pPr>
      <w:r w:rsidRPr="004B2C13">
        <w:rPr>
          <w:szCs w:val="24"/>
          <w:lang w:val="fr-CA"/>
        </w:rPr>
        <w:t>d'énergie</w:t>
      </w:r>
    </w:p>
    <w:p w14:paraId="6006723A" w14:textId="77777777" w:rsidR="00FD279A" w:rsidRPr="004B2C13" w:rsidRDefault="00FD279A" w:rsidP="00110C04">
      <w:pPr>
        <w:pStyle w:val="Paragraphe"/>
        <w:rPr>
          <w:szCs w:val="24"/>
          <w:lang w:val="fr-CA"/>
        </w:rPr>
      </w:pPr>
      <w:r w:rsidRPr="004B2C13">
        <w:rPr>
          <w:szCs w:val="24"/>
          <w:lang w:val="fr-CA"/>
        </w:rPr>
        <w:t>d'énergies</w:t>
      </w:r>
    </w:p>
    <w:p w14:paraId="72590EC2" w14:textId="77777777" w:rsidR="00FD279A" w:rsidRPr="004B2C13" w:rsidRDefault="00FD279A" w:rsidP="00110C04">
      <w:pPr>
        <w:pStyle w:val="Paragraphe"/>
        <w:rPr>
          <w:szCs w:val="24"/>
          <w:lang w:val="fr-CA"/>
        </w:rPr>
      </w:pPr>
      <w:r w:rsidRPr="004B2C13">
        <w:rPr>
          <w:szCs w:val="24"/>
          <w:lang w:val="fr-CA"/>
        </w:rPr>
        <w:lastRenderedPageBreak/>
        <w:t>énergie</w:t>
      </w:r>
    </w:p>
    <w:p w14:paraId="5D9813B3" w14:textId="77777777" w:rsidR="00FD279A" w:rsidRPr="004B2C13" w:rsidRDefault="00FD279A" w:rsidP="00110C04">
      <w:pPr>
        <w:pStyle w:val="Paragraphe"/>
        <w:rPr>
          <w:szCs w:val="24"/>
          <w:lang w:val="fr-CA"/>
        </w:rPr>
      </w:pPr>
      <w:r w:rsidRPr="004B2C13">
        <w:rPr>
          <w:szCs w:val="24"/>
          <w:lang w:val="fr-CA"/>
        </w:rPr>
        <w:t>énergies</w:t>
      </w:r>
    </w:p>
    <w:p w14:paraId="2E38912C" w14:textId="77777777" w:rsidR="00FD279A" w:rsidRPr="004B2C13" w:rsidRDefault="00FD279A" w:rsidP="00110C04">
      <w:pPr>
        <w:pStyle w:val="Paragraphe"/>
        <w:rPr>
          <w:szCs w:val="24"/>
          <w:lang w:val="fr-CA"/>
        </w:rPr>
      </w:pPr>
      <w:r w:rsidRPr="004B2C13">
        <w:rPr>
          <w:szCs w:val="24"/>
          <w:lang w:val="fr-CA"/>
        </w:rPr>
        <w:t>gaz</w:t>
      </w:r>
    </w:p>
    <w:p w14:paraId="4B2601FA" w14:textId="77777777" w:rsidR="00FD279A" w:rsidRPr="004B2C13" w:rsidRDefault="00FD279A" w:rsidP="00110C04">
      <w:pPr>
        <w:pStyle w:val="Paragraphe"/>
        <w:rPr>
          <w:szCs w:val="24"/>
          <w:lang w:val="fr-CA"/>
        </w:rPr>
      </w:pPr>
      <w:r w:rsidRPr="004B2C13">
        <w:rPr>
          <w:szCs w:val="24"/>
          <w:lang w:val="fr-CA"/>
        </w:rPr>
        <w:t>l'énergie</w:t>
      </w:r>
    </w:p>
    <w:p w14:paraId="0C26A81E" w14:textId="77777777" w:rsidR="00FD279A" w:rsidRPr="004B2C13" w:rsidRDefault="00FD279A" w:rsidP="00110C04">
      <w:pPr>
        <w:pStyle w:val="Paragraphe"/>
        <w:rPr>
          <w:szCs w:val="24"/>
          <w:lang w:val="fr-CA"/>
        </w:rPr>
      </w:pPr>
      <w:r w:rsidRPr="004B2C13">
        <w:rPr>
          <w:szCs w:val="24"/>
          <w:lang w:val="fr-CA"/>
        </w:rPr>
        <w:t>nature</w:t>
      </w:r>
    </w:p>
    <w:p w14:paraId="420C47A3" w14:textId="77777777" w:rsidR="00FD279A" w:rsidRPr="004B2C13" w:rsidRDefault="00FD279A" w:rsidP="00110C04">
      <w:pPr>
        <w:pStyle w:val="Paragraphe"/>
        <w:rPr>
          <w:szCs w:val="24"/>
          <w:lang w:val="fr-CA"/>
        </w:rPr>
      </w:pPr>
      <w:r w:rsidRPr="004B2C13">
        <w:rPr>
          <w:szCs w:val="24"/>
          <w:lang w:val="fr-CA"/>
        </w:rPr>
        <w:t>amp</w:t>
      </w:r>
    </w:p>
    <w:p w14:paraId="6C250FA7" w14:textId="77777777" w:rsidR="00FD279A" w:rsidRPr="004B2C13" w:rsidRDefault="00FD279A" w:rsidP="00110C04">
      <w:pPr>
        <w:pStyle w:val="Paragraphe"/>
        <w:rPr>
          <w:szCs w:val="24"/>
          <w:lang w:val="fr-CA"/>
        </w:rPr>
      </w:pPr>
      <w:r w:rsidRPr="004B2C13">
        <w:rPr>
          <w:szCs w:val="24"/>
          <w:lang w:val="fr-CA"/>
        </w:rPr>
        <w:t>favoriser la participation</w:t>
      </w:r>
    </w:p>
    <w:p w14:paraId="64D678E5" w14:textId="77777777" w:rsidR="00FD279A" w:rsidRPr="004B2C13" w:rsidRDefault="00FD279A" w:rsidP="00110C04">
      <w:pPr>
        <w:pStyle w:val="Paragraphe"/>
        <w:rPr>
          <w:szCs w:val="24"/>
          <w:lang w:val="fr-CA"/>
        </w:rPr>
      </w:pPr>
      <w:r w:rsidRPr="004B2C13">
        <w:rPr>
          <w:szCs w:val="24"/>
          <w:lang w:val="fr-CA"/>
        </w:rPr>
        <w:t>d'éthique</w:t>
      </w:r>
    </w:p>
    <w:p w14:paraId="12E8D385" w14:textId="77777777" w:rsidR="00FD279A" w:rsidRPr="004B2C13" w:rsidRDefault="00FD279A" w:rsidP="00110C04">
      <w:pPr>
        <w:pStyle w:val="Paragraphe"/>
        <w:rPr>
          <w:szCs w:val="24"/>
          <w:lang w:val="fr-CA"/>
        </w:rPr>
      </w:pPr>
      <w:r w:rsidRPr="004B2C13">
        <w:rPr>
          <w:szCs w:val="24"/>
          <w:lang w:val="fr-CA"/>
        </w:rPr>
        <w:t>d'intégrité</w:t>
      </w:r>
    </w:p>
    <w:p w14:paraId="09073F21" w14:textId="77777777" w:rsidR="00FD279A" w:rsidRPr="004B2C13" w:rsidRDefault="00FD279A" w:rsidP="00110C04">
      <w:pPr>
        <w:pStyle w:val="Paragraphe"/>
        <w:rPr>
          <w:szCs w:val="24"/>
          <w:lang w:val="fr-CA"/>
        </w:rPr>
      </w:pPr>
      <w:r w:rsidRPr="004B2C13">
        <w:rPr>
          <w:szCs w:val="24"/>
          <w:lang w:val="fr-CA"/>
        </w:rPr>
        <w:t>éthique</w:t>
      </w:r>
    </w:p>
    <w:p w14:paraId="760D9619" w14:textId="77777777" w:rsidR="00FD279A" w:rsidRPr="004B2C13" w:rsidRDefault="00FD279A" w:rsidP="00110C04">
      <w:pPr>
        <w:pStyle w:val="Paragraphe"/>
        <w:rPr>
          <w:szCs w:val="24"/>
          <w:lang w:val="fr-CA"/>
        </w:rPr>
      </w:pPr>
      <w:r w:rsidRPr="004B2C13">
        <w:rPr>
          <w:szCs w:val="24"/>
          <w:lang w:val="fr-CA"/>
        </w:rPr>
        <w:t>intégrité</w:t>
      </w:r>
    </w:p>
    <w:p w14:paraId="0244375E" w14:textId="77777777" w:rsidR="00FD279A" w:rsidRPr="004B2C13" w:rsidRDefault="00FD279A" w:rsidP="00110C04">
      <w:pPr>
        <w:pStyle w:val="Paragraphe"/>
        <w:rPr>
          <w:szCs w:val="24"/>
          <w:lang w:val="fr-CA"/>
        </w:rPr>
      </w:pPr>
      <w:r w:rsidRPr="004B2C13">
        <w:rPr>
          <w:szCs w:val="24"/>
          <w:lang w:val="fr-CA"/>
        </w:rPr>
        <w:t>l'intégrité</w:t>
      </w:r>
    </w:p>
    <w:p w14:paraId="0E0CD569" w14:textId="77777777" w:rsidR="00FD279A" w:rsidRPr="004B2C13" w:rsidRDefault="00FD279A" w:rsidP="00110C04">
      <w:pPr>
        <w:pStyle w:val="Paragraphe"/>
        <w:rPr>
          <w:szCs w:val="24"/>
          <w:lang w:val="fr-CA"/>
        </w:rPr>
      </w:pPr>
      <w:r w:rsidRPr="004B2C13">
        <w:rPr>
          <w:szCs w:val="24"/>
          <w:lang w:val="fr-CA"/>
        </w:rPr>
        <w:t>l'éthique</w:t>
      </w:r>
    </w:p>
    <w:p w14:paraId="1D63E2D5" w14:textId="77777777" w:rsidR="00FD279A" w:rsidRPr="004B2C13" w:rsidRDefault="00FD279A" w:rsidP="00110C04">
      <w:pPr>
        <w:pStyle w:val="Paragraphe"/>
        <w:rPr>
          <w:szCs w:val="24"/>
          <w:lang w:val="fr-CA"/>
        </w:rPr>
      </w:pPr>
      <w:r w:rsidRPr="004B2C13">
        <w:rPr>
          <w:szCs w:val="24"/>
          <w:lang w:val="fr-CA"/>
        </w:rPr>
        <w:t>loterie</w:t>
      </w:r>
    </w:p>
    <w:p w14:paraId="1C01CD03" w14:textId="77777777" w:rsidR="00FD279A" w:rsidRPr="004B2C13" w:rsidRDefault="00FD279A" w:rsidP="00110C04">
      <w:pPr>
        <w:pStyle w:val="Paragraphe"/>
        <w:rPr>
          <w:szCs w:val="24"/>
          <w:lang w:val="fr-CA"/>
        </w:rPr>
      </w:pPr>
      <w:r w:rsidRPr="004B2C13">
        <w:rPr>
          <w:szCs w:val="24"/>
          <w:lang w:val="fr-CA"/>
        </w:rPr>
        <w:t>pot</w:t>
      </w:r>
    </w:p>
    <w:p w14:paraId="0C22B872" w14:textId="77777777" w:rsidR="00FD279A" w:rsidRPr="004B2C13" w:rsidRDefault="00FD279A" w:rsidP="00110C04">
      <w:pPr>
        <w:pStyle w:val="Paragraphe"/>
        <w:rPr>
          <w:szCs w:val="24"/>
          <w:lang w:val="fr-CA"/>
        </w:rPr>
      </w:pPr>
      <w:r w:rsidRPr="004B2C13">
        <w:rPr>
          <w:szCs w:val="24"/>
          <w:lang w:val="fr-CA"/>
        </w:rPr>
        <w:t>jugement</w:t>
      </w:r>
    </w:p>
    <w:p w14:paraId="2B0AA46A" w14:textId="77777777" w:rsidR="00FD279A" w:rsidRPr="004B2C13" w:rsidRDefault="00FD279A" w:rsidP="00110C04">
      <w:pPr>
        <w:pStyle w:val="Paragraphe"/>
        <w:rPr>
          <w:szCs w:val="24"/>
          <w:lang w:val="fr-CA"/>
        </w:rPr>
      </w:pPr>
      <w:r w:rsidRPr="004B2C13">
        <w:rPr>
          <w:szCs w:val="24"/>
          <w:lang w:val="fr-CA"/>
        </w:rPr>
        <w:t>justice</w:t>
      </w:r>
    </w:p>
    <w:p w14:paraId="5252366C" w14:textId="77777777" w:rsidR="00FD279A" w:rsidRPr="004B2C13" w:rsidRDefault="00FD279A" w:rsidP="00110C04">
      <w:pPr>
        <w:pStyle w:val="Paragraphe"/>
        <w:rPr>
          <w:szCs w:val="24"/>
          <w:lang w:val="fr-CA"/>
        </w:rPr>
      </w:pPr>
      <w:r w:rsidRPr="004B2C13">
        <w:rPr>
          <w:szCs w:val="24"/>
          <w:lang w:val="fr-CA"/>
        </w:rPr>
        <w:t>témoins</w:t>
      </w:r>
    </w:p>
    <w:p w14:paraId="36FEA4C0" w14:textId="77777777" w:rsidR="00FD279A" w:rsidRPr="004B2C13" w:rsidRDefault="00FD279A" w:rsidP="00110C04">
      <w:pPr>
        <w:pStyle w:val="Paragraphe"/>
        <w:rPr>
          <w:szCs w:val="24"/>
          <w:lang w:val="fr-CA"/>
        </w:rPr>
      </w:pPr>
      <w:r w:rsidRPr="004B2C13">
        <w:rPr>
          <w:szCs w:val="24"/>
          <w:lang w:val="fr-CA"/>
        </w:rPr>
        <w:t>cri</w:t>
      </w:r>
    </w:p>
    <w:p w14:paraId="62033995" w14:textId="77777777" w:rsidR="00FD279A" w:rsidRPr="004B2C13" w:rsidRDefault="00FD279A" w:rsidP="00110C04">
      <w:pPr>
        <w:pStyle w:val="Paragraphe"/>
        <w:rPr>
          <w:szCs w:val="24"/>
          <w:lang w:val="fr-CA"/>
        </w:rPr>
      </w:pPr>
      <w:r w:rsidRPr="004B2C13">
        <w:rPr>
          <w:szCs w:val="24"/>
          <w:lang w:val="fr-CA"/>
        </w:rPr>
        <w:t>cris</w:t>
      </w:r>
    </w:p>
    <w:p w14:paraId="30C4EF2F" w14:textId="77777777" w:rsidR="00FD279A" w:rsidRPr="004B2C13" w:rsidRDefault="00FD279A" w:rsidP="00110C04">
      <w:pPr>
        <w:pStyle w:val="Paragraphe"/>
        <w:rPr>
          <w:szCs w:val="24"/>
          <w:lang w:val="fr-CA"/>
        </w:rPr>
      </w:pPr>
      <w:r w:rsidRPr="004B2C13">
        <w:rPr>
          <w:szCs w:val="24"/>
          <w:lang w:val="fr-CA"/>
        </w:rPr>
        <w:t>réserve</w:t>
      </w:r>
    </w:p>
    <w:p w14:paraId="0E18A0B0" w14:textId="77777777" w:rsidR="00FD279A" w:rsidRPr="004B2C13" w:rsidRDefault="00FD279A" w:rsidP="00110C04">
      <w:pPr>
        <w:pStyle w:val="Paragraphe"/>
        <w:rPr>
          <w:szCs w:val="24"/>
          <w:lang w:val="fr-CA"/>
        </w:rPr>
      </w:pPr>
      <w:r w:rsidRPr="004B2C13">
        <w:rPr>
          <w:szCs w:val="24"/>
          <w:lang w:val="fr-CA"/>
        </w:rPr>
        <w:t>bain</w:t>
      </w:r>
    </w:p>
    <w:p w14:paraId="61D945C5" w14:textId="77777777" w:rsidR="00FD279A" w:rsidRPr="004B2C13" w:rsidRDefault="00FD279A" w:rsidP="00110C04">
      <w:pPr>
        <w:pStyle w:val="Paragraphe"/>
        <w:rPr>
          <w:szCs w:val="24"/>
          <w:lang w:val="fr-CA"/>
        </w:rPr>
      </w:pPr>
      <w:r w:rsidRPr="004B2C13">
        <w:rPr>
          <w:szCs w:val="24"/>
          <w:lang w:val="fr-CA"/>
        </w:rPr>
        <w:t>bains</w:t>
      </w:r>
    </w:p>
    <w:p w14:paraId="67567B7E" w14:textId="77777777" w:rsidR="00FD279A" w:rsidRPr="004B2C13" w:rsidRDefault="00FD279A" w:rsidP="00110C04">
      <w:pPr>
        <w:pStyle w:val="Paragraphe"/>
        <w:rPr>
          <w:szCs w:val="24"/>
          <w:lang w:val="fr-CA"/>
        </w:rPr>
      </w:pPr>
      <w:r w:rsidRPr="004B2C13">
        <w:rPr>
          <w:szCs w:val="24"/>
          <w:lang w:val="fr-CA"/>
        </w:rPr>
        <w:t>d'équité</w:t>
      </w:r>
    </w:p>
    <w:p w14:paraId="7BCC844F" w14:textId="77777777" w:rsidR="00FD279A" w:rsidRPr="004B2C13" w:rsidRDefault="00FD279A" w:rsidP="00110C04">
      <w:pPr>
        <w:pStyle w:val="Paragraphe"/>
        <w:rPr>
          <w:szCs w:val="24"/>
          <w:lang w:val="fr-CA"/>
        </w:rPr>
      </w:pPr>
      <w:r w:rsidRPr="004B2C13">
        <w:rPr>
          <w:szCs w:val="24"/>
          <w:lang w:val="fr-CA"/>
        </w:rPr>
        <w:t>équité</w:t>
      </w:r>
    </w:p>
    <w:p w14:paraId="6FFCCE58" w14:textId="77777777" w:rsidR="00FD279A" w:rsidRPr="004B2C13" w:rsidRDefault="00FD279A" w:rsidP="00110C04">
      <w:pPr>
        <w:pStyle w:val="Paragraphe"/>
        <w:rPr>
          <w:szCs w:val="24"/>
          <w:lang w:val="fr-CA"/>
        </w:rPr>
      </w:pPr>
      <w:r w:rsidRPr="004B2C13">
        <w:rPr>
          <w:szCs w:val="24"/>
          <w:lang w:val="fr-CA"/>
        </w:rPr>
        <w:t>l'équité</w:t>
      </w:r>
    </w:p>
    <w:p w14:paraId="50850BB7" w14:textId="77777777" w:rsidR="00FD279A" w:rsidRPr="004B2C13" w:rsidRDefault="00FD279A" w:rsidP="00110C04">
      <w:pPr>
        <w:pStyle w:val="Paragraphe"/>
        <w:rPr>
          <w:szCs w:val="24"/>
          <w:lang w:val="fr-CA"/>
        </w:rPr>
      </w:pPr>
      <w:r w:rsidRPr="004B2C13">
        <w:rPr>
          <w:szCs w:val="24"/>
          <w:lang w:val="fr-CA"/>
        </w:rPr>
        <w:t>d'indépendance</w:t>
      </w:r>
    </w:p>
    <w:p w14:paraId="1B1F4E2A" w14:textId="77777777" w:rsidR="00FD279A" w:rsidRPr="004B2C13" w:rsidRDefault="00FD279A" w:rsidP="00110C04">
      <w:pPr>
        <w:pStyle w:val="Paragraphe"/>
        <w:rPr>
          <w:szCs w:val="24"/>
          <w:lang w:val="fr-CA"/>
        </w:rPr>
      </w:pPr>
      <w:r w:rsidRPr="004B2C13">
        <w:rPr>
          <w:szCs w:val="24"/>
          <w:lang w:val="fr-CA"/>
        </w:rPr>
        <w:t>indépendance</w:t>
      </w:r>
    </w:p>
    <w:p w14:paraId="1B065D34" w14:textId="77777777" w:rsidR="00FD279A" w:rsidRPr="004B2C13" w:rsidRDefault="00FD279A" w:rsidP="00110C04">
      <w:pPr>
        <w:pStyle w:val="Paragraphe"/>
        <w:rPr>
          <w:szCs w:val="24"/>
          <w:lang w:val="fr-CA"/>
        </w:rPr>
      </w:pPr>
      <w:r w:rsidRPr="004B2C13">
        <w:rPr>
          <w:szCs w:val="24"/>
          <w:lang w:val="fr-CA"/>
        </w:rPr>
        <w:t>l'indépendance</w:t>
      </w:r>
    </w:p>
    <w:p w14:paraId="5E32535A" w14:textId="77777777" w:rsidR="00FD279A" w:rsidRPr="004B2C13" w:rsidRDefault="00FD279A" w:rsidP="00110C04">
      <w:pPr>
        <w:pStyle w:val="Paragraphe"/>
        <w:rPr>
          <w:szCs w:val="24"/>
          <w:lang w:val="fr-CA"/>
        </w:rPr>
      </w:pPr>
      <w:r w:rsidRPr="004B2C13">
        <w:rPr>
          <w:szCs w:val="24"/>
          <w:lang w:val="fr-CA"/>
        </w:rPr>
        <w:t>processus de séparation</w:t>
      </w:r>
    </w:p>
    <w:p w14:paraId="4BB49E21" w14:textId="77777777" w:rsidR="00FD279A" w:rsidRPr="004B2C13" w:rsidRDefault="00FD279A" w:rsidP="00110C04">
      <w:pPr>
        <w:pStyle w:val="Paragraphe"/>
        <w:rPr>
          <w:szCs w:val="24"/>
          <w:lang w:val="fr-CA"/>
        </w:rPr>
      </w:pPr>
      <w:r w:rsidRPr="004B2C13">
        <w:rPr>
          <w:szCs w:val="24"/>
          <w:lang w:val="fr-CA"/>
        </w:rPr>
        <w:t>référendum</w:t>
      </w:r>
    </w:p>
    <w:p w14:paraId="6B232A2F" w14:textId="77777777" w:rsidR="00FD279A" w:rsidRPr="004B2C13" w:rsidRDefault="00FD279A" w:rsidP="00110C04">
      <w:pPr>
        <w:pStyle w:val="Paragraphe"/>
        <w:rPr>
          <w:szCs w:val="24"/>
          <w:lang w:val="fr-CA"/>
        </w:rPr>
      </w:pPr>
      <w:r w:rsidRPr="004B2C13">
        <w:rPr>
          <w:szCs w:val="24"/>
          <w:lang w:val="fr-CA"/>
        </w:rPr>
        <w:t>référendums</w:t>
      </w:r>
    </w:p>
    <w:p w14:paraId="3F1630E1" w14:textId="77777777" w:rsidR="00FD279A" w:rsidRPr="004B2C13" w:rsidRDefault="00FD279A" w:rsidP="00110C04">
      <w:pPr>
        <w:pStyle w:val="Paragraphe"/>
        <w:rPr>
          <w:szCs w:val="24"/>
          <w:lang w:val="fr-CA"/>
        </w:rPr>
      </w:pPr>
      <w:r w:rsidRPr="004B2C13">
        <w:rPr>
          <w:szCs w:val="24"/>
          <w:lang w:val="fr-CA"/>
        </w:rPr>
        <w:t>souveraineté</w:t>
      </w:r>
    </w:p>
    <w:p w14:paraId="515DFF7B" w14:textId="77777777" w:rsidR="00FD279A" w:rsidRPr="004B2C13" w:rsidRDefault="00FD279A" w:rsidP="00110C04">
      <w:pPr>
        <w:pStyle w:val="Paragraphe"/>
        <w:rPr>
          <w:szCs w:val="24"/>
          <w:lang w:val="fr-CA"/>
        </w:rPr>
      </w:pPr>
      <w:r w:rsidRPr="004B2C13">
        <w:rPr>
          <w:szCs w:val="24"/>
          <w:lang w:val="fr-CA"/>
        </w:rPr>
        <w:t>tabac</w:t>
      </w:r>
    </w:p>
    <w:p w14:paraId="1E1EE010" w14:textId="77777777" w:rsidR="00FD279A" w:rsidRPr="004B2C13" w:rsidRDefault="00FD279A" w:rsidP="00110C04">
      <w:pPr>
        <w:pStyle w:val="Paragraphe"/>
        <w:rPr>
          <w:szCs w:val="24"/>
          <w:lang w:val="fr-CA"/>
        </w:rPr>
      </w:pPr>
      <w:r w:rsidRPr="004B2C13">
        <w:rPr>
          <w:szCs w:val="24"/>
          <w:lang w:val="fr-CA"/>
        </w:rPr>
        <w:t>arme</w:t>
      </w:r>
    </w:p>
    <w:p w14:paraId="21867924" w14:textId="77777777" w:rsidR="00FD279A" w:rsidRPr="004B2C13" w:rsidRDefault="00FD279A" w:rsidP="00110C04">
      <w:pPr>
        <w:pStyle w:val="Paragraphe"/>
        <w:rPr>
          <w:szCs w:val="24"/>
          <w:lang w:val="fr-CA"/>
        </w:rPr>
      </w:pPr>
      <w:r w:rsidRPr="004B2C13">
        <w:rPr>
          <w:szCs w:val="24"/>
          <w:lang w:val="fr-CA"/>
        </w:rPr>
        <w:t>armes</w:t>
      </w:r>
    </w:p>
    <w:p w14:paraId="3EE21DD0" w14:textId="77777777" w:rsidR="00FD279A" w:rsidRPr="004B2C13" w:rsidRDefault="00FD279A" w:rsidP="00110C04">
      <w:pPr>
        <w:pStyle w:val="Paragraphe"/>
        <w:rPr>
          <w:szCs w:val="24"/>
          <w:lang w:val="fr-CA"/>
        </w:rPr>
      </w:pPr>
      <w:r w:rsidRPr="004B2C13">
        <w:rPr>
          <w:szCs w:val="24"/>
          <w:lang w:val="fr-CA"/>
        </w:rPr>
        <w:t>l'arme</w:t>
      </w:r>
    </w:p>
    <w:p w14:paraId="039E9633" w14:textId="77777777" w:rsidR="00FD279A" w:rsidRPr="004B2C13" w:rsidRDefault="00FD279A" w:rsidP="00110C04">
      <w:pPr>
        <w:pStyle w:val="Paragraphe"/>
        <w:rPr>
          <w:szCs w:val="24"/>
          <w:lang w:val="fr-CA"/>
        </w:rPr>
      </w:pPr>
      <w:r w:rsidRPr="004B2C13">
        <w:rPr>
          <w:szCs w:val="24"/>
          <w:lang w:val="fr-CA"/>
        </w:rPr>
        <w:t>vétérans</w:t>
      </w:r>
    </w:p>
    <w:p w14:paraId="75F4C9A3" w14:textId="77777777" w:rsidR="00FD279A" w:rsidRPr="004B2C13" w:rsidRDefault="00FD279A" w:rsidP="00110C04">
      <w:pPr>
        <w:pStyle w:val="Paragraphe"/>
        <w:rPr>
          <w:szCs w:val="24"/>
          <w:lang w:val="fr-CA"/>
        </w:rPr>
      </w:pPr>
      <w:r w:rsidRPr="004B2C13">
        <w:rPr>
          <w:szCs w:val="24"/>
          <w:lang w:val="fr-CA"/>
        </w:rPr>
        <w:t>dette</w:t>
      </w:r>
    </w:p>
    <w:p w14:paraId="4AE86B60" w14:textId="77777777" w:rsidR="00FD279A" w:rsidRPr="004B2C13" w:rsidRDefault="00FD279A" w:rsidP="00110C04">
      <w:pPr>
        <w:pStyle w:val="Paragraphe"/>
        <w:rPr>
          <w:szCs w:val="24"/>
          <w:lang w:val="fr-CA"/>
        </w:rPr>
      </w:pPr>
      <w:r w:rsidRPr="004B2C13">
        <w:rPr>
          <w:szCs w:val="24"/>
          <w:lang w:val="fr-CA"/>
        </w:rPr>
        <w:t>imposition</w:t>
      </w:r>
    </w:p>
    <w:p w14:paraId="516C10C6" w14:textId="77777777" w:rsidR="00FD279A" w:rsidRPr="004B2C13" w:rsidRDefault="00FD279A" w:rsidP="00110C04">
      <w:pPr>
        <w:pStyle w:val="Paragraphe"/>
        <w:rPr>
          <w:szCs w:val="24"/>
          <w:lang w:val="fr-CA"/>
        </w:rPr>
      </w:pPr>
      <w:r w:rsidRPr="004B2C13">
        <w:rPr>
          <w:szCs w:val="24"/>
          <w:lang w:val="fr-CA"/>
        </w:rPr>
        <w:t>placements</w:t>
      </w:r>
    </w:p>
    <w:p w14:paraId="39CC6009" w14:textId="77777777" w:rsidR="00FD279A" w:rsidRPr="004B2C13" w:rsidRDefault="00FD279A" w:rsidP="00110C04">
      <w:pPr>
        <w:pStyle w:val="Paragraphe"/>
        <w:rPr>
          <w:szCs w:val="24"/>
          <w:lang w:val="fr-CA"/>
        </w:rPr>
      </w:pPr>
      <w:r w:rsidRPr="004B2C13">
        <w:rPr>
          <w:szCs w:val="24"/>
          <w:lang w:val="fr-CA"/>
        </w:rPr>
        <w:t>gaspillage</w:t>
      </w:r>
    </w:p>
    <w:p w14:paraId="708D0685" w14:textId="77777777" w:rsidR="00FD279A" w:rsidRPr="004B2C13" w:rsidRDefault="00FD279A" w:rsidP="00110C04">
      <w:pPr>
        <w:pStyle w:val="Paragraphe"/>
        <w:rPr>
          <w:szCs w:val="24"/>
          <w:lang w:val="fr-CA"/>
        </w:rPr>
      </w:pPr>
      <w:r w:rsidRPr="004B2C13">
        <w:rPr>
          <w:szCs w:val="24"/>
          <w:lang w:val="fr-CA"/>
        </w:rPr>
        <w:t>route</w:t>
      </w:r>
    </w:p>
    <w:p w14:paraId="6D400091" w14:textId="77777777" w:rsidR="00FD279A" w:rsidRPr="004B2C13" w:rsidRDefault="00FD279A" w:rsidP="00110C04">
      <w:pPr>
        <w:pStyle w:val="Paragraphe"/>
        <w:rPr>
          <w:szCs w:val="24"/>
          <w:lang w:val="fr-CA"/>
        </w:rPr>
      </w:pPr>
      <w:r w:rsidRPr="004B2C13">
        <w:rPr>
          <w:szCs w:val="24"/>
          <w:lang w:val="fr-CA"/>
        </w:rPr>
        <w:t>autobus</w:t>
      </w:r>
    </w:p>
    <w:p w14:paraId="4B62BC60" w14:textId="77777777" w:rsidR="00FD279A" w:rsidRPr="004B2C13" w:rsidRDefault="00FD279A" w:rsidP="00110C04">
      <w:pPr>
        <w:pStyle w:val="Paragraphe"/>
        <w:rPr>
          <w:szCs w:val="24"/>
          <w:lang w:val="fr-CA"/>
        </w:rPr>
      </w:pPr>
      <w:r w:rsidRPr="004B2C13">
        <w:rPr>
          <w:szCs w:val="24"/>
          <w:lang w:val="fr-CA"/>
        </w:rPr>
        <w:t>bus</w:t>
      </w:r>
    </w:p>
    <w:p w14:paraId="25E198E7" w14:textId="77777777" w:rsidR="00FD279A" w:rsidRPr="004B2C13" w:rsidRDefault="00FD279A" w:rsidP="00110C04">
      <w:pPr>
        <w:pStyle w:val="Paragraphe"/>
        <w:rPr>
          <w:szCs w:val="24"/>
          <w:lang w:val="fr-CA"/>
        </w:rPr>
      </w:pPr>
      <w:r w:rsidRPr="004B2C13">
        <w:rPr>
          <w:szCs w:val="24"/>
          <w:lang w:val="fr-CA"/>
        </w:rPr>
        <w:t>d'autobus</w:t>
      </w:r>
    </w:p>
    <w:p w14:paraId="5AB38A37" w14:textId="77777777" w:rsidR="00FD279A" w:rsidRPr="004B2C13" w:rsidRDefault="00FD279A" w:rsidP="00110C04">
      <w:pPr>
        <w:pStyle w:val="Paragraphe"/>
        <w:rPr>
          <w:szCs w:val="24"/>
          <w:lang w:val="fr-CA"/>
        </w:rPr>
      </w:pPr>
      <w:r w:rsidRPr="004B2C13">
        <w:rPr>
          <w:szCs w:val="24"/>
          <w:lang w:val="fr-CA"/>
        </w:rPr>
        <w:t>l'autobus</w:t>
      </w:r>
    </w:p>
    <w:p w14:paraId="2604EC97" w14:textId="77777777" w:rsidR="00D52F5A" w:rsidRDefault="00FD279A" w:rsidP="00653DE9">
      <w:pPr>
        <w:pStyle w:val="Paragraphe"/>
        <w:ind w:firstLine="708"/>
        <w:rPr>
          <w:szCs w:val="24"/>
          <w:lang w:val="fr-CA"/>
        </w:rPr>
        <w:sectPr w:rsidR="00D52F5A" w:rsidSect="00110C04">
          <w:type w:val="continuous"/>
          <w:pgSz w:w="12240" w:h="15840"/>
          <w:pgMar w:top="1440" w:right="1800" w:bottom="1440" w:left="1800" w:header="708" w:footer="708" w:gutter="0"/>
          <w:cols w:num="2" w:space="708"/>
          <w:docGrid w:linePitch="360"/>
        </w:sectPr>
      </w:pPr>
      <w:proofErr w:type="gramStart"/>
      <w:r w:rsidRPr="004B2C13">
        <w:rPr>
          <w:szCs w:val="24"/>
          <w:lang w:val="fr-CA"/>
        </w:rPr>
        <w:t>train</w:t>
      </w:r>
      <w:proofErr w:type="gramEnd"/>
    </w:p>
    <w:p w14:paraId="1F967BEF" w14:textId="63FAB28E" w:rsidR="001D48C5" w:rsidRPr="00BC35B4" w:rsidRDefault="009C3951" w:rsidP="00596433">
      <w:pPr>
        <w:pStyle w:val="Titre1"/>
        <w:sectPr w:rsidR="001D48C5" w:rsidRPr="00BC35B4" w:rsidSect="009A57D2">
          <w:pgSz w:w="12240" w:h="15840"/>
          <w:pgMar w:top="1440" w:right="1800" w:bottom="1440" w:left="1800" w:header="708" w:footer="708" w:gutter="0"/>
          <w:cols w:space="708"/>
          <w:docGrid w:linePitch="360"/>
        </w:sectPr>
      </w:pPr>
      <w:bookmarkStart w:id="14" w:name="_Toc103264682"/>
      <w:r w:rsidRPr="00BC35B4">
        <w:lastRenderedPageBreak/>
        <w:t>Références</w:t>
      </w:r>
      <w:bookmarkEnd w:id="14"/>
      <w:r w:rsidR="00596433" w:rsidRPr="00BC35B4">
        <w:t xml:space="preserve"> </w:t>
      </w:r>
    </w:p>
    <w:p w14:paraId="03B24D7C" w14:textId="491AAE1D" w:rsidR="009C3951" w:rsidRDefault="009C3951" w:rsidP="001D48C5">
      <w:pPr>
        <w:pStyle w:val="Paragraphe"/>
        <w:spacing w:afterLines="120" w:after="288"/>
        <w:ind w:firstLine="0"/>
        <w:rPr>
          <w:lang w:val="fr-CA"/>
        </w:rPr>
      </w:pPr>
    </w:p>
    <w:p w14:paraId="5ED56799" w14:textId="2AF35217" w:rsidR="001D48C5" w:rsidRPr="001D48C5" w:rsidRDefault="001D48C5" w:rsidP="00DE0DCC">
      <w:pPr>
        <w:pStyle w:val="Bibliographie1"/>
        <w:spacing w:afterLines="120" w:after="288"/>
        <w:jc w:val="both"/>
        <w:rPr>
          <w:lang w:val="fr-CA"/>
        </w:rPr>
      </w:pPr>
      <w:r>
        <w:rPr>
          <w:lang w:val="fr-CA"/>
        </w:rPr>
        <w:fldChar w:fldCharType="begin"/>
      </w:r>
      <w:r>
        <w:rPr>
          <w:lang w:val="fr-CA"/>
        </w:rPr>
        <w:instrText xml:space="preserve"> ADDIN ZOTERO_BIBL {"uncited":[],"omitted":[],"custom":[]} CSL_BIBLIOGRAPHY </w:instrText>
      </w:r>
      <w:r>
        <w:rPr>
          <w:lang w:val="fr-CA"/>
        </w:rPr>
        <w:fldChar w:fldCharType="separate"/>
      </w:r>
      <w:r w:rsidRPr="001D48C5">
        <w:rPr>
          <w:lang w:val="fr-CA"/>
        </w:rPr>
        <w:t xml:space="preserve">Alexandrova, Petya, Marcello Carammia, et Arco Timmermans. </w:t>
      </w:r>
      <w:r w:rsidRPr="001D48C5">
        <w:t xml:space="preserve">2012. « Policy Punctuations and Issue Diversity on the European Council Agenda ». </w:t>
      </w:r>
      <w:r w:rsidRPr="001D48C5">
        <w:rPr>
          <w:i/>
          <w:iCs/>
          <w:lang w:val="fr-CA"/>
        </w:rPr>
        <w:t>Policy Studies Journal</w:t>
      </w:r>
      <w:r w:rsidRPr="001D48C5">
        <w:rPr>
          <w:lang w:val="fr-CA"/>
        </w:rPr>
        <w:t xml:space="preserve"> 40 (1) : 69‑88.</w:t>
      </w:r>
    </w:p>
    <w:p w14:paraId="3BF44933" w14:textId="1804EAA0" w:rsidR="001D48C5" w:rsidRPr="001D48C5" w:rsidRDefault="001D48C5" w:rsidP="00DE0DCC">
      <w:pPr>
        <w:pStyle w:val="Bibliographie1"/>
        <w:spacing w:afterLines="120" w:after="288"/>
        <w:jc w:val="both"/>
      </w:pPr>
      <w:r w:rsidRPr="001D48C5">
        <w:rPr>
          <w:lang w:val="fr-CA"/>
        </w:rPr>
        <w:t xml:space="preserve">Binderkrantz, Anne Skorkjær, Laura Chaqués Bonafont, et Darren R. Halpin. </w:t>
      </w:r>
      <w:r w:rsidRPr="001D48C5">
        <w:t xml:space="preserve">2017. « Diversity in the News? A Study of Interest Groups in the Media in the UK, Spain and Denmark ». </w:t>
      </w:r>
      <w:r w:rsidRPr="001D48C5">
        <w:rPr>
          <w:i/>
          <w:iCs/>
        </w:rPr>
        <w:t>British Journal of Political Science</w:t>
      </w:r>
      <w:r w:rsidRPr="001D48C5">
        <w:t xml:space="preserve"> 47 (2) : 313‑28. </w:t>
      </w:r>
    </w:p>
    <w:p w14:paraId="25A90398" w14:textId="77777777" w:rsidR="001D48C5" w:rsidRPr="001D48C5" w:rsidRDefault="001D48C5" w:rsidP="00DE0DCC">
      <w:pPr>
        <w:pStyle w:val="Bibliographie1"/>
        <w:spacing w:afterLines="120" w:after="288"/>
        <w:jc w:val="both"/>
      </w:pPr>
      <w:r w:rsidRPr="0057601F">
        <w:rPr>
          <w:lang w:val="fr-CA"/>
        </w:rPr>
        <w:t xml:space="preserve">Bonafont, Laura Chaqués, Frank R. Baumgartner, et Anna Palau. </w:t>
      </w:r>
      <w:r w:rsidRPr="001D48C5">
        <w:t xml:space="preserve">2015. </w:t>
      </w:r>
      <w:r w:rsidRPr="001D48C5">
        <w:rPr>
          <w:i/>
          <w:iCs/>
        </w:rPr>
        <w:t>Agenda dynamics in Spain</w:t>
      </w:r>
      <w:r w:rsidRPr="001D48C5">
        <w:t>. Springer.</w:t>
      </w:r>
    </w:p>
    <w:p w14:paraId="5FFB9E6E" w14:textId="413CD625" w:rsidR="001D48C5" w:rsidRPr="001D48C5" w:rsidRDefault="001D48C5" w:rsidP="00DE0DCC">
      <w:pPr>
        <w:pStyle w:val="Bibliographie1"/>
        <w:spacing w:afterLines="120" w:after="288"/>
        <w:jc w:val="both"/>
      </w:pPr>
      <w:r w:rsidRPr="001D48C5">
        <w:t xml:space="preserve">Boydstun, Amber E., Shaun Bevan, et Herschel F. Thomas III. 2014. « The Importance of Attention Diversity and How to Measure It ». </w:t>
      </w:r>
      <w:r w:rsidRPr="001D48C5">
        <w:rPr>
          <w:i/>
          <w:iCs/>
        </w:rPr>
        <w:t>Policy Studies Journal</w:t>
      </w:r>
      <w:r w:rsidRPr="001D48C5">
        <w:t xml:space="preserve"> 42 (2) : 173‑96.</w:t>
      </w:r>
    </w:p>
    <w:p w14:paraId="52F9D55A" w14:textId="55DE53EC" w:rsidR="001D48C5" w:rsidRPr="001D48C5" w:rsidRDefault="001D48C5" w:rsidP="00DE0DCC">
      <w:pPr>
        <w:pStyle w:val="Bibliographie1"/>
        <w:spacing w:afterLines="120" w:after="288"/>
        <w:jc w:val="both"/>
      </w:pPr>
      <w:r w:rsidRPr="001D48C5">
        <w:t xml:space="preserve">Bozdag, Engin, Qi Gao, Geert-Jan Houben, et Martijn Warnier. 2014. « Does offline political segregation affect the filter bubble? An empirical analysis of information diversity for Dutch and Turkish Twitter users ». </w:t>
      </w:r>
      <w:r w:rsidRPr="001D48C5">
        <w:rPr>
          <w:i/>
          <w:iCs/>
        </w:rPr>
        <w:t>Computers in Human Behavior</w:t>
      </w:r>
      <w:r w:rsidRPr="001D48C5">
        <w:t xml:space="preserve"> 41 (décembre) : 405‑15.</w:t>
      </w:r>
    </w:p>
    <w:p w14:paraId="557AAD0B" w14:textId="77777777" w:rsidR="001D48C5" w:rsidRPr="001D48C5" w:rsidRDefault="001D48C5" w:rsidP="00DE0DCC">
      <w:pPr>
        <w:pStyle w:val="Bibliographie1"/>
        <w:spacing w:afterLines="120" w:after="288"/>
        <w:jc w:val="both"/>
      </w:pPr>
      <w:r w:rsidRPr="001D48C5">
        <w:t xml:space="preserve">Chaffee, Steven H., et Donna G. Wilson. 1977. « Media rich, media poor: Two studies of diversity in agenda-holding ». </w:t>
      </w:r>
      <w:r w:rsidRPr="001D48C5">
        <w:rPr>
          <w:i/>
          <w:iCs/>
        </w:rPr>
        <w:t>Journalism Quarterly</w:t>
      </w:r>
      <w:r w:rsidRPr="001D48C5">
        <w:t xml:space="preserve"> 54 (3) : 466‑76.</w:t>
      </w:r>
    </w:p>
    <w:p w14:paraId="26342EE9" w14:textId="5D5219DC" w:rsidR="000356C9" w:rsidRPr="003D38C2" w:rsidRDefault="001D48C5" w:rsidP="00DE0DCC">
      <w:pPr>
        <w:pStyle w:val="Bibliographie1"/>
        <w:spacing w:afterLines="120" w:after="288"/>
        <w:jc w:val="both"/>
      </w:pPr>
      <w:r w:rsidRPr="001D48C5">
        <w:t>Dworak, Bryan J., John Lovett, et Frank R. Baumgartner. 2014. « The diversity of internet media: Utopia or dystopia? »</w:t>
      </w:r>
      <w:r w:rsidR="002D5155">
        <w:t>.</w:t>
      </w:r>
      <w:r w:rsidRPr="003D38C2">
        <w:t xml:space="preserve"> </w:t>
      </w:r>
      <w:r w:rsidR="000356C9" w:rsidRPr="003D38C2">
        <w:t>Congrès de la Midwest Political Science Association, Chicago, 3-6 avril.</w:t>
      </w:r>
    </w:p>
    <w:p w14:paraId="5A63E3BF" w14:textId="702713EC" w:rsidR="001D48C5" w:rsidRPr="001D48C5" w:rsidRDefault="001D48C5" w:rsidP="00DE0DCC">
      <w:pPr>
        <w:pStyle w:val="Bibliographie1"/>
        <w:spacing w:afterLines="120" w:after="288"/>
        <w:jc w:val="both"/>
      </w:pPr>
      <w:r w:rsidRPr="001D48C5">
        <w:t xml:space="preserve">Fager, Edward William. 1972. « Diversity: a sampling study ». </w:t>
      </w:r>
      <w:r w:rsidRPr="001D48C5">
        <w:rPr>
          <w:i/>
          <w:iCs/>
        </w:rPr>
        <w:t>The American Naturalist</w:t>
      </w:r>
      <w:r w:rsidRPr="001D48C5">
        <w:t xml:space="preserve"> 106 (949) : 293‑310.</w:t>
      </w:r>
    </w:p>
    <w:p w14:paraId="4524FCE3" w14:textId="10D9FEE0" w:rsidR="001D48C5" w:rsidRDefault="001D48C5" w:rsidP="00DE0DCC">
      <w:pPr>
        <w:pStyle w:val="Bibliographie1"/>
        <w:spacing w:afterLines="120" w:after="288"/>
        <w:jc w:val="both"/>
      </w:pPr>
      <w:r w:rsidRPr="001D48C5">
        <w:t xml:space="preserve">Grenne, Zachary, et Diana Z. O’Brien. 2016. « Diverse parties, diverse agendas? Female politicians and the parliamentary party’s role in platform formation ». </w:t>
      </w:r>
      <w:r w:rsidRPr="001D48C5">
        <w:rPr>
          <w:i/>
          <w:iCs/>
        </w:rPr>
        <w:t>European Journal of Political Research</w:t>
      </w:r>
      <w:r w:rsidRPr="001D48C5">
        <w:t xml:space="preserve"> 55 (3) : 435‑53.</w:t>
      </w:r>
    </w:p>
    <w:p w14:paraId="4CF9E2AC" w14:textId="77777777" w:rsidR="00A5139C" w:rsidRPr="009A57D2" w:rsidRDefault="00A5139C" w:rsidP="00DE0DCC">
      <w:pPr>
        <w:jc w:val="both"/>
        <w:rPr>
          <w:lang w:val="en-US"/>
        </w:rPr>
      </w:pPr>
      <w:r w:rsidRPr="00D70D52">
        <w:rPr>
          <w:lang w:val="en-US"/>
        </w:rPr>
        <w:t xml:space="preserve">Hlavac, Marek (2018). stargazer: Well-Formatted Regression and Summary Statistics Tables. </w:t>
      </w:r>
      <w:r w:rsidRPr="009A57D2">
        <w:rPr>
          <w:lang w:val="en-US"/>
        </w:rPr>
        <w:t>R package version 5.2.2. https://CRAN.R-project.org/package=stargazer</w:t>
      </w:r>
    </w:p>
    <w:p w14:paraId="7F326FD9" w14:textId="77777777" w:rsidR="00A5139C" w:rsidRPr="001D48C5" w:rsidRDefault="00A5139C" w:rsidP="00DE0DCC">
      <w:pPr>
        <w:pStyle w:val="Bibliographie1"/>
        <w:spacing w:afterLines="120" w:after="288"/>
        <w:jc w:val="both"/>
      </w:pPr>
    </w:p>
    <w:p w14:paraId="37067CE3" w14:textId="7B9CDF93" w:rsidR="001D48C5" w:rsidRPr="001D48C5" w:rsidRDefault="001D48C5" w:rsidP="00DE0DCC">
      <w:pPr>
        <w:pStyle w:val="Bibliographie1"/>
        <w:spacing w:afterLines="120" w:after="288"/>
        <w:jc w:val="both"/>
      </w:pPr>
      <w:r w:rsidRPr="001D48C5">
        <w:t xml:space="preserve">Jennings, Will, Shaun Bevan, et Peter John. 2010. « The Agenda of British Government: The Speech from the Throne, 1911-2008 ». </w:t>
      </w:r>
      <w:r w:rsidRPr="001D48C5">
        <w:rPr>
          <w:i/>
          <w:iCs/>
        </w:rPr>
        <w:t>Political Studies</w:t>
      </w:r>
      <w:r w:rsidRPr="001D48C5">
        <w:t xml:space="preserve"> 59 (1) : 74‑98.</w:t>
      </w:r>
    </w:p>
    <w:p w14:paraId="0EF1E3F0" w14:textId="4FFD9559" w:rsidR="001D48C5" w:rsidRPr="001D48C5" w:rsidRDefault="001D48C5" w:rsidP="00DE0DCC">
      <w:pPr>
        <w:pStyle w:val="Bibliographie1"/>
        <w:spacing w:afterLines="120" w:after="288"/>
        <w:jc w:val="both"/>
      </w:pPr>
      <w:r w:rsidRPr="001D48C5">
        <w:lastRenderedPageBreak/>
        <w:t xml:space="preserve">Jennings, Will, Shaun Bevan, Arco Timmermans, Gerard Breeman, Sylvain Brouard, Laura Chaqués-Bonafont, Christoffer Green-Pedersen, Peter John, Peter B. Mortensen, et Anna M. Palau. 2011. « Effects of the Core Functions of Government on the Diversity of Executive Agendas ». </w:t>
      </w:r>
      <w:r w:rsidRPr="001D48C5">
        <w:rPr>
          <w:i/>
          <w:iCs/>
        </w:rPr>
        <w:t>Comparative Political Studies</w:t>
      </w:r>
      <w:r w:rsidRPr="001D48C5">
        <w:t xml:space="preserve"> 44 (8) : 1001‑30.</w:t>
      </w:r>
    </w:p>
    <w:p w14:paraId="70C22EFF" w14:textId="77777777" w:rsidR="001D48C5" w:rsidRPr="001D48C5" w:rsidRDefault="001D48C5" w:rsidP="00DE0DCC">
      <w:pPr>
        <w:pStyle w:val="Bibliographie1"/>
        <w:spacing w:afterLines="120" w:after="288"/>
        <w:jc w:val="both"/>
      </w:pPr>
      <w:r w:rsidRPr="001D48C5">
        <w:t xml:space="preserve">Junge, Kenneth. 1994. « Diversity of ideas about diversity measurement ». </w:t>
      </w:r>
      <w:r w:rsidRPr="001D48C5">
        <w:rPr>
          <w:i/>
          <w:iCs/>
        </w:rPr>
        <w:t>Scandinavian Journal of Psychology</w:t>
      </w:r>
      <w:r w:rsidRPr="001D48C5">
        <w:t xml:space="preserve"> 35 (1) : 16‑26.</w:t>
      </w:r>
    </w:p>
    <w:p w14:paraId="6491F168" w14:textId="127FE5E8" w:rsidR="001D48C5" w:rsidRPr="001D48C5" w:rsidRDefault="001D48C5" w:rsidP="00DE0DCC">
      <w:pPr>
        <w:pStyle w:val="Bibliographie1"/>
        <w:spacing w:afterLines="120" w:after="288"/>
        <w:jc w:val="both"/>
      </w:pPr>
      <w:r w:rsidRPr="001D48C5">
        <w:t xml:space="preserve">Lasorsa, Dominic L. 1991. « Effects of Newspaper Competition on Public Opinion Diversity ». </w:t>
      </w:r>
      <w:r w:rsidRPr="001D48C5">
        <w:rPr>
          <w:i/>
          <w:iCs/>
        </w:rPr>
        <w:t>Journalism Quarterly</w:t>
      </w:r>
      <w:r w:rsidRPr="001D48C5">
        <w:t xml:space="preserve"> 68 (1‑2) : 38‑47. </w:t>
      </w:r>
    </w:p>
    <w:p w14:paraId="4DE71DE3" w14:textId="1D41A4FE" w:rsidR="001D48C5" w:rsidRPr="001D48C5" w:rsidRDefault="001D48C5" w:rsidP="00DE0DCC">
      <w:pPr>
        <w:pStyle w:val="Bibliographie1"/>
        <w:spacing w:afterLines="120" w:after="288"/>
        <w:jc w:val="both"/>
      </w:pPr>
      <w:r w:rsidRPr="001D48C5">
        <w:t xml:space="preserve">Lewis, Seth C., Rodrigo Zamith, et Alfred Hermida. 2013. « Content Analysis in an Era of Big Data: A Hybrid Approach to Computational and Manual Methods ». </w:t>
      </w:r>
      <w:r w:rsidRPr="001D48C5">
        <w:rPr>
          <w:i/>
          <w:iCs/>
        </w:rPr>
        <w:t>Journal of Broadcasting &amp; Electronic Media</w:t>
      </w:r>
      <w:r w:rsidRPr="001D48C5">
        <w:t xml:space="preserve"> 57 (1) : 34‑52. </w:t>
      </w:r>
    </w:p>
    <w:p w14:paraId="36727804" w14:textId="1DA724DF" w:rsidR="001D48C5" w:rsidRPr="001D48C5" w:rsidRDefault="001D48C5" w:rsidP="00DE0DCC">
      <w:pPr>
        <w:pStyle w:val="Bibliographie1"/>
        <w:spacing w:afterLines="120" w:after="288"/>
        <w:jc w:val="both"/>
      </w:pPr>
      <w:r w:rsidRPr="001D48C5">
        <w:t xml:space="preserve">McDonald, Daniel G., et John Dimmick. 2003. « The Conceptualization and Measurement of Diversity ». </w:t>
      </w:r>
      <w:r w:rsidRPr="001D48C5">
        <w:rPr>
          <w:i/>
          <w:iCs/>
        </w:rPr>
        <w:t>Communication Research</w:t>
      </w:r>
      <w:r w:rsidRPr="001D48C5">
        <w:t xml:space="preserve"> 30 (1) : 60‑79. </w:t>
      </w:r>
    </w:p>
    <w:p w14:paraId="6072F02B" w14:textId="11B1D139" w:rsidR="001D48C5" w:rsidRDefault="001D48C5" w:rsidP="00DE0DCC">
      <w:pPr>
        <w:pStyle w:val="Bibliographie1"/>
        <w:spacing w:afterLines="120" w:after="288"/>
        <w:jc w:val="both"/>
      </w:pPr>
      <w:r w:rsidRPr="001D48C5">
        <w:t xml:space="preserve">Möller, Judith, Damian Trilling, Natali Helberger, et Bram van Es. 2018. « Do not blame it on the algorithm: an empirical assessment of multiple recommender systems and their impact on content diversity ». </w:t>
      </w:r>
      <w:r w:rsidRPr="001D48C5">
        <w:rPr>
          <w:i/>
          <w:iCs/>
        </w:rPr>
        <w:t>Information, Communication &amp; Society</w:t>
      </w:r>
      <w:r w:rsidRPr="001D48C5">
        <w:t xml:space="preserve"> 21 (7) : 959‑77.</w:t>
      </w:r>
    </w:p>
    <w:p w14:paraId="0232BD14" w14:textId="752FCAA3" w:rsidR="00AC130F" w:rsidRPr="00AC130F" w:rsidRDefault="00AC130F" w:rsidP="00DE0DCC">
      <w:pPr>
        <w:pStyle w:val="Bibliographie2"/>
        <w:spacing w:after="120"/>
        <w:rPr>
          <w:lang w:val="en-US"/>
        </w:rPr>
      </w:pPr>
      <w:r w:rsidRPr="001E5080">
        <w:rPr>
          <w:lang w:val="en-US"/>
        </w:rPr>
        <w:t xml:space="preserve">Oksanen, Jari, F. Guillaume Blanchet, Roeland Kindt, Pierre Legendre, Peter R. Minchin, R. B. O’hara, Gavin L. Simpson, Peter Solymos, M. Henry H. Stevens, et Helene Wagner. </w:t>
      </w:r>
      <w:r w:rsidRPr="005E68DC">
        <w:rPr>
          <w:lang w:val="en-US"/>
        </w:rPr>
        <w:t xml:space="preserve">2013. « Package ‘vegan’ ». </w:t>
      </w:r>
      <w:r w:rsidRPr="005E68DC">
        <w:rPr>
          <w:i/>
          <w:iCs/>
          <w:lang w:val="en-US"/>
        </w:rPr>
        <w:t>Community ecology package, version</w:t>
      </w:r>
      <w:r w:rsidRPr="005E68DC">
        <w:rPr>
          <w:lang w:val="en-US"/>
        </w:rPr>
        <w:t xml:space="preserve"> 2 (9) : 1-295.</w:t>
      </w:r>
    </w:p>
    <w:p w14:paraId="34747CBC" w14:textId="77777777" w:rsidR="001D48C5" w:rsidRPr="001D48C5" w:rsidRDefault="001D48C5" w:rsidP="00DE0DCC">
      <w:pPr>
        <w:pStyle w:val="Bibliographie1"/>
        <w:spacing w:afterLines="120" w:after="288"/>
        <w:jc w:val="both"/>
      </w:pPr>
      <w:r w:rsidRPr="001D48C5">
        <w:t xml:space="preserve">Ramezani, Habib. 2012. « A note on the normalized definition of Shannon’s diversity index in landscape pattern analysis ». </w:t>
      </w:r>
      <w:r w:rsidRPr="001D48C5">
        <w:rPr>
          <w:i/>
          <w:iCs/>
        </w:rPr>
        <w:t>Environment and Natural Resources Research</w:t>
      </w:r>
      <w:r w:rsidRPr="001D48C5">
        <w:t xml:space="preserve"> 2 (4) : 54‑60.</w:t>
      </w:r>
    </w:p>
    <w:p w14:paraId="73E20D56" w14:textId="34095D59" w:rsidR="001D48C5" w:rsidRPr="001D48C5" w:rsidRDefault="001D48C5" w:rsidP="00DE0DCC">
      <w:pPr>
        <w:pStyle w:val="Bibliographie1"/>
        <w:spacing w:afterLines="120" w:after="288"/>
        <w:jc w:val="both"/>
      </w:pPr>
      <w:r w:rsidRPr="001D48C5">
        <w:t xml:space="preserve">Roberts, Margaret E., Brandon M. Stewart, et Edoardo M. Airoldi. 2016. « A Model of Text for Experimentation in the Social Sciences ». </w:t>
      </w:r>
      <w:r w:rsidRPr="001D48C5">
        <w:rPr>
          <w:i/>
          <w:iCs/>
        </w:rPr>
        <w:t>Journal of the American Statistical Association</w:t>
      </w:r>
      <w:r w:rsidRPr="001D48C5">
        <w:t xml:space="preserve"> 111 (515) : 988‑1003.</w:t>
      </w:r>
    </w:p>
    <w:p w14:paraId="4226A2AA" w14:textId="77777777" w:rsidR="001D48C5" w:rsidRPr="001D48C5" w:rsidRDefault="001D48C5" w:rsidP="00DE0DCC">
      <w:pPr>
        <w:pStyle w:val="Bibliographie1"/>
        <w:spacing w:afterLines="120" w:after="288"/>
        <w:jc w:val="both"/>
      </w:pPr>
      <w:r w:rsidRPr="001D48C5">
        <w:t xml:space="preserve">Roberts, Margaret E., Brandon M. Stewart, et Dustin Tingley. 2019. « Stm: An R package for structural topic models ». </w:t>
      </w:r>
      <w:r w:rsidRPr="001D48C5">
        <w:rPr>
          <w:i/>
          <w:iCs/>
        </w:rPr>
        <w:t>Journal of Statistical Software</w:t>
      </w:r>
      <w:r w:rsidRPr="001D48C5">
        <w:t xml:space="preserve"> 91 (1) : 1‑40.</w:t>
      </w:r>
    </w:p>
    <w:p w14:paraId="5F3B2880" w14:textId="6B70C264" w:rsidR="001D48C5" w:rsidRPr="001D48C5" w:rsidRDefault="001D48C5" w:rsidP="00DE0DCC">
      <w:pPr>
        <w:pStyle w:val="Bibliographie1"/>
        <w:spacing w:afterLines="120" w:after="288"/>
        <w:jc w:val="both"/>
      </w:pPr>
      <w:r w:rsidRPr="001D48C5">
        <w:t xml:space="preserve">Shannon, Claude E. 1948. « A mathematical theory of communication ». </w:t>
      </w:r>
      <w:r w:rsidRPr="001D48C5">
        <w:rPr>
          <w:i/>
          <w:iCs/>
        </w:rPr>
        <w:t xml:space="preserve">Bell </w:t>
      </w:r>
      <w:r w:rsidR="00102FA9">
        <w:rPr>
          <w:i/>
          <w:iCs/>
        </w:rPr>
        <w:t>S</w:t>
      </w:r>
      <w:r w:rsidRPr="001D48C5">
        <w:rPr>
          <w:i/>
          <w:iCs/>
        </w:rPr>
        <w:t xml:space="preserve">ystem </w:t>
      </w:r>
      <w:r w:rsidR="00C30C24">
        <w:rPr>
          <w:i/>
          <w:iCs/>
        </w:rPr>
        <w:t>T</w:t>
      </w:r>
      <w:r w:rsidRPr="001D48C5">
        <w:rPr>
          <w:i/>
          <w:iCs/>
        </w:rPr>
        <w:t xml:space="preserve">echnical </w:t>
      </w:r>
      <w:r w:rsidR="00C30C24">
        <w:rPr>
          <w:i/>
          <w:iCs/>
        </w:rPr>
        <w:t>J</w:t>
      </w:r>
      <w:r w:rsidRPr="001D48C5">
        <w:rPr>
          <w:i/>
          <w:iCs/>
        </w:rPr>
        <w:t>ournal</w:t>
      </w:r>
      <w:r w:rsidRPr="001D48C5">
        <w:t xml:space="preserve"> 27 (3) : 379‑423.</w:t>
      </w:r>
    </w:p>
    <w:p w14:paraId="7B8DA10B" w14:textId="52C29592" w:rsidR="001D48C5" w:rsidRPr="001D48C5" w:rsidRDefault="001D48C5" w:rsidP="00DE0DCC">
      <w:pPr>
        <w:pStyle w:val="Bibliographie1"/>
        <w:spacing w:afterLines="120" w:after="288"/>
        <w:jc w:val="both"/>
        <w:rPr>
          <w:lang w:val="fr-CA"/>
        </w:rPr>
      </w:pPr>
      <w:r w:rsidRPr="001D48C5">
        <w:t xml:space="preserve">Simpson, E. H. 1949. « Measurement of Diversity ». </w:t>
      </w:r>
      <w:r w:rsidRPr="001D48C5">
        <w:rPr>
          <w:i/>
          <w:iCs/>
          <w:lang w:val="fr-CA"/>
        </w:rPr>
        <w:t>Nature</w:t>
      </w:r>
      <w:r w:rsidRPr="001D48C5">
        <w:rPr>
          <w:lang w:val="fr-CA"/>
        </w:rPr>
        <w:t xml:space="preserve"> 163 (4148) : 688‑688.</w:t>
      </w:r>
    </w:p>
    <w:p w14:paraId="03682E71" w14:textId="0E84406F" w:rsidR="001D48C5" w:rsidRPr="001D48C5" w:rsidRDefault="001D48C5" w:rsidP="00DE0DCC">
      <w:pPr>
        <w:pStyle w:val="Bibliographie1"/>
        <w:spacing w:afterLines="120" w:after="288"/>
        <w:jc w:val="both"/>
      </w:pPr>
      <w:r w:rsidRPr="001D48C5">
        <w:t xml:space="preserve">Sjøvaag, Helle, Hallvard Moe, et Eirik Stavelin. 2012. « Public Service News on the Web ». </w:t>
      </w:r>
      <w:r w:rsidRPr="001D48C5">
        <w:rPr>
          <w:i/>
          <w:iCs/>
        </w:rPr>
        <w:t>Journalism Studies</w:t>
      </w:r>
      <w:r w:rsidRPr="001D48C5">
        <w:t xml:space="preserve"> 13 (1) : 90‑106.</w:t>
      </w:r>
    </w:p>
    <w:p w14:paraId="4ECA59E0" w14:textId="26958F7A" w:rsidR="001D48C5" w:rsidRPr="001D48C5" w:rsidRDefault="001D48C5" w:rsidP="00DE0DCC">
      <w:pPr>
        <w:pStyle w:val="Bibliographie1"/>
        <w:spacing w:afterLines="120" w:after="288"/>
        <w:jc w:val="both"/>
      </w:pPr>
      <w:r w:rsidRPr="00063D68">
        <w:rPr>
          <w:lang w:val="fr-CA"/>
        </w:rPr>
        <w:lastRenderedPageBreak/>
        <w:t xml:space="preserve">Sjøvaag, Helle, et Eirik Stavelin. </w:t>
      </w:r>
      <w:r w:rsidRPr="001D48C5">
        <w:t xml:space="preserve">2012. « Web media and the quantitative content analysis: Methodological challenges in measuring online news content ». </w:t>
      </w:r>
      <w:r w:rsidRPr="001D48C5">
        <w:rPr>
          <w:i/>
          <w:iCs/>
        </w:rPr>
        <w:t>Convergence</w:t>
      </w:r>
      <w:r w:rsidRPr="001D48C5">
        <w:t xml:space="preserve"> 18 (2) : 215‑29.</w:t>
      </w:r>
    </w:p>
    <w:p w14:paraId="5B6555B6" w14:textId="77777777" w:rsidR="001D48C5" w:rsidRDefault="001D48C5" w:rsidP="00DE0DCC">
      <w:pPr>
        <w:pStyle w:val="Paragraphe"/>
        <w:spacing w:afterLines="120" w:after="288"/>
        <w:ind w:firstLine="0"/>
        <w:jc w:val="both"/>
        <w:rPr>
          <w:lang w:val="fr-CA"/>
        </w:rPr>
        <w:sectPr w:rsidR="001D48C5" w:rsidSect="009A57D2">
          <w:type w:val="continuous"/>
          <w:pgSz w:w="12240" w:h="15840"/>
          <w:pgMar w:top="1440" w:right="1800" w:bottom="1440" w:left="1800" w:header="708" w:footer="708" w:gutter="0"/>
          <w:cols w:space="708"/>
          <w:docGrid w:linePitch="360"/>
        </w:sectPr>
      </w:pPr>
      <w:r>
        <w:rPr>
          <w:lang w:val="fr-CA"/>
        </w:rPr>
        <w:fldChar w:fldCharType="end"/>
      </w:r>
    </w:p>
    <w:p w14:paraId="7E51FA2F" w14:textId="6B1D3ACA" w:rsidR="001E1A20" w:rsidRPr="009C3951" w:rsidRDefault="001E1A20" w:rsidP="00AA0113">
      <w:pPr>
        <w:pStyle w:val="Paragraphe"/>
        <w:ind w:firstLine="0"/>
        <w:rPr>
          <w:lang w:val="fr-CA"/>
        </w:rPr>
      </w:pPr>
    </w:p>
    <w:sectPr w:rsidR="001E1A20" w:rsidRPr="009C3951" w:rsidSect="001D48C5">
      <w:type w:val="continuous"/>
      <w:pgSz w:w="12240" w:h="15840"/>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BA1E" w14:textId="77777777" w:rsidR="00336474" w:rsidRDefault="00336474" w:rsidP="003A5BBA">
      <w:r>
        <w:separator/>
      </w:r>
    </w:p>
  </w:endnote>
  <w:endnote w:type="continuationSeparator" w:id="0">
    <w:p w14:paraId="1AB0319A" w14:textId="77777777" w:rsidR="00336474" w:rsidRDefault="00336474" w:rsidP="003A5BBA">
      <w:r>
        <w:continuationSeparator/>
      </w:r>
    </w:p>
  </w:endnote>
  <w:endnote w:id="1">
    <w:p w14:paraId="4E167746" w14:textId="77777777" w:rsidR="008324D0" w:rsidRPr="003F16E8" w:rsidRDefault="008324D0" w:rsidP="008324D0">
      <w:pPr>
        <w:pStyle w:val="Notedefin"/>
        <w:jc w:val="both"/>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05405301"/>
      <w:docPartObj>
        <w:docPartGallery w:val="Page Numbers (Bottom of Page)"/>
        <w:docPartUnique/>
      </w:docPartObj>
    </w:sdtPr>
    <w:sdtContent>
      <w:p w14:paraId="273211AA" w14:textId="23861A10" w:rsidR="009E4C77" w:rsidRDefault="009E4C77" w:rsidP="00086B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D7EBE">
          <w:rPr>
            <w:rStyle w:val="Numrodepage"/>
            <w:noProof/>
          </w:rPr>
          <w:t>18</w:t>
        </w:r>
        <w:r>
          <w:rPr>
            <w:rStyle w:val="Numrodepage"/>
          </w:rPr>
          <w:fldChar w:fldCharType="end"/>
        </w:r>
      </w:p>
    </w:sdtContent>
  </w:sdt>
  <w:p w14:paraId="46DC6DDD" w14:textId="77777777" w:rsidR="009E4C77" w:rsidRDefault="009E4C77" w:rsidP="00FA16B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14204171"/>
      <w:docPartObj>
        <w:docPartGallery w:val="Page Numbers (Bottom of Page)"/>
        <w:docPartUnique/>
      </w:docPartObj>
    </w:sdtPr>
    <w:sdtContent>
      <w:p w14:paraId="024A1157" w14:textId="77777777" w:rsidR="009E4C77" w:rsidRDefault="009E4C77" w:rsidP="00086BC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6E87F3E5" w14:textId="77777777" w:rsidR="009E4C77" w:rsidRDefault="009E4C77" w:rsidP="00FA16B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B57C" w14:textId="77777777" w:rsidR="00336474" w:rsidRDefault="00336474" w:rsidP="003A5BBA">
      <w:r>
        <w:separator/>
      </w:r>
    </w:p>
  </w:footnote>
  <w:footnote w:type="continuationSeparator" w:id="0">
    <w:p w14:paraId="6CE717B1" w14:textId="77777777" w:rsidR="00336474" w:rsidRDefault="00336474" w:rsidP="003A5BBA">
      <w:r>
        <w:continuationSeparator/>
      </w:r>
    </w:p>
  </w:footnote>
  <w:footnote w:id="1">
    <w:p w14:paraId="3EACBD8A" w14:textId="1F90FCF5" w:rsidR="007A335F" w:rsidRDefault="007A335F">
      <w:pPr>
        <w:pStyle w:val="Notedebasdepage"/>
      </w:pPr>
      <w:r>
        <w:rPr>
          <w:rStyle w:val="Appelnotedebasdep"/>
        </w:rPr>
        <w:footnoteRef/>
      </w:r>
      <w:r>
        <w:t xml:space="preserve"> </w:t>
      </w:r>
      <w:r w:rsidR="00197782">
        <w:t>Le package Vegan</w:t>
      </w:r>
      <w:r w:rsidR="00BD09DC">
        <w:t xml:space="preserve"> </w:t>
      </w:r>
      <w:r w:rsidR="007066A8" w:rsidRPr="00C93BCA">
        <w:fldChar w:fldCharType="begin"/>
      </w:r>
      <w:r w:rsidR="007066A8">
        <w:instrText xml:space="preserve"> ADDIN ZOTERO_ITEM CSL_CITATION {"citationID":"1ux7hEq1","properties":{"formattedCitation":"(Oksanen et al. 2013)","plainCitation":"(Oksanen et al. 2013)","dontUpdate":true,"noteIndex":0},"citationItems":[{"id":1168,"uris":["http://zotero.org/users/local/MBlODNdO/items/QSHTYJ2Q"],"uri":["http://zotero.org/users/local/MBlODNdO/items/QSHTYJ2Q"],"itemData":{"id":1168,"type":"article-journal","container-title":"Community ecology package, version","issue":"9","page":"1–295","source":"Google Scholar","title":"Package ‘vegan’","volume":"2","author":[{"family":"Oksanen","given":"Jari"},{"family":"Blanchet","given":"F. Guillaume"},{"family":"Kindt","given":"Roeland"},{"family":"Legendre","given":"Pierre"},{"family":"Minchin","given":"Peter R."},{"family":"O’hara","given":"R. B."},{"family":"Simpson","given":"Gavin L."},{"family":"Solymos","given":"Peter"},{"family":"Stevens","given":"M. Henry H."},{"family":"Wagner","given":"Helene"}],"issued":{"date-parts":[["2013"]]}}}],"schema":"https://github.com/citation-style-language/schema/raw/master/csl-citation.json"} </w:instrText>
      </w:r>
      <w:r w:rsidR="007066A8" w:rsidRPr="00C93BCA">
        <w:fldChar w:fldCharType="separate"/>
      </w:r>
      <w:r w:rsidR="007066A8" w:rsidRPr="00C93BCA">
        <w:rPr>
          <w:noProof/>
        </w:rPr>
        <w:t xml:space="preserve">(Oksanen </w:t>
      </w:r>
      <w:r w:rsidR="007066A8">
        <w:rPr>
          <w:noProof/>
        </w:rPr>
        <w:t>et coll</w:t>
      </w:r>
      <w:r w:rsidR="007066A8" w:rsidRPr="00C93BCA">
        <w:rPr>
          <w:noProof/>
        </w:rPr>
        <w:t xml:space="preserve"> 2013)</w:t>
      </w:r>
      <w:r w:rsidR="007066A8" w:rsidRPr="00C93BCA">
        <w:fldChar w:fldCharType="end"/>
      </w:r>
      <w:r w:rsidR="007066A8">
        <w:t xml:space="preserve"> </w:t>
      </w:r>
      <w:r w:rsidR="00BD09DC">
        <w:t xml:space="preserve">a été utilisé pour </w:t>
      </w:r>
      <w:r w:rsidR="0049417F">
        <w:t>calculer l'indice de Shannon.</w:t>
      </w:r>
    </w:p>
  </w:footnote>
  <w:footnote w:id="2">
    <w:p w14:paraId="02B0F6CD" w14:textId="77777777" w:rsidR="00DB5DC9" w:rsidRDefault="00DB5DC9" w:rsidP="00DB5DC9">
      <w:pPr>
        <w:pStyle w:val="Notedebasdepage"/>
      </w:pPr>
      <w:r>
        <w:rPr>
          <w:rStyle w:val="Appelnotedebasdep"/>
        </w:rPr>
        <w:footnoteRef/>
      </w:r>
      <w:r>
        <w:t xml:space="preserve"> Nous calculons la variation en faisant la somme des écarts en valeur absolue de la visibilité</w:t>
      </w:r>
      <w:r w:rsidRPr="00093BE4">
        <w:t xml:space="preserve"> </w:t>
      </w:r>
      <w:r>
        <w:t>accordée à chacun des vingt enjeux lors d'une campagne par rapport à celle qui la précède.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520"/>
    <w:multiLevelType w:val="hybridMultilevel"/>
    <w:tmpl w:val="3DAC64CC"/>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B940D3"/>
    <w:multiLevelType w:val="hybridMultilevel"/>
    <w:tmpl w:val="647C7C2A"/>
    <w:lvl w:ilvl="0" w:tplc="081C7258">
      <w:start w:val="1"/>
      <w:numFmt w:val="decimal"/>
      <w:pStyle w:val="Style3"/>
      <w:lvlText w:val="Figure %1."/>
      <w:lvlJc w:val="left"/>
      <w:pPr>
        <w:ind w:left="1004"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A98201F"/>
    <w:multiLevelType w:val="hybridMultilevel"/>
    <w:tmpl w:val="E25EF6A2"/>
    <w:lvl w:ilvl="0" w:tplc="43162800">
      <w:start w:val="1"/>
      <w:numFmt w:val="decimal"/>
      <w:pStyle w:val="Style4"/>
      <w:lvlText w:val="Figure %1."/>
      <w:lvlJc w:val="left"/>
      <w:pPr>
        <w:ind w:left="1004"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82E413A"/>
    <w:multiLevelType w:val="hybridMultilevel"/>
    <w:tmpl w:val="40B4A29A"/>
    <w:lvl w:ilvl="0" w:tplc="92DEB4DE">
      <w:start w:val="1"/>
      <w:numFmt w:val="decimal"/>
      <w:pStyle w:val="Figures"/>
      <w:lvlText w:val="Figure %1."/>
      <w:lvlJc w:val="left"/>
      <w:pPr>
        <w:ind w:left="1004"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527273"/>
    <w:multiLevelType w:val="hybridMultilevel"/>
    <w:tmpl w:val="3984CA4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A467BDA"/>
    <w:multiLevelType w:val="hybridMultilevel"/>
    <w:tmpl w:val="678E478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4392396"/>
    <w:multiLevelType w:val="hybridMultilevel"/>
    <w:tmpl w:val="C3182362"/>
    <w:lvl w:ilvl="0" w:tplc="6E3A4132">
      <w:start w:val="1"/>
      <w:numFmt w:val="decimal"/>
      <w:pStyle w:val="Style2"/>
      <w:lvlText w:val="Tableau %1."/>
      <w:lvlJc w:val="right"/>
      <w:pPr>
        <w:ind w:left="164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7" w15:restartNumberingAfterBreak="0">
    <w:nsid w:val="38EB5EDD"/>
    <w:multiLevelType w:val="hybridMultilevel"/>
    <w:tmpl w:val="BD3AD0E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CE13B13"/>
    <w:multiLevelType w:val="multilevel"/>
    <w:tmpl w:val="2F8ED65E"/>
    <w:styleLink w:val="Listeactuelle3"/>
    <w:lvl w:ilvl="0">
      <w:start w:val="1"/>
      <w:numFmt w:val="upperLetter"/>
      <w:lvlText w:val="Annexe %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551D39"/>
    <w:multiLevelType w:val="hybridMultilevel"/>
    <w:tmpl w:val="2274207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B8D1813"/>
    <w:multiLevelType w:val="hybridMultilevel"/>
    <w:tmpl w:val="16D8DAC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C9C4147"/>
    <w:multiLevelType w:val="hybridMultilevel"/>
    <w:tmpl w:val="74765AD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E7F163B"/>
    <w:multiLevelType w:val="multilevel"/>
    <w:tmpl w:val="0C102C5E"/>
    <w:styleLink w:val="Listeactuelle1"/>
    <w:lvl w:ilvl="0">
      <w:start w:val="1"/>
      <w:numFmt w:val="upperLetter"/>
      <w:lvlText w:val="Annexe %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E125F1"/>
    <w:multiLevelType w:val="hybridMultilevel"/>
    <w:tmpl w:val="9528CA48"/>
    <w:lvl w:ilvl="0" w:tplc="1570E420">
      <w:start w:val="1"/>
      <w:numFmt w:val="upperLetter"/>
      <w:pStyle w:val="Titre1"/>
      <w:lvlText w:val="Annexe %1."/>
      <w:lvlJc w:val="right"/>
      <w:pPr>
        <w:ind w:left="36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75C0F0E"/>
    <w:multiLevelType w:val="multilevel"/>
    <w:tmpl w:val="1E8AF324"/>
    <w:styleLink w:val="Listeactuelle2"/>
    <w:lvl w:ilvl="0">
      <w:start w:val="1"/>
      <w:numFmt w:val="upperLetter"/>
      <w:lvlText w:val="Annexe %1."/>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C26B91"/>
    <w:multiLevelType w:val="hybridMultilevel"/>
    <w:tmpl w:val="3A647FEC"/>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B664FD3"/>
    <w:multiLevelType w:val="hybridMultilevel"/>
    <w:tmpl w:val="D9B49068"/>
    <w:lvl w:ilvl="0" w:tplc="47FCF62C">
      <w:start w:val="1"/>
      <w:numFmt w:val="decimal"/>
      <w:pStyle w:val="Tableau"/>
      <w:lvlText w:val="Tableau %1."/>
      <w:lvlJc w:val="left"/>
      <w:pPr>
        <w:ind w:left="1004"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start w:val="1"/>
      <w:numFmt w:val="lowerLetter"/>
      <w:lvlText w:val="%2."/>
      <w:lvlJc w:val="left"/>
      <w:pPr>
        <w:ind w:left="1724" w:hanging="360"/>
      </w:pPr>
    </w:lvl>
    <w:lvl w:ilvl="2" w:tplc="0C0C001B">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num w:numId="1" w16cid:durableId="1732457297">
    <w:abstractNumId w:val="16"/>
  </w:num>
  <w:num w:numId="2" w16cid:durableId="14506357">
    <w:abstractNumId w:val="4"/>
  </w:num>
  <w:num w:numId="3" w16cid:durableId="436027923">
    <w:abstractNumId w:val="0"/>
  </w:num>
  <w:num w:numId="4" w16cid:durableId="1951544926">
    <w:abstractNumId w:val="7"/>
  </w:num>
  <w:num w:numId="5" w16cid:durableId="1590043840">
    <w:abstractNumId w:val="9"/>
  </w:num>
  <w:num w:numId="6" w16cid:durableId="872966090">
    <w:abstractNumId w:val="11"/>
  </w:num>
  <w:num w:numId="7" w16cid:durableId="1056900379">
    <w:abstractNumId w:val="15"/>
  </w:num>
  <w:num w:numId="8" w16cid:durableId="393966907">
    <w:abstractNumId w:val="10"/>
  </w:num>
  <w:num w:numId="9" w16cid:durableId="894698292">
    <w:abstractNumId w:val="5"/>
  </w:num>
  <w:num w:numId="10" w16cid:durableId="298532280">
    <w:abstractNumId w:val="13"/>
  </w:num>
  <w:num w:numId="11" w16cid:durableId="110907362">
    <w:abstractNumId w:val="6"/>
  </w:num>
  <w:num w:numId="12" w16cid:durableId="1739815165">
    <w:abstractNumId w:val="1"/>
  </w:num>
  <w:num w:numId="13" w16cid:durableId="1127316502">
    <w:abstractNumId w:val="3"/>
  </w:num>
  <w:num w:numId="14" w16cid:durableId="273633502">
    <w:abstractNumId w:val="2"/>
  </w:num>
  <w:num w:numId="15" w16cid:durableId="449671917">
    <w:abstractNumId w:val="12"/>
  </w:num>
  <w:num w:numId="16" w16cid:durableId="826824515">
    <w:abstractNumId w:val="13"/>
    <w:lvlOverride w:ilvl="0">
      <w:startOverride w:val="4"/>
    </w:lvlOverride>
  </w:num>
  <w:num w:numId="17" w16cid:durableId="1104689276">
    <w:abstractNumId w:val="14"/>
  </w:num>
  <w:num w:numId="18" w16cid:durableId="3323989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B6"/>
    <w:rsid w:val="000017A6"/>
    <w:rsid w:val="00001D32"/>
    <w:rsid w:val="00001F68"/>
    <w:rsid w:val="00001FB3"/>
    <w:rsid w:val="000027CA"/>
    <w:rsid w:val="00002AE8"/>
    <w:rsid w:val="00002D86"/>
    <w:rsid w:val="00003621"/>
    <w:rsid w:val="00005180"/>
    <w:rsid w:val="000067B6"/>
    <w:rsid w:val="00006E1C"/>
    <w:rsid w:val="000078AB"/>
    <w:rsid w:val="00007C96"/>
    <w:rsid w:val="00010221"/>
    <w:rsid w:val="00010744"/>
    <w:rsid w:val="00010F8F"/>
    <w:rsid w:val="00011263"/>
    <w:rsid w:val="00014345"/>
    <w:rsid w:val="000149C5"/>
    <w:rsid w:val="0001780A"/>
    <w:rsid w:val="000208E7"/>
    <w:rsid w:val="000227D8"/>
    <w:rsid w:val="00022B17"/>
    <w:rsid w:val="00022C1C"/>
    <w:rsid w:val="00026242"/>
    <w:rsid w:val="00026661"/>
    <w:rsid w:val="000269E3"/>
    <w:rsid w:val="000274AD"/>
    <w:rsid w:val="00027DF9"/>
    <w:rsid w:val="00031A75"/>
    <w:rsid w:val="00032F59"/>
    <w:rsid w:val="00033113"/>
    <w:rsid w:val="0003539E"/>
    <w:rsid w:val="00035510"/>
    <w:rsid w:val="000356C9"/>
    <w:rsid w:val="00035744"/>
    <w:rsid w:val="00036AD3"/>
    <w:rsid w:val="00037D2E"/>
    <w:rsid w:val="000411C1"/>
    <w:rsid w:val="00041253"/>
    <w:rsid w:val="0004298F"/>
    <w:rsid w:val="000458C0"/>
    <w:rsid w:val="00046E28"/>
    <w:rsid w:val="00047D62"/>
    <w:rsid w:val="00047FE3"/>
    <w:rsid w:val="0005235E"/>
    <w:rsid w:val="0005253C"/>
    <w:rsid w:val="00053257"/>
    <w:rsid w:val="00054007"/>
    <w:rsid w:val="00054089"/>
    <w:rsid w:val="00054095"/>
    <w:rsid w:val="000542BF"/>
    <w:rsid w:val="000566A6"/>
    <w:rsid w:val="00056E58"/>
    <w:rsid w:val="000615BB"/>
    <w:rsid w:val="000625A9"/>
    <w:rsid w:val="00063D68"/>
    <w:rsid w:val="00063DD4"/>
    <w:rsid w:val="00065A67"/>
    <w:rsid w:val="00065DF8"/>
    <w:rsid w:val="000672A1"/>
    <w:rsid w:val="00070A6E"/>
    <w:rsid w:val="00070CEF"/>
    <w:rsid w:val="00071188"/>
    <w:rsid w:val="00071370"/>
    <w:rsid w:val="00071EE8"/>
    <w:rsid w:val="00071FC2"/>
    <w:rsid w:val="0007200F"/>
    <w:rsid w:val="0007334F"/>
    <w:rsid w:val="00074F46"/>
    <w:rsid w:val="00075BB5"/>
    <w:rsid w:val="0007698D"/>
    <w:rsid w:val="00076E29"/>
    <w:rsid w:val="00077231"/>
    <w:rsid w:val="0007741D"/>
    <w:rsid w:val="00077472"/>
    <w:rsid w:val="000779E6"/>
    <w:rsid w:val="00077C73"/>
    <w:rsid w:val="000800D1"/>
    <w:rsid w:val="00080395"/>
    <w:rsid w:val="000823D1"/>
    <w:rsid w:val="00083D77"/>
    <w:rsid w:val="00084A16"/>
    <w:rsid w:val="00085250"/>
    <w:rsid w:val="00086724"/>
    <w:rsid w:val="00087D7D"/>
    <w:rsid w:val="00087EF1"/>
    <w:rsid w:val="00091C83"/>
    <w:rsid w:val="00092DF9"/>
    <w:rsid w:val="0009311A"/>
    <w:rsid w:val="000934E0"/>
    <w:rsid w:val="00093BE4"/>
    <w:rsid w:val="00094874"/>
    <w:rsid w:val="0009535A"/>
    <w:rsid w:val="00095F4D"/>
    <w:rsid w:val="000960EC"/>
    <w:rsid w:val="0009626B"/>
    <w:rsid w:val="00096753"/>
    <w:rsid w:val="00096AAC"/>
    <w:rsid w:val="00097084"/>
    <w:rsid w:val="00097D45"/>
    <w:rsid w:val="000A16B0"/>
    <w:rsid w:val="000A17AA"/>
    <w:rsid w:val="000A1FD3"/>
    <w:rsid w:val="000A29F0"/>
    <w:rsid w:val="000A33BA"/>
    <w:rsid w:val="000A3987"/>
    <w:rsid w:val="000A4A01"/>
    <w:rsid w:val="000A4B69"/>
    <w:rsid w:val="000A50AD"/>
    <w:rsid w:val="000A6D94"/>
    <w:rsid w:val="000A7907"/>
    <w:rsid w:val="000A7FA9"/>
    <w:rsid w:val="000B278A"/>
    <w:rsid w:val="000B2947"/>
    <w:rsid w:val="000B2A85"/>
    <w:rsid w:val="000B2EDC"/>
    <w:rsid w:val="000B2EFD"/>
    <w:rsid w:val="000B3FAB"/>
    <w:rsid w:val="000B4B08"/>
    <w:rsid w:val="000B4C5F"/>
    <w:rsid w:val="000B564C"/>
    <w:rsid w:val="000B5EC7"/>
    <w:rsid w:val="000B604B"/>
    <w:rsid w:val="000B698A"/>
    <w:rsid w:val="000B6BCF"/>
    <w:rsid w:val="000B6C51"/>
    <w:rsid w:val="000B6D92"/>
    <w:rsid w:val="000B7030"/>
    <w:rsid w:val="000B704A"/>
    <w:rsid w:val="000B7154"/>
    <w:rsid w:val="000B7268"/>
    <w:rsid w:val="000C29BB"/>
    <w:rsid w:val="000C490B"/>
    <w:rsid w:val="000C4F95"/>
    <w:rsid w:val="000C7226"/>
    <w:rsid w:val="000C7EFD"/>
    <w:rsid w:val="000D07A5"/>
    <w:rsid w:val="000D09A7"/>
    <w:rsid w:val="000D188D"/>
    <w:rsid w:val="000D41AC"/>
    <w:rsid w:val="000D4DB4"/>
    <w:rsid w:val="000D5120"/>
    <w:rsid w:val="000D5D89"/>
    <w:rsid w:val="000D791D"/>
    <w:rsid w:val="000D7EBE"/>
    <w:rsid w:val="000E071C"/>
    <w:rsid w:val="000E0B48"/>
    <w:rsid w:val="000E20EF"/>
    <w:rsid w:val="000E233A"/>
    <w:rsid w:val="000E3136"/>
    <w:rsid w:val="000E3551"/>
    <w:rsid w:val="000E4C93"/>
    <w:rsid w:val="000E4EF2"/>
    <w:rsid w:val="000E61A3"/>
    <w:rsid w:val="000E6691"/>
    <w:rsid w:val="000E7C87"/>
    <w:rsid w:val="000F18EB"/>
    <w:rsid w:val="000F1D41"/>
    <w:rsid w:val="000F34E3"/>
    <w:rsid w:val="000F3829"/>
    <w:rsid w:val="000F553E"/>
    <w:rsid w:val="000F6137"/>
    <w:rsid w:val="000F6424"/>
    <w:rsid w:val="000F7494"/>
    <w:rsid w:val="000F78C4"/>
    <w:rsid w:val="00101FF8"/>
    <w:rsid w:val="00102BE3"/>
    <w:rsid w:val="00102FA9"/>
    <w:rsid w:val="00103612"/>
    <w:rsid w:val="00103A5D"/>
    <w:rsid w:val="001042FA"/>
    <w:rsid w:val="00106FCE"/>
    <w:rsid w:val="0011045C"/>
    <w:rsid w:val="00110C04"/>
    <w:rsid w:val="00112927"/>
    <w:rsid w:val="00112938"/>
    <w:rsid w:val="001139AB"/>
    <w:rsid w:val="0011554B"/>
    <w:rsid w:val="001156BB"/>
    <w:rsid w:val="00115F07"/>
    <w:rsid w:val="00116003"/>
    <w:rsid w:val="00116275"/>
    <w:rsid w:val="001166DA"/>
    <w:rsid w:val="00117D6E"/>
    <w:rsid w:val="00120236"/>
    <w:rsid w:val="00121ED8"/>
    <w:rsid w:val="00122607"/>
    <w:rsid w:val="00123E18"/>
    <w:rsid w:val="00123E39"/>
    <w:rsid w:val="00124B1E"/>
    <w:rsid w:val="001273A9"/>
    <w:rsid w:val="001278E7"/>
    <w:rsid w:val="00127EFB"/>
    <w:rsid w:val="001310BE"/>
    <w:rsid w:val="00131C72"/>
    <w:rsid w:val="00131D50"/>
    <w:rsid w:val="0013295E"/>
    <w:rsid w:val="00133291"/>
    <w:rsid w:val="00133BD1"/>
    <w:rsid w:val="00135CA0"/>
    <w:rsid w:val="0013644C"/>
    <w:rsid w:val="0014017F"/>
    <w:rsid w:val="00140248"/>
    <w:rsid w:val="0014139A"/>
    <w:rsid w:val="00143850"/>
    <w:rsid w:val="001439CA"/>
    <w:rsid w:val="00143DDC"/>
    <w:rsid w:val="00144B46"/>
    <w:rsid w:val="00144BBB"/>
    <w:rsid w:val="00144C4F"/>
    <w:rsid w:val="001456B5"/>
    <w:rsid w:val="001459A0"/>
    <w:rsid w:val="001460EE"/>
    <w:rsid w:val="001463A7"/>
    <w:rsid w:val="00147696"/>
    <w:rsid w:val="00150797"/>
    <w:rsid w:val="00151201"/>
    <w:rsid w:val="001512A0"/>
    <w:rsid w:val="00151D51"/>
    <w:rsid w:val="001527A7"/>
    <w:rsid w:val="00153038"/>
    <w:rsid w:val="00154202"/>
    <w:rsid w:val="0015446F"/>
    <w:rsid w:val="00154641"/>
    <w:rsid w:val="00155486"/>
    <w:rsid w:val="001555CF"/>
    <w:rsid w:val="00155714"/>
    <w:rsid w:val="00156120"/>
    <w:rsid w:val="001563A9"/>
    <w:rsid w:val="001573C6"/>
    <w:rsid w:val="00157613"/>
    <w:rsid w:val="00161A54"/>
    <w:rsid w:val="00161C35"/>
    <w:rsid w:val="001643E0"/>
    <w:rsid w:val="001656C4"/>
    <w:rsid w:val="00165F7B"/>
    <w:rsid w:val="001671FD"/>
    <w:rsid w:val="00171560"/>
    <w:rsid w:val="00171A62"/>
    <w:rsid w:val="00173230"/>
    <w:rsid w:val="0017378C"/>
    <w:rsid w:val="00173AC2"/>
    <w:rsid w:val="00173EAB"/>
    <w:rsid w:val="00174126"/>
    <w:rsid w:val="001754ED"/>
    <w:rsid w:val="00176700"/>
    <w:rsid w:val="001769C2"/>
    <w:rsid w:val="00177912"/>
    <w:rsid w:val="00181EE4"/>
    <w:rsid w:val="001829CE"/>
    <w:rsid w:val="0018330B"/>
    <w:rsid w:val="00184F49"/>
    <w:rsid w:val="001856D4"/>
    <w:rsid w:val="00185BBE"/>
    <w:rsid w:val="0018709A"/>
    <w:rsid w:val="00192FAC"/>
    <w:rsid w:val="001964D6"/>
    <w:rsid w:val="001969C8"/>
    <w:rsid w:val="001971A7"/>
    <w:rsid w:val="00197782"/>
    <w:rsid w:val="0019793D"/>
    <w:rsid w:val="00197E99"/>
    <w:rsid w:val="001A06D8"/>
    <w:rsid w:val="001A3004"/>
    <w:rsid w:val="001A439A"/>
    <w:rsid w:val="001A45D9"/>
    <w:rsid w:val="001A4A05"/>
    <w:rsid w:val="001A511F"/>
    <w:rsid w:val="001A56F7"/>
    <w:rsid w:val="001A5EF0"/>
    <w:rsid w:val="001A6536"/>
    <w:rsid w:val="001B064A"/>
    <w:rsid w:val="001B11D0"/>
    <w:rsid w:val="001B14BD"/>
    <w:rsid w:val="001B60C3"/>
    <w:rsid w:val="001B66C8"/>
    <w:rsid w:val="001B6A5B"/>
    <w:rsid w:val="001B777E"/>
    <w:rsid w:val="001B7835"/>
    <w:rsid w:val="001B7D74"/>
    <w:rsid w:val="001C0126"/>
    <w:rsid w:val="001C16EB"/>
    <w:rsid w:val="001C35B5"/>
    <w:rsid w:val="001C464D"/>
    <w:rsid w:val="001C660B"/>
    <w:rsid w:val="001C737C"/>
    <w:rsid w:val="001C7A51"/>
    <w:rsid w:val="001C7C8D"/>
    <w:rsid w:val="001D1344"/>
    <w:rsid w:val="001D1862"/>
    <w:rsid w:val="001D2C22"/>
    <w:rsid w:val="001D2FC0"/>
    <w:rsid w:val="001D34B2"/>
    <w:rsid w:val="001D48C5"/>
    <w:rsid w:val="001D5355"/>
    <w:rsid w:val="001D575B"/>
    <w:rsid w:val="001D57DE"/>
    <w:rsid w:val="001D607C"/>
    <w:rsid w:val="001D65D2"/>
    <w:rsid w:val="001D6703"/>
    <w:rsid w:val="001D6CE0"/>
    <w:rsid w:val="001E09A8"/>
    <w:rsid w:val="001E1A20"/>
    <w:rsid w:val="001E1F89"/>
    <w:rsid w:val="001E2477"/>
    <w:rsid w:val="001E2C9B"/>
    <w:rsid w:val="001E3CB6"/>
    <w:rsid w:val="001E43F3"/>
    <w:rsid w:val="001E4B7D"/>
    <w:rsid w:val="001E535D"/>
    <w:rsid w:val="001E57D7"/>
    <w:rsid w:val="001E6267"/>
    <w:rsid w:val="001E7660"/>
    <w:rsid w:val="001F0203"/>
    <w:rsid w:val="001F12DA"/>
    <w:rsid w:val="001F2DA7"/>
    <w:rsid w:val="001F3EE2"/>
    <w:rsid w:val="001F43B9"/>
    <w:rsid w:val="001F555C"/>
    <w:rsid w:val="001F6216"/>
    <w:rsid w:val="001F660C"/>
    <w:rsid w:val="001F7CBE"/>
    <w:rsid w:val="0020219F"/>
    <w:rsid w:val="0020342A"/>
    <w:rsid w:val="002035D2"/>
    <w:rsid w:val="002038D7"/>
    <w:rsid w:val="00203902"/>
    <w:rsid w:val="00203D51"/>
    <w:rsid w:val="0020437F"/>
    <w:rsid w:val="002057B3"/>
    <w:rsid w:val="002073B1"/>
    <w:rsid w:val="00210094"/>
    <w:rsid w:val="00211C70"/>
    <w:rsid w:val="0021292B"/>
    <w:rsid w:val="002140E3"/>
    <w:rsid w:val="002145A8"/>
    <w:rsid w:val="00216CB6"/>
    <w:rsid w:val="002171AB"/>
    <w:rsid w:val="00221533"/>
    <w:rsid w:val="002243E3"/>
    <w:rsid w:val="00225956"/>
    <w:rsid w:val="00230A3A"/>
    <w:rsid w:val="00234FC2"/>
    <w:rsid w:val="002356F3"/>
    <w:rsid w:val="0023630A"/>
    <w:rsid w:val="0023750D"/>
    <w:rsid w:val="00242157"/>
    <w:rsid w:val="0024215F"/>
    <w:rsid w:val="00242C37"/>
    <w:rsid w:val="00246090"/>
    <w:rsid w:val="00246333"/>
    <w:rsid w:val="0024690A"/>
    <w:rsid w:val="002512B2"/>
    <w:rsid w:val="00251962"/>
    <w:rsid w:val="00251D71"/>
    <w:rsid w:val="002528B1"/>
    <w:rsid w:val="00254E62"/>
    <w:rsid w:val="00255B78"/>
    <w:rsid w:val="00260AB3"/>
    <w:rsid w:val="00261811"/>
    <w:rsid w:val="00262B06"/>
    <w:rsid w:val="00262DE0"/>
    <w:rsid w:val="0026324C"/>
    <w:rsid w:val="00265912"/>
    <w:rsid w:val="00265DF4"/>
    <w:rsid w:val="00265FF9"/>
    <w:rsid w:val="0026756F"/>
    <w:rsid w:val="00267FD7"/>
    <w:rsid w:val="002704C6"/>
    <w:rsid w:val="00271537"/>
    <w:rsid w:val="00272033"/>
    <w:rsid w:val="00273621"/>
    <w:rsid w:val="00274C4D"/>
    <w:rsid w:val="002754F2"/>
    <w:rsid w:val="00276101"/>
    <w:rsid w:val="0027762C"/>
    <w:rsid w:val="002777E6"/>
    <w:rsid w:val="00277CA8"/>
    <w:rsid w:val="00280527"/>
    <w:rsid w:val="002815F3"/>
    <w:rsid w:val="00282855"/>
    <w:rsid w:val="002834C5"/>
    <w:rsid w:val="00283E50"/>
    <w:rsid w:val="00284E61"/>
    <w:rsid w:val="002857FB"/>
    <w:rsid w:val="002861A9"/>
    <w:rsid w:val="0028648B"/>
    <w:rsid w:val="00286FA0"/>
    <w:rsid w:val="00290338"/>
    <w:rsid w:val="002904C0"/>
    <w:rsid w:val="0029063C"/>
    <w:rsid w:val="002908FF"/>
    <w:rsid w:val="002919DD"/>
    <w:rsid w:val="00291FA7"/>
    <w:rsid w:val="00292B89"/>
    <w:rsid w:val="00292D84"/>
    <w:rsid w:val="00292FDD"/>
    <w:rsid w:val="002937E5"/>
    <w:rsid w:val="00293EDF"/>
    <w:rsid w:val="00293FDA"/>
    <w:rsid w:val="00294558"/>
    <w:rsid w:val="00294C51"/>
    <w:rsid w:val="002955AF"/>
    <w:rsid w:val="00295752"/>
    <w:rsid w:val="00296475"/>
    <w:rsid w:val="00296F97"/>
    <w:rsid w:val="002A0156"/>
    <w:rsid w:val="002A0AF1"/>
    <w:rsid w:val="002A1BBD"/>
    <w:rsid w:val="002A2016"/>
    <w:rsid w:val="002A4524"/>
    <w:rsid w:val="002A57C7"/>
    <w:rsid w:val="002A6B8C"/>
    <w:rsid w:val="002A6BE2"/>
    <w:rsid w:val="002B001D"/>
    <w:rsid w:val="002B16F5"/>
    <w:rsid w:val="002B18EA"/>
    <w:rsid w:val="002B314A"/>
    <w:rsid w:val="002B386D"/>
    <w:rsid w:val="002B6401"/>
    <w:rsid w:val="002C093D"/>
    <w:rsid w:val="002C1340"/>
    <w:rsid w:val="002C1E53"/>
    <w:rsid w:val="002C2BCB"/>
    <w:rsid w:val="002C3714"/>
    <w:rsid w:val="002C4088"/>
    <w:rsid w:val="002C4F54"/>
    <w:rsid w:val="002C58D3"/>
    <w:rsid w:val="002C793A"/>
    <w:rsid w:val="002C7B26"/>
    <w:rsid w:val="002C7CE6"/>
    <w:rsid w:val="002D02C2"/>
    <w:rsid w:val="002D0740"/>
    <w:rsid w:val="002D141C"/>
    <w:rsid w:val="002D3674"/>
    <w:rsid w:val="002D3F56"/>
    <w:rsid w:val="002D5155"/>
    <w:rsid w:val="002D6AA2"/>
    <w:rsid w:val="002D7238"/>
    <w:rsid w:val="002D73CC"/>
    <w:rsid w:val="002D7B50"/>
    <w:rsid w:val="002D7E5C"/>
    <w:rsid w:val="002E0181"/>
    <w:rsid w:val="002E0386"/>
    <w:rsid w:val="002E0BD4"/>
    <w:rsid w:val="002E0D1E"/>
    <w:rsid w:val="002E442A"/>
    <w:rsid w:val="002E53AA"/>
    <w:rsid w:val="002E5878"/>
    <w:rsid w:val="002E7744"/>
    <w:rsid w:val="002F0E48"/>
    <w:rsid w:val="002F11F9"/>
    <w:rsid w:val="002F1BDA"/>
    <w:rsid w:val="002F2B2D"/>
    <w:rsid w:val="002F2EDA"/>
    <w:rsid w:val="002F312A"/>
    <w:rsid w:val="002F3332"/>
    <w:rsid w:val="002F3A23"/>
    <w:rsid w:val="002F4694"/>
    <w:rsid w:val="002F4D4F"/>
    <w:rsid w:val="002F7ABC"/>
    <w:rsid w:val="002F7DCB"/>
    <w:rsid w:val="0030045D"/>
    <w:rsid w:val="0030143F"/>
    <w:rsid w:val="00302EBD"/>
    <w:rsid w:val="0030338A"/>
    <w:rsid w:val="00303903"/>
    <w:rsid w:val="00304757"/>
    <w:rsid w:val="00305A4F"/>
    <w:rsid w:val="00306F76"/>
    <w:rsid w:val="00310B3A"/>
    <w:rsid w:val="00310ECA"/>
    <w:rsid w:val="003113FF"/>
    <w:rsid w:val="003114AE"/>
    <w:rsid w:val="00315889"/>
    <w:rsid w:val="00317CCC"/>
    <w:rsid w:val="00320810"/>
    <w:rsid w:val="00320C32"/>
    <w:rsid w:val="00320FA8"/>
    <w:rsid w:val="00321A16"/>
    <w:rsid w:val="00321D69"/>
    <w:rsid w:val="0032264F"/>
    <w:rsid w:val="00322FB5"/>
    <w:rsid w:val="00323B21"/>
    <w:rsid w:val="00323D12"/>
    <w:rsid w:val="00324484"/>
    <w:rsid w:val="0032488C"/>
    <w:rsid w:val="0032540D"/>
    <w:rsid w:val="00325F6D"/>
    <w:rsid w:val="0032697F"/>
    <w:rsid w:val="00326FAB"/>
    <w:rsid w:val="00327056"/>
    <w:rsid w:val="00330C77"/>
    <w:rsid w:val="0033266C"/>
    <w:rsid w:val="003326E9"/>
    <w:rsid w:val="0033300E"/>
    <w:rsid w:val="00333329"/>
    <w:rsid w:val="0033623A"/>
    <w:rsid w:val="00336474"/>
    <w:rsid w:val="00337934"/>
    <w:rsid w:val="00341026"/>
    <w:rsid w:val="003412B7"/>
    <w:rsid w:val="00342CB0"/>
    <w:rsid w:val="00342DDE"/>
    <w:rsid w:val="00342FFE"/>
    <w:rsid w:val="003432A3"/>
    <w:rsid w:val="003432C3"/>
    <w:rsid w:val="003439EA"/>
    <w:rsid w:val="00344D22"/>
    <w:rsid w:val="00345924"/>
    <w:rsid w:val="00345992"/>
    <w:rsid w:val="003460B8"/>
    <w:rsid w:val="00346879"/>
    <w:rsid w:val="00351470"/>
    <w:rsid w:val="00351A23"/>
    <w:rsid w:val="00352872"/>
    <w:rsid w:val="00354952"/>
    <w:rsid w:val="0035504C"/>
    <w:rsid w:val="00355F39"/>
    <w:rsid w:val="00356095"/>
    <w:rsid w:val="0036090F"/>
    <w:rsid w:val="003609FD"/>
    <w:rsid w:val="0036108F"/>
    <w:rsid w:val="00361160"/>
    <w:rsid w:val="00361427"/>
    <w:rsid w:val="00361E1D"/>
    <w:rsid w:val="00362315"/>
    <w:rsid w:val="00362525"/>
    <w:rsid w:val="00362645"/>
    <w:rsid w:val="00362DD5"/>
    <w:rsid w:val="003634F6"/>
    <w:rsid w:val="00363D69"/>
    <w:rsid w:val="0036455C"/>
    <w:rsid w:val="00364C93"/>
    <w:rsid w:val="003653EA"/>
    <w:rsid w:val="00365F7E"/>
    <w:rsid w:val="00366414"/>
    <w:rsid w:val="003671BC"/>
    <w:rsid w:val="00367620"/>
    <w:rsid w:val="00370F40"/>
    <w:rsid w:val="00371765"/>
    <w:rsid w:val="0037192C"/>
    <w:rsid w:val="00371FAD"/>
    <w:rsid w:val="00372B2C"/>
    <w:rsid w:val="00373370"/>
    <w:rsid w:val="0037575B"/>
    <w:rsid w:val="00376219"/>
    <w:rsid w:val="00376BF3"/>
    <w:rsid w:val="00377284"/>
    <w:rsid w:val="003775EF"/>
    <w:rsid w:val="00377692"/>
    <w:rsid w:val="00377F72"/>
    <w:rsid w:val="0038147C"/>
    <w:rsid w:val="003859D2"/>
    <w:rsid w:val="00386008"/>
    <w:rsid w:val="003860B4"/>
    <w:rsid w:val="00386CA5"/>
    <w:rsid w:val="003901AE"/>
    <w:rsid w:val="003917DA"/>
    <w:rsid w:val="00391F42"/>
    <w:rsid w:val="00392A5F"/>
    <w:rsid w:val="00393224"/>
    <w:rsid w:val="00393570"/>
    <w:rsid w:val="00393AEB"/>
    <w:rsid w:val="00393D43"/>
    <w:rsid w:val="003945E0"/>
    <w:rsid w:val="00394600"/>
    <w:rsid w:val="00394BE4"/>
    <w:rsid w:val="0039542E"/>
    <w:rsid w:val="003959DA"/>
    <w:rsid w:val="00395BDE"/>
    <w:rsid w:val="00396289"/>
    <w:rsid w:val="003A048E"/>
    <w:rsid w:val="003A0565"/>
    <w:rsid w:val="003A0F04"/>
    <w:rsid w:val="003A0F57"/>
    <w:rsid w:val="003A1002"/>
    <w:rsid w:val="003A23B9"/>
    <w:rsid w:val="003A28F8"/>
    <w:rsid w:val="003A3C2F"/>
    <w:rsid w:val="003A4608"/>
    <w:rsid w:val="003A4B0A"/>
    <w:rsid w:val="003A4CDD"/>
    <w:rsid w:val="003A5018"/>
    <w:rsid w:val="003A5BBA"/>
    <w:rsid w:val="003A5E3A"/>
    <w:rsid w:val="003A6A72"/>
    <w:rsid w:val="003A73A8"/>
    <w:rsid w:val="003A7464"/>
    <w:rsid w:val="003A74EC"/>
    <w:rsid w:val="003A75CB"/>
    <w:rsid w:val="003A764F"/>
    <w:rsid w:val="003B087B"/>
    <w:rsid w:val="003B1068"/>
    <w:rsid w:val="003B1415"/>
    <w:rsid w:val="003B257C"/>
    <w:rsid w:val="003B31B6"/>
    <w:rsid w:val="003B3569"/>
    <w:rsid w:val="003B41D6"/>
    <w:rsid w:val="003B5084"/>
    <w:rsid w:val="003B53CC"/>
    <w:rsid w:val="003B6D28"/>
    <w:rsid w:val="003B7D17"/>
    <w:rsid w:val="003C0F5B"/>
    <w:rsid w:val="003C226D"/>
    <w:rsid w:val="003C30CF"/>
    <w:rsid w:val="003C58EB"/>
    <w:rsid w:val="003C747A"/>
    <w:rsid w:val="003D0413"/>
    <w:rsid w:val="003D112D"/>
    <w:rsid w:val="003D18F4"/>
    <w:rsid w:val="003D38C2"/>
    <w:rsid w:val="003D3A9D"/>
    <w:rsid w:val="003D3B0E"/>
    <w:rsid w:val="003D406A"/>
    <w:rsid w:val="003D6C26"/>
    <w:rsid w:val="003E11B8"/>
    <w:rsid w:val="003E3993"/>
    <w:rsid w:val="003E5D8A"/>
    <w:rsid w:val="003E65A7"/>
    <w:rsid w:val="003F188C"/>
    <w:rsid w:val="003F1FC4"/>
    <w:rsid w:val="003F3683"/>
    <w:rsid w:val="003F5E8A"/>
    <w:rsid w:val="003F5FD6"/>
    <w:rsid w:val="003F6488"/>
    <w:rsid w:val="003F70D5"/>
    <w:rsid w:val="00400AE1"/>
    <w:rsid w:val="00400E71"/>
    <w:rsid w:val="00401C54"/>
    <w:rsid w:val="00402E12"/>
    <w:rsid w:val="00403162"/>
    <w:rsid w:val="0040471D"/>
    <w:rsid w:val="00404EEF"/>
    <w:rsid w:val="00405A26"/>
    <w:rsid w:val="00405BF7"/>
    <w:rsid w:val="0040677F"/>
    <w:rsid w:val="00407547"/>
    <w:rsid w:val="004076AD"/>
    <w:rsid w:val="0041060F"/>
    <w:rsid w:val="004113AD"/>
    <w:rsid w:val="00411FEE"/>
    <w:rsid w:val="0041463C"/>
    <w:rsid w:val="00414AEA"/>
    <w:rsid w:val="00414FC3"/>
    <w:rsid w:val="00415AA7"/>
    <w:rsid w:val="00416678"/>
    <w:rsid w:val="00416BAC"/>
    <w:rsid w:val="00417CFE"/>
    <w:rsid w:val="0042019C"/>
    <w:rsid w:val="004212BB"/>
    <w:rsid w:val="00423AC5"/>
    <w:rsid w:val="00423CFA"/>
    <w:rsid w:val="00423F84"/>
    <w:rsid w:val="00424DEC"/>
    <w:rsid w:val="00425125"/>
    <w:rsid w:val="0042539E"/>
    <w:rsid w:val="00426984"/>
    <w:rsid w:val="004271B2"/>
    <w:rsid w:val="00427B3D"/>
    <w:rsid w:val="00427C3B"/>
    <w:rsid w:val="00430898"/>
    <w:rsid w:val="00430D26"/>
    <w:rsid w:val="00431961"/>
    <w:rsid w:val="004319D5"/>
    <w:rsid w:val="00433519"/>
    <w:rsid w:val="004340F8"/>
    <w:rsid w:val="00434C93"/>
    <w:rsid w:val="00435536"/>
    <w:rsid w:val="0043592C"/>
    <w:rsid w:val="004371F0"/>
    <w:rsid w:val="00440D77"/>
    <w:rsid w:val="00441287"/>
    <w:rsid w:val="004422FD"/>
    <w:rsid w:val="00442907"/>
    <w:rsid w:val="00442B6E"/>
    <w:rsid w:val="00443FCF"/>
    <w:rsid w:val="00445EE5"/>
    <w:rsid w:val="00445FBD"/>
    <w:rsid w:val="0045263F"/>
    <w:rsid w:val="00453C81"/>
    <w:rsid w:val="00454A95"/>
    <w:rsid w:val="00455C69"/>
    <w:rsid w:val="00456327"/>
    <w:rsid w:val="00456933"/>
    <w:rsid w:val="00457084"/>
    <w:rsid w:val="004574F6"/>
    <w:rsid w:val="00457545"/>
    <w:rsid w:val="0045796A"/>
    <w:rsid w:val="00460B21"/>
    <w:rsid w:val="004621AC"/>
    <w:rsid w:val="0046225F"/>
    <w:rsid w:val="004628B1"/>
    <w:rsid w:val="0046316F"/>
    <w:rsid w:val="00463741"/>
    <w:rsid w:val="00464823"/>
    <w:rsid w:val="00464B27"/>
    <w:rsid w:val="00466792"/>
    <w:rsid w:val="0046700E"/>
    <w:rsid w:val="00467834"/>
    <w:rsid w:val="0047003D"/>
    <w:rsid w:val="00470E85"/>
    <w:rsid w:val="00473868"/>
    <w:rsid w:val="00473B0B"/>
    <w:rsid w:val="00474D62"/>
    <w:rsid w:val="00476006"/>
    <w:rsid w:val="00476240"/>
    <w:rsid w:val="004767D0"/>
    <w:rsid w:val="004769EC"/>
    <w:rsid w:val="00477462"/>
    <w:rsid w:val="0047774E"/>
    <w:rsid w:val="0048365C"/>
    <w:rsid w:val="0048399E"/>
    <w:rsid w:val="0048577E"/>
    <w:rsid w:val="00486D3E"/>
    <w:rsid w:val="0049417F"/>
    <w:rsid w:val="00494304"/>
    <w:rsid w:val="00495757"/>
    <w:rsid w:val="0049653C"/>
    <w:rsid w:val="004970C0"/>
    <w:rsid w:val="0049747C"/>
    <w:rsid w:val="004978E6"/>
    <w:rsid w:val="004A0A1B"/>
    <w:rsid w:val="004A24F8"/>
    <w:rsid w:val="004A254D"/>
    <w:rsid w:val="004A2F9D"/>
    <w:rsid w:val="004A43FE"/>
    <w:rsid w:val="004A50E8"/>
    <w:rsid w:val="004A5820"/>
    <w:rsid w:val="004A67A2"/>
    <w:rsid w:val="004A74D0"/>
    <w:rsid w:val="004A75A5"/>
    <w:rsid w:val="004A79A2"/>
    <w:rsid w:val="004B038C"/>
    <w:rsid w:val="004B170A"/>
    <w:rsid w:val="004B1965"/>
    <w:rsid w:val="004B2C13"/>
    <w:rsid w:val="004B3BDC"/>
    <w:rsid w:val="004B3DEC"/>
    <w:rsid w:val="004B5E8B"/>
    <w:rsid w:val="004B5E8E"/>
    <w:rsid w:val="004B5F8F"/>
    <w:rsid w:val="004B6254"/>
    <w:rsid w:val="004B7830"/>
    <w:rsid w:val="004C0287"/>
    <w:rsid w:val="004C043D"/>
    <w:rsid w:val="004C0F7D"/>
    <w:rsid w:val="004C1077"/>
    <w:rsid w:val="004C1A71"/>
    <w:rsid w:val="004C1C76"/>
    <w:rsid w:val="004C2961"/>
    <w:rsid w:val="004C2A72"/>
    <w:rsid w:val="004C2FC0"/>
    <w:rsid w:val="004C347A"/>
    <w:rsid w:val="004C3BE3"/>
    <w:rsid w:val="004C6C1A"/>
    <w:rsid w:val="004C6DE2"/>
    <w:rsid w:val="004D012E"/>
    <w:rsid w:val="004D0443"/>
    <w:rsid w:val="004D0862"/>
    <w:rsid w:val="004D19BD"/>
    <w:rsid w:val="004D3053"/>
    <w:rsid w:val="004D3FB0"/>
    <w:rsid w:val="004D4564"/>
    <w:rsid w:val="004D5245"/>
    <w:rsid w:val="004D5F0E"/>
    <w:rsid w:val="004D6713"/>
    <w:rsid w:val="004D67FA"/>
    <w:rsid w:val="004D75C2"/>
    <w:rsid w:val="004D77C7"/>
    <w:rsid w:val="004D7814"/>
    <w:rsid w:val="004E0A9D"/>
    <w:rsid w:val="004E0C3C"/>
    <w:rsid w:val="004E16ED"/>
    <w:rsid w:val="004E21E3"/>
    <w:rsid w:val="004E24D6"/>
    <w:rsid w:val="004E30A6"/>
    <w:rsid w:val="004E51D8"/>
    <w:rsid w:val="004E557E"/>
    <w:rsid w:val="004E5CE4"/>
    <w:rsid w:val="004E6591"/>
    <w:rsid w:val="004E69BA"/>
    <w:rsid w:val="004E7171"/>
    <w:rsid w:val="004E74AA"/>
    <w:rsid w:val="004F0DAA"/>
    <w:rsid w:val="004F1188"/>
    <w:rsid w:val="004F1361"/>
    <w:rsid w:val="004F195C"/>
    <w:rsid w:val="004F2425"/>
    <w:rsid w:val="004F3A1D"/>
    <w:rsid w:val="004F415F"/>
    <w:rsid w:val="004F4687"/>
    <w:rsid w:val="004F492E"/>
    <w:rsid w:val="004F4E71"/>
    <w:rsid w:val="004F5654"/>
    <w:rsid w:val="004F68E7"/>
    <w:rsid w:val="004F7537"/>
    <w:rsid w:val="00502C9D"/>
    <w:rsid w:val="00503210"/>
    <w:rsid w:val="00503574"/>
    <w:rsid w:val="00504C1A"/>
    <w:rsid w:val="00505B0C"/>
    <w:rsid w:val="00506631"/>
    <w:rsid w:val="005105C2"/>
    <w:rsid w:val="00510A37"/>
    <w:rsid w:val="00513540"/>
    <w:rsid w:val="00513C27"/>
    <w:rsid w:val="00514643"/>
    <w:rsid w:val="00514F8F"/>
    <w:rsid w:val="0051696C"/>
    <w:rsid w:val="00517F4E"/>
    <w:rsid w:val="005200BD"/>
    <w:rsid w:val="00520C6C"/>
    <w:rsid w:val="00520FC2"/>
    <w:rsid w:val="00521D2A"/>
    <w:rsid w:val="00522822"/>
    <w:rsid w:val="005233CC"/>
    <w:rsid w:val="00523A13"/>
    <w:rsid w:val="00523D2F"/>
    <w:rsid w:val="0052476A"/>
    <w:rsid w:val="005259A9"/>
    <w:rsid w:val="00530B35"/>
    <w:rsid w:val="00530F8D"/>
    <w:rsid w:val="00531723"/>
    <w:rsid w:val="00532913"/>
    <w:rsid w:val="005344F5"/>
    <w:rsid w:val="005345D9"/>
    <w:rsid w:val="00535FFE"/>
    <w:rsid w:val="00536199"/>
    <w:rsid w:val="005379F5"/>
    <w:rsid w:val="00540850"/>
    <w:rsid w:val="005416AD"/>
    <w:rsid w:val="00543956"/>
    <w:rsid w:val="0054460F"/>
    <w:rsid w:val="0054539E"/>
    <w:rsid w:val="00545E34"/>
    <w:rsid w:val="0054717F"/>
    <w:rsid w:val="00547883"/>
    <w:rsid w:val="0055027A"/>
    <w:rsid w:val="00551132"/>
    <w:rsid w:val="005515F8"/>
    <w:rsid w:val="00552345"/>
    <w:rsid w:val="00552755"/>
    <w:rsid w:val="00552B25"/>
    <w:rsid w:val="00555F15"/>
    <w:rsid w:val="00556DAA"/>
    <w:rsid w:val="00556FD5"/>
    <w:rsid w:val="00560196"/>
    <w:rsid w:val="00560412"/>
    <w:rsid w:val="00560DA0"/>
    <w:rsid w:val="00561AEC"/>
    <w:rsid w:val="00562697"/>
    <w:rsid w:val="0056382F"/>
    <w:rsid w:val="005650C6"/>
    <w:rsid w:val="005653A7"/>
    <w:rsid w:val="00565750"/>
    <w:rsid w:val="00566780"/>
    <w:rsid w:val="005700C4"/>
    <w:rsid w:val="00573C3D"/>
    <w:rsid w:val="0057413B"/>
    <w:rsid w:val="00575376"/>
    <w:rsid w:val="00575F07"/>
    <w:rsid w:val="0057601F"/>
    <w:rsid w:val="005767C5"/>
    <w:rsid w:val="00580341"/>
    <w:rsid w:val="00580439"/>
    <w:rsid w:val="00580AA6"/>
    <w:rsid w:val="00583847"/>
    <w:rsid w:val="00583DAD"/>
    <w:rsid w:val="00584B59"/>
    <w:rsid w:val="00584DF9"/>
    <w:rsid w:val="005851DB"/>
    <w:rsid w:val="00586B64"/>
    <w:rsid w:val="00587174"/>
    <w:rsid w:val="00587507"/>
    <w:rsid w:val="00592235"/>
    <w:rsid w:val="0059385A"/>
    <w:rsid w:val="00593A72"/>
    <w:rsid w:val="005955A3"/>
    <w:rsid w:val="005961BF"/>
    <w:rsid w:val="00596433"/>
    <w:rsid w:val="00596B98"/>
    <w:rsid w:val="005A0934"/>
    <w:rsid w:val="005A0A78"/>
    <w:rsid w:val="005A0E32"/>
    <w:rsid w:val="005A516F"/>
    <w:rsid w:val="005A595C"/>
    <w:rsid w:val="005A5D99"/>
    <w:rsid w:val="005A6A9B"/>
    <w:rsid w:val="005B0021"/>
    <w:rsid w:val="005B002B"/>
    <w:rsid w:val="005B0259"/>
    <w:rsid w:val="005B0351"/>
    <w:rsid w:val="005B06D2"/>
    <w:rsid w:val="005B10BD"/>
    <w:rsid w:val="005B1FC4"/>
    <w:rsid w:val="005B39DF"/>
    <w:rsid w:val="005B4F56"/>
    <w:rsid w:val="005B5BB6"/>
    <w:rsid w:val="005B6040"/>
    <w:rsid w:val="005C1AC3"/>
    <w:rsid w:val="005C237C"/>
    <w:rsid w:val="005C2A79"/>
    <w:rsid w:val="005C3CD7"/>
    <w:rsid w:val="005C424D"/>
    <w:rsid w:val="005C46E2"/>
    <w:rsid w:val="005C5B11"/>
    <w:rsid w:val="005C6310"/>
    <w:rsid w:val="005D0E41"/>
    <w:rsid w:val="005D1289"/>
    <w:rsid w:val="005D2870"/>
    <w:rsid w:val="005D2958"/>
    <w:rsid w:val="005D2DCF"/>
    <w:rsid w:val="005D6B14"/>
    <w:rsid w:val="005D74A6"/>
    <w:rsid w:val="005D784E"/>
    <w:rsid w:val="005E0B9F"/>
    <w:rsid w:val="005E3192"/>
    <w:rsid w:val="005E430F"/>
    <w:rsid w:val="005E4980"/>
    <w:rsid w:val="005E4B19"/>
    <w:rsid w:val="005E6A0A"/>
    <w:rsid w:val="005E7561"/>
    <w:rsid w:val="005F0B6C"/>
    <w:rsid w:val="005F0B8C"/>
    <w:rsid w:val="005F11ED"/>
    <w:rsid w:val="005F30F4"/>
    <w:rsid w:val="005F373D"/>
    <w:rsid w:val="005F4588"/>
    <w:rsid w:val="005F52E9"/>
    <w:rsid w:val="005F5F5D"/>
    <w:rsid w:val="005F684A"/>
    <w:rsid w:val="005F7FF4"/>
    <w:rsid w:val="006005FA"/>
    <w:rsid w:val="00601518"/>
    <w:rsid w:val="00602791"/>
    <w:rsid w:val="00603DC3"/>
    <w:rsid w:val="00604F5B"/>
    <w:rsid w:val="00605266"/>
    <w:rsid w:val="0061073B"/>
    <w:rsid w:val="006108CE"/>
    <w:rsid w:val="00611F0A"/>
    <w:rsid w:val="006127D3"/>
    <w:rsid w:val="00613195"/>
    <w:rsid w:val="006156AB"/>
    <w:rsid w:val="00616CF3"/>
    <w:rsid w:val="0061728A"/>
    <w:rsid w:val="00617689"/>
    <w:rsid w:val="00621A1E"/>
    <w:rsid w:val="00622433"/>
    <w:rsid w:val="00622489"/>
    <w:rsid w:val="00623E1D"/>
    <w:rsid w:val="00625F42"/>
    <w:rsid w:val="0062701E"/>
    <w:rsid w:val="00630700"/>
    <w:rsid w:val="00630A1C"/>
    <w:rsid w:val="00630A79"/>
    <w:rsid w:val="00630FD4"/>
    <w:rsid w:val="0063193E"/>
    <w:rsid w:val="0063228D"/>
    <w:rsid w:val="00632AEE"/>
    <w:rsid w:val="00632F90"/>
    <w:rsid w:val="00634062"/>
    <w:rsid w:val="006341B8"/>
    <w:rsid w:val="006346F4"/>
    <w:rsid w:val="00634A47"/>
    <w:rsid w:val="006353CD"/>
    <w:rsid w:val="00635813"/>
    <w:rsid w:val="00636868"/>
    <w:rsid w:val="00637AFC"/>
    <w:rsid w:val="00641147"/>
    <w:rsid w:val="006411F0"/>
    <w:rsid w:val="00641B32"/>
    <w:rsid w:val="006421E7"/>
    <w:rsid w:val="00642226"/>
    <w:rsid w:val="00643CD4"/>
    <w:rsid w:val="006445AA"/>
    <w:rsid w:val="006449E6"/>
    <w:rsid w:val="006452DD"/>
    <w:rsid w:val="006471B1"/>
    <w:rsid w:val="006521B4"/>
    <w:rsid w:val="00653DE9"/>
    <w:rsid w:val="00655590"/>
    <w:rsid w:val="0065626E"/>
    <w:rsid w:val="00656D23"/>
    <w:rsid w:val="00657EA1"/>
    <w:rsid w:val="00660598"/>
    <w:rsid w:val="0066076B"/>
    <w:rsid w:val="00661FA3"/>
    <w:rsid w:val="006629AA"/>
    <w:rsid w:val="00662F21"/>
    <w:rsid w:val="006639F1"/>
    <w:rsid w:val="00664536"/>
    <w:rsid w:val="00665617"/>
    <w:rsid w:val="006657C1"/>
    <w:rsid w:val="00665FFD"/>
    <w:rsid w:val="00667CE6"/>
    <w:rsid w:val="00671359"/>
    <w:rsid w:val="00672AEB"/>
    <w:rsid w:val="00674047"/>
    <w:rsid w:val="0067486E"/>
    <w:rsid w:val="006758E6"/>
    <w:rsid w:val="00675E24"/>
    <w:rsid w:val="006766FC"/>
    <w:rsid w:val="0067772F"/>
    <w:rsid w:val="00677930"/>
    <w:rsid w:val="00680A10"/>
    <w:rsid w:val="006816D7"/>
    <w:rsid w:val="006818B9"/>
    <w:rsid w:val="006825CB"/>
    <w:rsid w:val="0068305F"/>
    <w:rsid w:val="006834EB"/>
    <w:rsid w:val="006845D8"/>
    <w:rsid w:val="00684EAA"/>
    <w:rsid w:val="00686BCC"/>
    <w:rsid w:val="00686E2E"/>
    <w:rsid w:val="00687C95"/>
    <w:rsid w:val="0069165C"/>
    <w:rsid w:val="00691C31"/>
    <w:rsid w:val="00694E69"/>
    <w:rsid w:val="006959EF"/>
    <w:rsid w:val="006959F8"/>
    <w:rsid w:val="00696057"/>
    <w:rsid w:val="00696A3D"/>
    <w:rsid w:val="00696D71"/>
    <w:rsid w:val="00697A36"/>
    <w:rsid w:val="006A15C0"/>
    <w:rsid w:val="006A2E30"/>
    <w:rsid w:val="006A43AE"/>
    <w:rsid w:val="006A5448"/>
    <w:rsid w:val="006A583C"/>
    <w:rsid w:val="006B01AE"/>
    <w:rsid w:val="006B1251"/>
    <w:rsid w:val="006B1534"/>
    <w:rsid w:val="006B1DC1"/>
    <w:rsid w:val="006B2624"/>
    <w:rsid w:val="006B2A68"/>
    <w:rsid w:val="006B3030"/>
    <w:rsid w:val="006B39B5"/>
    <w:rsid w:val="006B3C26"/>
    <w:rsid w:val="006B4B39"/>
    <w:rsid w:val="006B4D37"/>
    <w:rsid w:val="006B6417"/>
    <w:rsid w:val="006B65E0"/>
    <w:rsid w:val="006B723E"/>
    <w:rsid w:val="006B77C5"/>
    <w:rsid w:val="006C0DBD"/>
    <w:rsid w:val="006C2C5A"/>
    <w:rsid w:val="006C5885"/>
    <w:rsid w:val="006D293C"/>
    <w:rsid w:val="006D3018"/>
    <w:rsid w:val="006D356D"/>
    <w:rsid w:val="006D5DE8"/>
    <w:rsid w:val="006D6069"/>
    <w:rsid w:val="006D6664"/>
    <w:rsid w:val="006E237C"/>
    <w:rsid w:val="006E3D91"/>
    <w:rsid w:val="006E3EB4"/>
    <w:rsid w:val="006E47B4"/>
    <w:rsid w:val="006E573A"/>
    <w:rsid w:val="006E77A2"/>
    <w:rsid w:val="006F0073"/>
    <w:rsid w:val="006F0508"/>
    <w:rsid w:val="006F0563"/>
    <w:rsid w:val="006F0C23"/>
    <w:rsid w:val="006F0F02"/>
    <w:rsid w:val="006F162E"/>
    <w:rsid w:val="006F2336"/>
    <w:rsid w:val="006F2C0C"/>
    <w:rsid w:val="006F3883"/>
    <w:rsid w:val="006F405A"/>
    <w:rsid w:val="006F53FD"/>
    <w:rsid w:val="006F595C"/>
    <w:rsid w:val="006F5B6F"/>
    <w:rsid w:val="006F7767"/>
    <w:rsid w:val="00700280"/>
    <w:rsid w:val="0070130B"/>
    <w:rsid w:val="00701629"/>
    <w:rsid w:val="00702EC7"/>
    <w:rsid w:val="00704C46"/>
    <w:rsid w:val="00704E3D"/>
    <w:rsid w:val="007056D5"/>
    <w:rsid w:val="007057DC"/>
    <w:rsid w:val="00705CA3"/>
    <w:rsid w:val="00706406"/>
    <w:rsid w:val="007066A8"/>
    <w:rsid w:val="00706A9F"/>
    <w:rsid w:val="00706D70"/>
    <w:rsid w:val="00707AE4"/>
    <w:rsid w:val="00707B09"/>
    <w:rsid w:val="00711199"/>
    <w:rsid w:val="00712306"/>
    <w:rsid w:val="007123DB"/>
    <w:rsid w:val="0071740E"/>
    <w:rsid w:val="0072089A"/>
    <w:rsid w:val="00721F8B"/>
    <w:rsid w:val="00723189"/>
    <w:rsid w:val="007236F0"/>
    <w:rsid w:val="007238D2"/>
    <w:rsid w:val="00724697"/>
    <w:rsid w:val="007261D0"/>
    <w:rsid w:val="00726505"/>
    <w:rsid w:val="00730784"/>
    <w:rsid w:val="00730AC3"/>
    <w:rsid w:val="00730D25"/>
    <w:rsid w:val="00731364"/>
    <w:rsid w:val="00732987"/>
    <w:rsid w:val="0073517D"/>
    <w:rsid w:val="00735537"/>
    <w:rsid w:val="00735863"/>
    <w:rsid w:val="007373C5"/>
    <w:rsid w:val="00737B68"/>
    <w:rsid w:val="007414F0"/>
    <w:rsid w:val="0074152B"/>
    <w:rsid w:val="007416B0"/>
    <w:rsid w:val="00741717"/>
    <w:rsid w:val="00742286"/>
    <w:rsid w:val="007423CE"/>
    <w:rsid w:val="00742F5B"/>
    <w:rsid w:val="007431EB"/>
    <w:rsid w:val="00745196"/>
    <w:rsid w:val="0074713C"/>
    <w:rsid w:val="00747C30"/>
    <w:rsid w:val="00747E8A"/>
    <w:rsid w:val="0075123D"/>
    <w:rsid w:val="00752183"/>
    <w:rsid w:val="00753799"/>
    <w:rsid w:val="00754DC1"/>
    <w:rsid w:val="007570E7"/>
    <w:rsid w:val="0076056A"/>
    <w:rsid w:val="0076229E"/>
    <w:rsid w:val="00762AF4"/>
    <w:rsid w:val="00764D24"/>
    <w:rsid w:val="0076530F"/>
    <w:rsid w:val="0076542F"/>
    <w:rsid w:val="00765A97"/>
    <w:rsid w:val="00766854"/>
    <w:rsid w:val="00766C9E"/>
    <w:rsid w:val="00770157"/>
    <w:rsid w:val="007703A3"/>
    <w:rsid w:val="00772512"/>
    <w:rsid w:val="00772C18"/>
    <w:rsid w:val="007741EF"/>
    <w:rsid w:val="00774B3D"/>
    <w:rsid w:val="00775ECB"/>
    <w:rsid w:val="00780B0B"/>
    <w:rsid w:val="00781880"/>
    <w:rsid w:val="007821E6"/>
    <w:rsid w:val="00782787"/>
    <w:rsid w:val="007838C5"/>
    <w:rsid w:val="0078397B"/>
    <w:rsid w:val="00785C43"/>
    <w:rsid w:val="007860A6"/>
    <w:rsid w:val="00786482"/>
    <w:rsid w:val="0078665A"/>
    <w:rsid w:val="00787089"/>
    <w:rsid w:val="007872AF"/>
    <w:rsid w:val="00787773"/>
    <w:rsid w:val="007879F4"/>
    <w:rsid w:val="00787C12"/>
    <w:rsid w:val="00790452"/>
    <w:rsid w:val="00790519"/>
    <w:rsid w:val="00790E97"/>
    <w:rsid w:val="00791B22"/>
    <w:rsid w:val="00792802"/>
    <w:rsid w:val="00794030"/>
    <w:rsid w:val="00794841"/>
    <w:rsid w:val="007951AD"/>
    <w:rsid w:val="00797428"/>
    <w:rsid w:val="0079767F"/>
    <w:rsid w:val="00797E94"/>
    <w:rsid w:val="007A1F0B"/>
    <w:rsid w:val="007A23D2"/>
    <w:rsid w:val="007A2447"/>
    <w:rsid w:val="007A335F"/>
    <w:rsid w:val="007A3405"/>
    <w:rsid w:val="007A465B"/>
    <w:rsid w:val="007A610F"/>
    <w:rsid w:val="007B139C"/>
    <w:rsid w:val="007B4BD5"/>
    <w:rsid w:val="007B6745"/>
    <w:rsid w:val="007B7AF7"/>
    <w:rsid w:val="007B7B38"/>
    <w:rsid w:val="007C0987"/>
    <w:rsid w:val="007C1A0E"/>
    <w:rsid w:val="007C21C4"/>
    <w:rsid w:val="007C2672"/>
    <w:rsid w:val="007C32CB"/>
    <w:rsid w:val="007C43AF"/>
    <w:rsid w:val="007C4706"/>
    <w:rsid w:val="007C598B"/>
    <w:rsid w:val="007C5CB2"/>
    <w:rsid w:val="007C7656"/>
    <w:rsid w:val="007C779F"/>
    <w:rsid w:val="007C78C6"/>
    <w:rsid w:val="007D0889"/>
    <w:rsid w:val="007D13F2"/>
    <w:rsid w:val="007D1764"/>
    <w:rsid w:val="007D2E9F"/>
    <w:rsid w:val="007D300B"/>
    <w:rsid w:val="007D3E47"/>
    <w:rsid w:val="007D45C1"/>
    <w:rsid w:val="007D60C7"/>
    <w:rsid w:val="007D669D"/>
    <w:rsid w:val="007D6D2F"/>
    <w:rsid w:val="007D6F41"/>
    <w:rsid w:val="007E0A85"/>
    <w:rsid w:val="007E0BCC"/>
    <w:rsid w:val="007E1DE3"/>
    <w:rsid w:val="007E1EFE"/>
    <w:rsid w:val="007E32E6"/>
    <w:rsid w:val="007F042D"/>
    <w:rsid w:val="007F04D7"/>
    <w:rsid w:val="007F12F1"/>
    <w:rsid w:val="007F27C3"/>
    <w:rsid w:val="007F3E7A"/>
    <w:rsid w:val="007F4932"/>
    <w:rsid w:val="007F4FC8"/>
    <w:rsid w:val="007F730F"/>
    <w:rsid w:val="00800CCC"/>
    <w:rsid w:val="00801326"/>
    <w:rsid w:val="00802218"/>
    <w:rsid w:val="00803A04"/>
    <w:rsid w:val="008044E2"/>
    <w:rsid w:val="008046DA"/>
    <w:rsid w:val="00804F0C"/>
    <w:rsid w:val="00805D1C"/>
    <w:rsid w:val="00805F00"/>
    <w:rsid w:val="0080707C"/>
    <w:rsid w:val="00811FA2"/>
    <w:rsid w:val="00812966"/>
    <w:rsid w:val="0081373B"/>
    <w:rsid w:val="0081447A"/>
    <w:rsid w:val="00814824"/>
    <w:rsid w:val="00814A0D"/>
    <w:rsid w:val="0081690B"/>
    <w:rsid w:val="00816D39"/>
    <w:rsid w:val="008170AD"/>
    <w:rsid w:val="00817787"/>
    <w:rsid w:val="008200E9"/>
    <w:rsid w:val="0082084D"/>
    <w:rsid w:val="008208A6"/>
    <w:rsid w:val="00820B92"/>
    <w:rsid w:val="00820BDB"/>
    <w:rsid w:val="00821987"/>
    <w:rsid w:val="00821B81"/>
    <w:rsid w:val="00821DF6"/>
    <w:rsid w:val="008220D6"/>
    <w:rsid w:val="00822A75"/>
    <w:rsid w:val="00823380"/>
    <w:rsid w:val="00824B2B"/>
    <w:rsid w:val="0082572A"/>
    <w:rsid w:val="008260CB"/>
    <w:rsid w:val="008266BB"/>
    <w:rsid w:val="008268D3"/>
    <w:rsid w:val="00826D90"/>
    <w:rsid w:val="008273C5"/>
    <w:rsid w:val="0082746D"/>
    <w:rsid w:val="00827ACD"/>
    <w:rsid w:val="008304F1"/>
    <w:rsid w:val="00831F6E"/>
    <w:rsid w:val="008324D0"/>
    <w:rsid w:val="008330E1"/>
    <w:rsid w:val="008335E1"/>
    <w:rsid w:val="00834EE6"/>
    <w:rsid w:val="0083520B"/>
    <w:rsid w:val="00836896"/>
    <w:rsid w:val="008368EC"/>
    <w:rsid w:val="00837AFD"/>
    <w:rsid w:val="008404DB"/>
    <w:rsid w:val="00842CCF"/>
    <w:rsid w:val="0084337F"/>
    <w:rsid w:val="00843608"/>
    <w:rsid w:val="0084393F"/>
    <w:rsid w:val="0084492F"/>
    <w:rsid w:val="00845E82"/>
    <w:rsid w:val="0085049E"/>
    <w:rsid w:val="00850AEF"/>
    <w:rsid w:val="0085354D"/>
    <w:rsid w:val="008546FB"/>
    <w:rsid w:val="00855025"/>
    <w:rsid w:val="00856444"/>
    <w:rsid w:val="00860569"/>
    <w:rsid w:val="008617FF"/>
    <w:rsid w:val="00861958"/>
    <w:rsid w:val="0086223C"/>
    <w:rsid w:val="008635A6"/>
    <w:rsid w:val="00863926"/>
    <w:rsid w:val="00863972"/>
    <w:rsid w:val="00864421"/>
    <w:rsid w:val="00865140"/>
    <w:rsid w:val="00865E2A"/>
    <w:rsid w:val="008661A1"/>
    <w:rsid w:val="008670F8"/>
    <w:rsid w:val="00867E45"/>
    <w:rsid w:val="008705B3"/>
    <w:rsid w:val="008716C7"/>
    <w:rsid w:val="0087190F"/>
    <w:rsid w:val="00871E5B"/>
    <w:rsid w:val="00873373"/>
    <w:rsid w:val="00873548"/>
    <w:rsid w:val="00874004"/>
    <w:rsid w:val="00874761"/>
    <w:rsid w:val="00875368"/>
    <w:rsid w:val="00875B88"/>
    <w:rsid w:val="00876651"/>
    <w:rsid w:val="00876E4C"/>
    <w:rsid w:val="008777B5"/>
    <w:rsid w:val="00877D51"/>
    <w:rsid w:val="008813CA"/>
    <w:rsid w:val="00881404"/>
    <w:rsid w:val="00881BCE"/>
    <w:rsid w:val="0088349C"/>
    <w:rsid w:val="0088425F"/>
    <w:rsid w:val="0088489B"/>
    <w:rsid w:val="00887EC9"/>
    <w:rsid w:val="00890826"/>
    <w:rsid w:val="00892D94"/>
    <w:rsid w:val="00893294"/>
    <w:rsid w:val="008946F5"/>
    <w:rsid w:val="00896413"/>
    <w:rsid w:val="008A0106"/>
    <w:rsid w:val="008A0AD0"/>
    <w:rsid w:val="008A0C5F"/>
    <w:rsid w:val="008A2A97"/>
    <w:rsid w:val="008A33DB"/>
    <w:rsid w:val="008A4CDD"/>
    <w:rsid w:val="008A4D0A"/>
    <w:rsid w:val="008A4F7B"/>
    <w:rsid w:val="008A5F35"/>
    <w:rsid w:val="008A601F"/>
    <w:rsid w:val="008A6C72"/>
    <w:rsid w:val="008A704C"/>
    <w:rsid w:val="008A7556"/>
    <w:rsid w:val="008A7964"/>
    <w:rsid w:val="008B0BAB"/>
    <w:rsid w:val="008B2DA2"/>
    <w:rsid w:val="008B31A6"/>
    <w:rsid w:val="008B3290"/>
    <w:rsid w:val="008B4E1F"/>
    <w:rsid w:val="008B4FF5"/>
    <w:rsid w:val="008B6E47"/>
    <w:rsid w:val="008B771D"/>
    <w:rsid w:val="008B7C1A"/>
    <w:rsid w:val="008C0A0E"/>
    <w:rsid w:val="008C1B1D"/>
    <w:rsid w:val="008C48D0"/>
    <w:rsid w:val="008C527E"/>
    <w:rsid w:val="008C58DB"/>
    <w:rsid w:val="008C5AE6"/>
    <w:rsid w:val="008C7A9E"/>
    <w:rsid w:val="008D00B3"/>
    <w:rsid w:val="008D0A72"/>
    <w:rsid w:val="008D392C"/>
    <w:rsid w:val="008D3F19"/>
    <w:rsid w:val="008D4249"/>
    <w:rsid w:val="008D4577"/>
    <w:rsid w:val="008D4BAC"/>
    <w:rsid w:val="008D54BD"/>
    <w:rsid w:val="008D63EA"/>
    <w:rsid w:val="008D6C65"/>
    <w:rsid w:val="008D744A"/>
    <w:rsid w:val="008E150B"/>
    <w:rsid w:val="008E1838"/>
    <w:rsid w:val="008E1FB2"/>
    <w:rsid w:val="008E31CB"/>
    <w:rsid w:val="008E48CF"/>
    <w:rsid w:val="008E6CA7"/>
    <w:rsid w:val="008E71CA"/>
    <w:rsid w:val="008E776B"/>
    <w:rsid w:val="008E7EC9"/>
    <w:rsid w:val="008F001A"/>
    <w:rsid w:val="008F4287"/>
    <w:rsid w:val="008F598F"/>
    <w:rsid w:val="008F6511"/>
    <w:rsid w:val="00900FF7"/>
    <w:rsid w:val="009025AB"/>
    <w:rsid w:val="00902CAF"/>
    <w:rsid w:val="00902DCE"/>
    <w:rsid w:val="00905722"/>
    <w:rsid w:val="009061A1"/>
    <w:rsid w:val="00906B28"/>
    <w:rsid w:val="00910765"/>
    <w:rsid w:val="0091174A"/>
    <w:rsid w:val="009119CD"/>
    <w:rsid w:val="009129FA"/>
    <w:rsid w:val="0091510D"/>
    <w:rsid w:val="00915439"/>
    <w:rsid w:val="00915929"/>
    <w:rsid w:val="00915F7A"/>
    <w:rsid w:val="00916C8A"/>
    <w:rsid w:val="00917DB6"/>
    <w:rsid w:val="00917DFE"/>
    <w:rsid w:val="009205FA"/>
    <w:rsid w:val="009214B6"/>
    <w:rsid w:val="009217BA"/>
    <w:rsid w:val="00921B14"/>
    <w:rsid w:val="00923EDF"/>
    <w:rsid w:val="009247FE"/>
    <w:rsid w:val="00926A02"/>
    <w:rsid w:val="00926FE1"/>
    <w:rsid w:val="00927D1A"/>
    <w:rsid w:val="00930E1E"/>
    <w:rsid w:val="00931C02"/>
    <w:rsid w:val="009320E4"/>
    <w:rsid w:val="00932496"/>
    <w:rsid w:val="00932555"/>
    <w:rsid w:val="00932C5A"/>
    <w:rsid w:val="00932CCA"/>
    <w:rsid w:val="009333ED"/>
    <w:rsid w:val="009342B7"/>
    <w:rsid w:val="0093446F"/>
    <w:rsid w:val="0093511D"/>
    <w:rsid w:val="00937355"/>
    <w:rsid w:val="00941064"/>
    <w:rsid w:val="009412CB"/>
    <w:rsid w:val="00941E04"/>
    <w:rsid w:val="00945607"/>
    <w:rsid w:val="00947444"/>
    <w:rsid w:val="00947B76"/>
    <w:rsid w:val="00947D28"/>
    <w:rsid w:val="00947F00"/>
    <w:rsid w:val="0095162F"/>
    <w:rsid w:val="00951A64"/>
    <w:rsid w:val="009525BC"/>
    <w:rsid w:val="009525FC"/>
    <w:rsid w:val="0095263D"/>
    <w:rsid w:val="009528E3"/>
    <w:rsid w:val="0095366B"/>
    <w:rsid w:val="0095450B"/>
    <w:rsid w:val="009548CD"/>
    <w:rsid w:val="00955BF1"/>
    <w:rsid w:val="009565F2"/>
    <w:rsid w:val="00956A55"/>
    <w:rsid w:val="00956A73"/>
    <w:rsid w:val="00956BB7"/>
    <w:rsid w:val="00957C82"/>
    <w:rsid w:val="00960AAB"/>
    <w:rsid w:val="009617F6"/>
    <w:rsid w:val="00962344"/>
    <w:rsid w:val="009626CF"/>
    <w:rsid w:val="009630BD"/>
    <w:rsid w:val="009637A9"/>
    <w:rsid w:val="00963DCD"/>
    <w:rsid w:val="00963F33"/>
    <w:rsid w:val="00964154"/>
    <w:rsid w:val="00964765"/>
    <w:rsid w:val="00966311"/>
    <w:rsid w:val="00966806"/>
    <w:rsid w:val="00966B31"/>
    <w:rsid w:val="00966DA2"/>
    <w:rsid w:val="009672C3"/>
    <w:rsid w:val="0096749C"/>
    <w:rsid w:val="00967561"/>
    <w:rsid w:val="00970255"/>
    <w:rsid w:val="00971320"/>
    <w:rsid w:val="00971795"/>
    <w:rsid w:val="0097315C"/>
    <w:rsid w:val="00973331"/>
    <w:rsid w:val="0097420A"/>
    <w:rsid w:val="009745EB"/>
    <w:rsid w:val="00974E95"/>
    <w:rsid w:val="009760E3"/>
    <w:rsid w:val="00976510"/>
    <w:rsid w:val="0097678C"/>
    <w:rsid w:val="00976AAE"/>
    <w:rsid w:val="00977185"/>
    <w:rsid w:val="00977550"/>
    <w:rsid w:val="00977A8A"/>
    <w:rsid w:val="00977E7B"/>
    <w:rsid w:val="00981995"/>
    <w:rsid w:val="00982946"/>
    <w:rsid w:val="00983C60"/>
    <w:rsid w:val="00984669"/>
    <w:rsid w:val="00985F2C"/>
    <w:rsid w:val="0098617A"/>
    <w:rsid w:val="00987280"/>
    <w:rsid w:val="009911CB"/>
    <w:rsid w:val="00992B3E"/>
    <w:rsid w:val="00992CDB"/>
    <w:rsid w:val="00992EC8"/>
    <w:rsid w:val="00992F28"/>
    <w:rsid w:val="009944B0"/>
    <w:rsid w:val="00994903"/>
    <w:rsid w:val="00994E98"/>
    <w:rsid w:val="009950DF"/>
    <w:rsid w:val="009956C4"/>
    <w:rsid w:val="00995B6D"/>
    <w:rsid w:val="00995D47"/>
    <w:rsid w:val="00996754"/>
    <w:rsid w:val="00997562"/>
    <w:rsid w:val="009A032C"/>
    <w:rsid w:val="009A0BC5"/>
    <w:rsid w:val="009A2787"/>
    <w:rsid w:val="009A3BE4"/>
    <w:rsid w:val="009A57D2"/>
    <w:rsid w:val="009B0999"/>
    <w:rsid w:val="009B1945"/>
    <w:rsid w:val="009B1FC2"/>
    <w:rsid w:val="009B3D4E"/>
    <w:rsid w:val="009B5984"/>
    <w:rsid w:val="009B692B"/>
    <w:rsid w:val="009B7A7E"/>
    <w:rsid w:val="009C05BA"/>
    <w:rsid w:val="009C1154"/>
    <w:rsid w:val="009C2B0B"/>
    <w:rsid w:val="009C2BB5"/>
    <w:rsid w:val="009C3551"/>
    <w:rsid w:val="009C3951"/>
    <w:rsid w:val="009C4057"/>
    <w:rsid w:val="009C4610"/>
    <w:rsid w:val="009C47DB"/>
    <w:rsid w:val="009C4BBF"/>
    <w:rsid w:val="009C4BD6"/>
    <w:rsid w:val="009C4EA0"/>
    <w:rsid w:val="009C5E85"/>
    <w:rsid w:val="009C6E75"/>
    <w:rsid w:val="009C70BE"/>
    <w:rsid w:val="009D04F7"/>
    <w:rsid w:val="009D1F2B"/>
    <w:rsid w:val="009D24D8"/>
    <w:rsid w:val="009D2527"/>
    <w:rsid w:val="009D2701"/>
    <w:rsid w:val="009D29E6"/>
    <w:rsid w:val="009D3966"/>
    <w:rsid w:val="009D41FE"/>
    <w:rsid w:val="009D79A5"/>
    <w:rsid w:val="009E0CC7"/>
    <w:rsid w:val="009E1475"/>
    <w:rsid w:val="009E1C48"/>
    <w:rsid w:val="009E21D3"/>
    <w:rsid w:val="009E23B6"/>
    <w:rsid w:val="009E314B"/>
    <w:rsid w:val="009E34C6"/>
    <w:rsid w:val="009E3AEA"/>
    <w:rsid w:val="009E4C77"/>
    <w:rsid w:val="009E526D"/>
    <w:rsid w:val="009E57BF"/>
    <w:rsid w:val="009F0278"/>
    <w:rsid w:val="009F204A"/>
    <w:rsid w:val="009F2CDC"/>
    <w:rsid w:val="009F2FB2"/>
    <w:rsid w:val="009F3AC2"/>
    <w:rsid w:val="009F42A0"/>
    <w:rsid w:val="009F4B9E"/>
    <w:rsid w:val="009F4F88"/>
    <w:rsid w:val="009F5C20"/>
    <w:rsid w:val="00A004DF"/>
    <w:rsid w:val="00A014B3"/>
    <w:rsid w:val="00A01757"/>
    <w:rsid w:val="00A01A20"/>
    <w:rsid w:val="00A01AD7"/>
    <w:rsid w:val="00A029DB"/>
    <w:rsid w:val="00A02A4D"/>
    <w:rsid w:val="00A02AAA"/>
    <w:rsid w:val="00A02F49"/>
    <w:rsid w:val="00A03615"/>
    <w:rsid w:val="00A03B62"/>
    <w:rsid w:val="00A058DC"/>
    <w:rsid w:val="00A06B2C"/>
    <w:rsid w:val="00A07F4A"/>
    <w:rsid w:val="00A1012E"/>
    <w:rsid w:val="00A1049C"/>
    <w:rsid w:val="00A1190F"/>
    <w:rsid w:val="00A12684"/>
    <w:rsid w:val="00A12A95"/>
    <w:rsid w:val="00A1364F"/>
    <w:rsid w:val="00A1495E"/>
    <w:rsid w:val="00A14B13"/>
    <w:rsid w:val="00A14DB4"/>
    <w:rsid w:val="00A1501D"/>
    <w:rsid w:val="00A15F9C"/>
    <w:rsid w:val="00A161C1"/>
    <w:rsid w:val="00A167C4"/>
    <w:rsid w:val="00A16A4F"/>
    <w:rsid w:val="00A200B5"/>
    <w:rsid w:val="00A210E5"/>
    <w:rsid w:val="00A21CBD"/>
    <w:rsid w:val="00A21D4C"/>
    <w:rsid w:val="00A222BF"/>
    <w:rsid w:val="00A224D5"/>
    <w:rsid w:val="00A22638"/>
    <w:rsid w:val="00A22889"/>
    <w:rsid w:val="00A2314F"/>
    <w:rsid w:val="00A24297"/>
    <w:rsid w:val="00A26412"/>
    <w:rsid w:val="00A26B16"/>
    <w:rsid w:val="00A2754A"/>
    <w:rsid w:val="00A27CF9"/>
    <w:rsid w:val="00A30C52"/>
    <w:rsid w:val="00A31756"/>
    <w:rsid w:val="00A3269C"/>
    <w:rsid w:val="00A327A4"/>
    <w:rsid w:val="00A33071"/>
    <w:rsid w:val="00A330E2"/>
    <w:rsid w:val="00A331DE"/>
    <w:rsid w:val="00A34725"/>
    <w:rsid w:val="00A35961"/>
    <w:rsid w:val="00A36C02"/>
    <w:rsid w:val="00A4019A"/>
    <w:rsid w:val="00A424E3"/>
    <w:rsid w:val="00A435B9"/>
    <w:rsid w:val="00A438A4"/>
    <w:rsid w:val="00A43C61"/>
    <w:rsid w:val="00A43E21"/>
    <w:rsid w:val="00A4551B"/>
    <w:rsid w:val="00A46CB4"/>
    <w:rsid w:val="00A473F5"/>
    <w:rsid w:val="00A5051F"/>
    <w:rsid w:val="00A5139C"/>
    <w:rsid w:val="00A51CAA"/>
    <w:rsid w:val="00A52305"/>
    <w:rsid w:val="00A52C1E"/>
    <w:rsid w:val="00A60D7A"/>
    <w:rsid w:val="00A61E10"/>
    <w:rsid w:val="00A621E3"/>
    <w:rsid w:val="00A62DA4"/>
    <w:rsid w:val="00A62E32"/>
    <w:rsid w:val="00A63836"/>
    <w:rsid w:val="00A64948"/>
    <w:rsid w:val="00A64B85"/>
    <w:rsid w:val="00A65280"/>
    <w:rsid w:val="00A6697D"/>
    <w:rsid w:val="00A66D48"/>
    <w:rsid w:val="00A67560"/>
    <w:rsid w:val="00A71E82"/>
    <w:rsid w:val="00A71FBA"/>
    <w:rsid w:val="00A7296B"/>
    <w:rsid w:val="00A72D5F"/>
    <w:rsid w:val="00A73C5F"/>
    <w:rsid w:val="00A73CD8"/>
    <w:rsid w:val="00A73E8C"/>
    <w:rsid w:val="00A742CD"/>
    <w:rsid w:val="00A749A2"/>
    <w:rsid w:val="00A74C00"/>
    <w:rsid w:val="00A75413"/>
    <w:rsid w:val="00A7557B"/>
    <w:rsid w:val="00A75EE4"/>
    <w:rsid w:val="00A75EEA"/>
    <w:rsid w:val="00A76197"/>
    <w:rsid w:val="00A773F3"/>
    <w:rsid w:val="00A801FF"/>
    <w:rsid w:val="00A807E3"/>
    <w:rsid w:val="00A81E2D"/>
    <w:rsid w:val="00A82D6E"/>
    <w:rsid w:val="00A8410E"/>
    <w:rsid w:val="00A84344"/>
    <w:rsid w:val="00A84CC2"/>
    <w:rsid w:val="00A8534F"/>
    <w:rsid w:val="00A86245"/>
    <w:rsid w:val="00A86D05"/>
    <w:rsid w:val="00A8711F"/>
    <w:rsid w:val="00A87F25"/>
    <w:rsid w:val="00A87FAF"/>
    <w:rsid w:val="00A91749"/>
    <w:rsid w:val="00A92F91"/>
    <w:rsid w:val="00A9408F"/>
    <w:rsid w:val="00A9486D"/>
    <w:rsid w:val="00A94F59"/>
    <w:rsid w:val="00A95A0B"/>
    <w:rsid w:val="00A96E79"/>
    <w:rsid w:val="00A96FC3"/>
    <w:rsid w:val="00A975B2"/>
    <w:rsid w:val="00A97866"/>
    <w:rsid w:val="00A97D4E"/>
    <w:rsid w:val="00AA0113"/>
    <w:rsid w:val="00AA1BA2"/>
    <w:rsid w:val="00AA3481"/>
    <w:rsid w:val="00AA34D2"/>
    <w:rsid w:val="00AA359E"/>
    <w:rsid w:val="00AA40CF"/>
    <w:rsid w:val="00AA5042"/>
    <w:rsid w:val="00AA6135"/>
    <w:rsid w:val="00AA6C09"/>
    <w:rsid w:val="00AA76B5"/>
    <w:rsid w:val="00AA7B70"/>
    <w:rsid w:val="00AB01E1"/>
    <w:rsid w:val="00AB04A3"/>
    <w:rsid w:val="00AB1273"/>
    <w:rsid w:val="00AB1CAF"/>
    <w:rsid w:val="00AB36EE"/>
    <w:rsid w:val="00AB370E"/>
    <w:rsid w:val="00AB4968"/>
    <w:rsid w:val="00AB4F05"/>
    <w:rsid w:val="00AB5DA3"/>
    <w:rsid w:val="00AB5FA3"/>
    <w:rsid w:val="00AB7570"/>
    <w:rsid w:val="00AC0099"/>
    <w:rsid w:val="00AC080A"/>
    <w:rsid w:val="00AC130F"/>
    <w:rsid w:val="00AC166A"/>
    <w:rsid w:val="00AC2AFD"/>
    <w:rsid w:val="00AC2B41"/>
    <w:rsid w:val="00AC3059"/>
    <w:rsid w:val="00AC65FD"/>
    <w:rsid w:val="00AC6D45"/>
    <w:rsid w:val="00AC6F81"/>
    <w:rsid w:val="00AD06F0"/>
    <w:rsid w:val="00AD08FD"/>
    <w:rsid w:val="00AD0BF8"/>
    <w:rsid w:val="00AD1637"/>
    <w:rsid w:val="00AD28E7"/>
    <w:rsid w:val="00AD30ED"/>
    <w:rsid w:val="00AD4F06"/>
    <w:rsid w:val="00AD61B3"/>
    <w:rsid w:val="00AD6CD1"/>
    <w:rsid w:val="00AD6CE8"/>
    <w:rsid w:val="00AD7E1C"/>
    <w:rsid w:val="00AE0CAB"/>
    <w:rsid w:val="00AE0DDA"/>
    <w:rsid w:val="00AE11D9"/>
    <w:rsid w:val="00AE1BDC"/>
    <w:rsid w:val="00AE277F"/>
    <w:rsid w:val="00AE6F58"/>
    <w:rsid w:val="00AE784E"/>
    <w:rsid w:val="00AE7BFF"/>
    <w:rsid w:val="00AF09E4"/>
    <w:rsid w:val="00AF1B39"/>
    <w:rsid w:val="00AF24CD"/>
    <w:rsid w:val="00AF2870"/>
    <w:rsid w:val="00AF2FCF"/>
    <w:rsid w:val="00AF3B49"/>
    <w:rsid w:val="00AF46C1"/>
    <w:rsid w:val="00AF5E5A"/>
    <w:rsid w:val="00AF6ACF"/>
    <w:rsid w:val="00AF7382"/>
    <w:rsid w:val="00B003AE"/>
    <w:rsid w:val="00B01837"/>
    <w:rsid w:val="00B01CEF"/>
    <w:rsid w:val="00B01D6A"/>
    <w:rsid w:val="00B01FF8"/>
    <w:rsid w:val="00B02A29"/>
    <w:rsid w:val="00B02CCC"/>
    <w:rsid w:val="00B04AB4"/>
    <w:rsid w:val="00B05DD6"/>
    <w:rsid w:val="00B07C05"/>
    <w:rsid w:val="00B07F49"/>
    <w:rsid w:val="00B10ED6"/>
    <w:rsid w:val="00B12966"/>
    <w:rsid w:val="00B12BAE"/>
    <w:rsid w:val="00B12BE9"/>
    <w:rsid w:val="00B13E50"/>
    <w:rsid w:val="00B143CC"/>
    <w:rsid w:val="00B15CDA"/>
    <w:rsid w:val="00B15F0C"/>
    <w:rsid w:val="00B1790B"/>
    <w:rsid w:val="00B20248"/>
    <w:rsid w:val="00B205B7"/>
    <w:rsid w:val="00B21035"/>
    <w:rsid w:val="00B21CE9"/>
    <w:rsid w:val="00B22A27"/>
    <w:rsid w:val="00B22F01"/>
    <w:rsid w:val="00B30BE8"/>
    <w:rsid w:val="00B31221"/>
    <w:rsid w:val="00B31C51"/>
    <w:rsid w:val="00B32D64"/>
    <w:rsid w:val="00B32DB3"/>
    <w:rsid w:val="00B3333D"/>
    <w:rsid w:val="00B33CBA"/>
    <w:rsid w:val="00B33F15"/>
    <w:rsid w:val="00B33F5E"/>
    <w:rsid w:val="00B34321"/>
    <w:rsid w:val="00B35F33"/>
    <w:rsid w:val="00B372B0"/>
    <w:rsid w:val="00B377EA"/>
    <w:rsid w:val="00B4144F"/>
    <w:rsid w:val="00B429A7"/>
    <w:rsid w:val="00B42F6A"/>
    <w:rsid w:val="00B435F0"/>
    <w:rsid w:val="00B43AD8"/>
    <w:rsid w:val="00B43D95"/>
    <w:rsid w:val="00B44BC9"/>
    <w:rsid w:val="00B4549C"/>
    <w:rsid w:val="00B50D98"/>
    <w:rsid w:val="00B51095"/>
    <w:rsid w:val="00B51B55"/>
    <w:rsid w:val="00B52C3B"/>
    <w:rsid w:val="00B53AD9"/>
    <w:rsid w:val="00B5540D"/>
    <w:rsid w:val="00B554F1"/>
    <w:rsid w:val="00B5730A"/>
    <w:rsid w:val="00B5732C"/>
    <w:rsid w:val="00B608D4"/>
    <w:rsid w:val="00B614FA"/>
    <w:rsid w:val="00B63CC9"/>
    <w:rsid w:val="00B6624B"/>
    <w:rsid w:val="00B67225"/>
    <w:rsid w:val="00B70164"/>
    <w:rsid w:val="00B70B52"/>
    <w:rsid w:val="00B70D63"/>
    <w:rsid w:val="00B71863"/>
    <w:rsid w:val="00B725A0"/>
    <w:rsid w:val="00B73028"/>
    <w:rsid w:val="00B736D8"/>
    <w:rsid w:val="00B73A5C"/>
    <w:rsid w:val="00B7571D"/>
    <w:rsid w:val="00B76A1C"/>
    <w:rsid w:val="00B80AC2"/>
    <w:rsid w:val="00B80FDE"/>
    <w:rsid w:val="00B831ED"/>
    <w:rsid w:val="00B833C7"/>
    <w:rsid w:val="00B84701"/>
    <w:rsid w:val="00B848FF"/>
    <w:rsid w:val="00B849C1"/>
    <w:rsid w:val="00B86B8F"/>
    <w:rsid w:val="00B87A32"/>
    <w:rsid w:val="00B9015F"/>
    <w:rsid w:val="00B90C09"/>
    <w:rsid w:val="00B91081"/>
    <w:rsid w:val="00B912B5"/>
    <w:rsid w:val="00B929FE"/>
    <w:rsid w:val="00B92B6A"/>
    <w:rsid w:val="00B93BF9"/>
    <w:rsid w:val="00B940B4"/>
    <w:rsid w:val="00B940B6"/>
    <w:rsid w:val="00B94945"/>
    <w:rsid w:val="00B94BA1"/>
    <w:rsid w:val="00B9549C"/>
    <w:rsid w:val="00B974DB"/>
    <w:rsid w:val="00BA0505"/>
    <w:rsid w:val="00BA1234"/>
    <w:rsid w:val="00BA22FC"/>
    <w:rsid w:val="00BA4EFE"/>
    <w:rsid w:val="00BA5360"/>
    <w:rsid w:val="00BA53CB"/>
    <w:rsid w:val="00BA58AD"/>
    <w:rsid w:val="00BA5E19"/>
    <w:rsid w:val="00BA6711"/>
    <w:rsid w:val="00BA71E8"/>
    <w:rsid w:val="00BB1401"/>
    <w:rsid w:val="00BB1D1B"/>
    <w:rsid w:val="00BB30AD"/>
    <w:rsid w:val="00BB382D"/>
    <w:rsid w:val="00BB49B0"/>
    <w:rsid w:val="00BB4CC6"/>
    <w:rsid w:val="00BB4DE4"/>
    <w:rsid w:val="00BB4E71"/>
    <w:rsid w:val="00BB4EF5"/>
    <w:rsid w:val="00BB6157"/>
    <w:rsid w:val="00BB62DE"/>
    <w:rsid w:val="00BB6686"/>
    <w:rsid w:val="00BB74C7"/>
    <w:rsid w:val="00BB7634"/>
    <w:rsid w:val="00BC1510"/>
    <w:rsid w:val="00BC35B4"/>
    <w:rsid w:val="00BC386E"/>
    <w:rsid w:val="00BC3886"/>
    <w:rsid w:val="00BC3D28"/>
    <w:rsid w:val="00BC5FC5"/>
    <w:rsid w:val="00BD0530"/>
    <w:rsid w:val="00BD088B"/>
    <w:rsid w:val="00BD09DC"/>
    <w:rsid w:val="00BD0C64"/>
    <w:rsid w:val="00BD125A"/>
    <w:rsid w:val="00BD153D"/>
    <w:rsid w:val="00BD2D22"/>
    <w:rsid w:val="00BD3E94"/>
    <w:rsid w:val="00BD400F"/>
    <w:rsid w:val="00BD4DC3"/>
    <w:rsid w:val="00BD5931"/>
    <w:rsid w:val="00BD6A1C"/>
    <w:rsid w:val="00BE02B1"/>
    <w:rsid w:val="00BE12AE"/>
    <w:rsid w:val="00BE316F"/>
    <w:rsid w:val="00BE42B3"/>
    <w:rsid w:val="00BE5C17"/>
    <w:rsid w:val="00BE6950"/>
    <w:rsid w:val="00BF0D77"/>
    <w:rsid w:val="00BF0FB6"/>
    <w:rsid w:val="00BF2380"/>
    <w:rsid w:val="00BF506F"/>
    <w:rsid w:val="00BF75D0"/>
    <w:rsid w:val="00BF79CB"/>
    <w:rsid w:val="00C00635"/>
    <w:rsid w:val="00C00A0F"/>
    <w:rsid w:val="00C00F91"/>
    <w:rsid w:val="00C01074"/>
    <w:rsid w:val="00C01A2E"/>
    <w:rsid w:val="00C03EDB"/>
    <w:rsid w:val="00C04305"/>
    <w:rsid w:val="00C044D5"/>
    <w:rsid w:val="00C04ABD"/>
    <w:rsid w:val="00C0548E"/>
    <w:rsid w:val="00C05C75"/>
    <w:rsid w:val="00C1175F"/>
    <w:rsid w:val="00C13216"/>
    <w:rsid w:val="00C1564B"/>
    <w:rsid w:val="00C157B4"/>
    <w:rsid w:val="00C16670"/>
    <w:rsid w:val="00C17582"/>
    <w:rsid w:val="00C17792"/>
    <w:rsid w:val="00C20AD1"/>
    <w:rsid w:val="00C21448"/>
    <w:rsid w:val="00C21D30"/>
    <w:rsid w:val="00C24BCF"/>
    <w:rsid w:val="00C274F7"/>
    <w:rsid w:val="00C2774F"/>
    <w:rsid w:val="00C3046D"/>
    <w:rsid w:val="00C304D3"/>
    <w:rsid w:val="00C30C24"/>
    <w:rsid w:val="00C30CCA"/>
    <w:rsid w:val="00C32B44"/>
    <w:rsid w:val="00C34860"/>
    <w:rsid w:val="00C34946"/>
    <w:rsid w:val="00C360F9"/>
    <w:rsid w:val="00C416F3"/>
    <w:rsid w:val="00C423F8"/>
    <w:rsid w:val="00C441A5"/>
    <w:rsid w:val="00C45017"/>
    <w:rsid w:val="00C45FC7"/>
    <w:rsid w:val="00C46FBA"/>
    <w:rsid w:val="00C478FE"/>
    <w:rsid w:val="00C47AF9"/>
    <w:rsid w:val="00C51115"/>
    <w:rsid w:val="00C51399"/>
    <w:rsid w:val="00C51EEB"/>
    <w:rsid w:val="00C52ED2"/>
    <w:rsid w:val="00C5332E"/>
    <w:rsid w:val="00C53D7E"/>
    <w:rsid w:val="00C54326"/>
    <w:rsid w:val="00C5462A"/>
    <w:rsid w:val="00C5512F"/>
    <w:rsid w:val="00C5525E"/>
    <w:rsid w:val="00C55D8C"/>
    <w:rsid w:val="00C5756B"/>
    <w:rsid w:val="00C5769C"/>
    <w:rsid w:val="00C5799B"/>
    <w:rsid w:val="00C60C04"/>
    <w:rsid w:val="00C669DE"/>
    <w:rsid w:val="00C6717B"/>
    <w:rsid w:val="00C67BF9"/>
    <w:rsid w:val="00C67D79"/>
    <w:rsid w:val="00C72602"/>
    <w:rsid w:val="00C726A9"/>
    <w:rsid w:val="00C72DBD"/>
    <w:rsid w:val="00C74CD5"/>
    <w:rsid w:val="00C76672"/>
    <w:rsid w:val="00C76DF0"/>
    <w:rsid w:val="00C80D38"/>
    <w:rsid w:val="00C8103D"/>
    <w:rsid w:val="00C8441C"/>
    <w:rsid w:val="00C849D7"/>
    <w:rsid w:val="00C84E32"/>
    <w:rsid w:val="00C8548D"/>
    <w:rsid w:val="00C8553A"/>
    <w:rsid w:val="00C8617F"/>
    <w:rsid w:val="00C8700B"/>
    <w:rsid w:val="00C87EDD"/>
    <w:rsid w:val="00C900FE"/>
    <w:rsid w:val="00C91173"/>
    <w:rsid w:val="00C91EF6"/>
    <w:rsid w:val="00C92B52"/>
    <w:rsid w:val="00C93782"/>
    <w:rsid w:val="00C93E16"/>
    <w:rsid w:val="00C94508"/>
    <w:rsid w:val="00C9461D"/>
    <w:rsid w:val="00C94DBE"/>
    <w:rsid w:val="00C956DB"/>
    <w:rsid w:val="00C95859"/>
    <w:rsid w:val="00C95C2D"/>
    <w:rsid w:val="00C967BC"/>
    <w:rsid w:val="00C96957"/>
    <w:rsid w:val="00C96D67"/>
    <w:rsid w:val="00CA2FCA"/>
    <w:rsid w:val="00CA3C87"/>
    <w:rsid w:val="00CA3C8A"/>
    <w:rsid w:val="00CA3EFD"/>
    <w:rsid w:val="00CA40CE"/>
    <w:rsid w:val="00CA5467"/>
    <w:rsid w:val="00CA617F"/>
    <w:rsid w:val="00CA6950"/>
    <w:rsid w:val="00CA6A56"/>
    <w:rsid w:val="00CA7CBB"/>
    <w:rsid w:val="00CB0924"/>
    <w:rsid w:val="00CB0925"/>
    <w:rsid w:val="00CB1050"/>
    <w:rsid w:val="00CB12BA"/>
    <w:rsid w:val="00CB13B6"/>
    <w:rsid w:val="00CB2706"/>
    <w:rsid w:val="00CB2BAA"/>
    <w:rsid w:val="00CB2C99"/>
    <w:rsid w:val="00CB3E9A"/>
    <w:rsid w:val="00CB50B2"/>
    <w:rsid w:val="00CB6691"/>
    <w:rsid w:val="00CB6A8B"/>
    <w:rsid w:val="00CB7674"/>
    <w:rsid w:val="00CB7817"/>
    <w:rsid w:val="00CC026B"/>
    <w:rsid w:val="00CC21FA"/>
    <w:rsid w:val="00CC22CD"/>
    <w:rsid w:val="00CC447F"/>
    <w:rsid w:val="00CC52A9"/>
    <w:rsid w:val="00CC6E09"/>
    <w:rsid w:val="00CC7CC2"/>
    <w:rsid w:val="00CD04A3"/>
    <w:rsid w:val="00CD1E19"/>
    <w:rsid w:val="00CD4497"/>
    <w:rsid w:val="00CD4E04"/>
    <w:rsid w:val="00CD589C"/>
    <w:rsid w:val="00CD720F"/>
    <w:rsid w:val="00CD7724"/>
    <w:rsid w:val="00CE06EA"/>
    <w:rsid w:val="00CE0890"/>
    <w:rsid w:val="00CE0EEA"/>
    <w:rsid w:val="00CE163C"/>
    <w:rsid w:val="00CE31B7"/>
    <w:rsid w:val="00CE3A3E"/>
    <w:rsid w:val="00CE3C17"/>
    <w:rsid w:val="00CE43E4"/>
    <w:rsid w:val="00CE501C"/>
    <w:rsid w:val="00CE563B"/>
    <w:rsid w:val="00CE6A09"/>
    <w:rsid w:val="00CE6F6B"/>
    <w:rsid w:val="00CE7282"/>
    <w:rsid w:val="00CE7DFC"/>
    <w:rsid w:val="00CF1757"/>
    <w:rsid w:val="00CF19CB"/>
    <w:rsid w:val="00CF1C31"/>
    <w:rsid w:val="00CF2AD5"/>
    <w:rsid w:val="00CF2C7D"/>
    <w:rsid w:val="00CF2DF4"/>
    <w:rsid w:val="00CF2F3B"/>
    <w:rsid w:val="00CF2FCB"/>
    <w:rsid w:val="00CF329D"/>
    <w:rsid w:val="00CF445F"/>
    <w:rsid w:val="00CF5AC0"/>
    <w:rsid w:val="00CF7881"/>
    <w:rsid w:val="00D01C09"/>
    <w:rsid w:val="00D01CFD"/>
    <w:rsid w:val="00D044EF"/>
    <w:rsid w:val="00D04ADC"/>
    <w:rsid w:val="00D05768"/>
    <w:rsid w:val="00D05F36"/>
    <w:rsid w:val="00D067A0"/>
    <w:rsid w:val="00D06A75"/>
    <w:rsid w:val="00D06C68"/>
    <w:rsid w:val="00D07B27"/>
    <w:rsid w:val="00D11689"/>
    <w:rsid w:val="00D124A2"/>
    <w:rsid w:val="00D12AC9"/>
    <w:rsid w:val="00D12EEF"/>
    <w:rsid w:val="00D13551"/>
    <w:rsid w:val="00D14017"/>
    <w:rsid w:val="00D14B87"/>
    <w:rsid w:val="00D14D36"/>
    <w:rsid w:val="00D1614F"/>
    <w:rsid w:val="00D17D91"/>
    <w:rsid w:val="00D2551C"/>
    <w:rsid w:val="00D261D7"/>
    <w:rsid w:val="00D279F9"/>
    <w:rsid w:val="00D27D7E"/>
    <w:rsid w:val="00D30417"/>
    <w:rsid w:val="00D30A64"/>
    <w:rsid w:val="00D30D27"/>
    <w:rsid w:val="00D315FA"/>
    <w:rsid w:val="00D318D7"/>
    <w:rsid w:val="00D31F34"/>
    <w:rsid w:val="00D32060"/>
    <w:rsid w:val="00D32184"/>
    <w:rsid w:val="00D323C3"/>
    <w:rsid w:val="00D32DEB"/>
    <w:rsid w:val="00D33403"/>
    <w:rsid w:val="00D336D5"/>
    <w:rsid w:val="00D3436E"/>
    <w:rsid w:val="00D3470F"/>
    <w:rsid w:val="00D3727B"/>
    <w:rsid w:val="00D41FE3"/>
    <w:rsid w:val="00D42038"/>
    <w:rsid w:val="00D4254A"/>
    <w:rsid w:val="00D42AAE"/>
    <w:rsid w:val="00D4416A"/>
    <w:rsid w:val="00D44C6F"/>
    <w:rsid w:val="00D450A1"/>
    <w:rsid w:val="00D4549D"/>
    <w:rsid w:val="00D4577A"/>
    <w:rsid w:val="00D46062"/>
    <w:rsid w:val="00D46218"/>
    <w:rsid w:val="00D472C8"/>
    <w:rsid w:val="00D51104"/>
    <w:rsid w:val="00D52E64"/>
    <w:rsid w:val="00D52E6F"/>
    <w:rsid w:val="00D52F5A"/>
    <w:rsid w:val="00D53F77"/>
    <w:rsid w:val="00D54957"/>
    <w:rsid w:val="00D56BC0"/>
    <w:rsid w:val="00D57035"/>
    <w:rsid w:val="00D602F1"/>
    <w:rsid w:val="00D60DD5"/>
    <w:rsid w:val="00D61A3E"/>
    <w:rsid w:val="00D61C3F"/>
    <w:rsid w:val="00D63C75"/>
    <w:rsid w:val="00D64D2A"/>
    <w:rsid w:val="00D67044"/>
    <w:rsid w:val="00D67578"/>
    <w:rsid w:val="00D67DD2"/>
    <w:rsid w:val="00D70CC4"/>
    <w:rsid w:val="00D70D52"/>
    <w:rsid w:val="00D7124D"/>
    <w:rsid w:val="00D71AC4"/>
    <w:rsid w:val="00D72BAF"/>
    <w:rsid w:val="00D72E14"/>
    <w:rsid w:val="00D73136"/>
    <w:rsid w:val="00D732ED"/>
    <w:rsid w:val="00D74159"/>
    <w:rsid w:val="00D75630"/>
    <w:rsid w:val="00D762F8"/>
    <w:rsid w:val="00D764FF"/>
    <w:rsid w:val="00D80693"/>
    <w:rsid w:val="00D82D37"/>
    <w:rsid w:val="00D84766"/>
    <w:rsid w:val="00D85A3A"/>
    <w:rsid w:val="00D85B7B"/>
    <w:rsid w:val="00D85DBA"/>
    <w:rsid w:val="00D85DE8"/>
    <w:rsid w:val="00D871B9"/>
    <w:rsid w:val="00D87212"/>
    <w:rsid w:val="00D8754A"/>
    <w:rsid w:val="00D901DB"/>
    <w:rsid w:val="00D91D0F"/>
    <w:rsid w:val="00D93724"/>
    <w:rsid w:val="00D93FA6"/>
    <w:rsid w:val="00D94647"/>
    <w:rsid w:val="00D9508B"/>
    <w:rsid w:val="00D95171"/>
    <w:rsid w:val="00D953D8"/>
    <w:rsid w:val="00D96125"/>
    <w:rsid w:val="00D96909"/>
    <w:rsid w:val="00D97476"/>
    <w:rsid w:val="00D97CD2"/>
    <w:rsid w:val="00DA00EB"/>
    <w:rsid w:val="00DA10B4"/>
    <w:rsid w:val="00DA2CFF"/>
    <w:rsid w:val="00DA306A"/>
    <w:rsid w:val="00DA3303"/>
    <w:rsid w:val="00DA54A8"/>
    <w:rsid w:val="00DA5724"/>
    <w:rsid w:val="00DA5CC8"/>
    <w:rsid w:val="00DA5E58"/>
    <w:rsid w:val="00DA63AD"/>
    <w:rsid w:val="00DA6D02"/>
    <w:rsid w:val="00DA6D97"/>
    <w:rsid w:val="00DB223C"/>
    <w:rsid w:val="00DB2473"/>
    <w:rsid w:val="00DB3874"/>
    <w:rsid w:val="00DB44AD"/>
    <w:rsid w:val="00DB44DA"/>
    <w:rsid w:val="00DB46AB"/>
    <w:rsid w:val="00DB5DC9"/>
    <w:rsid w:val="00DB6CEB"/>
    <w:rsid w:val="00DB7E60"/>
    <w:rsid w:val="00DC1384"/>
    <w:rsid w:val="00DC15BE"/>
    <w:rsid w:val="00DC16C2"/>
    <w:rsid w:val="00DC1A4D"/>
    <w:rsid w:val="00DC24FF"/>
    <w:rsid w:val="00DC3642"/>
    <w:rsid w:val="00DC390B"/>
    <w:rsid w:val="00DC3A90"/>
    <w:rsid w:val="00DC4172"/>
    <w:rsid w:val="00DC4619"/>
    <w:rsid w:val="00DC4887"/>
    <w:rsid w:val="00DC4D33"/>
    <w:rsid w:val="00DC5399"/>
    <w:rsid w:val="00DC5913"/>
    <w:rsid w:val="00DC663F"/>
    <w:rsid w:val="00DD0132"/>
    <w:rsid w:val="00DD0B5C"/>
    <w:rsid w:val="00DD112A"/>
    <w:rsid w:val="00DD1B37"/>
    <w:rsid w:val="00DD1F00"/>
    <w:rsid w:val="00DD2BFB"/>
    <w:rsid w:val="00DD3089"/>
    <w:rsid w:val="00DD3BA6"/>
    <w:rsid w:val="00DD4E14"/>
    <w:rsid w:val="00DD51E5"/>
    <w:rsid w:val="00DD5C66"/>
    <w:rsid w:val="00DD5E5C"/>
    <w:rsid w:val="00DD6029"/>
    <w:rsid w:val="00DD6A90"/>
    <w:rsid w:val="00DD6D5E"/>
    <w:rsid w:val="00DD730D"/>
    <w:rsid w:val="00DE0DCC"/>
    <w:rsid w:val="00DE3480"/>
    <w:rsid w:val="00DE4820"/>
    <w:rsid w:val="00DE537D"/>
    <w:rsid w:val="00DE53F3"/>
    <w:rsid w:val="00DF16FB"/>
    <w:rsid w:val="00DF3454"/>
    <w:rsid w:val="00DF4070"/>
    <w:rsid w:val="00DF469B"/>
    <w:rsid w:val="00DF46BC"/>
    <w:rsid w:val="00DF518D"/>
    <w:rsid w:val="00DF7D02"/>
    <w:rsid w:val="00E006EB"/>
    <w:rsid w:val="00E00F83"/>
    <w:rsid w:val="00E02C5A"/>
    <w:rsid w:val="00E03598"/>
    <w:rsid w:val="00E04055"/>
    <w:rsid w:val="00E04A87"/>
    <w:rsid w:val="00E04D6F"/>
    <w:rsid w:val="00E04E7C"/>
    <w:rsid w:val="00E05011"/>
    <w:rsid w:val="00E1001C"/>
    <w:rsid w:val="00E127AC"/>
    <w:rsid w:val="00E136FE"/>
    <w:rsid w:val="00E14936"/>
    <w:rsid w:val="00E152A9"/>
    <w:rsid w:val="00E15442"/>
    <w:rsid w:val="00E15677"/>
    <w:rsid w:val="00E1590D"/>
    <w:rsid w:val="00E159FF"/>
    <w:rsid w:val="00E15FB3"/>
    <w:rsid w:val="00E16901"/>
    <w:rsid w:val="00E16909"/>
    <w:rsid w:val="00E16E8A"/>
    <w:rsid w:val="00E1761D"/>
    <w:rsid w:val="00E20A6E"/>
    <w:rsid w:val="00E21FF9"/>
    <w:rsid w:val="00E22B24"/>
    <w:rsid w:val="00E23ECE"/>
    <w:rsid w:val="00E240B9"/>
    <w:rsid w:val="00E248BC"/>
    <w:rsid w:val="00E25E51"/>
    <w:rsid w:val="00E268ED"/>
    <w:rsid w:val="00E26BC6"/>
    <w:rsid w:val="00E270D9"/>
    <w:rsid w:val="00E2715A"/>
    <w:rsid w:val="00E272C6"/>
    <w:rsid w:val="00E30266"/>
    <w:rsid w:val="00E3126A"/>
    <w:rsid w:val="00E31FFD"/>
    <w:rsid w:val="00E32DDB"/>
    <w:rsid w:val="00E33B03"/>
    <w:rsid w:val="00E33F8B"/>
    <w:rsid w:val="00E354EA"/>
    <w:rsid w:val="00E36432"/>
    <w:rsid w:val="00E3683D"/>
    <w:rsid w:val="00E40ABE"/>
    <w:rsid w:val="00E40BB8"/>
    <w:rsid w:val="00E411DF"/>
    <w:rsid w:val="00E419FC"/>
    <w:rsid w:val="00E43CCD"/>
    <w:rsid w:val="00E45205"/>
    <w:rsid w:val="00E47836"/>
    <w:rsid w:val="00E47A36"/>
    <w:rsid w:val="00E5115A"/>
    <w:rsid w:val="00E5154A"/>
    <w:rsid w:val="00E52BBC"/>
    <w:rsid w:val="00E534DB"/>
    <w:rsid w:val="00E5454E"/>
    <w:rsid w:val="00E5483A"/>
    <w:rsid w:val="00E62358"/>
    <w:rsid w:val="00E624DC"/>
    <w:rsid w:val="00E64462"/>
    <w:rsid w:val="00E647A7"/>
    <w:rsid w:val="00E653AA"/>
    <w:rsid w:val="00E7029A"/>
    <w:rsid w:val="00E70DBF"/>
    <w:rsid w:val="00E733CA"/>
    <w:rsid w:val="00E73821"/>
    <w:rsid w:val="00E74647"/>
    <w:rsid w:val="00E7480D"/>
    <w:rsid w:val="00E758E2"/>
    <w:rsid w:val="00E75A2D"/>
    <w:rsid w:val="00E75A54"/>
    <w:rsid w:val="00E767DE"/>
    <w:rsid w:val="00E77045"/>
    <w:rsid w:val="00E7785A"/>
    <w:rsid w:val="00E77D1A"/>
    <w:rsid w:val="00E77F0C"/>
    <w:rsid w:val="00E80D7C"/>
    <w:rsid w:val="00E82FEA"/>
    <w:rsid w:val="00E83367"/>
    <w:rsid w:val="00E84691"/>
    <w:rsid w:val="00E84931"/>
    <w:rsid w:val="00E84D86"/>
    <w:rsid w:val="00E852B1"/>
    <w:rsid w:val="00E85FC3"/>
    <w:rsid w:val="00E8681E"/>
    <w:rsid w:val="00E87979"/>
    <w:rsid w:val="00E87D06"/>
    <w:rsid w:val="00E87F96"/>
    <w:rsid w:val="00E90364"/>
    <w:rsid w:val="00E90ABF"/>
    <w:rsid w:val="00E90F03"/>
    <w:rsid w:val="00E914D9"/>
    <w:rsid w:val="00E9203C"/>
    <w:rsid w:val="00E9332E"/>
    <w:rsid w:val="00E93B83"/>
    <w:rsid w:val="00E93F43"/>
    <w:rsid w:val="00E9538D"/>
    <w:rsid w:val="00E969CC"/>
    <w:rsid w:val="00E96F3F"/>
    <w:rsid w:val="00E973DC"/>
    <w:rsid w:val="00E973DF"/>
    <w:rsid w:val="00EA0E69"/>
    <w:rsid w:val="00EA1C64"/>
    <w:rsid w:val="00EA210E"/>
    <w:rsid w:val="00EA2FE3"/>
    <w:rsid w:val="00EA353A"/>
    <w:rsid w:val="00EA497D"/>
    <w:rsid w:val="00EA5CC0"/>
    <w:rsid w:val="00EA5D1B"/>
    <w:rsid w:val="00EA6166"/>
    <w:rsid w:val="00EA6D02"/>
    <w:rsid w:val="00EA7202"/>
    <w:rsid w:val="00EB12F9"/>
    <w:rsid w:val="00EB166A"/>
    <w:rsid w:val="00EB1C74"/>
    <w:rsid w:val="00EB23DB"/>
    <w:rsid w:val="00EB23DD"/>
    <w:rsid w:val="00EB4477"/>
    <w:rsid w:val="00EB4817"/>
    <w:rsid w:val="00EB7707"/>
    <w:rsid w:val="00EC02FC"/>
    <w:rsid w:val="00EC0709"/>
    <w:rsid w:val="00EC2705"/>
    <w:rsid w:val="00EC2D23"/>
    <w:rsid w:val="00EC2E54"/>
    <w:rsid w:val="00EC35F4"/>
    <w:rsid w:val="00EC3C3D"/>
    <w:rsid w:val="00EC4A37"/>
    <w:rsid w:val="00EC4E4F"/>
    <w:rsid w:val="00EC4FC8"/>
    <w:rsid w:val="00EC5840"/>
    <w:rsid w:val="00EC72C3"/>
    <w:rsid w:val="00ED32F1"/>
    <w:rsid w:val="00ED37A8"/>
    <w:rsid w:val="00ED3A72"/>
    <w:rsid w:val="00ED3B9A"/>
    <w:rsid w:val="00ED3E79"/>
    <w:rsid w:val="00ED481F"/>
    <w:rsid w:val="00ED5404"/>
    <w:rsid w:val="00ED5A84"/>
    <w:rsid w:val="00ED65EE"/>
    <w:rsid w:val="00ED6EC8"/>
    <w:rsid w:val="00EE2054"/>
    <w:rsid w:val="00EE2C7C"/>
    <w:rsid w:val="00EE5070"/>
    <w:rsid w:val="00EE5410"/>
    <w:rsid w:val="00EE656B"/>
    <w:rsid w:val="00EE7042"/>
    <w:rsid w:val="00EE7FD3"/>
    <w:rsid w:val="00EF0D54"/>
    <w:rsid w:val="00EF23D7"/>
    <w:rsid w:val="00EF34B7"/>
    <w:rsid w:val="00EF384D"/>
    <w:rsid w:val="00EF535D"/>
    <w:rsid w:val="00EF54D4"/>
    <w:rsid w:val="00EF6432"/>
    <w:rsid w:val="00EF745C"/>
    <w:rsid w:val="00F01126"/>
    <w:rsid w:val="00F025EC"/>
    <w:rsid w:val="00F06151"/>
    <w:rsid w:val="00F0631E"/>
    <w:rsid w:val="00F0713D"/>
    <w:rsid w:val="00F10AA5"/>
    <w:rsid w:val="00F112FD"/>
    <w:rsid w:val="00F116B0"/>
    <w:rsid w:val="00F11918"/>
    <w:rsid w:val="00F12161"/>
    <w:rsid w:val="00F12B41"/>
    <w:rsid w:val="00F1302A"/>
    <w:rsid w:val="00F151B2"/>
    <w:rsid w:val="00F16962"/>
    <w:rsid w:val="00F17762"/>
    <w:rsid w:val="00F21791"/>
    <w:rsid w:val="00F2378D"/>
    <w:rsid w:val="00F2514F"/>
    <w:rsid w:val="00F25825"/>
    <w:rsid w:val="00F25AF3"/>
    <w:rsid w:val="00F26AAD"/>
    <w:rsid w:val="00F2761F"/>
    <w:rsid w:val="00F27639"/>
    <w:rsid w:val="00F305BA"/>
    <w:rsid w:val="00F32515"/>
    <w:rsid w:val="00F3252C"/>
    <w:rsid w:val="00F337BB"/>
    <w:rsid w:val="00F3402B"/>
    <w:rsid w:val="00F359F7"/>
    <w:rsid w:val="00F35F98"/>
    <w:rsid w:val="00F36180"/>
    <w:rsid w:val="00F36E09"/>
    <w:rsid w:val="00F37231"/>
    <w:rsid w:val="00F37278"/>
    <w:rsid w:val="00F403DF"/>
    <w:rsid w:val="00F407D5"/>
    <w:rsid w:val="00F40A7B"/>
    <w:rsid w:val="00F40B65"/>
    <w:rsid w:val="00F41A31"/>
    <w:rsid w:val="00F42456"/>
    <w:rsid w:val="00F43718"/>
    <w:rsid w:val="00F438DB"/>
    <w:rsid w:val="00F44218"/>
    <w:rsid w:val="00F44AD6"/>
    <w:rsid w:val="00F45B48"/>
    <w:rsid w:val="00F46E05"/>
    <w:rsid w:val="00F46E2D"/>
    <w:rsid w:val="00F50587"/>
    <w:rsid w:val="00F50B64"/>
    <w:rsid w:val="00F5145D"/>
    <w:rsid w:val="00F52746"/>
    <w:rsid w:val="00F53199"/>
    <w:rsid w:val="00F5669C"/>
    <w:rsid w:val="00F6082C"/>
    <w:rsid w:val="00F60B09"/>
    <w:rsid w:val="00F60D7C"/>
    <w:rsid w:val="00F6131C"/>
    <w:rsid w:val="00F621AB"/>
    <w:rsid w:val="00F624E7"/>
    <w:rsid w:val="00F63EBD"/>
    <w:rsid w:val="00F649D6"/>
    <w:rsid w:val="00F653B1"/>
    <w:rsid w:val="00F679D9"/>
    <w:rsid w:val="00F70AA3"/>
    <w:rsid w:val="00F71A85"/>
    <w:rsid w:val="00F7320A"/>
    <w:rsid w:val="00F732BF"/>
    <w:rsid w:val="00F73B8E"/>
    <w:rsid w:val="00F74B26"/>
    <w:rsid w:val="00F758D3"/>
    <w:rsid w:val="00F75B86"/>
    <w:rsid w:val="00F76AE0"/>
    <w:rsid w:val="00F773B1"/>
    <w:rsid w:val="00F80868"/>
    <w:rsid w:val="00F812D9"/>
    <w:rsid w:val="00F82C48"/>
    <w:rsid w:val="00F82EFC"/>
    <w:rsid w:val="00F862EF"/>
    <w:rsid w:val="00F86897"/>
    <w:rsid w:val="00F86E9E"/>
    <w:rsid w:val="00F92A00"/>
    <w:rsid w:val="00F92B7E"/>
    <w:rsid w:val="00F940C9"/>
    <w:rsid w:val="00F94EC0"/>
    <w:rsid w:val="00F94EC4"/>
    <w:rsid w:val="00F9559F"/>
    <w:rsid w:val="00F96396"/>
    <w:rsid w:val="00F96A00"/>
    <w:rsid w:val="00F975A8"/>
    <w:rsid w:val="00F97E28"/>
    <w:rsid w:val="00F97E52"/>
    <w:rsid w:val="00FA0E32"/>
    <w:rsid w:val="00FA2635"/>
    <w:rsid w:val="00FA3C1E"/>
    <w:rsid w:val="00FA3E20"/>
    <w:rsid w:val="00FA525C"/>
    <w:rsid w:val="00FA5B0A"/>
    <w:rsid w:val="00FA63E2"/>
    <w:rsid w:val="00FA6F6A"/>
    <w:rsid w:val="00FB1B2F"/>
    <w:rsid w:val="00FB2663"/>
    <w:rsid w:val="00FB3674"/>
    <w:rsid w:val="00FB375F"/>
    <w:rsid w:val="00FB3B06"/>
    <w:rsid w:val="00FB51C5"/>
    <w:rsid w:val="00FB5A1B"/>
    <w:rsid w:val="00FB7D34"/>
    <w:rsid w:val="00FC03AE"/>
    <w:rsid w:val="00FC10E7"/>
    <w:rsid w:val="00FC2F16"/>
    <w:rsid w:val="00FC349F"/>
    <w:rsid w:val="00FC35AC"/>
    <w:rsid w:val="00FC35DE"/>
    <w:rsid w:val="00FC3BB6"/>
    <w:rsid w:val="00FC4298"/>
    <w:rsid w:val="00FC4863"/>
    <w:rsid w:val="00FC5520"/>
    <w:rsid w:val="00FC5B8C"/>
    <w:rsid w:val="00FC63D9"/>
    <w:rsid w:val="00FC6E63"/>
    <w:rsid w:val="00FC7C22"/>
    <w:rsid w:val="00FD1B06"/>
    <w:rsid w:val="00FD279A"/>
    <w:rsid w:val="00FD2A2E"/>
    <w:rsid w:val="00FD2BAE"/>
    <w:rsid w:val="00FD332C"/>
    <w:rsid w:val="00FD4F1D"/>
    <w:rsid w:val="00FD5F3D"/>
    <w:rsid w:val="00FD680B"/>
    <w:rsid w:val="00FD7044"/>
    <w:rsid w:val="00FD7097"/>
    <w:rsid w:val="00FD7D43"/>
    <w:rsid w:val="00FE1692"/>
    <w:rsid w:val="00FE1ACA"/>
    <w:rsid w:val="00FE3919"/>
    <w:rsid w:val="00FE3F3E"/>
    <w:rsid w:val="00FE493E"/>
    <w:rsid w:val="00FF4626"/>
    <w:rsid w:val="00FF79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EF07"/>
  <w15:chartTrackingRefBased/>
  <w15:docId w15:val="{5049E571-910F-B240-A283-51AFE032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70D52"/>
    <w:rPr>
      <w:sz w:val="24"/>
      <w:szCs w:val="24"/>
      <w:lang w:eastAsia="fr-CA"/>
    </w:rPr>
  </w:style>
  <w:style w:type="paragraph" w:styleId="Titre1">
    <w:name w:val="heading 1"/>
    <w:basedOn w:val="Normal"/>
    <w:next w:val="Paragraphe"/>
    <w:link w:val="Titre1Car"/>
    <w:uiPriority w:val="9"/>
    <w:qFormat/>
    <w:rsid w:val="0023630A"/>
    <w:pPr>
      <w:keepNext/>
      <w:numPr>
        <w:numId w:val="10"/>
      </w:numPr>
      <w:spacing w:before="240" w:after="60"/>
      <w:outlineLvl w:val="0"/>
    </w:pPr>
    <w:rPr>
      <w:kern w:val="28"/>
      <w:sz w:val="28"/>
      <w:lang w:eastAsia="en-US"/>
    </w:rPr>
  </w:style>
  <w:style w:type="paragraph" w:styleId="Titre2">
    <w:name w:val="heading 2"/>
    <w:basedOn w:val="Normal"/>
    <w:next w:val="Paragraphe"/>
    <w:link w:val="Titre2Car"/>
    <w:qFormat/>
    <w:rsid w:val="00FF4626"/>
    <w:pPr>
      <w:keepNext/>
      <w:spacing w:before="240" w:after="60"/>
      <w:outlineLvl w:val="1"/>
    </w:pPr>
    <w:rPr>
      <w:rFonts w:eastAsiaTheme="majorEastAsia" w:cstheme="majorBidi"/>
      <w:i/>
    </w:rPr>
  </w:style>
  <w:style w:type="paragraph" w:styleId="Titre3">
    <w:name w:val="heading 3"/>
    <w:basedOn w:val="Normal"/>
    <w:next w:val="Paragraphe"/>
    <w:link w:val="Titre3Car"/>
    <w:qFormat/>
    <w:rsid w:val="00230A3A"/>
    <w:pPr>
      <w:keepNext/>
      <w:spacing w:before="240" w:after="60"/>
      <w:outlineLvl w:val="2"/>
    </w:pPr>
    <w:rPr>
      <w:rFonts w:eastAsiaTheme="majorEastAsia" w:cstheme="majorBidi"/>
      <w:sz w:val="28"/>
    </w:rPr>
  </w:style>
  <w:style w:type="paragraph" w:styleId="Titre4">
    <w:name w:val="heading 4"/>
    <w:basedOn w:val="Normal"/>
    <w:next w:val="Paragraphe"/>
    <w:link w:val="Titre4Car"/>
    <w:qFormat/>
    <w:rsid w:val="00296475"/>
    <w:pPr>
      <w:keepNext/>
      <w:spacing w:before="240" w:after="60"/>
      <w:jc w:val="center"/>
      <w:outlineLvl w:val="3"/>
    </w:pPr>
    <w:rPr>
      <w:rFonts w:eastAsiaTheme="majorEastAsia" w:cstheme="majorBidi"/>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graphieitem">
    <w:name w:val="Bibliographie_item"/>
    <w:basedOn w:val="Normal"/>
    <w:semiHidden/>
    <w:qFormat/>
    <w:rsid w:val="008546FB"/>
    <w:pPr>
      <w:ind w:left="709" w:hanging="709"/>
    </w:pPr>
  </w:style>
  <w:style w:type="paragraph" w:customStyle="1" w:styleId="Figure">
    <w:name w:val="Figure"/>
    <w:basedOn w:val="Tableau"/>
    <w:next w:val="Paragraphe"/>
    <w:uiPriority w:val="1"/>
    <w:qFormat/>
    <w:rsid w:val="00962344"/>
  </w:style>
  <w:style w:type="paragraph" w:styleId="Lgende">
    <w:name w:val="caption"/>
    <w:basedOn w:val="Normal"/>
    <w:next w:val="Normal"/>
    <w:uiPriority w:val="35"/>
    <w:semiHidden/>
    <w:unhideWhenUsed/>
    <w:rsid w:val="00DD3BA6"/>
    <w:pPr>
      <w:spacing w:after="200"/>
    </w:pPr>
    <w:rPr>
      <w:i/>
      <w:iCs/>
      <w:color w:val="44546A" w:themeColor="text2"/>
      <w:sz w:val="18"/>
      <w:szCs w:val="18"/>
    </w:rPr>
  </w:style>
  <w:style w:type="paragraph" w:customStyle="1" w:styleId="Paragraphe">
    <w:name w:val="Paragraphe"/>
    <w:basedOn w:val="Corpsdetexte"/>
    <w:link w:val="ParagrapheCar"/>
    <w:qFormat/>
    <w:rsid w:val="00556DAA"/>
    <w:pPr>
      <w:spacing w:before="120" w:after="120"/>
      <w:ind w:firstLine="709"/>
    </w:pPr>
  </w:style>
  <w:style w:type="paragraph" w:customStyle="1" w:styleId="Paragraphesuite">
    <w:name w:val="Paragraphe_suite"/>
    <w:basedOn w:val="Paragraphe"/>
    <w:next w:val="Paragraphe"/>
    <w:qFormat/>
    <w:rsid w:val="008546FB"/>
    <w:pPr>
      <w:ind w:firstLine="0"/>
    </w:pPr>
  </w:style>
  <w:style w:type="paragraph" w:customStyle="1" w:styleId="Tableau">
    <w:name w:val="Tableau"/>
    <w:basedOn w:val="Lgende"/>
    <w:next w:val="Paragraphe"/>
    <w:autoRedefine/>
    <w:uiPriority w:val="1"/>
    <w:qFormat/>
    <w:rsid w:val="00E75A2D"/>
    <w:pPr>
      <w:numPr>
        <w:numId w:val="1"/>
      </w:numPr>
      <w:spacing w:before="60" w:after="240"/>
      <w:ind w:right="284"/>
    </w:pPr>
    <w:rPr>
      <w:i w:val="0"/>
      <w:iCs w:val="0"/>
      <w:color w:val="auto"/>
      <w:sz w:val="24"/>
      <w:szCs w:val="20"/>
    </w:rPr>
  </w:style>
  <w:style w:type="paragraph" w:customStyle="1" w:styleId="Titre11">
    <w:name w:val="Titre 11"/>
    <w:basedOn w:val="Normal"/>
    <w:uiPriority w:val="1"/>
    <w:qFormat/>
    <w:rsid w:val="008546FB"/>
    <w:pPr>
      <w:widowControl w:val="0"/>
      <w:autoSpaceDE w:val="0"/>
      <w:autoSpaceDN w:val="0"/>
      <w:ind w:left="115"/>
      <w:outlineLvl w:val="1"/>
    </w:pPr>
    <w:rPr>
      <w:b/>
      <w:bCs/>
      <w:sz w:val="21"/>
      <w:szCs w:val="21"/>
      <w:lang w:val="en-US" w:eastAsia="en-US"/>
    </w:rPr>
  </w:style>
  <w:style w:type="paragraph" w:customStyle="1" w:styleId="TableParagraph">
    <w:name w:val="Table Paragraph"/>
    <w:basedOn w:val="Normal"/>
    <w:uiPriority w:val="1"/>
    <w:qFormat/>
    <w:rsid w:val="008546FB"/>
    <w:pPr>
      <w:widowControl w:val="0"/>
      <w:autoSpaceDE w:val="0"/>
      <w:autoSpaceDN w:val="0"/>
    </w:pPr>
    <w:rPr>
      <w:sz w:val="22"/>
      <w:szCs w:val="22"/>
      <w:lang w:val="en-US" w:eastAsia="en-US"/>
    </w:rPr>
  </w:style>
  <w:style w:type="character" w:customStyle="1" w:styleId="Titre1Car">
    <w:name w:val="Titre 1 Car"/>
    <w:link w:val="Titre1"/>
    <w:uiPriority w:val="9"/>
    <w:rsid w:val="0023630A"/>
    <w:rPr>
      <w:kern w:val="28"/>
      <w:sz w:val="28"/>
      <w:szCs w:val="24"/>
    </w:rPr>
  </w:style>
  <w:style w:type="character" w:customStyle="1" w:styleId="Titre2Car">
    <w:name w:val="Titre 2 Car"/>
    <w:basedOn w:val="Policepardfaut"/>
    <w:link w:val="Titre2"/>
    <w:rsid w:val="00FF4626"/>
    <w:rPr>
      <w:rFonts w:eastAsiaTheme="majorEastAsia" w:cstheme="majorBidi"/>
      <w:i/>
      <w:noProof/>
      <w:sz w:val="24"/>
      <w:lang w:eastAsia="fr-FR"/>
    </w:rPr>
  </w:style>
  <w:style w:type="character" w:customStyle="1" w:styleId="Titre3Car">
    <w:name w:val="Titre 3 Car"/>
    <w:basedOn w:val="Policepardfaut"/>
    <w:link w:val="Titre3"/>
    <w:rsid w:val="00230A3A"/>
    <w:rPr>
      <w:rFonts w:eastAsiaTheme="majorEastAsia" w:cstheme="majorBidi"/>
      <w:noProof/>
      <w:sz w:val="28"/>
      <w:lang w:eastAsia="fr-FR"/>
    </w:rPr>
  </w:style>
  <w:style w:type="character" w:customStyle="1" w:styleId="Titre4Car">
    <w:name w:val="Titre 4 Car"/>
    <w:basedOn w:val="Policepardfaut"/>
    <w:link w:val="Titre4"/>
    <w:rsid w:val="00296475"/>
    <w:rPr>
      <w:rFonts w:eastAsiaTheme="majorEastAsia" w:cstheme="majorBidi"/>
      <w:noProof/>
      <w:sz w:val="32"/>
      <w:lang w:eastAsia="fr-FR"/>
    </w:rPr>
  </w:style>
  <w:style w:type="paragraph" w:styleId="Corpsdetexte">
    <w:name w:val="Body Text"/>
    <w:basedOn w:val="Normal"/>
    <w:next w:val="Bibliographieitem"/>
    <w:link w:val="CorpsdetexteCar"/>
    <w:uiPriority w:val="1"/>
    <w:qFormat/>
    <w:rsid w:val="00523A13"/>
    <w:pPr>
      <w:widowControl w:val="0"/>
      <w:autoSpaceDE w:val="0"/>
      <w:autoSpaceDN w:val="0"/>
    </w:pPr>
    <w:rPr>
      <w:szCs w:val="21"/>
      <w:lang w:val="en-US" w:eastAsia="en-US"/>
    </w:rPr>
  </w:style>
  <w:style w:type="character" w:customStyle="1" w:styleId="CorpsdetexteCar">
    <w:name w:val="Corps de texte Car"/>
    <w:link w:val="Corpsdetexte"/>
    <w:uiPriority w:val="1"/>
    <w:rsid w:val="00523A13"/>
    <w:rPr>
      <w:noProof/>
      <w:sz w:val="24"/>
      <w:szCs w:val="21"/>
      <w:lang w:val="en-US"/>
    </w:rPr>
  </w:style>
  <w:style w:type="paragraph" w:styleId="Paragraphedeliste">
    <w:name w:val="List Paragraph"/>
    <w:basedOn w:val="Normal"/>
    <w:uiPriority w:val="34"/>
    <w:qFormat/>
    <w:rsid w:val="008546FB"/>
    <w:pPr>
      <w:widowControl w:val="0"/>
      <w:autoSpaceDE w:val="0"/>
      <w:autoSpaceDN w:val="0"/>
    </w:pPr>
    <w:rPr>
      <w:sz w:val="22"/>
      <w:szCs w:val="22"/>
      <w:lang w:val="en-US" w:eastAsia="en-US"/>
    </w:rPr>
  </w:style>
  <w:style w:type="paragraph" w:styleId="Citation">
    <w:name w:val="Quote"/>
    <w:basedOn w:val="Normal"/>
    <w:next w:val="Normal"/>
    <w:link w:val="CitationCar"/>
    <w:uiPriority w:val="1"/>
    <w:qFormat/>
    <w:rsid w:val="008546FB"/>
    <w:pPr>
      <w:spacing w:before="120" w:after="120"/>
      <w:ind w:left="284" w:right="284"/>
    </w:pPr>
    <w:rPr>
      <w:iCs/>
      <w:color w:val="000000"/>
    </w:rPr>
  </w:style>
  <w:style w:type="character" w:customStyle="1" w:styleId="CitationCar">
    <w:name w:val="Citation Car"/>
    <w:link w:val="Citation"/>
    <w:uiPriority w:val="1"/>
    <w:rsid w:val="008546FB"/>
    <w:rPr>
      <w:iCs/>
      <w:color w:val="000000"/>
      <w:sz w:val="24"/>
      <w:lang w:eastAsia="fr-FR"/>
    </w:rPr>
  </w:style>
  <w:style w:type="character" w:styleId="Accentuation">
    <w:name w:val="Emphasis"/>
    <w:uiPriority w:val="20"/>
    <w:qFormat/>
    <w:rsid w:val="008546FB"/>
    <w:rPr>
      <w:i/>
      <w:iCs/>
    </w:rPr>
  </w:style>
  <w:style w:type="paragraph" w:styleId="Sansinterligne">
    <w:name w:val="No Spacing"/>
    <w:link w:val="SansinterligneCar"/>
    <w:uiPriority w:val="1"/>
    <w:qFormat/>
    <w:rsid w:val="008546FB"/>
    <w:pPr>
      <w:spacing w:after="200" w:line="276" w:lineRule="auto"/>
    </w:pPr>
    <w:rPr>
      <w:rFonts w:ascii="Cambria" w:eastAsia="MS Mincho" w:hAnsi="Cambria"/>
      <w:sz w:val="24"/>
      <w:szCs w:val="24"/>
    </w:rPr>
  </w:style>
  <w:style w:type="paragraph" w:styleId="Pieddepage">
    <w:name w:val="footer"/>
    <w:basedOn w:val="Normal"/>
    <w:link w:val="PieddepageCar"/>
    <w:uiPriority w:val="99"/>
    <w:unhideWhenUsed/>
    <w:rsid w:val="003A5BBA"/>
    <w:pPr>
      <w:tabs>
        <w:tab w:val="center" w:pos="4153"/>
        <w:tab w:val="right" w:pos="8306"/>
      </w:tabs>
    </w:pPr>
  </w:style>
  <w:style w:type="character" w:customStyle="1" w:styleId="PieddepageCar">
    <w:name w:val="Pied de page Car"/>
    <w:basedOn w:val="Policepardfaut"/>
    <w:link w:val="Pieddepage"/>
    <w:uiPriority w:val="99"/>
    <w:rsid w:val="003A5BBA"/>
    <w:rPr>
      <w:noProof/>
      <w:sz w:val="24"/>
      <w:lang w:eastAsia="fr-FR"/>
    </w:rPr>
  </w:style>
  <w:style w:type="character" w:styleId="Numrodepage">
    <w:name w:val="page number"/>
    <w:basedOn w:val="Policepardfaut"/>
    <w:uiPriority w:val="99"/>
    <w:semiHidden/>
    <w:unhideWhenUsed/>
    <w:rsid w:val="003A5BBA"/>
  </w:style>
  <w:style w:type="paragraph" w:customStyle="1" w:styleId="Style1">
    <w:name w:val="Style1"/>
    <w:basedOn w:val="Titre1"/>
    <w:uiPriority w:val="99"/>
    <w:qFormat/>
    <w:rsid w:val="00D3436E"/>
    <w:rPr>
      <w:b/>
      <w:bCs/>
      <w:szCs w:val="16"/>
    </w:rPr>
  </w:style>
  <w:style w:type="character" w:styleId="Hyperlien">
    <w:name w:val="Hyperlink"/>
    <w:basedOn w:val="Policepardfaut"/>
    <w:uiPriority w:val="99"/>
    <w:unhideWhenUsed/>
    <w:rsid w:val="00D3436E"/>
    <w:rPr>
      <w:color w:val="0563C1" w:themeColor="hyperlink"/>
      <w:u w:val="single"/>
    </w:rPr>
  </w:style>
  <w:style w:type="paragraph" w:styleId="TM1">
    <w:name w:val="toc 1"/>
    <w:basedOn w:val="Normal"/>
    <w:next w:val="Normal"/>
    <w:autoRedefine/>
    <w:uiPriority w:val="39"/>
    <w:unhideWhenUsed/>
    <w:rsid w:val="00143850"/>
    <w:pPr>
      <w:spacing w:after="100"/>
    </w:pPr>
    <w:rPr>
      <w:caps/>
    </w:rPr>
  </w:style>
  <w:style w:type="paragraph" w:styleId="Textedebulles">
    <w:name w:val="Balloon Text"/>
    <w:basedOn w:val="Normal"/>
    <w:link w:val="TextedebullesCar"/>
    <w:uiPriority w:val="99"/>
    <w:semiHidden/>
    <w:unhideWhenUsed/>
    <w:rsid w:val="009E4C77"/>
    <w:rPr>
      <w:sz w:val="18"/>
      <w:szCs w:val="18"/>
    </w:rPr>
  </w:style>
  <w:style w:type="character" w:customStyle="1" w:styleId="TextedebullesCar">
    <w:name w:val="Texte de bulles Car"/>
    <w:basedOn w:val="Policepardfaut"/>
    <w:link w:val="Textedebulles"/>
    <w:uiPriority w:val="99"/>
    <w:semiHidden/>
    <w:rsid w:val="009E4C77"/>
    <w:rPr>
      <w:sz w:val="18"/>
      <w:szCs w:val="18"/>
      <w:lang w:eastAsia="fr-FR"/>
    </w:rPr>
  </w:style>
  <w:style w:type="paragraph" w:styleId="En-tte">
    <w:name w:val="header"/>
    <w:basedOn w:val="Normal"/>
    <w:link w:val="En-tteCar"/>
    <w:uiPriority w:val="99"/>
    <w:unhideWhenUsed/>
    <w:rsid w:val="009E4C77"/>
    <w:pPr>
      <w:tabs>
        <w:tab w:val="center" w:pos="4153"/>
        <w:tab w:val="right" w:pos="8306"/>
      </w:tabs>
    </w:pPr>
  </w:style>
  <w:style w:type="character" w:customStyle="1" w:styleId="En-tteCar">
    <w:name w:val="En-tête Car"/>
    <w:basedOn w:val="Policepardfaut"/>
    <w:link w:val="En-tte"/>
    <w:uiPriority w:val="99"/>
    <w:rsid w:val="009E4C77"/>
    <w:rPr>
      <w:sz w:val="24"/>
      <w:lang w:eastAsia="fr-FR"/>
    </w:rPr>
  </w:style>
  <w:style w:type="paragraph" w:styleId="Notedebasdepage">
    <w:name w:val="footnote text"/>
    <w:basedOn w:val="Normal"/>
    <w:link w:val="NotedebasdepageCar"/>
    <w:uiPriority w:val="99"/>
    <w:unhideWhenUsed/>
    <w:rsid w:val="009E4C77"/>
    <w:rPr>
      <w:sz w:val="20"/>
    </w:rPr>
  </w:style>
  <w:style w:type="character" w:customStyle="1" w:styleId="NotedebasdepageCar">
    <w:name w:val="Note de bas de page Car"/>
    <w:basedOn w:val="Policepardfaut"/>
    <w:link w:val="Notedebasdepage"/>
    <w:uiPriority w:val="99"/>
    <w:rsid w:val="009E4C77"/>
    <w:rPr>
      <w:lang w:eastAsia="fr-FR"/>
    </w:rPr>
  </w:style>
  <w:style w:type="character" w:styleId="Appelnotedebasdep">
    <w:name w:val="footnote reference"/>
    <w:basedOn w:val="Policepardfaut"/>
    <w:uiPriority w:val="99"/>
    <w:semiHidden/>
    <w:unhideWhenUsed/>
    <w:rsid w:val="009E4C77"/>
    <w:rPr>
      <w:vertAlign w:val="superscript"/>
    </w:rPr>
  </w:style>
  <w:style w:type="character" w:styleId="Marquedecommentaire">
    <w:name w:val="annotation reference"/>
    <w:basedOn w:val="Policepardfaut"/>
    <w:uiPriority w:val="99"/>
    <w:semiHidden/>
    <w:unhideWhenUsed/>
    <w:rsid w:val="009E4C77"/>
    <w:rPr>
      <w:sz w:val="16"/>
      <w:szCs w:val="16"/>
    </w:rPr>
  </w:style>
  <w:style w:type="paragraph" w:styleId="Commentaire">
    <w:name w:val="annotation text"/>
    <w:basedOn w:val="Normal"/>
    <w:link w:val="CommentaireCar"/>
    <w:uiPriority w:val="99"/>
    <w:semiHidden/>
    <w:unhideWhenUsed/>
    <w:rsid w:val="009E4C77"/>
    <w:rPr>
      <w:sz w:val="20"/>
    </w:rPr>
  </w:style>
  <w:style w:type="character" w:customStyle="1" w:styleId="CommentaireCar">
    <w:name w:val="Commentaire Car"/>
    <w:basedOn w:val="Policepardfaut"/>
    <w:link w:val="Commentaire"/>
    <w:uiPriority w:val="99"/>
    <w:semiHidden/>
    <w:rsid w:val="009E4C77"/>
    <w:rPr>
      <w:lang w:eastAsia="fr-FR"/>
    </w:rPr>
  </w:style>
  <w:style w:type="paragraph" w:styleId="Objetducommentaire">
    <w:name w:val="annotation subject"/>
    <w:basedOn w:val="Commentaire"/>
    <w:next w:val="Commentaire"/>
    <w:link w:val="ObjetducommentaireCar"/>
    <w:uiPriority w:val="99"/>
    <w:semiHidden/>
    <w:unhideWhenUsed/>
    <w:rsid w:val="009E4C77"/>
    <w:rPr>
      <w:b/>
      <w:bCs/>
    </w:rPr>
  </w:style>
  <w:style w:type="character" w:customStyle="1" w:styleId="ObjetducommentaireCar">
    <w:name w:val="Objet du commentaire Car"/>
    <w:basedOn w:val="CommentaireCar"/>
    <w:link w:val="Objetducommentaire"/>
    <w:uiPriority w:val="99"/>
    <w:semiHidden/>
    <w:rsid w:val="009E4C77"/>
    <w:rPr>
      <w:b/>
      <w:bCs/>
      <w:lang w:eastAsia="fr-FR"/>
    </w:rPr>
  </w:style>
  <w:style w:type="paragraph" w:styleId="NormalWeb">
    <w:name w:val="Normal (Web)"/>
    <w:basedOn w:val="Normal"/>
    <w:link w:val="NormalWebCar"/>
    <w:uiPriority w:val="99"/>
    <w:unhideWhenUsed/>
    <w:rsid w:val="00F0713D"/>
    <w:pPr>
      <w:spacing w:before="100" w:beforeAutospacing="1" w:after="100" w:afterAutospacing="1"/>
    </w:pPr>
  </w:style>
  <w:style w:type="character" w:styleId="Textedelespacerserv">
    <w:name w:val="Placeholder Text"/>
    <w:basedOn w:val="Policepardfaut"/>
    <w:uiPriority w:val="99"/>
    <w:semiHidden/>
    <w:rsid w:val="0048577E"/>
    <w:rPr>
      <w:color w:val="808080"/>
    </w:rPr>
  </w:style>
  <w:style w:type="paragraph" w:customStyle="1" w:styleId="Style2">
    <w:name w:val="Style2"/>
    <w:basedOn w:val="Tableau"/>
    <w:uiPriority w:val="99"/>
    <w:qFormat/>
    <w:rsid w:val="007741EF"/>
    <w:pPr>
      <w:numPr>
        <w:numId w:val="11"/>
      </w:numPr>
    </w:pPr>
  </w:style>
  <w:style w:type="table" w:styleId="Grilledutableau">
    <w:name w:val="Table Grid"/>
    <w:basedOn w:val="TableauNormal"/>
    <w:uiPriority w:val="39"/>
    <w:rsid w:val="009B1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basedOn w:val="Policepardfaut"/>
    <w:link w:val="NormalWeb"/>
    <w:uiPriority w:val="99"/>
    <w:rsid w:val="00AE0CAB"/>
    <w:rPr>
      <w:sz w:val="24"/>
      <w:szCs w:val="24"/>
      <w:lang w:eastAsia="fr-CA"/>
    </w:rPr>
  </w:style>
  <w:style w:type="character" w:customStyle="1" w:styleId="SansinterligneCar">
    <w:name w:val="Sans interligne Car"/>
    <w:basedOn w:val="Policepardfaut"/>
    <w:link w:val="Sansinterligne"/>
    <w:uiPriority w:val="1"/>
    <w:rsid w:val="00AE0CAB"/>
    <w:rPr>
      <w:rFonts w:ascii="Cambria" w:eastAsia="MS Mincho" w:hAnsi="Cambria"/>
      <w:sz w:val="24"/>
      <w:szCs w:val="24"/>
    </w:rPr>
  </w:style>
  <w:style w:type="paragraph" w:customStyle="1" w:styleId="FIGZ">
    <w:name w:val="FIGZ"/>
    <w:basedOn w:val="Figure"/>
    <w:uiPriority w:val="99"/>
    <w:qFormat/>
    <w:rsid w:val="008E48CF"/>
  </w:style>
  <w:style w:type="paragraph" w:customStyle="1" w:styleId="Style3">
    <w:name w:val="Style3"/>
    <w:basedOn w:val="Tableau"/>
    <w:uiPriority w:val="99"/>
    <w:qFormat/>
    <w:rsid w:val="003B7D17"/>
    <w:pPr>
      <w:numPr>
        <w:numId w:val="12"/>
      </w:numPr>
    </w:pPr>
  </w:style>
  <w:style w:type="paragraph" w:customStyle="1" w:styleId="Figures">
    <w:name w:val="Figures"/>
    <w:basedOn w:val="Normal"/>
    <w:uiPriority w:val="99"/>
    <w:qFormat/>
    <w:rsid w:val="003B7D17"/>
    <w:pPr>
      <w:numPr>
        <w:numId w:val="13"/>
      </w:numPr>
    </w:pPr>
  </w:style>
  <w:style w:type="paragraph" w:customStyle="1" w:styleId="Style4">
    <w:name w:val="Style4"/>
    <w:basedOn w:val="Normal"/>
    <w:uiPriority w:val="99"/>
    <w:qFormat/>
    <w:rsid w:val="006B2624"/>
    <w:pPr>
      <w:numPr>
        <w:numId w:val="14"/>
      </w:numPr>
    </w:pPr>
  </w:style>
  <w:style w:type="character" w:styleId="lev">
    <w:name w:val="Strong"/>
    <w:basedOn w:val="Policepardfaut"/>
    <w:uiPriority w:val="22"/>
    <w:qFormat/>
    <w:rsid w:val="004F68E7"/>
    <w:rPr>
      <w:b/>
      <w:bCs/>
    </w:rPr>
  </w:style>
  <w:style w:type="paragraph" w:customStyle="1" w:styleId="msonormal0">
    <w:name w:val="msonormal"/>
    <w:basedOn w:val="Normal"/>
    <w:rsid w:val="00FC35DE"/>
    <w:pPr>
      <w:spacing w:before="100" w:beforeAutospacing="1" w:after="100" w:afterAutospacing="1"/>
    </w:pPr>
    <w:rPr>
      <w:rFonts w:eastAsiaTheme="minorEastAsia"/>
    </w:rPr>
  </w:style>
  <w:style w:type="paragraph" w:customStyle="1" w:styleId="Bibliographie1">
    <w:name w:val="Bibliographie1"/>
    <w:basedOn w:val="Normal"/>
    <w:link w:val="BibliographyCar"/>
    <w:rsid w:val="001D48C5"/>
    <w:pPr>
      <w:ind w:left="720" w:hanging="720"/>
    </w:pPr>
    <w:rPr>
      <w:szCs w:val="21"/>
      <w:lang w:val="en-US"/>
    </w:rPr>
  </w:style>
  <w:style w:type="character" w:customStyle="1" w:styleId="ParagrapheCar">
    <w:name w:val="Paragraphe Car"/>
    <w:basedOn w:val="CorpsdetexteCar"/>
    <w:link w:val="Paragraphe"/>
    <w:rsid w:val="001D48C5"/>
    <w:rPr>
      <w:noProof/>
      <w:sz w:val="24"/>
      <w:szCs w:val="21"/>
      <w:lang w:val="en-US"/>
    </w:rPr>
  </w:style>
  <w:style w:type="character" w:customStyle="1" w:styleId="BibliographyCar">
    <w:name w:val="Bibliography Car"/>
    <w:basedOn w:val="ParagrapheCar"/>
    <w:link w:val="Bibliographie1"/>
    <w:rsid w:val="001D48C5"/>
    <w:rPr>
      <w:noProof/>
      <w:sz w:val="24"/>
      <w:szCs w:val="21"/>
      <w:lang w:val="en-US" w:eastAsia="fr-FR"/>
    </w:rPr>
  </w:style>
  <w:style w:type="paragraph" w:customStyle="1" w:styleId="Bibliographie2">
    <w:name w:val="Bibliographie2"/>
    <w:basedOn w:val="Normal"/>
    <w:rsid w:val="00AC130F"/>
    <w:pPr>
      <w:ind w:left="720" w:hanging="720"/>
      <w:jc w:val="both"/>
    </w:pPr>
    <w:rPr>
      <w:noProof/>
      <w:szCs w:val="20"/>
      <w:lang w:eastAsia="fr-FR"/>
    </w:rPr>
  </w:style>
  <w:style w:type="character" w:styleId="Appeldenotedefin">
    <w:name w:val="endnote reference"/>
    <w:basedOn w:val="Policepardfaut"/>
    <w:uiPriority w:val="99"/>
    <w:semiHidden/>
    <w:unhideWhenUsed/>
    <w:rsid w:val="005D784E"/>
    <w:rPr>
      <w:vertAlign w:val="superscript"/>
    </w:rPr>
  </w:style>
  <w:style w:type="paragraph" w:styleId="Notedefin">
    <w:name w:val="endnote text"/>
    <w:basedOn w:val="Normal"/>
    <w:link w:val="NotedefinCar"/>
    <w:uiPriority w:val="99"/>
    <w:semiHidden/>
    <w:unhideWhenUsed/>
    <w:rsid w:val="005D784E"/>
    <w:rPr>
      <w:sz w:val="20"/>
      <w:szCs w:val="20"/>
    </w:rPr>
  </w:style>
  <w:style w:type="character" w:customStyle="1" w:styleId="NotedefinCar">
    <w:name w:val="Note de fin Car"/>
    <w:basedOn w:val="Policepardfaut"/>
    <w:link w:val="Notedefin"/>
    <w:uiPriority w:val="99"/>
    <w:semiHidden/>
    <w:rsid w:val="005D784E"/>
    <w:rPr>
      <w:lang w:eastAsia="fr-CA"/>
    </w:rPr>
  </w:style>
  <w:style w:type="numbering" w:customStyle="1" w:styleId="Listeactuelle1">
    <w:name w:val="Liste actuelle1"/>
    <w:uiPriority w:val="99"/>
    <w:rsid w:val="006959F8"/>
    <w:pPr>
      <w:numPr>
        <w:numId w:val="15"/>
      </w:numPr>
    </w:pPr>
  </w:style>
  <w:style w:type="numbering" w:customStyle="1" w:styleId="Listeactuelle2">
    <w:name w:val="Liste actuelle2"/>
    <w:uiPriority w:val="99"/>
    <w:rsid w:val="006959F8"/>
    <w:pPr>
      <w:numPr>
        <w:numId w:val="17"/>
      </w:numPr>
    </w:pPr>
  </w:style>
  <w:style w:type="numbering" w:customStyle="1" w:styleId="Listeactuelle3">
    <w:name w:val="Liste actuelle3"/>
    <w:uiPriority w:val="99"/>
    <w:rsid w:val="005E756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7424">
      <w:bodyDiv w:val="1"/>
      <w:marLeft w:val="0"/>
      <w:marRight w:val="0"/>
      <w:marTop w:val="0"/>
      <w:marBottom w:val="0"/>
      <w:divBdr>
        <w:top w:val="none" w:sz="0" w:space="0" w:color="auto"/>
        <w:left w:val="none" w:sz="0" w:space="0" w:color="auto"/>
        <w:bottom w:val="none" w:sz="0" w:space="0" w:color="auto"/>
        <w:right w:val="none" w:sz="0" w:space="0" w:color="auto"/>
      </w:divBdr>
    </w:div>
    <w:div w:id="199631099">
      <w:bodyDiv w:val="1"/>
      <w:marLeft w:val="0"/>
      <w:marRight w:val="0"/>
      <w:marTop w:val="0"/>
      <w:marBottom w:val="0"/>
      <w:divBdr>
        <w:top w:val="none" w:sz="0" w:space="0" w:color="auto"/>
        <w:left w:val="none" w:sz="0" w:space="0" w:color="auto"/>
        <w:bottom w:val="none" w:sz="0" w:space="0" w:color="auto"/>
        <w:right w:val="none" w:sz="0" w:space="0" w:color="auto"/>
      </w:divBdr>
    </w:div>
    <w:div w:id="268244709">
      <w:bodyDiv w:val="1"/>
      <w:marLeft w:val="0"/>
      <w:marRight w:val="0"/>
      <w:marTop w:val="0"/>
      <w:marBottom w:val="0"/>
      <w:divBdr>
        <w:top w:val="none" w:sz="0" w:space="0" w:color="auto"/>
        <w:left w:val="none" w:sz="0" w:space="0" w:color="auto"/>
        <w:bottom w:val="none" w:sz="0" w:space="0" w:color="auto"/>
        <w:right w:val="none" w:sz="0" w:space="0" w:color="auto"/>
      </w:divBdr>
      <w:divsChild>
        <w:div w:id="783422249">
          <w:marLeft w:val="0"/>
          <w:marRight w:val="0"/>
          <w:marTop w:val="0"/>
          <w:marBottom w:val="0"/>
          <w:divBdr>
            <w:top w:val="none" w:sz="0" w:space="0" w:color="auto"/>
            <w:left w:val="none" w:sz="0" w:space="0" w:color="auto"/>
            <w:bottom w:val="none" w:sz="0" w:space="0" w:color="auto"/>
            <w:right w:val="none" w:sz="0" w:space="0" w:color="auto"/>
          </w:divBdr>
          <w:divsChild>
            <w:div w:id="1334643414">
              <w:marLeft w:val="0"/>
              <w:marRight w:val="0"/>
              <w:marTop w:val="0"/>
              <w:marBottom w:val="0"/>
              <w:divBdr>
                <w:top w:val="none" w:sz="0" w:space="0" w:color="auto"/>
                <w:left w:val="none" w:sz="0" w:space="0" w:color="auto"/>
                <w:bottom w:val="none" w:sz="0" w:space="0" w:color="auto"/>
                <w:right w:val="none" w:sz="0" w:space="0" w:color="auto"/>
              </w:divBdr>
              <w:divsChild>
                <w:div w:id="14427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24626">
      <w:bodyDiv w:val="1"/>
      <w:marLeft w:val="0"/>
      <w:marRight w:val="0"/>
      <w:marTop w:val="0"/>
      <w:marBottom w:val="0"/>
      <w:divBdr>
        <w:top w:val="none" w:sz="0" w:space="0" w:color="auto"/>
        <w:left w:val="none" w:sz="0" w:space="0" w:color="auto"/>
        <w:bottom w:val="none" w:sz="0" w:space="0" w:color="auto"/>
        <w:right w:val="none" w:sz="0" w:space="0" w:color="auto"/>
      </w:divBdr>
    </w:div>
    <w:div w:id="369959631">
      <w:bodyDiv w:val="1"/>
      <w:marLeft w:val="0"/>
      <w:marRight w:val="0"/>
      <w:marTop w:val="0"/>
      <w:marBottom w:val="0"/>
      <w:divBdr>
        <w:top w:val="none" w:sz="0" w:space="0" w:color="auto"/>
        <w:left w:val="none" w:sz="0" w:space="0" w:color="auto"/>
        <w:bottom w:val="none" w:sz="0" w:space="0" w:color="auto"/>
        <w:right w:val="none" w:sz="0" w:space="0" w:color="auto"/>
      </w:divBdr>
      <w:divsChild>
        <w:div w:id="430053195">
          <w:marLeft w:val="0"/>
          <w:marRight w:val="0"/>
          <w:marTop w:val="0"/>
          <w:marBottom w:val="0"/>
          <w:divBdr>
            <w:top w:val="none" w:sz="0" w:space="0" w:color="auto"/>
            <w:left w:val="none" w:sz="0" w:space="0" w:color="auto"/>
            <w:bottom w:val="none" w:sz="0" w:space="0" w:color="auto"/>
            <w:right w:val="none" w:sz="0" w:space="0" w:color="auto"/>
          </w:divBdr>
          <w:divsChild>
            <w:div w:id="1301762491">
              <w:marLeft w:val="0"/>
              <w:marRight w:val="0"/>
              <w:marTop w:val="0"/>
              <w:marBottom w:val="0"/>
              <w:divBdr>
                <w:top w:val="none" w:sz="0" w:space="0" w:color="auto"/>
                <w:left w:val="none" w:sz="0" w:space="0" w:color="auto"/>
                <w:bottom w:val="none" w:sz="0" w:space="0" w:color="auto"/>
                <w:right w:val="none" w:sz="0" w:space="0" w:color="auto"/>
              </w:divBdr>
              <w:divsChild>
                <w:div w:id="435949227">
                  <w:marLeft w:val="0"/>
                  <w:marRight w:val="0"/>
                  <w:marTop w:val="0"/>
                  <w:marBottom w:val="0"/>
                  <w:divBdr>
                    <w:top w:val="none" w:sz="0" w:space="0" w:color="auto"/>
                    <w:left w:val="none" w:sz="0" w:space="0" w:color="auto"/>
                    <w:bottom w:val="none" w:sz="0" w:space="0" w:color="auto"/>
                    <w:right w:val="none" w:sz="0" w:space="0" w:color="auto"/>
                  </w:divBdr>
                  <w:divsChild>
                    <w:div w:id="2102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3046">
      <w:bodyDiv w:val="1"/>
      <w:marLeft w:val="0"/>
      <w:marRight w:val="0"/>
      <w:marTop w:val="0"/>
      <w:marBottom w:val="0"/>
      <w:divBdr>
        <w:top w:val="none" w:sz="0" w:space="0" w:color="auto"/>
        <w:left w:val="none" w:sz="0" w:space="0" w:color="auto"/>
        <w:bottom w:val="none" w:sz="0" w:space="0" w:color="auto"/>
        <w:right w:val="none" w:sz="0" w:space="0" w:color="auto"/>
      </w:divBdr>
    </w:div>
    <w:div w:id="514157110">
      <w:bodyDiv w:val="1"/>
      <w:marLeft w:val="0"/>
      <w:marRight w:val="0"/>
      <w:marTop w:val="0"/>
      <w:marBottom w:val="0"/>
      <w:divBdr>
        <w:top w:val="none" w:sz="0" w:space="0" w:color="auto"/>
        <w:left w:val="none" w:sz="0" w:space="0" w:color="auto"/>
        <w:bottom w:val="none" w:sz="0" w:space="0" w:color="auto"/>
        <w:right w:val="none" w:sz="0" w:space="0" w:color="auto"/>
      </w:divBdr>
      <w:divsChild>
        <w:div w:id="974867022">
          <w:marLeft w:val="0"/>
          <w:marRight w:val="0"/>
          <w:marTop w:val="0"/>
          <w:marBottom w:val="0"/>
          <w:divBdr>
            <w:top w:val="none" w:sz="0" w:space="0" w:color="auto"/>
            <w:left w:val="none" w:sz="0" w:space="0" w:color="auto"/>
            <w:bottom w:val="none" w:sz="0" w:space="0" w:color="auto"/>
            <w:right w:val="none" w:sz="0" w:space="0" w:color="auto"/>
          </w:divBdr>
          <w:divsChild>
            <w:div w:id="120000938">
              <w:marLeft w:val="0"/>
              <w:marRight w:val="0"/>
              <w:marTop w:val="0"/>
              <w:marBottom w:val="0"/>
              <w:divBdr>
                <w:top w:val="none" w:sz="0" w:space="0" w:color="auto"/>
                <w:left w:val="none" w:sz="0" w:space="0" w:color="auto"/>
                <w:bottom w:val="none" w:sz="0" w:space="0" w:color="auto"/>
                <w:right w:val="none" w:sz="0" w:space="0" w:color="auto"/>
              </w:divBdr>
              <w:divsChild>
                <w:div w:id="4617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1522">
      <w:bodyDiv w:val="1"/>
      <w:marLeft w:val="0"/>
      <w:marRight w:val="0"/>
      <w:marTop w:val="0"/>
      <w:marBottom w:val="0"/>
      <w:divBdr>
        <w:top w:val="none" w:sz="0" w:space="0" w:color="auto"/>
        <w:left w:val="none" w:sz="0" w:space="0" w:color="auto"/>
        <w:bottom w:val="none" w:sz="0" w:space="0" w:color="auto"/>
        <w:right w:val="none" w:sz="0" w:space="0" w:color="auto"/>
      </w:divBdr>
    </w:div>
    <w:div w:id="644512857">
      <w:bodyDiv w:val="1"/>
      <w:marLeft w:val="0"/>
      <w:marRight w:val="0"/>
      <w:marTop w:val="0"/>
      <w:marBottom w:val="0"/>
      <w:divBdr>
        <w:top w:val="none" w:sz="0" w:space="0" w:color="auto"/>
        <w:left w:val="none" w:sz="0" w:space="0" w:color="auto"/>
        <w:bottom w:val="none" w:sz="0" w:space="0" w:color="auto"/>
        <w:right w:val="none" w:sz="0" w:space="0" w:color="auto"/>
      </w:divBdr>
    </w:div>
    <w:div w:id="652493574">
      <w:bodyDiv w:val="1"/>
      <w:marLeft w:val="0"/>
      <w:marRight w:val="0"/>
      <w:marTop w:val="0"/>
      <w:marBottom w:val="0"/>
      <w:divBdr>
        <w:top w:val="none" w:sz="0" w:space="0" w:color="auto"/>
        <w:left w:val="none" w:sz="0" w:space="0" w:color="auto"/>
        <w:bottom w:val="none" w:sz="0" w:space="0" w:color="auto"/>
        <w:right w:val="none" w:sz="0" w:space="0" w:color="auto"/>
      </w:divBdr>
    </w:div>
    <w:div w:id="659307074">
      <w:bodyDiv w:val="1"/>
      <w:marLeft w:val="0"/>
      <w:marRight w:val="0"/>
      <w:marTop w:val="0"/>
      <w:marBottom w:val="0"/>
      <w:divBdr>
        <w:top w:val="none" w:sz="0" w:space="0" w:color="auto"/>
        <w:left w:val="none" w:sz="0" w:space="0" w:color="auto"/>
        <w:bottom w:val="none" w:sz="0" w:space="0" w:color="auto"/>
        <w:right w:val="none" w:sz="0" w:space="0" w:color="auto"/>
      </w:divBdr>
    </w:div>
    <w:div w:id="664625520">
      <w:bodyDiv w:val="1"/>
      <w:marLeft w:val="0"/>
      <w:marRight w:val="0"/>
      <w:marTop w:val="0"/>
      <w:marBottom w:val="0"/>
      <w:divBdr>
        <w:top w:val="none" w:sz="0" w:space="0" w:color="auto"/>
        <w:left w:val="none" w:sz="0" w:space="0" w:color="auto"/>
        <w:bottom w:val="none" w:sz="0" w:space="0" w:color="auto"/>
        <w:right w:val="none" w:sz="0" w:space="0" w:color="auto"/>
      </w:divBdr>
    </w:div>
    <w:div w:id="672950526">
      <w:bodyDiv w:val="1"/>
      <w:marLeft w:val="0"/>
      <w:marRight w:val="0"/>
      <w:marTop w:val="0"/>
      <w:marBottom w:val="0"/>
      <w:divBdr>
        <w:top w:val="none" w:sz="0" w:space="0" w:color="auto"/>
        <w:left w:val="none" w:sz="0" w:space="0" w:color="auto"/>
        <w:bottom w:val="none" w:sz="0" w:space="0" w:color="auto"/>
        <w:right w:val="none" w:sz="0" w:space="0" w:color="auto"/>
      </w:divBdr>
      <w:divsChild>
        <w:div w:id="1640450634">
          <w:marLeft w:val="0"/>
          <w:marRight w:val="0"/>
          <w:marTop w:val="0"/>
          <w:marBottom w:val="0"/>
          <w:divBdr>
            <w:top w:val="none" w:sz="0" w:space="0" w:color="auto"/>
            <w:left w:val="none" w:sz="0" w:space="0" w:color="auto"/>
            <w:bottom w:val="none" w:sz="0" w:space="0" w:color="auto"/>
            <w:right w:val="none" w:sz="0" w:space="0" w:color="auto"/>
          </w:divBdr>
          <w:divsChild>
            <w:div w:id="287861850">
              <w:marLeft w:val="0"/>
              <w:marRight w:val="0"/>
              <w:marTop w:val="0"/>
              <w:marBottom w:val="0"/>
              <w:divBdr>
                <w:top w:val="none" w:sz="0" w:space="0" w:color="auto"/>
                <w:left w:val="none" w:sz="0" w:space="0" w:color="auto"/>
                <w:bottom w:val="none" w:sz="0" w:space="0" w:color="auto"/>
                <w:right w:val="none" w:sz="0" w:space="0" w:color="auto"/>
              </w:divBdr>
              <w:divsChild>
                <w:div w:id="170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0465">
      <w:bodyDiv w:val="1"/>
      <w:marLeft w:val="0"/>
      <w:marRight w:val="0"/>
      <w:marTop w:val="0"/>
      <w:marBottom w:val="0"/>
      <w:divBdr>
        <w:top w:val="none" w:sz="0" w:space="0" w:color="auto"/>
        <w:left w:val="none" w:sz="0" w:space="0" w:color="auto"/>
        <w:bottom w:val="none" w:sz="0" w:space="0" w:color="auto"/>
        <w:right w:val="none" w:sz="0" w:space="0" w:color="auto"/>
      </w:divBdr>
      <w:divsChild>
        <w:div w:id="93476577">
          <w:marLeft w:val="0"/>
          <w:marRight w:val="0"/>
          <w:marTop w:val="0"/>
          <w:marBottom w:val="0"/>
          <w:divBdr>
            <w:top w:val="none" w:sz="0" w:space="0" w:color="auto"/>
            <w:left w:val="none" w:sz="0" w:space="0" w:color="auto"/>
            <w:bottom w:val="none" w:sz="0" w:space="0" w:color="auto"/>
            <w:right w:val="none" w:sz="0" w:space="0" w:color="auto"/>
          </w:divBdr>
          <w:divsChild>
            <w:div w:id="1603993760">
              <w:marLeft w:val="0"/>
              <w:marRight w:val="0"/>
              <w:marTop w:val="0"/>
              <w:marBottom w:val="0"/>
              <w:divBdr>
                <w:top w:val="none" w:sz="0" w:space="0" w:color="auto"/>
                <w:left w:val="none" w:sz="0" w:space="0" w:color="auto"/>
                <w:bottom w:val="none" w:sz="0" w:space="0" w:color="auto"/>
                <w:right w:val="none" w:sz="0" w:space="0" w:color="auto"/>
              </w:divBdr>
              <w:divsChild>
                <w:div w:id="1849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9039">
      <w:bodyDiv w:val="1"/>
      <w:marLeft w:val="0"/>
      <w:marRight w:val="0"/>
      <w:marTop w:val="0"/>
      <w:marBottom w:val="0"/>
      <w:divBdr>
        <w:top w:val="none" w:sz="0" w:space="0" w:color="auto"/>
        <w:left w:val="none" w:sz="0" w:space="0" w:color="auto"/>
        <w:bottom w:val="none" w:sz="0" w:space="0" w:color="auto"/>
        <w:right w:val="none" w:sz="0" w:space="0" w:color="auto"/>
      </w:divBdr>
    </w:div>
    <w:div w:id="914895119">
      <w:bodyDiv w:val="1"/>
      <w:marLeft w:val="0"/>
      <w:marRight w:val="0"/>
      <w:marTop w:val="0"/>
      <w:marBottom w:val="0"/>
      <w:divBdr>
        <w:top w:val="none" w:sz="0" w:space="0" w:color="auto"/>
        <w:left w:val="none" w:sz="0" w:space="0" w:color="auto"/>
        <w:bottom w:val="none" w:sz="0" w:space="0" w:color="auto"/>
        <w:right w:val="none" w:sz="0" w:space="0" w:color="auto"/>
      </w:divBdr>
      <w:divsChild>
        <w:div w:id="2112818952">
          <w:marLeft w:val="0"/>
          <w:marRight w:val="0"/>
          <w:marTop w:val="0"/>
          <w:marBottom w:val="0"/>
          <w:divBdr>
            <w:top w:val="none" w:sz="0" w:space="0" w:color="auto"/>
            <w:left w:val="none" w:sz="0" w:space="0" w:color="auto"/>
            <w:bottom w:val="none" w:sz="0" w:space="0" w:color="auto"/>
            <w:right w:val="none" w:sz="0" w:space="0" w:color="auto"/>
          </w:divBdr>
          <w:divsChild>
            <w:div w:id="1339382150">
              <w:marLeft w:val="0"/>
              <w:marRight w:val="0"/>
              <w:marTop w:val="0"/>
              <w:marBottom w:val="0"/>
              <w:divBdr>
                <w:top w:val="none" w:sz="0" w:space="0" w:color="auto"/>
                <w:left w:val="none" w:sz="0" w:space="0" w:color="auto"/>
                <w:bottom w:val="none" w:sz="0" w:space="0" w:color="auto"/>
                <w:right w:val="none" w:sz="0" w:space="0" w:color="auto"/>
              </w:divBdr>
              <w:divsChild>
                <w:div w:id="9528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7793">
      <w:bodyDiv w:val="1"/>
      <w:marLeft w:val="0"/>
      <w:marRight w:val="0"/>
      <w:marTop w:val="0"/>
      <w:marBottom w:val="0"/>
      <w:divBdr>
        <w:top w:val="none" w:sz="0" w:space="0" w:color="auto"/>
        <w:left w:val="none" w:sz="0" w:space="0" w:color="auto"/>
        <w:bottom w:val="none" w:sz="0" w:space="0" w:color="auto"/>
        <w:right w:val="none" w:sz="0" w:space="0" w:color="auto"/>
      </w:divBdr>
    </w:div>
    <w:div w:id="1053652850">
      <w:bodyDiv w:val="1"/>
      <w:marLeft w:val="0"/>
      <w:marRight w:val="0"/>
      <w:marTop w:val="0"/>
      <w:marBottom w:val="0"/>
      <w:divBdr>
        <w:top w:val="none" w:sz="0" w:space="0" w:color="auto"/>
        <w:left w:val="none" w:sz="0" w:space="0" w:color="auto"/>
        <w:bottom w:val="none" w:sz="0" w:space="0" w:color="auto"/>
        <w:right w:val="none" w:sz="0" w:space="0" w:color="auto"/>
      </w:divBdr>
    </w:div>
    <w:div w:id="1063024905">
      <w:bodyDiv w:val="1"/>
      <w:marLeft w:val="0"/>
      <w:marRight w:val="0"/>
      <w:marTop w:val="0"/>
      <w:marBottom w:val="0"/>
      <w:divBdr>
        <w:top w:val="none" w:sz="0" w:space="0" w:color="auto"/>
        <w:left w:val="none" w:sz="0" w:space="0" w:color="auto"/>
        <w:bottom w:val="none" w:sz="0" w:space="0" w:color="auto"/>
        <w:right w:val="none" w:sz="0" w:space="0" w:color="auto"/>
      </w:divBdr>
    </w:div>
    <w:div w:id="1074662660">
      <w:bodyDiv w:val="1"/>
      <w:marLeft w:val="0"/>
      <w:marRight w:val="0"/>
      <w:marTop w:val="0"/>
      <w:marBottom w:val="0"/>
      <w:divBdr>
        <w:top w:val="none" w:sz="0" w:space="0" w:color="auto"/>
        <w:left w:val="none" w:sz="0" w:space="0" w:color="auto"/>
        <w:bottom w:val="none" w:sz="0" w:space="0" w:color="auto"/>
        <w:right w:val="none" w:sz="0" w:space="0" w:color="auto"/>
      </w:divBdr>
      <w:divsChild>
        <w:div w:id="837309251">
          <w:marLeft w:val="0"/>
          <w:marRight w:val="0"/>
          <w:marTop w:val="0"/>
          <w:marBottom w:val="0"/>
          <w:divBdr>
            <w:top w:val="none" w:sz="0" w:space="0" w:color="auto"/>
            <w:left w:val="none" w:sz="0" w:space="0" w:color="auto"/>
            <w:bottom w:val="none" w:sz="0" w:space="0" w:color="auto"/>
            <w:right w:val="none" w:sz="0" w:space="0" w:color="auto"/>
          </w:divBdr>
          <w:divsChild>
            <w:div w:id="214781145">
              <w:marLeft w:val="0"/>
              <w:marRight w:val="0"/>
              <w:marTop w:val="0"/>
              <w:marBottom w:val="0"/>
              <w:divBdr>
                <w:top w:val="none" w:sz="0" w:space="0" w:color="auto"/>
                <w:left w:val="none" w:sz="0" w:space="0" w:color="auto"/>
                <w:bottom w:val="none" w:sz="0" w:space="0" w:color="auto"/>
                <w:right w:val="none" w:sz="0" w:space="0" w:color="auto"/>
              </w:divBdr>
              <w:divsChild>
                <w:div w:id="12620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2235">
      <w:bodyDiv w:val="1"/>
      <w:marLeft w:val="0"/>
      <w:marRight w:val="0"/>
      <w:marTop w:val="0"/>
      <w:marBottom w:val="0"/>
      <w:divBdr>
        <w:top w:val="none" w:sz="0" w:space="0" w:color="auto"/>
        <w:left w:val="none" w:sz="0" w:space="0" w:color="auto"/>
        <w:bottom w:val="none" w:sz="0" w:space="0" w:color="auto"/>
        <w:right w:val="none" w:sz="0" w:space="0" w:color="auto"/>
      </w:divBdr>
    </w:div>
    <w:div w:id="1120149978">
      <w:bodyDiv w:val="1"/>
      <w:marLeft w:val="0"/>
      <w:marRight w:val="0"/>
      <w:marTop w:val="0"/>
      <w:marBottom w:val="0"/>
      <w:divBdr>
        <w:top w:val="none" w:sz="0" w:space="0" w:color="auto"/>
        <w:left w:val="none" w:sz="0" w:space="0" w:color="auto"/>
        <w:bottom w:val="none" w:sz="0" w:space="0" w:color="auto"/>
        <w:right w:val="none" w:sz="0" w:space="0" w:color="auto"/>
      </w:divBdr>
    </w:div>
    <w:div w:id="1172062674">
      <w:bodyDiv w:val="1"/>
      <w:marLeft w:val="0"/>
      <w:marRight w:val="0"/>
      <w:marTop w:val="0"/>
      <w:marBottom w:val="0"/>
      <w:divBdr>
        <w:top w:val="none" w:sz="0" w:space="0" w:color="auto"/>
        <w:left w:val="none" w:sz="0" w:space="0" w:color="auto"/>
        <w:bottom w:val="none" w:sz="0" w:space="0" w:color="auto"/>
        <w:right w:val="none" w:sz="0" w:space="0" w:color="auto"/>
      </w:divBdr>
    </w:div>
    <w:div w:id="1217593587">
      <w:bodyDiv w:val="1"/>
      <w:marLeft w:val="0"/>
      <w:marRight w:val="0"/>
      <w:marTop w:val="0"/>
      <w:marBottom w:val="0"/>
      <w:divBdr>
        <w:top w:val="none" w:sz="0" w:space="0" w:color="auto"/>
        <w:left w:val="none" w:sz="0" w:space="0" w:color="auto"/>
        <w:bottom w:val="none" w:sz="0" w:space="0" w:color="auto"/>
        <w:right w:val="none" w:sz="0" w:space="0" w:color="auto"/>
      </w:divBdr>
    </w:div>
    <w:div w:id="1254166579">
      <w:bodyDiv w:val="1"/>
      <w:marLeft w:val="0"/>
      <w:marRight w:val="0"/>
      <w:marTop w:val="0"/>
      <w:marBottom w:val="0"/>
      <w:divBdr>
        <w:top w:val="none" w:sz="0" w:space="0" w:color="auto"/>
        <w:left w:val="none" w:sz="0" w:space="0" w:color="auto"/>
        <w:bottom w:val="none" w:sz="0" w:space="0" w:color="auto"/>
        <w:right w:val="none" w:sz="0" w:space="0" w:color="auto"/>
      </w:divBdr>
    </w:div>
    <w:div w:id="1323046284">
      <w:bodyDiv w:val="1"/>
      <w:marLeft w:val="0"/>
      <w:marRight w:val="0"/>
      <w:marTop w:val="0"/>
      <w:marBottom w:val="0"/>
      <w:divBdr>
        <w:top w:val="none" w:sz="0" w:space="0" w:color="auto"/>
        <w:left w:val="none" w:sz="0" w:space="0" w:color="auto"/>
        <w:bottom w:val="none" w:sz="0" w:space="0" w:color="auto"/>
        <w:right w:val="none" w:sz="0" w:space="0" w:color="auto"/>
      </w:divBdr>
    </w:div>
    <w:div w:id="1350834172">
      <w:bodyDiv w:val="1"/>
      <w:marLeft w:val="0"/>
      <w:marRight w:val="0"/>
      <w:marTop w:val="0"/>
      <w:marBottom w:val="0"/>
      <w:divBdr>
        <w:top w:val="none" w:sz="0" w:space="0" w:color="auto"/>
        <w:left w:val="none" w:sz="0" w:space="0" w:color="auto"/>
        <w:bottom w:val="none" w:sz="0" w:space="0" w:color="auto"/>
        <w:right w:val="none" w:sz="0" w:space="0" w:color="auto"/>
      </w:divBdr>
    </w:div>
    <w:div w:id="1352099786">
      <w:bodyDiv w:val="1"/>
      <w:marLeft w:val="0"/>
      <w:marRight w:val="0"/>
      <w:marTop w:val="0"/>
      <w:marBottom w:val="0"/>
      <w:divBdr>
        <w:top w:val="none" w:sz="0" w:space="0" w:color="auto"/>
        <w:left w:val="none" w:sz="0" w:space="0" w:color="auto"/>
        <w:bottom w:val="none" w:sz="0" w:space="0" w:color="auto"/>
        <w:right w:val="none" w:sz="0" w:space="0" w:color="auto"/>
      </w:divBdr>
    </w:div>
    <w:div w:id="1434284114">
      <w:bodyDiv w:val="1"/>
      <w:marLeft w:val="0"/>
      <w:marRight w:val="0"/>
      <w:marTop w:val="0"/>
      <w:marBottom w:val="0"/>
      <w:divBdr>
        <w:top w:val="none" w:sz="0" w:space="0" w:color="auto"/>
        <w:left w:val="none" w:sz="0" w:space="0" w:color="auto"/>
        <w:bottom w:val="none" w:sz="0" w:space="0" w:color="auto"/>
        <w:right w:val="none" w:sz="0" w:space="0" w:color="auto"/>
      </w:divBdr>
    </w:div>
    <w:div w:id="1450736408">
      <w:bodyDiv w:val="1"/>
      <w:marLeft w:val="0"/>
      <w:marRight w:val="0"/>
      <w:marTop w:val="0"/>
      <w:marBottom w:val="0"/>
      <w:divBdr>
        <w:top w:val="none" w:sz="0" w:space="0" w:color="auto"/>
        <w:left w:val="none" w:sz="0" w:space="0" w:color="auto"/>
        <w:bottom w:val="none" w:sz="0" w:space="0" w:color="auto"/>
        <w:right w:val="none" w:sz="0" w:space="0" w:color="auto"/>
      </w:divBdr>
    </w:div>
    <w:div w:id="1527408821">
      <w:bodyDiv w:val="1"/>
      <w:marLeft w:val="0"/>
      <w:marRight w:val="0"/>
      <w:marTop w:val="0"/>
      <w:marBottom w:val="0"/>
      <w:divBdr>
        <w:top w:val="none" w:sz="0" w:space="0" w:color="auto"/>
        <w:left w:val="none" w:sz="0" w:space="0" w:color="auto"/>
        <w:bottom w:val="none" w:sz="0" w:space="0" w:color="auto"/>
        <w:right w:val="none" w:sz="0" w:space="0" w:color="auto"/>
      </w:divBdr>
    </w:div>
    <w:div w:id="1651253122">
      <w:bodyDiv w:val="1"/>
      <w:marLeft w:val="0"/>
      <w:marRight w:val="0"/>
      <w:marTop w:val="0"/>
      <w:marBottom w:val="0"/>
      <w:divBdr>
        <w:top w:val="none" w:sz="0" w:space="0" w:color="auto"/>
        <w:left w:val="none" w:sz="0" w:space="0" w:color="auto"/>
        <w:bottom w:val="none" w:sz="0" w:space="0" w:color="auto"/>
        <w:right w:val="none" w:sz="0" w:space="0" w:color="auto"/>
      </w:divBdr>
    </w:div>
    <w:div w:id="1741756605">
      <w:bodyDiv w:val="1"/>
      <w:marLeft w:val="0"/>
      <w:marRight w:val="0"/>
      <w:marTop w:val="0"/>
      <w:marBottom w:val="0"/>
      <w:divBdr>
        <w:top w:val="none" w:sz="0" w:space="0" w:color="auto"/>
        <w:left w:val="none" w:sz="0" w:space="0" w:color="auto"/>
        <w:bottom w:val="none" w:sz="0" w:space="0" w:color="auto"/>
        <w:right w:val="none" w:sz="0" w:space="0" w:color="auto"/>
      </w:divBdr>
      <w:divsChild>
        <w:div w:id="1031222805">
          <w:marLeft w:val="0"/>
          <w:marRight w:val="0"/>
          <w:marTop w:val="0"/>
          <w:marBottom w:val="0"/>
          <w:divBdr>
            <w:top w:val="none" w:sz="0" w:space="0" w:color="auto"/>
            <w:left w:val="none" w:sz="0" w:space="0" w:color="auto"/>
            <w:bottom w:val="none" w:sz="0" w:space="0" w:color="auto"/>
            <w:right w:val="none" w:sz="0" w:space="0" w:color="auto"/>
          </w:divBdr>
          <w:divsChild>
            <w:div w:id="942146545">
              <w:marLeft w:val="0"/>
              <w:marRight w:val="0"/>
              <w:marTop w:val="0"/>
              <w:marBottom w:val="0"/>
              <w:divBdr>
                <w:top w:val="none" w:sz="0" w:space="0" w:color="auto"/>
                <w:left w:val="none" w:sz="0" w:space="0" w:color="auto"/>
                <w:bottom w:val="none" w:sz="0" w:space="0" w:color="auto"/>
                <w:right w:val="none" w:sz="0" w:space="0" w:color="auto"/>
              </w:divBdr>
              <w:divsChild>
                <w:div w:id="17284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408">
      <w:bodyDiv w:val="1"/>
      <w:marLeft w:val="0"/>
      <w:marRight w:val="0"/>
      <w:marTop w:val="0"/>
      <w:marBottom w:val="0"/>
      <w:divBdr>
        <w:top w:val="none" w:sz="0" w:space="0" w:color="auto"/>
        <w:left w:val="none" w:sz="0" w:space="0" w:color="auto"/>
        <w:bottom w:val="none" w:sz="0" w:space="0" w:color="auto"/>
        <w:right w:val="none" w:sz="0" w:space="0" w:color="auto"/>
      </w:divBdr>
    </w:div>
    <w:div w:id="1859661139">
      <w:bodyDiv w:val="1"/>
      <w:marLeft w:val="0"/>
      <w:marRight w:val="0"/>
      <w:marTop w:val="0"/>
      <w:marBottom w:val="0"/>
      <w:divBdr>
        <w:top w:val="none" w:sz="0" w:space="0" w:color="auto"/>
        <w:left w:val="none" w:sz="0" w:space="0" w:color="auto"/>
        <w:bottom w:val="none" w:sz="0" w:space="0" w:color="auto"/>
        <w:right w:val="none" w:sz="0" w:space="0" w:color="auto"/>
      </w:divBdr>
    </w:div>
    <w:div w:id="1904246654">
      <w:bodyDiv w:val="1"/>
      <w:marLeft w:val="0"/>
      <w:marRight w:val="0"/>
      <w:marTop w:val="0"/>
      <w:marBottom w:val="0"/>
      <w:divBdr>
        <w:top w:val="none" w:sz="0" w:space="0" w:color="auto"/>
        <w:left w:val="none" w:sz="0" w:space="0" w:color="auto"/>
        <w:bottom w:val="none" w:sz="0" w:space="0" w:color="auto"/>
        <w:right w:val="none" w:sz="0" w:space="0" w:color="auto"/>
      </w:divBdr>
    </w:div>
    <w:div w:id="1937012897">
      <w:bodyDiv w:val="1"/>
      <w:marLeft w:val="0"/>
      <w:marRight w:val="0"/>
      <w:marTop w:val="0"/>
      <w:marBottom w:val="0"/>
      <w:divBdr>
        <w:top w:val="none" w:sz="0" w:space="0" w:color="auto"/>
        <w:left w:val="none" w:sz="0" w:space="0" w:color="auto"/>
        <w:bottom w:val="none" w:sz="0" w:space="0" w:color="auto"/>
        <w:right w:val="none" w:sz="0" w:space="0" w:color="auto"/>
      </w:divBdr>
    </w:div>
    <w:div w:id="1944652281">
      <w:bodyDiv w:val="1"/>
      <w:marLeft w:val="0"/>
      <w:marRight w:val="0"/>
      <w:marTop w:val="0"/>
      <w:marBottom w:val="0"/>
      <w:divBdr>
        <w:top w:val="none" w:sz="0" w:space="0" w:color="auto"/>
        <w:left w:val="none" w:sz="0" w:space="0" w:color="auto"/>
        <w:bottom w:val="none" w:sz="0" w:space="0" w:color="auto"/>
        <w:right w:val="none" w:sz="0" w:space="0" w:color="auto"/>
      </w:divBdr>
      <w:divsChild>
        <w:div w:id="1511868010">
          <w:marLeft w:val="0"/>
          <w:marRight w:val="0"/>
          <w:marTop w:val="0"/>
          <w:marBottom w:val="0"/>
          <w:divBdr>
            <w:top w:val="none" w:sz="0" w:space="0" w:color="auto"/>
            <w:left w:val="none" w:sz="0" w:space="0" w:color="auto"/>
            <w:bottom w:val="none" w:sz="0" w:space="0" w:color="auto"/>
            <w:right w:val="none" w:sz="0" w:space="0" w:color="auto"/>
          </w:divBdr>
          <w:divsChild>
            <w:div w:id="1232619300">
              <w:marLeft w:val="0"/>
              <w:marRight w:val="0"/>
              <w:marTop w:val="0"/>
              <w:marBottom w:val="0"/>
              <w:divBdr>
                <w:top w:val="none" w:sz="0" w:space="0" w:color="auto"/>
                <w:left w:val="none" w:sz="0" w:space="0" w:color="auto"/>
                <w:bottom w:val="none" w:sz="0" w:space="0" w:color="auto"/>
                <w:right w:val="none" w:sz="0" w:space="0" w:color="auto"/>
              </w:divBdr>
              <w:divsChild>
                <w:div w:id="16813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1084">
      <w:bodyDiv w:val="1"/>
      <w:marLeft w:val="0"/>
      <w:marRight w:val="0"/>
      <w:marTop w:val="0"/>
      <w:marBottom w:val="0"/>
      <w:divBdr>
        <w:top w:val="none" w:sz="0" w:space="0" w:color="auto"/>
        <w:left w:val="none" w:sz="0" w:space="0" w:color="auto"/>
        <w:bottom w:val="none" w:sz="0" w:space="0" w:color="auto"/>
        <w:right w:val="none" w:sz="0" w:space="0" w:color="auto"/>
      </w:divBdr>
    </w:div>
    <w:div w:id="2022391103">
      <w:bodyDiv w:val="1"/>
      <w:marLeft w:val="0"/>
      <w:marRight w:val="0"/>
      <w:marTop w:val="0"/>
      <w:marBottom w:val="0"/>
      <w:divBdr>
        <w:top w:val="none" w:sz="0" w:space="0" w:color="auto"/>
        <w:left w:val="none" w:sz="0" w:space="0" w:color="auto"/>
        <w:bottom w:val="none" w:sz="0" w:space="0" w:color="auto"/>
        <w:right w:val="none" w:sz="0" w:space="0" w:color="auto"/>
      </w:divBdr>
      <w:divsChild>
        <w:div w:id="1834225538">
          <w:marLeft w:val="0"/>
          <w:marRight w:val="0"/>
          <w:marTop w:val="0"/>
          <w:marBottom w:val="0"/>
          <w:divBdr>
            <w:top w:val="none" w:sz="0" w:space="0" w:color="auto"/>
            <w:left w:val="none" w:sz="0" w:space="0" w:color="auto"/>
            <w:bottom w:val="none" w:sz="0" w:space="0" w:color="auto"/>
            <w:right w:val="none" w:sz="0" w:space="0" w:color="auto"/>
          </w:divBdr>
          <w:divsChild>
            <w:div w:id="1249339749">
              <w:marLeft w:val="0"/>
              <w:marRight w:val="0"/>
              <w:marTop w:val="0"/>
              <w:marBottom w:val="0"/>
              <w:divBdr>
                <w:top w:val="none" w:sz="0" w:space="0" w:color="auto"/>
                <w:left w:val="none" w:sz="0" w:space="0" w:color="auto"/>
                <w:bottom w:val="none" w:sz="0" w:space="0" w:color="auto"/>
                <w:right w:val="none" w:sz="0" w:space="0" w:color="auto"/>
              </w:divBdr>
              <w:divsChild>
                <w:div w:id="3696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30464">
      <w:bodyDiv w:val="1"/>
      <w:marLeft w:val="0"/>
      <w:marRight w:val="0"/>
      <w:marTop w:val="0"/>
      <w:marBottom w:val="0"/>
      <w:divBdr>
        <w:top w:val="none" w:sz="0" w:space="0" w:color="auto"/>
        <w:left w:val="none" w:sz="0" w:space="0" w:color="auto"/>
        <w:bottom w:val="none" w:sz="0" w:space="0" w:color="auto"/>
        <w:right w:val="none" w:sz="0" w:space="0" w:color="auto"/>
      </w:divBdr>
    </w:div>
    <w:div w:id="2138444825">
      <w:bodyDiv w:val="1"/>
      <w:marLeft w:val="0"/>
      <w:marRight w:val="0"/>
      <w:marTop w:val="0"/>
      <w:marBottom w:val="0"/>
      <w:divBdr>
        <w:top w:val="none" w:sz="0" w:space="0" w:color="auto"/>
        <w:left w:val="none" w:sz="0" w:space="0" w:color="auto"/>
        <w:bottom w:val="none" w:sz="0" w:space="0" w:color="auto"/>
        <w:right w:val="none" w:sz="0" w:space="0" w:color="auto"/>
      </w:divBdr>
      <w:divsChild>
        <w:div w:id="713818799">
          <w:marLeft w:val="0"/>
          <w:marRight w:val="0"/>
          <w:marTop w:val="0"/>
          <w:marBottom w:val="0"/>
          <w:divBdr>
            <w:top w:val="none" w:sz="0" w:space="0" w:color="auto"/>
            <w:left w:val="none" w:sz="0" w:space="0" w:color="auto"/>
            <w:bottom w:val="none" w:sz="0" w:space="0" w:color="auto"/>
            <w:right w:val="none" w:sz="0" w:space="0" w:color="auto"/>
          </w:divBdr>
          <w:divsChild>
            <w:div w:id="2035306516">
              <w:marLeft w:val="0"/>
              <w:marRight w:val="0"/>
              <w:marTop w:val="0"/>
              <w:marBottom w:val="0"/>
              <w:divBdr>
                <w:top w:val="none" w:sz="0" w:space="0" w:color="auto"/>
                <w:left w:val="none" w:sz="0" w:space="0" w:color="auto"/>
                <w:bottom w:val="none" w:sz="0" w:space="0" w:color="auto"/>
                <w:right w:val="none" w:sz="0" w:space="0" w:color="auto"/>
              </w:divBdr>
              <w:divsChild>
                <w:div w:id="354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96AA-BD07-494F-ADF9-34F55E2E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103</Pages>
  <Words>20785</Words>
  <Characters>114318</Characters>
  <Application>Microsoft Office Word</Application>
  <DocSecurity>0</DocSecurity>
  <Lines>952</Lines>
  <Paragraphs>269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 Marc-Antoine</dc:creator>
  <cp:keywords/>
  <dc:description/>
  <cp:lastModifiedBy>Marc-Antoine Martel</cp:lastModifiedBy>
  <cp:revision>7540</cp:revision>
  <cp:lastPrinted>2021-04-20T03:16:00Z</cp:lastPrinted>
  <dcterms:created xsi:type="dcterms:W3CDTF">2021-04-19T19:57:00Z</dcterms:created>
  <dcterms:modified xsi:type="dcterms:W3CDTF">2022-11-01T19:45:00Z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zotero-version="5.0.97-beta.29+2fd46157f"&gt;&lt;session id="J2lgyVre"/&gt;&lt;style id="http://www.zotero.org/styles/chicago-author-date-fr" hasBibliography="1" bibliographyStyleHasBeenSet="1"/&gt;&lt;prefs&gt;&lt;pref name="fieldType" value="Field"/&gt;&lt;/pr</vt:lpwstr>
  </property>
  <property fmtid="{D5CDD505-2E9C-101B-9397-08002B2CF9AE}" pid="3" name="ZOTERO_PREF_2">
    <vt:lpwstr>efs&gt;&lt;/data&gt;</vt:lpwstr>
  </property>
</Properties>
</file>