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467206"/>
    <w:p w14:paraId="189A0E37" w14:textId="1F4E6DE2" w:rsidR="00E9044A" w:rsidRDefault="0039578C" w:rsidP="00F24BE5">
      <w:pPr>
        <w:spacing w:line="480" w:lineRule="auto"/>
        <w:jc w:val="center"/>
        <w:rPr>
          <w:rFonts w:ascii="Times New Roman" w:eastAsia="等线" w:hAnsi="Times New Roman" w:cs="Times New Roman"/>
          <w:b/>
          <w:sz w:val="48"/>
          <w:szCs w:val="48"/>
        </w:rPr>
      </w:pPr>
      <w:r>
        <w:rPr>
          <w:rFonts w:ascii="Times New Roman" w:eastAsia="等线" w:hAnsi="Times New Roman" w:cs="Times New Roman"/>
          <w:b/>
          <w:sz w:val="48"/>
          <w:szCs w:val="48"/>
        </w:rPr>
        <w:fldChar w:fldCharType="begin"/>
      </w:r>
      <w:r>
        <w:rPr>
          <w:rFonts w:ascii="Times New Roman" w:eastAsia="等线" w:hAnsi="Times New Roman" w:cs="Times New Roman"/>
          <w:b/>
          <w:sz w:val="48"/>
          <w:szCs w:val="48"/>
        </w:rPr>
        <w:instrText xml:space="preserve"> MACROBUTTON MTEditEquationSection2 </w:instrText>
      </w:r>
      <w:r w:rsidRPr="0039578C">
        <w:rPr>
          <w:rStyle w:val="MTEquationSection"/>
          <w:rFonts w:hint="eastAsia"/>
        </w:rPr>
        <w:instrText>公式章</w:instrText>
      </w:r>
      <w:r w:rsidRPr="0039578C">
        <w:rPr>
          <w:rStyle w:val="MTEquationSection"/>
          <w:rFonts w:hint="eastAsia"/>
        </w:rPr>
        <w:instrText xml:space="preserve"> 1 </w:instrText>
      </w:r>
      <w:r w:rsidRPr="0039578C">
        <w:rPr>
          <w:rStyle w:val="MTEquationSection"/>
          <w:rFonts w:hint="eastAsia"/>
        </w:rPr>
        <w:instrText>节</w:instrText>
      </w:r>
      <w:r w:rsidRPr="0039578C">
        <w:rPr>
          <w:rStyle w:val="MTEquationSection"/>
          <w:rFonts w:hint="eastAsia"/>
        </w:rPr>
        <w:instrText xml:space="preserve"> 1</w:instrText>
      </w:r>
      <w:r>
        <w:rPr>
          <w:rFonts w:ascii="Times New Roman" w:eastAsia="等线" w:hAnsi="Times New Roman" w:cs="Times New Roman"/>
          <w:b/>
          <w:sz w:val="48"/>
          <w:szCs w:val="48"/>
        </w:rPr>
        <w:fldChar w:fldCharType="begin"/>
      </w:r>
      <w:r>
        <w:rPr>
          <w:rFonts w:ascii="Times New Roman" w:eastAsia="等线" w:hAnsi="Times New Roman" w:cs="Times New Roman"/>
          <w:b/>
          <w:sz w:val="48"/>
          <w:szCs w:val="48"/>
        </w:rPr>
        <w:instrText xml:space="preserve"> </w:instrText>
      </w:r>
      <w:r>
        <w:rPr>
          <w:rFonts w:ascii="Times New Roman" w:eastAsia="等线" w:hAnsi="Times New Roman" w:cs="Times New Roman" w:hint="eastAsia"/>
          <w:b/>
          <w:sz w:val="48"/>
          <w:szCs w:val="48"/>
        </w:rPr>
        <w:instrText>SEQ MTEqn \r \h \* MERGEFORMAT</w:instrText>
      </w:r>
      <w:r>
        <w:rPr>
          <w:rFonts w:ascii="Times New Roman" w:eastAsia="等线" w:hAnsi="Times New Roman" w:cs="Times New Roman"/>
          <w:b/>
          <w:sz w:val="48"/>
          <w:szCs w:val="48"/>
        </w:rPr>
        <w:instrText xml:space="preserve"> </w:instrText>
      </w:r>
      <w:r>
        <w:rPr>
          <w:rFonts w:ascii="Times New Roman" w:eastAsia="等线" w:hAnsi="Times New Roman" w:cs="Times New Roman"/>
          <w:b/>
          <w:sz w:val="48"/>
          <w:szCs w:val="48"/>
        </w:rPr>
        <w:fldChar w:fldCharType="end"/>
      </w:r>
      <w:r>
        <w:rPr>
          <w:rFonts w:ascii="Times New Roman" w:eastAsia="等线" w:hAnsi="Times New Roman" w:cs="Times New Roman"/>
          <w:b/>
          <w:sz w:val="48"/>
          <w:szCs w:val="48"/>
        </w:rPr>
        <w:fldChar w:fldCharType="begin"/>
      </w:r>
      <w:r>
        <w:rPr>
          <w:rFonts w:ascii="Times New Roman" w:eastAsia="等线" w:hAnsi="Times New Roman" w:cs="Times New Roman"/>
          <w:b/>
          <w:sz w:val="48"/>
          <w:szCs w:val="48"/>
        </w:rPr>
        <w:instrText xml:space="preserve"> SEQ MTSec \r 1 \h \* MERGEFORMAT </w:instrText>
      </w:r>
      <w:r>
        <w:rPr>
          <w:rFonts w:ascii="Times New Roman" w:eastAsia="等线" w:hAnsi="Times New Roman" w:cs="Times New Roman"/>
          <w:b/>
          <w:sz w:val="48"/>
          <w:szCs w:val="48"/>
        </w:rPr>
        <w:fldChar w:fldCharType="end"/>
      </w:r>
      <w:r>
        <w:rPr>
          <w:rFonts w:ascii="Times New Roman" w:eastAsia="等线" w:hAnsi="Times New Roman" w:cs="Times New Roman"/>
          <w:b/>
          <w:sz w:val="48"/>
          <w:szCs w:val="48"/>
        </w:rPr>
        <w:fldChar w:fldCharType="begin"/>
      </w:r>
      <w:r>
        <w:rPr>
          <w:rFonts w:ascii="Times New Roman" w:eastAsia="等线" w:hAnsi="Times New Roman" w:cs="Times New Roman"/>
          <w:b/>
          <w:sz w:val="48"/>
          <w:szCs w:val="48"/>
        </w:rPr>
        <w:instrText xml:space="preserve"> SEQ MTChap \r 1 \h \* MERGEFORMAT </w:instrText>
      </w:r>
      <w:r>
        <w:rPr>
          <w:rFonts w:ascii="Times New Roman" w:eastAsia="等线" w:hAnsi="Times New Roman" w:cs="Times New Roman"/>
          <w:b/>
          <w:sz w:val="48"/>
          <w:szCs w:val="48"/>
        </w:rPr>
        <w:fldChar w:fldCharType="end"/>
      </w:r>
      <w:r>
        <w:rPr>
          <w:rFonts w:ascii="Times New Roman" w:eastAsia="等线" w:hAnsi="Times New Roman" w:cs="Times New Roman"/>
          <w:b/>
          <w:sz w:val="48"/>
          <w:szCs w:val="48"/>
        </w:rPr>
        <w:fldChar w:fldCharType="end"/>
      </w:r>
      <w:r w:rsidR="00E9044A" w:rsidRPr="00E9044A">
        <w:rPr>
          <w:rFonts w:ascii="Times New Roman" w:eastAsia="等线" w:hAnsi="Times New Roman" w:cs="Times New Roman" w:hint="eastAsia"/>
          <w:b/>
          <w:sz w:val="48"/>
          <w:szCs w:val="48"/>
        </w:rPr>
        <w:t>Su</w:t>
      </w:r>
      <w:r w:rsidR="00E9044A" w:rsidRPr="00E9044A">
        <w:rPr>
          <w:rFonts w:ascii="Times New Roman" w:eastAsia="等线" w:hAnsi="Times New Roman" w:cs="Times New Roman"/>
          <w:b/>
          <w:sz w:val="48"/>
          <w:szCs w:val="48"/>
        </w:rPr>
        <w:t>pporting Information</w:t>
      </w:r>
    </w:p>
    <w:p w14:paraId="1EDA342C" w14:textId="77777777" w:rsidR="00F24BE5" w:rsidRDefault="00F24BE5" w:rsidP="00F24BE5">
      <w:pPr>
        <w:spacing w:line="480" w:lineRule="auto"/>
        <w:jc w:val="center"/>
        <w:rPr>
          <w:rFonts w:ascii="Times New Roman" w:eastAsia="等线" w:hAnsi="Times New Roman" w:cs="Times New Roman"/>
          <w:b/>
          <w:sz w:val="48"/>
          <w:szCs w:val="48"/>
        </w:rPr>
      </w:pPr>
    </w:p>
    <w:p w14:paraId="60E43AC4" w14:textId="2483E5AB" w:rsidR="00E3551B" w:rsidRDefault="00E3551B" w:rsidP="00F24BE5">
      <w:pPr>
        <w:spacing w:line="48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OLE_LINK441"/>
      <w:bookmarkStart w:id="2" w:name="OLE_LINK442"/>
      <w:bookmarkStart w:id="3" w:name="OLE_LINK155"/>
      <w:bookmarkStart w:id="4" w:name="OLE_LINK156"/>
      <w:bookmarkEnd w:id="0"/>
      <w:r w:rsidRPr="006B76CA">
        <w:rPr>
          <w:rFonts w:ascii="Times New Roman" w:hAnsi="Times New Roman" w:cs="Times New Roman"/>
          <w:b/>
          <w:bCs/>
          <w:sz w:val="30"/>
          <w:szCs w:val="30"/>
        </w:rPr>
        <w:t xml:space="preserve">Influence of </w:t>
      </w:r>
      <w:r w:rsidR="00015683" w:rsidRPr="00015683">
        <w:rPr>
          <w:rFonts w:ascii="Times New Roman" w:hAnsi="Times New Roman" w:cs="Times New Roman"/>
          <w:b/>
          <w:bCs/>
          <w:sz w:val="30"/>
          <w:szCs w:val="30"/>
        </w:rPr>
        <w:t>Zirconia</w:t>
      </w:r>
      <w:r w:rsidRPr="006B76CA">
        <w:rPr>
          <w:rFonts w:ascii="Times New Roman" w:hAnsi="Times New Roman" w:cs="Times New Roman"/>
          <w:b/>
          <w:bCs/>
          <w:sz w:val="30"/>
          <w:szCs w:val="30"/>
        </w:rPr>
        <w:t xml:space="preserve"> on </w:t>
      </w:r>
      <w:r w:rsidRPr="004E4BBF">
        <w:rPr>
          <w:rFonts w:ascii="Times New Roman" w:hAnsi="Times New Roman" w:cs="Times New Roman"/>
          <w:b/>
          <w:bCs/>
          <w:sz w:val="30"/>
          <w:szCs w:val="30"/>
        </w:rPr>
        <w:t>sintering behavior and mechanical properties</w:t>
      </w:r>
      <w:r w:rsidRPr="006B76CA">
        <w:rPr>
          <w:rFonts w:ascii="Times New Roman" w:hAnsi="Times New Roman" w:cs="Times New Roman"/>
          <w:b/>
          <w:bCs/>
          <w:sz w:val="30"/>
          <w:szCs w:val="30"/>
        </w:rPr>
        <w:t xml:space="preserve"> of Reaction Sintered Mullite-based Composite Ceramics</w:t>
      </w:r>
    </w:p>
    <w:bookmarkEnd w:id="1"/>
    <w:bookmarkEnd w:id="2"/>
    <w:p w14:paraId="2EAF6951" w14:textId="7D2861CC" w:rsidR="00E3551B" w:rsidRPr="002755B3" w:rsidRDefault="00E3551B" w:rsidP="00A208AF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Zhenying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Liu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bookmarkStart w:id="5" w:name="OLE_LINK209"/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 3</w:t>
      </w:r>
      <w:bookmarkStart w:id="6" w:name="OLE_LINK116"/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bookmarkEnd w:id="5"/>
      <w:bookmarkEnd w:id="6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Nan </w:t>
      </w: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Xie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755B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Shouwu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Huang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Hanxin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Zhang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A68026C" w14:textId="275199DA" w:rsidR="00E3551B" w:rsidRPr="002755B3" w:rsidRDefault="00E3551B" w:rsidP="00A208AF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Chongmei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2755B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u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Kai Cui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Yin Liu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 3*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Hongzheng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Zhu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Jinbo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Zhu</w:t>
      </w:r>
      <w:bookmarkStart w:id="7" w:name="OLE_LINK405"/>
      <w:bookmarkStart w:id="8" w:name="OLE_LINK406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bookmarkEnd w:id="7"/>
      <w:bookmarkEnd w:id="8"/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 2</w:t>
      </w:r>
      <w:r w:rsidR="00A208A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208A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Changguo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>Xue</w:t>
      </w:r>
      <w:proofErr w:type="spellEnd"/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14:paraId="4A704354" w14:textId="77777777" w:rsidR="003D7FCD" w:rsidRPr="002755B3" w:rsidRDefault="003D7FCD" w:rsidP="00F24BE5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75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B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School of Materials Science and Engineering, Anhui University of Science and Technology, Huainan 232001, Anhui, China</w:t>
      </w:r>
    </w:p>
    <w:p w14:paraId="4FD3CBA0" w14:textId="77777777" w:rsidR="003D7FCD" w:rsidRPr="002755B3" w:rsidRDefault="003D7FCD" w:rsidP="00F24BE5">
      <w:pPr>
        <w:pStyle w:val="Style20"/>
        <w:snapToGrid w:val="0"/>
        <w:spacing w:line="480" w:lineRule="auto"/>
        <w:ind w:firstLineChars="0" w:firstLine="0"/>
        <w:rPr>
          <w:rFonts w:ascii="Times New Roman" w:hAnsi="Times New Roman"/>
          <w:bCs/>
          <w:kern w:val="44"/>
          <w:sz w:val="24"/>
          <w:szCs w:val="24"/>
        </w:rPr>
      </w:pPr>
      <w:r w:rsidRPr="002755B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2755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4BE5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State Key Laboratory of Mining Response and Disaster Prevention and Control in Deep Coal Mines, Anhui University of Science and Technology, Huainan 232001, Anhui, China</w:t>
      </w:r>
    </w:p>
    <w:p w14:paraId="0B37985D" w14:textId="77777777" w:rsidR="003D7FCD" w:rsidRPr="00F24BE5" w:rsidRDefault="003D7FCD" w:rsidP="00F24BE5">
      <w:pPr>
        <w:spacing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75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bookmarkStart w:id="9" w:name="OLE_LINK416"/>
      <w:bookmarkStart w:id="10" w:name="OLE_LINK417"/>
      <w:r w:rsidRPr="00F24B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Anhui International Joint Research Center for Nano Carbon-based Materials and Environmental Health</w:t>
      </w:r>
      <w:bookmarkEnd w:id="9"/>
      <w:bookmarkEnd w:id="10"/>
      <w:r w:rsidRPr="00F24B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Anhui University of Science and Technology, Huainan 232001, Anhui, China</w:t>
      </w:r>
    </w:p>
    <w:p w14:paraId="6EDCD617" w14:textId="77777777" w:rsidR="003D7FCD" w:rsidRPr="002755B3" w:rsidRDefault="003D7FCD" w:rsidP="00F24BE5">
      <w:pPr>
        <w:spacing w:line="480" w:lineRule="auto"/>
      </w:pPr>
    </w:p>
    <w:p w14:paraId="290E13F0" w14:textId="77777777" w:rsidR="003D7FCD" w:rsidRPr="002755B3" w:rsidRDefault="003D7FCD" w:rsidP="00F24BE5">
      <w:pPr>
        <w:spacing w:line="480" w:lineRule="auto"/>
      </w:pPr>
    </w:p>
    <w:p w14:paraId="1962EEA7" w14:textId="0DD8B3F6" w:rsidR="003D7FCD" w:rsidRPr="002755B3" w:rsidRDefault="003D7FCD" w:rsidP="00F24BE5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3D573" wp14:editId="62B05CEA">
                <wp:simplePos x="0" y="0"/>
                <wp:positionH relativeFrom="column">
                  <wp:posOffset>30480</wp:posOffset>
                </wp:positionH>
                <wp:positionV relativeFrom="paragraph">
                  <wp:posOffset>361315</wp:posOffset>
                </wp:positionV>
                <wp:extent cx="2225040" cy="0"/>
                <wp:effectExtent l="11430" t="16510" r="11430" b="12065"/>
                <wp:wrapNone/>
                <wp:docPr id="5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56559" id="直接连接符 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8.45pt" to="177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" strokeweight="1.5pt">
                <v:stroke joinstyle="miter"/>
              </v:line>
            </w:pict>
          </mc:Fallback>
        </mc:AlternateContent>
      </w:r>
    </w:p>
    <w:p w14:paraId="25608AB9" w14:textId="37F84739" w:rsidR="00E3551B" w:rsidRDefault="00D304F7" w:rsidP="00F24BE5">
      <w:pPr>
        <w:spacing w:line="480" w:lineRule="auto"/>
      </w:pPr>
      <w:hyperlink r:id="rId8" w:history="1">
        <w:r w:rsidR="003D7FCD" w:rsidRPr="00E3551B">
          <w:rPr>
            <w:rStyle w:val="ad"/>
            <w:rFonts w:ascii="Times New Roman" w:hAnsi="Times New Roman" w:cs="Times New Roman"/>
            <w:color w:val="000000" w:themeColor="text1"/>
            <w:szCs w:val="21"/>
            <w:u w:val="none"/>
          </w:rPr>
          <w:t>*Corresponding authors:</w:t>
        </w:r>
        <w:r w:rsidR="003D7FCD" w:rsidRPr="002755B3">
          <w:rPr>
            <w:rStyle w:val="ad"/>
            <w:rFonts w:ascii="Times New Roman" w:hAnsi="Times New Roman" w:cs="Times New Roman"/>
            <w:b/>
            <w:color w:val="000000" w:themeColor="text1"/>
            <w:szCs w:val="21"/>
          </w:rPr>
          <w:t xml:space="preserve"> </w:t>
        </w:r>
      </w:hyperlink>
      <w:hyperlink r:id="rId9" w:history="1">
        <w:r w:rsidR="003D7FCD" w:rsidRPr="002755B3">
          <w:rPr>
            <w:rStyle w:val="ad"/>
            <w:rFonts w:ascii="Times New Roman" w:hAnsi="Times New Roman" w:cs="Times New Roman"/>
            <w:sz w:val="24"/>
            <w:szCs w:val="24"/>
          </w:rPr>
          <w:t>zyliu@aust.edu.cn</w:t>
        </w:r>
      </w:hyperlink>
      <w:r w:rsidR="003D7FCD" w:rsidRPr="002755B3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3D7FCD" w:rsidRPr="002755B3">
        <w:rPr>
          <w:rFonts w:ascii="Times New Roman" w:eastAsia="楷体" w:hAnsi="Times New Roman" w:cs="Times New Roman"/>
          <w:color w:val="000000" w:themeColor="text1"/>
          <w:kern w:val="44"/>
          <w:szCs w:val="21"/>
        </w:rPr>
        <w:t>(</w:t>
      </w:r>
      <w:proofErr w:type="spellStart"/>
      <w:r w:rsidR="003D7FCD" w:rsidRPr="002755B3">
        <w:rPr>
          <w:rFonts w:ascii="Times New Roman" w:eastAsia="楷体" w:hAnsi="Times New Roman" w:cs="Times New Roman"/>
          <w:color w:val="000000" w:themeColor="text1"/>
          <w:kern w:val="44"/>
          <w:szCs w:val="21"/>
        </w:rPr>
        <w:t>Zhenying</w:t>
      </w:r>
      <w:proofErr w:type="spellEnd"/>
      <w:r w:rsidR="003D7FCD" w:rsidRPr="002755B3">
        <w:rPr>
          <w:rFonts w:ascii="Times New Roman" w:eastAsia="楷体" w:hAnsi="Times New Roman" w:cs="Times New Roman"/>
          <w:color w:val="000000" w:themeColor="text1"/>
          <w:kern w:val="44"/>
          <w:szCs w:val="21"/>
        </w:rPr>
        <w:t xml:space="preserve"> Liu)</w:t>
      </w:r>
      <w:r w:rsidR="00E3551B" w:rsidRPr="00E3551B">
        <w:t xml:space="preserve"> </w:t>
      </w:r>
    </w:p>
    <w:bookmarkEnd w:id="3"/>
    <w:bookmarkEnd w:id="4"/>
    <w:p w14:paraId="7E73CF4C" w14:textId="03E2C7DD" w:rsidR="0037343F" w:rsidRDefault="0037343F" w:rsidP="00F24BE5">
      <w:pPr>
        <w:widowControl/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F2480">
        <w:rPr>
          <w:rFonts w:ascii="Times New Roman" w:hAnsi="Times New Roman" w:cs="Times New Roman"/>
          <w:b/>
          <w:sz w:val="28"/>
          <w:szCs w:val="28"/>
        </w:rPr>
        <w:lastRenderedPageBreak/>
        <w:t>Experimental</w:t>
      </w:r>
      <w:r w:rsidR="001B6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427B6B" w14:textId="10ADBE3C" w:rsidR="002F146A" w:rsidRPr="006A033A" w:rsidRDefault="002F146A" w:rsidP="00F24BE5">
      <w:pPr>
        <w:pStyle w:val="a7"/>
        <w:spacing w:line="480" w:lineRule="auto"/>
        <w:ind w:firstLineChars="0" w:firstLine="0"/>
        <w:rPr>
          <w:rFonts w:ascii="Times New Roman" w:eastAsia="宋体" w:hAnsi="Times New Roman" w:cs="Times New Roman"/>
          <w:b/>
          <w:i/>
          <w:iCs/>
          <w:sz w:val="28"/>
          <w:szCs w:val="28"/>
        </w:rPr>
      </w:pPr>
      <w:r w:rsidRPr="006A033A">
        <w:rPr>
          <w:rFonts w:ascii="Times New Roman" w:eastAsia="宋体" w:hAnsi="Times New Roman" w:cs="Times New Roman"/>
          <w:b/>
          <w:i/>
          <w:iCs/>
          <w:sz w:val="28"/>
          <w:szCs w:val="28"/>
        </w:rPr>
        <w:t>Raw materials</w:t>
      </w:r>
    </w:p>
    <w:p w14:paraId="344C054D" w14:textId="757E0664" w:rsidR="00E003A4" w:rsidRDefault="00056514" w:rsidP="00F24BE5">
      <w:pPr>
        <w:pStyle w:val="a7"/>
        <w:spacing w:line="480" w:lineRule="auto"/>
        <w:ind w:firstLine="480"/>
        <w:rPr>
          <w:rFonts w:ascii="Times New Roman" w:eastAsia="等线" w:hAnsi="Times New Roman" w:cs="Times New Roman"/>
          <w:sz w:val="24"/>
          <w:szCs w:val="24"/>
        </w:rPr>
      </w:pPr>
      <w:r w:rsidRPr="00056514">
        <w:rPr>
          <w:rFonts w:ascii="Times New Roman" w:eastAsia="宋体" w:hAnsi="Times New Roman" w:cs="Times New Roman"/>
          <w:sz w:val="24"/>
          <w:szCs w:val="24"/>
        </w:rPr>
        <w:t xml:space="preserve">Kaolin (Anhui </w:t>
      </w:r>
      <w:proofErr w:type="spellStart"/>
      <w:r w:rsidRPr="00056514">
        <w:rPr>
          <w:rFonts w:ascii="Times New Roman" w:eastAsia="宋体" w:hAnsi="Times New Roman" w:cs="Times New Roman"/>
          <w:sz w:val="24"/>
          <w:szCs w:val="24"/>
        </w:rPr>
        <w:t>Jinyan</w:t>
      </w:r>
      <w:proofErr w:type="spellEnd"/>
      <w:r w:rsidRPr="00056514">
        <w:rPr>
          <w:rFonts w:ascii="Times New Roman" w:eastAsia="宋体" w:hAnsi="Times New Roman" w:cs="Times New Roman"/>
          <w:sz w:val="24"/>
          <w:szCs w:val="24"/>
        </w:rPr>
        <w:t xml:space="preserve"> Kaolin Technology Co. Ltd., China) and alumina (Al</w:t>
      </w:r>
      <w:r w:rsidRPr="00E003A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056514">
        <w:rPr>
          <w:rFonts w:ascii="Times New Roman" w:eastAsia="宋体" w:hAnsi="Times New Roman" w:cs="Times New Roman"/>
          <w:sz w:val="24"/>
          <w:szCs w:val="24"/>
        </w:rPr>
        <w:t>O</w:t>
      </w:r>
      <w:r w:rsidRPr="00E003A4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056514">
        <w:rPr>
          <w:rFonts w:ascii="Times New Roman" w:eastAsia="宋体" w:hAnsi="Times New Roman" w:cs="Times New Roman"/>
          <w:sz w:val="24"/>
          <w:szCs w:val="24"/>
        </w:rPr>
        <w:t xml:space="preserve">, analytical pure, </w:t>
      </w:r>
      <w:proofErr w:type="spellStart"/>
      <w:r w:rsidRPr="00056514">
        <w:rPr>
          <w:rFonts w:ascii="Times New Roman" w:eastAsia="宋体" w:hAnsi="Times New Roman" w:cs="Times New Roman"/>
          <w:sz w:val="24"/>
          <w:szCs w:val="24"/>
        </w:rPr>
        <w:t>Xilong</w:t>
      </w:r>
      <w:proofErr w:type="spellEnd"/>
      <w:r w:rsidRPr="00056514">
        <w:rPr>
          <w:rFonts w:ascii="Times New Roman" w:eastAsia="宋体" w:hAnsi="Times New Roman" w:cs="Times New Roman"/>
          <w:sz w:val="24"/>
          <w:szCs w:val="24"/>
        </w:rPr>
        <w:t xml:space="preserve"> Scientific Co. Ltd., China) powders were used as the starting materials. Zirconia (ZrO</w:t>
      </w:r>
      <w:r w:rsidRPr="00E003A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056514">
        <w:rPr>
          <w:rFonts w:ascii="Times New Roman" w:eastAsia="宋体" w:hAnsi="Times New Roman" w:cs="Times New Roman"/>
          <w:sz w:val="24"/>
          <w:szCs w:val="24"/>
        </w:rPr>
        <w:t xml:space="preserve">, purity &gt;99%, Tianjin </w:t>
      </w:r>
      <w:proofErr w:type="spellStart"/>
      <w:r w:rsidRPr="00056514">
        <w:rPr>
          <w:rFonts w:ascii="Times New Roman" w:eastAsia="宋体" w:hAnsi="Times New Roman" w:cs="Times New Roman"/>
          <w:sz w:val="24"/>
          <w:szCs w:val="24"/>
        </w:rPr>
        <w:t>Fuchen</w:t>
      </w:r>
      <w:proofErr w:type="spellEnd"/>
      <w:r w:rsidRPr="00056514">
        <w:rPr>
          <w:rFonts w:ascii="Times New Roman" w:eastAsia="宋体" w:hAnsi="Times New Roman" w:cs="Times New Roman"/>
          <w:sz w:val="24"/>
          <w:szCs w:val="24"/>
        </w:rPr>
        <w:t xml:space="preserve"> Chemical Reagent Factory, </w:t>
      </w:r>
      <w:proofErr w:type="spellStart"/>
      <w:r w:rsidRPr="00056514">
        <w:rPr>
          <w:rFonts w:ascii="Times New Roman" w:eastAsia="宋体" w:hAnsi="Times New Roman" w:cs="Times New Roman"/>
          <w:sz w:val="24"/>
          <w:szCs w:val="24"/>
        </w:rPr>
        <w:t>china</w:t>
      </w:r>
      <w:proofErr w:type="spellEnd"/>
      <w:r w:rsidRPr="00056514">
        <w:rPr>
          <w:rFonts w:ascii="Times New Roman" w:eastAsia="宋体" w:hAnsi="Times New Roman" w:cs="Times New Roman"/>
          <w:sz w:val="24"/>
          <w:szCs w:val="24"/>
        </w:rPr>
        <w:t xml:space="preserve">) was used as an </w:t>
      </w:r>
      <w:proofErr w:type="gramStart"/>
      <w:r w:rsidRPr="00056514">
        <w:rPr>
          <w:rFonts w:ascii="Times New Roman" w:eastAsia="宋体" w:hAnsi="Times New Roman" w:cs="Times New Roman"/>
          <w:sz w:val="24"/>
          <w:szCs w:val="24"/>
        </w:rPr>
        <w:t>additives</w:t>
      </w:r>
      <w:proofErr w:type="gramEnd"/>
      <w:r w:rsidRPr="00056514">
        <w:rPr>
          <w:rFonts w:ascii="Times New Roman" w:eastAsia="宋体" w:hAnsi="Times New Roman" w:cs="Times New Roman"/>
          <w:sz w:val="24"/>
          <w:szCs w:val="24"/>
        </w:rPr>
        <w:t xml:space="preserve">, magnesium oxide (MgO, purity &gt;99.9%, Sinopharm Chemical Reagent Co. Ltd., China) was used as a sintering aid. </w:t>
      </w:r>
      <w:r w:rsidRPr="00056514">
        <w:rPr>
          <w:rFonts w:ascii="Times New Roman" w:eastAsia="等线" w:hAnsi="Times New Roman" w:cs="Times New Roman"/>
          <w:sz w:val="24"/>
          <w:szCs w:val="24"/>
        </w:rPr>
        <w:t>The XRD pattern of the kaolin is presented in</w:t>
      </w:r>
      <w:r w:rsidRPr="006A033A">
        <w:rPr>
          <w:rFonts w:ascii="Times New Roman" w:eastAsia="等线" w:hAnsi="Times New Roman" w:cs="Times New Roman"/>
          <w:color w:val="0000FF"/>
          <w:sz w:val="24"/>
          <w:szCs w:val="24"/>
        </w:rPr>
        <w:t xml:space="preserve"> Fig. </w:t>
      </w:r>
      <w:r w:rsidR="00E003A4" w:rsidRPr="006A033A">
        <w:rPr>
          <w:rFonts w:ascii="Times New Roman" w:eastAsia="等线" w:hAnsi="Times New Roman" w:cs="Times New Roman"/>
          <w:color w:val="0000FF"/>
          <w:sz w:val="24"/>
          <w:szCs w:val="24"/>
        </w:rPr>
        <w:t>S</w:t>
      </w:r>
      <w:r w:rsidRPr="006A033A">
        <w:rPr>
          <w:rFonts w:ascii="Times New Roman" w:eastAsia="等线" w:hAnsi="Times New Roman" w:cs="Times New Roman"/>
          <w:color w:val="0000FF"/>
          <w:sz w:val="24"/>
          <w:szCs w:val="24"/>
        </w:rPr>
        <w:t>1</w:t>
      </w:r>
      <w:r w:rsidR="003B1186" w:rsidRPr="006A033A">
        <w:rPr>
          <w:rFonts w:ascii="Times New Roman" w:eastAsia="等线" w:hAnsi="Times New Roman" w:cs="Times New Roman"/>
          <w:color w:val="0000FF"/>
          <w:sz w:val="24"/>
          <w:szCs w:val="24"/>
        </w:rPr>
        <w:t xml:space="preserve"> (a)</w:t>
      </w:r>
      <w:r w:rsidRPr="006A033A">
        <w:rPr>
          <w:rFonts w:ascii="Times New Roman" w:eastAsia="等线" w:hAnsi="Times New Roman" w:cs="Times New Roman"/>
          <w:color w:val="0000FF"/>
          <w:sz w:val="24"/>
          <w:szCs w:val="24"/>
        </w:rPr>
        <w:t xml:space="preserve">. </w:t>
      </w:r>
      <w:r w:rsidRPr="00056514">
        <w:rPr>
          <w:rFonts w:ascii="Times New Roman" w:eastAsia="等线" w:hAnsi="Times New Roman" w:cs="Times New Roman"/>
          <w:sz w:val="24"/>
          <w:szCs w:val="24"/>
        </w:rPr>
        <w:t>The main crystalline phases of kaolin are kaolinite (Al</w:t>
      </w:r>
      <w:r w:rsidRPr="00E003A4">
        <w:rPr>
          <w:rFonts w:ascii="Times New Roman" w:eastAsia="等线" w:hAnsi="Times New Roman" w:cs="Times New Roman"/>
          <w:sz w:val="24"/>
          <w:szCs w:val="24"/>
          <w:vertAlign w:val="subscript"/>
        </w:rPr>
        <w:t>4</w:t>
      </w:r>
      <w:r w:rsidRPr="00056514">
        <w:rPr>
          <w:rFonts w:ascii="Times New Roman" w:eastAsia="等线" w:hAnsi="Times New Roman" w:cs="Times New Roman"/>
          <w:sz w:val="24"/>
          <w:szCs w:val="24"/>
        </w:rPr>
        <w:t>(OH)</w:t>
      </w:r>
      <w:r w:rsidRPr="00E003A4">
        <w:rPr>
          <w:rFonts w:ascii="Times New Roman" w:eastAsia="等线" w:hAnsi="Times New Roman" w:cs="Times New Roman"/>
          <w:sz w:val="24"/>
          <w:szCs w:val="24"/>
          <w:vertAlign w:val="subscript"/>
        </w:rPr>
        <w:t>8</w:t>
      </w:r>
      <w:r w:rsidRPr="00056514">
        <w:rPr>
          <w:rFonts w:ascii="Times New Roman" w:eastAsia="等线" w:hAnsi="Times New Roman" w:cs="Times New Roman"/>
          <w:sz w:val="24"/>
          <w:szCs w:val="24"/>
        </w:rPr>
        <w:t>(Si</w:t>
      </w:r>
      <w:r w:rsidRPr="00E003A4">
        <w:rPr>
          <w:rFonts w:ascii="Times New Roman" w:eastAsia="等线" w:hAnsi="Times New Roman" w:cs="Times New Roman"/>
          <w:sz w:val="24"/>
          <w:szCs w:val="24"/>
          <w:vertAlign w:val="subscript"/>
        </w:rPr>
        <w:t>4</w:t>
      </w:r>
      <w:r w:rsidRPr="00056514">
        <w:rPr>
          <w:rFonts w:ascii="Times New Roman" w:eastAsia="等线" w:hAnsi="Times New Roman" w:cs="Times New Roman"/>
          <w:sz w:val="24"/>
          <w:szCs w:val="24"/>
        </w:rPr>
        <w:t>O</w:t>
      </w:r>
      <w:r w:rsidRPr="00E003A4">
        <w:rPr>
          <w:rFonts w:ascii="Times New Roman" w:eastAsia="等线" w:hAnsi="Times New Roman" w:cs="Times New Roman"/>
          <w:sz w:val="24"/>
          <w:szCs w:val="24"/>
          <w:vertAlign w:val="subscript"/>
        </w:rPr>
        <w:t>10</w:t>
      </w:r>
      <w:r w:rsidRPr="00056514">
        <w:rPr>
          <w:rFonts w:ascii="Times New Roman" w:eastAsia="等线" w:hAnsi="Times New Roman" w:cs="Times New Roman"/>
          <w:sz w:val="24"/>
          <w:szCs w:val="24"/>
        </w:rPr>
        <w:t>), PDF # 78-2109) and quartz (SiO</w:t>
      </w:r>
      <w:r w:rsidRPr="00E003A4">
        <w:rPr>
          <w:rFonts w:ascii="Times New Roman" w:eastAsia="等线" w:hAnsi="Times New Roman" w:cs="Times New Roman"/>
          <w:sz w:val="24"/>
          <w:szCs w:val="24"/>
          <w:vertAlign w:val="subscript"/>
        </w:rPr>
        <w:t>2</w:t>
      </w:r>
      <w:r w:rsidRPr="00056514">
        <w:rPr>
          <w:rFonts w:ascii="Times New Roman" w:eastAsia="等线" w:hAnsi="Times New Roman" w:cs="Times New Roman"/>
          <w:sz w:val="24"/>
          <w:szCs w:val="24"/>
        </w:rPr>
        <w:t>, PDF # 82-511).</w:t>
      </w:r>
      <w:bookmarkStart w:id="11" w:name="OLE_LINK174"/>
      <w:bookmarkStart w:id="12" w:name="OLE_LINK175"/>
      <w:r w:rsidR="001C7367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1C7367" w:rsidRPr="006A033A">
        <w:rPr>
          <w:rFonts w:ascii="Times New Roman" w:eastAsia="等线" w:hAnsi="Times New Roman" w:cs="Times New Roman" w:hint="eastAsia"/>
          <w:color w:val="0000FF"/>
          <w:sz w:val="24"/>
          <w:szCs w:val="24"/>
        </w:rPr>
        <w:t>Fig.</w:t>
      </w:r>
      <w:r w:rsidR="001C7367" w:rsidRPr="006A033A">
        <w:rPr>
          <w:rFonts w:ascii="Times New Roman" w:eastAsia="等线" w:hAnsi="Times New Roman" w:cs="Times New Roman"/>
          <w:color w:val="0000FF"/>
          <w:sz w:val="24"/>
          <w:szCs w:val="24"/>
        </w:rPr>
        <w:t xml:space="preserve"> </w:t>
      </w:r>
      <w:r w:rsidR="001C7367" w:rsidRPr="006A033A">
        <w:rPr>
          <w:rFonts w:ascii="Times New Roman" w:eastAsia="等线" w:hAnsi="Times New Roman" w:cs="Times New Roman" w:hint="eastAsia"/>
          <w:color w:val="0000FF"/>
          <w:sz w:val="24"/>
          <w:szCs w:val="24"/>
        </w:rPr>
        <w:t>S1</w:t>
      </w:r>
      <w:r w:rsidR="001C7367" w:rsidRPr="006A033A">
        <w:rPr>
          <w:rFonts w:ascii="Times New Roman" w:eastAsia="等线" w:hAnsi="Times New Roman" w:cs="Times New Roman"/>
          <w:color w:val="0000FF"/>
          <w:sz w:val="24"/>
          <w:szCs w:val="24"/>
        </w:rPr>
        <w:t xml:space="preserve"> </w:t>
      </w:r>
      <w:r w:rsidR="001C7367" w:rsidRPr="006A033A">
        <w:rPr>
          <w:rFonts w:ascii="Times New Roman" w:eastAsia="等线" w:hAnsi="Times New Roman" w:cs="Times New Roman" w:hint="eastAsia"/>
          <w:color w:val="0000FF"/>
          <w:sz w:val="24"/>
          <w:szCs w:val="24"/>
        </w:rPr>
        <w:t>(</w:t>
      </w:r>
      <w:r w:rsidR="001C7367" w:rsidRPr="006A033A">
        <w:rPr>
          <w:rFonts w:ascii="Times New Roman" w:eastAsia="等线" w:hAnsi="Times New Roman" w:cs="Times New Roman"/>
          <w:color w:val="0000FF"/>
          <w:sz w:val="24"/>
          <w:szCs w:val="24"/>
        </w:rPr>
        <w:t>b)</w:t>
      </w:r>
      <w:r w:rsidR="001C7367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1C7367" w:rsidRPr="001C7367">
        <w:rPr>
          <w:rFonts w:ascii="Times New Roman" w:eastAsia="等线" w:hAnsi="Times New Roman" w:cs="Times New Roman"/>
          <w:sz w:val="24"/>
          <w:szCs w:val="24"/>
        </w:rPr>
        <w:t>shows the particle size distribution (frequency and cumulative distribution) of kaolin. Obviously, the particle size distribution of kaolin presents a three-peak distribution</w:t>
      </w:r>
      <w:r w:rsidR="003D7FCD" w:rsidRPr="003D7FCD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3D7FCD" w:rsidRPr="006A033A">
        <w:rPr>
          <w:rFonts w:ascii="Times New Roman" w:eastAsia="等线" w:hAnsi="Times New Roman" w:cs="Times New Roman"/>
          <w:sz w:val="24"/>
          <w:szCs w:val="24"/>
        </w:rPr>
        <w:t xml:space="preserve">(peaks located at 0.17, 2.15 and 16.72 </w:t>
      </w:r>
      <w:proofErr w:type="spellStart"/>
      <w:r w:rsidR="003D7FCD" w:rsidRPr="006A033A">
        <w:rPr>
          <w:rFonts w:ascii="Times New Roman" w:eastAsia="等线" w:hAnsi="Times New Roman" w:cs="Times New Roman"/>
          <w:sz w:val="24"/>
          <w:szCs w:val="24"/>
        </w:rPr>
        <w:t>μm</w:t>
      </w:r>
      <w:proofErr w:type="spellEnd"/>
      <w:r w:rsidR="003D7FCD" w:rsidRPr="006A033A">
        <w:rPr>
          <w:rFonts w:ascii="Times New Roman" w:eastAsia="等线" w:hAnsi="Times New Roman" w:cs="Times New Roman"/>
          <w:sz w:val="24"/>
          <w:szCs w:val="24"/>
        </w:rPr>
        <w:t>)</w:t>
      </w:r>
      <w:r w:rsidR="001C7367" w:rsidRPr="006A033A">
        <w:rPr>
          <w:rFonts w:ascii="Times New Roman" w:eastAsia="等线" w:hAnsi="Times New Roman" w:cs="Times New Roman"/>
          <w:sz w:val="24"/>
          <w:szCs w:val="24"/>
        </w:rPr>
        <w:t xml:space="preserve">, </w:t>
      </w:r>
      <w:r w:rsidR="003D7FCD" w:rsidRPr="006A033A">
        <w:rPr>
          <w:rFonts w:ascii="Times New Roman" w:eastAsia="等线" w:hAnsi="Times New Roman" w:cs="Times New Roman"/>
          <w:sz w:val="24"/>
          <w:szCs w:val="24"/>
        </w:rPr>
        <w:t xml:space="preserve">which resulted possibly from the soft agglomeration of primary particles. The average particle size was </w:t>
      </w:r>
      <w:r w:rsidR="001C7367" w:rsidRPr="006A033A">
        <w:rPr>
          <w:rFonts w:ascii="Times New Roman" w:eastAsia="等线" w:hAnsi="Times New Roman" w:cs="Times New Roman"/>
          <w:sz w:val="24"/>
          <w:szCs w:val="24"/>
        </w:rPr>
        <w:t>11.2</w:t>
      </w:r>
      <w:r w:rsidR="003D7FCD" w:rsidRPr="006A033A">
        <w:rPr>
          <w:rFonts w:ascii="Times New Roman" w:eastAsia="等线" w:hAnsi="Times New Roman" w:cs="Times New Roman"/>
          <w:sz w:val="24"/>
          <w:szCs w:val="24"/>
        </w:rPr>
        <w:t>μm</w:t>
      </w:r>
      <w:r w:rsidR="001C7367" w:rsidRPr="006A033A">
        <w:rPr>
          <w:rFonts w:ascii="Times New Roman" w:eastAsia="等线" w:hAnsi="Times New Roman" w:cs="Times New Roman"/>
          <w:sz w:val="24"/>
          <w:szCs w:val="24"/>
        </w:rPr>
        <w:t>.</w:t>
      </w:r>
      <w:bookmarkEnd w:id="11"/>
      <w:bookmarkEnd w:id="12"/>
      <w:r w:rsidR="00A07E6B" w:rsidRPr="00A07E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7E6B" w:rsidRPr="00A07E6B">
        <w:rPr>
          <w:rFonts w:ascii="Times New Roman" w:eastAsia="等线" w:hAnsi="Times New Roman" w:cs="Times New Roman"/>
          <w:noProof/>
          <w:sz w:val="24"/>
          <w:szCs w:val="24"/>
        </w:rPr>
        <w:drawing>
          <wp:inline distT="0" distB="0" distL="0" distR="0" wp14:anchorId="67577FD9" wp14:editId="54BDA833">
            <wp:extent cx="5274310" cy="2140270"/>
            <wp:effectExtent l="0" t="0" r="2540" b="0"/>
            <wp:docPr id="3" name="图片 3" descr="F:\微信文件-2022\WeChat Files\wxid_9kj973sax7p321\FileStorage\File\2022-05\高岭土相分析和粒度分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微信文件-2022\WeChat Files\wxid_9kj973sax7p321\FileStorage\File\2022-05\高岭土相分析和粒度分布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F2C1E" w14:textId="51051333" w:rsidR="00E003A4" w:rsidRPr="006A033A" w:rsidRDefault="00E003A4" w:rsidP="00F24BE5">
      <w:pPr>
        <w:pStyle w:val="a7"/>
        <w:spacing w:line="480" w:lineRule="auto"/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33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Fig. S1. </w:t>
      </w:r>
      <w:r w:rsidR="002E3E4D" w:rsidRPr="006A0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(a) </w:t>
      </w:r>
      <w:r w:rsidRPr="006A033A">
        <w:rPr>
          <w:rFonts w:ascii="Times New Roman" w:hAnsi="Times New Roman" w:cs="Times New Roman"/>
          <w:color w:val="000000" w:themeColor="text1"/>
          <w:sz w:val="24"/>
          <w:szCs w:val="24"/>
        </w:rPr>
        <w:t>XRD pattern</w:t>
      </w:r>
      <w:r w:rsidR="002E3E4D" w:rsidRPr="006A0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(b)</w:t>
      </w:r>
      <w:r w:rsidR="002E3E4D" w:rsidRPr="006A033A">
        <w:rPr>
          <w:color w:val="000000" w:themeColor="text1"/>
        </w:rPr>
        <w:t xml:space="preserve"> </w:t>
      </w:r>
      <w:r w:rsidR="002E3E4D" w:rsidRPr="006A033A">
        <w:rPr>
          <w:rFonts w:ascii="Times New Roman" w:hAnsi="Times New Roman" w:cs="Times New Roman"/>
          <w:color w:val="000000" w:themeColor="text1"/>
          <w:sz w:val="24"/>
          <w:szCs w:val="24"/>
        </w:rPr>
        <w:t>particle size distribution</w:t>
      </w:r>
      <w:r w:rsidRPr="006A0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kaolin.</w:t>
      </w:r>
    </w:p>
    <w:p w14:paraId="7BEE6698" w14:textId="630FCDEF" w:rsidR="00863CB5" w:rsidRPr="006A033A" w:rsidRDefault="002F146A" w:rsidP="00F24BE5">
      <w:pPr>
        <w:spacing w:line="480" w:lineRule="auto"/>
        <w:rPr>
          <w:rFonts w:ascii="Times New Roman" w:eastAsia="宋体" w:hAnsi="Times New Roman" w:cs="Times New Roman"/>
          <w:b/>
          <w:i/>
          <w:iCs/>
          <w:sz w:val="28"/>
          <w:szCs w:val="28"/>
        </w:rPr>
      </w:pPr>
      <w:r w:rsidRPr="006A033A">
        <w:rPr>
          <w:rFonts w:ascii="Times New Roman" w:eastAsia="宋体" w:hAnsi="Times New Roman" w:cs="Times New Roman"/>
          <w:b/>
          <w:i/>
          <w:iCs/>
          <w:sz w:val="28"/>
          <w:szCs w:val="28"/>
        </w:rPr>
        <w:lastRenderedPageBreak/>
        <w:t>Composite ceramics preparation</w:t>
      </w:r>
      <w:r w:rsidR="006A033A" w:rsidRPr="006A033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D1FA838" w14:textId="7D5652FC" w:rsidR="001D2514" w:rsidRDefault="002E716E" w:rsidP="00F24BE5">
      <w:pPr>
        <w:pStyle w:val="a7"/>
        <w:spacing w:line="480" w:lineRule="auto"/>
        <w:ind w:firstLine="480"/>
        <w:rPr>
          <w:rFonts w:ascii="Times New Roman" w:eastAsia="宋体" w:hAnsi="Times New Roman" w:cs="Times New Roman"/>
          <w:color w:val="0000FF"/>
          <w:sz w:val="24"/>
          <w:szCs w:val="24"/>
        </w:rPr>
      </w:pPr>
      <w:r w:rsidRPr="002E716E">
        <w:rPr>
          <w:rFonts w:ascii="Times New Roman" w:eastAsia="宋体" w:hAnsi="Times New Roman" w:cs="Times New Roman"/>
          <w:sz w:val="24"/>
          <w:szCs w:val="24"/>
        </w:rPr>
        <w:t>First</w:t>
      </w:r>
      <w:r w:rsidR="0058034A">
        <w:rPr>
          <w:rFonts w:ascii="Times New Roman" w:eastAsia="宋体" w:hAnsi="Times New Roman" w:cs="Times New Roman"/>
          <w:sz w:val="24"/>
          <w:szCs w:val="24"/>
        </w:rPr>
        <w:t>ly</w:t>
      </w:r>
      <w:r w:rsidRPr="002E716E">
        <w:rPr>
          <w:rFonts w:ascii="Times New Roman" w:eastAsia="宋体" w:hAnsi="Times New Roman" w:cs="Times New Roman"/>
          <w:sz w:val="24"/>
          <w:szCs w:val="24"/>
        </w:rPr>
        <w:t xml:space="preserve">, the starting materials are mixed for 1 h in a planetary ball mill according to the proportion shown in </w:t>
      </w:r>
      <w:r w:rsidRPr="006A033A">
        <w:rPr>
          <w:rFonts w:ascii="Times New Roman" w:eastAsia="宋体" w:hAnsi="Times New Roman" w:cs="Times New Roman"/>
          <w:color w:val="0000FF"/>
          <w:sz w:val="24"/>
          <w:szCs w:val="24"/>
        </w:rPr>
        <w:t>Table S1</w:t>
      </w:r>
      <w:r w:rsidRPr="002E716E">
        <w:rPr>
          <w:rFonts w:ascii="Times New Roman" w:eastAsia="宋体" w:hAnsi="Times New Roman" w:cs="Times New Roman"/>
          <w:sz w:val="24"/>
          <w:szCs w:val="24"/>
        </w:rPr>
        <w:t xml:space="preserve">. Then, adding the polyvinyl alcohol solution (5 wt.%) </w:t>
      </w:r>
      <w:r w:rsidR="00863CB5">
        <w:rPr>
          <w:rFonts w:ascii="Times New Roman" w:eastAsia="宋体" w:hAnsi="Times New Roman" w:cs="Times New Roman" w:hint="eastAsia"/>
          <w:sz w:val="24"/>
          <w:szCs w:val="24"/>
        </w:rPr>
        <w:t>for</w:t>
      </w:r>
      <w:r w:rsidR="00863CB5">
        <w:rPr>
          <w:rFonts w:ascii="Times New Roman" w:eastAsia="宋体" w:hAnsi="Times New Roman" w:cs="Times New Roman"/>
          <w:sz w:val="24"/>
          <w:szCs w:val="24"/>
        </w:rPr>
        <w:t xml:space="preserve"> granulation</w:t>
      </w:r>
      <w:r w:rsidRPr="002E716E">
        <w:rPr>
          <w:rFonts w:ascii="Times New Roman" w:eastAsia="宋体" w:hAnsi="Times New Roman" w:cs="Times New Roman"/>
          <w:sz w:val="24"/>
          <w:szCs w:val="24"/>
        </w:rPr>
        <w:t>. The</w:t>
      </w:r>
      <w:r w:rsidR="006A7BBE" w:rsidRPr="006A7BBE">
        <w:t xml:space="preserve"> </w:t>
      </w:r>
      <w:r w:rsidR="006A7BBE" w:rsidRPr="006A7BBE">
        <w:rPr>
          <w:rFonts w:ascii="Times New Roman" w:eastAsia="宋体" w:hAnsi="Times New Roman" w:cs="Times New Roman"/>
          <w:sz w:val="24"/>
          <w:szCs w:val="24"/>
        </w:rPr>
        <w:t>granulated</w:t>
      </w:r>
      <w:r w:rsidRPr="002E716E">
        <w:rPr>
          <w:rFonts w:ascii="Times New Roman" w:eastAsia="宋体" w:hAnsi="Times New Roman" w:cs="Times New Roman"/>
          <w:sz w:val="24"/>
          <w:szCs w:val="24"/>
        </w:rPr>
        <w:t xml:space="preserve"> mixtures were compressed into the required green body (cylindrical samples: Φ: 15 x5 mm, rectangular samples: 40 x 40 x 5 mm) under 20 MPa uniaxial pressure.</w:t>
      </w:r>
      <w:r w:rsidR="0058034A">
        <w:rPr>
          <w:rFonts w:ascii="Times New Roman" w:eastAsia="宋体" w:hAnsi="Times New Roman" w:cs="Times New Roman"/>
          <w:sz w:val="24"/>
          <w:szCs w:val="24"/>
        </w:rPr>
        <w:t xml:space="preserve"> Finally,</w:t>
      </w:r>
      <w:r w:rsidRPr="002E716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8034A">
        <w:rPr>
          <w:rFonts w:ascii="Times New Roman" w:eastAsia="宋体" w:hAnsi="Times New Roman" w:cs="Times New Roman"/>
          <w:sz w:val="24"/>
          <w:szCs w:val="24"/>
        </w:rPr>
        <w:t>a</w:t>
      </w:r>
      <w:r w:rsidRPr="002E716E">
        <w:rPr>
          <w:rFonts w:ascii="Times New Roman" w:eastAsia="宋体" w:hAnsi="Times New Roman" w:cs="Times New Roman"/>
          <w:sz w:val="24"/>
          <w:szCs w:val="24"/>
        </w:rPr>
        <w:t>fter being dried at 100 °C for 24 h, the samples were heat treated in muffle furnace at 1450 °C, 1500 °C, 1520 °C, 1540 °C, and 1560 °C for 3 h with a 5 ℃/min heating rate. The sintered samples are designed as AZS0, AZS3, AZS6, AZS9, AZS12, corresponding to the ZrO</w:t>
      </w:r>
      <w:r w:rsidRPr="00C956A1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2E716E">
        <w:rPr>
          <w:rFonts w:ascii="Times New Roman" w:eastAsia="宋体" w:hAnsi="Times New Roman" w:cs="Times New Roman"/>
          <w:sz w:val="24"/>
          <w:szCs w:val="24"/>
        </w:rPr>
        <w:t xml:space="preserve"> contents of 0, 3, 6, 9, 12 wt.% shown in </w:t>
      </w:r>
      <w:r w:rsidRPr="006A033A">
        <w:rPr>
          <w:rFonts w:ascii="Times New Roman" w:eastAsia="宋体" w:hAnsi="Times New Roman" w:cs="Times New Roman"/>
          <w:color w:val="0000FF"/>
          <w:sz w:val="24"/>
          <w:szCs w:val="24"/>
        </w:rPr>
        <w:t>Table S1</w:t>
      </w:r>
      <w:r w:rsidR="001B6039" w:rsidRPr="006A033A">
        <w:rPr>
          <w:rFonts w:ascii="Times New Roman" w:eastAsia="宋体" w:hAnsi="Times New Roman" w:cs="Times New Roman"/>
          <w:color w:val="0000FF"/>
          <w:sz w:val="24"/>
          <w:szCs w:val="24"/>
        </w:rPr>
        <w:t>.</w:t>
      </w:r>
    </w:p>
    <w:p w14:paraId="36AEC5FE" w14:textId="77777777" w:rsidR="006A033A" w:rsidRPr="006A033A" w:rsidRDefault="006A033A" w:rsidP="00F24BE5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6A033A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 xml:space="preserve">Table </w:t>
      </w:r>
      <w:bookmarkStart w:id="13" w:name="OLE_LINK49"/>
      <w:bookmarkStart w:id="14" w:name="_Hlk102380434"/>
      <w:r w:rsidRPr="006A033A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S1:</w:t>
      </w:r>
      <w:r w:rsidRPr="006A033A">
        <w:rPr>
          <w:rFonts w:ascii="Times New Roman" w:eastAsia="宋体" w:hAnsi="Times New Roman" w:cs="Times New Roman"/>
          <w:color w:val="0000FF"/>
          <w:sz w:val="24"/>
          <w:szCs w:val="24"/>
        </w:rPr>
        <w:t xml:space="preserve"> </w:t>
      </w:r>
      <w:r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formulated compositions of</w:t>
      </w:r>
      <w:r w:rsidRPr="006A033A">
        <w:rPr>
          <w:rFonts w:ascii="等线" w:eastAsia="等线" w:hAnsi="等线" w:cs="Times New Roman"/>
          <w:color w:val="000000" w:themeColor="text1"/>
        </w:rPr>
        <w:t xml:space="preserve"> </w:t>
      </w:r>
      <w:r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AZS samples</w:t>
      </w:r>
      <w:bookmarkEnd w:id="13"/>
      <w:r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(wt. %).</w:t>
      </w:r>
      <w:bookmarkEnd w:id="14"/>
    </w:p>
    <w:tbl>
      <w:tblPr>
        <w:tblStyle w:val="1"/>
        <w:tblW w:w="4556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1224"/>
        <w:gridCol w:w="1224"/>
        <w:gridCol w:w="1209"/>
        <w:gridCol w:w="2162"/>
      </w:tblGrid>
      <w:tr w:rsidR="006A033A" w:rsidRPr="00F57B79" w14:paraId="25A7ED68" w14:textId="77777777" w:rsidTr="00231BCC">
        <w:trPr>
          <w:trHeight w:val="357"/>
          <w:jc w:val="center"/>
        </w:trPr>
        <w:tc>
          <w:tcPr>
            <w:tcW w:w="1116" w:type="pct"/>
            <w:vMerge w:val="restart"/>
            <w:tcBorders>
              <w:top w:val="single" w:sz="4" w:space="0" w:color="auto"/>
            </w:tcBorders>
            <w:vAlign w:val="center"/>
          </w:tcPr>
          <w:p w14:paraId="69EE605C" w14:textId="77777777" w:rsidR="006A033A" w:rsidRPr="00F57B79" w:rsidRDefault="006A033A" w:rsidP="00B2461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Sample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3A760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8F4AD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F72C7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325A4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033A" w:rsidRPr="00F57B79" w14:paraId="0022127F" w14:textId="77777777" w:rsidTr="004935C3">
        <w:trPr>
          <w:trHeight w:val="417"/>
          <w:jc w:val="center"/>
        </w:trPr>
        <w:tc>
          <w:tcPr>
            <w:tcW w:w="1116" w:type="pct"/>
            <w:vMerge/>
            <w:tcBorders>
              <w:bottom w:val="single" w:sz="4" w:space="0" w:color="auto"/>
            </w:tcBorders>
            <w:vAlign w:val="bottom"/>
          </w:tcPr>
          <w:p w14:paraId="364B66C1" w14:textId="77777777" w:rsidR="006A033A" w:rsidRPr="00F57B79" w:rsidRDefault="006A033A" w:rsidP="00B2461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05B1C7E5" w14:textId="77777777" w:rsidR="006A033A" w:rsidRPr="00F57B79" w:rsidRDefault="006A033A" w:rsidP="004935C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Kaolin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104E3E23" w14:textId="77777777" w:rsidR="006A033A" w:rsidRPr="00F57B79" w:rsidRDefault="006A033A" w:rsidP="004935C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Al</w:t>
            </w:r>
            <w:r w:rsidRPr="00F57B79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O</w:t>
            </w:r>
            <w:r w:rsidRPr="00F57B79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14:paraId="24B2830F" w14:textId="77777777" w:rsidR="006A033A" w:rsidRPr="00F57B79" w:rsidRDefault="006A033A" w:rsidP="004935C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ZrO</w:t>
            </w:r>
            <w:r w:rsidRPr="00F57B79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vAlign w:val="center"/>
          </w:tcPr>
          <w:p w14:paraId="6F5A8EB8" w14:textId="77777777" w:rsidR="006A033A" w:rsidRPr="00F57B79" w:rsidRDefault="006A033A" w:rsidP="004935C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Sintering aid (MgO)</w:t>
            </w:r>
          </w:p>
        </w:tc>
      </w:tr>
      <w:tr w:rsidR="006A033A" w:rsidRPr="00F57B79" w14:paraId="266188BF" w14:textId="77777777" w:rsidTr="00231BCC">
        <w:trPr>
          <w:jc w:val="center"/>
        </w:trPr>
        <w:tc>
          <w:tcPr>
            <w:tcW w:w="1116" w:type="pct"/>
            <w:tcBorders>
              <w:top w:val="single" w:sz="4" w:space="0" w:color="auto"/>
            </w:tcBorders>
          </w:tcPr>
          <w:p w14:paraId="362C4A1C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5" w:name="_Hlk78984518"/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AZS0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5C23E1F3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679FFDF8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14:paraId="7FDEF300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pct"/>
            <w:tcBorders>
              <w:top w:val="single" w:sz="4" w:space="0" w:color="auto"/>
            </w:tcBorders>
          </w:tcPr>
          <w:p w14:paraId="271D3406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6A033A" w:rsidRPr="00F57B79" w14:paraId="71B7E482" w14:textId="77777777" w:rsidTr="00231BCC">
        <w:trPr>
          <w:jc w:val="center"/>
        </w:trPr>
        <w:tc>
          <w:tcPr>
            <w:tcW w:w="1116" w:type="pct"/>
          </w:tcPr>
          <w:p w14:paraId="06C7D491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AZS3</w:t>
            </w:r>
          </w:p>
        </w:tc>
        <w:tc>
          <w:tcPr>
            <w:tcW w:w="817" w:type="pct"/>
          </w:tcPr>
          <w:p w14:paraId="3B327599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14:paraId="19D64DE5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pct"/>
          </w:tcPr>
          <w:p w14:paraId="4D76FF77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pct"/>
          </w:tcPr>
          <w:p w14:paraId="693357B0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6A033A" w:rsidRPr="00F57B79" w14:paraId="169DF3E7" w14:textId="77777777" w:rsidTr="00231BCC">
        <w:trPr>
          <w:jc w:val="center"/>
        </w:trPr>
        <w:tc>
          <w:tcPr>
            <w:tcW w:w="1116" w:type="pct"/>
          </w:tcPr>
          <w:p w14:paraId="36C64CCF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AZS6</w:t>
            </w:r>
          </w:p>
        </w:tc>
        <w:tc>
          <w:tcPr>
            <w:tcW w:w="817" w:type="pct"/>
          </w:tcPr>
          <w:p w14:paraId="707D6528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14:paraId="159EA612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pct"/>
          </w:tcPr>
          <w:p w14:paraId="0255C1CE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pct"/>
          </w:tcPr>
          <w:p w14:paraId="2EF8B755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6A033A" w:rsidRPr="00F57B79" w14:paraId="1C9FC205" w14:textId="77777777" w:rsidTr="00231BCC">
        <w:trPr>
          <w:jc w:val="center"/>
        </w:trPr>
        <w:tc>
          <w:tcPr>
            <w:tcW w:w="1116" w:type="pct"/>
          </w:tcPr>
          <w:p w14:paraId="44A29BFE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AZS9</w:t>
            </w:r>
          </w:p>
        </w:tc>
        <w:tc>
          <w:tcPr>
            <w:tcW w:w="817" w:type="pct"/>
          </w:tcPr>
          <w:p w14:paraId="2D472628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14:paraId="1D8F9FEE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pct"/>
          </w:tcPr>
          <w:p w14:paraId="29F7274F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pct"/>
          </w:tcPr>
          <w:p w14:paraId="09ABBDDF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6A033A" w:rsidRPr="00F57B79" w14:paraId="7089482D" w14:textId="77777777" w:rsidTr="00231BCC">
        <w:trPr>
          <w:jc w:val="center"/>
        </w:trPr>
        <w:tc>
          <w:tcPr>
            <w:tcW w:w="1116" w:type="pct"/>
          </w:tcPr>
          <w:p w14:paraId="37E30186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AZS12</w:t>
            </w:r>
          </w:p>
        </w:tc>
        <w:tc>
          <w:tcPr>
            <w:tcW w:w="817" w:type="pct"/>
          </w:tcPr>
          <w:p w14:paraId="1ABE4501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</w:tcPr>
          <w:p w14:paraId="1069EA3E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pct"/>
          </w:tcPr>
          <w:p w14:paraId="4A4C0CD0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4" w:type="pct"/>
          </w:tcPr>
          <w:p w14:paraId="62945B8E" w14:textId="77777777" w:rsidR="006A033A" w:rsidRPr="00F57B79" w:rsidRDefault="006A033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7B7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</w:tbl>
    <w:bookmarkEnd w:id="15"/>
    <w:p w14:paraId="5D7A44D0" w14:textId="45BCA154" w:rsidR="006A033A" w:rsidRPr="006A033A" w:rsidRDefault="006A033A" w:rsidP="00F24BE5">
      <w:pPr>
        <w:spacing w:line="48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6A033A">
        <w:rPr>
          <w:rFonts w:ascii="Times New Roman" w:hAnsi="Times New Roman" w:cs="Times New Roman"/>
          <w:b/>
          <w:i/>
          <w:iCs/>
          <w:sz w:val="28"/>
          <w:szCs w:val="28"/>
        </w:rPr>
        <w:t>characterizati</w:t>
      </w:r>
      <w:r w:rsidRPr="006A033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on</w:t>
      </w:r>
    </w:p>
    <w:p w14:paraId="0B43DA81" w14:textId="410FF02C" w:rsidR="00401B58" w:rsidRDefault="00401B58" w:rsidP="00F24BE5">
      <w:pPr>
        <w:pStyle w:val="a7"/>
        <w:spacing w:line="48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383594">
        <w:rPr>
          <w:rFonts w:ascii="Times New Roman" w:eastAsia="宋体" w:hAnsi="Times New Roman" w:cs="Times New Roman"/>
          <w:sz w:val="24"/>
          <w:szCs w:val="24"/>
        </w:rPr>
        <w:t>The bulk density and</w:t>
      </w:r>
      <w:r>
        <w:rPr>
          <w:rFonts w:ascii="Times New Roman" w:eastAsia="宋体" w:hAnsi="Times New Roman" w:cs="Times New Roman"/>
          <w:sz w:val="24"/>
          <w:szCs w:val="24"/>
        </w:rPr>
        <w:t xml:space="preserve"> apparent</w:t>
      </w:r>
      <w:r w:rsidRPr="00383594">
        <w:rPr>
          <w:rFonts w:ascii="Times New Roman" w:eastAsia="宋体" w:hAnsi="Times New Roman" w:cs="Times New Roman"/>
          <w:sz w:val="24"/>
          <w:szCs w:val="24"/>
        </w:rPr>
        <w:t xml:space="preserve"> porosity of the sintered samples were measured by </w:t>
      </w:r>
      <w:r w:rsidRPr="00383594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the Archimedes method. </w:t>
      </w:r>
      <w:r w:rsidRPr="00EA18FE">
        <w:rPr>
          <w:rFonts w:ascii="Times New Roman" w:eastAsia="宋体" w:hAnsi="Times New Roman" w:cs="Times New Roman"/>
          <w:sz w:val="24"/>
          <w:szCs w:val="24"/>
        </w:rPr>
        <w:t>The formula to calculate the results is given as follow</w:t>
      </w:r>
      <w:r w:rsidRPr="00383594">
        <w:rPr>
          <w:rFonts w:ascii="Times New Roman" w:eastAsia="宋体" w:hAnsi="Times New Roman" w:cs="Times New Roman"/>
          <w:sz w:val="24"/>
          <w:szCs w:val="24"/>
        </w:rPr>
        <w:t xml:space="preserve"> (1) and (2)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1B7D9217" w14:textId="1FBDD937" w:rsidR="0039578C" w:rsidRPr="008A3735" w:rsidRDefault="0039578C" w:rsidP="00B4537D">
      <w:pPr>
        <w:pStyle w:val="a7"/>
        <w:tabs>
          <w:tab w:val="center" w:pos="4200"/>
          <w:tab w:val="right" w:pos="8190"/>
          <w:tab w:val="right" w:pos="8400"/>
        </w:tabs>
        <w:spacing w:line="480" w:lineRule="auto"/>
        <w:ind w:firstLineChars="0" w:firstLine="0"/>
        <w:rPr>
          <w:rFonts w:ascii="Times New Roman" w:eastAsia="宋体" w:hAnsi="Times New Roman" w:cs="Times New Roman"/>
          <w:color w:val="0000FF"/>
          <w:sz w:val="24"/>
          <w:szCs w:val="24"/>
        </w:rPr>
      </w:pPr>
      <w:r>
        <w:tab/>
      </w:r>
      <w:r w:rsidR="008A3735" w:rsidRPr="0059119B">
        <w:rPr>
          <w:position w:val="-30"/>
        </w:rPr>
        <w:object w:dxaOrig="1440" w:dyaOrig="680" w14:anchorId="6D2644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4.2pt" o:ole="">
            <v:imagedata r:id="rId11" o:title=""/>
          </v:shape>
          <o:OLEObject Type="Embed" ProgID="Equation.DSMT4" ShapeID="_x0000_i1025" DrawAspect="Content" ObjectID="_1715347111" r:id="rId12"/>
        </w:object>
      </w:r>
      <w:r w:rsidR="00B4537D">
        <w:rPr>
          <w:rFonts w:ascii="Times New Roman" w:eastAsia="宋体" w:hAnsi="Times New Roman" w:cs="Times New Roman"/>
          <w:color w:val="0000FF"/>
          <w:sz w:val="24"/>
          <w:szCs w:val="24"/>
        </w:rPr>
        <w:tab/>
      </w:r>
      <w:r w:rsidRPr="008A3735">
        <w:rPr>
          <w:rFonts w:ascii="Times New Roman" w:eastAsia="宋体" w:hAnsi="Times New Roman" w:cs="Times New Roman"/>
          <w:color w:val="0000FF"/>
          <w:sz w:val="24"/>
          <w:szCs w:val="24"/>
        </w:rPr>
        <w:t>(1)</w:t>
      </w:r>
    </w:p>
    <w:p w14:paraId="0272A802" w14:textId="3DA84267" w:rsidR="00B85AB2" w:rsidRPr="00B85AB2" w:rsidRDefault="00E2571F" w:rsidP="00B4537D">
      <w:pPr>
        <w:tabs>
          <w:tab w:val="center" w:pos="4200"/>
          <w:tab w:val="right" w:pos="8190"/>
          <w:tab w:val="right" w:pos="8400"/>
        </w:tabs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bookmarkStart w:id="16" w:name="_Hlk94194171"/>
      <w:r>
        <w:rPr>
          <w:rFonts w:ascii="Times New Roman" w:eastAsia="宋体" w:hAnsi="Times New Roman" w:cs="Times New Roman"/>
          <w:color w:val="0000FF"/>
          <w:sz w:val="24"/>
          <w:szCs w:val="24"/>
        </w:rPr>
        <w:tab/>
      </w:r>
      <w:bookmarkEnd w:id="16"/>
      <w:r w:rsidR="001517A8" w:rsidRPr="0059119B">
        <w:rPr>
          <w:position w:val="-30"/>
        </w:rPr>
        <w:object w:dxaOrig="2060" w:dyaOrig="680" w14:anchorId="300FD801">
          <v:shape id="_x0000_i1026" type="#_x0000_t75" style="width:103.2pt;height:34.2pt" o:ole="">
            <v:imagedata r:id="rId13" o:title=""/>
          </v:shape>
          <o:OLEObject Type="Embed" ProgID="Equation.DSMT4" ShapeID="_x0000_i1026" DrawAspect="Content" ObjectID="_1715347112" r:id="rId14"/>
        </w:object>
      </w:r>
      <w:r w:rsidR="00B4537D">
        <w:rPr>
          <w:rFonts w:ascii="Times New Roman" w:eastAsia="宋体" w:hAnsi="Times New Roman" w:cs="Times New Roman"/>
          <w:color w:val="0000FF"/>
          <w:sz w:val="24"/>
          <w:szCs w:val="24"/>
        </w:rPr>
        <w:tab/>
      </w:r>
      <w:r w:rsidR="001517A8">
        <w:rPr>
          <w:rFonts w:ascii="Times New Roman" w:eastAsia="宋体" w:hAnsi="Times New Roman" w:cs="Times New Roman"/>
          <w:color w:val="0000FF"/>
          <w:sz w:val="24"/>
          <w:szCs w:val="24"/>
        </w:rPr>
        <w:t>(2)</w:t>
      </w:r>
    </w:p>
    <w:p w14:paraId="2EA76682" w14:textId="042F9AED" w:rsidR="00401B58" w:rsidRDefault="00401B58" w:rsidP="00F24BE5">
      <w:pPr>
        <w:pStyle w:val="a7"/>
        <w:spacing w:line="48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In the formula, </w:t>
      </w:r>
      <w:proofErr w:type="spellStart"/>
      <w:r w:rsidRPr="00CD2410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Pr="00CD2410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ρ</w:t>
      </w:r>
      <w:proofErr w:type="spellEnd"/>
      <w:r w:rsidRPr="00CD2410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Pr="00110F14">
        <w:rPr>
          <w:rFonts w:ascii="Times New Roman" w:eastAsia="宋体" w:hAnsi="Times New Roman" w:cs="Times New Roman"/>
          <w:sz w:val="24"/>
          <w:szCs w:val="24"/>
        </w:rPr>
        <w:t>represents the bulk density of the sample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 (g/cm</w:t>
      </w:r>
      <w:r w:rsidRPr="00E24E5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), </w:t>
      </w:r>
      <w:r w:rsidRPr="00CD2410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436F3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10F14">
        <w:rPr>
          <w:rFonts w:ascii="Times New Roman" w:eastAsia="宋体" w:hAnsi="Times New Roman" w:cs="Times New Roman"/>
          <w:sz w:val="24"/>
          <w:szCs w:val="24"/>
        </w:rPr>
        <w:t>represents the porosity of the sample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 (%), </w:t>
      </w:r>
      <w:r w:rsidRPr="00CD2410">
        <w:rPr>
          <w:rFonts w:ascii="Times New Roman" w:eastAsia="宋体" w:hAnsi="Times New Roman" w:cs="Times New Roman"/>
          <w:i/>
          <w:iCs/>
          <w:sz w:val="24"/>
          <w:szCs w:val="24"/>
        </w:rPr>
        <w:t>ρ</w:t>
      </w: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 represents the density of water (g/cm</w:t>
      </w:r>
      <w:r w:rsidRPr="00E24E54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), </w:t>
      </w:r>
      <w:r w:rsidRPr="00CD2410">
        <w:rPr>
          <w:rFonts w:ascii="Times New Roman" w:eastAsia="宋体" w:hAnsi="Times New Roman" w:cs="Times New Roman"/>
          <w:i/>
          <w:iCs/>
          <w:sz w:val="24"/>
          <w:szCs w:val="24"/>
        </w:rPr>
        <w:t>M</w:t>
      </w:r>
      <w:r w:rsidRPr="00CD2410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1</w:t>
      </w: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 represents the mass of the sample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 after drying (g), </w:t>
      </w:r>
      <w:r w:rsidRPr="00CD2410">
        <w:rPr>
          <w:rFonts w:ascii="Times New Roman" w:eastAsia="宋体" w:hAnsi="Times New Roman" w:cs="Times New Roman"/>
          <w:i/>
          <w:iCs/>
          <w:sz w:val="24"/>
          <w:szCs w:val="24"/>
        </w:rPr>
        <w:t>M</w:t>
      </w:r>
      <w:r w:rsidRPr="00CD2410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2</w:t>
      </w:r>
      <w:r w:rsidRPr="005F2E4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10F14">
        <w:rPr>
          <w:rFonts w:ascii="Times New Roman" w:eastAsia="宋体" w:hAnsi="Times New Roman" w:cs="Times New Roman"/>
          <w:sz w:val="24"/>
          <w:szCs w:val="24"/>
        </w:rPr>
        <w:t xml:space="preserve">represents </w:t>
      </w:r>
      <w:r w:rsidRPr="00262494">
        <w:rPr>
          <w:rFonts w:ascii="Times New Roman" w:eastAsia="宋体" w:hAnsi="Times New Roman" w:cs="Times New Roman"/>
          <w:sz w:val="24"/>
          <w:szCs w:val="24"/>
        </w:rPr>
        <w:t>the mass of the sample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262494">
        <w:rPr>
          <w:rFonts w:ascii="Times New Roman" w:eastAsia="宋体" w:hAnsi="Times New Roman" w:cs="Times New Roman"/>
          <w:sz w:val="24"/>
          <w:szCs w:val="24"/>
        </w:rPr>
        <w:t xml:space="preserve"> in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62494">
        <w:rPr>
          <w:rFonts w:ascii="Times New Roman" w:eastAsia="宋体" w:hAnsi="Times New Roman" w:cs="Times New Roman"/>
          <w:sz w:val="24"/>
          <w:szCs w:val="24"/>
        </w:rPr>
        <w:t xml:space="preserve">water (g), and </w:t>
      </w:r>
      <w:r w:rsidRPr="00262494">
        <w:rPr>
          <w:rFonts w:ascii="Times New Roman" w:eastAsia="宋体" w:hAnsi="Times New Roman" w:cs="Times New Roman"/>
          <w:i/>
          <w:iCs/>
          <w:sz w:val="24"/>
          <w:szCs w:val="24"/>
        </w:rPr>
        <w:t>M</w:t>
      </w:r>
      <w:r w:rsidRPr="00262494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3</w:t>
      </w:r>
      <w:r w:rsidRPr="00262494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Pr="00262494">
        <w:rPr>
          <w:rFonts w:ascii="Times New Roman" w:eastAsia="宋体" w:hAnsi="Times New Roman" w:cs="Times New Roman"/>
          <w:sz w:val="24"/>
          <w:szCs w:val="24"/>
        </w:rPr>
        <w:t>represents the mass of the sample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262494">
        <w:rPr>
          <w:rFonts w:ascii="Times New Roman" w:eastAsia="宋体" w:hAnsi="Times New Roman" w:cs="Times New Roman"/>
          <w:sz w:val="24"/>
          <w:szCs w:val="24"/>
        </w:rPr>
        <w:t xml:space="preserve"> with free bubbles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62494">
        <w:rPr>
          <w:rFonts w:ascii="Times New Roman" w:eastAsia="宋体" w:hAnsi="Times New Roman" w:cs="Times New Roman"/>
          <w:sz w:val="24"/>
          <w:szCs w:val="24"/>
        </w:rPr>
        <w:t>on the surface (g)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5BE166C7" w14:textId="61D98765" w:rsidR="00401B58" w:rsidRDefault="00401B58" w:rsidP="00F24BE5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17" w:name="OLE_LINK179"/>
      <w:r w:rsidRPr="00CB5A38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BE61D2">
        <w:rPr>
          <w:rFonts w:ascii="Times New Roman" w:eastAsia="宋体" w:hAnsi="Times New Roman" w:cs="Times New Roman"/>
          <w:sz w:val="24"/>
          <w:szCs w:val="24"/>
        </w:rPr>
        <w:t>flexural</w:t>
      </w:r>
      <w:r w:rsidRPr="00CB5A38">
        <w:rPr>
          <w:rFonts w:ascii="Times New Roman" w:eastAsia="宋体" w:hAnsi="Times New Roman" w:cs="Times New Roman"/>
          <w:sz w:val="24"/>
          <w:szCs w:val="24"/>
        </w:rPr>
        <w:t xml:space="preserve"> strength of the sample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CB5A38">
        <w:rPr>
          <w:rFonts w:ascii="Times New Roman" w:eastAsia="宋体" w:hAnsi="Times New Roman" w:cs="Times New Roman"/>
          <w:sz w:val="24"/>
          <w:szCs w:val="24"/>
        </w:rPr>
        <w:t xml:space="preserve"> was measured by ceramic bending strength tester (WDW-50, </w:t>
      </w:r>
      <w:proofErr w:type="spellStart"/>
      <w:r w:rsidRPr="00CB5A38">
        <w:rPr>
          <w:rFonts w:ascii="Times New Roman" w:eastAsia="宋体" w:hAnsi="Times New Roman" w:cs="Times New Roman"/>
          <w:sz w:val="24"/>
          <w:szCs w:val="24"/>
        </w:rPr>
        <w:t>Kaiqiangli</w:t>
      </w:r>
      <w:proofErr w:type="spellEnd"/>
      <w:r w:rsidRPr="00CB5A38">
        <w:rPr>
          <w:rFonts w:ascii="Times New Roman" w:eastAsia="宋体" w:hAnsi="Times New Roman" w:cs="Times New Roman"/>
          <w:sz w:val="24"/>
          <w:szCs w:val="24"/>
        </w:rPr>
        <w:t>, China)</w:t>
      </w:r>
      <w:r w:rsidR="00DA6E20">
        <w:rPr>
          <w:rFonts w:ascii="Times New Roman" w:eastAsia="宋体" w:hAnsi="Times New Roman" w:cs="Times New Roman"/>
          <w:sz w:val="24"/>
          <w:szCs w:val="24"/>
        </w:rPr>
        <w:t xml:space="preserve"> according</w:t>
      </w:r>
      <w:r w:rsidR="00DA6E20" w:rsidRPr="00DA6E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to</w:t>
      </w:r>
      <w:r w:rsidR="00DA6E20" w:rsidRPr="00DA6E20">
        <w:rPr>
          <w:rFonts w:ascii="Times New Roman" w:eastAsia="宋体" w:hAnsi="Times New Roman" w:cs="Times New Roman"/>
          <w:color w:val="0000FF"/>
          <w:sz w:val="24"/>
          <w:szCs w:val="24"/>
        </w:rPr>
        <w:t xml:space="preserve"> Fig. S2.</w:t>
      </w:r>
      <w:r w:rsidR="008D1D51" w:rsidRPr="008D1D51">
        <w:rPr>
          <w:color w:val="0000FF"/>
        </w:rPr>
        <w:t xml:space="preserve"> </w:t>
      </w:r>
      <w:r w:rsidR="008D1D51" w:rsidRPr="008D1D51">
        <w:rPr>
          <w:rFonts w:ascii="Times New Roman" w:eastAsia="宋体" w:hAnsi="Times New Roman" w:cs="Times New Roman"/>
          <w:sz w:val="24"/>
          <w:szCs w:val="24"/>
        </w:rPr>
        <w:t>Five polished strip samples were tested to obtain an average value.</w:t>
      </w:r>
      <w:r w:rsidR="008D1D5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B5A38">
        <w:rPr>
          <w:rFonts w:ascii="Times New Roman" w:eastAsia="宋体" w:hAnsi="Times New Roman" w:cs="Times New Roman"/>
          <w:sz w:val="24"/>
          <w:szCs w:val="24"/>
        </w:rPr>
        <w:t xml:space="preserve">The span and loading speed </w:t>
      </w:r>
      <w:r>
        <w:rPr>
          <w:rFonts w:ascii="Times New Roman" w:eastAsia="宋体" w:hAnsi="Times New Roman" w:cs="Times New Roman" w:hint="eastAsia"/>
          <w:sz w:val="24"/>
          <w:szCs w:val="24"/>
        </w:rPr>
        <w:t>were</w:t>
      </w:r>
      <w:r w:rsidRPr="00CB5A38">
        <w:rPr>
          <w:rFonts w:ascii="Times New Roman" w:eastAsia="宋体" w:hAnsi="Times New Roman" w:cs="Times New Roman"/>
          <w:sz w:val="24"/>
          <w:szCs w:val="24"/>
        </w:rPr>
        <w:t xml:space="preserve"> 30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B5A38">
        <w:rPr>
          <w:rFonts w:ascii="Times New Roman" w:eastAsia="宋体" w:hAnsi="Times New Roman" w:cs="Times New Roman"/>
          <w:sz w:val="24"/>
          <w:szCs w:val="24"/>
        </w:rPr>
        <w:t>mm and 0.5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B5A38">
        <w:rPr>
          <w:rFonts w:ascii="Times New Roman" w:eastAsia="宋体" w:hAnsi="Times New Roman" w:cs="Times New Roman"/>
          <w:sz w:val="24"/>
          <w:szCs w:val="24"/>
        </w:rPr>
        <w:t>mm/min, respectively. The specific calculation formula is shown in (3)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12C201B" w14:textId="3BEBD4E6" w:rsidR="00E2571F" w:rsidRDefault="00E2571F" w:rsidP="00B4537D">
      <w:pPr>
        <w:tabs>
          <w:tab w:val="center" w:pos="4200"/>
          <w:tab w:val="right" w:pos="8190"/>
        </w:tabs>
        <w:spacing w:line="480" w:lineRule="auto"/>
        <w:ind w:firstLineChars="200" w:firstLine="5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iCs/>
          <w:color w:val="0000FF"/>
          <w:sz w:val="28"/>
          <w:szCs w:val="28"/>
        </w:rPr>
        <w:tab/>
      </w:r>
      <w:r w:rsidR="00545315" w:rsidRPr="0059119B">
        <w:rPr>
          <w:position w:val="-24"/>
        </w:rPr>
        <w:object w:dxaOrig="920" w:dyaOrig="620" w14:anchorId="2AB0BF94">
          <v:shape id="_x0000_i1027" type="#_x0000_t75" style="width:46.2pt;height:31.2pt" o:ole="">
            <v:imagedata r:id="rId15" o:title=""/>
          </v:shape>
          <o:OLEObject Type="Embed" ProgID="Equation.DSMT4" ShapeID="_x0000_i1027" DrawAspect="Content" ObjectID="_1715347113" r:id="rId16"/>
        </w:object>
      </w:r>
      <w:r w:rsidR="00B4537D">
        <w:rPr>
          <w:rFonts w:ascii="Times New Roman" w:eastAsia="宋体" w:hAnsi="Times New Roman" w:cs="Times New Roman"/>
          <w:iCs/>
          <w:color w:val="0000FF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iCs/>
          <w:color w:val="0000FF"/>
          <w:sz w:val="24"/>
          <w:szCs w:val="24"/>
        </w:rPr>
        <w:t>(</w:t>
      </w:r>
      <w:r>
        <w:rPr>
          <w:rFonts w:ascii="Times New Roman" w:eastAsia="宋体" w:hAnsi="Times New Roman" w:cs="Times New Roman"/>
          <w:iCs/>
          <w:color w:val="0000FF"/>
          <w:sz w:val="24"/>
          <w:szCs w:val="24"/>
        </w:rPr>
        <w:t>3)</w:t>
      </w:r>
    </w:p>
    <w:bookmarkEnd w:id="17"/>
    <w:p w14:paraId="7A15E5D5" w14:textId="50111265" w:rsidR="00401B58" w:rsidRDefault="00401B58" w:rsidP="00F24BE5">
      <w:pPr>
        <w:pStyle w:val="a7"/>
        <w:spacing w:line="48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D6203">
        <w:rPr>
          <w:rFonts w:ascii="Times New Roman" w:eastAsia="宋体" w:hAnsi="Times New Roman" w:cs="Times New Roman"/>
          <w:sz w:val="24"/>
          <w:szCs w:val="24"/>
        </w:rPr>
        <w:t xml:space="preserve">where </w:t>
      </w:r>
      <w:r w:rsidRPr="001D6203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Pr="001D6203">
        <w:rPr>
          <w:rFonts w:ascii="Times New Roman" w:eastAsia="宋体" w:hAnsi="Times New Roman" w:cs="Times New Roman"/>
          <w:sz w:val="24"/>
          <w:szCs w:val="24"/>
        </w:rPr>
        <w:t xml:space="preserve"> is the </w:t>
      </w:r>
      <w:r w:rsidRPr="00BE61D2">
        <w:rPr>
          <w:rFonts w:ascii="Times New Roman" w:eastAsia="宋体" w:hAnsi="Times New Roman" w:cs="Times New Roman"/>
          <w:sz w:val="24"/>
          <w:szCs w:val="24"/>
        </w:rPr>
        <w:t xml:space="preserve">flexural </w:t>
      </w:r>
      <w:r w:rsidRPr="001D6203">
        <w:rPr>
          <w:rFonts w:ascii="Times New Roman" w:eastAsia="宋体" w:hAnsi="Times New Roman" w:cs="Times New Roman"/>
          <w:sz w:val="24"/>
          <w:szCs w:val="24"/>
        </w:rPr>
        <w:t xml:space="preserve">strength (MPa), </w:t>
      </w:r>
      <w:r w:rsidRPr="001D6203">
        <w:rPr>
          <w:rFonts w:ascii="Times New Roman" w:eastAsia="宋体" w:hAnsi="Times New Roman" w:cs="Times New Roman"/>
          <w:i/>
          <w:iCs/>
          <w:sz w:val="24"/>
          <w:szCs w:val="24"/>
        </w:rPr>
        <w:t>F</w:t>
      </w:r>
      <w:r w:rsidRPr="001D6203">
        <w:rPr>
          <w:rFonts w:ascii="Times New Roman" w:eastAsia="宋体" w:hAnsi="Times New Roman" w:cs="Times New Roman"/>
          <w:sz w:val="24"/>
          <w:szCs w:val="24"/>
        </w:rPr>
        <w:t xml:space="preserve"> is the maximum load (N), </w:t>
      </w:r>
      <m:oMath>
        <m:r>
          <m:rPr>
            <m:nor/>
          </m:rPr>
          <w:rPr>
            <w:rFonts w:ascii="Times New Roman" w:hAnsi="Times New Roman" w:cs="Times New Roman"/>
            <w:i/>
            <w:iCs/>
            <w:sz w:val="24"/>
            <w:szCs w:val="24"/>
          </w:rPr>
          <m:t>L</m:t>
        </m:r>
      </m:oMath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D6203">
        <w:rPr>
          <w:rFonts w:ascii="Times New Roman" w:eastAsia="宋体" w:hAnsi="Times New Roman" w:cs="Times New Roman"/>
          <w:sz w:val="24"/>
          <w:szCs w:val="24"/>
        </w:rPr>
        <w:t xml:space="preserve">is the length, and </w:t>
      </w:r>
      <w:r w:rsidRPr="001D6203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1D6203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Pr="001D6203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1D6203">
        <w:rPr>
          <w:rFonts w:ascii="Times New Roman" w:eastAsia="宋体" w:hAnsi="Times New Roman" w:cs="Times New Roman"/>
          <w:sz w:val="24"/>
          <w:szCs w:val="24"/>
        </w:rPr>
        <w:t xml:space="preserve"> are the width and height of the sample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1D6203">
        <w:rPr>
          <w:rFonts w:ascii="Times New Roman" w:eastAsia="宋体" w:hAnsi="Times New Roman" w:cs="Times New Roman"/>
          <w:sz w:val="24"/>
          <w:szCs w:val="24"/>
        </w:rPr>
        <w:t>, respectively.</w:t>
      </w:r>
    </w:p>
    <w:p w14:paraId="6FCFC2BA" w14:textId="2B23D254" w:rsidR="00DA6E20" w:rsidRDefault="00DA6E20" w:rsidP="00F24BE5">
      <w:pPr>
        <w:pStyle w:val="a7"/>
        <w:spacing w:line="480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A6E20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A29CA6" wp14:editId="6F9B87D5">
            <wp:extent cx="3296317" cy="1841500"/>
            <wp:effectExtent l="0" t="0" r="0" b="6350"/>
            <wp:docPr id="1" name="图片 1" descr="C:\Users\L\AppData\Local\Temp\WeChat Files\6f4200462b9becb6bf4e4f754d6f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AppData\Local\Temp\WeChat Files\6f4200462b9becb6bf4e4f754d6f4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83" cy="185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0A33" w14:textId="1DFE1F06" w:rsidR="00DA6E20" w:rsidRDefault="00DA6E20" w:rsidP="00F24BE5">
      <w:pPr>
        <w:pStyle w:val="a7"/>
        <w:spacing w:line="480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18" w:name="OLE_LINK177"/>
      <w:r w:rsidRPr="00DA6E20">
        <w:rPr>
          <w:rFonts w:ascii="Times New Roman" w:eastAsia="宋体" w:hAnsi="Times New Roman" w:cs="Times New Roman"/>
          <w:b/>
          <w:color w:val="0000FF"/>
          <w:sz w:val="24"/>
          <w:szCs w:val="24"/>
        </w:rPr>
        <w:t>Fig. S2.</w:t>
      </w:r>
      <w:bookmarkEnd w:id="18"/>
      <w:r w:rsidRPr="00DA6E20">
        <w:rPr>
          <w:rFonts w:ascii="Times New Roman" w:eastAsia="宋体" w:hAnsi="Times New Roman" w:cs="Times New Roman"/>
          <w:sz w:val="24"/>
          <w:szCs w:val="24"/>
        </w:rPr>
        <w:t xml:space="preserve"> Schematic diagram of </w:t>
      </w:r>
      <w:r>
        <w:rPr>
          <w:rFonts w:ascii="Times New Roman" w:eastAsia="宋体" w:hAnsi="Times New Roman" w:cs="Times New Roman"/>
          <w:sz w:val="24"/>
          <w:szCs w:val="24"/>
        </w:rPr>
        <w:t>m</w:t>
      </w:r>
      <w:r w:rsidRPr="00DA6E20">
        <w:rPr>
          <w:rFonts w:ascii="Times New Roman" w:eastAsia="宋体" w:hAnsi="Times New Roman" w:cs="Times New Roman"/>
          <w:sz w:val="24"/>
          <w:szCs w:val="24"/>
        </w:rPr>
        <w:t xml:space="preserve">echanical </w:t>
      </w:r>
      <w:r>
        <w:rPr>
          <w:rFonts w:ascii="Times New Roman" w:eastAsia="宋体" w:hAnsi="Times New Roman" w:cs="Times New Roman"/>
          <w:sz w:val="24"/>
          <w:szCs w:val="24"/>
        </w:rPr>
        <w:t>p</w:t>
      </w:r>
      <w:r w:rsidRPr="00DA6E20">
        <w:rPr>
          <w:rFonts w:ascii="Times New Roman" w:eastAsia="宋体" w:hAnsi="Times New Roman" w:cs="Times New Roman"/>
          <w:sz w:val="24"/>
          <w:szCs w:val="24"/>
        </w:rPr>
        <w:t>roperties experiment</w:t>
      </w:r>
    </w:p>
    <w:p w14:paraId="351F1BD5" w14:textId="25563E3F" w:rsidR="00401B58" w:rsidRDefault="00401B58" w:rsidP="00F24BE5">
      <w:pPr>
        <w:pStyle w:val="a7"/>
        <w:spacing w:line="48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401B58">
        <w:rPr>
          <w:rFonts w:ascii="Times New Roman" w:eastAsia="宋体" w:hAnsi="Times New Roman" w:cs="Times New Roman"/>
          <w:sz w:val="24"/>
          <w:szCs w:val="24"/>
        </w:rPr>
        <w:t xml:space="preserve">The single-edge notch beam method (SENB) was used to measure the </w:t>
      </w:r>
      <w:bookmarkStart w:id="19" w:name="_Hlk102223481"/>
      <w:r w:rsidRPr="00401B58">
        <w:rPr>
          <w:rFonts w:ascii="Times New Roman" w:eastAsia="宋体" w:hAnsi="Times New Roman" w:cs="Times New Roman"/>
          <w:sz w:val="24"/>
          <w:szCs w:val="24"/>
        </w:rPr>
        <w:t>fracture toughness</w:t>
      </w:r>
      <w:bookmarkEnd w:id="19"/>
      <w:r w:rsidRPr="00401B58">
        <w:rPr>
          <w:rFonts w:ascii="Times New Roman" w:eastAsia="宋体" w:hAnsi="Times New Roman" w:cs="Times New Roman"/>
          <w:sz w:val="24"/>
          <w:szCs w:val="24"/>
        </w:rPr>
        <w:t xml:space="preserve"> of the samples. The span and loading speed were 30mm and 0.5mm/min, respectively. The specific calculation formula is shown in (4) </w:t>
      </w:r>
      <w:r w:rsidRPr="00401B58">
        <w:rPr>
          <w:rFonts w:ascii="Times New Roman" w:eastAsia="宋体" w:hAnsi="Times New Roman" w:cs="Times New Roman" w:hint="eastAsia"/>
          <w:sz w:val="24"/>
          <w:szCs w:val="24"/>
        </w:rPr>
        <w:t>and</w:t>
      </w:r>
      <w:r w:rsidRPr="00401B58">
        <w:rPr>
          <w:rFonts w:ascii="Times New Roman" w:eastAsia="宋体" w:hAnsi="Times New Roman" w:cs="Times New Roman"/>
          <w:sz w:val="24"/>
          <w:szCs w:val="24"/>
        </w:rPr>
        <w:t xml:space="preserve"> (5)</w:t>
      </w:r>
      <w:r w:rsidRPr="00401B58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89ECD6D" w14:textId="3E9C2154" w:rsidR="00170FA1" w:rsidRPr="00401B58" w:rsidRDefault="00170FA1" w:rsidP="00B4537D">
      <w:pPr>
        <w:pStyle w:val="a7"/>
        <w:tabs>
          <w:tab w:val="center" w:pos="4200"/>
          <w:tab w:val="right" w:pos="8190"/>
          <w:tab w:val="right" w:pos="8400"/>
        </w:tabs>
        <w:spacing w:line="48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FF"/>
          <w:sz w:val="24"/>
          <w:szCs w:val="24"/>
        </w:rPr>
        <w:tab/>
      </w:r>
      <w:r w:rsidR="00545315" w:rsidRPr="0059119B">
        <w:rPr>
          <w:position w:val="-24"/>
        </w:rPr>
        <w:object w:dxaOrig="2740" w:dyaOrig="620" w14:anchorId="2A03D0A3">
          <v:shape id="_x0000_i1028" type="#_x0000_t75" style="width:136.8pt;height:31.2pt" o:ole="">
            <v:imagedata r:id="rId18" o:title=""/>
          </v:shape>
          <o:OLEObject Type="Embed" ProgID="Equation.DSMT4" ShapeID="_x0000_i1028" DrawAspect="Content" ObjectID="_1715347114" r:id="rId19"/>
        </w:object>
      </w:r>
      <w:r w:rsidR="00B4537D">
        <w:tab/>
      </w:r>
      <w:r>
        <w:rPr>
          <w:rFonts w:ascii="Times New Roman" w:eastAsia="宋体" w:hAnsi="Times New Roman" w:cs="Times New Roman" w:hint="eastAsia"/>
          <w:color w:val="0000FF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FF"/>
          <w:sz w:val="24"/>
          <w:szCs w:val="24"/>
        </w:rPr>
        <w:t>4)</w:t>
      </w:r>
    </w:p>
    <w:p w14:paraId="057B932C" w14:textId="53F9C939" w:rsidR="00401B58" w:rsidRPr="00401B58" w:rsidRDefault="00BE79DB" w:rsidP="00B4537D">
      <w:pPr>
        <w:pStyle w:val="a7"/>
        <w:tabs>
          <w:tab w:val="center" w:pos="4200"/>
          <w:tab w:val="right" w:pos="8085"/>
          <w:tab w:val="right" w:pos="8190"/>
        </w:tabs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iCs/>
          <w:color w:val="0000FF"/>
          <w:sz w:val="24"/>
          <w:szCs w:val="24"/>
        </w:rPr>
        <w:tab/>
      </w:r>
      <w:r w:rsidR="00B4537D" w:rsidRPr="0059119B">
        <w:rPr>
          <w:position w:val="-14"/>
        </w:rPr>
        <w:object w:dxaOrig="7960" w:dyaOrig="440" w14:anchorId="1CF3C8DD">
          <v:shape id="_x0000_i1029" type="#_x0000_t75" style="width:391.8pt;height:21.6pt" o:ole="">
            <v:imagedata r:id="rId20" o:title=""/>
          </v:shape>
          <o:OLEObject Type="Embed" ProgID="Equation.DSMT4" ShapeID="_x0000_i1029" DrawAspect="Content" ObjectID="_1715347115" r:id="rId21"/>
        </w:object>
      </w:r>
      <w:r w:rsidR="00B4537D">
        <w:t xml:space="preserve"> </w:t>
      </w:r>
      <w:r w:rsidR="00F55330">
        <w:rPr>
          <w:rFonts w:ascii="Times New Roman" w:eastAsia="宋体" w:hAnsi="Times New Roman" w:cs="Times New Roman"/>
          <w:iCs/>
          <w:color w:val="0000FF"/>
          <w:sz w:val="24"/>
          <w:szCs w:val="24"/>
        </w:rPr>
        <w:t>(5)</w:t>
      </w:r>
    </w:p>
    <w:p w14:paraId="5829F28C" w14:textId="5211F3AA" w:rsidR="00DA6E20" w:rsidRDefault="00401B58" w:rsidP="00F24BE5">
      <w:pPr>
        <w:pStyle w:val="a7"/>
        <w:spacing w:line="480" w:lineRule="auto"/>
        <w:ind w:firstLine="480"/>
        <w:rPr>
          <w:rFonts w:ascii="Times New Roman" w:eastAsia="宋体" w:hAnsi="Times New Roman" w:cs="Times New Roman"/>
          <w:iCs/>
          <w:sz w:val="24"/>
          <w:szCs w:val="24"/>
        </w:rPr>
      </w:pPr>
      <w:r w:rsidRPr="00401B58">
        <w:rPr>
          <w:rFonts w:ascii="Times New Roman" w:eastAsia="宋体" w:hAnsi="Times New Roman" w:cs="Times New Roman"/>
          <w:iCs/>
          <w:sz w:val="24"/>
          <w:szCs w:val="24"/>
        </w:rPr>
        <w:t xml:space="preserve">Where </w:t>
      </w:r>
      <w:r w:rsidRPr="00401B58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Pr="00401B58">
        <w:rPr>
          <w:rFonts w:ascii="Times New Roman" w:eastAsia="宋体" w:hAnsi="Times New Roman" w:cs="Times New Roman"/>
          <w:i/>
          <w:sz w:val="24"/>
          <w:szCs w:val="24"/>
          <w:vertAlign w:val="subscript"/>
        </w:rPr>
        <w:t>IC</w:t>
      </w:r>
      <w:r w:rsidRPr="00401B58">
        <w:rPr>
          <w:rFonts w:ascii="Times New Roman" w:eastAsia="宋体" w:hAnsi="Times New Roman" w:cs="Times New Roman"/>
          <w:iCs/>
          <w:sz w:val="24"/>
          <w:szCs w:val="24"/>
        </w:rPr>
        <w:t xml:space="preserve"> is the fracture toughness (MPa</w:t>
      </w:r>
      <w:r w:rsidRPr="00401B58">
        <w:rPr>
          <w:rFonts w:ascii="Times New Roman" w:eastAsia="宋体" w:hAnsi="Times New Roman" w:cs="Times New Roman"/>
          <w:b/>
          <w:bCs/>
          <w:sz w:val="24"/>
          <w:szCs w:val="24"/>
        </w:rPr>
        <w:t>·</w:t>
      </w:r>
      <w:r w:rsidRPr="00401B58">
        <w:rPr>
          <w:rFonts w:ascii="Times New Roman" w:eastAsia="宋体" w:hAnsi="Times New Roman" w:cs="Times New Roman"/>
          <w:iCs/>
          <w:sz w:val="24"/>
          <w:szCs w:val="24"/>
        </w:rPr>
        <w:t>m</w:t>
      </w:r>
      <w:r w:rsidRPr="00401B58">
        <w:rPr>
          <w:rFonts w:ascii="Times New Roman" w:eastAsia="宋体" w:hAnsi="Times New Roman" w:cs="Times New Roman"/>
          <w:iCs/>
          <w:sz w:val="24"/>
          <w:szCs w:val="24"/>
          <w:vertAlign w:val="superscript"/>
        </w:rPr>
        <w:t>1/2</w:t>
      </w:r>
      <w:r w:rsidRPr="00401B58">
        <w:rPr>
          <w:rFonts w:ascii="Times New Roman" w:eastAsia="宋体" w:hAnsi="Times New Roman" w:cs="Times New Roman"/>
          <w:iCs/>
          <w:sz w:val="24"/>
          <w:szCs w:val="24"/>
        </w:rPr>
        <w:t>)</w:t>
      </w:r>
      <w:r w:rsidRPr="00401B58">
        <w:rPr>
          <w:rFonts w:ascii="Times New Roman" w:eastAsia="宋体" w:hAnsi="Times New Roman" w:cs="Times New Roman" w:hint="eastAsia"/>
          <w:iCs/>
          <w:sz w:val="24"/>
          <w:szCs w:val="24"/>
        </w:rPr>
        <w:t>,</w:t>
      </w:r>
      <w:r w:rsidRPr="00401B58">
        <w:rPr>
          <w:rFonts w:ascii="Times New Roman" w:eastAsia="宋体" w:hAnsi="Times New Roman" w:cs="Times New Roman"/>
          <w:iCs/>
          <w:sz w:val="24"/>
          <w:szCs w:val="24"/>
        </w:rPr>
        <w:t xml:space="preserve"> </w:t>
      </w:r>
      <w:r w:rsidRPr="00401B58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401B58">
        <w:rPr>
          <w:rFonts w:ascii="Times New Roman" w:eastAsia="宋体" w:hAnsi="Times New Roman" w:cs="Times New Roman"/>
          <w:iCs/>
          <w:sz w:val="24"/>
          <w:szCs w:val="24"/>
        </w:rPr>
        <w:t xml:space="preserve"> is the mold span, </w:t>
      </w:r>
      <w:r w:rsidRPr="00401B58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Pr="00401B58">
        <w:rPr>
          <w:rFonts w:ascii="Times New Roman" w:eastAsia="宋体" w:hAnsi="Times New Roman" w:cs="Times New Roman"/>
          <w:iCs/>
          <w:sz w:val="24"/>
          <w:szCs w:val="24"/>
        </w:rPr>
        <w:t xml:space="preserve"> is the crack depth (</w:t>
      </w:r>
      <w:r w:rsidRPr="00401B58">
        <w:rPr>
          <w:rFonts w:ascii="Times New Roman" w:eastAsia="宋体" w:hAnsi="Times New Roman" w:cs="Times New Roman"/>
          <w:i/>
          <w:sz w:val="24"/>
          <w:szCs w:val="24"/>
        </w:rPr>
        <w:t>c=b/2</w:t>
      </w:r>
      <w:r w:rsidRPr="00401B58">
        <w:rPr>
          <w:rFonts w:ascii="Times New Roman" w:eastAsia="宋体" w:hAnsi="Times New Roman" w:cs="Times New Roman"/>
          <w:iCs/>
          <w:sz w:val="24"/>
          <w:szCs w:val="24"/>
        </w:rPr>
        <w:t>, mm)</w:t>
      </w:r>
      <w:r w:rsidRPr="00401B58">
        <w:rPr>
          <w:rFonts w:ascii="Times New Roman" w:eastAsia="宋体" w:hAnsi="Times New Roman" w:cs="Times New Roman" w:hint="eastAsia"/>
          <w:iCs/>
          <w:sz w:val="24"/>
          <w:szCs w:val="24"/>
        </w:rPr>
        <w:t>.</w:t>
      </w:r>
      <w:r w:rsidRPr="006570D9">
        <w:rPr>
          <w:rFonts w:ascii="Times New Roman" w:eastAsia="宋体" w:hAnsi="Times New Roman" w:cs="Times New Roman"/>
          <w:iCs/>
          <w:color w:val="FF0000"/>
          <w:sz w:val="24"/>
          <w:szCs w:val="24"/>
        </w:rPr>
        <w:t xml:space="preserve"> </w:t>
      </w:r>
      <w:r w:rsidRPr="00D850D8">
        <w:rPr>
          <w:rFonts w:ascii="Times New Roman" w:eastAsia="宋体" w:hAnsi="Times New Roman" w:cs="Times New Roman"/>
          <w:iCs/>
          <w:sz w:val="24"/>
          <w:szCs w:val="24"/>
        </w:rPr>
        <w:t>The other symbols and meanings are the same as those in the flexural strength formula</w:t>
      </w:r>
      <w:r>
        <w:rPr>
          <w:rFonts w:ascii="Times New Roman" w:eastAsia="宋体" w:hAnsi="Times New Roman" w:cs="Times New Roman"/>
          <w:iCs/>
          <w:sz w:val="24"/>
          <w:szCs w:val="24"/>
        </w:rPr>
        <w:t>.</w:t>
      </w:r>
    </w:p>
    <w:p w14:paraId="3267971E" w14:textId="7AD151E7" w:rsidR="00B2461E" w:rsidRDefault="00B2461E" w:rsidP="00F24BE5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B3FF2FE" w14:textId="2978EAFE" w:rsidR="00B2461E" w:rsidRDefault="00B2461E" w:rsidP="00F24BE5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EDBEC44" w14:textId="77777777" w:rsidR="00B2461E" w:rsidRDefault="00B2461E" w:rsidP="00F24BE5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B126BD6" w14:textId="52FB38A6" w:rsidR="009A7761" w:rsidRDefault="009A7761" w:rsidP="00F24BE5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033A">
        <w:rPr>
          <w:rFonts w:ascii="Times New Roman" w:hAnsi="Times New Roman" w:cs="Times New Roman"/>
          <w:b/>
          <w:i/>
          <w:sz w:val="28"/>
          <w:szCs w:val="28"/>
        </w:rPr>
        <w:t>The experimental data</w:t>
      </w:r>
    </w:p>
    <w:p w14:paraId="440512CC" w14:textId="7085E569" w:rsidR="00FB5B16" w:rsidRPr="00B328FC" w:rsidRDefault="00F921B3" w:rsidP="00F24BE5">
      <w:pPr>
        <w:pStyle w:val="a7"/>
        <w:spacing w:line="480" w:lineRule="auto"/>
        <w:ind w:firstLineChars="0" w:firstLine="0"/>
        <w:jc w:val="center"/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</w:pPr>
      <w:bookmarkStart w:id="20" w:name="_Hlk102920607"/>
      <w:r w:rsidRPr="006A033A">
        <w:rPr>
          <w:rFonts w:ascii="Times New Roman" w:eastAsia="宋体" w:hAnsi="Times New Roman" w:cs="Times New Roman"/>
          <w:b/>
          <w:bCs/>
          <w:iCs/>
          <w:color w:val="0000FF"/>
          <w:sz w:val="24"/>
          <w:szCs w:val="24"/>
        </w:rPr>
        <w:t>T</w:t>
      </w:r>
      <w:r w:rsidRPr="006A033A">
        <w:rPr>
          <w:rFonts w:ascii="Times New Roman" w:eastAsia="宋体" w:hAnsi="Times New Roman" w:cs="Times New Roman" w:hint="eastAsia"/>
          <w:b/>
          <w:bCs/>
          <w:iCs/>
          <w:color w:val="0000FF"/>
          <w:sz w:val="24"/>
          <w:szCs w:val="24"/>
        </w:rPr>
        <w:t>ab</w:t>
      </w:r>
      <w:r w:rsidR="00197087" w:rsidRPr="006A033A">
        <w:rPr>
          <w:rFonts w:ascii="Times New Roman" w:eastAsia="宋体" w:hAnsi="Times New Roman" w:cs="Times New Roman" w:hint="eastAsia"/>
          <w:b/>
          <w:bCs/>
          <w:iCs/>
          <w:color w:val="0000FF"/>
          <w:sz w:val="24"/>
          <w:szCs w:val="24"/>
        </w:rPr>
        <w:t>le</w:t>
      </w:r>
      <w:bookmarkEnd w:id="20"/>
      <w:r w:rsidRPr="006A033A">
        <w:rPr>
          <w:rFonts w:ascii="Times New Roman" w:eastAsia="宋体" w:hAnsi="Times New Roman" w:cs="Times New Roman"/>
          <w:b/>
          <w:bCs/>
          <w:iCs/>
          <w:color w:val="0000FF"/>
          <w:sz w:val="24"/>
          <w:szCs w:val="24"/>
        </w:rPr>
        <w:t xml:space="preserve"> </w:t>
      </w:r>
      <w:r w:rsidRPr="006A033A">
        <w:rPr>
          <w:rFonts w:ascii="Times New Roman" w:eastAsia="宋体" w:hAnsi="Times New Roman" w:cs="Times New Roman" w:hint="eastAsia"/>
          <w:b/>
          <w:bCs/>
          <w:iCs/>
          <w:color w:val="0000FF"/>
          <w:sz w:val="24"/>
          <w:szCs w:val="24"/>
        </w:rPr>
        <w:t>S</w:t>
      </w:r>
      <w:r w:rsidR="00190742" w:rsidRPr="006A033A">
        <w:rPr>
          <w:rFonts w:ascii="Times New Roman" w:eastAsia="宋体" w:hAnsi="Times New Roman" w:cs="Times New Roman"/>
          <w:b/>
          <w:bCs/>
          <w:iCs/>
          <w:color w:val="0000FF"/>
          <w:sz w:val="24"/>
          <w:szCs w:val="24"/>
        </w:rPr>
        <w:t>2</w:t>
      </w:r>
      <w:r w:rsidR="006A033A" w:rsidRPr="006A033A">
        <w:rPr>
          <w:rFonts w:ascii="Times New Roman" w:eastAsia="宋体" w:hAnsi="Times New Roman" w:cs="Times New Roman"/>
          <w:b/>
          <w:bCs/>
          <w:iCs/>
          <w:color w:val="0000FF"/>
          <w:sz w:val="24"/>
          <w:szCs w:val="24"/>
        </w:rPr>
        <w:t>:</w:t>
      </w:r>
      <w:r w:rsidRPr="00B328FC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D2E0F" w:rsidRPr="00B328FC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The c</w:t>
      </w:r>
      <w:r w:rsidRPr="00B328FC">
        <w:rPr>
          <w:rFonts w:ascii="Times New Roman" w:eastAsia="宋体" w:hAnsi="Times New Roman" w:cs="Times New Roman"/>
          <w:iCs/>
          <w:color w:val="000000" w:themeColor="text1"/>
          <w:sz w:val="24"/>
          <w:szCs w:val="24"/>
        </w:rPr>
        <w:t>alculation data of sintering performance of samples</w:t>
      </w:r>
      <w:r w:rsidR="000E67E2" w:rsidRPr="00B328FC">
        <w:rPr>
          <w:rFonts w:ascii="Times New Roman" w:eastAsia="宋体" w:hAnsi="Times New Roman" w:cs="Times New Roman" w:hint="eastAsia"/>
          <w:iCs/>
          <w:color w:val="000000" w:themeColor="text1"/>
          <w:sz w:val="24"/>
          <w:szCs w:val="24"/>
        </w:rPr>
        <w:t>.</w:t>
      </w:r>
    </w:p>
    <w:tbl>
      <w:tblPr>
        <w:tblStyle w:val="ac"/>
        <w:tblW w:w="869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09"/>
        <w:gridCol w:w="1177"/>
        <w:gridCol w:w="1178"/>
        <w:gridCol w:w="1178"/>
        <w:gridCol w:w="1178"/>
        <w:gridCol w:w="1179"/>
      </w:tblGrid>
      <w:tr w:rsidR="00C662C6" w:rsidRPr="00834353" w14:paraId="36484EA2" w14:textId="77777777" w:rsidTr="001D749D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AA4E04" w14:textId="6610C310" w:rsidR="00FB5B16" w:rsidRPr="00B4377A" w:rsidRDefault="000446EC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lastRenderedPageBreak/>
              <w:t>Sample</w:t>
            </w:r>
            <w:r w:rsidR="00190742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="00190742">
              <w:rPr>
                <w:rFonts w:ascii="Times New Roman" w:eastAsia="宋体" w:hAnsi="Times New Roman" w:hint="eastAsia"/>
                <w:sz w:val="24"/>
                <w:szCs w:val="28"/>
              </w:rPr>
              <w:t>no.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17FCB51" w14:textId="77777777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2EA7B06D" w14:textId="0ABF6DEF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1450</w:t>
            </w:r>
            <w:r w:rsidR="00D36DC4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B4377A">
              <w:rPr>
                <w:rFonts w:ascii="Times New Roman" w:eastAsia="宋体" w:hAnsi="Times New Roman"/>
                <w:sz w:val="24"/>
                <w:szCs w:val="28"/>
              </w:rPr>
              <w:t>℃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722822CE" w14:textId="6CE91940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1500</w:t>
            </w:r>
            <w:r w:rsidR="00D36DC4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B4377A">
              <w:rPr>
                <w:rFonts w:ascii="Times New Roman" w:eastAsia="宋体" w:hAnsi="Times New Roman"/>
                <w:sz w:val="24"/>
                <w:szCs w:val="28"/>
              </w:rPr>
              <w:t>℃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08CC378B" w14:textId="457AABA1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1520</w:t>
            </w:r>
            <w:r w:rsidR="00D36DC4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B4377A">
              <w:rPr>
                <w:rFonts w:ascii="Times New Roman" w:eastAsia="宋体" w:hAnsi="Times New Roman"/>
                <w:sz w:val="24"/>
                <w:szCs w:val="28"/>
              </w:rPr>
              <w:t>℃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1D7B88F8" w14:textId="0E17113D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1540</w:t>
            </w:r>
            <w:r w:rsidR="00D36DC4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B4377A">
              <w:rPr>
                <w:rFonts w:ascii="Times New Roman" w:eastAsia="宋体" w:hAnsi="Times New Roman"/>
                <w:sz w:val="24"/>
                <w:szCs w:val="28"/>
              </w:rPr>
              <w:t>℃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74251C9" w14:textId="25FD0B28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1560</w:t>
            </w:r>
            <w:r w:rsidR="00D36DC4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B4377A">
              <w:rPr>
                <w:rFonts w:ascii="Times New Roman" w:eastAsia="宋体" w:hAnsi="Times New Roman"/>
                <w:sz w:val="24"/>
                <w:szCs w:val="28"/>
              </w:rPr>
              <w:t>℃</w:t>
            </w:r>
          </w:p>
        </w:tc>
      </w:tr>
      <w:tr w:rsidR="00C662C6" w:rsidRPr="00834353" w14:paraId="0142D577" w14:textId="77777777" w:rsidTr="001D749D">
        <w:trPr>
          <w:jc w:val="center"/>
        </w:trPr>
        <w:tc>
          <w:tcPr>
            <w:tcW w:w="993" w:type="dxa"/>
            <w:vMerge w:val="restart"/>
            <w:tcBorders>
              <w:bottom w:val="nil"/>
            </w:tcBorders>
          </w:tcPr>
          <w:p w14:paraId="0EFD62B0" w14:textId="3A62790E" w:rsidR="00FB5B16" w:rsidRPr="00B4377A" w:rsidRDefault="000446EC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  <w:r w:rsidRPr="00B4377A">
              <w:rPr>
                <w:rFonts w:ascii="Times New Roman" w:eastAsia="宋体" w:hAnsi="Times New Roman"/>
                <w:sz w:val="24"/>
                <w:szCs w:val="24"/>
              </w:rPr>
              <w:t>ZS0</w:t>
            </w:r>
          </w:p>
          <w:p w14:paraId="29BFB881" w14:textId="77777777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bottom w:val="nil"/>
            </w:tcBorders>
            <w:vAlign w:val="center"/>
          </w:tcPr>
          <w:p w14:paraId="3B15FA0A" w14:textId="526E4092" w:rsidR="00FB5B16" w:rsidRPr="00C662C6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Bulk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density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10F14">
              <w:rPr>
                <w:rFonts w:ascii="Times New Roman" w:eastAsia="宋体" w:hAnsi="Times New Roman" w:cs="Times New Roman"/>
                <w:sz w:val="24"/>
                <w:szCs w:val="24"/>
              </w:rPr>
              <w:t>g/cm</w:t>
            </w:r>
            <w:r w:rsidRPr="00E24E5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14:paraId="55262EEB" w14:textId="1CF26773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</w:t>
            </w:r>
            <w:r w:rsidR="009C78A2" w:rsidRPr="00B4377A">
              <w:rPr>
                <w:rFonts w:ascii="Times New Roman" w:eastAsia="宋体" w:hAnsi="Times New Roman"/>
                <w:sz w:val="24"/>
                <w:szCs w:val="28"/>
              </w:rPr>
              <w:t>30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34E2CCAE" w14:textId="3FFE7A09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2.36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7BD30AD8" w14:textId="2F271ACB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2.3</w:t>
            </w:r>
            <w:r w:rsidR="009C78A2" w:rsidRPr="00B4377A">
              <w:rPr>
                <w:rFonts w:ascii="Times New Roman" w:eastAsia="宋体" w:hAnsi="Times New Roman"/>
                <w:sz w:val="24"/>
                <w:szCs w:val="28"/>
              </w:rPr>
              <w:t>1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6A54064A" w14:textId="611440E0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2.2</w:t>
            </w:r>
            <w:r w:rsidR="009C78A2" w:rsidRPr="00B4377A">
              <w:rPr>
                <w:rFonts w:ascii="Times New Roman" w:eastAsia="宋体" w:hAnsi="Times New Roman"/>
                <w:sz w:val="24"/>
                <w:szCs w:val="28"/>
              </w:rPr>
              <w:t>8</w:t>
            </w: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14:paraId="34822E9C" w14:textId="4AD4D055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</w:t>
            </w:r>
            <w:r w:rsidR="009C78A2" w:rsidRPr="00B4377A">
              <w:rPr>
                <w:rFonts w:ascii="Times New Roman" w:eastAsia="宋体" w:hAnsi="Times New Roman"/>
                <w:sz w:val="24"/>
                <w:szCs w:val="28"/>
              </w:rPr>
              <w:t>3</w:t>
            </w:r>
          </w:p>
        </w:tc>
      </w:tr>
      <w:tr w:rsidR="00C662C6" w:rsidRPr="00834353" w14:paraId="6121C176" w14:textId="77777777" w:rsidTr="001D749D">
        <w:trPr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</w:tcPr>
          <w:p w14:paraId="7C03F1F2" w14:textId="77777777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E65C834" w14:textId="4C02EEE3" w:rsidR="00FB5B16" w:rsidRPr="00834353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Apparent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porosity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61BE387F" w14:textId="77777777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24.15%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598A5686" w14:textId="77777777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21.56%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B262C38" w14:textId="77777777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24.54%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27B3C81" w14:textId="77777777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28.42%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7CCD0ABC" w14:textId="77777777" w:rsidR="00FB5B16" w:rsidRPr="00B4377A" w:rsidRDefault="00FB5B1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20.62%</w:t>
            </w:r>
          </w:p>
        </w:tc>
      </w:tr>
      <w:tr w:rsidR="00C662C6" w:rsidRPr="00834353" w14:paraId="670673DE" w14:textId="77777777" w:rsidTr="001D749D">
        <w:trPr>
          <w:jc w:val="center"/>
        </w:trPr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14:paraId="657F8A7C" w14:textId="5E3E7232" w:rsidR="00C662C6" w:rsidRPr="00B4377A" w:rsidRDefault="00842F84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4"/>
              </w:rPr>
              <w:t>AZS3</w:t>
            </w: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68F0936E" w14:textId="2135C363" w:rsidR="00C662C6" w:rsidRPr="00C662C6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Bulk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density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10F14">
              <w:rPr>
                <w:rFonts w:ascii="Times New Roman" w:eastAsia="宋体" w:hAnsi="Times New Roman" w:cs="Times New Roman"/>
                <w:sz w:val="24"/>
                <w:szCs w:val="24"/>
              </w:rPr>
              <w:t>g/cm</w:t>
            </w:r>
            <w:r w:rsidRPr="00E24E5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7054E1BD" w14:textId="5095790A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2.2</w:t>
            </w:r>
            <w:r w:rsidR="009C78A2" w:rsidRPr="00B4377A">
              <w:rPr>
                <w:rFonts w:ascii="Times New Roman" w:eastAsia="宋体" w:hAnsi="Times New Roman"/>
                <w:sz w:val="24"/>
                <w:szCs w:val="28"/>
              </w:rPr>
              <w:t>9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364F664" w14:textId="763C7523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</w:t>
            </w:r>
            <w:r w:rsidR="009C78A2" w:rsidRPr="00B4377A">
              <w:rPr>
                <w:rFonts w:ascii="Times New Roman" w:eastAsia="宋体" w:hAnsi="Times New Roman"/>
                <w:sz w:val="24"/>
                <w:szCs w:val="28"/>
              </w:rPr>
              <w:t>4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534D0F00" w14:textId="664569EA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2.3</w:t>
            </w:r>
            <w:r w:rsidR="009C78A2" w:rsidRPr="00B4377A">
              <w:rPr>
                <w:rFonts w:ascii="Times New Roman" w:eastAsia="宋体" w:hAnsi="Times New Roman"/>
                <w:sz w:val="24"/>
                <w:szCs w:val="28"/>
              </w:rPr>
              <w:t>9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E456770" w14:textId="7EF33459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2.3</w:t>
            </w:r>
            <w:r w:rsidR="009C78A2" w:rsidRPr="00B4377A">
              <w:rPr>
                <w:rFonts w:ascii="Times New Roman" w:eastAsia="宋体" w:hAnsi="Times New Roman"/>
                <w:sz w:val="24"/>
                <w:szCs w:val="28"/>
              </w:rPr>
              <w:t>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579E17DE" w14:textId="532C3450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2.60</w:t>
            </w:r>
          </w:p>
        </w:tc>
      </w:tr>
      <w:tr w:rsidR="00C662C6" w:rsidRPr="00834353" w14:paraId="0347372A" w14:textId="77777777" w:rsidTr="001D749D">
        <w:trPr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</w:tcPr>
          <w:p w14:paraId="7D97EBC7" w14:textId="77777777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483D3338" w14:textId="3A4CC4FF" w:rsidR="00C662C6" w:rsidRPr="00834353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Apparent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porosity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(%) 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6EE2C3FB" w14:textId="77777777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25.29%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C856FD2" w14:textId="77777777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19.10%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61F73AC" w14:textId="77777777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22.18%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FA58A04" w14:textId="77777777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23.40%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7CAC9118" w14:textId="77777777" w:rsidR="00C662C6" w:rsidRPr="00B4377A" w:rsidRDefault="00C662C6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13.69%</w:t>
            </w:r>
          </w:p>
        </w:tc>
      </w:tr>
      <w:tr w:rsidR="001D749D" w:rsidRPr="00834353" w14:paraId="07C3B54E" w14:textId="77777777" w:rsidTr="001D749D">
        <w:trPr>
          <w:jc w:val="center"/>
        </w:trPr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14:paraId="4A0B7A45" w14:textId="293292A8" w:rsidR="001D749D" w:rsidRPr="00B4377A" w:rsidRDefault="00842F84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4"/>
              </w:rPr>
              <w:t>AZS6</w:t>
            </w:r>
          </w:p>
          <w:p w14:paraId="355E76C5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03FF24E8" w14:textId="38768135" w:rsidR="001D749D" w:rsidRPr="00834353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Bulk</w:t>
            </w:r>
            <w:r w:rsidR="00B4377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density</w:t>
            </w:r>
            <w:r w:rsidR="00B4377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10F14">
              <w:rPr>
                <w:rFonts w:ascii="Times New Roman" w:eastAsia="宋体" w:hAnsi="Times New Roman" w:cs="Times New Roman"/>
                <w:sz w:val="24"/>
                <w:szCs w:val="24"/>
              </w:rPr>
              <w:t>g/cm</w:t>
            </w:r>
            <w:r w:rsidRPr="00E24E5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6E379ABD" w14:textId="2F3C9A36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2.3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9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6384948" w14:textId="47D250A9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2.5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9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18603C7B" w14:textId="794955B1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2.5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EFCEEAF" w14:textId="213B8006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085D8BAA" w14:textId="7C3D0E95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2.7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2</w:t>
            </w:r>
          </w:p>
        </w:tc>
      </w:tr>
      <w:tr w:rsidR="001D749D" w:rsidRPr="00834353" w14:paraId="22FDD983" w14:textId="77777777" w:rsidTr="001D749D">
        <w:trPr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</w:tcPr>
          <w:p w14:paraId="7A0F1BD1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0AB20C1" w14:textId="3862A326" w:rsidR="001D749D" w:rsidRPr="00834353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Apparent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porosity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30146175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22.32%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18EB9B13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12.45%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1A8EC04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17.27%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8730D33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22.95%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20CE3CC3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10.01%</w:t>
            </w:r>
          </w:p>
        </w:tc>
      </w:tr>
      <w:tr w:rsidR="001D749D" w:rsidRPr="00834353" w14:paraId="49CE683B" w14:textId="77777777" w:rsidTr="001D749D">
        <w:trPr>
          <w:jc w:val="center"/>
        </w:trPr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14:paraId="280742D6" w14:textId="09106B10" w:rsidR="001D749D" w:rsidRPr="00B4377A" w:rsidRDefault="00842F84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4"/>
              </w:rPr>
              <w:t>AZS9</w:t>
            </w:r>
          </w:p>
          <w:p w14:paraId="399BCCC8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290BE19C" w14:textId="23D1AE82" w:rsidR="001D749D" w:rsidRPr="00834353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Bulk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density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10F14">
              <w:rPr>
                <w:rFonts w:ascii="Times New Roman" w:eastAsia="宋体" w:hAnsi="Times New Roman" w:cs="Times New Roman"/>
                <w:sz w:val="24"/>
                <w:szCs w:val="24"/>
              </w:rPr>
              <w:t>g/cm</w:t>
            </w:r>
            <w:r w:rsidRPr="00E24E5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47DAE60D" w14:textId="6C267E02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3B86C65" w14:textId="1BBCF470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2.55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5233934" w14:textId="73581DD2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35669E9" w14:textId="167CE46C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552A10AC" w14:textId="5053C2B3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2.62</w:t>
            </w:r>
          </w:p>
        </w:tc>
      </w:tr>
      <w:tr w:rsidR="001D749D" w:rsidRPr="00834353" w14:paraId="5A4F7E75" w14:textId="77777777" w:rsidTr="001D749D">
        <w:trPr>
          <w:jc w:val="center"/>
        </w:trPr>
        <w:tc>
          <w:tcPr>
            <w:tcW w:w="993" w:type="dxa"/>
            <w:vMerge/>
            <w:tcBorders>
              <w:top w:val="nil"/>
              <w:bottom w:val="nil"/>
            </w:tcBorders>
          </w:tcPr>
          <w:p w14:paraId="0E817FCB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191058DA" w14:textId="7E959E99" w:rsidR="001D749D" w:rsidRPr="00834353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Apparent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porosity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(%) 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232D6F53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23.15%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1148B9C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17.10%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C3CABF3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19.87%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E9D5FAC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24.10%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666C0D84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16.48%</w:t>
            </w:r>
          </w:p>
        </w:tc>
      </w:tr>
      <w:tr w:rsidR="001D749D" w:rsidRPr="00834353" w14:paraId="1BB08D0F" w14:textId="77777777" w:rsidTr="001D749D">
        <w:trPr>
          <w:jc w:val="center"/>
        </w:trPr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14:paraId="436F6418" w14:textId="35029576" w:rsidR="001D749D" w:rsidRPr="00B4377A" w:rsidRDefault="00842F84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4"/>
              </w:rPr>
              <w:t>AZS12</w:t>
            </w:r>
          </w:p>
          <w:p w14:paraId="235FB806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2A2386B6" w14:textId="380A87DF" w:rsidR="001D749D" w:rsidRPr="00834353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Bulk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density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10F14">
              <w:rPr>
                <w:rFonts w:ascii="Times New Roman" w:eastAsia="宋体" w:hAnsi="Times New Roman" w:cs="Times New Roman"/>
                <w:sz w:val="24"/>
                <w:szCs w:val="24"/>
              </w:rPr>
              <w:t>g/cm</w:t>
            </w:r>
            <w:r w:rsidRPr="00E24E5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14:paraId="2FF3C75D" w14:textId="013F8E48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6340D0F" w14:textId="49764E53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2.5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8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5E5BCDD" w14:textId="5AA7A024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2.47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598B178A" w14:textId="759E8515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2.4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14:paraId="4812FE3F" w14:textId="1FC36ABB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2.</w:t>
            </w:r>
            <w:r w:rsidR="00D843E5" w:rsidRPr="00B4377A">
              <w:rPr>
                <w:rFonts w:ascii="Times New Roman" w:eastAsia="宋体" w:hAnsi="Times New Roman"/>
                <w:sz w:val="24"/>
                <w:szCs w:val="28"/>
              </w:rPr>
              <w:t>72</w:t>
            </w:r>
          </w:p>
        </w:tc>
      </w:tr>
      <w:tr w:rsidR="001D749D" w:rsidRPr="00834353" w14:paraId="05B594AE" w14:textId="77777777" w:rsidTr="001D749D">
        <w:trPr>
          <w:jc w:val="center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202794" w14:textId="77777777" w:rsidR="001D749D" w:rsidRPr="00834353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vAlign w:val="center"/>
          </w:tcPr>
          <w:p w14:paraId="6F9B3C45" w14:textId="56FABBC4" w:rsidR="001D749D" w:rsidRPr="00834353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Apparent </w:t>
            </w:r>
            <w:r w:rsidRPr="00383594">
              <w:rPr>
                <w:rFonts w:ascii="Times New Roman" w:eastAsia="宋体" w:hAnsi="Times New Roman" w:cs="Times New Roman"/>
                <w:sz w:val="24"/>
                <w:szCs w:val="24"/>
              </w:rPr>
              <w:t>porosity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(%) 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  <w:vAlign w:val="center"/>
          </w:tcPr>
          <w:p w14:paraId="3164054C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23.68%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652C138B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17.72%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66F69AA7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21.93%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1D97ECBC" w14:textId="77777777" w:rsidR="001D749D" w:rsidRPr="00B4377A" w:rsidRDefault="001D749D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22.59%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vAlign w:val="center"/>
          </w:tcPr>
          <w:p w14:paraId="6861A9A2" w14:textId="6CC3C9AA" w:rsidR="001D749D" w:rsidRPr="00B4377A" w:rsidRDefault="00E345DF" w:rsidP="00B2461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8"/>
                <w:vertAlign w:val="superscript"/>
              </w:rPr>
            </w:pPr>
            <w:r w:rsidRPr="00B4377A">
              <w:rPr>
                <w:rFonts w:ascii="Times New Roman" w:eastAsia="宋体" w:hAnsi="Times New Roman"/>
                <w:sz w:val="24"/>
                <w:szCs w:val="28"/>
              </w:rPr>
              <w:t>12.17</w:t>
            </w:r>
            <w:r w:rsidR="001D749D" w:rsidRPr="00B4377A">
              <w:rPr>
                <w:rFonts w:ascii="Times New Roman" w:eastAsia="宋体" w:hAnsi="Times New Roman"/>
                <w:sz w:val="24"/>
                <w:szCs w:val="28"/>
              </w:rPr>
              <w:t>%</w:t>
            </w:r>
          </w:p>
        </w:tc>
      </w:tr>
    </w:tbl>
    <w:p w14:paraId="05D31EC2" w14:textId="3DA19D42" w:rsidR="00822AFC" w:rsidRDefault="00822AFC" w:rsidP="00F24BE5">
      <w:pPr>
        <w:pStyle w:val="a7"/>
        <w:spacing w:line="480" w:lineRule="auto"/>
        <w:ind w:firstLine="482"/>
        <w:jc w:val="center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</w:p>
    <w:p w14:paraId="7C1AC5C3" w14:textId="2A21D369" w:rsidR="00B2461E" w:rsidRDefault="00B2461E" w:rsidP="00F24BE5">
      <w:pPr>
        <w:pStyle w:val="a7"/>
        <w:spacing w:line="480" w:lineRule="auto"/>
        <w:ind w:firstLine="482"/>
        <w:jc w:val="center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</w:p>
    <w:p w14:paraId="6EB82980" w14:textId="77777777" w:rsidR="00B2461E" w:rsidRDefault="00B2461E" w:rsidP="00F24BE5">
      <w:pPr>
        <w:pStyle w:val="a7"/>
        <w:spacing w:line="480" w:lineRule="auto"/>
        <w:ind w:firstLine="482"/>
        <w:jc w:val="center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</w:p>
    <w:p w14:paraId="235F028E" w14:textId="58746EFF" w:rsidR="00C732CC" w:rsidRPr="006A033A" w:rsidRDefault="00197087" w:rsidP="00F24BE5">
      <w:pPr>
        <w:pStyle w:val="a7"/>
        <w:spacing w:line="480" w:lineRule="auto"/>
        <w:ind w:firstLine="482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033A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lastRenderedPageBreak/>
        <w:t xml:space="preserve">Table </w:t>
      </w:r>
      <w:r w:rsidRPr="006A033A">
        <w:rPr>
          <w:rFonts w:ascii="Times New Roman" w:eastAsia="宋体" w:hAnsi="Times New Roman" w:cs="Times New Roman" w:hint="eastAsia"/>
          <w:b/>
          <w:bCs/>
          <w:color w:val="0000FF"/>
          <w:sz w:val="24"/>
          <w:szCs w:val="24"/>
        </w:rPr>
        <w:t>S</w:t>
      </w:r>
      <w:r w:rsidR="00190742" w:rsidRPr="006A033A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3</w:t>
      </w:r>
      <w:r w:rsidR="006A033A" w:rsidRPr="006A033A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:</w:t>
      </w:r>
      <w:r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CD2E0F"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c</w:t>
      </w:r>
      <w:r w:rsidR="00D07395"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alculation data of </w:t>
      </w:r>
      <w:r w:rsidR="00D07395" w:rsidRPr="006A033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flexural</w:t>
      </w:r>
      <w:r w:rsidR="00D07395"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strength of samples</w:t>
      </w:r>
      <w:r w:rsidR="000E67E2"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c"/>
        <w:tblW w:w="869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484"/>
        <w:gridCol w:w="1298"/>
        <w:gridCol w:w="1133"/>
        <w:gridCol w:w="1592"/>
        <w:gridCol w:w="956"/>
        <w:gridCol w:w="89"/>
        <w:gridCol w:w="1110"/>
      </w:tblGrid>
      <w:tr w:rsidR="00EC7DFF" w:rsidRPr="00834353" w14:paraId="67C20CD2" w14:textId="77777777" w:rsidTr="00EC7DFF">
        <w:trPr>
          <w:jc w:val="center"/>
        </w:trPr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3DACE1AF" w14:textId="2630C670" w:rsidR="00EC7DFF" w:rsidRPr="00B4377A" w:rsidRDefault="00EC7DFF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Sample</w:t>
            </w:r>
            <w:r w:rsidR="0019074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C5AC10E" w14:textId="77777777" w:rsidR="00EC7DFF" w:rsidRPr="00B4377A" w:rsidRDefault="00EC7DFF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  <w:vAlign w:val="center"/>
          </w:tcPr>
          <w:p w14:paraId="4207E41B" w14:textId="30921FFC" w:rsidR="00EC7DFF" w:rsidRPr="00D36DC4" w:rsidRDefault="00EC7DFF" w:rsidP="00B246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</w:t>
            </w:r>
            <w:r w:rsidRPr="00BE61D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lexural </w:t>
            </w:r>
            <w:r w:rsidRPr="001D6203">
              <w:rPr>
                <w:rFonts w:ascii="Times New Roman" w:eastAsia="宋体" w:hAnsi="Times New Roman" w:cs="Times New Roman"/>
                <w:sz w:val="24"/>
                <w:szCs w:val="24"/>
              </w:rPr>
              <w:t>strength</w:t>
            </w:r>
            <w:r w:rsidR="00CD2E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1D6203">
              <w:rPr>
                <w:rFonts w:ascii="Times New Roman" w:eastAsia="宋体" w:hAnsi="Times New Roman" w:cs="Times New Roman"/>
                <w:sz w:val="24"/>
                <w:szCs w:val="24"/>
              </w:rPr>
              <w:t>(MPa)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vAlign w:val="center"/>
          </w:tcPr>
          <w:p w14:paraId="2971B434" w14:textId="3480483F" w:rsidR="00EC7DFF" w:rsidRPr="00EC7DFF" w:rsidRDefault="00EC7DFF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7DF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Mean value 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36A80B30" w14:textId="051B0DAF" w:rsidR="00EC7DFF" w:rsidRPr="00EC7DFF" w:rsidRDefault="00EC7DFF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Pr="00EC7DFF">
              <w:rPr>
                <w:rFonts w:ascii="Times New Roman" w:eastAsia="宋体" w:hAnsi="Times New Roman" w:cs="Times New Roman"/>
                <w:sz w:val="24"/>
                <w:szCs w:val="24"/>
              </w:rPr>
              <w:t>tandard deviation</w:t>
            </w:r>
          </w:p>
        </w:tc>
      </w:tr>
      <w:tr w:rsidR="00EC7DFF" w:rsidRPr="00834353" w14:paraId="4675A982" w14:textId="77777777" w:rsidTr="00EC7DFF">
        <w:trPr>
          <w:jc w:val="center"/>
        </w:trPr>
        <w:tc>
          <w:tcPr>
            <w:tcW w:w="1030" w:type="dxa"/>
            <w:vMerge w:val="restart"/>
            <w:tcBorders>
              <w:bottom w:val="nil"/>
            </w:tcBorders>
          </w:tcPr>
          <w:p w14:paraId="1A72D312" w14:textId="77777777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AZS0</w:t>
            </w:r>
          </w:p>
          <w:p w14:paraId="421819E7" w14:textId="77777777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14:paraId="31A68DE2" w14:textId="77A1C7A2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1500</w:t>
            </w:r>
            <w:r w:rsidR="00D36DC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14:paraId="5D9DDE35" w14:textId="75E4CCEB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52.68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14:paraId="0C627F8F" w14:textId="78D22528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58.11</w:t>
            </w:r>
          </w:p>
        </w:tc>
        <w:tc>
          <w:tcPr>
            <w:tcW w:w="1592" w:type="dxa"/>
            <w:tcBorders>
              <w:bottom w:val="nil"/>
            </w:tcBorders>
            <w:vAlign w:val="center"/>
          </w:tcPr>
          <w:p w14:paraId="39C43E6E" w14:textId="76691632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60.79</w:t>
            </w:r>
          </w:p>
        </w:tc>
        <w:tc>
          <w:tcPr>
            <w:tcW w:w="956" w:type="dxa"/>
            <w:tcBorders>
              <w:bottom w:val="nil"/>
            </w:tcBorders>
            <w:vAlign w:val="center"/>
          </w:tcPr>
          <w:p w14:paraId="389BE59E" w14:textId="594E7797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57.19</w:t>
            </w:r>
          </w:p>
        </w:tc>
        <w:tc>
          <w:tcPr>
            <w:tcW w:w="1199" w:type="dxa"/>
            <w:gridSpan w:val="2"/>
            <w:tcBorders>
              <w:bottom w:val="nil"/>
            </w:tcBorders>
            <w:vAlign w:val="center"/>
          </w:tcPr>
          <w:p w14:paraId="4FC4A834" w14:textId="4D8B1FAF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4.13</w:t>
            </w:r>
          </w:p>
        </w:tc>
      </w:tr>
      <w:tr w:rsidR="00EC7DFF" w:rsidRPr="00834353" w14:paraId="223294BA" w14:textId="77777777" w:rsidTr="00EC7DFF">
        <w:trPr>
          <w:jc w:val="center"/>
        </w:trPr>
        <w:tc>
          <w:tcPr>
            <w:tcW w:w="1030" w:type="dxa"/>
            <w:vMerge/>
            <w:tcBorders>
              <w:top w:val="nil"/>
              <w:bottom w:val="nil"/>
            </w:tcBorders>
          </w:tcPr>
          <w:p w14:paraId="2AF4B92B" w14:textId="77777777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09707167" w14:textId="14748458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1560</w:t>
            </w:r>
            <w:r w:rsidR="00D36DC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39BB3A89" w14:textId="0894B025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63.71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5EC1637F" w14:textId="18CDCC72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66.70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3C12F526" w14:textId="5B51EA2C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67.11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3E538FDE" w14:textId="29ECFC0D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65.84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26C3020E" w14:textId="61F287C7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1.86</w:t>
            </w:r>
          </w:p>
        </w:tc>
      </w:tr>
      <w:tr w:rsidR="00EC7DFF" w:rsidRPr="00834353" w14:paraId="46008CC7" w14:textId="77777777" w:rsidTr="00EC7DFF">
        <w:trPr>
          <w:jc w:val="center"/>
        </w:trPr>
        <w:tc>
          <w:tcPr>
            <w:tcW w:w="1030" w:type="dxa"/>
            <w:vMerge w:val="restart"/>
            <w:tcBorders>
              <w:top w:val="nil"/>
              <w:bottom w:val="nil"/>
            </w:tcBorders>
          </w:tcPr>
          <w:p w14:paraId="09805B8C" w14:textId="77777777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bookmarkStart w:id="21" w:name="_Hlk102919184"/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AZS3</w:t>
            </w: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1C44B146" w14:textId="5505EC6C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1500</w:t>
            </w:r>
            <w:r w:rsidR="00D36DC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125192BD" w14:textId="3C4D8411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57.53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5E771B00" w14:textId="28045241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64.19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1A53ADA3" w14:textId="468E5879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58.80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17390981" w14:textId="04C00CEC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60.17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022E51B0" w14:textId="392E7299" w:rsidR="00B4377A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3.54</w:t>
            </w:r>
          </w:p>
        </w:tc>
      </w:tr>
      <w:tr w:rsidR="00EC7DFF" w:rsidRPr="00834353" w14:paraId="29518326" w14:textId="77777777" w:rsidTr="00EC7DFF">
        <w:trPr>
          <w:jc w:val="center"/>
        </w:trPr>
        <w:tc>
          <w:tcPr>
            <w:tcW w:w="1030" w:type="dxa"/>
            <w:vMerge/>
            <w:tcBorders>
              <w:top w:val="nil"/>
              <w:bottom w:val="nil"/>
            </w:tcBorders>
          </w:tcPr>
          <w:p w14:paraId="1E257ED8" w14:textId="77777777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1F7FF911" w14:textId="5F4BDDE0" w:rsidR="00B4377A" w:rsidRPr="00B4377A" w:rsidRDefault="00B4377A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1560</w:t>
            </w:r>
            <w:r w:rsidR="00D36DC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0B82B76D" w14:textId="01668423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82.98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30C3978E" w14:textId="2D3A4FDB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76.42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5A99FCF3" w14:textId="13209F40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70.76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6089D25D" w14:textId="22F1A197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76.72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22581CB1" w14:textId="090FCA8C" w:rsidR="00B4377A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6.11</w:t>
            </w:r>
          </w:p>
        </w:tc>
      </w:tr>
      <w:bookmarkEnd w:id="21"/>
      <w:tr w:rsidR="00EC7DFF" w:rsidRPr="00834353" w14:paraId="0C85EF6E" w14:textId="77777777" w:rsidTr="00EC7DFF">
        <w:trPr>
          <w:jc w:val="center"/>
        </w:trPr>
        <w:tc>
          <w:tcPr>
            <w:tcW w:w="1030" w:type="dxa"/>
            <w:vMerge w:val="restart"/>
            <w:tcBorders>
              <w:top w:val="nil"/>
              <w:bottom w:val="nil"/>
            </w:tcBorders>
          </w:tcPr>
          <w:p w14:paraId="37212245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AZS6</w:t>
            </w:r>
          </w:p>
          <w:p w14:paraId="0D2C8643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00277FFA" w14:textId="7C8BB0C4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06653FD0" w14:textId="4AAABBF6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70.04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754DC58F" w14:textId="263F2850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77.38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43A0F399" w14:textId="3BED8F94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78.10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10AE16D1" w14:textId="7975B3F2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75.17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01AE086D" w14:textId="4C01F3F1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4.46</w:t>
            </w:r>
          </w:p>
        </w:tc>
      </w:tr>
      <w:tr w:rsidR="00EC7DFF" w:rsidRPr="00834353" w14:paraId="01A57C04" w14:textId="77777777" w:rsidTr="00EC7DFF">
        <w:trPr>
          <w:jc w:val="center"/>
        </w:trPr>
        <w:tc>
          <w:tcPr>
            <w:tcW w:w="1030" w:type="dxa"/>
            <w:vMerge/>
            <w:tcBorders>
              <w:top w:val="nil"/>
              <w:bottom w:val="nil"/>
            </w:tcBorders>
          </w:tcPr>
          <w:p w14:paraId="093EFA6D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5019D931" w14:textId="1609399B" w:rsidR="00D36DC4" w:rsidRPr="00D36DC4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1560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0AAE00D4" w14:textId="6944A60B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87.56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5062714C" w14:textId="0EAFDF4B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82.74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6BA157DC" w14:textId="2B138510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82.02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27B4784D" w14:textId="46C71EC6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84.11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5177F2AB" w14:textId="40BD94C5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3.01</w:t>
            </w:r>
          </w:p>
        </w:tc>
      </w:tr>
      <w:tr w:rsidR="00EC7DFF" w:rsidRPr="00834353" w14:paraId="2D97B9DF" w14:textId="77777777" w:rsidTr="00EC7DFF">
        <w:trPr>
          <w:jc w:val="center"/>
        </w:trPr>
        <w:tc>
          <w:tcPr>
            <w:tcW w:w="1030" w:type="dxa"/>
            <w:vMerge w:val="restart"/>
            <w:tcBorders>
              <w:top w:val="nil"/>
              <w:bottom w:val="nil"/>
            </w:tcBorders>
          </w:tcPr>
          <w:p w14:paraId="44935C87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AZS9</w:t>
            </w:r>
          </w:p>
          <w:p w14:paraId="64516DED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22F2FBF5" w14:textId="3647C4BB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5EB8BE31" w14:textId="4AB1FABE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72.87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706555FC" w14:textId="5C518718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64.99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7AA08BDF" w14:textId="7F4E9050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67.01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7C22D66E" w14:textId="0006D013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68.29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5F8933DE" w14:textId="0AA073CD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4.09</w:t>
            </w:r>
          </w:p>
        </w:tc>
      </w:tr>
      <w:tr w:rsidR="00EC7DFF" w:rsidRPr="00834353" w14:paraId="1F80C941" w14:textId="77777777" w:rsidTr="00EC7DFF">
        <w:trPr>
          <w:jc w:val="center"/>
        </w:trPr>
        <w:tc>
          <w:tcPr>
            <w:tcW w:w="1030" w:type="dxa"/>
            <w:vMerge/>
            <w:tcBorders>
              <w:top w:val="nil"/>
              <w:bottom w:val="nil"/>
            </w:tcBorders>
          </w:tcPr>
          <w:p w14:paraId="30C25AE8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2B264748" w14:textId="5D30A6DF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1560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76895631" w14:textId="35E5FB22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74.68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DBC891E" w14:textId="3BDCE81D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83.52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14E50C5B" w14:textId="39B68EFF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75.50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3217CB56" w14:textId="6C8BA666" w:rsidR="00D36DC4" w:rsidRPr="00B4377A" w:rsidRDefault="00A0706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77.90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55E078A2" w14:textId="26FB16E1" w:rsidR="00D36DC4" w:rsidRPr="00B4377A" w:rsidRDefault="00C732C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4.89</w:t>
            </w:r>
          </w:p>
        </w:tc>
      </w:tr>
      <w:tr w:rsidR="00EC7DFF" w:rsidRPr="00834353" w14:paraId="4FBC202B" w14:textId="77777777" w:rsidTr="00EC7DFF">
        <w:trPr>
          <w:jc w:val="center"/>
        </w:trPr>
        <w:tc>
          <w:tcPr>
            <w:tcW w:w="1030" w:type="dxa"/>
            <w:vMerge w:val="restart"/>
            <w:tcBorders>
              <w:top w:val="nil"/>
              <w:bottom w:val="nil"/>
            </w:tcBorders>
          </w:tcPr>
          <w:p w14:paraId="2AB57365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AZS12</w:t>
            </w:r>
          </w:p>
          <w:p w14:paraId="0E18A6B0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62BF5BDE" w14:textId="4B75289B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62343ABF" w14:textId="1CC6B1FF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80.71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8BEAF32" w14:textId="417E3237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85.42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1653C3AB" w14:textId="08276D01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80.66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26863AEF" w14:textId="0B8D87D4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82.26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068FA511" w14:textId="5DCC66C8" w:rsidR="00D36DC4" w:rsidRPr="00B4377A" w:rsidRDefault="00BB4D86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2.73</w:t>
            </w:r>
          </w:p>
        </w:tc>
      </w:tr>
      <w:tr w:rsidR="00EC7DFF" w:rsidRPr="00834353" w14:paraId="16830946" w14:textId="77777777" w:rsidTr="00EC7DFF">
        <w:trPr>
          <w:jc w:val="center"/>
        </w:trPr>
        <w:tc>
          <w:tcPr>
            <w:tcW w:w="10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F2AE4CA" w14:textId="77777777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  <w:vAlign w:val="center"/>
          </w:tcPr>
          <w:p w14:paraId="2B980B0D" w14:textId="66CFB94E" w:rsidR="00D36DC4" w:rsidRPr="00B4377A" w:rsidRDefault="00D36DC4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1560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single" w:sz="4" w:space="0" w:color="auto"/>
            </w:tcBorders>
            <w:vAlign w:val="center"/>
          </w:tcPr>
          <w:p w14:paraId="02ECBA55" w14:textId="7E2E8E2B" w:rsidR="00D36DC4" w:rsidRPr="00B4377A" w:rsidRDefault="00C732C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98.55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vAlign w:val="center"/>
          </w:tcPr>
          <w:p w14:paraId="4EB502BB" w14:textId="63ECF02E" w:rsidR="00D36DC4" w:rsidRPr="00B4377A" w:rsidRDefault="00C732C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88.89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  <w:vAlign w:val="center"/>
          </w:tcPr>
          <w:p w14:paraId="11368E17" w14:textId="6BF9B8D8" w:rsidR="00D36DC4" w:rsidRPr="00B4377A" w:rsidRDefault="00C732C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87.51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vAlign w:val="center"/>
          </w:tcPr>
          <w:p w14:paraId="74F5BDC7" w14:textId="779437FB" w:rsidR="00D36DC4" w:rsidRPr="00B4377A" w:rsidRDefault="00C732C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91.65</w:t>
            </w:r>
          </w:p>
        </w:tc>
        <w:tc>
          <w:tcPr>
            <w:tcW w:w="11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27E68B1" w14:textId="42BD18FB" w:rsidR="00D36DC4" w:rsidRPr="00B4377A" w:rsidRDefault="00C732CC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6.01</w:t>
            </w:r>
          </w:p>
        </w:tc>
      </w:tr>
    </w:tbl>
    <w:p w14:paraId="25444BFC" w14:textId="77777777" w:rsidR="00B2461E" w:rsidRDefault="00B2461E" w:rsidP="00F24BE5">
      <w:pPr>
        <w:pStyle w:val="a7"/>
        <w:spacing w:line="480" w:lineRule="auto"/>
        <w:ind w:firstLine="482"/>
        <w:jc w:val="center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</w:p>
    <w:p w14:paraId="5EF90348" w14:textId="3F6F20A6" w:rsidR="00100A31" w:rsidRPr="006A033A" w:rsidRDefault="00100A31" w:rsidP="00F24BE5">
      <w:pPr>
        <w:pStyle w:val="a7"/>
        <w:spacing w:line="480" w:lineRule="auto"/>
        <w:ind w:firstLine="482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033A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 xml:space="preserve">Table </w:t>
      </w:r>
      <w:r w:rsidRPr="006A033A">
        <w:rPr>
          <w:rFonts w:ascii="Times New Roman" w:eastAsia="宋体" w:hAnsi="Times New Roman" w:cs="Times New Roman" w:hint="eastAsia"/>
          <w:b/>
          <w:bCs/>
          <w:color w:val="0000FF"/>
          <w:sz w:val="24"/>
          <w:szCs w:val="24"/>
        </w:rPr>
        <w:t>S</w:t>
      </w:r>
      <w:r w:rsidR="00190742" w:rsidRPr="006A033A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4</w:t>
      </w:r>
      <w:r w:rsidR="006A033A" w:rsidRPr="006A033A"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:</w:t>
      </w:r>
      <w:r w:rsidRPr="006A033A">
        <w:rPr>
          <w:rFonts w:ascii="Times New Roman" w:eastAsia="宋体" w:hAnsi="Times New Roman" w:cs="Times New Roman"/>
          <w:color w:val="0000FF"/>
          <w:sz w:val="24"/>
          <w:szCs w:val="24"/>
        </w:rPr>
        <w:t xml:space="preserve"> </w:t>
      </w:r>
      <w:r w:rsidR="00D54894"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calculation</w:t>
      </w:r>
      <w:r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data of fracture toughness of samples</w:t>
      </w:r>
      <w:r w:rsidR="000E67E2" w:rsidRPr="006A033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c"/>
        <w:tblW w:w="869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484"/>
        <w:gridCol w:w="1298"/>
        <w:gridCol w:w="1133"/>
        <w:gridCol w:w="1592"/>
        <w:gridCol w:w="956"/>
        <w:gridCol w:w="89"/>
        <w:gridCol w:w="1110"/>
      </w:tblGrid>
      <w:tr w:rsidR="004D6907" w:rsidRPr="00834353" w14:paraId="6D3A4366" w14:textId="77777777" w:rsidTr="0018166C">
        <w:trPr>
          <w:jc w:val="center"/>
        </w:trPr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4043D622" w14:textId="3E3B54A1" w:rsidR="004D6907" w:rsidRPr="00B4377A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Sample</w:t>
            </w:r>
            <w:r w:rsidR="0019074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57AB25E" w14:textId="77777777" w:rsidR="004D6907" w:rsidRPr="00B4377A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  <w:vAlign w:val="center"/>
          </w:tcPr>
          <w:p w14:paraId="4F1975B9" w14:textId="5E1E9E47" w:rsidR="004D6907" w:rsidRPr="00D36DC4" w:rsidRDefault="00417901" w:rsidP="00B2461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22" w:name="_Hlk102921475"/>
            <w:r w:rsidRPr="00417901">
              <w:rPr>
                <w:rFonts w:ascii="Times New Roman" w:eastAsia="宋体" w:hAnsi="Times New Roman" w:cs="Times New Roman"/>
                <w:sz w:val="24"/>
                <w:szCs w:val="24"/>
              </w:rPr>
              <w:t>fracture toughness</w:t>
            </w:r>
            <w:bookmarkEnd w:id="22"/>
            <w:r w:rsidRPr="004179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(MPa·m</w:t>
            </w:r>
            <w:r w:rsidRPr="00417901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1/2</w:t>
            </w:r>
            <w:r w:rsidRPr="00417901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vAlign w:val="center"/>
          </w:tcPr>
          <w:p w14:paraId="1EC60F2E" w14:textId="77777777" w:rsidR="004D6907" w:rsidRPr="00EC7DFF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7DF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Mean value 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2F410A70" w14:textId="77777777" w:rsidR="004D6907" w:rsidRPr="00EC7DFF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Pr="00EC7DFF">
              <w:rPr>
                <w:rFonts w:ascii="Times New Roman" w:eastAsia="宋体" w:hAnsi="Times New Roman" w:cs="Times New Roman"/>
                <w:sz w:val="24"/>
                <w:szCs w:val="24"/>
              </w:rPr>
              <w:t>tandard deviation</w:t>
            </w:r>
          </w:p>
        </w:tc>
      </w:tr>
      <w:tr w:rsidR="004D6907" w:rsidRPr="00834353" w14:paraId="76F8A772" w14:textId="77777777" w:rsidTr="004D6907">
        <w:trPr>
          <w:jc w:val="center"/>
        </w:trPr>
        <w:tc>
          <w:tcPr>
            <w:tcW w:w="1030" w:type="dxa"/>
            <w:tcBorders>
              <w:bottom w:val="nil"/>
            </w:tcBorders>
            <w:vAlign w:val="center"/>
          </w:tcPr>
          <w:p w14:paraId="6AC4D195" w14:textId="336F1B30" w:rsidR="004D6907" w:rsidRPr="004D6907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AZS0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14:paraId="1BA93725" w14:textId="722F31ED" w:rsidR="004D6907" w:rsidRPr="00B4377A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="00417901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14:paraId="45B53D37" w14:textId="2FE3A885" w:rsidR="004D6907" w:rsidRPr="00B4377A" w:rsidRDefault="00987A55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14:paraId="54FA385A" w14:textId="5BAAE8EF" w:rsidR="004D6907" w:rsidRPr="00B4377A" w:rsidRDefault="00987A55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1592" w:type="dxa"/>
            <w:tcBorders>
              <w:bottom w:val="nil"/>
            </w:tcBorders>
            <w:vAlign w:val="center"/>
          </w:tcPr>
          <w:p w14:paraId="1E50B894" w14:textId="49FBF2A3" w:rsidR="004D6907" w:rsidRPr="00B4377A" w:rsidRDefault="00987A55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956" w:type="dxa"/>
            <w:tcBorders>
              <w:bottom w:val="nil"/>
            </w:tcBorders>
            <w:vAlign w:val="center"/>
          </w:tcPr>
          <w:p w14:paraId="19C5BE1D" w14:textId="642B3975" w:rsidR="004D6907" w:rsidRPr="00B4377A" w:rsidRDefault="00987A55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199" w:type="dxa"/>
            <w:gridSpan w:val="2"/>
            <w:tcBorders>
              <w:bottom w:val="nil"/>
            </w:tcBorders>
            <w:vAlign w:val="center"/>
          </w:tcPr>
          <w:p w14:paraId="521B28CA" w14:textId="6A663E24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0.08</w:t>
            </w:r>
          </w:p>
        </w:tc>
      </w:tr>
      <w:tr w:rsidR="004D6907" w:rsidRPr="00834353" w14:paraId="7BA327B3" w14:textId="77777777" w:rsidTr="004D6907">
        <w:trPr>
          <w:jc w:val="center"/>
        </w:trPr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14:paraId="7148BD39" w14:textId="77777777" w:rsidR="004D6907" w:rsidRPr="00B4377A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AZS3</w:t>
            </w: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0E902FF1" w14:textId="2A0E66F9" w:rsidR="004D6907" w:rsidRPr="00B4377A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="00417901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4C8BEA52" w14:textId="7B2836B5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2EA9275A" w14:textId="58DE89C0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2A578030" w14:textId="578480F6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79DD78C4" w14:textId="21DC7F5F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406EF469" w14:textId="58D81521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0.08</w:t>
            </w:r>
          </w:p>
        </w:tc>
      </w:tr>
      <w:tr w:rsidR="004D6907" w:rsidRPr="00834353" w14:paraId="3E17D8D3" w14:textId="77777777" w:rsidTr="004D6907">
        <w:trPr>
          <w:jc w:val="center"/>
        </w:trPr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14:paraId="5E32BD9A" w14:textId="7540C29B" w:rsidR="004D6907" w:rsidRPr="004D6907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ZS6</w:t>
            </w: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5BA09A28" w14:textId="2F4EEB9A" w:rsidR="004D6907" w:rsidRPr="00B4377A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="00417901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3B46C8DF" w14:textId="60B6885E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2594F2C6" w14:textId="1DFA2952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5E324EA6" w14:textId="62CACE2E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4B002366" w14:textId="0E7C286E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5F5AEBE0" w14:textId="6C60B3F3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0.11</w:t>
            </w:r>
          </w:p>
        </w:tc>
      </w:tr>
      <w:tr w:rsidR="004D6907" w:rsidRPr="00834353" w14:paraId="0835FF09" w14:textId="77777777" w:rsidTr="004D6907">
        <w:trPr>
          <w:jc w:val="center"/>
        </w:trPr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 w14:paraId="2DBD13F7" w14:textId="45214DC7" w:rsidR="004D6907" w:rsidRPr="00417901" w:rsidRDefault="00417901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7901">
              <w:rPr>
                <w:rFonts w:ascii="Times New Roman" w:eastAsia="宋体" w:hAnsi="Times New Roman" w:cs="Times New Roman"/>
                <w:sz w:val="24"/>
                <w:szCs w:val="24"/>
              </w:rPr>
              <w:t>AZS9</w:t>
            </w:r>
          </w:p>
        </w:tc>
        <w:tc>
          <w:tcPr>
            <w:tcW w:w="1484" w:type="dxa"/>
            <w:tcBorders>
              <w:top w:val="nil"/>
              <w:bottom w:val="nil"/>
            </w:tcBorders>
            <w:vAlign w:val="center"/>
          </w:tcPr>
          <w:p w14:paraId="49B3B193" w14:textId="0782C7B9" w:rsidR="004D6907" w:rsidRPr="00B4377A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="00417901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0DB03780" w14:textId="44728ABF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3C4DD243" w14:textId="2DD0F205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14:paraId="108826FD" w14:textId="37147291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14:paraId="524C78CC" w14:textId="0F4A3793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14:paraId="5AC30F7C" w14:textId="24DD32C9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0.07</w:t>
            </w:r>
          </w:p>
        </w:tc>
      </w:tr>
      <w:tr w:rsidR="004D6907" w:rsidRPr="00834353" w14:paraId="3337C122" w14:textId="77777777" w:rsidTr="004D6907">
        <w:trPr>
          <w:jc w:val="center"/>
        </w:trPr>
        <w:tc>
          <w:tcPr>
            <w:tcW w:w="1030" w:type="dxa"/>
            <w:tcBorders>
              <w:top w:val="nil"/>
              <w:bottom w:val="single" w:sz="4" w:space="0" w:color="auto"/>
            </w:tcBorders>
            <w:vAlign w:val="center"/>
          </w:tcPr>
          <w:p w14:paraId="54F5C055" w14:textId="79983014" w:rsidR="004D6907" w:rsidRPr="00417901" w:rsidRDefault="00417901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7901">
              <w:rPr>
                <w:rFonts w:ascii="Times New Roman" w:eastAsia="宋体" w:hAnsi="Times New Roman" w:cs="Times New Roman"/>
                <w:sz w:val="24"/>
                <w:szCs w:val="24"/>
              </w:rPr>
              <w:t>AZS12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  <w:vAlign w:val="center"/>
          </w:tcPr>
          <w:p w14:paraId="72E06ADF" w14:textId="66FE6024" w:rsidR="004D6907" w:rsidRPr="00B4377A" w:rsidRDefault="004D6907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="00417901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4377A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298" w:type="dxa"/>
            <w:tcBorders>
              <w:top w:val="nil"/>
              <w:bottom w:val="single" w:sz="4" w:space="0" w:color="auto"/>
            </w:tcBorders>
            <w:vAlign w:val="center"/>
          </w:tcPr>
          <w:p w14:paraId="2670DFBB" w14:textId="5B07C970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vAlign w:val="center"/>
          </w:tcPr>
          <w:p w14:paraId="5343C001" w14:textId="560644C1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  <w:vAlign w:val="center"/>
          </w:tcPr>
          <w:p w14:paraId="6929D39B" w14:textId="7D8A5FE7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vAlign w:val="center"/>
          </w:tcPr>
          <w:p w14:paraId="04A7DB12" w14:textId="6920495C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1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8BFB62" w14:textId="38911FE4" w:rsidR="004D6907" w:rsidRPr="00B4377A" w:rsidRDefault="00730358" w:rsidP="00B2461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0.06</w:t>
            </w:r>
          </w:p>
        </w:tc>
      </w:tr>
    </w:tbl>
    <w:p w14:paraId="50294933" w14:textId="3F03D2B6" w:rsidR="00DA6E20" w:rsidRDefault="00DA6E20" w:rsidP="00F24B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10B768E9" w14:textId="77777777" w:rsidR="004935C3" w:rsidRDefault="004935C3" w:rsidP="00F24B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67BB18D1" w14:textId="751C0CF0" w:rsidR="006D758C" w:rsidRPr="00E3551B" w:rsidRDefault="0013020C" w:rsidP="00F24BE5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23" w:name="OLE_LINK178"/>
      <w:r w:rsidRPr="00E3551B">
        <w:rPr>
          <w:rFonts w:ascii="Times New Roman" w:hAnsi="Times New Roman" w:cs="Times New Roman"/>
          <w:b/>
          <w:i/>
          <w:sz w:val="28"/>
          <w:szCs w:val="28"/>
        </w:rPr>
        <w:lastRenderedPageBreak/>
        <w:t>Appearance image of the sample</w:t>
      </w:r>
    </w:p>
    <w:bookmarkEnd w:id="23"/>
    <w:p w14:paraId="1CEE57A8" w14:textId="3058E24F" w:rsidR="00100072" w:rsidRDefault="00CC6083" w:rsidP="00F24B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EECB83" wp14:editId="6F301F28">
            <wp:extent cx="5274310" cy="1525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F32FC" w14:textId="01AF9DB8" w:rsidR="00190742" w:rsidRPr="00670AFD" w:rsidRDefault="00CC6083" w:rsidP="00F24BE5">
      <w:pPr>
        <w:spacing w:line="480" w:lineRule="auto"/>
        <w:rPr>
          <w:rFonts w:ascii="Times New Roman" w:eastAsia="宋体" w:hAnsi="Times New Roman" w:cs="Times New Roman"/>
          <w:bCs/>
          <w:sz w:val="24"/>
          <w:szCs w:val="24"/>
        </w:rPr>
      </w:pPr>
      <w:bookmarkStart w:id="24" w:name="OLE_LINK176"/>
      <w:r w:rsidRPr="00B328F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Fig. S</w:t>
      </w:r>
      <w:r w:rsidR="00DA6E20" w:rsidRPr="00B328F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3</w:t>
      </w:r>
      <w:r w:rsidRPr="00B328FC">
        <w:rPr>
          <w:rFonts w:ascii="Times New Roman" w:eastAsia="宋体" w:hAnsi="Times New Roman" w:cs="Times New Roman"/>
          <w:b/>
          <w:color w:val="0000FF"/>
          <w:sz w:val="24"/>
          <w:szCs w:val="24"/>
        </w:rPr>
        <w:t>.</w:t>
      </w:r>
      <w:r w:rsidRPr="00670AFD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bookmarkEnd w:id="24"/>
      <w:r w:rsidR="00F12FDA">
        <w:rPr>
          <w:rFonts w:ascii="Times New Roman" w:eastAsia="宋体" w:hAnsi="Times New Roman" w:cs="Times New Roman"/>
          <w:bCs/>
          <w:sz w:val="24"/>
          <w:szCs w:val="24"/>
        </w:rPr>
        <w:t>T</w:t>
      </w:r>
      <w:r w:rsidR="00F931B9" w:rsidRPr="00670AFD">
        <w:rPr>
          <w:rFonts w:ascii="Times New Roman" w:eastAsia="宋体" w:hAnsi="Times New Roman" w:cs="Times New Roman"/>
          <w:bCs/>
          <w:sz w:val="24"/>
          <w:szCs w:val="24"/>
        </w:rPr>
        <w:t>he samples of after sintering:</w:t>
      </w:r>
      <w:r w:rsidR="009005B1" w:rsidRPr="00670AFD">
        <w:rPr>
          <w:bCs/>
          <w:sz w:val="24"/>
          <w:szCs w:val="24"/>
        </w:rPr>
        <w:t xml:space="preserve"> </w:t>
      </w:r>
      <w:r w:rsidR="009005B1" w:rsidRPr="00670AFD">
        <w:rPr>
          <w:rFonts w:ascii="Times New Roman" w:eastAsia="宋体" w:hAnsi="Times New Roman" w:cs="Times New Roman"/>
          <w:bCs/>
          <w:sz w:val="24"/>
          <w:szCs w:val="24"/>
        </w:rPr>
        <w:t>(</w:t>
      </w:r>
      <w:r w:rsidR="009005B1" w:rsidRPr="00670AFD">
        <w:rPr>
          <w:rFonts w:ascii="Times New Roman" w:eastAsia="宋体" w:hAnsi="Times New Roman" w:cs="Times New Roman" w:hint="eastAsia"/>
          <w:bCs/>
          <w:sz w:val="24"/>
          <w:szCs w:val="24"/>
        </w:rPr>
        <w:t>a</w:t>
      </w:r>
      <w:r w:rsidR="009005B1" w:rsidRPr="00670AFD">
        <w:rPr>
          <w:rFonts w:ascii="Times New Roman" w:eastAsia="宋体" w:hAnsi="Times New Roman" w:cs="Times New Roman"/>
          <w:bCs/>
          <w:sz w:val="24"/>
          <w:szCs w:val="24"/>
        </w:rPr>
        <w:t xml:space="preserve">) used for measuring sintering properties, </w:t>
      </w:r>
      <w:r w:rsidR="009005B1" w:rsidRPr="00670AFD">
        <w:rPr>
          <w:rFonts w:ascii="Times New Roman" w:eastAsia="宋体" w:hAnsi="Times New Roman" w:cs="Times New Roman" w:hint="eastAsia"/>
          <w:bCs/>
          <w:sz w:val="24"/>
          <w:szCs w:val="24"/>
        </w:rPr>
        <w:t>(</w:t>
      </w:r>
      <w:r w:rsidR="009005B1" w:rsidRPr="00670AFD">
        <w:rPr>
          <w:rFonts w:ascii="Times New Roman" w:eastAsia="宋体" w:hAnsi="Times New Roman" w:cs="Times New Roman"/>
          <w:bCs/>
          <w:sz w:val="24"/>
          <w:szCs w:val="24"/>
        </w:rPr>
        <w:t xml:space="preserve">b) </w:t>
      </w:r>
      <w:r w:rsidR="009005B1" w:rsidRPr="00670AFD">
        <w:rPr>
          <w:rFonts w:ascii="Times New Roman" w:eastAsia="宋体" w:hAnsi="Times New Roman" w:cs="Times New Roman" w:hint="eastAsia"/>
          <w:bCs/>
          <w:sz w:val="24"/>
          <w:szCs w:val="24"/>
        </w:rPr>
        <w:t>u</w:t>
      </w:r>
      <w:r w:rsidR="009005B1" w:rsidRPr="00670AFD">
        <w:rPr>
          <w:rFonts w:ascii="Times New Roman" w:eastAsia="宋体" w:hAnsi="Times New Roman" w:cs="Times New Roman"/>
          <w:bCs/>
          <w:sz w:val="24"/>
          <w:szCs w:val="24"/>
        </w:rPr>
        <w:t>sed for measuring mechanical properties, (c) is cut sample of (b)</w:t>
      </w:r>
      <w:r w:rsidR="000E67E2">
        <w:rPr>
          <w:rFonts w:ascii="Times New Roman" w:eastAsia="宋体" w:hAnsi="Times New Roman" w:cs="Times New Roman"/>
          <w:bCs/>
          <w:sz w:val="24"/>
          <w:szCs w:val="24"/>
        </w:rPr>
        <w:t>.</w:t>
      </w:r>
      <w:r w:rsidRPr="00670AF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8A7C928" w14:textId="27DCB2BD" w:rsidR="006D758C" w:rsidRDefault="006D758C" w:rsidP="00F24BE5">
      <w:pPr>
        <w:spacing w:line="480" w:lineRule="auto"/>
        <w:rPr>
          <w:rFonts w:ascii="Times New Roman" w:eastAsia="楷体" w:hAnsi="Times New Roman" w:cs="Times New Roman"/>
          <w:kern w:val="44"/>
        </w:rPr>
      </w:pPr>
    </w:p>
    <w:p w14:paraId="3F1E8315" w14:textId="671F8058" w:rsidR="006D758C" w:rsidRDefault="006D758C" w:rsidP="00F24BE5">
      <w:pPr>
        <w:spacing w:line="480" w:lineRule="auto"/>
        <w:rPr>
          <w:rFonts w:ascii="Times New Roman" w:eastAsia="楷体" w:hAnsi="Times New Roman" w:cs="Times New Roman"/>
          <w:kern w:val="44"/>
          <w:sz w:val="24"/>
          <w:szCs w:val="24"/>
        </w:rPr>
      </w:pPr>
    </w:p>
    <w:p w14:paraId="3E8B9413" w14:textId="77777777" w:rsidR="00E86AB5" w:rsidRDefault="00E86AB5" w:rsidP="00F24BE5">
      <w:pPr>
        <w:spacing w:line="480" w:lineRule="auto"/>
        <w:rPr>
          <w:rFonts w:ascii="Times New Roman" w:eastAsia="楷体" w:hAnsi="Times New Roman" w:cs="Times New Roman"/>
          <w:kern w:val="44"/>
        </w:rPr>
      </w:pPr>
    </w:p>
    <w:p w14:paraId="21ADF431" w14:textId="297DBEA3" w:rsidR="006D758C" w:rsidRDefault="006D758C" w:rsidP="00F24BE5">
      <w:pPr>
        <w:spacing w:line="480" w:lineRule="auto"/>
        <w:rPr>
          <w:rFonts w:ascii="Times New Roman" w:eastAsia="楷体" w:hAnsi="Times New Roman" w:cs="Times New Roman"/>
          <w:kern w:val="44"/>
        </w:rPr>
      </w:pPr>
    </w:p>
    <w:p w14:paraId="58074DF4" w14:textId="77777777" w:rsidR="006D758C" w:rsidRPr="006D758C" w:rsidRDefault="006D758C" w:rsidP="00F24BE5">
      <w:pPr>
        <w:spacing w:line="480" w:lineRule="auto"/>
        <w:rPr>
          <w:rFonts w:ascii="Times New Roman" w:eastAsia="楷体" w:hAnsi="Times New Roman" w:cs="Times New Roman"/>
          <w:kern w:val="44"/>
        </w:rPr>
      </w:pPr>
    </w:p>
    <w:p w14:paraId="5708533F" w14:textId="77777777" w:rsidR="00AB07E6" w:rsidRPr="006D758C" w:rsidRDefault="00AB07E6" w:rsidP="00F24BE5">
      <w:pPr>
        <w:spacing w:line="480" w:lineRule="auto"/>
      </w:pPr>
    </w:p>
    <w:sectPr w:rsidR="00AB07E6" w:rsidRPr="006D758C" w:rsidSect="00B4537D">
      <w:pgSz w:w="11906" w:h="16838"/>
      <w:pgMar w:top="2268" w:right="1418" w:bottom="2268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44F5" w14:textId="77777777" w:rsidR="00D304F7" w:rsidRDefault="00D304F7" w:rsidP="006D758C">
      <w:r>
        <w:separator/>
      </w:r>
    </w:p>
  </w:endnote>
  <w:endnote w:type="continuationSeparator" w:id="0">
    <w:p w14:paraId="1121FF0B" w14:textId="77777777" w:rsidR="00D304F7" w:rsidRDefault="00D304F7" w:rsidP="006D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DCD4" w14:textId="77777777" w:rsidR="00D304F7" w:rsidRDefault="00D304F7" w:rsidP="006D758C">
      <w:r>
        <w:separator/>
      </w:r>
    </w:p>
  </w:footnote>
  <w:footnote w:type="continuationSeparator" w:id="0">
    <w:p w14:paraId="71FF86FB" w14:textId="77777777" w:rsidR="00D304F7" w:rsidRDefault="00D304F7" w:rsidP="006D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27BB3"/>
    <w:multiLevelType w:val="multilevel"/>
    <w:tmpl w:val="5A827BB3"/>
    <w:lvl w:ilvl="0">
      <w:start w:val="1"/>
      <w:numFmt w:val="decimal"/>
      <w:lvlText w:val="2.%1."/>
      <w:lvlJc w:val="left"/>
      <w:pPr>
        <w:ind w:left="55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79" w:hanging="420"/>
      </w:pPr>
    </w:lvl>
    <w:lvl w:ilvl="2">
      <w:start w:val="1"/>
      <w:numFmt w:val="lowerRoman"/>
      <w:lvlText w:val="%3."/>
      <w:lvlJc w:val="right"/>
      <w:pPr>
        <w:ind w:left="1399" w:hanging="420"/>
      </w:pPr>
    </w:lvl>
    <w:lvl w:ilvl="3">
      <w:start w:val="1"/>
      <w:numFmt w:val="decimal"/>
      <w:lvlText w:val="%4."/>
      <w:lvlJc w:val="left"/>
      <w:pPr>
        <w:ind w:left="1819" w:hanging="420"/>
      </w:pPr>
    </w:lvl>
    <w:lvl w:ilvl="4">
      <w:start w:val="1"/>
      <w:numFmt w:val="lowerLetter"/>
      <w:lvlText w:val="%5)"/>
      <w:lvlJc w:val="left"/>
      <w:pPr>
        <w:ind w:left="2239" w:hanging="420"/>
      </w:pPr>
    </w:lvl>
    <w:lvl w:ilvl="5">
      <w:start w:val="1"/>
      <w:numFmt w:val="lowerRoman"/>
      <w:lvlText w:val="%6."/>
      <w:lvlJc w:val="right"/>
      <w:pPr>
        <w:ind w:left="2659" w:hanging="420"/>
      </w:pPr>
    </w:lvl>
    <w:lvl w:ilvl="6">
      <w:start w:val="1"/>
      <w:numFmt w:val="decimal"/>
      <w:lvlText w:val="%7."/>
      <w:lvlJc w:val="left"/>
      <w:pPr>
        <w:ind w:left="3079" w:hanging="420"/>
      </w:pPr>
    </w:lvl>
    <w:lvl w:ilvl="7">
      <w:start w:val="1"/>
      <w:numFmt w:val="lowerLetter"/>
      <w:lvlText w:val="%8)"/>
      <w:lvlJc w:val="left"/>
      <w:pPr>
        <w:ind w:left="3499" w:hanging="420"/>
      </w:pPr>
    </w:lvl>
    <w:lvl w:ilvl="8">
      <w:start w:val="1"/>
      <w:numFmt w:val="lowerRoman"/>
      <w:lvlText w:val="%9."/>
      <w:lvlJc w:val="right"/>
      <w:pPr>
        <w:ind w:left="3919" w:hanging="420"/>
      </w:pPr>
    </w:lvl>
  </w:abstractNum>
  <w:num w:numId="1" w16cid:durableId="192198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bYwMLU0MzM3NLRU0lEKTi0uzszPAykwrAUAz3YIoSwAAAA="/>
  </w:docVars>
  <w:rsids>
    <w:rsidRoot w:val="006D2D12"/>
    <w:rsid w:val="00015683"/>
    <w:rsid w:val="000446EC"/>
    <w:rsid w:val="00050C04"/>
    <w:rsid w:val="00056514"/>
    <w:rsid w:val="0009420A"/>
    <w:rsid w:val="000A6D5C"/>
    <w:rsid w:val="000E67E2"/>
    <w:rsid w:val="00100072"/>
    <w:rsid w:val="00100A31"/>
    <w:rsid w:val="0013020C"/>
    <w:rsid w:val="001517A8"/>
    <w:rsid w:val="00151D79"/>
    <w:rsid w:val="00170FA1"/>
    <w:rsid w:val="001854EF"/>
    <w:rsid w:val="00187929"/>
    <w:rsid w:val="00190742"/>
    <w:rsid w:val="00197087"/>
    <w:rsid w:val="001A54AC"/>
    <w:rsid w:val="001B6039"/>
    <w:rsid w:val="001C7367"/>
    <w:rsid w:val="001D2514"/>
    <w:rsid w:val="001D749D"/>
    <w:rsid w:val="001E3726"/>
    <w:rsid w:val="001F5971"/>
    <w:rsid w:val="002449B4"/>
    <w:rsid w:val="00291211"/>
    <w:rsid w:val="002E3E4D"/>
    <w:rsid w:val="002E5F82"/>
    <w:rsid w:val="002E716E"/>
    <w:rsid w:val="002F146A"/>
    <w:rsid w:val="002F477D"/>
    <w:rsid w:val="00303001"/>
    <w:rsid w:val="0032086F"/>
    <w:rsid w:val="003305D2"/>
    <w:rsid w:val="0037343F"/>
    <w:rsid w:val="0039578C"/>
    <w:rsid w:val="003B1186"/>
    <w:rsid w:val="003B6C87"/>
    <w:rsid w:val="003C278E"/>
    <w:rsid w:val="003D10E2"/>
    <w:rsid w:val="003D7FCD"/>
    <w:rsid w:val="003F3AA8"/>
    <w:rsid w:val="00401B58"/>
    <w:rsid w:val="0041235F"/>
    <w:rsid w:val="00417901"/>
    <w:rsid w:val="00441DC1"/>
    <w:rsid w:val="00463B03"/>
    <w:rsid w:val="004935C3"/>
    <w:rsid w:val="004C102B"/>
    <w:rsid w:val="004C58CE"/>
    <w:rsid w:val="004D6907"/>
    <w:rsid w:val="004E0C23"/>
    <w:rsid w:val="0053496F"/>
    <w:rsid w:val="00545315"/>
    <w:rsid w:val="005766E2"/>
    <w:rsid w:val="0058034A"/>
    <w:rsid w:val="005B1346"/>
    <w:rsid w:val="005F44EB"/>
    <w:rsid w:val="006021F6"/>
    <w:rsid w:val="00670AFD"/>
    <w:rsid w:val="006861CE"/>
    <w:rsid w:val="006A033A"/>
    <w:rsid w:val="006A7BBE"/>
    <w:rsid w:val="006C4B73"/>
    <w:rsid w:val="006D2D12"/>
    <w:rsid w:val="006D758C"/>
    <w:rsid w:val="007209EA"/>
    <w:rsid w:val="007239AF"/>
    <w:rsid w:val="00730358"/>
    <w:rsid w:val="00754C9A"/>
    <w:rsid w:val="0079246B"/>
    <w:rsid w:val="007B22E0"/>
    <w:rsid w:val="007E2BB9"/>
    <w:rsid w:val="008200C7"/>
    <w:rsid w:val="00822AFC"/>
    <w:rsid w:val="00830EDB"/>
    <w:rsid w:val="0083632F"/>
    <w:rsid w:val="00842F84"/>
    <w:rsid w:val="0085733A"/>
    <w:rsid w:val="00863CB5"/>
    <w:rsid w:val="00883F98"/>
    <w:rsid w:val="008A3735"/>
    <w:rsid w:val="008D1D51"/>
    <w:rsid w:val="009005B1"/>
    <w:rsid w:val="00906995"/>
    <w:rsid w:val="00907A51"/>
    <w:rsid w:val="00931381"/>
    <w:rsid w:val="0093770D"/>
    <w:rsid w:val="00987A55"/>
    <w:rsid w:val="00991EA2"/>
    <w:rsid w:val="00994282"/>
    <w:rsid w:val="009A7761"/>
    <w:rsid w:val="009C78A2"/>
    <w:rsid w:val="00A060F7"/>
    <w:rsid w:val="00A0706C"/>
    <w:rsid w:val="00A07E6B"/>
    <w:rsid w:val="00A208AF"/>
    <w:rsid w:val="00A36BD8"/>
    <w:rsid w:val="00A5528E"/>
    <w:rsid w:val="00A8388E"/>
    <w:rsid w:val="00AB07E6"/>
    <w:rsid w:val="00AB39CF"/>
    <w:rsid w:val="00AD541D"/>
    <w:rsid w:val="00AE7590"/>
    <w:rsid w:val="00AF0721"/>
    <w:rsid w:val="00AF0FE9"/>
    <w:rsid w:val="00AF2B10"/>
    <w:rsid w:val="00B2461E"/>
    <w:rsid w:val="00B328FC"/>
    <w:rsid w:val="00B4377A"/>
    <w:rsid w:val="00B4537D"/>
    <w:rsid w:val="00B4644D"/>
    <w:rsid w:val="00B85AB2"/>
    <w:rsid w:val="00B870CD"/>
    <w:rsid w:val="00B97F1B"/>
    <w:rsid w:val="00BB1672"/>
    <w:rsid w:val="00BB4D86"/>
    <w:rsid w:val="00BC6645"/>
    <w:rsid w:val="00BE79DB"/>
    <w:rsid w:val="00C01A8C"/>
    <w:rsid w:val="00C23E14"/>
    <w:rsid w:val="00C475EE"/>
    <w:rsid w:val="00C51BDC"/>
    <w:rsid w:val="00C643F8"/>
    <w:rsid w:val="00C662C6"/>
    <w:rsid w:val="00C732CC"/>
    <w:rsid w:val="00C93326"/>
    <w:rsid w:val="00C956A1"/>
    <w:rsid w:val="00CC6083"/>
    <w:rsid w:val="00CD2E0F"/>
    <w:rsid w:val="00D07395"/>
    <w:rsid w:val="00D304F7"/>
    <w:rsid w:val="00D36DC4"/>
    <w:rsid w:val="00D54894"/>
    <w:rsid w:val="00D7391C"/>
    <w:rsid w:val="00D77747"/>
    <w:rsid w:val="00D811E7"/>
    <w:rsid w:val="00D843E5"/>
    <w:rsid w:val="00DA6E20"/>
    <w:rsid w:val="00DC1CDD"/>
    <w:rsid w:val="00DF7539"/>
    <w:rsid w:val="00E003A4"/>
    <w:rsid w:val="00E10853"/>
    <w:rsid w:val="00E2571F"/>
    <w:rsid w:val="00E345DF"/>
    <w:rsid w:val="00E3551B"/>
    <w:rsid w:val="00E86AB5"/>
    <w:rsid w:val="00E9044A"/>
    <w:rsid w:val="00EC7DFF"/>
    <w:rsid w:val="00EE422F"/>
    <w:rsid w:val="00EF7CC1"/>
    <w:rsid w:val="00F01285"/>
    <w:rsid w:val="00F12FDA"/>
    <w:rsid w:val="00F24BE5"/>
    <w:rsid w:val="00F55330"/>
    <w:rsid w:val="00F57B79"/>
    <w:rsid w:val="00F86D62"/>
    <w:rsid w:val="00F90D3D"/>
    <w:rsid w:val="00F921B3"/>
    <w:rsid w:val="00F931B9"/>
    <w:rsid w:val="00FB5482"/>
    <w:rsid w:val="00FB5B16"/>
    <w:rsid w:val="00FC7B7C"/>
    <w:rsid w:val="00FD7626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C92BE"/>
  <w15:chartTrackingRefBased/>
  <w15:docId w15:val="{55B8F52C-BFF3-4DBD-A4B8-FCF1DB1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5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58C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01B58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qFormat/>
    <w:rsid w:val="00401B58"/>
  </w:style>
  <w:style w:type="character" w:styleId="a9">
    <w:name w:val="annotation reference"/>
    <w:basedOn w:val="a0"/>
    <w:uiPriority w:val="99"/>
    <w:semiHidden/>
    <w:unhideWhenUsed/>
    <w:qFormat/>
    <w:rsid w:val="00401B58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qFormat/>
    <w:rsid w:val="00401B58"/>
    <w:pPr>
      <w:jc w:val="left"/>
    </w:pPr>
  </w:style>
  <w:style w:type="character" w:customStyle="1" w:styleId="ab">
    <w:name w:val="批注文字 字符"/>
    <w:basedOn w:val="a0"/>
    <w:link w:val="aa"/>
    <w:uiPriority w:val="99"/>
    <w:qFormat/>
    <w:rsid w:val="00401B58"/>
  </w:style>
  <w:style w:type="table" w:styleId="ac">
    <w:name w:val="Table Grid"/>
    <w:basedOn w:val="a1"/>
    <w:uiPriority w:val="39"/>
    <w:rsid w:val="00FB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c"/>
    <w:uiPriority w:val="39"/>
    <w:qFormat/>
    <w:rsid w:val="00F57B7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qFormat/>
    <w:rsid w:val="003D7FCD"/>
    <w:rPr>
      <w:color w:val="0000FF"/>
      <w:u w:val="single"/>
    </w:rPr>
  </w:style>
  <w:style w:type="paragraph" w:customStyle="1" w:styleId="Style20">
    <w:name w:val="_Style 20"/>
    <w:basedOn w:val="a"/>
    <w:next w:val="a7"/>
    <w:uiPriority w:val="34"/>
    <w:qFormat/>
    <w:rsid w:val="003D7FC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11">
    <w:name w:val="font11"/>
    <w:basedOn w:val="a0"/>
    <w:qFormat/>
    <w:rsid w:val="00C01A8C"/>
    <w:rPr>
      <w:rFonts w:ascii="宋体" w:eastAsia="宋体" w:hAnsi="宋体" w:cs="宋体"/>
      <w:color w:val="000000"/>
      <w:sz w:val="22"/>
      <w:szCs w:val="22"/>
      <w:u w:val="none"/>
    </w:rPr>
  </w:style>
  <w:style w:type="character" w:styleId="ae">
    <w:name w:val="Placeholder Text"/>
    <w:basedOn w:val="a0"/>
    <w:uiPriority w:val="99"/>
    <w:semiHidden/>
    <w:rsid w:val="00C01A8C"/>
    <w:rPr>
      <w:color w:val="808080"/>
    </w:rPr>
  </w:style>
  <w:style w:type="paragraph" w:styleId="af">
    <w:name w:val="caption"/>
    <w:basedOn w:val="a"/>
    <w:next w:val="a"/>
    <w:uiPriority w:val="35"/>
    <w:unhideWhenUsed/>
    <w:qFormat/>
    <w:rsid w:val="00B85AB2"/>
    <w:rPr>
      <w:rFonts w:asciiTheme="majorHAnsi" w:eastAsia="黑体" w:hAnsiTheme="majorHAnsi" w:cstheme="majorBidi"/>
      <w:sz w:val="20"/>
      <w:szCs w:val="20"/>
    </w:rPr>
  </w:style>
  <w:style w:type="character" w:customStyle="1" w:styleId="MTEquationSection">
    <w:name w:val="MTEquationSection"/>
    <w:basedOn w:val="a0"/>
    <w:rsid w:val="0039578C"/>
    <w:rPr>
      <w:rFonts w:ascii="Times New Roman" w:eastAsia="等线" w:hAnsi="Times New Roman" w:cs="Times New Roman"/>
      <w:b/>
      <w:vanish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Corresponding%20authors:%2013335511667@163.com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1.tif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mailto:zyliu@aust.edu.cn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F7BD-ADB5-46CD-9249-A4C9CA4A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349</cp:revision>
  <dcterms:created xsi:type="dcterms:W3CDTF">2022-05-07T08:43:00Z</dcterms:created>
  <dcterms:modified xsi:type="dcterms:W3CDTF">2022-05-29T08:32:00Z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</Properties>
</file>