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A4" w:rsidRPr="00B8703C" w:rsidRDefault="00C1187D" w:rsidP="009540D6">
      <w:pPr>
        <w:spacing w:line="360" w:lineRule="auto"/>
        <w:rPr>
          <w:b/>
          <w:color w:val="000000"/>
          <w:szCs w:val="24"/>
        </w:rPr>
      </w:pPr>
      <w:r w:rsidRPr="00B8703C">
        <w:rPr>
          <w:b/>
          <w:color w:val="000000"/>
          <w:szCs w:val="24"/>
        </w:rPr>
        <w:t xml:space="preserve">Appendix </w:t>
      </w:r>
      <w:r w:rsidR="000B0367">
        <w:rPr>
          <w:b/>
          <w:color w:val="000000"/>
          <w:szCs w:val="24"/>
        </w:rPr>
        <w:t>I</w:t>
      </w:r>
      <w:r w:rsidRPr="00B8703C">
        <w:rPr>
          <w:b/>
          <w:color w:val="000000"/>
          <w:szCs w:val="24"/>
        </w:rPr>
        <w:t>I. Character list for phylogen</w:t>
      </w:r>
      <w:bookmarkStart w:id="0" w:name="_GoBack"/>
      <w:bookmarkEnd w:id="0"/>
      <w:r w:rsidRPr="00B8703C">
        <w:rPr>
          <w:b/>
          <w:color w:val="000000"/>
          <w:szCs w:val="24"/>
        </w:rPr>
        <w:t>etic analyses.</w:t>
      </w:r>
    </w:p>
    <w:p w:rsidR="009540D6" w:rsidRDefault="009540D6" w:rsidP="009540D6">
      <w:pPr>
        <w:spacing w:line="360" w:lineRule="auto"/>
        <w:rPr>
          <w:color w:val="000000"/>
          <w:szCs w:val="24"/>
        </w:rPr>
      </w:pPr>
    </w:p>
    <w:p w:rsidR="00C27769" w:rsidRPr="00B8703C" w:rsidRDefault="0099406F" w:rsidP="009540D6">
      <w:pPr>
        <w:spacing w:line="360" w:lineRule="auto"/>
        <w:rPr>
          <w:color w:val="000000"/>
          <w:szCs w:val="24"/>
        </w:rPr>
      </w:pPr>
      <w:r w:rsidRPr="00B8703C">
        <w:rPr>
          <w:color w:val="000000"/>
          <w:szCs w:val="24"/>
        </w:rPr>
        <w:t xml:space="preserve">The character list was taken directly from Benson &amp; </w:t>
      </w:r>
      <w:proofErr w:type="spellStart"/>
      <w:r w:rsidRPr="00B8703C">
        <w:rPr>
          <w:color w:val="000000"/>
          <w:szCs w:val="24"/>
        </w:rPr>
        <w:t>Druckenmiller</w:t>
      </w:r>
      <w:proofErr w:type="spellEnd"/>
      <w:r w:rsidRPr="00B8703C">
        <w:rPr>
          <w:color w:val="000000"/>
          <w:szCs w:val="24"/>
        </w:rPr>
        <w:t xml:space="preserve"> (2014)</w:t>
      </w:r>
      <w:r w:rsidR="009D6084" w:rsidRPr="00B8703C">
        <w:rPr>
          <w:color w:val="000000"/>
          <w:szCs w:val="24"/>
        </w:rPr>
        <w:t xml:space="preserve"> and </w:t>
      </w:r>
      <w:r w:rsidR="00380678" w:rsidRPr="00B8703C">
        <w:rPr>
          <w:color w:val="000000"/>
          <w:szCs w:val="24"/>
        </w:rPr>
        <w:t xml:space="preserve">slightly </w:t>
      </w:r>
      <w:r w:rsidR="009D6084" w:rsidRPr="00B8703C">
        <w:rPr>
          <w:color w:val="000000"/>
          <w:szCs w:val="24"/>
        </w:rPr>
        <w:t>modified by exclusion of comments</w:t>
      </w:r>
      <w:r w:rsidR="00C27769" w:rsidRPr="00B8703C">
        <w:rPr>
          <w:color w:val="000000"/>
          <w:szCs w:val="24"/>
        </w:rPr>
        <w:t xml:space="preserve"> and addition of states to characters </w:t>
      </w:r>
      <w:r w:rsidR="00C27769" w:rsidRPr="00B8703C">
        <w:t>63 (</w:t>
      </w:r>
      <w:r w:rsidR="00CB05EF" w:rsidRPr="00B8703C">
        <w:t xml:space="preserve">state </w:t>
      </w:r>
      <w:r w:rsidR="00C27769" w:rsidRPr="00B8703C">
        <w:t>2) and 139 (</w:t>
      </w:r>
      <w:r w:rsidR="00CB05EF" w:rsidRPr="00B8703C">
        <w:t xml:space="preserve">state </w:t>
      </w:r>
      <w:r w:rsidR="00C27769" w:rsidRPr="00B8703C">
        <w:t>2) after Benson et al. (2013)</w:t>
      </w:r>
      <w:r w:rsidRPr="00B8703C">
        <w:rPr>
          <w:color w:val="000000"/>
          <w:szCs w:val="24"/>
        </w:rPr>
        <w:t>.</w:t>
      </w:r>
      <w:r w:rsidR="009D6084" w:rsidRPr="00B8703C">
        <w:rPr>
          <w:color w:val="000000"/>
          <w:szCs w:val="24"/>
        </w:rPr>
        <w:t xml:space="preserve"> For more information on </w:t>
      </w:r>
      <w:r w:rsidR="00E863EE" w:rsidRPr="00B8703C">
        <w:rPr>
          <w:color w:val="000000"/>
          <w:szCs w:val="24"/>
        </w:rPr>
        <w:t>character construction</w:t>
      </w:r>
      <w:r w:rsidR="009D6084" w:rsidRPr="00B8703C">
        <w:rPr>
          <w:color w:val="000000"/>
          <w:szCs w:val="24"/>
        </w:rPr>
        <w:t xml:space="preserve"> see </w:t>
      </w:r>
      <w:r w:rsidR="00380678" w:rsidRPr="00B8703C">
        <w:rPr>
          <w:color w:val="000000"/>
          <w:szCs w:val="24"/>
        </w:rPr>
        <w:t xml:space="preserve">Benson &amp; </w:t>
      </w:r>
      <w:proofErr w:type="spellStart"/>
      <w:r w:rsidR="00380678" w:rsidRPr="00B8703C">
        <w:rPr>
          <w:color w:val="000000"/>
          <w:szCs w:val="24"/>
        </w:rPr>
        <w:t>Druckenmiller</w:t>
      </w:r>
      <w:proofErr w:type="spellEnd"/>
      <w:r w:rsidR="00380678" w:rsidRPr="00B8703C">
        <w:rPr>
          <w:color w:val="000000"/>
          <w:szCs w:val="24"/>
        </w:rPr>
        <w:t xml:space="preserve"> (2014).</w:t>
      </w:r>
    </w:p>
    <w:p w:rsidR="00400B8D" w:rsidRPr="00B8703C" w:rsidRDefault="00400B8D" w:rsidP="009540D6">
      <w:pPr>
        <w:spacing w:line="360" w:lineRule="auto"/>
        <w:rPr>
          <w:color w:val="000000"/>
          <w:szCs w:val="24"/>
        </w:rPr>
      </w:pPr>
    </w:p>
    <w:p w:rsidR="00A47188" w:rsidRPr="00B8703C" w:rsidRDefault="00A47188" w:rsidP="009540D6">
      <w:pPr>
        <w:spacing w:line="360" w:lineRule="auto"/>
        <w:rPr>
          <w:szCs w:val="24"/>
        </w:rPr>
      </w:pPr>
      <w:r w:rsidRPr="00B8703C">
        <w:rPr>
          <w:szCs w:val="24"/>
        </w:rPr>
        <w:t>The following 67 characters were treated as ‘ordered’ (‘additive’) in 1stOPA and 2ndOPA: 4, 7, 9, 10, 15, 22, 25, 28, 29, 38, 43, 48, 49, 50, 52, 53, 63, 65, 68, 69, 71, 84, 99, 103, 112, 126, 131, 137, 138, 141, 151, 152, 153, 159, 160, 161, 164, 175, 178, 179, 184, 187, 188, 190, 196, 205, 207, 208, 224, 227, 231, 232, 234, 235, 241, 242, 244, 245, 249, 250, 251, 254, 255, 261, 262, 265 and 268.</w:t>
      </w:r>
    </w:p>
    <w:p w:rsidR="00C1187D" w:rsidRPr="00B8703C" w:rsidRDefault="00C1187D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7E06A4" w:rsidP="009540D6">
      <w:pPr>
        <w:spacing w:line="360" w:lineRule="auto"/>
        <w:rPr>
          <w:b/>
          <w:color w:val="000000"/>
          <w:szCs w:val="24"/>
        </w:rPr>
      </w:pPr>
      <w:r w:rsidRPr="00B8703C">
        <w:rPr>
          <w:b/>
          <w:color w:val="000000"/>
          <w:szCs w:val="24"/>
        </w:rPr>
        <w:t>(1) Cranial characters</w:t>
      </w:r>
    </w:p>
    <w:p w:rsidR="00624932" w:rsidRPr="00F64567" w:rsidRDefault="00624932" w:rsidP="009540D6">
      <w:pPr>
        <w:spacing w:line="360" w:lineRule="auto"/>
        <w:ind w:left="567" w:hanging="567"/>
        <w:rPr>
          <w:szCs w:val="24"/>
        </w:rPr>
      </w:pPr>
      <w:r w:rsidRPr="00F64567">
        <w:rPr>
          <w:b/>
          <w:szCs w:val="24"/>
          <w:u w:val="single"/>
        </w:rPr>
        <w:t>1.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>Transverse constriction of the rostrum at the premaxilla-maxilla suture:</w:t>
      </w:r>
      <w:r w:rsidRPr="00F64567">
        <w:rPr>
          <w:szCs w:val="24"/>
        </w:rPr>
        <w:t xml:space="preserve"> absent (0); present (1).</w:t>
      </w:r>
    </w:p>
    <w:p w:rsidR="00624932" w:rsidRPr="00F64567" w:rsidRDefault="00624932" w:rsidP="009540D6">
      <w:pPr>
        <w:spacing w:line="360" w:lineRule="auto"/>
        <w:rPr>
          <w:szCs w:val="24"/>
        </w:rPr>
      </w:pPr>
    </w:p>
    <w:p w:rsidR="00624932" w:rsidRPr="00F64567" w:rsidRDefault="00624932" w:rsidP="009540D6">
      <w:pPr>
        <w:spacing w:line="360" w:lineRule="auto"/>
        <w:ind w:left="567" w:hanging="567"/>
        <w:rPr>
          <w:szCs w:val="24"/>
        </w:rPr>
      </w:pPr>
      <w:r w:rsidRPr="00F64567">
        <w:rPr>
          <w:b/>
          <w:szCs w:val="24"/>
          <w:u w:val="single"/>
        </w:rPr>
        <w:t>2.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 xml:space="preserve">Maxilla, lateral expansion of maxilla posterior to maxilla-premaxilla suture accommodates expanded </w:t>
      </w:r>
      <w:proofErr w:type="spellStart"/>
      <w:r w:rsidRPr="00F64567">
        <w:rPr>
          <w:b/>
          <w:szCs w:val="24"/>
          <w:u w:val="single"/>
        </w:rPr>
        <w:t>caniniform</w:t>
      </w:r>
      <w:proofErr w:type="spellEnd"/>
      <w:r w:rsidRPr="00F64567">
        <w:rPr>
          <w:b/>
          <w:szCs w:val="24"/>
          <w:u w:val="single"/>
        </w:rPr>
        <w:t xml:space="preserve"> bases [‘roots’]:</w:t>
      </w:r>
      <w:r w:rsidRPr="00F64567">
        <w:rPr>
          <w:szCs w:val="24"/>
        </w:rPr>
        <w:t xml:space="preserve"> absent (0); present (1).</w:t>
      </w:r>
    </w:p>
    <w:p w:rsidR="00624932" w:rsidRPr="00F64567" w:rsidRDefault="00624932" w:rsidP="009540D6">
      <w:pPr>
        <w:spacing w:line="360" w:lineRule="auto"/>
        <w:rPr>
          <w:szCs w:val="24"/>
        </w:rPr>
      </w:pPr>
    </w:p>
    <w:p w:rsidR="00624932" w:rsidRPr="00F64567" w:rsidRDefault="00624932" w:rsidP="009540D6">
      <w:pPr>
        <w:spacing w:line="360" w:lineRule="auto"/>
        <w:ind w:left="567" w:hanging="567"/>
        <w:rPr>
          <w:szCs w:val="24"/>
        </w:rPr>
      </w:pPr>
      <w:r w:rsidRPr="00F64567">
        <w:rPr>
          <w:b/>
          <w:szCs w:val="24"/>
          <w:u w:val="single"/>
        </w:rPr>
        <w:t>3.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>Ratio of orbit length in dorsal view to temporal fenestra length:</w:t>
      </w:r>
      <w:r w:rsidRPr="00F64567">
        <w:rPr>
          <w:szCs w:val="24"/>
        </w:rPr>
        <w:t xml:space="preserve"> 0.3–0.7 (0); &gt;0.8 (1).</w:t>
      </w:r>
    </w:p>
    <w:p w:rsidR="00624932" w:rsidRPr="00F64567" w:rsidRDefault="00624932" w:rsidP="009540D6">
      <w:pPr>
        <w:spacing w:line="360" w:lineRule="auto"/>
        <w:rPr>
          <w:szCs w:val="24"/>
        </w:rPr>
      </w:pPr>
    </w:p>
    <w:p w:rsidR="00624932" w:rsidRPr="003D2460" w:rsidRDefault="00624932" w:rsidP="009540D6">
      <w:pPr>
        <w:spacing w:line="360" w:lineRule="auto"/>
        <w:ind w:left="567" w:hanging="567"/>
        <w:rPr>
          <w:szCs w:val="24"/>
          <w:lang w:val="cs-CZ"/>
        </w:rPr>
      </w:pPr>
      <w:r w:rsidRPr="00F64567">
        <w:rPr>
          <w:b/>
          <w:szCs w:val="24"/>
          <w:u w:val="single"/>
        </w:rPr>
        <w:t>4.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>Ratio of pre-orbital skull length to total skull length measured in dorsal view:</w:t>
      </w:r>
      <w:r w:rsidRPr="00F64567">
        <w:rPr>
          <w:szCs w:val="24"/>
        </w:rPr>
        <w:t xml:space="preserve"> &lt;0.44 (0); 0.45–0.55 (1); &gt;0.56 (2).</w:t>
      </w:r>
    </w:p>
    <w:p w:rsidR="00624932" w:rsidRPr="00F64567" w:rsidRDefault="00624932" w:rsidP="009540D6">
      <w:pPr>
        <w:spacing w:line="360" w:lineRule="auto"/>
        <w:rPr>
          <w:szCs w:val="24"/>
        </w:rPr>
      </w:pPr>
    </w:p>
    <w:p w:rsidR="00624932" w:rsidRPr="00F64567" w:rsidRDefault="00624932" w:rsidP="009540D6">
      <w:pPr>
        <w:spacing w:line="360" w:lineRule="auto"/>
        <w:ind w:left="567" w:hanging="567"/>
        <w:rPr>
          <w:szCs w:val="24"/>
        </w:rPr>
      </w:pPr>
      <w:r w:rsidRPr="00F64567">
        <w:rPr>
          <w:b/>
          <w:szCs w:val="24"/>
          <w:u w:val="single"/>
        </w:rPr>
        <w:t>5.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>Orbit, ventral margin of outline in lateral view:</w:t>
      </w:r>
      <w:r w:rsidRPr="00F64567">
        <w:rPr>
          <w:szCs w:val="24"/>
        </w:rPr>
        <w:t xml:space="preserve"> concave, resulting in a </w:t>
      </w:r>
      <w:proofErr w:type="spellStart"/>
      <w:r w:rsidRPr="00F64567">
        <w:rPr>
          <w:szCs w:val="24"/>
        </w:rPr>
        <w:t>suboval</w:t>
      </w:r>
      <w:proofErr w:type="spellEnd"/>
      <w:r w:rsidRPr="00F64567">
        <w:rPr>
          <w:szCs w:val="24"/>
        </w:rPr>
        <w:t xml:space="preserve"> orbital outline (0); convex, resulting in </w:t>
      </w:r>
      <w:proofErr w:type="spellStart"/>
      <w:r w:rsidRPr="00F64567">
        <w:rPr>
          <w:szCs w:val="24"/>
        </w:rPr>
        <w:t>reniform</w:t>
      </w:r>
      <w:proofErr w:type="spellEnd"/>
      <w:r w:rsidRPr="00F64567">
        <w:rPr>
          <w:szCs w:val="24"/>
        </w:rPr>
        <w:t xml:space="preserve"> orbital outline with prominent lobate anterior extension (1).</w:t>
      </w:r>
    </w:p>
    <w:p w:rsidR="00624932" w:rsidRPr="00F64567" w:rsidRDefault="00624932" w:rsidP="009540D6">
      <w:pPr>
        <w:spacing w:line="360" w:lineRule="auto"/>
        <w:rPr>
          <w:szCs w:val="24"/>
        </w:rPr>
      </w:pPr>
    </w:p>
    <w:p w:rsidR="00624932" w:rsidRPr="00F64567" w:rsidRDefault="00624932" w:rsidP="009540D6">
      <w:pPr>
        <w:spacing w:line="360" w:lineRule="auto"/>
        <w:ind w:left="567" w:hanging="567"/>
        <w:rPr>
          <w:szCs w:val="24"/>
        </w:rPr>
      </w:pPr>
      <w:r w:rsidRPr="00F64567">
        <w:rPr>
          <w:b/>
          <w:szCs w:val="24"/>
          <w:u w:val="single"/>
        </w:rPr>
        <w:t>6.</w:t>
      </w:r>
      <w:r w:rsidRPr="00F64567">
        <w:rPr>
          <w:szCs w:val="24"/>
          <w:u w:val="single"/>
        </w:rPr>
        <w:t xml:space="preserve"> </w:t>
      </w:r>
      <w:r w:rsidRPr="00F64567">
        <w:rPr>
          <w:b/>
          <w:szCs w:val="24"/>
          <w:u w:val="single"/>
        </w:rPr>
        <w:t>Dorsal margin of orbit, outline in dorsolateral view:</w:t>
      </w:r>
      <w:r w:rsidRPr="00F64567">
        <w:rPr>
          <w:szCs w:val="24"/>
        </w:rPr>
        <w:t xml:space="preserve"> concave, forming part of a </w:t>
      </w:r>
      <w:proofErr w:type="spellStart"/>
      <w:r w:rsidRPr="00F64567">
        <w:rPr>
          <w:szCs w:val="24"/>
        </w:rPr>
        <w:t>suboval</w:t>
      </w:r>
      <w:proofErr w:type="spellEnd"/>
      <w:r w:rsidRPr="00F64567">
        <w:rPr>
          <w:szCs w:val="24"/>
        </w:rPr>
        <w:t xml:space="preserve"> orbit (0); convex, skull roof projects into orbit (1).</w:t>
      </w:r>
    </w:p>
    <w:p w:rsidR="00624932" w:rsidRDefault="00624932" w:rsidP="009540D6">
      <w:pPr>
        <w:spacing w:line="360" w:lineRule="auto"/>
        <w:ind w:left="567" w:hanging="567"/>
        <w:rPr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Relative skull length compared to length of dorsal series:</w:t>
      </w:r>
      <w:r w:rsidRPr="00B8703C">
        <w:rPr>
          <w:color w:val="000000"/>
          <w:szCs w:val="24"/>
        </w:rPr>
        <w:t xml:space="preserve"> 0.20–0.30 (0); 0.31–0.39 (1); &gt;0.40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Inclination of the </w:t>
      </w:r>
      <w:proofErr w:type="spellStart"/>
      <w:r w:rsidRPr="00B8703C">
        <w:rPr>
          <w:b/>
          <w:color w:val="000000"/>
          <w:szCs w:val="24"/>
          <w:u w:val="single"/>
        </w:rPr>
        <w:t>suspensorium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color w:val="000000"/>
          <w:szCs w:val="24"/>
        </w:rPr>
        <w:t>sub-vertical or weakly inclined (~80–90º) (0); significantly inclined (&lt;70º)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Relative positions of external and internal nares:</w:t>
      </w:r>
      <w:r w:rsidRPr="00B8703C">
        <w:rPr>
          <w:color w:val="000000"/>
          <w:szCs w:val="24"/>
        </w:rPr>
        <w:t xml:space="preserve"> internal naris posterior to external naris (0); nares overlap (1); internal naris anterior to external naris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Position of the mandibular glenoid fossa:</w:t>
      </w:r>
      <w:r w:rsidRPr="00B8703C">
        <w:rPr>
          <w:color w:val="000000"/>
          <w:szCs w:val="24"/>
        </w:rPr>
        <w:t xml:space="preserve"> coplanar with the occipital condyle (0); just posterior to the occipital condyle (1); far posterior to occipital condyle, distance at least equal to </w:t>
      </w:r>
      <w:proofErr w:type="spellStart"/>
      <w:r w:rsidRPr="00B8703C">
        <w:rPr>
          <w:color w:val="000000"/>
          <w:szCs w:val="24"/>
        </w:rPr>
        <w:t>basicranial</w:t>
      </w:r>
      <w:proofErr w:type="spellEnd"/>
      <w:r w:rsidRPr="00B8703C">
        <w:rPr>
          <w:color w:val="000000"/>
          <w:szCs w:val="24"/>
        </w:rPr>
        <w:t xml:space="preserve"> (</w:t>
      </w:r>
      <w:proofErr w:type="spellStart"/>
      <w:r w:rsidRPr="00B8703C">
        <w:rPr>
          <w:color w:val="000000"/>
          <w:szCs w:val="24"/>
        </w:rPr>
        <w:t>basioccipital+basisphenoid</w:t>
      </w:r>
      <w:proofErr w:type="spellEnd"/>
      <w:r w:rsidRPr="00B8703C">
        <w:rPr>
          <w:color w:val="000000"/>
          <w:szCs w:val="24"/>
        </w:rPr>
        <w:t>) length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Fluted ornamentation of bone surface around the dorsal orbit margin (on prefrontal or postfrontal):</w:t>
      </w:r>
      <w:r w:rsidRPr="00B8703C">
        <w:rPr>
          <w:color w:val="000000"/>
          <w:szCs w:val="24"/>
        </w:rPr>
        <w:t xml:space="preserve"> absent (0); striations oblique to orbit margin (1); striations perpendicular to orbit margin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Temporal bar, suborbital margin:</w:t>
      </w:r>
      <w:r w:rsidRPr="00B8703C">
        <w:rPr>
          <w:color w:val="000000"/>
          <w:szCs w:val="24"/>
        </w:rPr>
        <w:t xml:space="preserve"> smoothly curved (0); squared-off </w:t>
      </w:r>
      <w:proofErr w:type="spellStart"/>
      <w:r w:rsidRPr="00B8703C">
        <w:rPr>
          <w:color w:val="000000"/>
          <w:szCs w:val="24"/>
        </w:rPr>
        <w:t>posteroventral</w:t>
      </w:r>
      <w:proofErr w:type="spellEnd"/>
      <w:r w:rsidRPr="00B8703C">
        <w:rPr>
          <w:color w:val="000000"/>
          <w:szCs w:val="24"/>
        </w:rPr>
        <w:t xml:space="preserve"> margin of suborbital skull forms abrupt edge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Alveolar margin of upper jaw in lateral view:</w:t>
      </w:r>
      <w:r w:rsidRPr="00B8703C">
        <w:rPr>
          <w:color w:val="000000"/>
          <w:szCs w:val="24"/>
        </w:rPr>
        <w:t xml:space="preserve"> approximately straight or weakly convex (0); undulating, forming 'scalloped' margin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Premaxilla, external surfaces:</w:t>
      </w:r>
      <w:r w:rsidRPr="00B8703C">
        <w:rPr>
          <w:color w:val="000000"/>
          <w:szCs w:val="24"/>
        </w:rPr>
        <w:t xml:space="preserve"> marked neurovascular foramina but otherwise smooth (0); numerous sharp rugose crests (1); consistently undulating with rounded ridges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 contact along the dorsal midline:</w:t>
      </w:r>
      <w:r w:rsidRPr="00B8703C">
        <w:rPr>
          <w:color w:val="000000"/>
          <w:szCs w:val="24"/>
        </w:rPr>
        <w:t xml:space="preserve"> contacts anterior extension of frontals only (0); partially overlaps the frontal along the midline (1); overlaps the entire length of the frontal along the dorsal midline and contacts the parietal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426" w:hanging="426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Premaxilla, posterior termination:</w:t>
      </w:r>
      <w:r w:rsidRPr="00B8703C">
        <w:rPr>
          <w:color w:val="000000"/>
          <w:szCs w:val="24"/>
        </w:rPr>
        <w:t xml:space="preserve"> tapering and non-interdigitating or weakly interdigitating (0); broad, deeply interdigitating suture with the frontal or parietal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426" w:hanging="426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Premaxilla, </w:t>
      </w:r>
      <w:proofErr w:type="spellStart"/>
      <w:r w:rsidRPr="00B8703C">
        <w:rPr>
          <w:b/>
          <w:color w:val="000000"/>
          <w:szCs w:val="24"/>
          <w:u w:val="single"/>
        </w:rPr>
        <w:t>dorsomedian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ridge:</w:t>
      </w:r>
      <w:r w:rsidRPr="00B8703C">
        <w:rPr>
          <w:color w:val="000000"/>
          <w:szCs w:val="24"/>
        </w:rPr>
        <w:t xml:space="preserve"> absent or indistinct (0); prominent, forming either a narrow crest, a broad bar-like ridge, or a mound-like eminence on the </w:t>
      </w:r>
      <w:proofErr w:type="spellStart"/>
      <w:r w:rsidRPr="00B8703C">
        <w:rPr>
          <w:color w:val="000000"/>
          <w:szCs w:val="24"/>
        </w:rPr>
        <w:t>dorsomedian</w:t>
      </w:r>
      <w:proofErr w:type="spellEnd"/>
      <w:r w:rsidRPr="00B8703C">
        <w:rPr>
          <w:color w:val="000000"/>
          <w:szCs w:val="24"/>
        </w:rPr>
        <w:t xml:space="preserve"> surface of the rostrum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Premaxilla, morphology of </w:t>
      </w:r>
      <w:proofErr w:type="spellStart"/>
      <w:r w:rsidRPr="00B8703C">
        <w:rPr>
          <w:b/>
          <w:color w:val="000000"/>
          <w:szCs w:val="24"/>
          <w:u w:val="single"/>
        </w:rPr>
        <w:t>dorsomedian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ridge:</w:t>
      </w:r>
      <w:r w:rsidRPr="00B8703C">
        <w:rPr>
          <w:color w:val="000000"/>
          <w:szCs w:val="24"/>
        </w:rPr>
        <w:t xml:space="preserve"> narrow and crest-like (taller than wide) (0); broad, occupying most of the </w:t>
      </w:r>
      <w:proofErr w:type="spellStart"/>
      <w:r w:rsidRPr="00B8703C">
        <w:rPr>
          <w:color w:val="000000"/>
          <w:szCs w:val="24"/>
        </w:rPr>
        <w:t>internarial</w:t>
      </w:r>
      <w:proofErr w:type="spellEnd"/>
      <w:r w:rsidRPr="00B8703C">
        <w:rPr>
          <w:color w:val="000000"/>
          <w:szCs w:val="24"/>
        </w:rPr>
        <w:t xml:space="preserve"> width of the rostrum (1); posterior mound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Premaxilla, </w:t>
      </w:r>
      <w:proofErr w:type="spellStart"/>
      <w:r w:rsidRPr="00B8703C">
        <w:rPr>
          <w:b/>
          <w:color w:val="000000"/>
          <w:szCs w:val="24"/>
          <w:u w:val="single"/>
        </w:rPr>
        <w:t>dorsomedian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 location:</w:t>
      </w:r>
      <w:r w:rsidRPr="00B8703C">
        <w:rPr>
          <w:color w:val="000000"/>
          <w:szCs w:val="24"/>
        </w:rPr>
        <w:t xml:space="preserve"> anterior (0); posterior (1); elongate, extends from interorbital region to rostral tip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Premaxilla </w:t>
      </w:r>
      <w:proofErr w:type="spellStart"/>
      <w:r w:rsidRPr="00B8703C">
        <w:rPr>
          <w:b/>
          <w:color w:val="000000"/>
          <w:szCs w:val="24"/>
          <w:u w:val="single"/>
        </w:rPr>
        <w:t>dorsomedian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foramen: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Premaxilla, participation in medial rim of external naris:</w:t>
      </w:r>
      <w:r w:rsidRPr="00B8703C">
        <w:rPr>
          <w:color w:val="000000"/>
          <w:szCs w:val="24"/>
        </w:rPr>
        <w:t xml:space="preserve"> participates broadly along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of external naris (0); does not participate (1); small contact at </w:t>
      </w:r>
      <w:proofErr w:type="spellStart"/>
      <w:r w:rsidRPr="00B8703C">
        <w:rPr>
          <w:color w:val="000000"/>
          <w:szCs w:val="24"/>
        </w:rPr>
        <w:t>anterodorsal</w:t>
      </w:r>
      <w:proofErr w:type="spellEnd"/>
      <w:r w:rsidRPr="00B8703C">
        <w:rPr>
          <w:color w:val="000000"/>
          <w:szCs w:val="24"/>
        </w:rPr>
        <w:t xml:space="preserve"> corner of external naris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Premaxilla, constriction of </w:t>
      </w:r>
      <w:proofErr w:type="spellStart"/>
      <w:r w:rsidRPr="00B8703C">
        <w:rPr>
          <w:b/>
          <w:color w:val="000000"/>
          <w:szCs w:val="24"/>
          <w:u w:val="single"/>
        </w:rPr>
        <w:t>posteromedian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at level of external naris:</w:t>
      </w:r>
      <w:r w:rsidRPr="00B8703C">
        <w:rPr>
          <w:color w:val="000000"/>
          <w:szCs w:val="24"/>
        </w:rPr>
        <w:t xml:space="preserve"> absent (0); present, and does not expand to original width posterior to naris (1); present, but premaxilla expands to original width posterior to naris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Premaxilla-maxilla sutures:</w:t>
      </w:r>
      <w:r w:rsidRPr="00B8703C">
        <w:rPr>
          <w:color w:val="000000"/>
          <w:szCs w:val="24"/>
        </w:rPr>
        <w:t xml:space="preserve"> converging </w:t>
      </w:r>
      <w:proofErr w:type="spellStart"/>
      <w:r w:rsidRPr="00B8703C">
        <w:rPr>
          <w:color w:val="000000"/>
          <w:szCs w:val="24"/>
        </w:rPr>
        <w:t>posteromedially</w:t>
      </w:r>
      <w:proofErr w:type="spellEnd"/>
      <w:r w:rsidRPr="00B8703C">
        <w:rPr>
          <w:color w:val="000000"/>
          <w:szCs w:val="24"/>
        </w:rPr>
        <w:t xml:space="preserve"> gradually, for entire length (0); anterior portion extends </w:t>
      </w:r>
      <w:proofErr w:type="spellStart"/>
      <w:r w:rsidRPr="00B8703C">
        <w:rPr>
          <w:color w:val="000000"/>
          <w:szCs w:val="24"/>
        </w:rPr>
        <w:t>dorsomedially</w:t>
      </w:r>
      <w:proofErr w:type="spellEnd"/>
      <w:r w:rsidRPr="00B8703C">
        <w:rPr>
          <w:color w:val="000000"/>
          <w:szCs w:val="24"/>
        </w:rPr>
        <w:t xml:space="preserve"> then abruptly curves posteriorly, resulting in a parallel-sided appearance of the posterior process of the premaxilla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Premaxilla-maxilla sutures, morphology anteriorly:</w:t>
      </w:r>
      <w:r w:rsidRPr="00B8703C">
        <w:rPr>
          <w:color w:val="000000"/>
          <w:szCs w:val="24"/>
        </w:rPr>
        <w:t xml:space="preserve"> curved, but only weakly interdigitating, sinuous, or straight (0); pronounced,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interdigitating contact with ‘zig-</w:t>
      </w:r>
      <w:proofErr w:type="spellStart"/>
      <w:r w:rsidRPr="00B8703C">
        <w:rPr>
          <w:color w:val="000000"/>
          <w:szCs w:val="24"/>
        </w:rPr>
        <w:t>zag</w:t>
      </w:r>
      <w:proofErr w:type="spellEnd"/>
      <w:r w:rsidRPr="00B8703C">
        <w:rPr>
          <w:color w:val="000000"/>
          <w:szCs w:val="24"/>
        </w:rPr>
        <w:t>’ appearance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25.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Maxilla, posterior extent of maxillary tooth row:</w:t>
      </w:r>
      <w:r w:rsidRPr="00B8703C">
        <w:rPr>
          <w:color w:val="000000"/>
          <w:szCs w:val="24"/>
        </w:rPr>
        <w:t xml:space="preserve"> around orbital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or more anteriorly (0); ventral to postorbital bar (1); ventral to temporal fenestra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Maxilla-squamosal contact: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Maxilla participation in internal naris:</w:t>
      </w:r>
      <w:r w:rsidRPr="00B8703C">
        <w:rPr>
          <w:color w:val="000000"/>
          <w:szCs w:val="24"/>
        </w:rPr>
        <w:t xml:space="preserve"> participates (0); does not participate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Maxilla, trough or depressed region anterior to external naris:</w:t>
      </w:r>
      <w:r w:rsidRPr="00B8703C">
        <w:rPr>
          <w:color w:val="000000"/>
          <w:szCs w:val="24"/>
        </w:rPr>
        <w:t xml:space="preserve"> absent (0); present, defined laterally by a longitudinal ridge but does not extend far anteriorly (1); prominent longitudinal trough extends most of the </w:t>
      </w:r>
      <w:proofErr w:type="spellStart"/>
      <w:r w:rsidRPr="00B8703C">
        <w:rPr>
          <w:color w:val="000000"/>
          <w:szCs w:val="24"/>
        </w:rPr>
        <w:t>prenarial</w:t>
      </w:r>
      <w:proofErr w:type="spellEnd"/>
      <w:r w:rsidRPr="00B8703C">
        <w:rPr>
          <w:color w:val="000000"/>
          <w:szCs w:val="24"/>
        </w:rPr>
        <w:t xml:space="preserve"> length of the maxilla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Posteromedial extension of the maxilla:</w:t>
      </w:r>
      <w:r w:rsidRPr="00B8703C">
        <w:rPr>
          <w:color w:val="000000"/>
          <w:szCs w:val="24"/>
        </w:rPr>
        <w:t xml:space="preserve"> extends to anteromedial margin of the external naris (0); extends to midpoint of the medial margin of the external naris (1); extends posteromedial to the external naris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Maxilla, posteromedial (=</w:t>
      </w:r>
      <w:proofErr w:type="spellStart"/>
      <w:r w:rsidRPr="00B8703C">
        <w:rPr>
          <w:b/>
          <w:color w:val="000000"/>
          <w:szCs w:val="24"/>
          <w:u w:val="single"/>
        </w:rPr>
        <w:t>posterodorsal</w:t>
      </w:r>
      <w:proofErr w:type="spellEnd"/>
      <w:r w:rsidRPr="00B8703C">
        <w:rPr>
          <w:b/>
          <w:color w:val="000000"/>
          <w:szCs w:val="24"/>
          <w:u w:val="single"/>
        </w:rPr>
        <w:t>) portion:</w:t>
      </w:r>
      <w:r w:rsidRPr="00B8703C">
        <w:rPr>
          <w:color w:val="000000"/>
          <w:szCs w:val="24"/>
        </w:rPr>
        <w:t xml:space="preserve"> not subdivided, forms simple sheet of bone (0); subdivided by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oriented fissures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Frontal participation in rim of external naris:</w:t>
      </w:r>
      <w:r w:rsidRPr="00B8703C">
        <w:rPr>
          <w:color w:val="000000"/>
          <w:szCs w:val="24"/>
        </w:rPr>
        <w:t xml:space="preserve"> does not participate (0); participates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Frontal, posterolateral process:</w:t>
      </w:r>
      <w:r w:rsidRPr="00B8703C">
        <w:rPr>
          <w:color w:val="000000"/>
          <w:szCs w:val="24"/>
        </w:rPr>
        <w:t xml:space="preserve"> present (0); absent (1); inapplicable, premaxilla contacts parietal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Frontal participation in orbital margin:</w:t>
      </w:r>
      <w:r w:rsidRPr="00B8703C">
        <w:rPr>
          <w:color w:val="000000"/>
          <w:szCs w:val="24"/>
        </w:rPr>
        <w:t xml:space="preserve"> participates (0); does not participate, excluded by prefrontal-postfrontal contact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Lacrimal:</w:t>
      </w:r>
      <w:r w:rsidRPr="00B8703C">
        <w:rPr>
          <w:color w:val="000000"/>
          <w:szCs w:val="24"/>
        </w:rPr>
        <w:t xml:space="preserve"> absent, maxilla participates in orbit margin (0); present, maxilla excluded from orbit margin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Prefrontal participation in rim of external naris:</w:t>
      </w:r>
      <w:r w:rsidRPr="00B8703C">
        <w:rPr>
          <w:color w:val="000000"/>
          <w:szCs w:val="24"/>
        </w:rPr>
        <w:t xml:space="preserve"> does not participate (0); participates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Postfrontal participation in orbital margin:</w:t>
      </w:r>
      <w:r w:rsidRPr="00B8703C">
        <w:rPr>
          <w:color w:val="000000"/>
          <w:szCs w:val="24"/>
        </w:rPr>
        <w:t xml:space="preserve"> participates (0); does not participate, excluded by postorbital-frontal contact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37.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Jugal</w:t>
      </w:r>
      <w:proofErr w:type="spellEnd"/>
      <w:r w:rsidRPr="00B8703C">
        <w:rPr>
          <w:b/>
          <w:color w:val="000000"/>
          <w:szCs w:val="24"/>
          <w:u w:val="single"/>
        </w:rPr>
        <w:t xml:space="preserve"> participation in orbital margin:</w:t>
      </w:r>
      <w:r w:rsidRPr="00B8703C">
        <w:rPr>
          <w:color w:val="000000"/>
          <w:szCs w:val="24"/>
        </w:rPr>
        <w:t xml:space="preserve"> participates (0); does not participate, excluded by maxilla-postorbital contact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Jugal</w:t>
      </w:r>
      <w:proofErr w:type="spellEnd"/>
      <w:r w:rsidRPr="00B8703C">
        <w:rPr>
          <w:b/>
          <w:color w:val="000000"/>
          <w:szCs w:val="24"/>
          <w:u w:val="single"/>
        </w:rPr>
        <w:t xml:space="preserve">, size and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length:</w:t>
      </w:r>
      <w:r w:rsidRPr="00B8703C">
        <w:rPr>
          <w:color w:val="000000"/>
          <w:szCs w:val="24"/>
        </w:rPr>
        <w:t xml:space="preserve"> large, with horizontal long axis, extends anteriorly at least one-third of orbital length (0); short, terminates around posterior orbital margin (1); very reduced and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short with vertical long axis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39.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Jugal</w:t>
      </w:r>
      <w:proofErr w:type="spellEnd"/>
      <w:r w:rsidRPr="00B8703C">
        <w:rPr>
          <w:b/>
          <w:color w:val="000000"/>
          <w:szCs w:val="24"/>
          <w:u w:val="single"/>
        </w:rPr>
        <w:t>, shape of anterior margin:</w:t>
      </w:r>
      <w:r w:rsidRPr="00B8703C">
        <w:rPr>
          <w:color w:val="000000"/>
          <w:szCs w:val="24"/>
        </w:rPr>
        <w:t xml:space="preserve"> tapering, embayed by orbit margin, or contacts ‘lacrimal’ (0); squared off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40.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Jugal</w:t>
      </w:r>
      <w:proofErr w:type="spellEnd"/>
      <w:r w:rsidRPr="00B8703C">
        <w:rPr>
          <w:b/>
          <w:color w:val="000000"/>
          <w:szCs w:val="24"/>
          <w:u w:val="single"/>
        </w:rPr>
        <w:t>-squamosal contact: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41.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Jugal</w:t>
      </w:r>
      <w:proofErr w:type="spellEnd"/>
      <w:r w:rsidRPr="00B8703C">
        <w:rPr>
          <w:b/>
          <w:color w:val="000000"/>
          <w:szCs w:val="24"/>
          <w:u w:val="single"/>
        </w:rPr>
        <w:t>-squamosal contact morphology: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subvertical</w:t>
      </w:r>
      <w:proofErr w:type="spellEnd"/>
      <w:r w:rsidRPr="00B8703C">
        <w:rPr>
          <w:color w:val="000000"/>
          <w:szCs w:val="24"/>
        </w:rPr>
        <w:t xml:space="preserve"> and interdigitating (0); </w:t>
      </w:r>
      <w:proofErr w:type="spellStart"/>
      <w:r w:rsidRPr="00B8703C">
        <w:rPr>
          <w:color w:val="000000"/>
          <w:szCs w:val="24"/>
        </w:rPr>
        <w:t>subhorizontal</w:t>
      </w:r>
      <w:proofErr w:type="spellEnd"/>
      <w:r w:rsidRPr="00B8703C">
        <w:rPr>
          <w:color w:val="000000"/>
          <w:szCs w:val="24"/>
        </w:rPr>
        <w:t xml:space="preserve"> for most of length, not interdigitating (1); inapplicable, contact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Postorbital-squamosal contact:</w:t>
      </w:r>
      <w:r w:rsidRPr="00B8703C">
        <w:rPr>
          <w:color w:val="000000"/>
          <w:szCs w:val="24"/>
        </w:rPr>
        <w:t xml:space="preserve"> present, excluding </w:t>
      </w:r>
      <w:proofErr w:type="spellStart"/>
      <w:r w:rsidRPr="00B8703C">
        <w:rPr>
          <w:color w:val="000000"/>
          <w:szCs w:val="24"/>
        </w:rPr>
        <w:t>jugal</w:t>
      </w:r>
      <w:proofErr w:type="spellEnd"/>
      <w:r w:rsidRPr="00B8703C">
        <w:rPr>
          <w:color w:val="000000"/>
          <w:szCs w:val="24"/>
        </w:rPr>
        <w:t xml:space="preserve"> from the margin of the </w:t>
      </w:r>
      <w:proofErr w:type="spellStart"/>
      <w:r w:rsidRPr="00B8703C">
        <w:rPr>
          <w:color w:val="000000"/>
          <w:szCs w:val="24"/>
        </w:rPr>
        <w:t>supratemporal</w:t>
      </w:r>
      <w:proofErr w:type="spellEnd"/>
      <w:r w:rsidRPr="00B8703C">
        <w:rPr>
          <w:color w:val="000000"/>
          <w:szCs w:val="24"/>
        </w:rPr>
        <w:t xml:space="preserve"> fenestra (0); absent, and </w:t>
      </w:r>
      <w:proofErr w:type="spellStart"/>
      <w:r w:rsidRPr="00B8703C">
        <w:rPr>
          <w:color w:val="000000"/>
          <w:szCs w:val="24"/>
        </w:rPr>
        <w:t>jugal</w:t>
      </w:r>
      <w:proofErr w:type="spellEnd"/>
      <w:r w:rsidRPr="00B8703C">
        <w:rPr>
          <w:color w:val="000000"/>
          <w:szCs w:val="24"/>
        </w:rPr>
        <w:t xml:space="preserve"> enters margin of the temporal fenestra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Postorbital posterolateral process length:</w:t>
      </w:r>
      <w:r w:rsidRPr="00B8703C">
        <w:rPr>
          <w:color w:val="000000"/>
          <w:szCs w:val="24"/>
        </w:rPr>
        <w:t xml:space="preserve"> long, extending posteriorly for at least two-thirds of the temporal fenestra length (0); prominent, but not elongate, extending approximately one-third of temporal fenestra length (1); short or absent (2).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Pineal foramen: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45.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Pineal foramen, surrounding elements:</w:t>
      </w:r>
      <w:r w:rsidRPr="00B8703C">
        <w:rPr>
          <w:color w:val="000000"/>
          <w:szCs w:val="24"/>
        </w:rPr>
        <w:t xml:space="preserve"> enclosed entirely within the parietals (0); contacts the frontals or premaxillae anteriorly (1); inapplicable, pineal foramen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Pineal foramen-location relative to postorbital bar:</w:t>
      </w:r>
      <w:r w:rsidRPr="00B8703C">
        <w:rPr>
          <w:color w:val="000000"/>
          <w:szCs w:val="24"/>
        </w:rPr>
        <w:t xml:space="preserve"> level with postorbital bar (0); just posterior to postorbital bar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Morphology of pineal foramen: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suboval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elongate and slot-like (1); inapplicable, pineal foramen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Inter-squamosal suture along the dorsal midline in lateral view:</w:t>
      </w:r>
      <w:r w:rsidRPr="00B8703C">
        <w:rPr>
          <w:color w:val="000000"/>
          <w:szCs w:val="24"/>
        </w:rPr>
        <w:t xml:space="preserve"> low and rounded (0); raised ~1/3 orbit height dorsally relative to skull table (1); raised abruptly and substantially dorsally relative to skull table (2).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49.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Parietal vault in dorsal view: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narrow, lateral surfaces weakly concave or slightly sinuous (0); expanded to approximately one-third the </w:t>
      </w:r>
      <w:proofErr w:type="spellStart"/>
      <w:r w:rsidRPr="00B8703C">
        <w:rPr>
          <w:color w:val="000000"/>
          <w:szCs w:val="24"/>
        </w:rPr>
        <w:t>mediolateral</w:t>
      </w:r>
      <w:proofErr w:type="spellEnd"/>
      <w:r w:rsidRPr="00B8703C">
        <w:rPr>
          <w:color w:val="000000"/>
          <w:szCs w:val="24"/>
        </w:rPr>
        <w:t xml:space="preserve"> width of the skull, lateral surfaces convex, forming abrupt ‘lateral angle’ of Smith &amp; Dyke (2008) (1); strongly expanded, equal to at least half the transverse width of the posterior cranium, lateral surfaces concave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Parietal, sagittal crest height:</w:t>
      </w:r>
      <w:r w:rsidRPr="00B8703C">
        <w:rPr>
          <w:color w:val="000000"/>
          <w:szCs w:val="24"/>
        </w:rPr>
        <w:t xml:space="preserve"> crest absent, dorsal surface of parietal broad and flat (0); low, transversely convex (1); high, transversely compressed sheet (2); very high, forming convex dome in lateral view rising above the skull table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Parietal ornamentation adjacent to the pineal foramen:</w:t>
      </w:r>
      <w:r w:rsidRPr="00B8703C">
        <w:rPr>
          <w:color w:val="000000"/>
          <w:szCs w:val="24"/>
        </w:rPr>
        <w:t xml:space="preserve"> ornamentation absent (0); ornamented with numerous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oriented ridges that extend from the pineal foramen, surface flat or slightly concave along midline (1); parietal with raised midline ridge (2); ‘parietal table’ [triangular depression between pineal foramen and sagittal crest; </w:t>
      </w:r>
      <w:proofErr w:type="spellStart"/>
      <w:r w:rsidRPr="00B8703C">
        <w:rPr>
          <w:color w:val="000000"/>
          <w:szCs w:val="24"/>
        </w:rPr>
        <w:t>Druckenmiller</w:t>
      </w:r>
      <w:proofErr w:type="spellEnd"/>
      <w:r w:rsidRPr="00B8703C">
        <w:rPr>
          <w:color w:val="000000"/>
          <w:szCs w:val="24"/>
        </w:rPr>
        <w:t xml:space="preserve"> &amp; Russell, 2008</w:t>
      </w:r>
      <w:r w:rsidRPr="00B8703C">
        <w:rPr>
          <w:i/>
          <w:color w:val="000000"/>
          <w:szCs w:val="24"/>
        </w:rPr>
        <w:t>b</w:t>
      </w:r>
      <w:r w:rsidRPr="00B8703C">
        <w:rPr>
          <w:color w:val="000000"/>
          <w:szCs w:val="24"/>
        </w:rPr>
        <w:t>] present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Parietal, anterior extension:</w:t>
      </w:r>
      <w:r w:rsidRPr="00B8703C">
        <w:rPr>
          <w:color w:val="000000"/>
          <w:szCs w:val="24"/>
        </w:rPr>
        <w:t xml:space="preserve"> short or absent, parietal extends to the level of the temporal bar (0); long, parietal extends to orbital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or more anteriorly (1); very long, parietal extends to anterior orbit margin or more anteriorly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 arch, posterior margin in dorsal view:</w:t>
      </w:r>
      <w:r w:rsidRPr="00B8703C">
        <w:rPr>
          <w:color w:val="000000"/>
          <w:szCs w:val="24"/>
        </w:rPr>
        <w:t xml:space="preserve"> dorsal processes extend </w:t>
      </w:r>
      <w:proofErr w:type="spellStart"/>
      <w:r w:rsidRPr="00B8703C">
        <w:rPr>
          <w:color w:val="000000"/>
          <w:szCs w:val="24"/>
        </w:rPr>
        <w:t>anterolaterally</w:t>
      </w:r>
      <w:proofErr w:type="spellEnd"/>
      <w:r w:rsidRPr="00B8703C">
        <w:rPr>
          <w:color w:val="000000"/>
          <w:szCs w:val="24"/>
        </w:rPr>
        <w:t xml:space="preserve"> (0); approximately straight, squamosal dorsal processes extend laterally from midline contact (1); V-shaped, squamosal dorsal processes extend </w:t>
      </w:r>
      <w:proofErr w:type="spellStart"/>
      <w:r w:rsidRPr="00B8703C">
        <w:rPr>
          <w:color w:val="000000"/>
          <w:szCs w:val="24"/>
        </w:rPr>
        <w:t>posterolaterally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 arch, cross section of dorsal process of squamosal: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dorsoventral</w:t>
      </w:r>
      <w:proofErr w:type="spellEnd"/>
      <w:r w:rsidRPr="00B8703C">
        <w:rPr>
          <w:color w:val="000000"/>
          <w:szCs w:val="24"/>
        </w:rPr>
        <w:t>/</w:t>
      </w:r>
      <w:proofErr w:type="spellStart"/>
      <w:r w:rsidRPr="00B8703C">
        <w:rPr>
          <w:color w:val="000000"/>
          <w:szCs w:val="24"/>
        </w:rPr>
        <w:t>mediolateral</w:t>
      </w:r>
      <w:proofErr w:type="spellEnd"/>
      <w:r w:rsidRPr="00B8703C">
        <w:rPr>
          <w:color w:val="000000"/>
          <w:szCs w:val="24"/>
        </w:rPr>
        <w:t xml:space="preserve"> width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or less than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width (0);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compressed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Temporal </w:t>
      </w:r>
      <w:proofErr w:type="spellStart"/>
      <w:r w:rsidRPr="00B8703C">
        <w:rPr>
          <w:b/>
          <w:color w:val="000000"/>
          <w:szCs w:val="24"/>
          <w:u w:val="single"/>
        </w:rPr>
        <w:t>emargination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moderately embayed, temporal bar arches dorsal to a horizontal line drawn through the tooth row (0); weakly embayed, or not embayed, temporal bar does not significantly arch dorsally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Temporal bar, </w:t>
      </w:r>
      <w:proofErr w:type="spellStart"/>
      <w:r w:rsidRPr="00B8703C">
        <w:rPr>
          <w:b/>
          <w:color w:val="000000"/>
          <w:szCs w:val="24"/>
          <w:u w:val="single"/>
        </w:rPr>
        <w:t>dorsoventral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thickness:</w:t>
      </w:r>
      <w:r w:rsidRPr="00B8703C">
        <w:rPr>
          <w:color w:val="000000"/>
          <w:szCs w:val="24"/>
        </w:rPr>
        <w:t xml:space="preserve"> low, significantly less than height of orbit (0); high,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2/3 or greater than height of orbit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Squamosal, anterior extent:</w:t>
      </w:r>
      <w:r w:rsidRPr="00B8703C">
        <w:rPr>
          <w:color w:val="000000"/>
          <w:szCs w:val="24"/>
        </w:rPr>
        <w:t xml:space="preserve"> ventral to postorbital bar (0); significantly posterior to postorbital bar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Inter-squamosal suture along the </w:t>
      </w:r>
      <w:proofErr w:type="spellStart"/>
      <w:r w:rsidRPr="00B8703C">
        <w:rPr>
          <w:b/>
          <w:color w:val="000000"/>
          <w:szCs w:val="24"/>
          <w:u w:val="single"/>
        </w:rPr>
        <w:t>posterodorsal</w:t>
      </w:r>
      <w:proofErr w:type="spellEnd"/>
      <w:r w:rsidRPr="00B8703C">
        <w:rPr>
          <w:b/>
          <w:color w:val="000000"/>
          <w:szCs w:val="24"/>
          <w:u w:val="single"/>
        </w:rPr>
        <w:t xml:space="preserve"> midline:</w:t>
      </w:r>
      <w:r w:rsidRPr="00B8703C">
        <w:rPr>
          <w:color w:val="000000"/>
          <w:szCs w:val="24"/>
        </w:rPr>
        <w:t xml:space="preserve"> flat (0); prominent, ‘bulb-like’ posterior extension (1); low,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broad posterior convexity in dorsal view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59.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Squamosal-quadrate foramen: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Squamosal-quadrate contact, length of ventromedial process of the squamosal:</w:t>
      </w:r>
      <w:r w:rsidRPr="00B8703C">
        <w:rPr>
          <w:color w:val="000000"/>
          <w:szCs w:val="24"/>
        </w:rPr>
        <w:t xml:space="preserve"> short, approximately half the </w:t>
      </w:r>
      <w:proofErr w:type="spellStart"/>
      <w:r w:rsidRPr="00B8703C">
        <w:rPr>
          <w:color w:val="000000"/>
          <w:szCs w:val="24"/>
        </w:rPr>
        <w:t>dorsoventral</w:t>
      </w:r>
      <w:proofErr w:type="spellEnd"/>
      <w:r w:rsidRPr="00B8703C">
        <w:rPr>
          <w:color w:val="000000"/>
          <w:szCs w:val="24"/>
        </w:rPr>
        <w:t xml:space="preserve"> length of the quadrate shaft or less (0); long, extends further ventrally than half the quadrate shaft length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Squamosal, outline of posterior margin in lateral view:</w:t>
      </w:r>
      <w:r w:rsidRPr="00B8703C">
        <w:rPr>
          <w:color w:val="000000"/>
          <w:szCs w:val="24"/>
        </w:rPr>
        <w:t xml:space="preserve"> approximately straight (0); dorsal portion inflected abruptly </w:t>
      </w:r>
      <w:proofErr w:type="spellStart"/>
      <w:r w:rsidRPr="00B8703C">
        <w:rPr>
          <w:color w:val="000000"/>
          <w:szCs w:val="24"/>
        </w:rPr>
        <w:t>anterodorsally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62.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Position of tooth row in lateral view:</w:t>
      </w:r>
      <w:r w:rsidRPr="00B8703C">
        <w:rPr>
          <w:color w:val="000000"/>
          <w:szCs w:val="24"/>
        </w:rPr>
        <w:t xml:space="preserve"> collinear with the mandibular glenoid fossa (0); considerably higher than the glenoid fossa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63.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Notochordal</w:t>
      </w:r>
      <w:proofErr w:type="spellEnd"/>
      <w:r w:rsidRPr="00B8703C">
        <w:rPr>
          <w:b/>
          <w:color w:val="000000"/>
          <w:szCs w:val="24"/>
          <w:u w:val="single"/>
        </w:rPr>
        <w:t xml:space="preserve"> pit on occipital condyle:</w:t>
      </w:r>
      <w:r w:rsidR="006C09D7" w:rsidRPr="00B8703C">
        <w:rPr>
          <w:color w:val="000000"/>
          <w:szCs w:val="24"/>
        </w:rPr>
        <w:t xml:space="preserve"> absent (0); present (1); </w:t>
      </w:r>
      <w:r w:rsidR="006C09D7" w:rsidRPr="00B8703C">
        <w:rPr>
          <w:szCs w:val="24"/>
        </w:rPr>
        <w:t>occipital condyle scored by multiple pits and deep grooves (2)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64.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Notochordal</w:t>
      </w:r>
      <w:proofErr w:type="spellEnd"/>
      <w:r w:rsidRPr="00B8703C">
        <w:rPr>
          <w:b/>
          <w:color w:val="000000"/>
          <w:szCs w:val="24"/>
          <w:u w:val="single"/>
        </w:rPr>
        <w:t xml:space="preserve"> pit on occipital condyle, location:</w:t>
      </w:r>
      <w:r w:rsidRPr="00B8703C">
        <w:rPr>
          <w:color w:val="000000"/>
          <w:szCs w:val="24"/>
        </w:rPr>
        <w:t xml:space="preserve"> centrally or at least partly within ventral two-thirds of condyle (0); comfortably within dorsal one-quarter of condyle (1); inapplicable, </w:t>
      </w:r>
      <w:proofErr w:type="spellStart"/>
      <w:r w:rsidRPr="00B8703C">
        <w:rPr>
          <w:color w:val="000000"/>
          <w:szCs w:val="24"/>
        </w:rPr>
        <w:t>notochordal</w:t>
      </w:r>
      <w:proofErr w:type="spellEnd"/>
      <w:r w:rsidRPr="00B8703C">
        <w:rPr>
          <w:color w:val="000000"/>
          <w:szCs w:val="24"/>
        </w:rPr>
        <w:t xml:space="preserve"> pit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Occipital condyle constriction:</w:t>
      </w:r>
      <w:r w:rsidRPr="00B8703C">
        <w:rPr>
          <w:color w:val="000000"/>
          <w:szCs w:val="24"/>
        </w:rPr>
        <w:t xml:space="preserve"> complete, </w:t>
      </w:r>
      <w:proofErr w:type="spellStart"/>
      <w:r w:rsidRPr="00B8703C">
        <w:rPr>
          <w:color w:val="000000"/>
          <w:szCs w:val="24"/>
        </w:rPr>
        <w:t>exoccipital</w:t>
      </w:r>
      <w:proofErr w:type="spellEnd"/>
      <w:r w:rsidRPr="00B8703C">
        <w:rPr>
          <w:color w:val="000000"/>
          <w:szCs w:val="24"/>
        </w:rPr>
        <w:t xml:space="preserve"> facets are separated from the occipital condyle by a groove (0); incomplete because </w:t>
      </w:r>
      <w:proofErr w:type="spellStart"/>
      <w:r w:rsidRPr="00B8703C">
        <w:rPr>
          <w:color w:val="000000"/>
          <w:szCs w:val="24"/>
        </w:rPr>
        <w:t>exoccipital</w:t>
      </w:r>
      <w:proofErr w:type="spellEnd"/>
      <w:r w:rsidRPr="00B8703C">
        <w:rPr>
          <w:color w:val="000000"/>
          <w:szCs w:val="24"/>
        </w:rPr>
        <w:t xml:space="preserve"> facets contact the occipital condyle (1); or constricting groove altogether absent, even ventrally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Ventral process of the </w:t>
      </w:r>
      <w:proofErr w:type="spellStart"/>
      <w:r w:rsidRPr="00B8703C">
        <w:rPr>
          <w:b/>
          <w:color w:val="000000"/>
          <w:szCs w:val="24"/>
          <w:u w:val="single"/>
        </w:rPr>
        <w:t>basioccipital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absent, weakly developed or wide, flat, relatively smooth, with a thin plate present [small ‘step’ between condyle and ventral surface of </w:t>
      </w:r>
      <w:proofErr w:type="spellStart"/>
      <w:r w:rsidRPr="00B8703C">
        <w:rPr>
          <w:color w:val="000000"/>
          <w:szCs w:val="24"/>
        </w:rPr>
        <w:t>basioccipital</w:t>
      </w:r>
      <w:proofErr w:type="spellEnd"/>
      <w:r w:rsidRPr="00B8703C">
        <w:rPr>
          <w:color w:val="000000"/>
          <w:szCs w:val="24"/>
        </w:rPr>
        <w:t>] (0); very prominent, ventrally projecting plate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Foramen magnum, proportion of foramen enclosed by </w:t>
      </w:r>
      <w:proofErr w:type="spellStart"/>
      <w:r w:rsidRPr="00B8703C">
        <w:rPr>
          <w:b/>
          <w:color w:val="000000"/>
          <w:szCs w:val="24"/>
          <w:u w:val="single"/>
        </w:rPr>
        <w:t>supraoccipital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less than one-third (0); approximately half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Exoccipital-opisthotic</w:t>
      </w:r>
      <w:proofErr w:type="spellEnd"/>
      <w:r w:rsidRPr="00B8703C">
        <w:rPr>
          <w:b/>
          <w:color w:val="000000"/>
          <w:szCs w:val="24"/>
          <w:u w:val="single"/>
        </w:rPr>
        <w:t xml:space="preserve"> body, </w:t>
      </w:r>
      <w:proofErr w:type="spellStart"/>
      <w:r w:rsidRPr="00B8703C">
        <w:rPr>
          <w:b/>
          <w:color w:val="000000"/>
          <w:szCs w:val="24"/>
          <w:u w:val="single"/>
        </w:rPr>
        <w:t>dorsoventral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height</w:t>
      </w:r>
      <w:proofErr w:type="gramStart"/>
      <w:r w:rsidRPr="00B8703C">
        <w:rPr>
          <w:b/>
          <w:color w:val="000000"/>
          <w:szCs w:val="24"/>
          <w:u w:val="single"/>
        </w:rPr>
        <w:t>:anteroposterior</w:t>
      </w:r>
      <w:proofErr w:type="spellEnd"/>
      <w:proofErr w:type="gramEnd"/>
      <w:r w:rsidRPr="00B8703C">
        <w:rPr>
          <w:b/>
          <w:color w:val="000000"/>
          <w:szCs w:val="24"/>
          <w:u w:val="single"/>
        </w:rPr>
        <w:t xml:space="preserve"> width ratio:</w:t>
      </w:r>
      <w:r w:rsidRPr="00B8703C">
        <w:rPr>
          <w:color w:val="000000"/>
          <w:szCs w:val="24"/>
        </w:rPr>
        <w:t xml:space="preserve"> &lt;1.1 (0); 1.2–1.3 (1); &gt;1.35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69.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Exoccipital</w:t>
      </w:r>
      <w:proofErr w:type="spellEnd"/>
      <w:r w:rsidRPr="00B8703C">
        <w:rPr>
          <w:b/>
          <w:color w:val="000000"/>
          <w:szCs w:val="24"/>
          <w:u w:val="single"/>
        </w:rPr>
        <w:t>, foramina in lateral surface:</w:t>
      </w:r>
      <w:r w:rsidRPr="00B8703C">
        <w:rPr>
          <w:color w:val="000000"/>
          <w:szCs w:val="24"/>
        </w:rPr>
        <w:t xml:space="preserve"> one (0); two (1); three/four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  <w:r w:rsidRPr="00B8703C">
        <w:rPr>
          <w:color w:val="000000"/>
          <w:szCs w:val="24"/>
        </w:rPr>
        <w:t xml:space="preserve">Benson </w:t>
      </w:r>
      <w:r w:rsidRPr="00B8703C">
        <w:rPr>
          <w:i/>
          <w:color w:val="000000"/>
          <w:szCs w:val="24"/>
        </w:rPr>
        <w:t>et al.</w:t>
      </w:r>
      <w:r w:rsidRPr="00B8703C">
        <w:rPr>
          <w:color w:val="000000"/>
          <w:szCs w:val="24"/>
        </w:rPr>
        <w:t xml:space="preserve"> (2012</w:t>
      </w:r>
      <w:r w:rsidRPr="00B8703C">
        <w:rPr>
          <w:i/>
          <w:color w:val="000000"/>
          <w:szCs w:val="24"/>
        </w:rPr>
        <w:t>a</w:t>
      </w:r>
      <w:r w:rsidRPr="00B8703C">
        <w:rPr>
          <w:color w:val="000000"/>
          <w:szCs w:val="24"/>
        </w:rPr>
        <w:t>, character 52).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70.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Opisthotic</w:t>
      </w:r>
      <w:proofErr w:type="spellEnd"/>
      <w:r w:rsidRPr="00B8703C">
        <w:rPr>
          <w:b/>
          <w:color w:val="000000"/>
          <w:szCs w:val="24"/>
          <w:u w:val="single"/>
        </w:rPr>
        <w:t xml:space="preserve">, </w:t>
      </w:r>
      <w:proofErr w:type="spellStart"/>
      <w:r w:rsidRPr="00B8703C">
        <w:rPr>
          <w:b/>
          <w:color w:val="000000"/>
          <w:szCs w:val="24"/>
          <w:u w:val="single"/>
        </w:rPr>
        <w:t>paraoccipital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length relative to height of </w:t>
      </w:r>
      <w:proofErr w:type="spellStart"/>
      <w:r w:rsidRPr="00B8703C">
        <w:rPr>
          <w:b/>
          <w:color w:val="000000"/>
          <w:szCs w:val="24"/>
          <w:u w:val="single"/>
        </w:rPr>
        <w:t>exoccipital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body: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(0); long, at least 1.3 times as long as body height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71.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Opisthotic</w:t>
      </w:r>
      <w:proofErr w:type="spellEnd"/>
      <w:r w:rsidRPr="00B8703C">
        <w:rPr>
          <w:b/>
          <w:color w:val="000000"/>
          <w:szCs w:val="24"/>
          <w:u w:val="single"/>
        </w:rPr>
        <w:t xml:space="preserve">, orientation of </w:t>
      </w:r>
      <w:proofErr w:type="spellStart"/>
      <w:r w:rsidRPr="00B8703C">
        <w:rPr>
          <w:b/>
          <w:color w:val="000000"/>
          <w:szCs w:val="24"/>
          <w:u w:val="single"/>
        </w:rPr>
        <w:t>paraoccipital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relative to ventral surface of </w:t>
      </w:r>
      <w:proofErr w:type="spellStart"/>
      <w:r w:rsidRPr="00B8703C">
        <w:rPr>
          <w:b/>
          <w:color w:val="000000"/>
          <w:szCs w:val="24"/>
          <w:u w:val="single"/>
        </w:rPr>
        <w:t>exoccipital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in posterior view:</w:t>
      </w:r>
      <w:r w:rsidRPr="00B8703C">
        <w:rPr>
          <w:color w:val="000000"/>
          <w:szCs w:val="24"/>
        </w:rPr>
        <w:t xml:space="preserve"> inclined dorsally (0); </w:t>
      </w:r>
      <w:proofErr w:type="spellStart"/>
      <w:r w:rsidRPr="00B8703C">
        <w:rPr>
          <w:color w:val="000000"/>
          <w:szCs w:val="24"/>
        </w:rPr>
        <w:t>paraoccipital</w:t>
      </w:r>
      <w:proofErr w:type="spellEnd"/>
      <w:r w:rsidRPr="00B8703C">
        <w:rPr>
          <w:color w:val="000000"/>
          <w:szCs w:val="24"/>
        </w:rPr>
        <w:t xml:space="preserve"> process oriented parallel to ventral surface of </w:t>
      </w:r>
      <w:proofErr w:type="spellStart"/>
      <w:r w:rsidRPr="00B8703C">
        <w:rPr>
          <w:color w:val="000000"/>
          <w:szCs w:val="24"/>
        </w:rPr>
        <w:t>exoccipital</w:t>
      </w:r>
      <w:proofErr w:type="spellEnd"/>
      <w:r w:rsidRPr="00B8703C">
        <w:rPr>
          <w:color w:val="000000"/>
          <w:szCs w:val="24"/>
        </w:rPr>
        <w:t xml:space="preserve"> (1); inclined ventrally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Opisthotic</w:t>
      </w:r>
      <w:proofErr w:type="spellEnd"/>
      <w:r w:rsidRPr="00B8703C">
        <w:rPr>
          <w:b/>
          <w:color w:val="000000"/>
          <w:szCs w:val="24"/>
          <w:u w:val="single"/>
        </w:rPr>
        <w:t xml:space="preserve">, morphology of articulation with </w:t>
      </w:r>
      <w:proofErr w:type="spellStart"/>
      <w:r w:rsidRPr="00B8703C">
        <w:rPr>
          <w:b/>
          <w:color w:val="000000"/>
          <w:szCs w:val="24"/>
          <w:u w:val="single"/>
        </w:rPr>
        <w:t>suspensorium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anterior surface of expanded lateral end makes broad contact with </w:t>
      </w:r>
      <w:proofErr w:type="spellStart"/>
      <w:r w:rsidRPr="00B8703C">
        <w:rPr>
          <w:color w:val="000000"/>
          <w:szCs w:val="24"/>
        </w:rPr>
        <w:t>suspensorium</w:t>
      </w:r>
      <w:proofErr w:type="spellEnd"/>
      <w:r w:rsidRPr="00B8703C">
        <w:rPr>
          <w:color w:val="000000"/>
          <w:szCs w:val="24"/>
        </w:rPr>
        <w:t xml:space="preserve"> (0); lateral end unexpanded, lateral/terminal surface makes narrow contact with </w:t>
      </w:r>
      <w:proofErr w:type="spellStart"/>
      <w:r w:rsidRPr="00B8703C">
        <w:rPr>
          <w:color w:val="000000"/>
          <w:szCs w:val="24"/>
        </w:rPr>
        <w:t>suspensorium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73.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Opisthotic</w:t>
      </w:r>
      <w:proofErr w:type="spellEnd"/>
      <w:r w:rsidRPr="00B8703C">
        <w:rPr>
          <w:b/>
          <w:color w:val="000000"/>
          <w:szCs w:val="24"/>
          <w:u w:val="single"/>
        </w:rPr>
        <w:t xml:space="preserve">, shaft of </w:t>
      </w:r>
      <w:proofErr w:type="spellStart"/>
      <w:r w:rsidRPr="00B8703C">
        <w:rPr>
          <w:b/>
          <w:color w:val="000000"/>
          <w:szCs w:val="24"/>
          <w:u w:val="single"/>
        </w:rPr>
        <w:t>paraoccipital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cross section: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subcircular</w:t>
      </w:r>
      <w:proofErr w:type="spellEnd"/>
      <w:r w:rsidRPr="00B8703C">
        <w:rPr>
          <w:color w:val="000000"/>
          <w:szCs w:val="24"/>
        </w:rPr>
        <w:t xml:space="preserve">, </w:t>
      </w:r>
      <w:proofErr w:type="spellStart"/>
      <w:r w:rsidRPr="00B8703C">
        <w:rPr>
          <w:color w:val="000000"/>
          <w:szCs w:val="24"/>
        </w:rPr>
        <w:t>dorsoventral</w:t>
      </w:r>
      <w:proofErr w:type="spellEnd"/>
      <w:r w:rsidRPr="00B8703C">
        <w:rPr>
          <w:color w:val="000000"/>
          <w:szCs w:val="24"/>
        </w:rPr>
        <w:t xml:space="preserve"> height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width (0);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flattened;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width much greater than </w:t>
      </w:r>
      <w:proofErr w:type="spellStart"/>
      <w:r w:rsidRPr="00B8703C">
        <w:rPr>
          <w:color w:val="000000"/>
          <w:szCs w:val="24"/>
        </w:rPr>
        <w:t>dorsoventral</w:t>
      </w:r>
      <w:proofErr w:type="spellEnd"/>
      <w:r w:rsidRPr="00B8703C">
        <w:rPr>
          <w:color w:val="000000"/>
          <w:szCs w:val="24"/>
        </w:rPr>
        <w:t xml:space="preserve"> height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74.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Opisthotic</w:t>
      </w:r>
      <w:proofErr w:type="spellEnd"/>
      <w:r w:rsidRPr="00B8703C">
        <w:rPr>
          <w:b/>
          <w:color w:val="000000"/>
          <w:szCs w:val="24"/>
          <w:u w:val="single"/>
        </w:rPr>
        <w:t>, shaft curvature seen in posteromedial view:</w:t>
      </w:r>
      <w:r w:rsidRPr="00B8703C">
        <w:rPr>
          <w:color w:val="000000"/>
          <w:szCs w:val="24"/>
        </w:rPr>
        <w:t xml:space="preserve"> absent, shaft approximately straight (0); curves </w:t>
      </w:r>
      <w:proofErr w:type="spellStart"/>
      <w:r w:rsidRPr="00B8703C">
        <w:rPr>
          <w:color w:val="000000"/>
          <w:szCs w:val="24"/>
        </w:rPr>
        <w:t>dorsodistally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Prootic</w:t>
      </w:r>
      <w:proofErr w:type="spellEnd"/>
      <w:r w:rsidRPr="00B8703C">
        <w:rPr>
          <w:b/>
          <w:color w:val="000000"/>
          <w:szCs w:val="24"/>
          <w:u w:val="single"/>
        </w:rPr>
        <w:t xml:space="preserve">, </w:t>
      </w:r>
      <w:proofErr w:type="spellStart"/>
      <w:r w:rsidRPr="00B8703C">
        <w:rPr>
          <w:b/>
          <w:color w:val="000000"/>
          <w:szCs w:val="24"/>
          <w:u w:val="single"/>
        </w:rPr>
        <w:t>anteroventral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process:</w:t>
      </w:r>
      <w:r w:rsidRPr="00B8703C">
        <w:rPr>
          <w:color w:val="000000"/>
          <w:szCs w:val="24"/>
        </w:rPr>
        <w:t xml:space="preserve"> long, meaning that ventral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is much greater than dorsal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(0); short, dorsal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is slightly greater than ventral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76.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Supraoccipital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morphology in lateral view:</w:t>
      </w:r>
      <w:r w:rsidRPr="00B8703C">
        <w:rPr>
          <w:color w:val="000000"/>
          <w:szCs w:val="24"/>
        </w:rPr>
        <w:t xml:space="preserve"> wider than tall (0); or taller than wide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77.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Posteromedian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 of </w:t>
      </w:r>
      <w:proofErr w:type="spellStart"/>
      <w:r w:rsidRPr="00B8703C">
        <w:rPr>
          <w:b/>
          <w:color w:val="000000"/>
          <w:szCs w:val="24"/>
          <w:u w:val="single"/>
        </w:rPr>
        <w:t>supraoccipital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Posteromedian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of </w:t>
      </w:r>
      <w:proofErr w:type="spellStart"/>
      <w:r w:rsidRPr="00B8703C">
        <w:rPr>
          <w:b/>
          <w:color w:val="000000"/>
          <w:szCs w:val="24"/>
          <w:u w:val="single"/>
        </w:rPr>
        <w:t>supraoccipital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79.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Supraoccipital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, minimum </w:t>
      </w:r>
      <w:proofErr w:type="spellStart"/>
      <w:r w:rsidRPr="00B8703C">
        <w:rPr>
          <w:b/>
          <w:color w:val="000000"/>
          <w:szCs w:val="24"/>
          <w:u w:val="single"/>
        </w:rPr>
        <w:t>mediolateral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 of </w:t>
      </w:r>
      <w:proofErr w:type="spellStart"/>
      <w:r w:rsidRPr="00B8703C">
        <w:rPr>
          <w:b/>
          <w:color w:val="000000"/>
          <w:szCs w:val="24"/>
          <w:u w:val="single"/>
        </w:rPr>
        <w:t>exoccipital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rami in posterior view:</w:t>
      </w:r>
      <w:r w:rsidRPr="00B8703C">
        <w:rPr>
          <w:color w:val="000000"/>
          <w:szCs w:val="24"/>
        </w:rPr>
        <w:t xml:space="preserve"> a single ramus is substantially narrower than the foramen magnum (0);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foramen magnum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80.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Basisphenoid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 (or </w:t>
      </w:r>
      <w:proofErr w:type="spellStart"/>
      <w:r w:rsidRPr="00B8703C">
        <w:rPr>
          <w:b/>
          <w:color w:val="000000"/>
          <w:szCs w:val="24"/>
          <w:u w:val="single"/>
        </w:rPr>
        <w:t>parabasisphenoid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) contribution to the </w:t>
      </w:r>
      <w:proofErr w:type="spellStart"/>
      <w:r w:rsidRPr="00B8703C">
        <w:rPr>
          <w:b/>
          <w:color w:val="000000"/>
          <w:szCs w:val="24"/>
          <w:u w:val="single"/>
        </w:rPr>
        <w:t>basioccipital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tuberosities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contributes, enclosing posterior half of tuber and forming part of the articular surface for the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(0); does not contribute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Deep notch in the posterior margin of the body of the </w:t>
      </w:r>
      <w:proofErr w:type="spellStart"/>
      <w:r w:rsidRPr="00B8703C">
        <w:rPr>
          <w:b/>
          <w:color w:val="000000"/>
          <w:szCs w:val="24"/>
          <w:u w:val="single"/>
        </w:rPr>
        <w:t>basisphenoid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 [‘</w:t>
      </w:r>
      <w:proofErr w:type="spellStart"/>
      <w:r w:rsidRPr="00B8703C">
        <w:rPr>
          <w:b/>
          <w:color w:val="000000"/>
          <w:szCs w:val="24"/>
          <w:u w:val="single"/>
        </w:rPr>
        <w:t>clivus</w:t>
      </w:r>
      <w:proofErr w:type="spellEnd"/>
      <w:r w:rsidRPr="00B8703C">
        <w:rPr>
          <w:b/>
          <w:color w:val="000000"/>
          <w:szCs w:val="24"/>
          <w:u w:val="single"/>
        </w:rPr>
        <w:t>’]: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Basisphenoid-basioccipital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connection in ventral view: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fontanelle</w:t>
      </w:r>
      <w:proofErr w:type="spellEnd"/>
      <w:r w:rsidRPr="00B8703C">
        <w:rPr>
          <w:color w:val="000000"/>
          <w:szCs w:val="24"/>
        </w:rPr>
        <w:t xml:space="preserve"> absent (0); </w:t>
      </w:r>
      <w:proofErr w:type="spellStart"/>
      <w:r w:rsidRPr="00B8703C">
        <w:rPr>
          <w:color w:val="000000"/>
          <w:szCs w:val="24"/>
        </w:rPr>
        <w:t>fontanelle</w:t>
      </w:r>
      <w:proofErr w:type="spellEnd"/>
      <w:r w:rsidRPr="00B8703C">
        <w:rPr>
          <w:color w:val="000000"/>
          <w:szCs w:val="24"/>
        </w:rPr>
        <w:t xml:space="preserve"> present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83.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Parasphenoid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 (or </w:t>
      </w:r>
      <w:proofErr w:type="spellStart"/>
      <w:r w:rsidRPr="00B8703C">
        <w:rPr>
          <w:b/>
          <w:color w:val="000000"/>
          <w:szCs w:val="24"/>
          <w:u w:val="single"/>
        </w:rPr>
        <w:t>parabasisphenoid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), morphology of ventral surface within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concave (0); flat or weakly convex (1); bears distinct midline keel (2); inapplicable, </w:t>
      </w:r>
      <w:proofErr w:type="spellStart"/>
      <w:r w:rsidRPr="00B8703C">
        <w:rPr>
          <w:color w:val="000000"/>
          <w:szCs w:val="24"/>
        </w:rPr>
        <w:t>parasphenoid</w:t>
      </w:r>
      <w:proofErr w:type="spellEnd"/>
      <w:r w:rsidRPr="00B8703C">
        <w:rPr>
          <w:color w:val="000000"/>
          <w:szCs w:val="24"/>
        </w:rPr>
        <w:t xml:space="preserve"> does not extend far into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84.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Parasphenoid</w:t>
      </w:r>
      <w:proofErr w:type="spellEnd"/>
      <w:r w:rsidRPr="00B8703C">
        <w:rPr>
          <w:b/>
          <w:color w:val="000000"/>
          <w:szCs w:val="24"/>
          <w:u w:val="single"/>
        </w:rPr>
        <w:t>, posterior extent on midline:</w:t>
      </w:r>
      <w:r w:rsidRPr="00B8703C">
        <w:rPr>
          <w:color w:val="000000"/>
          <w:szCs w:val="24"/>
        </w:rPr>
        <w:t xml:space="preserve"> terminates within anterior one-third of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or more anteriorly (0); terminates just anterior to </w:t>
      </w:r>
      <w:proofErr w:type="spellStart"/>
      <w:r w:rsidRPr="00B8703C">
        <w:rPr>
          <w:color w:val="000000"/>
          <w:szCs w:val="24"/>
        </w:rPr>
        <w:t>basioccipital-basisphenoid</w:t>
      </w:r>
      <w:proofErr w:type="spellEnd"/>
      <w:r w:rsidRPr="00B8703C">
        <w:rPr>
          <w:color w:val="000000"/>
          <w:szCs w:val="24"/>
        </w:rPr>
        <w:t xml:space="preserve"> contact on ventral surface of </w:t>
      </w:r>
      <w:proofErr w:type="spellStart"/>
      <w:r w:rsidRPr="00B8703C">
        <w:rPr>
          <w:color w:val="000000"/>
          <w:szCs w:val="24"/>
        </w:rPr>
        <w:t>basicranium</w:t>
      </w:r>
      <w:proofErr w:type="spellEnd"/>
      <w:r w:rsidRPr="00B8703C">
        <w:rPr>
          <w:color w:val="000000"/>
          <w:szCs w:val="24"/>
        </w:rPr>
        <w:t xml:space="preserve"> (1); ventrally underlaps </w:t>
      </w:r>
      <w:proofErr w:type="spellStart"/>
      <w:r w:rsidRPr="00B8703C">
        <w:rPr>
          <w:color w:val="000000"/>
          <w:szCs w:val="24"/>
        </w:rPr>
        <w:t>basioccipital</w:t>
      </w:r>
      <w:proofErr w:type="spellEnd"/>
      <w:r w:rsidRPr="00B8703C">
        <w:rPr>
          <w:color w:val="000000"/>
          <w:szCs w:val="24"/>
        </w:rPr>
        <w:t xml:space="preserve"> so </w:t>
      </w:r>
      <w:proofErr w:type="spellStart"/>
      <w:r w:rsidRPr="00B8703C">
        <w:rPr>
          <w:color w:val="000000"/>
          <w:szCs w:val="24"/>
        </w:rPr>
        <w:t>basisphenoid-basioccipital</w:t>
      </w:r>
      <w:proofErr w:type="spellEnd"/>
      <w:r w:rsidRPr="00B8703C">
        <w:rPr>
          <w:color w:val="000000"/>
          <w:szCs w:val="24"/>
        </w:rPr>
        <w:t xml:space="preserve"> contact is not visible in ventral view (2); as state ‘2’ but also underlaps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ventrally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Parasphenoid</w:t>
      </w:r>
      <w:proofErr w:type="spellEnd"/>
      <w:r w:rsidRPr="00B8703C">
        <w:rPr>
          <w:b/>
          <w:color w:val="000000"/>
          <w:szCs w:val="24"/>
          <w:u w:val="single"/>
        </w:rPr>
        <w:t xml:space="preserve">, </w:t>
      </w:r>
      <w:proofErr w:type="spellStart"/>
      <w:r w:rsidRPr="00B8703C">
        <w:rPr>
          <w:b/>
          <w:color w:val="000000"/>
          <w:szCs w:val="24"/>
          <w:u w:val="single"/>
        </w:rPr>
        <w:t>cultriform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 length:</w:t>
      </w:r>
      <w:r w:rsidRPr="00B8703C">
        <w:rPr>
          <w:color w:val="000000"/>
          <w:szCs w:val="24"/>
        </w:rPr>
        <w:t xml:space="preserve"> extremely short, effectively absent (0); present forming prominent anterior projection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86.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Parasphenoid</w:t>
      </w:r>
      <w:proofErr w:type="spellEnd"/>
      <w:r w:rsidRPr="00B8703C">
        <w:rPr>
          <w:b/>
          <w:color w:val="000000"/>
          <w:szCs w:val="24"/>
          <w:u w:val="single"/>
        </w:rPr>
        <w:t>, ventral surface anteriorly:</w:t>
      </w:r>
      <w:r w:rsidRPr="00B8703C">
        <w:rPr>
          <w:color w:val="000000"/>
          <w:szCs w:val="24"/>
        </w:rPr>
        <w:t xml:space="preserve"> covered by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anterior to the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vacuities (0); visible through V-shaped notch in posterior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contact anterior to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vacuities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  <w:u w:val="single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Suborbital fenestra bordered by </w:t>
      </w:r>
      <w:proofErr w:type="spellStart"/>
      <w:r w:rsidRPr="00B8703C">
        <w:rPr>
          <w:b/>
          <w:color w:val="000000"/>
          <w:szCs w:val="24"/>
          <w:u w:val="single"/>
        </w:rPr>
        <w:t>ectopterygoid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and</w:t>
      </w:r>
      <w:r w:rsidRPr="00B8703C">
        <w:rPr>
          <w:b/>
          <w:color w:val="000000"/>
          <w:szCs w:val="24"/>
        </w:rPr>
        <w:t xml:space="preserve"> </w:t>
      </w:r>
      <w:r w:rsidRPr="00B8703C">
        <w:rPr>
          <w:b/>
          <w:color w:val="000000"/>
          <w:szCs w:val="24"/>
          <w:u w:val="single"/>
        </w:rPr>
        <w:t>maxilla: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Lateral palatal fenestration bordered by palatine and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strike/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89.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Element demarcating the anterior margin of the </w:t>
      </w:r>
      <w:proofErr w:type="spellStart"/>
      <w:r w:rsidRPr="00B8703C">
        <w:rPr>
          <w:b/>
          <w:color w:val="000000"/>
          <w:szCs w:val="24"/>
          <w:u w:val="single"/>
        </w:rPr>
        <w:t>subtemporal</w:t>
      </w:r>
      <w:proofErr w:type="spellEnd"/>
      <w:r w:rsidRPr="00B8703C">
        <w:rPr>
          <w:b/>
          <w:color w:val="000000"/>
          <w:szCs w:val="24"/>
          <w:u w:val="single"/>
        </w:rPr>
        <w:t xml:space="preserve"> fenestra:</w:t>
      </w:r>
      <w:r w:rsidRPr="00B8703C">
        <w:rPr>
          <w:color w:val="000000"/>
          <w:szCs w:val="24"/>
        </w:rPr>
        <w:t xml:space="preserve"> the </w:t>
      </w:r>
      <w:proofErr w:type="spellStart"/>
      <w:r w:rsidRPr="00B8703C">
        <w:rPr>
          <w:color w:val="000000"/>
          <w:szCs w:val="24"/>
        </w:rPr>
        <w:t>ectopterygoid</w:t>
      </w:r>
      <w:proofErr w:type="spellEnd"/>
      <w:r w:rsidRPr="00B8703C">
        <w:rPr>
          <w:color w:val="000000"/>
          <w:szCs w:val="24"/>
        </w:rPr>
        <w:t xml:space="preserve"> and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together (0); exclusively the </w:t>
      </w:r>
      <w:proofErr w:type="spellStart"/>
      <w:r w:rsidRPr="00B8703C">
        <w:rPr>
          <w:color w:val="000000"/>
          <w:szCs w:val="24"/>
        </w:rPr>
        <w:t>ectopterygoid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Palate, foramina between maxilla and </w:t>
      </w:r>
      <w:proofErr w:type="spellStart"/>
      <w:r w:rsidRPr="00B8703C">
        <w:rPr>
          <w:b/>
          <w:color w:val="000000"/>
          <w:szCs w:val="24"/>
          <w:u w:val="single"/>
        </w:rPr>
        <w:t>vomer</w:t>
      </w:r>
      <w:proofErr w:type="spellEnd"/>
      <w:r w:rsidRPr="00B8703C">
        <w:rPr>
          <w:b/>
          <w:color w:val="000000"/>
          <w:szCs w:val="24"/>
          <w:u w:val="single"/>
        </w:rPr>
        <w:t xml:space="preserve"> anterior to internal naris: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Posterior extent of the </w:t>
      </w:r>
      <w:proofErr w:type="spellStart"/>
      <w:r w:rsidRPr="00B8703C">
        <w:rPr>
          <w:b/>
          <w:color w:val="000000"/>
          <w:szCs w:val="24"/>
          <w:u w:val="single"/>
        </w:rPr>
        <w:t>vomers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extend to the internal nares (0); extend posterior to the internal nares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Pterygoid-vomer</w:t>
      </w:r>
      <w:proofErr w:type="spellEnd"/>
      <w:r w:rsidRPr="00B8703C">
        <w:rPr>
          <w:b/>
          <w:color w:val="000000"/>
          <w:szCs w:val="24"/>
          <w:u w:val="single"/>
        </w:rPr>
        <w:t xml:space="preserve"> contact:</w:t>
      </w:r>
      <w:r w:rsidRPr="00B8703C">
        <w:rPr>
          <w:b/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does not separate </w:t>
      </w:r>
      <w:proofErr w:type="spellStart"/>
      <w:r w:rsidRPr="00B8703C">
        <w:rPr>
          <w:color w:val="000000"/>
          <w:szCs w:val="24"/>
        </w:rPr>
        <w:t>vomers</w:t>
      </w:r>
      <w:proofErr w:type="spellEnd"/>
      <w:r w:rsidRPr="00B8703C">
        <w:rPr>
          <w:color w:val="000000"/>
          <w:szCs w:val="24"/>
        </w:rPr>
        <w:t xml:space="preserve"> along midline (0);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separates </w:t>
      </w:r>
      <w:proofErr w:type="spellStart"/>
      <w:r w:rsidRPr="00B8703C">
        <w:rPr>
          <w:color w:val="000000"/>
          <w:szCs w:val="24"/>
        </w:rPr>
        <w:t>vomers</w:t>
      </w:r>
      <w:proofErr w:type="spellEnd"/>
      <w:r w:rsidRPr="00B8703C">
        <w:rPr>
          <w:color w:val="000000"/>
          <w:szCs w:val="24"/>
        </w:rPr>
        <w:t xml:space="preserve"> along the midline posteriorly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Palatine, participation in the rim of the internal naris seen in ventral view:</w:t>
      </w:r>
      <w:r w:rsidRPr="00B8703C">
        <w:rPr>
          <w:color w:val="000000"/>
          <w:szCs w:val="24"/>
        </w:rPr>
        <w:t xml:space="preserve"> participates (0); does not participate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Palatines, median contact:</w:t>
      </w:r>
      <w:r w:rsidRPr="00B8703C">
        <w:rPr>
          <w:color w:val="000000"/>
          <w:szCs w:val="24"/>
        </w:rPr>
        <w:t xml:space="preserve"> do not contact (0); contact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95</w:t>
      </w:r>
      <w:r w:rsidRPr="00B8703C">
        <w:rPr>
          <w:color w:val="000000"/>
          <w:szCs w:val="24"/>
          <w:u w:val="single"/>
        </w:rPr>
        <w:t xml:space="preserve">.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>, anterior termination:</w:t>
      </w:r>
      <w:r w:rsidRPr="00B8703C">
        <w:rPr>
          <w:color w:val="000000"/>
          <w:szCs w:val="24"/>
        </w:rPr>
        <w:t xml:space="preserve"> tapering (0); transversely broad and interdigitates with </w:t>
      </w:r>
      <w:proofErr w:type="spellStart"/>
      <w:r w:rsidRPr="00B8703C">
        <w:rPr>
          <w:color w:val="000000"/>
          <w:szCs w:val="24"/>
        </w:rPr>
        <w:t>vomer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96.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Pterygoids</w:t>
      </w:r>
      <w:proofErr w:type="spellEnd"/>
      <w:r w:rsidRPr="00B8703C">
        <w:rPr>
          <w:b/>
          <w:color w:val="000000"/>
          <w:szCs w:val="24"/>
          <w:u w:val="single"/>
        </w:rPr>
        <w:t xml:space="preserve">, anterior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97.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Pterygoids</w:t>
      </w:r>
      <w:proofErr w:type="spellEnd"/>
      <w:r w:rsidRPr="00B8703C">
        <w:rPr>
          <w:b/>
          <w:color w:val="000000"/>
          <w:szCs w:val="24"/>
          <w:u w:val="single"/>
        </w:rPr>
        <w:t xml:space="preserve">, anterior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vacuity, </w:t>
      </w:r>
      <w:proofErr w:type="spellStart"/>
      <w:r w:rsidRPr="00B8703C">
        <w:rPr>
          <w:b/>
          <w:color w:val="000000"/>
          <w:szCs w:val="24"/>
          <w:u w:val="single"/>
        </w:rPr>
        <w:t>mediolateral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width:</w:t>
      </w:r>
      <w:r w:rsidRPr="00B8703C">
        <w:rPr>
          <w:color w:val="000000"/>
          <w:szCs w:val="24"/>
        </w:rPr>
        <w:t xml:space="preserve"> narrow, approximately one-fifth of combined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width at vacuity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(0); broad, at least one-third of combined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width at vacuity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(1); inapplicable, vacuity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Pterygoids</w:t>
      </w:r>
      <w:proofErr w:type="spellEnd"/>
      <w:r w:rsidRPr="00B8703C">
        <w:rPr>
          <w:b/>
          <w:color w:val="000000"/>
          <w:szCs w:val="24"/>
          <w:u w:val="single"/>
        </w:rPr>
        <w:t xml:space="preserve">, posterior contact with </w:t>
      </w:r>
      <w:proofErr w:type="spellStart"/>
      <w:r w:rsidRPr="00B8703C">
        <w:rPr>
          <w:b/>
          <w:color w:val="000000"/>
          <w:szCs w:val="24"/>
          <w:u w:val="single"/>
        </w:rPr>
        <w:t>basicranium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loose, overlapping contact (0); firm sutural contact, ventral surface of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level with ventral surface of </w:t>
      </w:r>
      <w:proofErr w:type="spellStart"/>
      <w:r w:rsidRPr="00B8703C">
        <w:rPr>
          <w:color w:val="000000"/>
          <w:szCs w:val="24"/>
        </w:rPr>
        <w:t>basioccipital</w:t>
      </w:r>
      <w:proofErr w:type="spellEnd"/>
      <w:r w:rsidRPr="00B8703C">
        <w:rPr>
          <w:color w:val="000000"/>
          <w:szCs w:val="24"/>
        </w:rPr>
        <w:t xml:space="preserve"> (1); narrow anteromedial process of the posterior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contacts </w:t>
      </w:r>
      <w:proofErr w:type="spellStart"/>
      <w:r w:rsidRPr="00B8703C">
        <w:rPr>
          <w:color w:val="000000"/>
          <w:szCs w:val="24"/>
        </w:rPr>
        <w:t>parabasisphenoid</w:t>
      </w:r>
      <w:proofErr w:type="spellEnd"/>
      <w:r w:rsidRPr="00B8703C">
        <w:rPr>
          <w:color w:val="000000"/>
          <w:szCs w:val="24"/>
        </w:rPr>
        <w:t xml:space="preserve"> primarily or only, forming a butt joint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99.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Pterygoids</w:t>
      </w:r>
      <w:proofErr w:type="spellEnd"/>
      <w:r w:rsidRPr="00B8703C">
        <w:rPr>
          <w:b/>
          <w:color w:val="000000"/>
          <w:szCs w:val="24"/>
          <w:u w:val="single"/>
        </w:rPr>
        <w:t xml:space="preserve">, midline contact posterior to posterior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absent (0); present posteriorly, but very small (1); present,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contact for more than two-thirds of their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posterior to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 xml:space="preserve">100.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lateral to the posterior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vacuities:</w:t>
      </w:r>
      <w:r w:rsidRPr="00B8703C">
        <w:rPr>
          <w:color w:val="000000"/>
          <w:szCs w:val="24"/>
        </w:rPr>
        <w:t xml:space="preserve"> flat (0); forms </w:t>
      </w:r>
      <w:proofErr w:type="spellStart"/>
      <w:r w:rsidRPr="00B8703C">
        <w:rPr>
          <w:color w:val="000000"/>
          <w:szCs w:val="24"/>
        </w:rPr>
        <w:t>ventrolaterally</w:t>
      </w:r>
      <w:proofErr w:type="spellEnd"/>
      <w:r w:rsidRPr="00B8703C">
        <w:rPr>
          <w:color w:val="000000"/>
          <w:szCs w:val="24"/>
        </w:rPr>
        <w:t xml:space="preserve"> directed flange with long axis oriented </w:t>
      </w:r>
      <w:proofErr w:type="spellStart"/>
      <w:r w:rsidRPr="00B8703C">
        <w:rPr>
          <w:color w:val="000000"/>
          <w:szCs w:val="24"/>
        </w:rPr>
        <w:t>posteromedially</w:t>
      </w:r>
      <w:proofErr w:type="spellEnd"/>
      <w:r w:rsidRPr="00B8703C">
        <w:rPr>
          <w:color w:val="000000"/>
          <w:szCs w:val="24"/>
        </w:rPr>
        <w:t xml:space="preserve"> (1); relatively broad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and forms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oriented trough or dished, with a marked central depression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101.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flange, posterior midline contact:</w:t>
      </w:r>
      <w:r w:rsidRPr="00B8703C">
        <w:rPr>
          <w:color w:val="000000"/>
          <w:szCs w:val="24"/>
        </w:rPr>
        <w:t xml:space="preserve"> flanges do not contact on midline posterior to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(0); flanges contact on midline, enclosing </w:t>
      </w:r>
      <w:proofErr w:type="spellStart"/>
      <w:r w:rsidRPr="00B8703C">
        <w:rPr>
          <w:color w:val="000000"/>
          <w:szCs w:val="24"/>
        </w:rPr>
        <w:t>semicircular</w:t>
      </w:r>
      <w:proofErr w:type="spellEnd"/>
      <w:r w:rsidRPr="00B8703C">
        <w:rPr>
          <w:color w:val="000000"/>
          <w:szCs w:val="24"/>
        </w:rPr>
        <w:t xml:space="preserve"> fossa posterior to posterior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(1); inapplicable,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flanges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, posterolateral portion of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does not form squared lappet (0); forms squared lappet that distinctly underlaps quadrate ramus of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Posterior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vacuities, ratio of maximum length to combined width:</w:t>
      </w:r>
      <w:r w:rsidRPr="00B8703C">
        <w:rPr>
          <w:color w:val="000000"/>
          <w:szCs w:val="24"/>
        </w:rPr>
        <w:t xml:space="preserve"> &lt;1.2 (0); 1.3–1.6 (1); 1.8–2.5 (2); &gt;2.6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Posterior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vacuities, location of midpoint relative to anterior margin of </w:t>
      </w:r>
      <w:proofErr w:type="spellStart"/>
      <w:r w:rsidRPr="00B8703C">
        <w:rPr>
          <w:b/>
          <w:color w:val="000000"/>
          <w:szCs w:val="24"/>
          <w:u w:val="single"/>
        </w:rPr>
        <w:t>subtemporal</w:t>
      </w:r>
      <w:proofErr w:type="spellEnd"/>
      <w:r w:rsidRPr="00B8703C">
        <w:rPr>
          <w:b/>
          <w:color w:val="000000"/>
          <w:szCs w:val="24"/>
          <w:u w:val="single"/>
        </w:rPr>
        <w:t xml:space="preserve"> fossa:</w:t>
      </w:r>
      <w:r w:rsidRPr="00B8703C">
        <w:rPr>
          <w:color w:val="000000"/>
          <w:szCs w:val="24"/>
        </w:rPr>
        <w:t xml:space="preserve"> posterior to anterior margin of fossa (0); approximately level with anterior margin of fossa or more anterior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Basioccipital</w:t>
      </w:r>
      <w:proofErr w:type="spellEnd"/>
      <w:r w:rsidRPr="00B8703C">
        <w:rPr>
          <w:b/>
          <w:color w:val="000000"/>
          <w:szCs w:val="24"/>
          <w:u w:val="single"/>
        </w:rPr>
        <w:t xml:space="preserve"> body, exposure posterior to 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midline contact:</w:t>
      </w:r>
      <w:r w:rsidRPr="00B8703C">
        <w:rPr>
          <w:color w:val="000000"/>
          <w:szCs w:val="24"/>
        </w:rPr>
        <w:t xml:space="preserve"> absent,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cover ventral surface of </w:t>
      </w:r>
      <w:proofErr w:type="spellStart"/>
      <w:r w:rsidRPr="00B8703C">
        <w:rPr>
          <w:color w:val="000000"/>
          <w:szCs w:val="24"/>
        </w:rPr>
        <w:t>basioccipital</w:t>
      </w:r>
      <w:proofErr w:type="spellEnd"/>
      <w:r w:rsidRPr="00B8703C">
        <w:rPr>
          <w:color w:val="000000"/>
          <w:szCs w:val="24"/>
        </w:rPr>
        <w:t xml:space="preserve"> anterior to condyle (0); present, </w:t>
      </w:r>
      <w:proofErr w:type="spellStart"/>
      <w:r w:rsidRPr="00B8703C">
        <w:rPr>
          <w:color w:val="000000"/>
          <w:szCs w:val="24"/>
        </w:rPr>
        <w:t>semioval</w:t>
      </w:r>
      <w:proofErr w:type="spellEnd"/>
      <w:r w:rsidRPr="00B8703C">
        <w:rPr>
          <w:color w:val="000000"/>
          <w:szCs w:val="24"/>
        </w:rPr>
        <w:t xml:space="preserve"> portion of </w:t>
      </w:r>
      <w:proofErr w:type="spellStart"/>
      <w:r w:rsidRPr="00B8703C">
        <w:rPr>
          <w:color w:val="000000"/>
          <w:szCs w:val="24"/>
        </w:rPr>
        <w:t>basioccipital</w:t>
      </w:r>
      <w:proofErr w:type="spellEnd"/>
      <w:r w:rsidRPr="00B8703C">
        <w:rPr>
          <w:color w:val="000000"/>
          <w:szCs w:val="24"/>
        </w:rPr>
        <w:t xml:space="preserve"> exposed between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anterior to condyle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Posterior border of anterior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bordered by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(0); bordered by </w:t>
      </w:r>
      <w:proofErr w:type="spellStart"/>
      <w:r w:rsidRPr="00B8703C">
        <w:rPr>
          <w:color w:val="000000"/>
          <w:szCs w:val="24"/>
        </w:rPr>
        <w:t>parasphenoid</w:t>
      </w:r>
      <w:proofErr w:type="spellEnd"/>
      <w:r w:rsidRPr="00B8703C">
        <w:rPr>
          <w:color w:val="000000"/>
          <w:szCs w:val="24"/>
        </w:rPr>
        <w:t xml:space="preserve"> (1); inapplicable, anterior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Anterior border of anterior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bordered by </w:t>
      </w:r>
      <w:proofErr w:type="spellStart"/>
      <w:r w:rsidRPr="00B8703C">
        <w:rPr>
          <w:color w:val="000000"/>
          <w:szCs w:val="24"/>
        </w:rPr>
        <w:t>pterygoid</w:t>
      </w:r>
      <w:proofErr w:type="spellEnd"/>
      <w:r w:rsidRPr="00B8703C">
        <w:rPr>
          <w:color w:val="000000"/>
          <w:szCs w:val="24"/>
        </w:rPr>
        <w:t xml:space="preserve"> (0); bordered by </w:t>
      </w:r>
      <w:proofErr w:type="spellStart"/>
      <w:r w:rsidRPr="00B8703C">
        <w:rPr>
          <w:color w:val="000000"/>
          <w:szCs w:val="24"/>
        </w:rPr>
        <w:t>vomer</w:t>
      </w:r>
      <w:proofErr w:type="spellEnd"/>
      <w:r w:rsidRPr="00B8703C">
        <w:rPr>
          <w:color w:val="000000"/>
          <w:szCs w:val="24"/>
        </w:rPr>
        <w:t xml:space="preserve"> (1); inapplicable, anterior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Morphology of the posterior border of the anterior </w:t>
      </w:r>
      <w:proofErr w:type="spellStart"/>
      <w:r w:rsidRPr="00B8703C">
        <w:rPr>
          <w:b/>
          <w:color w:val="000000"/>
          <w:szCs w:val="24"/>
          <w:u w:val="single"/>
        </w:rPr>
        <w:t>interpterygoid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vacuity:</w:t>
      </w:r>
      <w:r w:rsidRPr="00B8703C">
        <w:rPr>
          <w:color w:val="000000"/>
          <w:szCs w:val="24"/>
        </w:rPr>
        <w:t xml:space="preserve"> concave/rounded (0); </w:t>
      </w:r>
      <w:proofErr w:type="spellStart"/>
      <w:r w:rsidRPr="00B8703C">
        <w:rPr>
          <w:color w:val="000000"/>
          <w:szCs w:val="24"/>
        </w:rPr>
        <w:t>parasphenoid</w:t>
      </w:r>
      <w:proofErr w:type="spellEnd"/>
      <w:r w:rsidRPr="00B8703C">
        <w:rPr>
          <w:color w:val="000000"/>
          <w:szCs w:val="24"/>
        </w:rPr>
        <w:t xml:space="preserve"> projects into anterior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 (1); inapplicable, </w:t>
      </w:r>
      <w:proofErr w:type="spellStart"/>
      <w:r w:rsidRPr="00B8703C">
        <w:rPr>
          <w:color w:val="000000"/>
          <w:szCs w:val="24"/>
        </w:rPr>
        <w:t>parasphenoid</w:t>
      </w:r>
      <w:proofErr w:type="spellEnd"/>
      <w:r w:rsidRPr="00B8703C">
        <w:rPr>
          <w:color w:val="000000"/>
          <w:szCs w:val="24"/>
        </w:rPr>
        <w:t xml:space="preserve"> does not contact anterior </w:t>
      </w:r>
      <w:proofErr w:type="spellStart"/>
      <w:r w:rsidRPr="00B8703C">
        <w:rPr>
          <w:color w:val="000000"/>
          <w:szCs w:val="24"/>
        </w:rPr>
        <w:t>interpterygoid</w:t>
      </w:r>
      <w:proofErr w:type="spellEnd"/>
      <w:r w:rsidRPr="00B8703C">
        <w:rPr>
          <w:color w:val="000000"/>
          <w:szCs w:val="24"/>
        </w:rPr>
        <w:t xml:space="preserve"> vacuity, which is thus enclosed posteriorly by the </w:t>
      </w:r>
      <w:proofErr w:type="spellStart"/>
      <w:r w:rsidRPr="00B8703C">
        <w:rPr>
          <w:color w:val="000000"/>
          <w:szCs w:val="24"/>
        </w:rPr>
        <w:t>pterygoids</w:t>
      </w:r>
      <w:proofErr w:type="spellEnd"/>
      <w:r w:rsidRPr="00B8703C">
        <w:rPr>
          <w:color w:val="000000"/>
          <w:szCs w:val="24"/>
        </w:rPr>
        <w:t xml:space="preserve">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109.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Ectopterygoid</w:t>
      </w:r>
      <w:proofErr w:type="spellEnd"/>
      <w:r w:rsidRPr="00B8703C">
        <w:rPr>
          <w:b/>
          <w:color w:val="000000"/>
          <w:szCs w:val="24"/>
          <w:u w:val="single"/>
        </w:rPr>
        <w:t>/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boss/flange:</w:t>
      </w:r>
      <w:r w:rsidRPr="00B8703C">
        <w:rPr>
          <w:color w:val="000000"/>
          <w:szCs w:val="24"/>
        </w:rPr>
        <w:t xml:space="preserve"> absent (0); ventrally deflected posterior margin forms flange (1); rugose ventral boss present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110.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Ectopterygoid</w:t>
      </w:r>
      <w:proofErr w:type="spellEnd"/>
      <w:r w:rsidRPr="00B8703C">
        <w:rPr>
          <w:b/>
          <w:color w:val="000000"/>
          <w:szCs w:val="24"/>
          <w:u w:val="single"/>
        </w:rPr>
        <w:t>/</w:t>
      </w:r>
      <w:proofErr w:type="spellStart"/>
      <w:r w:rsidRPr="00B8703C">
        <w:rPr>
          <w:b/>
          <w:color w:val="000000"/>
          <w:szCs w:val="24"/>
          <w:u w:val="single"/>
        </w:rPr>
        <w:t>pterygoid</w:t>
      </w:r>
      <w:proofErr w:type="spellEnd"/>
      <w:r w:rsidRPr="00B8703C">
        <w:rPr>
          <w:b/>
          <w:color w:val="000000"/>
          <w:szCs w:val="24"/>
          <w:u w:val="single"/>
        </w:rPr>
        <w:t xml:space="preserve"> boss, transverse width:</w:t>
      </w:r>
      <w:r w:rsidRPr="00B8703C">
        <w:rPr>
          <w:color w:val="000000"/>
          <w:szCs w:val="24"/>
        </w:rPr>
        <w:t xml:space="preserve"> approximately as wide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as long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(0); &gt;1.5 times as wide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as long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Shape of the mandible seen in dorsal/ventral view:</w:t>
      </w:r>
      <w:r w:rsidRPr="00B8703C">
        <w:rPr>
          <w:color w:val="000000"/>
          <w:szCs w:val="24"/>
        </w:rPr>
        <w:t xml:space="preserve"> bowed medially anterior to glenoid (0); not significantly bowed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Mandible, symphysis length as measured by the number of alveoli adjacent to the symphysis [relative to the number of maxillary teeth or an estimate thereof]:</w:t>
      </w:r>
      <w:r w:rsidRPr="00B8703C">
        <w:rPr>
          <w:color w:val="000000"/>
          <w:szCs w:val="24"/>
        </w:rPr>
        <w:t xml:space="preserve"> long symphysis, number of alveoli adjacent to symphysis equals </w:t>
      </w:r>
      <w:r w:rsidRPr="00B8703C">
        <w:rPr>
          <w:i/>
          <w:color w:val="000000"/>
          <w:szCs w:val="24"/>
        </w:rPr>
        <w:t>c</w:t>
      </w:r>
      <w:r w:rsidRPr="00B8703C">
        <w:rPr>
          <w:color w:val="000000"/>
          <w:szCs w:val="24"/>
        </w:rPr>
        <w:t>.0.4–0.5 of maxillary alveolar count (0); intermediate, ~0.20–0.30 (1); very short, only 1–2 alveoli adjacent to symphysis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Shape of the mandibular symphysis in ventral view:</w:t>
      </w:r>
      <w:r w:rsidRPr="00B8703C">
        <w:rPr>
          <w:color w:val="000000"/>
          <w:szCs w:val="24"/>
        </w:rPr>
        <w:t xml:space="preserve"> tapers anteriorly (0); laterally expanded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Structure of the </w:t>
      </w:r>
      <w:proofErr w:type="spellStart"/>
      <w:r w:rsidRPr="00B8703C">
        <w:rPr>
          <w:b/>
          <w:color w:val="000000"/>
          <w:szCs w:val="24"/>
          <w:u w:val="single"/>
        </w:rPr>
        <w:t>dentary</w:t>
      </w:r>
      <w:proofErr w:type="spellEnd"/>
      <w:r w:rsidRPr="00B8703C">
        <w:rPr>
          <w:b/>
          <w:color w:val="000000"/>
          <w:szCs w:val="24"/>
          <w:u w:val="single"/>
        </w:rPr>
        <w:t xml:space="preserve"> along the ventral surface of the mandibular symphysis:</w:t>
      </w:r>
      <w:r w:rsidRPr="00B8703C">
        <w:rPr>
          <w:color w:val="000000"/>
          <w:szCs w:val="24"/>
        </w:rPr>
        <w:t xml:space="preserve"> no ventral elaboration (0); forms raised ventral platform or sharp keel/ridge adjacent to symphysis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Contributions to the coronoid eminence laterally: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mainly (0); </w:t>
      </w:r>
      <w:proofErr w:type="spellStart"/>
      <w:r w:rsidRPr="00B8703C">
        <w:rPr>
          <w:color w:val="000000"/>
          <w:szCs w:val="24"/>
        </w:rPr>
        <w:t>dentary</w:t>
      </w:r>
      <w:proofErr w:type="spellEnd"/>
      <w:r w:rsidRPr="00B8703C">
        <w:rPr>
          <w:color w:val="000000"/>
          <w:szCs w:val="24"/>
        </w:rPr>
        <w:t xml:space="preserve"> mainly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Length of </w:t>
      </w:r>
      <w:proofErr w:type="spellStart"/>
      <w:r w:rsidRPr="00B8703C">
        <w:rPr>
          <w:b/>
          <w:color w:val="000000"/>
          <w:szCs w:val="24"/>
          <w:u w:val="single"/>
        </w:rPr>
        <w:t>retroarticular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process:</w:t>
      </w:r>
      <w:r w:rsidRPr="00B8703C">
        <w:rPr>
          <w:color w:val="000000"/>
          <w:szCs w:val="24"/>
        </w:rPr>
        <w:t xml:space="preserve"> shorter than or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glenoid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(0); longer than glenoid (1).</w:t>
      </w:r>
    </w:p>
    <w:p w:rsidR="00BB5B21" w:rsidRPr="00B8703C" w:rsidRDefault="00BB5B21" w:rsidP="009540D6">
      <w:pPr>
        <w:spacing w:line="360" w:lineRule="auto"/>
        <w:rPr>
          <w:b/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Orientation of glenoid: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color w:val="000000"/>
          <w:szCs w:val="24"/>
        </w:rPr>
        <w:t xml:space="preserve">articular surface faces dorsally or only slightly </w:t>
      </w:r>
      <w:proofErr w:type="spellStart"/>
      <w:r w:rsidRPr="00B8703C">
        <w:rPr>
          <w:color w:val="000000"/>
          <w:szCs w:val="24"/>
        </w:rPr>
        <w:t>dorsomedially</w:t>
      </w:r>
      <w:proofErr w:type="spellEnd"/>
      <w:r w:rsidRPr="00B8703C">
        <w:rPr>
          <w:color w:val="000000"/>
          <w:szCs w:val="24"/>
        </w:rPr>
        <w:t xml:space="preserve"> (0); strongly inclined </w:t>
      </w:r>
      <w:proofErr w:type="spellStart"/>
      <w:r w:rsidRPr="00B8703C">
        <w:rPr>
          <w:color w:val="000000"/>
          <w:szCs w:val="24"/>
        </w:rPr>
        <w:t>dorsomedially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Mandible, posterior opening of </w:t>
      </w:r>
      <w:proofErr w:type="spellStart"/>
      <w:r w:rsidRPr="00B8703C">
        <w:rPr>
          <w:b/>
          <w:color w:val="000000"/>
          <w:szCs w:val="24"/>
          <w:u w:val="single"/>
        </w:rPr>
        <w:t>Meckelian</w:t>
      </w:r>
      <w:proofErr w:type="spellEnd"/>
      <w:r w:rsidRPr="00B8703C">
        <w:rPr>
          <w:b/>
          <w:color w:val="000000"/>
          <w:szCs w:val="24"/>
          <w:u w:val="single"/>
        </w:rPr>
        <w:t xml:space="preserve"> canal on medial surface [anterior margin of the adductor fossa]: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low with V-shaped outline in medial view [anterior margin of adductor fossa 'poorly defined'] (0);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tall [anterior margin of adductor fossa 'well-defined'], occupying at least half the height of the mandible with curving outline in medial view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119.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Mandible, </w:t>
      </w:r>
      <w:proofErr w:type="spellStart"/>
      <w:r w:rsidRPr="00B8703C">
        <w:rPr>
          <w:b/>
          <w:color w:val="000000"/>
          <w:szCs w:val="24"/>
          <w:u w:val="single"/>
        </w:rPr>
        <w:t>prearticular</w:t>
      </w:r>
      <w:proofErr w:type="spellEnd"/>
      <w:r w:rsidRPr="00B8703C">
        <w:rPr>
          <w:b/>
          <w:color w:val="000000"/>
          <w:szCs w:val="24"/>
          <w:u w:val="single"/>
        </w:rPr>
        <w:t>/</w:t>
      </w:r>
      <w:proofErr w:type="spellStart"/>
      <w:r w:rsidRPr="00B8703C">
        <w:rPr>
          <w:b/>
          <w:color w:val="000000"/>
          <w:szCs w:val="24"/>
          <w:u w:val="single"/>
        </w:rPr>
        <w:t>splenial</w:t>
      </w:r>
      <w:proofErr w:type="spellEnd"/>
      <w:r w:rsidRPr="00B8703C">
        <w:rPr>
          <w:b/>
          <w:color w:val="000000"/>
          <w:szCs w:val="24"/>
          <w:u w:val="single"/>
        </w:rPr>
        <w:t xml:space="preserve">-angular contact perforated by </w:t>
      </w:r>
      <w:proofErr w:type="spellStart"/>
      <w:r w:rsidRPr="00B8703C">
        <w:rPr>
          <w:b/>
          <w:color w:val="000000"/>
          <w:szCs w:val="24"/>
          <w:u w:val="single"/>
        </w:rPr>
        <w:t>anteroposteriorly</w:t>
      </w:r>
      <w:proofErr w:type="spellEnd"/>
      <w:r w:rsidRPr="00B8703C">
        <w:rPr>
          <w:b/>
          <w:color w:val="000000"/>
          <w:szCs w:val="24"/>
          <w:u w:val="single"/>
        </w:rPr>
        <w:t xml:space="preserve"> elongate, oval foramen [lingual mandibular fenestra]:</w:t>
      </w:r>
      <w:r w:rsidRPr="00B8703C">
        <w:rPr>
          <w:color w:val="000000"/>
          <w:szCs w:val="24"/>
        </w:rPr>
        <w:t xml:space="preserve"> present, </w:t>
      </w:r>
      <w:proofErr w:type="spellStart"/>
      <w:r w:rsidRPr="00B8703C">
        <w:rPr>
          <w:color w:val="000000"/>
          <w:szCs w:val="24"/>
        </w:rPr>
        <w:t>emarginates</w:t>
      </w:r>
      <w:proofErr w:type="spellEnd"/>
      <w:r w:rsidRPr="00B8703C">
        <w:rPr>
          <w:color w:val="000000"/>
          <w:szCs w:val="24"/>
        </w:rPr>
        <w:t xml:space="preserve"> the medial wall of the angular dorsally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Rounded medial flange formed by articular and </w:t>
      </w:r>
      <w:proofErr w:type="spellStart"/>
      <w:r w:rsidRPr="00B8703C">
        <w:rPr>
          <w:b/>
          <w:color w:val="000000"/>
          <w:szCs w:val="24"/>
          <w:u w:val="single"/>
        </w:rPr>
        <w:t>prearticular</w:t>
      </w:r>
      <w:proofErr w:type="spellEnd"/>
      <w:r w:rsidRPr="00B8703C">
        <w:rPr>
          <w:b/>
          <w:color w:val="000000"/>
          <w:szCs w:val="24"/>
          <w:u w:val="single"/>
        </w:rPr>
        <w:t xml:space="preserve"> anterior to the glenoid fossa in dorsal view:</w:t>
      </w:r>
      <w:r w:rsidRPr="00B8703C">
        <w:rPr>
          <w:color w:val="000000"/>
          <w:szCs w:val="24"/>
        </w:rPr>
        <w:t xml:space="preserve"> present (0); absent (1); absent but anterior part of outline of glenoid in ventral view appears ‘squared-off’ (2).</w:t>
      </w:r>
    </w:p>
    <w:p w:rsidR="00BB5B21" w:rsidRPr="00B8703C" w:rsidRDefault="00BB5B21" w:rsidP="009540D6">
      <w:pPr>
        <w:spacing w:line="360" w:lineRule="auto"/>
        <w:outlineLvl w:val="0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Mandible, prominent longitudinal trough occupies much of the lateral surface anterior to the glenoid [</w:t>
      </w:r>
      <w:proofErr w:type="spellStart"/>
      <w:r w:rsidRPr="00B8703C">
        <w:rPr>
          <w:b/>
          <w:color w:val="000000"/>
          <w:szCs w:val="24"/>
          <w:u w:val="single"/>
        </w:rPr>
        <w:t>dentary</w:t>
      </w:r>
      <w:proofErr w:type="spellEnd"/>
      <w:r w:rsidRPr="00B8703C">
        <w:rPr>
          <w:b/>
          <w:color w:val="000000"/>
          <w:szCs w:val="24"/>
          <w:u w:val="single"/>
        </w:rPr>
        <w:t xml:space="preserve">, angular, </w:t>
      </w:r>
      <w:proofErr w:type="spellStart"/>
      <w:r w:rsidRPr="00B8703C">
        <w:rPr>
          <w:b/>
          <w:color w:val="000000"/>
          <w:szCs w:val="24"/>
          <w:u w:val="single"/>
        </w:rPr>
        <w:t>surangular</w:t>
      </w:r>
      <w:proofErr w:type="spellEnd"/>
      <w:r w:rsidRPr="00B8703C">
        <w:rPr>
          <w:b/>
          <w:color w:val="000000"/>
          <w:szCs w:val="24"/>
          <w:u w:val="single"/>
        </w:rPr>
        <w:t>]:</w:t>
      </w:r>
      <w:r w:rsidRPr="00B8703C">
        <w:rPr>
          <w:color w:val="000000"/>
          <w:szCs w:val="24"/>
        </w:rPr>
        <w:t xml:space="preserve"> absent (0); present, bounded ventrally by robust longitudinal, </w:t>
      </w:r>
      <w:proofErr w:type="spellStart"/>
      <w:r w:rsidRPr="00B8703C">
        <w:rPr>
          <w:color w:val="000000"/>
          <w:szCs w:val="24"/>
        </w:rPr>
        <w:t>ventrolateral</w:t>
      </w:r>
      <w:proofErr w:type="spellEnd"/>
      <w:r w:rsidRPr="00B8703C">
        <w:rPr>
          <w:color w:val="000000"/>
          <w:szCs w:val="24"/>
        </w:rPr>
        <w:t xml:space="preserve"> ridge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Mandible, </w:t>
      </w:r>
      <w:proofErr w:type="spellStart"/>
      <w:r w:rsidRPr="00B8703C">
        <w:rPr>
          <w:b/>
          <w:color w:val="000000"/>
          <w:szCs w:val="24"/>
          <w:u w:val="single"/>
        </w:rPr>
        <w:t>retroarticular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process, </w:t>
      </w:r>
      <w:proofErr w:type="spellStart"/>
      <w:r w:rsidRPr="00B8703C">
        <w:rPr>
          <w:b/>
          <w:color w:val="000000"/>
          <w:szCs w:val="24"/>
          <w:u w:val="single"/>
        </w:rPr>
        <w:t>dorsoventral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orientation of long axis: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posterodorsal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posteroventral</w:t>
      </w:r>
      <w:proofErr w:type="spellEnd"/>
      <w:r w:rsidRPr="00B8703C">
        <w:rPr>
          <w:color w:val="000000"/>
          <w:szCs w:val="24"/>
        </w:rPr>
        <w:t xml:space="preserve"> or </w:t>
      </w:r>
      <w:proofErr w:type="spellStart"/>
      <w:r w:rsidRPr="00B8703C">
        <w:rPr>
          <w:color w:val="000000"/>
          <w:szCs w:val="24"/>
        </w:rPr>
        <w:t>subhorizontal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Mandible, </w:t>
      </w:r>
      <w:proofErr w:type="spellStart"/>
      <w:r w:rsidRPr="00B8703C">
        <w:rPr>
          <w:b/>
          <w:color w:val="000000"/>
          <w:szCs w:val="24"/>
          <w:u w:val="single"/>
        </w:rPr>
        <w:t>retroarticular</w:t>
      </w:r>
      <w:proofErr w:type="spellEnd"/>
      <w:r w:rsidRPr="00B8703C">
        <w:rPr>
          <w:b/>
          <w:color w:val="000000"/>
          <w:szCs w:val="24"/>
          <w:u w:val="single"/>
        </w:rPr>
        <w:t xml:space="preserve"> process, </w:t>
      </w:r>
      <w:proofErr w:type="spellStart"/>
      <w:r w:rsidRPr="00B8703C">
        <w:rPr>
          <w:b/>
          <w:color w:val="000000"/>
          <w:szCs w:val="24"/>
          <w:u w:val="single"/>
        </w:rPr>
        <w:t>mediolateral</w:t>
      </w:r>
      <w:proofErr w:type="spellEnd"/>
      <w:r w:rsidRPr="00B8703C">
        <w:rPr>
          <w:b/>
          <w:color w:val="000000"/>
          <w:szCs w:val="24"/>
          <w:u w:val="single"/>
        </w:rPr>
        <w:t xml:space="preserve"> orientation of long axis:</w:t>
      </w:r>
      <w:r w:rsidRPr="00B8703C">
        <w:rPr>
          <w:color w:val="000000"/>
          <w:szCs w:val="24"/>
        </w:rPr>
        <w:t xml:space="preserve"> directly posterior, in line with ‘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’ long axis of glenoid (0); inflected slightly </w:t>
      </w:r>
      <w:proofErr w:type="spellStart"/>
      <w:r w:rsidRPr="00B8703C">
        <w:rPr>
          <w:color w:val="000000"/>
          <w:szCs w:val="24"/>
        </w:rPr>
        <w:t>posteromedially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Mandible, dorsal rim of 'lingual mandibular fenestra' formed by: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color w:val="000000"/>
          <w:szCs w:val="24"/>
        </w:rPr>
        <w:t>prearticular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splenial</w:t>
      </w:r>
      <w:proofErr w:type="spellEnd"/>
      <w:r w:rsidRPr="00B8703C">
        <w:rPr>
          <w:color w:val="000000"/>
          <w:szCs w:val="24"/>
        </w:rPr>
        <w:t xml:space="preserve"> (1); at </w:t>
      </w:r>
      <w:proofErr w:type="spellStart"/>
      <w:r w:rsidRPr="00B8703C">
        <w:rPr>
          <w:color w:val="000000"/>
          <w:szCs w:val="24"/>
        </w:rPr>
        <w:t>prearticular-splenial</w:t>
      </w:r>
      <w:proofErr w:type="spellEnd"/>
      <w:r w:rsidRPr="00B8703C">
        <w:rPr>
          <w:color w:val="000000"/>
          <w:szCs w:val="24"/>
        </w:rPr>
        <w:t xml:space="preserve"> contact (2); inapplicable, lingual mandibular fenestra absent (?).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125.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Splenial</w:t>
      </w:r>
      <w:proofErr w:type="spellEnd"/>
      <w:r w:rsidRPr="00B8703C">
        <w:rPr>
          <w:b/>
          <w:color w:val="000000"/>
          <w:szCs w:val="24"/>
          <w:u w:val="single"/>
        </w:rPr>
        <w:t xml:space="preserve"> participation in mandibular symphysis:</w:t>
      </w:r>
      <w:r w:rsidRPr="00B8703C">
        <w:rPr>
          <w:color w:val="000000"/>
          <w:szCs w:val="24"/>
        </w:rPr>
        <w:t xml:space="preserve"> does not participate (0); participates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Angular relative length and participation in mandibular symphysis:</w:t>
      </w:r>
      <w:r w:rsidRPr="00B8703C">
        <w:rPr>
          <w:color w:val="000000"/>
          <w:szCs w:val="24"/>
        </w:rPr>
        <w:t xml:space="preserve"> short, extends less than half mandibular length (0); long, extending more than half mandibular length, but does not participate in the symphysis (1); very long, participates in symphysis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127.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Surangular</w:t>
      </w:r>
      <w:proofErr w:type="spellEnd"/>
      <w:r w:rsidRPr="00B8703C">
        <w:rPr>
          <w:b/>
          <w:color w:val="000000"/>
          <w:szCs w:val="24"/>
          <w:u w:val="single"/>
        </w:rPr>
        <w:t>, fossa and longitudinal crest on medial surface anterior to glenoid:</w:t>
      </w:r>
      <w:r w:rsidRPr="00B8703C">
        <w:rPr>
          <w:color w:val="000000"/>
          <w:szCs w:val="24"/>
        </w:rPr>
        <w:t xml:space="preserve"> prominent longitudinal crest forms ventral margin of deep, </w:t>
      </w:r>
      <w:proofErr w:type="spellStart"/>
      <w:r w:rsidRPr="00B8703C">
        <w:rPr>
          <w:color w:val="000000"/>
          <w:szCs w:val="24"/>
        </w:rPr>
        <w:t>dorsomedially</w:t>
      </w:r>
      <w:proofErr w:type="spellEnd"/>
      <w:r w:rsidRPr="00B8703C">
        <w:rPr>
          <w:color w:val="000000"/>
          <w:szCs w:val="24"/>
        </w:rPr>
        <w:t xml:space="preserve"> facing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fossa (0); prominent longitudinal crest forms medial margin of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expanded dorsal surface of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bearing shallow, dorsally facing fossa (1); crest and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fossa weak or absent, dorsal portion of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'blade-like' (2); </w:t>
      </w:r>
      <w:proofErr w:type="spellStart"/>
      <w:r w:rsidRPr="00B8703C">
        <w:rPr>
          <w:color w:val="000000"/>
          <w:szCs w:val="24"/>
        </w:rPr>
        <w:t>dorsolaterally</w:t>
      </w:r>
      <w:proofErr w:type="spellEnd"/>
      <w:r w:rsidRPr="00B8703C">
        <w:rPr>
          <w:color w:val="000000"/>
          <w:szCs w:val="24"/>
        </w:rPr>
        <w:t xml:space="preserve"> facing fossa bounded laterally by a sharp crest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Coronoid length and morphology:</w:t>
      </w:r>
      <w:r w:rsidRPr="00B8703C">
        <w:rPr>
          <w:color w:val="000000"/>
          <w:szCs w:val="24"/>
        </w:rPr>
        <w:t xml:space="preserve"> long, approaching or participating in symphysis (0); small, superficial element that is often disarticulated and thus not preserved, but represented by a facet on the </w:t>
      </w:r>
      <w:proofErr w:type="spellStart"/>
      <w:r w:rsidRPr="00B8703C">
        <w:rPr>
          <w:color w:val="000000"/>
          <w:szCs w:val="24"/>
        </w:rPr>
        <w:t>surangular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129.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Prearticular</w:t>
      </w:r>
      <w:proofErr w:type="spellEnd"/>
      <w:r w:rsidRPr="00B8703C">
        <w:rPr>
          <w:b/>
          <w:color w:val="000000"/>
          <w:szCs w:val="24"/>
          <w:u w:val="single"/>
        </w:rPr>
        <w:t xml:space="preserve">, large </w:t>
      </w:r>
      <w:proofErr w:type="spellStart"/>
      <w:r w:rsidRPr="00B8703C">
        <w:rPr>
          <w:b/>
          <w:color w:val="000000"/>
          <w:szCs w:val="24"/>
          <w:u w:val="single"/>
        </w:rPr>
        <w:t>dorsomedian</w:t>
      </w:r>
      <w:proofErr w:type="spellEnd"/>
      <w:r w:rsidRPr="00B8703C">
        <w:rPr>
          <w:b/>
          <w:color w:val="000000"/>
          <w:szCs w:val="24"/>
          <w:u w:val="single"/>
        </w:rPr>
        <w:t xml:space="preserve"> trough or </w:t>
      </w:r>
      <w:proofErr w:type="spellStart"/>
      <w:r w:rsidRPr="00B8703C">
        <w:rPr>
          <w:b/>
          <w:color w:val="000000"/>
          <w:szCs w:val="24"/>
          <w:u w:val="single"/>
        </w:rPr>
        <w:t>rugosity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or weak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Articular, deep </w:t>
      </w:r>
      <w:proofErr w:type="spellStart"/>
      <w:r w:rsidRPr="00B8703C">
        <w:rPr>
          <w:b/>
          <w:color w:val="000000"/>
          <w:szCs w:val="24"/>
          <w:u w:val="single"/>
        </w:rPr>
        <w:t>anteroposteriorly</w:t>
      </w:r>
      <w:proofErr w:type="spellEnd"/>
      <w:r w:rsidRPr="00B8703C">
        <w:rPr>
          <w:b/>
          <w:color w:val="000000"/>
          <w:szCs w:val="24"/>
          <w:u w:val="single"/>
        </w:rPr>
        <w:t xml:space="preserve"> oriented cleft [notch] posterior to glenoid:</w:t>
      </w:r>
      <w:r w:rsidRPr="00B8703C">
        <w:rPr>
          <w:color w:val="000000"/>
          <w:szCs w:val="24"/>
        </w:rPr>
        <w:t xml:space="preserve"> absent (0); present (1); cleft absent, but dorsal surface is strongly concave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Number of </w:t>
      </w:r>
      <w:proofErr w:type="spellStart"/>
      <w:r w:rsidRPr="00B8703C">
        <w:rPr>
          <w:b/>
          <w:color w:val="000000"/>
          <w:szCs w:val="24"/>
          <w:u w:val="single"/>
        </w:rPr>
        <w:t>premaxillary</w:t>
      </w:r>
      <w:proofErr w:type="spellEnd"/>
      <w:r w:rsidRPr="00B8703C">
        <w:rPr>
          <w:b/>
          <w:color w:val="000000"/>
          <w:szCs w:val="24"/>
          <w:u w:val="single"/>
        </w:rPr>
        <w:t xml:space="preserve"> teeth:</w:t>
      </w:r>
      <w:r w:rsidRPr="00B8703C">
        <w:rPr>
          <w:color w:val="000000"/>
          <w:szCs w:val="24"/>
        </w:rPr>
        <w:t xml:space="preserve"> four (0); five (1); six (2); seven or more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Regularity of posterior </w:t>
      </w:r>
      <w:proofErr w:type="spellStart"/>
      <w:r w:rsidRPr="00B8703C">
        <w:rPr>
          <w:b/>
          <w:color w:val="000000"/>
          <w:szCs w:val="24"/>
          <w:u w:val="single"/>
        </w:rPr>
        <w:t>premaxillary</w:t>
      </w:r>
      <w:proofErr w:type="spellEnd"/>
      <w:r w:rsidRPr="00B8703C">
        <w:rPr>
          <w:b/>
          <w:color w:val="000000"/>
          <w:szCs w:val="24"/>
          <w:u w:val="single"/>
        </w:rPr>
        <w:t xml:space="preserve"> dentition:</w:t>
      </w:r>
      <w:r w:rsidRPr="00B8703C">
        <w:rPr>
          <w:color w:val="000000"/>
          <w:szCs w:val="24"/>
        </w:rPr>
        <w:t xml:space="preserve"> homodont, </w:t>
      </w:r>
      <w:proofErr w:type="spellStart"/>
      <w:r w:rsidRPr="00B8703C">
        <w:rPr>
          <w:color w:val="000000"/>
          <w:szCs w:val="24"/>
        </w:rPr>
        <w:t>distalmost</w:t>
      </w:r>
      <w:proofErr w:type="spellEnd"/>
      <w:r w:rsidRPr="00B8703C">
        <w:rPr>
          <w:color w:val="000000"/>
          <w:szCs w:val="24"/>
        </w:rPr>
        <w:t xml:space="preserve"> alveolus similar size to more mesial alveoli (0); </w:t>
      </w:r>
      <w:proofErr w:type="spellStart"/>
      <w:r w:rsidRPr="00B8703C">
        <w:rPr>
          <w:color w:val="000000"/>
          <w:szCs w:val="24"/>
        </w:rPr>
        <w:t>heterodont</w:t>
      </w:r>
      <w:proofErr w:type="spellEnd"/>
      <w:r w:rsidRPr="00B8703C">
        <w:rPr>
          <w:color w:val="000000"/>
          <w:szCs w:val="24"/>
        </w:rPr>
        <w:t xml:space="preserve">, reduced </w:t>
      </w:r>
      <w:proofErr w:type="spellStart"/>
      <w:r w:rsidRPr="00B8703C">
        <w:rPr>
          <w:color w:val="000000"/>
          <w:szCs w:val="24"/>
        </w:rPr>
        <w:t>distalmost</w:t>
      </w:r>
      <w:proofErr w:type="spellEnd"/>
      <w:r w:rsidRPr="00B8703C">
        <w:rPr>
          <w:color w:val="000000"/>
          <w:szCs w:val="24"/>
        </w:rPr>
        <w:t xml:space="preserve"> alveolus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Regularity of maxillary dentition:</w:t>
      </w:r>
      <w:r w:rsidRPr="00B8703C">
        <w:rPr>
          <w:color w:val="000000"/>
          <w:szCs w:val="24"/>
        </w:rPr>
        <w:t xml:space="preserve"> homodont (0); </w:t>
      </w:r>
      <w:proofErr w:type="spellStart"/>
      <w:r w:rsidRPr="00B8703C">
        <w:rPr>
          <w:color w:val="000000"/>
          <w:szCs w:val="24"/>
        </w:rPr>
        <w:t>heterodont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134.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Diastema</w:t>
      </w:r>
      <w:proofErr w:type="spellEnd"/>
      <w:r w:rsidRPr="00B8703C">
        <w:rPr>
          <w:b/>
          <w:color w:val="000000"/>
          <w:szCs w:val="24"/>
          <w:u w:val="single"/>
        </w:rPr>
        <w:t xml:space="preserve"> at </w:t>
      </w:r>
      <w:proofErr w:type="spellStart"/>
      <w:r w:rsidRPr="00B8703C">
        <w:rPr>
          <w:b/>
          <w:color w:val="000000"/>
          <w:szCs w:val="24"/>
          <w:u w:val="single"/>
        </w:rPr>
        <w:t>premaxillary</w:t>
      </w:r>
      <w:proofErr w:type="spellEnd"/>
      <w:r w:rsidRPr="00B8703C">
        <w:rPr>
          <w:b/>
          <w:color w:val="000000"/>
          <w:szCs w:val="24"/>
          <w:u w:val="single"/>
        </w:rPr>
        <w:t>-maxillary suture: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</w:rPr>
        <w:t>135.</w:t>
      </w:r>
      <w:r w:rsidRPr="00B8703C">
        <w:rPr>
          <w:color w:val="000000"/>
          <w:szCs w:val="24"/>
        </w:rPr>
        <w:t xml:space="preserve"> </w:t>
      </w:r>
      <w:r w:rsidRPr="00B8703C">
        <w:rPr>
          <w:b/>
          <w:color w:val="000000"/>
          <w:szCs w:val="24"/>
          <w:u w:val="single"/>
        </w:rPr>
        <w:t>Spacing between mesial alveoli:</w:t>
      </w:r>
      <w:r w:rsidRPr="00B8703C">
        <w:rPr>
          <w:color w:val="000000"/>
          <w:szCs w:val="24"/>
        </w:rPr>
        <w:t xml:space="preserve"> narrow, less than </w:t>
      </w:r>
      <w:proofErr w:type="spellStart"/>
      <w:r w:rsidRPr="00B8703C">
        <w:rPr>
          <w:color w:val="000000"/>
          <w:szCs w:val="24"/>
        </w:rPr>
        <w:t>mesiodistal</w:t>
      </w:r>
      <w:proofErr w:type="spellEnd"/>
      <w:r w:rsidRPr="00B8703C">
        <w:rPr>
          <w:color w:val="000000"/>
          <w:szCs w:val="24"/>
        </w:rPr>
        <w:t xml:space="preserve"> length of a single alveolus (0); wide, more than half, or greater than </w:t>
      </w:r>
      <w:proofErr w:type="spellStart"/>
      <w:r w:rsidRPr="00B8703C">
        <w:rPr>
          <w:color w:val="000000"/>
          <w:szCs w:val="24"/>
        </w:rPr>
        <w:t>mesiodistal</w:t>
      </w:r>
      <w:proofErr w:type="spellEnd"/>
      <w:r w:rsidRPr="00B8703C">
        <w:rPr>
          <w:color w:val="000000"/>
          <w:szCs w:val="24"/>
        </w:rPr>
        <w:t xml:space="preserve"> length of a single alveolus and compact bone divides </w:t>
      </w:r>
      <w:proofErr w:type="spellStart"/>
      <w:r w:rsidRPr="00B8703C">
        <w:rPr>
          <w:color w:val="000000"/>
          <w:szCs w:val="24"/>
        </w:rPr>
        <w:t>premaxillary</w:t>
      </w:r>
      <w:proofErr w:type="spellEnd"/>
      <w:r w:rsidRPr="00B8703C">
        <w:rPr>
          <w:color w:val="000000"/>
          <w:szCs w:val="24"/>
        </w:rPr>
        <w:t xml:space="preserve"> and a small number of mesial </w:t>
      </w:r>
      <w:proofErr w:type="spellStart"/>
      <w:r w:rsidRPr="00B8703C">
        <w:rPr>
          <w:color w:val="000000"/>
          <w:szCs w:val="24"/>
        </w:rPr>
        <w:t>dentary</w:t>
      </w:r>
      <w:proofErr w:type="spellEnd"/>
      <w:r w:rsidRPr="00B8703C">
        <w:rPr>
          <w:color w:val="000000"/>
          <w:szCs w:val="24"/>
        </w:rPr>
        <w:t xml:space="preserve"> alveoli (1); one-third of </w:t>
      </w:r>
      <w:proofErr w:type="spellStart"/>
      <w:r w:rsidRPr="00B8703C">
        <w:rPr>
          <w:color w:val="000000"/>
          <w:szCs w:val="24"/>
        </w:rPr>
        <w:t>dentary</w:t>
      </w:r>
      <w:proofErr w:type="spellEnd"/>
      <w:r w:rsidRPr="00B8703C">
        <w:rPr>
          <w:color w:val="000000"/>
          <w:szCs w:val="24"/>
        </w:rPr>
        <w:t xml:space="preserve"> and more than one half of upper tooth row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Enamel ‘striations’ (grooves):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Form of </w:t>
      </w:r>
      <w:proofErr w:type="spellStart"/>
      <w:r w:rsidRPr="00B8703C">
        <w:rPr>
          <w:b/>
          <w:color w:val="000000"/>
          <w:szCs w:val="24"/>
          <w:u w:val="single"/>
        </w:rPr>
        <w:t>apicobasally</w:t>
      </w:r>
      <w:proofErr w:type="spellEnd"/>
      <w:r w:rsidRPr="00B8703C">
        <w:rPr>
          <w:b/>
          <w:color w:val="000000"/>
          <w:szCs w:val="24"/>
          <w:u w:val="single"/>
        </w:rPr>
        <w:t xml:space="preserve"> extending enamel ridges:</w:t>
      </w:r>
      <w:r w:rsidRPr="00B8703C">
        <w:rPr>
          <w:color w:val="000000"/>
          <w:szCs w:val="24"/>
        </w:rPr>
        <w:t xml:space="preserve"> </w:t>
      </w:r>
      <w:proofErr w:type="gramStart"/>
      <w:r w:rsidRPr="00B8703C">
        <w:rPr>
          <w:color w:val="000000"/>
          <w:szCs w:val="24"/>
        </w:rPr>
        <w:t>coarse</w:t>
      </w:r>
      <w:proofErr w:type="gramEnd"/>
      <w:r w:rsidRPr="00B8703C">
        <w:rPr>
          <w:color w:val="000000"/>
          <w:szCs w:val="24"/>
        </w:rPr>
        <w:t xml:space="preserve"> (0); fine (1); absent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Number of maxillary teeth:</w:t>
      </w:r>
      <w:r w:rsidRPr="00B8703C">
        <w:rPr>
          <w:color w:val="000000"/>
          <w:szCs w:val="24"/>
        </w:rPr>
        <w:t xml:space="preserve"> 12–17 (0); 20–25 (1); &gt;28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139.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Cross-sectional shape of teeth in anterior half of tooth row:</w:t>
      </w:r>
      <w:r w:rsidRPr="00B8703C">
        <w:rPr>
          <w:color w:val="000000"/>
          <w:szCs w:val="24"/>
        </w:rPr>
        <w:t xml:space="preserve"> round or sub-</w:t>
      </w:r>
      <w:r w:rsidR="00D6241E" w:rsidRPr="00B8703C">
        <w:rPr>
          <w:color w:val="000000"/>
          <w:szCs w:val="24"/>
        </w:rPr>
        <w:t xml:space="preserve">rounded (0); sub-triangular [= trihedral] (1); </w:t>
      </w:r>
      <w:r w:rsidR="00D6241E" w:rsidRPr="00B8703C">
        <w:t xml:space="preserve">intermediate between states 0 and 1, with a flattened labial surface, but this surface [is] not substantially expanded </w:t>
      </w:r>
      <w:proofErr w:type="spellStart"/>
      <w:r w:rsidR="00D6241E" w:rsidRPr="00B8703C">
        <w:t>anteroposteriorly</w:t>
      </w:r>
      <w:proofErr w:type="spellEnd"/>
      <w:r w:rsidR="00D6241E" w:rsidRPr="00B8703C">
        <w:t xml:space="preserve"> </w:t>
      </w:r>
      <w:proofErr w:type="gramStart"/>
      <w:r w:rsidR="00D6241E" w:rsidRPr="00B8703C">
        <w:t>[ =</w:t>
      </w:r>
      <w:proofErr w:type="gramEnd"/>
      <w:r w:rsidR="00D6241E" w:rsidRPr="00B8703C">
        <w:t xml:space="preserve">  </w:t>
      </w:r>
      <w:proofErr w:type="spellStart"/>
      <w:r w:rsidR="00D6241E" w:rsidRPr="00B8703C">
        <w:t>subtrihedral</w:t>
      </w:r>
      <w:proofErr w:type="spellEnd"/>
      <w:r w:rsidR="00D6241E" w:rsidRPr="00B8703C">
        <w:t>]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Premaxilla, diameter of first alveolus:</w:t>
      </w:r>
      <w:r w:rsidRPr="00B8703C">
        <w:rPr>
          <w:color w:val="000000"/>
          <w:szCs w:val="24"/>
        </w:rPr>
        <w:t xml:space="preserve"> not significantly smaller than third alveolus (0); less than half the diameter of third alveolus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AC29B7" w:rsidRPr="00B8703C" w:rsidRDefault="00AC29B7" w:rsidP="009540D6">
      <w:pPr>
        <w:spacing w:line="360" w:lineRule="auto"/>
        <w:ind w:left="567" w:hanging="567"/>
        <w:rPr>
          <w:b/>
          <w:color w:val="000000"/>
          <w:szCs w:val="24"/>
          <w:u w:val="single"/>
        </w:rPr>
      </w:pPr>
      <w:r w:rsidRPr="00B8703C">
        <w:rPr>
          <w:b/>
          <w:color w:val="000000"/>
          <w:szCs w:val="24"/>
        </w:rPr>
        <w:t>(2) Axial characters</w:t>
      </w: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Relative neck length:</w:t>
      </w:r>
      <w:r w:rsidRPr="00B8703C">
        <w:rPr>
          <w:color w:val="000000"/>
          <w:szCs w:val="24"/>
        </w:rPr>
        <w:t xml:space="preserve"> the neck is shorter [&lt;0.8 times] (0);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(1); or longer than [&gt;1.2 times] trunk length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Axial rib articulation:</w:t>
      </w:r>
      <w:r w:rsidRPr="00B8703C">
        <w:rPr>
          <w:color w:val="000000"/>
          <w:szCs w:val="24"/>
        </w:rPr>
        <w:t xml:space="preserve"> articulates solely with the axis centrum (0); articulates partly with the atlas centrum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Axial rib facet morphology:</w:t>
      </w:r>
      <w:r w:rsidRPr="00B8703C">
        <w:rPr>
          <w:color w:val="000000"/>
          <w:szCs w:val="24"/>
        </w:rPr>
        <w:t xml:space="preserve"> double-headed (0); single-headed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144.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Atlas-axis complex, </w:t>
      </w:r>
      <w:proofErr w:type="spellStart"/>
      <w:r w:rsidRPr="00B8703C">
        <w:rPr>
          <w:b/>
          <w:color w:val="000000"/>
          <w:szCs w:val="24"/>
          <w:u w:val="single"/>
        </w:rPr>
        <w:t>atlantal</w:t>
      </w:r>
      <w:proofErr w:type="spellEnd"/>
      <w:r w:rsidRPr="00B8703C">
        <w:rPr>
          <w:b/>
          <w:color w:val="000000"/>
          <w:szCs w:val="24"/>
          <w:u w:val="single"/>
        </w:rPr>
        <w:t xml:space="preserve"> centrum [odontoid], participation in anterior rim of </w:t>
      </w:r>
      <w:proofErr w:type="spellStart"/>
      <w:r w:rsidRPr="00B8703C">
        <w:rPr>
          <w:b/>
          <w:color w:val="000000"/>
          <w:szCs w:val="24"/>
          <w:u w:val="single"/>
        </w:rPr>
        <w:t>atlantal</w:t>
      </w:r>
      <w:proofErr w:type="spellEnd"/>
      <w:r w:rsidRPr="00B8703C">
        <w:rPr>
          <w:b/>
          <w:color w:val="000000"/>
          <w:szCs w:val="24"/>
          <w:u w:val="single"/>
        </w:rPr>
        <w:t xml:space="preserve"> cup:</w:t>
      </w:r>
      <w:r w:rsidRPr="00B8703C">
        <w:rPr>
          <w:b/>
          <w:color w:val="000000"/>
          <w:szCs w:val="24"/>
        </w:rPr>
        <w:t xml:space="preserve"> </w:t>
      </w:r>
      <w:r w:rsidRPr="00B8703C">
        <w:rPr>
          <w:color w:val="000000"/>
          <w:szCs w:val="24"/>
        </w:rPr>
        <w:t xml:space="preserve">does not participate, excluded by </w:t>
      </w:r>
      <w:proofErr w:type="spellStart"/>
      <w:r w:rsidRPr="00B8703C">
        <w:rPr>
          <w:color w:val="000000"/>
          <w:szCs w:val="24"/>
        </w:rPr>
        <w:t>atlantal</w:t>
      </w:r>
      <w:proofErr w:type="spellEnd"/>
      <w:r w:rsidRPr="00B8703C">
        <w:rPr>
          <w:color w:val="000000"/>
          <w:szCs w:val="24"/>
        </w:rPr>
        <w:t xml:space="preserve"> neural arch–</w:t>
      </w:r>
      <w:proofErr w:type="spellStart"/>
      <w:r w:rsidRPr="00B8703C">
        <w:rPr>
          <w:color w:val="000000"/>
          <w:szCs w:val="24"/>
        </w:rPr>
        <w:t>atlantal</w:t>
      </w:r>
      <w:proofErr w:type="spellEnd"/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intercentrum</w:t>
      </w:r>
      <w:proofErr w:type="spellEnd"/>
      <w:r w:rsidRPr="00B8703C">
        <w:rPr>
          <w:color w:val="000000"/>
          <w:szCs w:val="24"/>
        </w:rPr>
        <w:t xml:space="preserve"> contact (0); participates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Atlas-axis complex, </w:t>
      </w:r>
      <w:proofErr w:type="spellStart"/>
      <w:r w:rsidRPr="00B8703C">
        <w:rPr>
          <w:b/>
          <w:color w:val="000000"/>
          <w:szCs w:val="24"/>
          <w:u w:val="single"/>
        </w:rPr>
        <w:t>hypophyseal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ridge:</w:t>
      </w:r>
      <w:r w:rsidRPr="00B8703C">
        <w:rPr>
          <w:color w:val="000000"/>
          <w:szCs w:val="24"/>
        </w:rPr>
        <w:t xml:space="preserve"> absent or low bulge (0); present and prominent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Atlas-axis complex, </w:t>
      </w:r>
      <w:proofErr w:type="spellStart"/>
      <w:r w:rsidRPr="00B8703C">
        <w:rPr>
          <w:b/>
          <w:color w:val="000000"/>
          <w:szCs w:val="24"/>
          <w:u w:val="single"/>
        </w:rPr>
        <w:t>hypophyseal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 morphology:</w:t>
      </w:r>
      <w:r w:rsidRPr="00B8703C">
        <w:rPr>
          <w:color w:val="000000"/>
          <w:szCs w:val="24"/>
        </w:rPr>
        <w:t xml:space="preserve"> longitudinally elongate ventral ridge of approximately equal prominence for its entire length (0); substantially more prominent anteriorly, forming an </w:t>
      </w:r>
      <w:proofErr w:type="spellStart"/>
      <w:r w:rsidRPr="00B8703C">
        <w:rPr>
          <w:color w:val="000000"/>
          <w:szCs w:val="24"/>
        </w:rPr>
        <w:t>anteroventral</w:t>
      </w:r>
      <w:proofErr w:type="spellEnd"/>
      <w:r w:rsidRPr="00B8703C">
        <w:rPr>
          <w:color w:val="000000"/>
          <w:szCs w:val="24"/>
        </w:rPr>
        <w:t xml:space="preserve"> eminence (1); located posteriorly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Atlas-axis complex, </w:t>
      </w:r>
      <w:proofErr w:type="spellStart"/>
      <w:r w:rsidRPr="00B8703C">
        <w:rPr>
          <w:b/>
          <w:color w:val="000000"/>
          <w:szCs w:val="24"/>
          <w:u w:val="single"/>
        </w:rPr>
        <w:t>hypophyseal</w:t>
      </w:r>
      <w:proofErr w:type="spellEnd"/>
      <w:r w:rsidRPr="00B8703C">
        <w:rPr>
          <w:b/>
          <w:color w:val="000000"/>
          <w:szCs w:val="24"/>
          <w:u w:val="single"/>
        </w:rPr>
        <w:t xml:space="preserve"> ridge location:</w:t>
      </w:r>
      <w:r w:rsidRPr="00B8703C">
        <w:rPr>
          <w:color w:val="000000"/>
          <w:szCs w:val="24"/>
        </w:rPr>
        <w:t xml:space="preserve"> extends across both </w:t>
      </w:r>
      <w:proofErr w:type="spellStart"/>
      <w:r w:rsidRPr="00B8703C">
        <w:rPr>
          <w:color w:val="000000"/>
          <w:szCs w:val="24"/>
        </w:rPr>
        <w:t>atlantal</w:t>
      </w:r>
      <w:proofErr w:type="spellEnd"/>
      <w:r w:rsidRPr="00B8703C">
        <w:rPr>
          <w:color w:val="000000"/>
          <w:szCs w:val="24"/>
        </w:rPr>
        <w:t xml:space="preserve"> centrum, and axial centrum (0); does not contact the axial centrum (1); inapplicable, </w:t>
      </w:r>
      <w:proofErr w:type="spellStart"/>
      <w:r w:rsidRPr="00B8703C">
        <w:rPr>
          <w:color w:val="000000"/>
          <w:szCs w:val="24"/>
        </w:rPr>
        <w:t>hypophyseal</w:t>
      </w:r>
      <w:proofErr w:type="spellEnd"/>
      <w:r w:rsidRPr="00B8703C">
        <w:rPr>
          <w:color w:val="000000"/>
          <w:szCs w:val="24"/>
        </w:rPr>
        <w:t xml:space="preserve"> ridge absent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Atlas rib/rib facet or rib-like projection:</w:t>
      </w:r>
      <w:r w:rsidRPr="00B8703C">
        <w:rPr>
          <w:color w:val="000000"/>
          <w:szCs w:val="24"/>
        </w:rPr>
        <w:t xml:space="preserve"> absent (0); rib present, contacts atlas </w:t>
      </w:r>
      <w:r w:rsidRPr="00B8703C">
        <w:rPr>
          <w:i/>
          <w:color w:val="000000"/>
          <w:szCs w:val="24"/>
        </w:rPr>
        <w:t>via</w:t>
      </w:r>
      <w:r w:rsidRPr="00B8703C">
        <w:rPr>
          <w:color w:val="000000"/>
          <w:szCs w:val="24"/>
        </w:rPr>
        <w:t xml:space="preserve"> a distinct rib facet [sometimes co-ossified to atlas] (1); </w:t>
      </w:r>
      <w:proofErr w:type="spellStart"/>
      <w:r w:rsidRPr="00B8703C">
        <w:rPr>
          <w:color w:val="000000"/>
          <w:szCs w:val="24"/>
        </w:rPr>
        <w:t>posteroventral</w:t>
      </w:r>
      <w:proofErr w:type="spellEnd"/>
      <w:r w:rsidRPr="00B8703C">
        <w:rPr>
          <w:color w:val="000000"/>
          <w:szCs w:val="24"/>
        </w:rPr>
        <w:t xml:space="preserve"> projection resembling a fused </w:t>
      </w:r>
      <w:proofErr w:type="spellStart"/>
      <w:r w:rsidRPr="00B8703C">
        <w:rPr>
          <w:color w:val="000000"/>
          <w:szCs w:val="24"/>
        </w:rPr>
        <w:t>atlantal</w:t>
      </w:r>
      <w:proofErr w:type="spellEnd"/>
      <w:r w:rsidRPr="00B8703C">
        <w:rPr>
          <w:color w:val="000000"/>
          <w:szCs w:val="24"/>
        </w:rPr>
        <w:t xml:space="preserve"> rib, but lacking evidence of a rib facet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149.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Axial </w:t>
      </w:r>
      <w:proofErr w:type="spellStart"/>
      <w:r w:rsidRPr="00B8703C">
        <w:rPr>
          <w:b/>
          <w:color w:val="000000"/>
          <w:szCs w:val="24"/>
          <w:u w:val="single"/>
        </w:rPr>
        <w:t>intercentrum</w:t>
      </w:r>
      <w:proofErr w:type="spellEnd"/>
      <w:r w:rsidRPr="00B8703C">
        <w:rPr>
          <w:b/>
          <w:color w:val="000000"/>
          <w:szCs w:val="24"/>
          <w:u w:val="single"/>
        </w:rPr>
        <w:t>, size:</w:t>
      </w:r>
      <w:r w:rsidRPr="00B8703C">
        <w:rPr>
          <w:color w:val="000000"/>
          <w:szCs w:val="24"/>
        </w:rPr>
        <w:t xml:space="preserve"> small, restricted to ventral surface of atlas-axis complex (0); large, wedge-shaped element that extends dorsally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Axial neural spine:</w:t>
      </w:r>
      <w:r w:rsidRPr="00B8703C">
        <w:rPr>
          <w:color w:val="000000"/>
          <w:szCs w:val="24"/>
        </w:rPr>
        <w:t xml:space="preserve"> transversely narrow (0); transversely broad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 xml:space="preserve">151. Axial-atlas-axis complex, </w:t>
      </w:r>
      <w:proofErr w:type="spellStart"/>
      <w:r w:rsidRPr="00B8703C">
        <w:rPr>
          <w:b/>
          <w:color w:val="000000"/>
          <w:szCs w:val="24"/>
          <w:u w:val="single"/>
        </w:rPr>
        <w:t>length</w:t>
      </w:r>
      <w:proofErr w:type="gramStart"/>
      <w:r w:rsidRPr="00B8703C">
        <w:rPr>
          <w:b/>
          <w:color w:val="000000"/>
          <w:szCs w:val="24"/>
          <w:u w:val="single"/>
        </w:rPr>
        <w:t>:height</w:t>
      </w:r>
      <w:proofErr w:type="spellEnd"/>
      <w:proofErr w:type="gramEnd"/>
      <w:r w:rsidRPr="00B8703C">
        <w:rPr>
          <w:b/>
          <w:color w:val="000000"/>
          <w:szCs w:val="24"/>
          <w:u w:val="single"/>
        </w:rPr>
        <w:t xml:space="preserve"> ratio of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&lt;1.1 (0); 1.15-1.45 (1); &gt;1.5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Number of cervical vertebrae:</w:t>
      </w:r>
      <w:r w:rsidRPr="00B8703C">
        <w:rPr>
          <w:color w:val="000000"/>
          <w:szCs w:val="24"/>
        </w:rPr>
        <w:t xml:space="preserve"> &lt;15 (0); 18–23 (1); 24–29 (2); 30–36 (3); 37–49 (4); 50–59 (5); &gt;60 (6).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Proportions of anterior–middle 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substantially shorter than high [length &lt;0.7 x height] (0); approximately as long as high (1); substantially longer than high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Lateral surfaces of anterior 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longitudinal ridge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, ventral notch:</w:t>
      </w:r>
      <w:r w:rsidRPr="00B8703C">
        <w:rPr>
          <w:color w:val="000000"/>
          <w:szCs w:val="24"/>
        </w:rPr>
        <w:t xml:space="preserve"> absent, </w:t>
      </w:r>
      <w:proofErr w:type="spellStart"/>
      <w:r w:rsidRPr="00B8703C">
        <w:rPr>
          <w:color w:val="000000"/>
          <w:szCs w:val="24"/>
        </w:rPr>
        <w:t>centra</w:t>
      </w:r>
      <w:proofErr w:type="spellEnd"/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subcylindrical</w:t>
      </w:r>
      <w:proofErr w:type="spellEnd"/>
      <w:r w:rsidRPr="00B8703C">
        <w:rPr>
          <w:color w:val="000000"/>
          <w:szCs w:val="24"/>
        </w:rPr>
        <w:t xml:space="preserve"> (0); present, </w:t>
      </w:r>
      <w:proofErr w:type="spellStart"/>
      <w:r w:rsidRPr="00B8703C">
        <w:rPr>
          <w:color w:val="000000"/>
          <w:szCs w:val="24"/>
        </w:rPr>
        <w:t>centra</w:t>
      </w:r>
      <w:proofErr w:type="spellEnd"/>
      <w:r w:rsidRPr="00B8703C">
        <w:rPr>
          <w:color w:val="000000"/>
          <w:szCs w:val="24"/>
        </w:rPr>
        <w:t xml:space="preserve"> '</w:t>
      </w:r>
      <w:proofErr w:type="spellStart"/>
      <w:r w:rsidRPr="00B8703C">
        <w:rPr>
          <w:color w:val="000000"/>
          <w:szCs w:val="24"/>
        </w:rPr>
        <w:t>dumbell</w:t>
      </w:r>
      <w:proofErr w:type="spellEnd"/>
      <w:r w:rsidRPr="00B8703C">
        <w:rPr>
          <w:color w:val="000000"/>
          <w:szCs w:val="24"/>
        </w:rPr>
        <w:t>’ or ‘binocular’ shaped (1).</w:t>
      </w:r>
    </w:p>
    <w:p w:rsidR="00BB5B21" w:rsidRPr="00B8703C" w:rsidRDefault="00BB5B21" w:rsidP="009540D6">
      <w:pPr>
        <w:spacing w:line="360" w:lineRule="auto"/>
        <w:outlineLvl w:val="0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vertebrae, </w:t>
      </w:r>
      <w:proofErr w:type="spellStart"/>
      <w:r w:rsidRPr="00B8703C">
        <w:rPr>
          <w:b/>
          <w:color w:val="000000"/>
          <w:szCs w:val="24"/>
          <w:u w:val="single"/>
        </w:rPr>
        <w:t>subcentral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foramina and foramina on the dorsal surface of the centrum, within the neural canal:</w:t>
      </w:r>
      <w:r w:rsidRPr="00B8703C">
        <w:rPr>
          <w:color w:val="000000"/>
          <w:szCs w:val="24"/>
        </w:rPr>
        <w:t xml:space="preserve"> both absent (0); both present (1); dorsal foramina present, but </w:t>
      </w:r>
      <w:proofErr w:type="spellStart"/>
      <w:r w:rsidRPr="00B8703C">
        <w:rPr>
          <w:color w:val="000000"/>
          <w:szCs w:val="24"/>
        </w:rPr>
        <w:t>subcentral</w:t>
      </w:r>
      <w:proofErr w:type="spellEnd"/>
      <w:r w:rsidRPr="00B8703C">
        <w:rPr>
          <w:color w:val="000000"/>
          <w:szCs w:val="24"/>
        </w:rPr>
        <w:t xml:space="preserve"> foramina very small or absent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Anterior cervical neural spines, morphology:</w:t>
      </w:r>
      <w:r w:rsidRPr="00B8703C">
        <w:rPr>
          <w:color w:val="000000"/>
          <w:szCs w:val="24"/>
        </w:rPr>
        <w:t xml:space="preserve"> curve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(0); inclined straight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(1); inflected </w:t>
      </w:r>
      <w:proofErr w:type="spellStart"/>
      <w:r w:rsidRPr="00B8703C">
        <w:rPr>
          <w:color w:val="000000"/>
          <w:szCs w:val="24"/>
        </w:rPr>
        <w:t>anterodorsally</w:t>
      </w:r>
      <w:proofErr w:type="spellEnd"/>
      <w:r w:rsidRPr="00B8703C">
        <w:rPr>
          <w:color w:val="000000"/>
          <w:szCs w:val="24"/>
        </w:rPr>
        <w:t xml:space="preserve"> (2); inapplicable in some </w:t>
      </w:r>
      <w:proofErr w:type="spellStart"/>
      <w:r w:rsidRPr="00B8703C">
        <w:rPr>
          <w:color w:val="000000"/>
          <w:szCs w:val="24"/>
        </w:rPr>
        <w:t>pistosaurians</w:t>
      </w:r>
      <w:proofErr w:type="spellEnd"/>
      <w:r w:rsidRPr="00B8703C">
        <w:rPr>
          <w:color w:val="000000"/>
          <w:szCs w:val="24"/>
        </w:rPr>
        <w:t xml:space="preserve"> that have extremely low neural spines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Posterior cervical neural spines, morphology:</w:t>
      </w:r>
      <w:r w:rsidRPr="00B8703C">
        <w:rPr>
          <w:color w:val="000000"/>
          <w:szCs w:val="24"/>
        </w:rPr>
        <w:t xml:space="preserve"> curve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(0); inclined straight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(1); inflected </w:t>
      </w:r>
      <w:proofErr w:type="spellStart"/>
      <w:r w:rsidRPr="00B8703C">
        <w:rPr>
          <w:color w:val="000000"/>
          <w:szCs w:val="24"/>
        </w:rPr>
        <w:t>anterodorsally</w:t>
      </w:r>
      <w:proofErr w:type="spellEnd"/>
      <w:r w:rsidRPr="00B8703C">
        <w:rPr>
          <w:color w:val="000000"/>
          <w:szCs w:val="24"/>
        </w:rPr>
        <w:t xml:space="preserve"> (2); inapplicable in some </w:t>
      </w:r>
      <w:proofErr w:type="spellStart"/>
      <w:r w:rsidRPr="00B8703C">
        <w:rPr>
          <w:color w:val="000000"/>
          <w:szCs w:val="24"/>
        </w:rPr>
        <w:t>pistosaurians</w:t>
      </w:r>
      <w:proofErr w:type="spellEnd"/>
      <w:r w:rsidRPr="00B8703C">
        <w:rPr>
          <w:color w:val="000000"/>
          <w:szCs w:val="24"/>
        </w:rPr>
        <w:t xml:space="preserve"> that have extremely low neural spines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159.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Posterior cervical neural spines, height relative to centrum:</w:t>
      </w:r>
      <w:r w:rsidRPr="00B8703C">
        <w:rPr>
          <w:color w:val="000000"/>
          <w:szCs w:val="24"/>
        </w:rPr>
        <w:t xml:space="preserve"> substantially shorter than centrum (0);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(1); substantially taller [equal to or greater than 1.2 times centrum height] (2).</w:t>
      </w:r>
    </w:p>
    <w:p w:rsidR="000973FB" w:rsidRPr="00B8703C" w:rsidRDefault="000973FB" w:rsidP="009540D6">
      <w:pPr>
        <w:spacing w:line="360" w:lineRule="auto"/>
        <w:ind w:left="567" w:hanging="567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Rib facets of the anterior–middle cervical vertebrae:</w:t>
      </w:r>
      <w:r w:rsidRPr="00B8703C">
        <w:rPr>
          <w:color w:val="000000"/>
          <w:szCs w:val="24"/>
        </w:rPr>
        <w:t xml:space="preserve"> rib facets broadly separated (0); two co-joined rib facets (1); mixture of single- and double-headed anterior cervical ribs (2); one rib facet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Rib facets of the posterior cervical vertebrae:</w:t>
      </w:r>
      <w:r w:rsidRPr="00B8703C">
        <w:rPr>
          <w:color w:val="000000"/>
          <w:szCs w:val="24"/>
        </w:rPr>
        <w:t xml:space="preserve"> rib facets broadly separated (0); two co-joined rib facets (1); one rib facet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Cervical rib facets location: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ventrolaterally</w:t>
      </w:r>
      <w:proofErr w:type="spellEnd"/>
      <w:r w:rsidRPr="00B8703C">
        <w:rPr>
          <w:color w:val="000000"/>
          <w:szCs w:val="24"/>
        </w:rPr>
        <w:t xml:space="preserve"> on centrum, do not contact neural arch peduncles (0); more dorsally, contact neural arch peduncles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163.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Cervical ribs, size and orientation of distal processes:</w:t>
      </w:r>
      <w:r w:rsidRPr="00B8703C">
        <w:rPr>
          <w:color w:val="000000"/>
          <w:szCs w:val="24"/>
        </w:rPr>
        <w:t xml:space="preserve"> marked anterior and posterior processes throughout cervical rib series, combined long axis of processes oriented approximately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(0); processes reduced, especially anterior process, combined long axis oriented </w:t>
      </w:r>
      <w:proofErr w:type="spellStart"/>
      <w:r w:rsidRPr="00B8703C">
        <w:rPr>
          <w:color w:val="000000"/>
          <w:szCs w:val="24"/>
        </w:rPr>
        <w:t>posteroventrally</w:t>
      </w:r>
      <w:proofErr w:type="spellEnd"/>
      <w:r w:rsidRPr="00B8703C">
        <w:rPr>
          <w:color w:val="000000"/>
          <w:szCs w:val="24"/>
        </w:rPr>
        <w:t xml:space="preserve"> (1); large,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expansive, sheet-like ribs with prominent processes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zygapophyses</w:t>
      </w:r>
      <w:proofErr w:type="spellEnd"/>
      <w:r w:rsidRPr="00B8703C">
        <w:rPr>
          <w:b/>
          <w:color w:val="000000"/>
          <w:szCs w:val="24"/>
          <w:u w:val="single"/>
        </w:rPr>
        <w:t>, combined width:</w:t>
      </w:r>
      <w:r w:rsidRPr="00B8703C">
        <w:rPr>
          <w:color w:val="000000"/>
          <w:szCs w:val="24"/>
        </w:rPr>
        <w:t xml:space="preserve"> broader than the centrum (0);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the centrum (1); or distinctly narrower than the centrum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, median ventral surface:</w:t>
      </w:r>
      <w:r w:rsidRPr="00B8703C">
        <w:rPr>
          <w:color w:val="000000"/>
          <w:szCs w:val="24"/>
        </w:rPr>
        <w:t xml:space="preserve"> approximately flat or convex (0); bears a rounded midline ridge [</w:t>
      </w:r>
      <w:r w:rsidRPr="00B8703C">
        <w:rPr>
          <w:i/>
          <w:color w:val="000000"/>
          <w:szCs w:val="24"/>
        </w:rPr>
        <w:t>cf</w:t>
      </w:r>
      <w:r w:rsidRPr="00B8703C">
        <w:rPr>
          <w:color w:val="000000"/>
          <w:szCs w:val="24"/>
        </w:rPr>
        <w:t xml:space="preserve">. </w:t>
      </w:r>
      <w:proofErr w:type="spellStart"/>
      <w:r w:rsidRPr="00B8703C">
        <w:rPr>
          <w:color w:val="000000"/>
          <w:szCs w:val="24"/>
        </w:rPr>
        <w:t>Tarlo</w:t>
      </w:r>
      <w:proofErr w:type="spellEnd"/>
      <w:r w:rsidRPr="00B8703C">
        <w:rPr>
          <w:color w:val="000000"/>
          <w:szCs w:val="24"/>
        </w:rPr>
        <w:t>, 1960] (1); or bears a sharp keel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, paired lateral ridges on ventral surface: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zygapophyses</w:t>
      </w:r>
      <w:proofErr w:type="spellEnd"/>
      <w:r w:rsidRPr="00B8703C">
        <w:rPr>
          <w:b/>
          <w:color w:val="000000"/>
          <w:szCs w:val="24"/>
          <w:u w:val="single"/>
        </w:rPr>
        <w:t>, orientation:</w:t>
      </w:r>
      <w:r w:rsidRPr="00B8703C">
        <w:rPr>
          <w:color w:val="000000"/>
          <w:szCs w:val="24"/>
        </w:rPr>
        <w:t xml:space="preserve"> horizontal (0); </w:t>
      </w:r>
      <w:proofErr w:type="spellStart"/>
      <w:r w:rsidRPr="00B8703C">
        <w:rPr>
          <w:color w:val="000000"/>
          <w:szCs w:val="24"/>
        </w:rPr>
        <w:t>dorsomedially</w:t>
      </w:r>
      <w:proofErr w:type="spellEnd"/>
      <w:r w:rsidRPr="00B8703C">
        <w:rPr>
          <w:color w:val="000000"/>
          <w:szCs w:val="24"/>
        </w:rPr>
        <w:t xml:space="preserve"> facing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strike/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</w:t>
      </w:r>
      <w:proofErr w:type="spellStart"/>
      <w:r w:rsidRPr="00B8703C">
        <w:rPr>
          <w:b/>
          <w:color w:val="000000"/>
          <w:szCs w:val="24"/>
          <w:u w:val="single"/>
        </w:rPr>
        <w:t>zygapophyses</w:t>
      </w:r>
      <w:proofErr w:type="spellEnd"/>
      <w:r w:rsidRPr="00B8703C">
        <w:rPr>
          <w:b/>
          <w:color w:val="000000"/>
          <w:szCs w:val="24"/>
          <w:u w:val="single"/>
        </w:rPr>
        <w:t>, median contact between left and right zygapophyseal facets:</w:t>
      </w:r>
      <w:r w:rsidRPr="00B8703C">
        <w:rPr>
          <w:color w:val="000000"/>
          <w:szCs w:val="24"/>
        </w:rPr>
        <w:t xml:space="preserve"> absent for most/all of length (0); present for most of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169.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Cervical zygapophyseal facets:</w:t>
      </w:r>
      <w:r w:rsidRPr="00B8703C">
        <w:rPr>
          <w:color w:val="000000"/>
          <w:szCs w:val="24"/>
        </w:rPr>
        <w:t xml:space="preserve"> planar (0); transversely concave/convex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Dorsal and posterior cervical neural spines, </w:t>
      </w:r>
      <w:proofErr w:type="spellStart"/>
      <w:r w:rsidRPr="00B8703C">
        <w:rPr>
          <w:b/>
          <w:color w:val="000000"/>
          <w:szCs w:val="24"/>
          <w:u w:val="single"/>
        </w:rPr>
        <w:t>dorsoventrally</w:t>
      </w:r>
      <w:proofErr w:type="spellEnd"/>
      <w:r w:rsidRPr="00B8703C">
        <w:rPr>
          <w:b/>
          <w:color w:val="000000"/>
          <w:szCs w:val="24"/>
          <w:u w:val="single"/>
        </w:rPr>
        <w:t xml:space="preserve"> elongate groove on posterior surface: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Cervical vertebrae, proportions of anterior cervical neural spines:</w:t>
      </w:r>
      <w:r w:rsidRPr="00B8703C">
        <w:rPr>
          <w:color w:val="000000"/>
          <w:szCs w:val="24"/>
        </w:rPr>
        <w:t xml:space="preserve"> taller than their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length (0); longer than tall (1);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short and 'rod-like', approximately as long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as the transverse width (2); as long as tall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vertebrae, shape of </w:t>
      </w:r>
      <w:proofErr w:type="spellStart"/>
      <w:r w:rsidRPr="00B8703C">
        <w:rPr>
          <w:b/>
          <w:color w:val="000000"/>
          <w:szCs w:val="24"/>
          <w:u w:val="single"/>
        </w:rPr>
        <w:t>neurocentral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suture in anterior–middle cervical vertebrae in lateral view:</w:t>
      </w:r>
      <w:r w:rsidRPr="00B8703C">
        <w:rPr>
          <w:color w:val="000000"/>
          <w:szCs w:val="24"/>
        </w:rPr>
        <w:t xml:space="preserve"> rounded, ventrally convex (0); V-shaped (1); extends </w:t>
      </w:r>
      <w:r w:rsidRPr="00B8703C">
        <w:rPr>
          <w:color w:val="000000"/>
          <w:szCs w:val="24"/>
        </w:rPr>
        <w:lastRenderedPageBreak/>
        <w:t>far ventrally so that neural arch contacts dorsal part of rib facet (2); extends far ventrally but is evenly convex and does not contact rib facet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Cervical centrum, proportional width: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mediolateral</w:t>
      </w:r>
      <w:proofErr w:type="spellEnd"/>
      <w:r w:rsidRPr="00B8703C">
        <w:rPr>
          <w:color w:val="000000"/>
          <w:szCs w:val="24"/>
        </w:rPr>
        <w:t xml:space="preserve"> width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height or less (0); at least 1.2 times as wide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as high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Cervical neural spines, apices of </w:t>
      </w:r>
      <w:proofErr w:type="spellStart"/>
      <w:r w:rsidRPr="00B8703C">
        <w:rPr>
          <w:b/>
          <w:color w:val="000000"/>
          <w:szCs w:val="24"/>
          <w:u w:val="single"/>
        </w:rPr>
        <w:t>posteriormost</w:t>
      </w:r>
      <w:proofErr w:type="spellEnd"/>
      <w:r w:rsidRPr="00B8703C">
        <w:rPr>
          <w:b/>
          <w:color w:val="000000"/>
          <w:szCs w:val="24"/>
          <w:u w:val="single"/>
        </w:rPr>
        <w:t xml:space="preserve"> cervical and anterior dorsal neural spines:</w:t>
      </w:r>
      <w:r w:rsidRPr="00B8703C">
        <w:rPr>
          <w:color w:val="000000"/>
          <w:szCs w:val="24"/>
        </w:rPr>
        <w:t xml:space="preserve"> weakly expanded and convex (0); apex transversely expanded into prominent spine table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Anterior cervical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, small, semi-oval ‘lip’ extends ventrally from anterior articular surface:</w:t>
      </w:r>
      <w:r w:rsidRPr="00B8703C">
        <w:rPr>
          <w:color w:val="000000"/>
          <w:szCs w:val="24"/>
        </w:rPr>
        <w:t xml:space="preserve"> no (0); small, transversely narrow lip (1); broad, prominent lip, at least 0.5 times the width of the centrum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Posterior cervical rib facets:</w:t>
      </w:r>
      <w:r w:rsidRPr="00B8703C">
        <w:rPr>
          <w:color w:val="000000"/>
          <w:szCs w:val="24"/>
        </w:rPr>
        <w:t xml:space="preserve"> face laterally (0); or </w:t>
      </w:r>
      <w:proofErr w:type="spellStart"/>
      <w:r w:rsidRPr="00B8703C">
        <w:rPr>
          <w:color w:val="000000"/>
          <w:szCs w:val="24"/>
        </w:rPr>
        <w:t>posterolaterally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Middle</w:t>
      </w:r>
      <w:r w:rsidRPr="00B8703C">
        <w:rPr>
          <w:b/>
          <w:color w:val="000000"/>
          <w:szCs w:val="24"/>
          <w:u w:val="single"/>
        </w:rPr>
        <w:softHyphen/>
        <w:t xml:space="preserve"> to posterior dorsal transverse processes, distal articular facet: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tall oval, perhaps composed of two weakly divided rib facets (0); composed of only a single </w:t>
      </w:r>
      <w:proofErr w:type="spellStart"/>
      <w:r w:rsidRPr="00B8703C">
        <w:rPr>
          <w:color w:val="000000"/>
          <w:szCs w:val="24"/>
        </w:rPr>
        <w:t>subcircular</w:t>
      </w:r>
      <w:proofErr w:type="spellEnd"/>
      <w:r w:rsidRPr="00B8703C">
        <w:rPr>
          <w:color w:val="000000"/>
          <w:szCs w:val="24"/>
        </w:rPr>
        <w:t xml:space="preserve"> facet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Height of dorsal neural spines in lateral view:</w:t>
      </w:r>
      <w:r w:rsidRPr="00B8703C">
        <w:rPr>
          <w:color w:val="000000"/>
          <w:szCs w:val="24"/>
        </w:rPr>
        <w:t xml:space="preserve"> less than or equal to the height of the centrum (0); conspicuously taller than the centrum (1); more than twice as tall as the centrum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179.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Number of dorsal vertebrae:</w:t>
      </w:r>
      <w:r w:rsidRPr="00B8703C">
        <w:rPr>
          <w:color w:val="000000"/>
          <w:szCs w:val="24"/>
        </w:rPr>
        <w:t xml:space="preserve"> 17–19 (0); 20–23 (1); &gt;24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Number of pectoral vertebrae:</w:t>
      </w:r>
      <w:r w:rsidRPr="00B8703C">
        <w:rPr>
          <w:color w:val="000000"/>
          <w:szCs w:val="24"/>
        </w:rPr>
        <w:t xml:space="preserve"> 2–4 (0); 5–7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Dorsal neural arch height:</w:t>
      </w:r>
      <w:r w:rsidRPr="00B8703C">
        <w:rPr>
          <w:color w:val="000000"/>
          <w:szCs w:val="24"/>
        </w:rPr>
        <w:t xml:space="preserve"> tall, base of transverse process located dorsal to </w:t>
      </w:r>
      <w:proofErr w:type="spellStart"/>
      <w:r w:rsidRPr="00B8703C">
        <w:rPr>
          <w:color w:val="000000"/>
          <w:szCs w:val="24"/>
        </w:rPr>
        <w:t>midheight</w:t>
      </w:r>
      <w:proofErr w:type="spellEnd"/>
      <w:r w:rsidRPr="00B8703C">
        <w:rPr>
          <w:color w:val="000000"/>
          <w:szCs w:val="24"/>
        </w:rPr>
        <w:t xml:space="preserve"> of neural canal (0); short, transverse process adjacent to neural canal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182.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Dorsal transverse processes, orientation in middle dorsal region:</w:t>
      </w:r>
      <w:r w:rsidRPr="00B8703C">
        <w:rPr>
          <w:color w:val="000000"/>
          <w:szCs w:val="24"/>
        </w:rPr>
        <w:t xml:space="preserve"> approximately horizontal [laterally oriented] (0); inclined significantly </w:t>
      </w:r>
      <w:proofErr w:type="spellStart"/>
      <w:r w:rsidRPr="00B8703C">
        <w:rPr>
          <w:color w:val="000000"/>
          <w:szCs w:val="24"/>
        </w:rPr>
        <w:t>dorsolaterally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Dorsal neural spines, strong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constriction at base: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Dorsal neural spines, </w:t>
      </w:r>
      <w:proofErr w:type="spellStart"/>
      <w:r w:rsidRPr="00B8703C">
        <w:rPr>
          <w:b/>
          <w:color w:val="000000"/>
          <w:szCs w:val="24"/>
          <w:u w:val="single"/>
        </w:rPr>
        <w:t>mediolateral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 of apices in mid–posterior dorsal neural spines:</w:t>
      </w:r>
      <w:r w:rsidRPr="00B8703C">
        <w:rPr>
          <w:color w:val="000000"/>
          <w:szCs w:val="24"/>
        </w:rPr>
        <w:t xml:space="preserve"> unexpanded, transversely narrow relative to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width (0);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thick,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width (1); alternate spines expanded laterally to one side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Posteriormost</w:t>
      </w:r>
      <w:proofErr w:type="spellEnd"/>
      <w:r w:rsidRPr="00B8703C">
        <w:rPr>
          <w:b/>
          <w:color w:val="000000"/>
          <w:szCs w:val="24"/>
          <w:u w:val="single"/>
        </w:rPr>
        <w:t xml:space="preserve"> dorsal rib facets:</w:t>
      </w:r>
      <w:r w:rsidRPr="00B8703C">
        <w:rPr>
          <w:color w:val="000000"/>
          <w:szCs w:val="24"/>
        </w:rPr>
        <w:t xml:space="preserve"> prominent transverse process located entirely on neural arch (0); rib facet split between neural arch and centrum [‘sacralised’], but bears a typical posterior dorsal rib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Sacral ribs:</w:t>
      </w:r>
      <w:r w:rsidRPr="00B8703C">
        <w:rPr>
          <w:color w:val="000000"/>
          <w:szCs w:val="24"/>
        </w:rPr>
        <w:t xml:space="preserve"> cylindrical and slightly expanded towards distal end (0); transversely expanded,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thin and sheet-like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Caudal vertebral count:</w:t>
      </w:r>
      <w:r w:rsidRPr="00B8703C">
        <w:rPr>
          <w:color w:val="000000"/>
          <w:szCs w:val="24"/>
        </w:rPr>
        <w:t xml:space="preserve"> 25–30 (0); 33–35 (1); 36–40 (2); &gt;40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Caudal ribs facet location in proximal–middle caudal vertebrae:</w:t>
      </w:r>
      <w:r w:rsidRPr="00B8703C">
        <w:rPr>
          <w:color w:val="000000"/>
          <w:szCs w:val="24"/>
        </w:rPr>
        <w:t xml:space="preserve"> located dorsally, contacting or almost contacting neural arch (0); placed dorsally but neural arch does not form part of facet (1); at </w:t>
      </w:r>
      <w:proofErr w:type="spellStart"/>
      <w:r w:rsidRPr="00B8703C">
        <w:rPr>
          <w:color w:val="000000"/>
          <w:szCs w:val="24"/>
        </w:rPr>
        <w:t>midheight</w:t>
      </w:r>
      <w:proofErr w:type="spellEnd"/>
      <w:r w:rsidRPr="00B8703C">
        <w:rPr>
          <w:color w:val="000000"/>
          <w:szCs w:val="24"/>
        </w:rPr>
        <w:t xml:space="preserve"> of centrum or lower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189.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Caudal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 xml:space="preserve">, outline of middle caudal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 xml:space="preserve"> in anterior view: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suboval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subrectangular</w:t>
      </w:r>
      <w:proofErr w:type="spellEnd"/>
      <w:r w:rsidRPr="00B8703C">
        <w:rPr>
          <w:color w:val="000000"/>
          <w:szCs w:val="24"/>
        </w:rPr>
        <w:t xml:space="preserve">, chevron facets widely spaced and located </w:t>
      </w:r>
      <w:proofErr w:type="spellStart"/>
      <w:r w:rsidRPr="00B8703C">
        <w:rPr>
          <w:color w:val="000000"/>
          <w:szCs w:val="24"/>
        </w:rPr>
        <w:t>ventrolaterally</w:t>
      </w:r>
      <w:proofErr w:type="spellEnd"/>
      <w:r w:rsidRPr="00B8703C">
        <w:rPr>
          <w:color w:val="000000"/>
          <w:szCs w:val="24"/>
        </w:rPr>
        <w:t xml:space="preserve">, ventral surface approximately flat giving a </w:t>
      </w:r>
      <w:proofErr w:type="spellStart"/>
      <w:r w:rsidRPr="00B8703C">
        <w:rPr>
          <w:color w:val="000000"/>
          <w:szCs w:val="24"/>
        </w:rPr>
        <w:t>subrectangular</w:t>
      </w:r>
      <w:proofErr w:type="spellEnd"/>
      <w:r w:rsidRPr="00B8703C">
        <w:rPr>
          <w:color w:val="000000"/>
          <w:szCs w:val="24"/>
        </w:rPr>
        <w:t xml:space="preserve"> appearance to centrum in anterior view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Caudal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 xml:space="preserve">, </w:t>
      </w:r>
      <w:proofErr w:type="spellStart"/>
      <w:r w:rsidRPr="00B8703C">
        <w:rPr>
          <w:b/>
          <w:color w:val="000000"/>
          <w:szCs w:val="24"/>
          <w:u w:val="single"/>
        </w:rPr>
        <w:t>length</w:t>
      </w:r>
      <w:proofErr w:type="gramStart"/>
      <w:r w:rsidRPr="00B8703C">
        <w:rPr>
          <w:b/>
          <w:color w:val="000000"/>
          <w:szCs w:val="24"/>
          <w:u w:val="single"/>
        </w:rPr>
        <w:t>:height</w:t>
      </w:r>
      <w:proofErr w:type="spellEnd"/>
      <w:proofErr w:type="gramEnd"/>
      <w:r w:rsidRPr="00B8703C">
        <w:rPr>
          <w:b/>
          <w:color w:val="000000"/>
          <w:szCs w:val="24"/>
          <w:u w:val="single"/>
        </w:rPr>
        <w:t xml:space="preserve"> ratio of proximal caudal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&gt;0.85 (0); 0.6-0.8 (1); &lt;0.55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191.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Caudal centrum, </w:t>
      </w:r>
      <w:proofErr w:type="spellStart"/>
      <w:r w:rsidRPr="00B8703C">
        <w:rPr>
          <w:b/>
          <w:color w:val="000000"/>
          <w:szCs w:val="24"/>
          <w:u w:val="single"/>
        </w:rPr>
        <w:t>subcentral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foramina on ventral surface:</w:t>
      </w:r>
      <w:r w:rsidRPr="00B8703C">
        <w:rPr>
          <w:color w:val="000000"/>
          <w:szCs w:val="24"/>
        </w:rPr>
        <w:t xml:space="preserve"> paired lateral foramina (0); single midline foramen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Caudal vertebrae, chevron facet:</w:t>
      </w:r>
      <w:r w:rsidRPr="00B8703C">
        <w:rPr>
          <w:color w:val="000000"/>
          <w:szCs w:val="24"/>
        </w:rPr>
        <w:t xml:space="preserve"> located equally on anterior and posterior edges of the centrum (0) or mainly on the posterior edge, low, mound-like eminence may be present on </w:t>
      </w:r>
      <w:proofErr w:type="spellStart"/>
      <w:r w:rsidRPr="00B8703C">
        <w:rPr>
          <w:color w:val="000000"/>
          <w:szCs w:val="24"/>
        </w:rPr>
        <w:t>ventrolateral</w:t>
      </w:r>
      <w:proofErr w:type="spellEnd"/>
      <w:r w:rsidRPr="00B8703C">
        <w:rPr>
          <w:color w:val="000000"/>
          <w:szCs w:val="24"/>
        </w:rPr>
        <w:t xml:space="preserve"> surface of centrum anteriorly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Middle and distal caudal vertebrae, chevron facets:</w:t>
      </w:r>
      <w:r w:rsidRPr="00B8703C">
        <w:rPr>
          <w:color w:val="000000"/>
          <w:szCs w:val="24"/>
        </w:rPr>
        <w:t xml:space="preserve"> flush with level of ventral surface of centrum (0); project significantly ventrally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Proximal caudal </w:t>
      </w:r>
      <w:proofErr w:type="spellStart"/>
      <w:r w:rsidRPr="00B8703C">
        <w:rPr>
          <w:b/>
          <w:color w:val="000000"/>
          <w:szCs w:val="24"/>
          <w:u w:val="single"/>
        </w:rPr>
        <w:t>centra</w:t>
      </w:r>
      <w:proofErr w:type="spellEnd"/>
      <w:r w:rsidRPr="00B8703C">
        <w:rPr>
          <w:b/>
          <w:color w:val="000000"/>
          <w:szCs w:val="24"/>
          <w:u w:val="single"/>
        </w:rPr>
        <w:t>: width to height ratio:</w:t>
      </w:r>
      <w:r w:rsidRPr="00B8703C">
        <w:rPr>
          <w:color w:val="000000"/>
          <w:szCs w:val="24"/>
        </w:rPr>
        <w:t xml:space="preserve"> 0.9-1.1 (0); &gt;1.1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Distalmost</w:t>
      </w:r>
      <w:proofErr w:type="spellEnd"/>
      <w:r w:rsidRPr="00B8703C">
        <w:rPr>
          <w:b/>
          <w:color w:val="000000"/>
          <w:szCs w:val="24"/>
          <w:u w:val="single"/>
        </w:rPr>
        <w:t xml:space="preserve"> caudal vertebrae, forming ‘</w:t>
      </w:r>
      <w:proofErr w:type="spellStart"/>
      <w:r w:rsidRPr="00B8703C">
        <w:rPr>
          <w:b/>
          <w:color w:val="000000"/>
          <w:szCs w:val="24"/>
          <w:u w:val="single"/>
        </w:rPr>
        <w:t>pygostyle</w:t>
      </w:r>
      <w:proofErr w:type="spellEnd"/>
      <w:r w:rsidRPr="00B8703C">
        <w:rPr>
          <w:b/>
          <w:color w:val="000000"/>
          <w:szCs w:val="24"/>
          <w:u w:val="single"/>
        </w:rPr>
        <w:t>’:</w:t>
      </w:r>
      <w:r w:rsidRPr="00B8703C">
        <w:rPr>
          <w:color w:val="000000"/>
          <w:szCs w:val="24"/>
        </w:rPr>
        <w:t xml:space="preserve"> absent (0); present (1).</w:t>
      </w:r>
    </w:p>
    <w:p w:rsidR="0051543D" w:rsidRPr="00B8703C" w:rsidRDefault="0051543D" w:rsidP="009540D6">
      <w:pPr>
        <w:spacing w:line="360" w:lineRule="auto"/>
        <w:ind w:left="567" w:hanging="567"/>
        <w:rPr>
          <w:color w:val="000000"/>
          <w:szCs w:val="24"/>
        </w:rPr>
      </w:pPr>
    </w:p>
    <w:p w:rsidR="0051543D" w:rsidRPr="00B8703C" w:rsidRDefault="0051543D" w:rsidP="009540D6">
      <w:pPr>
        <w:spacing w:line="360" w:lineRule="auto"/>
        <w:ind w:left="567" w:hanging="567"/>
        <w:rPr>
          <w:b/>
          <w:color w:val="000000"/>
          <w:szCs w:val="24"/>
          <w:u w:val="single"/>
        </w:rPr>
      </w:pPr>
      <w:r w:rsidRPr="00B8703C">
        <w:rPr>
          <w:b/>
          <w:color w:val="000000"/>
          <w:szCs w:val="24"/>
        </w:rPr>
        <w:t>(3) Appendicular characters</w:t>
      </w: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Ratio of coracoid to scapular length:</w:t>
      </w:r>
      <w:r w:rsidRPr="00B8703C">
        <w:rPr>
          <w:color w:val="000000"/>
          <w:szCs w:val="24"/>
        </w:rPr>
        <w:t xml:space="preserve"> &gt; or equal to 1.9 (0); 1.6–1.9 (1) &lt; or equal to 1.6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Anteromedial margin of the coracoid:</w:t>
      </w:r>
      <w:r w:rsidRPr="00B8703C">
        <w:rPr>
          <w:color w:val="000000"/>
          <w:szCs w:val="24"/>
        </w:rPr>
        <w:t xml:space="preserve"> does not contact the scapula (0); contacts the scapula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Anteromedial margins of the coracoids:</w:t>
      </w:r>
      <w:r w:rsidRPr="00B8703C">
        <w:rPr>
          <w:color w:val="000000"/>
          <w:szCs w:val="24"/>
        </w:rPr>
        <w:t xml:space="preserve"> do not contact the dermal girdle elements [clavicle and interclavicle] (0); contact the dermal girdle elements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199.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Scapula morphology:</w:t>
      </w:r>
      <w:r w:rsidRPr="00B8703C">
        <w:rPr>
          <w:color w:val="000000"/>
          <w:szCs w:val="24"/>
        </w:rPr>
        <w:t xml:space="preserve"> dorsal blade expanding ventrally to form acetabular region, lacks expanded ventral plate (0); </w:t>
      </w:r>
      <w:proofErr w:type="spellStart"/>
      <w:r w:rsidRPr="00B8703C">
        <w:rPr>
          <w:color w:val="000000"/>
          <w:szCs w:val="24"/>
        </w:rPr>
        <w:t>triradiate</w:t>
      </w:r>
      <w:proofErr w:type="spellEnd"/>
      <w:r w:rsidRPr="00B8703C">
        <w:rPr>
          <w:color w:val="000000"/>
          <w:szCs w:val="24"/>
        </w:rPr>
        <w:t xml:space="preserve"> with expansive ventral plate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Contact of the ventral plates of the scapulae along the midline:</w:t>
      </w:r>
      <w:r w:rsidRPr="00B8703C">
        <w:rPr>
          <w:color w:val="000000"/>
          <w:szCs w:val="24"/>
        </w:rPr>
        <w:t xml:space="preserve"> do not meet along the midline (0); meet along the ventral midline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Scapula blade, outline of anterior margin in lateral view:</w:t>
      </w:r>
      <w:r w:rsidRPr="00B8703C">
        <w:rPr>
          <w:color w:val="000000"/>
          <w:szCs w:val="24"/>
        </w:rPr>
        <w:t xml:space="preserve"> approximately straight, weakly concave or weakly convex (0); pronounced </w:t>
      </w:r>
      <w:proofErr w:type="spellStart"/>
      <w:r w:rsidRPr="00B8703C">
        <w:rPr>
          <w:color w:val="000000"/>
          <w:szCs w:val="24"/>
        </w:rPr>
        <w:t>posterodorsal</w:t>
      </w:r>
      <w:proofErr w:type="spellEnd"/>
      <w:r w:rsidRPr="00B8703C">
        <w:rPr>
          <w:color w:val="000000"/>
          <w:szCs w:val="24"/>
        </w:rPr>
        <w:t xml:space="preserve"> inflection (1); distinct concave region </w:t>
      </w:r>
      <w:proofErr w:type="spellStart"/>
      <w:r w:rsidRPr="00B8703C">
        <w:rPr>
          <w:color w:val="000000"/>
          <w:szCs w:val="24"/>
        </w:rPr>
        <w:t>anterodorsally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Shape of the anterolateral margin of the scapula where the dorsal ramus meets the ventral ramus:</w:t>
      </w:r>
      <w:r w:rsidRPr="00B8703C">
        <w:rPr>
          <w:color w:val="000000"/>
          <w:szCs w:val="24"/>
        </w:rPr>
        <w:t xml:space="preserve"> flat or gently convex (0); forms prominent ridge or shelf (1); inapplicable, ventral plate not developed (?).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Scapular blade,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 at distal end: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width at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(0); narrow, tapering dorsally (1); broad, distal part expanded relative to </w:t>
      </w:r>
      <w:proofErr w:type="spellStart"/>
      <w:r w:rsidRPr="00B8703C">
        <w:rPr>
          <w:color w:val="000000"/>
          <w:szCs w:val="24"/>
        </w:rPr>
        <w:t>midlength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Scapula blade, length relative to posterior process of scapula:</w:t>
      </w:r>
      <w:r w:rsidRPr="00B8703C">
        <w:rPr>
          <w:color w:val="000000"/>
          <w:szCs w:val="24"/>
        </w:rPr>
        <w:t xml:space="preserve"> blade longer (0); blade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to or shorter than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Scapula blade, angle relative to ventral scapula margin:</w:t>
      </w:r>
      <w:r w:rsidRPr="00B8703C">
        <w:rPr>
          <w:color w:val="000000"/>
          <w:szCs w:val="24"/>
        </w:rPr>
        <w:t xml:space="preserve"> vertical/</w:t>
      </w:r>
      <w:proofErr w:type="spellStart"/>
      <w:r w:rsidRPr="00B8703C">
        <w:rPr>
          <w:color w:val="000000"/>
          <w:szCs w:val="24"/>
        </w:rPr>
        <w:t>subvertical</w:t>
      </w:r>
      <w:proofErr w:type="spellEnd"/>
      <w:r w:rsidRPr="00B8703C">
        <w:rPr>
          <w:color w:val="000000"/>
          <w:szCs w:val="24"/>
        </w:rPr>
        <w:t xml:space="preserve"> [70-90 degrees] (0); intermediate </w:t>
      </w:r>
      <w:proofErr w:type="spellStart"/>
      <w:r w:rsidRPr="00B8703C">
        <w:rPr>
          <w:color w:val="000000"/>
          <w:szCs w:val="24"/>
        </w:rPr>
        <w:t>posterodorsal</w:t>
      </w:r>
      <w:proofErr w:type="spellEnd"/>
      <w:r w:rsidRPr="00B8703C">
        <w:rPr>
          <w:color w:val="000000"/>
          <w:szCs w:val="24"/>
        </w:rPr>
        <w:t xml:space="preserve"> inclination [45-60 degrees] (1); strong </w:t>
      </w:r>
      <w:proofErr w:type="spellStart"/>
      <w:r w:rsidRPr="00B8703C">
        <w:rPr>
          <w:color w:val="000000"/>
          <w:szCs w:val="24"/>
        </w:rPr>
        <w:t>posterodorsal</w:t>
      </w:r>
      <w:proofErr w:type="spellEnd"/>
      <w:r w:rsidRPr="00B8703C">
        <w:rPr>
          <w:color w:val="000000"/>
          <w:szCs w:val="24"/>
        </w:rPr>
        <w:t xml:space="preserve"> inclination [30-45 degrees]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Scapula blade, medial surface:</w:t>
      </w:r>
      <w:r w:rsidRPr="00B8703C">
        <w:rPr>
          <w:color w:val="000000"/>
          <w:szCs w:val="24"/>
        </w:rPr>
        <w:t xml:space="preserve"> smoothly convex or flat (0); robust buttress oriented parallel to long axis of blade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Coracoid, posterolateral </w:t>
      </w:r>
      <w:proofErr w:type="spellStart"/>
      <w:r w:rsidRPr="00B8703C">
        <w:rPr>
          <w:b/>
          <w:color w:val="000000"/>
          <w:szCs w:val="24"/>
          <w:u w:val="single"/>
        </w:rPr>
        <w:t>cornu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does not extend as far laterally as glenoid (0); extends to level of glenoid (1); extends lateral to glenoid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Coracoid, median fenestra/large embayment:</w:t>
      </w:r>
      <w:r w:rsidRPr="00B8703C">
        <w:rPr>
          <w:color w:val="000000"/>
          <w:szCs w:val="24"/>
        </w:rPr>
        <w:t xml:space="preserve"> absent, although </w:t>
      </w:r>
      <w:proofErr w:type="spellStart"/>
      <w:r w:rsidRPr="00B8703C">
        <w:rPr>
          <w:color w:val="000000"/>
          <w:szCs w:val="24"/>
        </w:rPr>
        <w:t>intercoracoid</w:t>
      </w:r>
      <w:proofErr w:type="spellEnd"/>
      <w:r w:rsidRPr="00B8703C">
        <w:rPr>
          <w:color w:val="000000"/>
          <w:szCs w:val="24"/>
        </w:rPr>
        <w:t xml:space="preserve"> contact may be slightly split posteriorly (0); median embayment present (1); posterior processes strongly divergent forming prominent V-shaped or otherwise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narrow </w:t>
      </w:r>
      <w:proofErr w:type="spellStart"/>
      <w:r w:rsidRPr="00B8703C">
        <w:rPr>
          <w:color w:val="000000"/>
          <w:szCs w:val="24"/>
        </w:rPr>
        <w:t>emargination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209.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Coracoid, shape of anterior process: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long and transversely broad, approximately rectangular (0);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long and transversely narrow (1);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short and subtriangular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Coracoid, posterior margin, outline in dorsal view:</w:t>
      </w:r>
      <w:r w:rsidRPr="00B8703C">
        <w:rPr>
          <w:color w:val="000000"/>
          <w:szCs w:val="24"/>
        </w:rPr>
        <w:t xml:space="preserve"> oriented approximately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, may be convex, straight or weakly concave (0); </w:t>
      </w:r>
      <w:proofErr w:type="spellStart"/>
      <w:r w:rsidRPr="00B8703C">
        <w:rPr>
          <w:color w:val="000000"/>
          <w:szCs w:val="24"/>
        </w:rPr>
        <w:t>anterolaterally</w:t>
      </w:r>
      <w:proofErr w:type="spellEnd"/>
      <w:r w:rsidRPr="00B8703C">
        <w:rPr>
          <w:color w:val="000000"/>
          <w:szCs w:val="24"/>
        </w:rPr>
        <w:t xml:space="preserve"> </w:t>
      </w:r>
      <w:r w:rsidRPr="00B8703C">
        <w:rPr>
          <w:color w:val="000000"/>
          <w:szCs w:val="24"/>
        </w:rPr>
        <w:lastRenderedPageBreak/>
        <w:t xml:space="preserve">oriented (1); possesses a distinct posterior process adjacent to midline (2); oriented </w:t>
      </w:r>
      <w:proofErr w:type="spellStart"/>
      <w:r w:rsidRPr="00B8703C">
        <w:rPr>
          <w:color w:val="000000"/>
          <w:szCs w:val="24"/>
        </w:rPr>
        <w:t>posterolaterally</w:t>
      </w:r>
      <w:proofErr w:type="spellEnd"/>
      <w:r w:rsidRPr="00B8703C">
        <w:rPr>
          <w:color w:val="000000"/>
          <w:szCs w:val="24"/>
        </w:rPr>
        <w:t xml:space="preserve">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 plate, perforations/large foramina: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Coracoid, </w:t>
      </w:r>
      <w:proofErr w:type="spellStart"/>
      <w:r w:rsidRPr="00B8703C">
        <w:rPr>
          <w:b/>
          <w:color w:val="000000"/>
          <w:szCs w:val="24"/>
          <w:u w:val="single"/>
        </w:rPr>
        <w:t>dorsoventral</w:t>
      </w:r>
      <w:proofErr w:type="spellEnd"/>
      <w:r w:rsidRPr="00B8703C">
        <w:rPr>
          <w:b/>
          <w:color w:val="000000"/>
          <w:szCs w:val="24"/>
          <w:u w:val="single"/>
        </w:rPr>
        <w:t xml:space="preserve"> height of anterior process: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low and thus plate-like (0); taller </w:t>
      </w:r>
      <w:proofErr w:type="spellStart"/>
      <w:r w:rsidRPr="00B8703C">
        <w:rPr>
          <w:color w:val="000000"/>
          <w:szCs w:val="24"/>
        </w:rPr>
        <w:t>dorsoventrally</w:t>
      </w:r>
      <w:proofErr w:type="spellEnd"/>
      <w:r w:rsidRPr="00B8703C">
        <w:rPr>
          <w:color w:val="000000"/>
          <w:szCs w:val="24"/>
        </w:rPr>
        <w:t xml:space="preserve"> than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Coracoid, anterior process orientation:</w:t>
      </w:r>
      <w:r w:rsidRPr="00B8703C">
        <w:rPr>
          <w:color w:val="000000"/>
          <w:szCs w:val="24"/>
        </w:rPr>
        <w:t xml:space="preserve"> extends approximately anteriorly (0); inflected </w:t>
      </w:r>
      <w:proofErr w:type="spellStart"/>
      <w:r w:rsidRPr="00B8703C">
        <w:rPr>
          <w:color w:val="000000"/>
          <w:szCs w:val="24"/>
        </w:rPr>
        <w:t>anterolaterally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Coracoid, robust buttress on dorsal [visceral] surface connecting glenoid to median symphysis, orientation: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posteromedially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, and forms posterior margin of an anterior depression (1);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oriented, but located anteriorly so anterior depression is absent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Coracoid, ventral projection/process extends from </w:t>
      </w:r>
      <w:proofErr w:type="spellStart"/>
      <w:r w:rsidRPr="00B8703C">
        <w:rPr>
          <w:b/>
          <w:color w:val="000000"/>
          <w:szCs w:val="24"/>
          <w:u w:val="single"/>
        </w:rPr>
        <w:t>intercoracoid</w:t>
      </w:r>
      <w:proofErr w:type="spellEnd"/>
      <w:r w:rsidRPr="00B8703C">
        <w:rPr>
          <w:b/>
          <w:color w:val="000000"/>
          <w:szCs w:val="24"/>
          <w:u w:val="single"/>
        </w:rPr>
        <w:t xml:space="preserve"> symphysis: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Coracoid, low, </w:t>
      </w:r>
      <w:proofErr w:type="spellStart"/>
      <w:r w:rsidRPr="00B8703C">
        <w:rPr>
          <w:b/>
          <w:color w:val="000000"/>
          <w:szCs w:val="24"/>
          <w:u w:val="single"/>
        </w:rPr>
        <w:t>mediolaterally</w:t>
      </w:r>
      <w:proofErr w:type="spellEnd"/>
      <w:r w:rsidRPr="00B8703C">
        <w:rPr>
          <w:b/>
          <w:color w:val="000000"/>
          <w:szCs w:val="24"/>
          <w:u w:val="single"/>
        </w:rPr>
        <w:t xml:space="preserve"> oriented buttress connecting glenoid to median symphysis on ventral surface:</w:t>
      </w:r>
      <w:r w:rsidRPr="00B8703C">
        <w:rPr>
          <w:color w:val="000000"/>
          <w:szCs w:val="24"/>
        </w:rPr>
        <w:t xml:space="preserve"> present (0); absent (1);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oriented shelf or sharp crest extends anteriorly from coracoid surface bounding pectoral fenestra posteriorly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Clavicle/interclavicle complex, median fenestra:</w:t>
      </w:r>
      <w:r w:rsidRPr="00B8703C">
        <w:rPr>
          <w:color w:val="000000"/>
          <w:szCs w:val="24"/>
        </w:rPr>
        <w:t xml:space="preserve"> absent (0):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Contact of the clavicles along the midline: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219.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Clavicle/interclavicle complex, shape of anterior margin:</w:t>
      </w:r>
      <w:r w:rsidRPr="00B8703C">
        <w:rPr>
          <w:color w:val="000000"/>
          <w:szCs w:val="24"/>
        </w:rPr>
        <w:t xml:space="preserve"> markedly concave, </w:t>
      </w:r>
      <w:proofErr w:type="spellStart"/>
      <w:r w:rsidRPr="00B8703C">
        <w:rPr>
          <w:color w:val="000000"/>
          <w:szCs w:val="24"/>
        </w:rPr>
        <w:t>mediolateral</w:t>
      </w:r>
      <w:proofErr w:type="spellEnd"/>
      <w:r w:rsidRPr="00B8703C">
        <w:rPr>
          <w:color w:val="000000"/>
          <w:szCs w:val="24"/>
        </w:rPr>
        <w:t xml:space="preserve"> width of concavity at least 1.25 times the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depth (0); anteriorly convex or pointed (1); transversely broad and almost straight (2); small, transversely narrow, weakly concave region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Median pelvic bar:</w:t>
      </w:r>
      <w:r w:rsidRPr="00B8703C">
        <w:rPr>
          <w:color w:val="000000"/>
          <w:szCs w:val="24"/>
        </w:rPr>
        <w:t xml:space="preserve"> present (0); absent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Ilium curvature shaft in lateral view:</w:t>
      </w:r>
      <w:r w:rsidRPr="00B8703C">
        <w:rPr>
          <w:color w:val="000000"/>
          <w:szCs w:val="24"/>
        </w:rPr>
        <w:t xml:space="preserve"> appears straight, pelvic articular end equally expanded anteriorly and posteriorly (0); curves </w:t>
      </w:r>
      <w:proofErr w:type="spellStart"/>
      <w:r w:rsidRPr="00B8703C">
        <w:rPr>
          <w:color w:val="000000"/>
          <w:szCs w:val="24"/>
        </w:rPr>
        <w:t>anterodorsally</w:t>
      </w:r>
      <w:proofErr w:type="spellEnd"/>
      <w:r w:rsidRPr="00B8703C">
        <w:rPr>
          <w:color w:val="000000"/>
          <w:szCs w:val="24"/>
        </w:rPr>
        <w:t>, articular end expanded only anteriorly (1); sigmoidal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Ilium, rotation of dorsal blade relative to long axis of proximal articular end:</w:t>
      </w:r>
      <w:r w:rsidRPr="00B8703C">
        <w:rPr>
          <w:color w:val="000000"/>
          <w:szCs w:val="24"/>
        </w:rPr>
        <w:t xml:space="preserve"> ends perpendicular to one another (0); ends rotated by approximately 45 degrees relative to one another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Ilium, shape of dorsal expansion: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anterior and posterior expansion, occupies dorsal half of ilium (0); </w:t>
      </w:r>
      <w:proofErr w:type="spellStart"/>
      <w:r w:rsidRPr="00B8703C">
        <w:rPr>
          <w:color w:val="000000"/>
          <w:szCs w:val="24"/>
        </w:rPr>
        <w:t>subequal</w:t>
      </w:r>
      <w:proofErr w:type="spellEnd"/>
      <w:r w:rsidRPr="00B8703C">
        <w:rPr>
          <w:color w:val="000000"/>
          <w:szCs w:val="24"/>
        </w:rPr>
        <w:t xml:space="preserve"> anterior and posterior expansion (or narrowing) confined to dorsal one-third of ilium (1); asymmetrical, extends much further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than anteriorly, dorsal surface slopes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(2); inapplicable, dorsal expansion absent (?).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Ilium,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 of dorsal expansion:</w:t>
      </w:r>
      <w:r w:rsidRPr="00B8703C">
        <w:rPr>
          <w:color w:val="000000"/>
          <w:szCs w:val="24"/>
        </w:rPr>
        <w:t xml:space="preserve"> tapering, less than minimum shaft width (0); slight, just greater than minimum shaft width (1); expanded, between 1.5–2.0 times the minimum </w:t>
      </w:r>
      <w:proofErr w:type="spellStart"/>
      <w:r w:rsidRPr="00B8703C">
        <w:rPr>
          <w:color w:val="000000"/>
          <w:szCs w:val="24"/>
        </w:rPr>
        <w:t>anteroposterior</w:t>
      </w:r>
      <w:proofErr w:type="spellEnd"/>
      <w:r w:rsidRPr="00B8703C">
        <w:rPr>
          <w:color w:val="000000"/>
          <w:szCs w:val="24"/>
        </w:rPr>
        <w:t xml:space="preserve"> </w:t>
      </w:r>
      <w:proofErr w:type="gramStart"/>
      <w:r w:rsidRPr="00B8703C">
        <w:rPr>
          <w:color w:val="000000"/>
          <w:szCs w:val="24"/>
        </w:rPr>
        <w:t>width</w:t>
      </w:r>
      <w:proofErr w:type="gramEnd"/>
      <w:r w:rsidRPr="00B8703C">
        <w:rPr>
          <w:color w:val="000000"/>
          <w:szCs w:val="24"/>
        </w:rPr>
        <w:t xml:space="preserve"> of the shaft (2); large, over 2.5 times minimum shaft width (3).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Ilium, tubercle on posterior surface around </w:t>
      </w:r>
      <w:proofErr w:type="spellStart"/>
      <w:r w:rsidRPr="00B8703C">
        <w:rPr>
          <w:b/>
          <w:color w:val="000000"/>
          <w:szCs w:val="24"/>
          <w:u w:val="single"/>
        </w:rPr>
        <w:t>midlength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(0); present as a tubercle (1); rugose, </w:t>
      </w:r>
      <w:proofErr w:type="spellStart"/>
      <w:r w:rsidRPr="00B8703C">
        <w:rPr>
          <w:color w:val="000000"/>
          <w:szCs w:val="24"/>
        </w:rPr>
        <w:t>proximodistally</w:t>
      </w:r>
      <w:proofErr w:type="spellEnd"/>
      <w:r w:rsidRPr="00B8703C">
        <w:rPr>
          <w:color w:val="000000"/>
          <w:szCs w:val="24"/>
        </w:rPr>
        <w:t xml:space="preserve"> oriented crest present (2).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Ilium, cross section of shaft around </w:t>
      </w:r>
      <w:proofErr w:type="spellStart"/>
      <w:r w:rsidRPr="00B8703C">
        <w:rPr>
          <w:b/>
          <w:color w:val="000000"/>
          <w:szCs w:val="24"/>
          <w:u w:val="single"/>
        </w:rPr>
        <w:t>midlength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subcircular</w:t>
      </w:r>
      <w:proofErr w:type="spellEnd"/>
      <w:r w:rsidRPr="00B8703C">
        <w:rPr>
          <w:color w:val="000000"/>
          <w:szCs w:val="24"/>
        </w:rPr>
        <w:t xml:space="preserve"> (0); </w:t>
      </w:r>
      <w:proofErr w:type="spellStart"/>
      <w:r w:rsidRPr="00B8703C">
        <w:rPr>
          <w:color w:val="000000"/>
          <w:szCs w:val="24"/>
        </w:rPr>
        <w:t>mediolaterally</w:t>
      </w:r>
      <w:proofErr w:type="spellEnd"/>
      <w:r w:rsidRPr="00B8703C">
        <w:rPr>
          <w:color w:val="000000"/>
          <w:szCs w:val="24"/>
        </w:rPr>
        <w:t xml:space="preserve"> compressed, </w:t>
      </w:r>
      <w:proofErr w:type="spellStart"/>
      <w:r w:rsidRPr="00B8703C">
        <w:rPr>
          <w:color w:val="000000"/>
          <w:szCs w:val="24"/>
        </w:rPr>
        <w:t>suboval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Ilium ratio of length to minimum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width:</w:t>
      </w:r>
      <w:r w:rsidRPr="00B8703C">
        <w:rPr>
          <w:color w:val="000000"/>
          <w:szCs w:val="24"/>
        </w:rPr>
        <w:t xml:space="preserve"> &lt;3.0 (0); 4.0–5.2 (1); &gt;5.3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Ilium, pronounced, broad fossa on medial surface of the dorsal end:</w:t>
      </w:r>
      <w:r w:rsidRPr="00B8703C">
        <w:rPr>
          <w:color w:val="000000"/>
          <w:szCs w:val="24"/>
        </w:rPr>
        <w:t xml:space="preserve"> present (0); absent or weak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229.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Pubis, ratio of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length to minimum </w:t>
      </w:r>
      <w:proofErr w:type="spellStart"/>
      <w:r w:rsidRPr="00B8703C">
        <w:rPr>
          <w:b/>
          <w:color w:val="000000"/>
          <w:szCs w:val="24"/>
          <w:u w:val="single"/>
        </w:rPr>
        <w:t>mediolateral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width:</w:t>
      </w:r>
      <w:r w:rsidRPr="00B8703C">
        <w:rPr>
          <w:color w:val="000000"/>
          <w:szCs w:val="24"/>
        </w:rPr>
        <w:t xml:space="preserve"> &lt;</w:t>
      </w:r>
      <w:r w:rsidR="00B04615" w:rsidRPr="00B8703C">
        <w:rPr>
          <w:color w:val="000000"/>
          <w:szCs w:val="24"/>
        </w:rPr>
        <w:t xml:space="preserve"> or equal to 1.2 (0); &gt;1.3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Pubis, anterolateral </w:t>
      </w:r>
      <w:proofErr w:type="spellStart"/>
      <w:r w:rsidRPr="00B8703C">
        <w:rPr>
          <w:b/>
          <w:color w:val="000000"/>
          <w:szCs w:val="24"/>
          <w:u w:val="single"/>
        </w:rPr>
        <w:t>cornu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or weak and rounded, extending less far laterally than acetabulum (0); or present, extending further laterally than acetabulum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Ischium, length to width ratio:</w:t>
      </w:r>
      <w:r w:rsidRPr="00B8703C">
        <w:rPr>
          <w:color w:val="000000"/>
          <w:szCs w:val="24"/>
        </w:rPr>
        <w:t xml:space="preserve"> &lt; or equal to 0.9 (0); 1.0–1.3 (1); 1.4–1.8 (2); &gt;1.85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Limbs, postaxial accessory </w:t>
      </w:r>
      <w:proofErr w:type="spellStart"/>
      <w:r w:rsidRPr="00B8703C">
        <w:rPr>
          <w:b/>
          <w:color w:val="000000"/>
          <w:szCs w:val="24"/>
          <w:u w:val="single"/>
        </w:rPr>
        <w:t>ossicles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absent, or small, round elements appearing late in ontogeny without well-defined articular surfaces (0); present as small elements (1); present as large, well-defined elements contacting other limb bones (e.g. </w:t>
      </w:r>
      <w:proofErr w:type="spellStart"/>
      <w:r w:rsidRPr="00B8703C">
        <w:rPr>
          <w:color w:val="000000"/>
          <w:szCs w:val="24"/>
        </w:rPr>
        <w:t>humerus</w:t>
      </w:r>
      <w:proofErr w:type="spellEnd"/>
      <w:r w:rsidRPr="00B8703C">
        <w:rPr>
          <w:color w:val="000000"/>
          <w:szCs w:val="24"/>
        </w:rPr>
        <w:t xml:space="preserve">, ulna) </w:t>
      </w:r>
      <w:r w:rsidRPr="00B8703C">
        <w:rPr>
          <w:i/>
          <w:color w:val="000000"/>
          <w:szCs w:val="24"/>
        </w:rPr>
        <w:t>via</w:t>
      </w:r>
      <w:r w:rsidRPr="00B8703C">
        <w:rPr>
          <w:color w:val="000000"/>
          <w:szCs w:val="24"/>
        </w:rPr>
        <w:t xml:space="preserve"> well-defined articular surfaces, ossification of these elements is often late but their presence can be inferred by the presence of articular surfaces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Second postaxial accessory </w:t>
      </w:r>
      <w:proofErr w:type="spellStart"/>
      <w:r w:rsidRPr="00B8703C">
        <w:rPr>
          <w:b/>
          <w:color w:val="000000"/>
          <w:szCs w:val="24"/>
          <w:u w:val="single"/>
        </w:rPr>
        <w:t>ossicle</w:t>
      </w:r>
      <w:proofErr w:type="spellEnd"/>
      <w:r w:rsidRPr="00B8703C">
        <w:rPr>
          <w:b/>
          <w:color w:val="000000"/>
          <w:szCs w:val="24"/>
          <w:u w:val="single"/>
        </w:rPr>
        <w:t xml:space="preserve"> articulating with </w:t>
      </w:r>
      <w:proofErr w:type="spellStart"/>
      <w:r w:rsidRPr="00B8703C">
        <w:rPr>
          <w:b/>
          <w:color w:val="000000"/>
          <w:szCs w:val="24"/>
          <w:u w:val="single"/>
        </w:rPr>
        <w:t>propodial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Limbs, </w:t>
      </w:r>
      <w:proofErr w:type="spellStart"/>
      <w:r w:rsidRPr="00B8703C">
        <w:rPr>
          <w:b/>
          <w:color w:val="000000"/>
          <w:szCs w:val="24"/>
          <w:u w:val="single"/>
        </w:rPr>
        <w:t>preaxial</w:t>
      </w:r>
      <w:proofErr w:type="spellEnd"/>
      <w:r w:rsidRPr="00B8703C">
        <w:rPr>
          <w:b/>
          <w:color w:val="000000"/>
          <w:szCs w:val="24"/>
          <w:u w:val="single"/>
        </w:rPr>
        <w:t xml:space="preserve"> accessory </w:t>
      </w:r>
      <w:proofErr w:type="spellStart"/>
      <w:r w:rsidRPr="00B8703C">
        <w:rPr>
          <w:b/>
          <w:color w:val="000000"/>
          <w:szCs w:val="24"/>
          <w:u w:val="single"/>
        </w:rPr>
        <w:t>ossicles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(0); present but small (1); present as large, well-defined elements contacting other limb bones (e.g. </w:t>
      </w:r>
      <w:proofErr w:type="spellStart"/>
      <w:r w:rsidRPr="00B8703C">
        <w:rPr>
          <w:color w:val="000000"/>
          <w:szCs w:val="24"/>
        </w:rPr>
        <w:t>humerus</w:t>
      </w:r>
      <w:proofErr w:type="spellEnd"/>
      <w:r w:rsidRPr="00B8703C">
        <w:rPr>
          <w:color w:val="000000"/>
          <w:szCs w:val="24"/>
        </w:rPr>
        <w:t xml:space="preserve">, radius) </w:t>
      </w:r>
      <w:r w:rsidRPr="00B8703C">
        <w:rPr>
          <w:i/>
          <w:color w:val="000000"/>
          <w:szCs w:val="24"/>
        </w:rPr>
        <w:t>via</w:t>
      </w:r>
      <w:r w:rsidRPr="00B8703C">
        <w:rPr>
          <w:color w:val="000000"/>
          <w:szCs w:val="24"/>
        </w:rPr>
        <w:t xml:space="preserve"> well-defined articular surfaces, ossification of these elements is often late but their presence can be inferred by the presence of articular surfaces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Forefin</w:t>
      </w:r>
      <w:proofErr w:type="spellEnd"/>
      <w:r w:rsidRPr="00B8703C">
        <w:rPr>
          <w:b/>
          <w:color w:val="000000"/>
          <w:szCs w:val="24"/>
          <w:u w:val="single"/>
        </w:rPr>
        <w:t xml:space="preserve">, ratio of </w:t>
      </w:r>
      <w:proofErr w:type="spellStart"/>
      <w:r w:rsidRPr="00B8703C">
        <w:rPr>
          <w:b/>
          <w:color w:val="000000"/>
          <w:szCs w:val="24"/>
          <w:u w:val="single"/>
        </w:rPr>
        <w:t>proximodistal</w:t>
      </w:r>
      <w:proofErr w:type="spellEnd"/>
      <w:r w:rsidRPr="00B8703C">
        <w:rPr>
          <w:b/>
          <w:color w:val="000000"/>
          <w:szCs w:val="24"/>
          <w:u w:val="single"/>
        </w:rPr>
        <w:t xml:space="preserve"> length excluding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 to maximum </w:t>
      </w:r>
      <w:proofErr w:type="spellStart"/>
      <w:r w:rsidRPr="00B8703C">
        <w:rPr>
          <w:b/>
          <w:color w:val="000000"/>
          <w:szCs w:val="24"/>
          <w:u w:val="single"/>
        </w:rPr>
        <w:t>anteroposterior</w:t>
      </w:r>
      <w:proofErr w:type="spellEnd"/>
      <w:r w:rsidRPr="00B8703C">
        <w:rPr>
          <w:b/>
          <w:color w:val="000000"/>
          <w:szCs w:val="24"/>
          <w:u w:val="single"/>
        </w:rPr>
        <w:t xml:space="preserve"> width of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/proximal </w:t>
      </w:r>
      <w:proofErr w:type="spellStart"/>
      <w:r w:rsidRPr="00B8703C">
        <w:rPr>
          <w:b/>
          <w:color w:val="000000"/>
          <w:szCs w:val="24"/>
          <w:u w:val="single"/>
        </w:rPr>
        <w:t>epipodials</w:t>
      </w:r>
      <w:proofErr w:type="spellEnd"/>
      <w:r w:rsidRPr="00B8703C">
        <w:rPr>
          <w:b/>
          <w:color w:val="000000"/>
          <w:szCs w:val="24"/>
          <w:u w:val="single"/>
        </w:rPr>
        <w:t xml:space="preserve"> [aspect ratio</w:t>
      </w:r>
      <w:proofErr w:type="gramStart"/>
      <w:r w:rsidRPr="00B8703C">
        <w:rPr>
          <w:b/>
          <w:color w:val="000000"/>
          <w:szCs w:val="24"/>
          <w:u w:val="single"/>
        </w:rPr>
        <w:t>]:</w:t>
      </w:r>
      <w:proofErr w:type="gramEnd"/>
      <w:r w:rsidRPr="00B8703C">
        <w:rPr>
          <w:color w:val="000000"/>
          <w:szCs w:val="24"/>
        </w:rPr>
        <w:t xml:space="preserve"> &lt;3.0 (0); 3.1–3.5 (1); &gt;3.6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Ratio of forelimb length to trunk length:</w:t>
      </w:r>
      <w:r w:rsidRPr="00B8703C">
        <w:rPr>
          <w:color w:val="000000"/>
          <w:szCs w:val="24"/>
        </w:rPr>
        <w:t xml:space="preserve"> &lt;0.8 (0); &gt;0.9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Difference in the axes of </w:t>
      </w:r>
      <w:proofErr w:type="spellStart"/>
      <w:r w:rsidRPr="00B8703C">
        <w:rPr>
          <w:b/>
          <w:color w:val="000000"/>
          <w:szCs w:val="24"/>
          <w:u w:val="single"/>
        </w:rPr>
        <w:t>propodial</w:t>
      </w:r>
      <w:proofErr w:type="spellEnd"/>
      <w:r w:rsidRPr="00B8703C">
        <w:rPr>
          <w:b/>
          <w:color w:val="000000"/>
          <w:szCs w:val="24"/>
          <w:u w:val="single"/>
        </w:rPr>
        <w:t xml:space="preserve"> and rest of the paddle in the forelimb: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color w:val="000000"/>
          <w:szCs w:val="24"/>
        </w:rPr>
        <w:t>proximodistal</w:t>
      </w:r>
      <w:proofErr w:type="spellEnd"/>
      <w:r w:rsidRPr="00B8703C">
        <w:rPr>
          <w:color w:val="000000"/>
          <w:szCs w:val="24"/>
        </w:rPr>
        <w:t xml:space="preserve"> axis of digits and tarsals/carpals collinear with </w:t>
      </w:r>
      <w:proofErr w:type="spellStart"/>
      <w:r w:rsidRPr="00B8703C">
        <w:rPr>
          <w:color w:val="000000"/>
          <w:szCs w:val="24"/>
        </w:rPr>
        <w:t>propodial</w:t>
      </w:r>
      <w:proofErr w:type="spellEnd"/>
      <w:r w:rsidRPr="00B8703C">
        <w:rPr>
          <w:color w:val="000000"/>
          <w:szCs w:val="24"/>
        </w:rPr>
        <w:t xml:space="preserve"> long axis (0); digits/tarsal/carpal axis extends </w:t>
      </w:r>
      <w:proofErr w:type="spellStart"/>
      <w:r w:rsidRPr="00B8703C">
        <w:rPr>
          <w:color w:val="000000"/>
          <w:szCs w:val="24"/>
        </w:rPr>
        <w:t>posterodistally</w:t>
      </w:r>
      <w:proofErr w:type="spellEnd"/>
      <w:r w:rsidRPr="00B8703C">
        <w:rPr>
          <w:color w:val="000000"/>
          <w:szCs w:val="24"/>
        </w:rPr>
        <w:t xml:space="preserve"> relative to </w:t>
      </w:r>
      <w:proofErr w:type="spellStart"/>
      <w:r w:rsidRPr="00B8703C">
        <w:rPr>
          <w:color w:val="000000"/>
          <w:szCs w:val="24"/>
        </w:rPr>
        <w:t>propodial</w:t>
      </w:r>
      <w:proofErr w:type="spellEnd"/>
      <w:r w:rsidRPr="00B8703C">
        <w:rPr>
          <w:color w:val="000000"/>
          <w:szCs w:val="24"/>
        </w:rPr>
        <w:t xml:space="preserve"> long axis because </w:t>
      </w:r>
      <w:proofErr w:type="spellStart"/>
      <w:r w:rsidRPr="00B8703C">
        <w:rPr>
          <w:color w:val="000000"/>
          <w:szCs w:val="24"/>
        </w:rPr>
        <w:t>proximodistal</w:t>
      </w:r>
      <w:proofErr w:type="spellEnd"/>
      <w:r w:rsidRPr="00B8703C">
        <w:rPr>
          <w:color w:val="000000"/>
          <w:szCs w:val="24"/>
        </w:rPr>
        <w:t xml:space="preserve"> length of radius/tibia is substantially greater than that of the ulna/fibula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Propodials</w:t>
      </w:r>
      <w:proofErr w:type="spellEnd"/>
      <w:r w:rsidRPr="00B8703C">
        <w:rPr>
          <w:b/>
          <w:color w:val="000000"/>
          <w:szCs w:val="24"/>
          <w:u w:val="single"/>
        </w:rPr>
        <w:t>, dorsal and ventral surfaces of distal half:</w:t>
      </w:r>
      <w:r w:rsidRPr="00B8703C">
        <w:rPr>
          <w:color w:val="000000"/>
          <w:szCs w:val="24"/>
        </w:rPr>
        <w:t xml:space="preserve"> uniformly convex or flat with robust pre-and postaxial margins (0); weakly concave region separates central, convex portion from strongly tapering, flange-like pre- and postaxial margins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239.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>, long axis curvature in anterior view:</w:t>
      </w:r>
      <w:r w:rsidRPr="00B8703C">
        <w:rPr>
          <w:color w:val="000000"/>
          <w:szCs w:val="24"/>
        </w:rPr>
        <w:t xml:space="preserve"> straight or almost straight (0);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Femur, long axis curvature in anterior view:</w:t>
      </w:r>
      <w:r w:rsidRPr="00B8703C">
        <w:rPr>
          <w:color w:val="000000"/>
          <w:szCs w:val="24"/>
        </w:rPr>
        <w:t xml:space="preserve"> straight or almost straight (0); pronounced </w:t>
      </w:r>
      <w:proofErr w:type="spellStart"/>
      <w:r w:rsidRPr="00B8703C">
        <w:rPr>
          <w:color w:val="000000"/>
          <w:szCs w:val="24"/>
        </w:rPr>
        <w:t>dorsodistal</w:t>
      </w:r>
      <w:proofErr w:type="spellEnd"/>
      <w:r w:rsidRPr="00B8703C">
        <w:rPr>
          <w:color w:val="000000"/>
          <w:szCs w:val="24"/>
        </w:rPr>
        <w:t xml:space="preserve"> curve (1); pronounced </w:t>
      </w:r>
      <w:proofErr w:type="spellStart"/>
      <w:r w:rsidRPr="00B8703C">
        <w:rPr>
          <w:color w:val="000000"/>
          <w:szCs w:val="24"/>
        </w:rPr>
        <w:t>ventrodistal</w:t>
      </w:r>
      <w:proofErr w:type="spellEnd"/>
      <w:r w:rsidRPr="00B8703C">
        <w:rPr>
          <w:color w:val="000000"/>
          <w:szCs w:val="24"/>
        </w:rPr>
        <w:t xml:space="preserve"> curve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Ratio of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 to femur length:</w:t>
      </w:r>
      <w:r w:rsidRPr="00B8703C">
        <w:rPr>
          <w:color w:val="000000"/>
          <w:szCs w:val="24"/>
        </w:rPr>
        <w:t xml:space="preserve"> &lt;0.85 (0); 0.9–1.1(1); &gt;1.1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Epipodials</w:t>
      </w:r>
      <w:proofErr w:type="spellEnd"/>
      <w:r w:rsidRPr="00B8703C">
        <w:rPr>
          <w:b/>
          <w:color w:val="000000"/>
          <w:szCs w:val="24"/>
          <w:u w:val="single"/>
        </w:rPr>
        <w:t>, ratio of radius to tibia length:</w:t>
      </w:r>
      <w:r w:rsidRPr="00B8703C">
        <w:rPr>
          <w:color w:val="000000"/>
          <w:szCs w:val="24"/>
        </w:rPr>
        <w:t xml:space="preserve"> &lt;0.89 (0); 0.9–1.09(1); 1.1–1.3 (2); &gt;1.4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"Tongue-and-groove" articulation between </w:t>
      </w:r>
      <w:proofErr w:type="spellStart"/>
      <w:r w:rsidRPr="00B8703C">
        <w:rPr>
          <w:b/>
          <w:color w:val="000000"/>
          <w:szCs w:val="24"/>
          <w:u w:val="single"/>
        </w:rPr>
        <w:t>propodial</w:t>
      </w:r>
      <w:proofErr w:type="spellEnd"/>
      <w:r w:rsidRPr="00B8703C">
        <w:rPr>
          <w:b/>
          <w:color w:val="000000"/>
          <w:szCs w:val="24"/>
          <w:u w:val="single"/>
        </w:rPr>
        <w:t xml:space="preserve"> and </w:t>
      </w:r>
      <w:proofErr w:type="spellStart"/>
      <w:r w:rsidRPr="00B8703C">
        <w:rPr>
          <w:b/>
          <w:color w:val="000000"/>
          <w:szCs w:val="24"/>
          <w:u w:val="single"/>
        </w:rPr>
        <w:t>epipodial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absent, distal articular surfaces of </w:t>
      </w:r>
      <w:proofErr w:type="spellStart"/>
      <w:r w:rsidRPr="00B8703C">
        <w:rPr>
          <w:color w:val="000000"/>
          <w:szCs w:val="24"/>
        </w:rPr>
        <w:t>propodials</w:t>
      </w:r>
      <w:proofErr w:type="spellEnd"/>
      <w:r w:rsidRPr="00B8703C">
        <w:rPr>
          <w:color w:val="000000"/>
          <w:szCs w:val="24"/>
        </w:rPr>
        <w:t xml:space="preserve"> smooth (0); present, deep recesses in distal articular surfaces of </w:t>
      </w:r>
      <w:proofErr w:type="spellStart"/>
      <w:r w:rsidRPr="00B8703C">
        <w:rPr>
          <w:color w:val="000000"/>
          <w:szCs w:val="24"/>
        </w:rPr>
        <w:t>propodials</w:t>
      </w:r>
      <w:proofErr w:type="spellEnd"/>
      <w:r w:rsidRPr="00B8703C">
        <w:rPr>
          <w:color w:val="000000"/>
          <w:szCs w:val="24"/>
        </w:rPr>
        <w:t xml:space="preserve"> accommodate highly convex proximal surfaces of </w:t>
      </w:r>
      <w:proofErr w:type="spellStart"/>
      <w:r w:rsidRPr="00B8703C">
        <w:rPr>
          <w:color w:val="000000"/>
          <w:szCs w:val="24"/>
        </w:rPr>
        <w:t>epipodials</w:t>
      </w:r>
      <w:proofErr w:type="spellEnd"/>
      <w:r w:rsidRPr="00B8703C">
        <w:rPr>
          <w:color w:val="000000"/>
          <w:szCs w:val="24"/>
        </w:rPr>
        <w:t xml:space="preserve"> (1); absent, but a prominent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oriented ridge bisects the </w:t>
      </w:r>
      <w:proofErr w:type="spellStart"/>
      <w:r w:rsidRPr="00B8703C">
        <w:rPr>
          <w:color w:val="000000"/>
          <w:szCs w:val="24"/>
        </w:rPr>
        <w:t>epipodial</w:t>
      </w:r>
      <w:proofErr w:type="spellEnd"/>
      <w:r w:rsidRPr="00B8703C">
        <w:rPr>
          <w:color w:val="000000"/>
          <w:szCs w:val="24"/>
        </w:rPr>
        <w:t xml:space="preserve"> facets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244.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 length </w:t>
      </w:r>
      <w:r w:rsidRPr="00B8703C">
        <w:rPr>
          <w:b/>
          <w:i/>
          <w:color w:val="000000"/>
          <w:szCs w:val="24"/>
          <w:u w:val="single"/>
        </w:rPr>
        <w:t>versus</w:t>
      </w:r>
      <w:r w:rsidRPr="00B8703C">
        <w:rPr>
          <w:b/>
          <w:color w:val="000000"/>
          <w:szCs w:val="24"/>
          <w:u w:val="single"/>
        </w:rPr>
        <w:t xml:space="preserve"> width ratio:</w:t>
      </w:r>
      <w:r w:rsidRPr="00B8703C">
        <w:rPr>
          <w:color w:val="000000"/>
          <w:szCs w:val="24"/>
        </w:rPr>
        <w:t xml:space="preserve"> &gt;2.9 (0); 2.3–2.7 (1); 1.7–2.2 (2); &lt; 1.6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245.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Preaxial</w:t>
      </w:r>
      <w:proofErr w:type="spellEnd"/>
      <w:r w:rsidRPr="00B8703C">
        <w:rPr>
          <w:b/>
          <w:color w:val="000000"/>
          <w:szCs w:val="24"/>
          <w:u w:val="single"/>
        </w:rPr>
        <w:t xml:space="preserve"> margin of distal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 in dorsal or ventral view:</w:t>
      </w:r>
      <w:r w:rsidRPr="00B8703C">
        <w:rPr>
          <w:color w:val="000000"/>
          <w:szCs w:val="24"/>
        </w:rPr>
        <w:t xml:space="preserve"> straight or convex (0); concave [distal </w:t>
      </w:r>
      <w:proofErr w:type="spellStart"/>
      <w:r w:rsidRPr="00B8703C">
        <w:rPr>
          <w:color w:val="000000"/>
          <w:szCs w:val="24"/>
        </w:rPr>
        <w:t>humerus</w:t>
      </w:r>
      <w:proofErr w:type="spellEnd"/>
      <w:r w:rsidRPr="00B8703C">
        <w:rPr>
          <w:color w:val="000000"/>
          <w:szCs w:val="24"/>
        </w:rPr>
        <w:t xml:space="preserve"> expands anteriorly], but anterior expansion relatively small, substantially less than posterior expansion (1); concave, and anterior expansion is large, approaching the size of the posterior expansion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Sharp longitudinal ridge on anterior margin of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247.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Shape of the distal end of </w:t>
      </w:r>
      <w:proofErr w:type="spellStart"/>
      <w:r w:rsidRPr="00B8703C">
        <w:rPr>
          <w:b/>
          <w:color w:val="000000"/>
          <w:szCs w:val="24"/>
          <w:u w:val="single"/>
        </w:rPr>
        <w:t>propodials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uniformly convex (0); </w:t>
      </w:r>
      <w:proofErr w:type="spellStart"/>
      <w:r w:rsidRPr="00B8703C">
        <w:rPr>
          <w:color w:val="000000"/>
          <w:szCs w:val="24"/>
        </w:rPr>
        <w:t>propodials</w:t>
      </w:r>
      <w:proofErr w:type="spellEnd"/>
      <w:r w:rsidRPr="00B8703C">
        <w:rPr>
          <w:color w:val="000000"/>
          <w:szCs w:val="24"/>
        </w:rPr>
        <w:t xml:space="preserve"> distinctly angled for articulation with the </w:t>
      </w:r>
      <w:proofErr w:type="spellStart"/>
      <w:r w:rsidRPr="00B8703C">
        <w:rPr>
          <w:color w:val="000000"/>
          <w:szCs w:val="24"/>
        </w:rPr>
        <w:t>epipodials</w:t>
      </w:r>
      <w:proofErr w:type="spellEnd"/>
      <w:r w:rsidRPr="00B8703C">
        <w:rPr>
          <w:color w:val="000000"/>
          <w:szCs w:val="24"/>
        </w:rPr>
        <w:t xml:space="preserve">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248.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Propodials</w:t>
      </w:r>
      <w:proofErr w:type="spellEnd"/>
      <w:r w:rsidRPr="00B8703C">
        <w:rPr>
          <w:b/>
          <w:color w:val="000000"/>
          <w:szCs w:val="24"/>
          <w:u w:val="single"/>
        </w:rPr>
        <w:t xml:space="preserve">, angle between long axes of </w:t>
      </w:r>
      <w:proofErr w:type="spellStart"/>
      <w:r w:rsidRPr="00B8703C">
        <w:rPr>
          <w:b/>
          <w:color w:val="000000"/>
          <w:szCs w:val="24"/>
          <w:u w:val="single"/>
        </w:rPr>
        <w:t>epipodial</w:t>
      </w:r>
      <w:proofErr w:type="spellEnd"/>
      <w:r w:rsidRPr="00B8703C">
        <w:rPr>
          <w:b/>
          <w:color w:val="000000"/>
          <w:szCs w:val="24"/>
          <w:u w:val="single"/>
        </w:rPr>
        <w:t xml:space="preserve"> facets in dorsal view:</w:t>
      </w:r>
      <w:r w:rsidRPr="00B8703C">
        <w:rPr>
          <w:color w:val="000000"/>
          <w:szCs w:val="24"/>
        </w:rPr>
        <w:t xml:space="preserve"> oblique (0); close to 180 degrees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249.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>, inclination of proximal end in dorsal view:</w:t>
      </w:r>
      <w:r w:rsidRPr="00B8703C">
        <w:rPr>
          <w:color w:val="000000"/>
          <w:szCs w:val="24"/>
        </w:rPr>
        <w:t xml:space="preserve"> inclined posteriorly so that the proximal portion of the anterior margin is convex in dorsal view [often a low mound is located proximally on anterior surface] (0); not inclined, extends proximally so shaft appears straight (1); inclined anteriorly so shaft appears sigmoidal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250.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 xml:space="preserve">, shallow groove on ventral surface between </w:t>
      </w:r>
      <w:proofErr w:type="spellStart"/>
      <w:r w:rsidRPr="00B8703C">
        <w:rPr>
          <w:b/>
          <w:color w:val="000000"/>
          <w:szCs w:val="24"/>
          <w:u w:val="single"/>
        </w:rPr>
        <w:t>epipodial</w:t>
      </w:r>
      <w:proofErr w:type="spellEnd"/>
      <w:r w:rsidRPr="00B8703C">
        <w:rPr>
          <w:b/>
          <w:color w:val="000000"/>
          <w:szCs w:val="24"/>
          <w:u w:val="single"/>
        </w:rPr>
        <w:t xml:space="preserve"> facets (flexor groove):</w:t>
      </w:r>
      <w:r w:rsidRPr="00B8703C">
        <w:rPr>
          <w:color w:val="000000"/>
          <w:szCs w:val="24"/>
        </w:rPr>
        <w:t xml:space="preserve"> present and prominent (0); present but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short and shallow (1); absent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251.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Femoral length </w:t>
      </w:r>
      <w:r w:rsidRPr="00B8703C">
        <w:rPr>
          <w:b/>
          <w:i/>
          <w:color w:val="000000"/>
          <w:szCs w:val="24"/>
          <w:u w:val="single"/>
        </w:rPr>
        <w:t>versus</w:t>
      </w:r>
      <w:r w:rsidRPr="00B8703C">
        <w:rPr>
          <w:b/>
          <w:color w:val="000000"/>
          <w:szCs w:val="24"/>
          <w:u w:val="single"/>
        </w:rPr>
        <w:t xml:space="preserve"> width ratio:</w:t>
      </w:r>
      <w:r w:rsidRPr="00B8703C">
        <w:rPr>
          <w:color w:val="000000"/>
          <w:szCs w:val="24"/>
        </w:rPr>
        <w:t xml:space="preserve"> &gt;2.8 (0); 2.1–2.7 (1); 1.55–2.0 (2); &lt; 1.5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252.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Humerus</w:t>
      </w:r>
      <w:proofErr w:type="spellEnd"/>
      <w:r w:rsidRPr="00B8703C">
        <w:rPr>
          <w:b/>
          <w:color w:val="000000"/>
          <w:szCs w:val="24"/>
          <w:u w:val="single"/>
        </w:rPr>
        <w:t>, tuberosity morphology:</w:t>
      </w:r>
      <w:r w:rsidRPr="00B8703C">
        <w:rPr>
          <w:color w:val="000000"/>
          <w:szCs w:val="24"/>
        </w:rPr>
        <w:t xml:space="preserve"> narrow and projects dorsally (0); broad and projects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[tilted]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Femur, trochanter morphology:</w:t>
      </w:r>
      <w:r w:rsidRPr="00B8703C">
        <w:rPr>
          <w:color w:val="000000"/>
          <w:szCs w:val="24"/>
        </w:rPr>
        <w:t xml:space="preserve"> narrow and projects dorsally (0); broad and projects slightly </w:t>
      </w:r>
      <w:proofErr w:type="spellStart"/>
      <w:r w:rsidRPr="00B8703C">
        <w:rPr>
          <w:color w:val="000000"/>
          <w:szCs w:val="24"/>
        </w:rPr>
        <w:t>posterodorsally</w:t>
      </w:r>
      <w:proofErr w:type="spellEnd"/>
      <w:r w:rsidRPr="00B8703C">
        <w:rPr>
          <w:color w:val="000000"/>
          <w:szCs w:val="24"/>
        </w:rPr>
        <w:t xml:space="preserve"> [slightly tilted]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Ratio of radius length to maximum width:</w:t>
      </w:r>
      <w:r w:rsidRPr="00B8703C">
        <w:rPr>
          <w:color w:val="000000"/>
          <w:szCs w:val="24"/>
        </w:rPr>
        <w:t xml:space="preserve"> &gt;2.7 (0); 1.1–1.5 (1); 0.8–1.0 (2); &lt; or equal to 0.75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Ratio of tibia length to maximum width:</w:t>
      </w:r>
      <w:r w:rsidRPr="00B8703C">
        <w:rPr>
          <w:color w:val="000000"/>
          <w:szCs w:val="24"/>
        </w:rPr>
        <w:t xml:space="preserve"> &gt;2.5 (0); 1.1–1.8 (1); 0.8–1.0 (2); &lt; or equal to 0.75 (3).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Radius morphology: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preaxial</w:t>
      </w:r>
      <w:proofErr w:type="spellEnd"/>
      <w:r w:rsidRPr="00B8703C">
        <w:rPr>
          <w:color w:val="000000"/>
          <w:szCs w:val="24"/>
        </w:rPr>
        <w:t xml:space="preserve"> margin concave (0); straight or convex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257.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Radius, prominent anterior flange extends from </w:t>
      </w:r>
      <w:proofErr w:type="spellStart"/>
      <w:r w:rsidRPr="00B8703C">
        <w:rPr>
          <w:b/>
          <w:color w:val="000000"/>
          <w:szCs w:val="24"/>
          <w:u w:val="single"/>
        </w:rPr>
        <w:t>anteroproximal</w:t>
      </w:r>
      <w:proofErr w:type="spellEnd"/>
      <w:r w:rsidRPr="00B8703C">
        <w:rPr>
          <w:b/>
          <w:color w:val="000000"/>
          <w:szCs w:val="24"/>
          <w:u w:val="single"/>
        </w:rPr>
        <w:t xml:space="preserve"> surface: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Ulna morphology:</w:t>
      </w:r>
      <w:r w:rsidRPr="00B8703C">
        <w:rPr>
          <w:color w:val="000000"/>
          <w:szCs w:val="24"/>
        </w:rPr>
        <w:t xml:space="preserve"> postaxial margin concave (0); convex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259.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Tibia morphology:</w:t>
      </w:r>
      <w:r w:rsidRPr="00B8703C">
        <w:rPr>
          <w:color w:val="000000"/>
          <w:szCs w:val="24"/>
        </w:rPr>
        <w:t xml:space="preserve"> </w:t>
      </w:r>
      <w:proofErr w:type="spellStart"/>
      <w:r w:rsidRPr="00B8703C">
        <w:rPr>
          <w:color w:val="000000"/>
          <w:szCs w:val="24"/>
        </w:rPr>
        <w:t>preaxial</w:t>
      </w:r>
      <w:proofErr w:type="spellEnd"/>
      <w:r w:rsidRPr="00B8703C">
        <w:rPr>
          <w:color w:val="000000"/>
          <w:szCs w:val="24"/>
        </w:rPr>
        <w:t xml:space="preserve"> side of tibia concave (0); convex or straight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Ulna, expansion of distal end relative to shaft:</w:t>
      </w:r>
      <w:r w:rsidRPr="00B8703C">
        <w:rPr>
          <w:color w:val="000000"/>
          <w:szCs w:val="24"/>
        </w:rPr>
        <w:t xml:space="preserve"> absent or very weak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261.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Epipodial</w:t>
      </w:r>
      <w:proofErr w:type="spellEnd"/>
      <w:r w:rsidRPr="00B8703C">
        <w:rPr>
          <w:b/>
          <w:color w:val="000000"/>
          <w:szCs w:val="24"/>
          <w:u w:val="single"/>
        </w:rPr>
        <w:t xml:space="preserve"> foramen [=</w:t>
      </w:r>
      <w:proofErr w:type="spellStart"/>
      <w:r w:rsidRPr="00B8703C">
        <w:rPr>
          <w:b/>
          <w:color w:val="000000"/>
          <w:szCs w:val="24"/>
          <w:u w:val="single"/>
        </w:rPr>
        <w:t>spatium</w:t>
      </w:r>
      <w:proofErr w:type="spellEnd"/>
      <w:r w:rsidRPr="00B8703C">
        <w:rPr>
          <w:b/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interosseum</w:t>
      </w:r>
      <w:proofErr w:type="spellEnd"/>
      <w:r w:rsidRPr="00B8703C">
        <w:rPr>
          <w:b/>
          <w:color w:val="000000"/>
          <w:szCs w:val="24"/>
          <w:u w:val="single"/>
        </w:rPr>
        <w:t>; =antebrachial foramen]:</w:t>
      </w:r>
      <w:r w:rsidRPr="00B8703C">
        <w:rPr>
          <w:color w:val="000000"/>
          <w:szCs w:val="24"/>
        </w:rPr>
        <w:t xml:space="preserve"> present, </w:t>
      </w:r>
      <w:proofErr w:type="spellStart"/>
      <w:r w:rsidRPr="00B8703C">
        <w:rPr>
          <w:color w:val="000000"/>
          <w:szCs w:val="24"/>
        </w:rPr>
        <w:t>proximodistal</w:t>
      </w:r>
      <w:proofErr w:type="spellEnd"/>
      <w:r w:rsidRPr="00B8703C">
        <w:rPr>
          <w:color w:val="000000"/>
          <w:szCs w:val="24"/>
        </w:rPr>
        <w:t xml:space="preserve"> length slightly shorter than </w:t>
      </w:r>
      <w:proofErr w:type="spellStart"/>
      <w:r w:rsidRPr="00B8703C">
        <w:rPr>
          <w:color w:val="000000"/>
          <w:szCs w:val="24"/>
        </w:rPr>
        <w:t>epipodials</w:t>
      </w:r>
      <w:proofErr w:type="spellEnd"/>
      <w:r w:rsidRPr="00B8703C">
        <w:rPr>
          <w:color w:val="000000"/>
          <w:szCs w:val="24"/>
        </w:rPr>
        <w:t xml:space="preserve"> (0); present but short, </w:t>
      </w:r>
      <w:proofErr w:type="spellStart"/>
      <w:r w:rsidRPr="00B8703C">
        <w:rPr>
          <w:color w:val="000000"/>
          <w:szCs w:val="24"/>
        </w:rPr>
        <w:t>proximodistal</w:t>
      </w:r>
      <w:proofErr w:type="spellEnd"/>
      <w:r w:rsidRPr="00B8703C">
        <w:rPr>
          <w:color w:val="000000"/>
          <w:szCs w:val="24"/>
        </w:rPr>
        <w:t xml:space="preserve"> length less than half </w:t>
      </w:r>
      <w:proofErr w:type="spellStart"/>
      <w:r w:rsidRPr="00B8703C">
        <w:rPr>
          <w:color w:val="000000"/>
          <w:szCs w:val="24"/>
        </w:rPr>
        <w:t>epipodial</w:t>
      </w:r>
      <w:proofErr w:type="spellEnd"/>
      <w:r w:rsidRPr="00B8703C">
        <w:rPr>
          <w:color w:val="000000"/>
          <w:szCs w:val="24"/>
        </w:rPr>
        <w:t xml:space="preserve"> length (1); absent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262.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Ratio of maximum radius length to maximum ulna length:</w:t>
      </w:r>
      <w:r w:rsidRPr="00B8703C">
        <w:rPr>
          <w:color w:val="000000"/>
          <w:szCs w:val="24"/>
        </w:rPr>
        <w:t xml:space="preserve"> 1.0–1.3 (0); 1.4–1.7 (1); &gt; or equal to 2.0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263.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Radius, </w:t>
      </w:r>
      <w:proofErr w:type="spellStart"/>
      <w:r w:rsidRPr="00B8703C">
        <w:rPr>
          <w:b/>
          <w:color w:val="000000"/>
          <w:szCs w:val="24"/>
          <w:u w:val="single"/>
        </w:rPr>
        <w:t>posterodistal</w:t>
      </w:r>
      <w:proofErr w:type="spellEnd"/>
      <w:r w:rsidRPr="00B8703C">
        <w:rPr>
          <w:b/>
          <w:color w:val="000000"/>
          <w:szCs w:val="24"/>
          <w:u w:val="single"/>
        </w:rPr>
        <w:t xml:space="preserve"> facet for intermedium: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264.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Tibia, </w:t>
      </w:r>
      <w:proofErr w:type="spellStart"/>
      <w:r w:rsidRPr="00B8703C">
        <w:rPr>
          <w:b/>
          <w:color w:val="000000"/>
          <w:szCs w:val="24"/>
          <w:u w:val="single"/>
        </w:rPr>
        <w:t>posterodistal</w:t>
      </w:r>
      <w:proofErr w:type="spellEnd"/>
      <w:r w:rsidRPr="00B8703C">
        <w:rPr>
          <w:b/>
          <w:color w:val="000000"/>
          <w:szCs w:val="24"/>
          <w:u w:val="single"/>
        </w:rPr>
        <w:t xml:space="preserve"> facet for intermedium:</w:t>
      </w:r>
      <w:r w:rsidRPr="00B8703C">
        <w:rPr>
          <w:color w:val="000000"/>
          <w:szCs w:val="24"/>
        </w:rPr>
        <w:t xml:space="preserve"> absent (0); present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265.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Width of </w:t>
      </w:r>
      <w:proofErr w:type="spellStart"/>
      <w:r w:rsidRPr="00B8703C">
        <w:rPr>
          <w:b/>
          <w:color w:val="000000"/>
          <w:szCs w:val="24"/>
          <w:u w:val="single"/>
        </w:rPr>
        <w:t>epipodials</w:t>
      </w:r>
      <w:proofErr w:type="spellEnd"/>
      <w:r w:rsidRPr="00B8703C">
        <w:rPr>
          <w:b/>
          <w:color w:val="000000"/>
          <w:szCs w:val="24"/>
          <w:u w:val="single"/>
        </w:rPr>
        <w:t xml:space="preserve"> of the </w:t>
      </w:r>
      <w:proofErr w:type="spellStart"/>
      <w:r w:rsidRPr="00B8703C">
        <w:rPr>
          <w:b/>
          <w:color w:val="000000"/>
          <w:szCs w:val="24"/>
          <w:u w:val="single"/>
        </w:rPr>
        <w:t>hindlimb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tibia larger (0); widths within 10% of each other (1); fibula larger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266.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Anterior (I) and central (II) distal tarsals/carpals:</w:t>
      </w:r>
      <w:r w:rsidRPr="00B8703C">
        <w:rPr>
          <w:color w:val="000000"/>
          <w:szCs w:val="24"/>
        </w:rPr>
        <w:t xml:space="preserve"> offset relative to proximal tarsals/carpals so distal elements articulate with multiple proximal elements (0); in line with proximal tarsals/carpals, lacking </w:t>
      </w:r>
      <w:proofErr w:type="spellStart"/>
      <w:r w:rsidRPr="00B8703C">
        <w:rPr>
          <w:color w:val="000000"/>
          <w:szCs w:val="24"/>
        </w:rPr>
        <w:t>anteroproximal</w:t>
      </w:r>
      <w:proofErr w:type="spellEnd"/>
      <w:r w:rsidRPr="00B8703C">
        <w:rPr>
          <w:color w:val="000000"/>
          <w:szCs w:val="24"/>
        </w:rPr>
        <w:t xml:space="preserve"> or </w:t>
      </w:r>
      <w:proofErr w:type="spellStart"/>
      <w:r w:rsidRPr="00B8703C">
        <w:rPr>
          <w:color w:val="000000"/>
          <w:szCs w:val="24"/>
        </w:rPr>
        <w:t>posteroproximal</w:t>
      </w:r>
      <w:proofErr w:type="spellEnd"/>
      <w:r w:rsidRPr="00B8703C">
        <w:rPr>
          <w:color w:val="000000"/>
          <w:szCs w:val="24"/>
        </w:rPr>
        <w:t xml:space="preserve"> articular surfaces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267.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Interlocking distal phalanges:</w:t>
      </w:r>
      <w:r w:rsidRPr="00B8703C">
        <w:rPr>
          <w:color w:val="000000"/>
          <w:szCs w:val="24"/>
        </w:rPr>
        <w:t xml:space="preserve"> absent, digits splayed (0); present, digits parallel (1). 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lastRenderedPageBreak/>
        <w:t>268.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 xml:space="preserve">Position of the fifth </w:t>
      </w:r>
      <w:proofErr w:type="spellStart"/>
      <w:r w:rsidRPr="00B8703C">
        <w:rPr>
          <w:b/>
          <w:color w:val="000000"/>
          <w:szCs w:val="24"/>
          <w:u w:val="single"/>
        </w:rPr>
        <w:t>metapodial</w:t>
      </w:r>
      <w:proofErr w:type="spellEnd"/>
      <w:r w:rsidRPr="00B8703C">
        <w:rPr>
          <w:b/>
          <w:color w:val="000000"/>
          <w:szCs w:val="24"/>
          <w:u w:val="single"/>
        </w:rPr>
        <w:t>:</w:t>
      </w:r>
      <w:r w:rsidRPr="00B8703C">
        <w:rPr>
          <w:color w:val="000000"/>
          <w:szCs w:val="24"/>
        </w:rPr>
        <w:t xml:space="preserve"> lies in the </w:t>
      </w:r>
      <w:proofErr w:type="spellStart"/>
      <w:r w:rsidRPr="00B8703C">
        <w:rPr>
          <w:color w:val="000000"/>
          <w:szCs w:val="24"/>
        </w:rPr>
        <w:t>metapodial</w:t>
      </w:r>
      <w:proofErr w:type="spellEnd"/>
      <w:r w:rsidRPr="00B8703C">
        <w:rPr>
          <w:color w:val="000000"/>
          <w:szCs w:val="24"/>
        </w:rPr>
        <w:t xml:space="preserve"> row (0); shifted proximally so that the proximal half is in the distal </w:t>
      </w:r>
      <w:proofErr w:type="spellStart"/>
      <w:r w:rsidRPr="00B8703C">
        <w:rPr>
          <w:color w:val="000000"/>
          <w:szCs w:val="24"/>
        </w:rPr>
        <w:t>mesopodial</w:t>
      </w:r>
      <w:proofErr w:type="spellEnd"/>
      <w:r w:rsidRPr="00B8703C">
        <w:rPr>
          <w:color w:val="000000"/>
          <w:szCs w:val="24"/>
        </w:rPr>
        <w:t xml:space="preserve"> row (1); shifted proximally so the entire fifth </w:t>
      </w:r>
      <w:proofErr w:type="spellStart"/>
      <w:r w:rsidRPr="00B8703C">
        <w:rPr>
          <w:color w:val="000000"/>
          <w:szCs w:val="24"/>
        </w:rPr>
        <w:t>metapodial</w:t>
      </w:r>
      <w:proofErr w:type="spellEnd"/>
      <w:r w:rsidRPr="00B8703C">
        <w:rPr>
          <w:color w:val="000000"/>
          <w:szCs w:val="24"/>
        </w:rPr>
        <w:t xml:space="preserve"> is in the </w:t>
      </w:r>
      <w:proofErr w:type="spellStart"/>
      <w:r w:rsidRPr="00B8703C">
        <w:rPr>
          <w:color w:val="000000"/>
          <w:szCs w:val="24"/>
        </w:rPr>
        <w:t>mesopodial</w:t>
      </w:r>
      <w:proofErr w:type="spellEnd"/>
      <w:r w:rsidRPr="00B8703C">
        <w:rPr>
          <w:color w:val="000000"/>
          <w:szCs w:val="24"/>
        </w:rPr>
        <w:t xml:space="preserve"> row in </w:t>
      </w:r>
      <w:proofErr w:type="spellStart"/>
      <w:r w:rsidRPr="00B8703C">
        <w:rPr>
          <w:color w:val="000000"/>
          <w:szCs w:val="24"/>
        </w:rPr>
        <w:t>manus</w:t>
      </w:r>
      <w:proofErr w:type="spellEnd"/>
      <w:r w:rsidRPr="00B8703C">
        <w:rPr>
          <w:color w:val="000000"/>
          <w:szCs w:val="24"/>
        </w:rPr>
        <w:t xml:space="preserve"> (2).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269.</w:t>
      </w:r>
      <w:r w:rsidRPr="00B8703C">
        <w:rPr>
          <w:color w:val="000000"/>
          <w:szCs w:val="24"/>
          <w:u w:val="single"/>
        </w:rPr>
        <w:t xml:space="preserve"> </w:t>
      </w:r>
      <w:proofErr w:type="spellStart"/>
      <w:r w:rsidRPr="00B8703C">
        <w:rPr>
          <w:b/>
          <w:color w:val="000000"/>
          <w:szCs w:val="24"/>
          <w:u w:val="single"/>
        </w:rPr>
        <w:t>Metapodials</w:t>
      </w:r>
      <w:proofErr w:type="spellEnd"/>
      <w:r w:rsidRPr="00B8703C">
        <w:rPr>
          <w:b/>
          <w:color w:val="000000"/>
          <w:szCs w:val="24"/>
          <w:u w:val="single"/>
        </w:rPr>
        <w:t>, morphology of proximal ends:</w:t>
      </w:r>
      <w:r w:rsidRPr="00B8703C">
        <w:rPr>
          <w:color w:val="000000"/>
          <w:szCs w:val="24"/>
        </w:rPr>
        <w:t xml:space="preserve"> all </w:t>
      </w:r>
      <w:proofErr w:type="spellStart"/>
      <w:r w:rsidRPr="00B8703C">
        <w:rPr>
          <w:color w:val="000000"/>
          <w:szCs w:val="24"/>
        </w:rPr>
        <w:t>metapodials</w:t>
      </w:r>
      <w:proofErr w:type="spellEnd"/>
      <w:r w:rsidRPr="00B8703C">
        <w:rPr>
          <w:color w:val="000000"/>
          <w:szCs w:val="24"/>
        </w:rPr>
        <w:t xml:space="preserve"> form straight,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 xml:space="preserve"> oriented butt contacts with distal tarsals (0); at least one </w:t>
      </w:r>
      <w:proofErr w:type="spellStart"/>
      <w:r w:rsidRPr="00B8703C">
        <w:rPr>
          <w:color w:val="000000"/>
          <w:szCs w:val="24"/>
        </w:rPr>
        <w:t>metapodial</w:t>
      </w:r>
      <w:proofErr w:type="spellEnd"/>
      <w:r w:rsidRPr="00B8703C">
        <w:rPr>
          <w:color w:val="000000"/>
          <w:szCs w:val="24"/>
        </w:rPr>
        <w:t xml:space="preserve"> possesses a </w:t>
      </w:r>
      <w:proofErr w:type="spellStart"/>
      <w:r w:rsidRPr="00B8703C">
        <w:rPr>
          <w:color w:val="000000"/>
          <w:szCs w:val="24"/>
        </w:rPr>
        <w:t>bifaceted</w:t>
      </w:r>
      <w:proofErr w:type="spellEnd"/>
      <w:r w:rsidRPr="00B8703C">
        <w:rPr>
          <w:color w:val="000000"/>
          <w:szCs w:val="24"/>
        </w:rPr>
        <w:t xml:space="preserve"> proximal articular surface (1).</w:t>
      </w:r>
    </w:p>
    <w:p w:rsidR="00BB5B21" w:rsidRPr="00B8703C" w:rsidRDefault="00BB5B21" w:rsidP="009540D6">
      <w:pPr>
        <w:spacing w:line="360" w:lineRule="auto"/>
        <w:rPr>
          <w:color w:val="000000"/>
          <w:szCs w:val="24"/>
        </w:rPr>
      </w:pPr>
    </w:p>
    <w:p w:rsidR="00BB5B21" w:rsidRPr="00B8703C" w:rsidRDefault="00BB5B21" w:rsidP="009540D6">
      <w:pPr>
        <w:spacing w:line="360" w:lineRule="auto"/>
        <w:ind w:left="567" w:hanging="567"/>
        <w:rPr>
          <w:color w:val="000000"/>
          <w:szCs w:val="24"/>
        </w:rPr>
      </w:pPr>
      <w:r w:rsidRPr="00B8703C">
        <w:rPr>
          <w:b/>
          <w:color w:val="000000"/>
          <w:szCs w:val="24"/>
          <w:u w:val="single"/>
        </w:rPr>
        <w:t>270.</w:t>
      </w:r>
      <w:r w:rsidRPr="00B8703C">
        <w:rPr>
          <w:color w:val="000000"/>
          <w:szCs w:val="24"/>
          <w:u w:val="single"/>
        </w:rPr>
        <w:t xml:space="preserve"> </w:t>
      </w:r>
      <w:r w:rsidRPr="00B8703C">
        <w:rPr>
          <w:b/>
          <w:color w:val="000000"/>
          <w:szCs w:val="24"/>
          <w:u w:val="single"/>
        </w:rPr>
        <w:t>Phalanx proportions:</w:t>
      </w:r>
      <w:r w:rsidRPr="00B8703C">
        <w:rPr>
          <w:color w:val="000000"/>
          <w:szCs w:val="24"/>
        </w:rPr>
        <w:t xml:space="preserve"> long and slender [~2-3 times as long </w:t>
      </w:r>
      <w:proofErr w:type="spellStart"/>
      <w:r w:rsidRPr="00B8703C">
        <w:rPr>
          <w:color w:val="000000"/>
          <w:szCs w:val="24"/>
        </w:rPr>
        <w:t>proximodistally</w:t>
      </w:r>
      <w:proofErr w:type="spellEnd"/>
      <w:r w:rsidRPr="00B8703C">
        <w:rPr>
          <w:color w:val="000000"/>
          <w:szCs w:val="24"/>
        </w:rPr>
        <w:t xml:space="preserve"> as broad </w:t>
      </w:r>
      <w:proofErr w:type="spellStart"/>
      <w:r w:rsidRPr="00B8703C">
        <w:rPr>
          <w:color w:val="000000"/>
          <w:szCs w:val="24"/>
        </w:rPr>
        <w:t>anteroposteriorly</w:t>
      </w:r>
      <w:proofErr w:type="spellEnd"/>
      <w:r w:rsidRPr="00B8703C">
        <w:rPr>
          <w:color w:val="000000"/>
          <w:szCs w:val="24"/>
        </w:rPr>
        <w:t>] (0); short and robust (1).</w:t>
      </w:r>
    </w:p>
    <w:sectPr w:rsidR="00BB5B21" w:rsidRPr="00B8703C" w:rsidSect="00CD3796">
      <w:headerReference w:type="even" r:id="rId6"/>
      <w:headerReference w:type="default" r:id="rId7"/>
      <w:footerReference w:type="default" r:id="rId8"/>
      <w:pgSz w:w="11900" w:h="16840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2B" w:rsidRDefault="00AC392B">
      <w:r>
        <w:separator/>
      </w:r>
    </w:p>
  </w:endnote>
  <w:endnote w:type="continuationSeparator" w:id="0">
    <w:p w:rsidR="00AC392B" w:rsidRDefault="00A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1" w:rsidRDefault="00BB5B21" w:rsidP="00BB5B21">
    <w:pPr>
      <w:pStyle w:val="Stopka"/>
      <w:pBdr>
        <w:top w:val="single" w:sz="4" w:space="1" w:color="auto"/>
      </w:pBdr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E7AC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2B" w:rsidRDefault="00AC392B">
      <w:r>
        <w:separator/>
      </w:r>
    </w:p>
  </w:footnote>
  <w:footnote w:type="continuationSeparator" w:id="0">
    <w:p w:rsidR="00AC392B" w:rsidRDefault="00AC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1" w:rsidRDefault="00BB5B21" w:rsidP="00BB5B2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5B21" w:rsidRDefault="00BB5B21" w:rsidP="00BB5B2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1" w:rsidRPr="005E2080" w:rsidRDefault="005E2080" w:rsidP="00BB5B21">
    <w:pPr>
      <w:pStyle w:val="Nagwek"/>
      <w:pBdr>
        <w:bottom w:val="single" w:sz="4" w:space="1" w:color="auto"/>
      </w:pBdr>
      <w:rPr>
        <w:lang w:val="cs-CZ"/>
      </w:rPr>
    </w:pPr>
    <w:proofErr w:type="spellStart"/>
    <w:r>
      <w:rPr>
        <w:lang w:val="cs-CZ"/>
      </w:rPr>
      <w:t>Madzia</w:t>
    </w:r>
    <w:proofErr w:type="spellEnd"/>
    <w:r>
      <w:rPr>
        <w:lang w:val="cs-CZ"/>
      </w:rPr>
      <w:t xml:space="preserve"> </w:t>
    </w:r>
    <w:r w:rsidRPr="005E2080">
      <w:rPr>
        <w:i/>
        <w:lang w:val="cs-CZ"/>
      </w:rPr>
      <w:t>et al</w:t>
    </w:r>
    <w:r>
      <w:rPr>
        <w:lang w:val="cs-CZ"/>
      </w:rPr>
      <w:t xml:space="preserve">. </w:t>
    </w:r>
    <w:proofErr w:type="spellStart"/>
    <w:r>
      <w:rPr>
        <w:lang w:val="cs-CZ"/>
      </w:rPr>
      <w:t>Dental</w:t>
    </w:r>
    <w:proofErr w:type="spellEnd"/>
    <w:r>
      <w:rPr>
        <w:lang w:val="cs-CZ"/>
      </w:rPr>
      <w:t xml:space="preserve"> and </w:t>
    </w:r>
    <w:proofErr w:type="spellStart"/>
    <w:r>
      <w:rPr>
        <w:lang w:val="cs-CZ"/>
      </w:rPr>
      <w:t>cranial</w:t>
    </w:r>
    <w:proofErr w:type="spellEnd"/>
    <w:r>
      <w:rPr>
        <w:lang w:val="cs-CZ"/>
      </w:rPr>
      <w:t xml:space="preserve"> </w:t>
    </w:r>
    <w:proofErr w:type="spellStart"/>
    <w:r w:rsidR="00BE7ACA">
      <w:rPr>
        <w:lang w:val="cs-CZ"/>
      </w:rPr>
      <w:t>morphology</w:t>
    </w:r>
    <w:proofErr w:type="spellEnd"/>
    <w:r>
      <w:rPr>
        <w:lang w:val="cs-CZ"/>
      </w:rPr>
      <w:t xml:space="preserve"> </w:t>
    </w:r>
    <w:proofErr w:type="spellStart"/>
    <w:r>
      <w:rPr>
        <w:lang w:val="cs-CZ"/>
      </w:rPr>
      <w:t>of</w:t>
    </w:r>
    <w:proofErr w:type="spellEnd"/>
    <w:r>
      <w:rPr>
        <w:lang w:val="cs-CZ"/>
      </w:rPr>
      <w:t xml:space="preserve"> </w:t>
    </w:r>
    <w:proofErr w:type="spellStart"/>
    <w:r w:rsidRPr="005E2080">
      <w:rPr>
        <w:i/>
        <w:lang w:val="cs-CZ"/>
      </w:rPr>
      <w:t>Megacephalosaurus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1A"/>
    <w:rsid w:val="00004D88"/>
    <w:rsid w:val="000973FB"/>
    <w:rsid w:val="000A7D76"/>
    <w:rsid w:val="000B0367"/>
    <w:rsid w:val="001407B5"/>
    <w:rsid w:val="00171838"/>
    <w:rsid w:val="00180F4F"/>
    <w:rsid w:val="001B31DE"/>
    <w:rsid w:val="00273CA1"/>
    <w:rsid w:val="0035766B"/>
    <w:rsid w:val="003713B4"/>
    <w:rsid w:val="00380678"/>
    <w:rsid w:val="00400B8D"/>
    <w:rsid w:val="0051543D"/>
    <w:rsid w:val="005C3274"/>
    <w:rsid w:val="005E2080"/>
    <w:rsid w:val="00624932"/>
    <w:rsid w:val="00641F87"/>
    <w:rsid w:val="006513ED"/>
    <w:rsid w:val="00681CF4"/>
    <w:rsid w:val="006C09D7"/>
    <w:rsid w:val="007E06A4"/>
    <w:rsid w:val="009540D6"/>
    <w:rsid w:val="0099406F"/>
    <w:rsid w:val="009D0BD4"/>
    <w:rsid w:val="009D6084"/>
    <w:rsid w:val="00A47188"/>
    <w:rsid w:val="00AC29B7"/>
    <w:rsid w:val="00AC392B"/>
    <w:rsid w:val="00B04615"/>
    <w:rsid w:val="00B125E6"/>
    <w:rsid w:val="00B70697"/>
    <w:rsid w:val="00B8703C"/>
    <w:rsid w:val="00BB5B21"/>
    <w:rsid w:val="00BE7ACA"/>
    <w:rsid w:val="00C1187D"/>
    <w:rsid w:val="00C27769"/>
    <w:rsid w:val="00CA6959"/>
    <w:rsid w:val="00CB05EF"/>
    <w:rsid w:val="00CD3796"/>
    <w:rsid w:val="00CF39C7"/>
    <w:rsid w:val="00D367EC"/>
    <w:rsid w:val="00D6241E"/>
    <w:rsid w:val="00E46DC3"/>
    <w:rsid w:val="00E863EE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722564-BED0-444D-ABE2-FFA3A14B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EF3"/>
    <w:rPr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0">
    <w:name w:val="font0"/>
    <w:basedOn w:val="Normalny"/>
    <w:rsid w:val="00B407E7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customStyle="1" w:styleId="font2">
    <w:name w:val="font2"/>
    <w:basedOn w:val="Normalny"/>
    <w:rsid w:val="00B407E7"/>
    <w:pPr>
      <w:spacing w:before="100" w:beforeAutospacing="1" w:after="100" w:afterAutospacing="1"/>
    </w:pPr>
    <w:rPr>
      <w:rFonts w:ascii="Verdana" w:hAnsi="Verdana"/>
      <w:i/>
      <w:sz w:val="20"/>
      <w:lang w:val="en-US"/>
    </w:rPr>
  </w:style>
  <w:style w:type="paragraph" w:customStyle="1" w:styleId="font5">
    <w:name w:val="font5"/>
    <w:basedOn w:val="Normalny"/>
    <w:rsid w:val="00B407E7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Nagwek">
    <w:name w:val="header"/>
    <w:basedOn w:val="Normalny"/>
    <w:rsid w:val="00B407E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B407E7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B407E7"/>
  </w:style>
  <w:style w:type="character" w:styleId="Numerwiersza">
    <w:name w:val="line number"/>
    <w:basedOn w:val="Domylnaczcionkaakapitu"/>
    <w:rsid w:val="008D79DD"/>
  </w:style>
  <w:style w:type="paragraph" w:styleId="Tekstdymka">
    <w:name w:val="Balloon Text"/>
    <w:basedOn w:val="Normalny"/>
    <w:link w:val="TekstdymkaZnak"/>
    <w:uiPriority w:val="99"/>
    <w:semiHidden/>
    <w:unhideWhenUsed/>
    <w:rsid w:val="00601C8D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601C8D"/>
    <w:rPr>
      <w:rFonts w:ascii="Lucida Grande" w:hAnsi="Lucida Grande"/>
      <w:sz w:val="18"/>
      <w:szCs w:val="18"/>
      <w:lang w:val="en-GB"/>
    </w:rPr>
  </w:style>
  <w:style w:type="character" w:styleId="Odwoaniedokomentarza">
    <w:name w:val="annotation reference"/>
    <w:uiPriority w:val="99"/>
    <w:semiHidden/>
    <w:unhideWhenUsed/>
    <w:rsid w:val="007167E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7E3"/>
    <w:rPr>
      <w:szCs w:val="24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167E3"/>
    <w:rPr>
      <w:sz w:val="24"/>
      <w:szCs w:val="24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7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67E3"/>
    <w:rPr>
      <w:b/>
      <w:bCs/>
      <w:sz w:val="24"/>
      <w:szCs w:val="24"/>
      <w:lang w:val="en-GB"/>
    </w:rPr>
  </w:style>
  <w:style w:type="character" w:customStyle="1" w:styleId="species">
    <w:name w:val="species"/>
    <w:basedOn w:val="Domylnaczcionkaakapitu"/>
    <w:rsid w:val="0086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6995</Words>
  <Characters>39874</Characters>
  <Application>Microsoft Office Word</Application>
  <DocSecurity>0</DocSecurity>
  <Lines>332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Character list (new analysis)</vt:lpstr>
      <vt:lpstr>Character list (new analysis)</vt:lpstr>
    </vt:vector>
  </TitlesOfParts>
  <Company>Trinity College</Company>
  <LinksUpToDate>false</LinksUpToDate>
  <CharactersWithSpaces>46776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list (new analysis)</dc:title>
  <dc:subject/>
  <dc:creator>Roger Benson</dc:creator>
  <cp:keywords/>
  <cp:lastModifiedBy>Daniel</cp:lastModifiedBy>
  <cp:revision>11</cp:revision>
  <cp:lastPrinted>2012-09-26T17:17:00Z</cp:lastPrinted>
  <dcterms:created xsi:type="dcterms:W3CDTF">2017-10-12T13:48:00Z</dcterms:created>
  <dcterms:modified xsi:type="dcterms:W3CDTF">2018-04-21T09:30:00Z</dcterms:modified>
</cp:coreProperties>
</file>