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F450E" w14:textId="23A21A2D" w:rsidR="002320AF" w:rsidRPr="002320AF" w:rsidRDefault="002320AF" w:rsidP="002320AF">
      <w:r>
        <w:t>Supplementary data for Jenkyns and Macfarlane ‘</w:t>
      </w:r>
      <w:r w:rsidR="0054744A">
        <w:rPr>
          <w:i/>
        </w:rPr>
        <w:t>The  chemostratigraphy and environmental significance</w:t>
      </w:r>
      <w:bookmarkStart w:id="0" w:name="_GoBack"/>
      <w:bookmarkEnd w:id="0"/>
      <w:r w:rsidRPr="002320AF">
        <w:rPr>
          <w:i/>
        </w:rPr>
        <w:t xml:space="preserve"> of the Marlstone and Junction Bed (Beacon Limestone, Toarcian, Lower Jurassic, Dorset, UK</w:t>
      </w:r>
      <w:r w:rsidRPr="002320AF">
        <w:t>)</w:t>
      </w:r>
      <w:r>
        <w:t>’</w:t>
      </w:r>
    </w:p>
    <w:p w14:paraId="127914DD" w14:textId="77777777" w:rsidR="002320AF" w:rsidRPr="002320AF" w:rsidRDefault="002320AF" w:rsidP="002320AF"/>
    <w:p w14:paraId="64D31C9E" w14:textId="77777777" w:rsidR="006F6F42" w:rsidRDefault="002320AF">
      <w:pPr>
        <w:rPr>
          <w:sz w:val="32"/>
          <w:szCs w:val="32"/>
        </w:rPr>
      </w:pPr>
      <w:r w:rsidRPr="008F0778">
        <w:rPr>
          <w:sz w:val="32"/>
          <w:szCs w:val="32"/>
        </w:rPr>
        <w:t xml:space="preserve">Bulk and belemnite </w:t>
      </w:r>
      <w:r w:rsidR="00247712">
        <w:rPr>
          <w:sz w:val="32"/>
          <w:szCs w:val="32"/>
        </w:rPr>
        <w:t>carbon- and oxygen-isotope data</w:t>
      </w:r>
      <w:r w:rsidR="006F6F42">
        <w:rPr>
          <w:sz w:val="32"/>
          <w:szCs w:val="32"/>
        </w:rPr>
        <w:t xml:space="preserve">. </w:t>
      </w:r>
    </w:p>
    <w:p w14:paraId="4A220F8B" w14:textId="55B7606C" w:rsidR="00283620" w:rsidRPr="006F6F42" w:rsidRDefault="006F6F42">
      <w:r w:rsidRPr="006F6F42">
        <w:t xml:space="preserve">(Repeated entries for values of some belemnites are given in some places because the fossil in question </w:t>
      </w:r>
      <w:r w:rsidR="00E15663">
        <w:t>is large enough to extend</w:t>
      </w:r>
      <w:r w:rsidRPr="006F6F42">
        <w:t xml:space="preserve"> over a stratigraphic distance </w:t>
      </w:r>
      <w:r w:rsidR="001004F1">
        <w:t>of several centimetres that has</w:t>
      </w:r>
      <w:r w:rsidRPr="006F6F42">
        <w:t xml:space="preserve"> more than one corresponding bulk-carbonate isotopic value.) </w:t>
      </w:r>
    </w:p>
    <w:p w14:paraId="17BB1640" w14:textId="77777777" w:rsidR="002320AF" w:rsidRDefault="002320AF"/>
    <w:p w14:paraId="7F51450D" w14:textId="77777777" w:rsidR="002320AF" w:rsidRDefault="002320AF" w:rsidP="002320AF">
      <w:pPr>
        <w:jc w:val="center"/>
        <w:rPr>
          <w:sz w:val="32"/>
          <w:szCs w:val="32"/>
        </w:rPr>
      </w:pPr>
      <w:r w:rsidRPr="00E978E4">
        <w:rPr>
          <w:sz w:val="32"/>
          <w:szCs w:val="32"/>
        </w:rPr>
        <w:t xml:space="preserve">Block </w:t>
      </w:r>
      <w:r>
        <w:rPr>
          <w:sz w:val="32"/>
          <w:szCs w:val="32"/>
        </w:rPr>
        <w:t>1</w:t>
      </w:r>
    </w:p>
    <w:p w14:paraId="6BD2FF94" w14:textId="77777777" w:rsidR="002320AF" w:rsidRDefault="002320AF" w:rsidP="002320AF"/>
    <w:p w14:paraId="18A3B459" w14:textId="77777777" w:rsidR="002320AF" w:rsidRDefault="002320AF" w:rsidP="002320AF"/>
    <w:tbl>
      <w:tblPr>
        <w:tblW w:w="12900" w:type="dxa"/>
        <w:tblInd w:w="-1877" w:type="dxa"/>
        <w:tblLook w:val="04A0" w:firstRow="1" w:lastRow="0" w:firstColumn="1" w:lastColumn="0" w:noHBand="0" w:noVBand="1"/>
      </w:tblPr>
      <w:tblGrid>
        <w:gridCol w:w="1520"/>
        <w:gridCol w:w="1740"/>
        <w:gridCol w:w="1740"/>
        <w:gridCol w:w="1660"/>
        <w:gridCol w:w="1640"/>
        <w:gridCol w:w="2300"/>
        <w:gridCol w:w="2300"/>
      </w:tblGrid>
      <w:tr w:rsidR="002320AF" w:rsidRPr="00E54A5A" w14:paraId="440B369F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7D3E" w14:textId="77777777" w:rsidR="002320AF" w:rsidRPr="00E54A5A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Height (cm)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953B" w14:textId="77777777" w:rsidR="002320AF" w:rsidRPr="00E54A5A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</w:t>
            </w:r>
            <w:r w:rsidRPr="00E54A5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</w:t>
            </w:r>
            <w:r w:rsidRPr="009A6E5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US"/>
              </w:rPr>
              <w:t>13</w:t>
            </w: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C</w:t>
            </w:r>
            <w:r w:rsidRPr="006558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bulk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CCE1" w14:textId="77777777" w:rsidR="002320AF" w:rsidRPr="00E54A5A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</w:t>
            </w:r>
            <w:r w:rsidRPr="00E54A5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</w:t>
            </w:r>
            <w:r w:rsidRPr="009A6E5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US"/>
              </w:rPr>
              <w:t>18</w:t>
            </w: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O</w:t>
            </w:r>
            <w:r w:rsidRPr="006558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bulk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A26A" w14:textId="77777777" w:rsidR="002320AF" w:rsidRPr="00E54A5A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</w:t>
            </w:r>
            <w:r w:rsidRPr="009A6E5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US"/>
              </w:rPr>
              <w:t>13</w:t>
            </w: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C</w:t>
            </w:r>
            <w:r w:rsidRPr="006558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belemnite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8BB4" w14:textId="77777777" w:rsidR="002320AF" w:rsidRPr="00E54A5A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</w:t>
            </w:r>
            <w:r w:rsidRPr="009A6E5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US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O</w:t>
            </w:r>
            <w:r w:rsidRPr="006558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belemnite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785D" w14:textId="77777777" w:rsidR="002320AF" w:rsidRPr="00E54A5A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</w:t>
            </w:r>
            <w:r w:rsidRPr="00E54A5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</w:t>
            </w:r>
            <w:r w:rsidRPr="009A6E5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US"/>
              </w:rPr>
              <w:t>13</w:t>
            </w: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C</w:t>
            </w:r>
            <w:r w:rsidRPr="006558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single belemnite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9148" w14:textId="77777777" w:rsidR="002320AF" w:rsidRPr="00E54A5A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</w:t>
            </w:r>
            <w:r w:rsidRPr="009A6E5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US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O</w:t>
            </w:r>
            <w:r w:rsidRPr="006558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single bele</w:t>
            </w:r>
            <w:r w:rsidRPr="00A817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mnite</w:t>
            </w:r>
          </w:p>
        </w:tc>
      </w:tr>
      <w:tr w:rsidR="002320AF" w:rsidRPr="00E54A5A" w14:paraId="17D126DE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45D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CE9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C14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C5D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1.235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9FE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-0.746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3AF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1.235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95C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-0.746</w:t>
            </w:r>
          </w:p>
        </w:tc>
      </w:tr>
      <w:tr w:rsidR="002320AF" w:rsidRPr="00E54A5A" w14:paraId="1DF0DF30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E1F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DB3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9B5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A5A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E41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19E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AC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5919E726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059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1A7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324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-1.414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A37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F0D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FF9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0B4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55845166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868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CE3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-3.58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363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-2.998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DFC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1.048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E8A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-0.364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600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1.048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AF0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-0.364</w:t>
            </w:r>
          </w:p>
        </w:tc>
      </w:tr>
      <w:tr w:rsidR="002320AF" w:rsidRPr="00E54A5A" w14:paraId="329DC47B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A16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B79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-2.64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631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-2.785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428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C80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8B9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05D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4A999A3C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6A5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71C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-3.761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BCA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-3.153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38F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1.87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36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-0.394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22C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1.87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ABC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-0.394</w:t>
            </w:r>
          </w:p>
        </w:tc>
      </w:tr>
      <w:tr w:rsidR="002320AF" w:rsidRPr="00E54A5A" w14:paraId="7E3C9449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C39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6E5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-3.914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B3B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-2.909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3A5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2.873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D52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-0.451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25E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8AE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3752A341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A29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4E4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-2.867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CD8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-2.856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C3E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2.873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6B8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-0.451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087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733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7432C73E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B6C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B2A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-3.971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94A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-2.892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A38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2.873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829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-0.451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505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2.873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FAF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-0.451</w:t>
            </w:r>
          </w:p>
        </w:tc>
      </w:tr>
      <w:tr w:rsidR="002320AF" w:rsidRPr="00E54A5A" w14:paraId="4071D6D4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9CE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C5E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-2.899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034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-3.001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F5B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34E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EC8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795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54B3100B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480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F32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-3.712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263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-3.171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0B8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59E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17C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75B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1D94EC7D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62C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D5B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-1.187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E05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1DF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2.392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D8A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-0.214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75A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2.392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729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-0.214</w:t>
            </w:r>
          </w:p>
        </w:tc>
      </w:tr>
      <w:tr w:rsidR="002320AF" w:rsidRPr="00E54A5A" w14:paraId="55F0D024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44E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8B4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-5.421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583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-4.796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004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FDF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5DF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D54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0551F626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D16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BAC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0.168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28C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-0.756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34E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2.392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8CB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-0.214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B87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F24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1D32F4C8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CD8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411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-1.055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B36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-2.328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37C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2.392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F60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-0.214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6CD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6F7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2320AF" w:rsidRPr="00E54A5A" w14:paraId="0B8F1C5A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4F0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DBF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1.949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5D3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-1.783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A93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C9E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30E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393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74B7F376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62E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8A0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-0.366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A19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-2.324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9AC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D9B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893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A6A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1E88BBAD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E8C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194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1.347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941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-1.913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79D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-0.206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297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-2.591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67F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5A8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1D582611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974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E71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1.849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347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-1.674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15B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-0.206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E39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-2.591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4CE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-0.206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07B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-2.591</w:t>
            </w:r>
          </w:p>
        </w:tc>
      </w:tr>
      <w:tr w:rsidR="002320AF" w:rsidRPr="00E54A5A" w14:paraId="576E367C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163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429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1.292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B78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-1.865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AEF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8D4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C7B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731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5E64A904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19E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5BA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1.682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3B1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-1.716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576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6B1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7AC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A57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3129B4DE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DAE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226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0.466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38E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-1.873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042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82D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6C2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5CF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2D00D5FC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7E8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6DF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1.154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DC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-1.753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D54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A23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2CF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8AB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485DD4FB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000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2AC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1.822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793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-1.491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6FF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54C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AA5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A73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2BAC52AC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8AE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CB6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1.549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436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BDB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82D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A9B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0C9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3D605299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603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B54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1.905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77C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-1.409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DBD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EEA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0F7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857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25AA3F42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7BF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92E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1.228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9F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-1.808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D8B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2.955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E05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-2.411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26B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4F9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41C2013E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9F2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067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0.984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046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-1.887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C33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2.955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2E3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-2.411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928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2.955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094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-2.411</w:t>
            </w:r>
          </w:p>
        </w:tc>
      </w:tr>
      <w:tr w:rsidR="002320AF" w:rsidRPr="00E54A5A" w14:paraId="54DFDFBE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805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6BB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0.727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C9A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-1.741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50D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7E7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12D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B4D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09A07C08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5FF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DF7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0.918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F7A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-1.667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DC4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E5E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06F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4FC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0F392946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EC0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84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0.245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D49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8FA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2.345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0D3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-1.081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505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2.345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17C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-1.081</w:t>
            </w:r>
          </w:p>
        </w:tc>
      </w:tr>
      <w:tr w:rsidR="002320AF" w:rsidRPr="00E54A5A" w14:paraId="45E20183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13F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7A5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-0.997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46D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-1.972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C3D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A98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D13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27E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616D1381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D47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6C7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2.543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C50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-0.671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CB0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ABF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40C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C2C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25A603D3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1E6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DD0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-4.006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768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9FB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E96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D78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32D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4593A0B6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857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77C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0.022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CF7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-1.639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7DF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4AF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B91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3E0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6A88477D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491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1BE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-6.132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1BE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-4.253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1C3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9B9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634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3A3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55388D37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7BC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397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-6.146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2D0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-4.281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174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635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FB1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A6E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7BBCC7CD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5CE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252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-6.829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A43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-4.152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304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846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AD5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F71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6C1252EA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085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0D9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0.803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ADC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-1.594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4C7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630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73E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805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0F72E14B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C0C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C61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-0.538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449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-1.801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EFD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A6F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FAC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DFC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4ED35C60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B81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120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1.314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9D0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-1.164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643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2.739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AAC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-0.605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761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2.739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B86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-0.605</w:t>
            </w:r>
          </w:p>
        </w:tc>
      </w:tr>
      <w:tr w:rsidR="002320AF" w:rsidRPr="00E54A5A" w14:paraId="49249D6B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AC9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BF6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1.717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A1D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-1.272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C9B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6C4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218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3A2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6D3DDF37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F50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FDC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BF8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-1.339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DBB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784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832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3C7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23D4D9D9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403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1B9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1.152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CD0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-1.594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DA9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697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D49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813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4A75990F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1C8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E71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0.969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4AB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-1.492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CF4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BD1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594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A40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60B0DF9E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A48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6F5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1.685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413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-1.293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B8B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014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6D6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D5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07B550ED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A1E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6EF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1.171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D55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-1.358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569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61E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F25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F7B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4C375978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553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CC8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1.574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8E6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-1.261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7E6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FFD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BD1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11B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496A1106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2F1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DF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2.125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764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-1.296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4B5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3D7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F26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14E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615D0F5C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FFF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E9C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1.964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FD2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-1.196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080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AB2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2DF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24D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02A659BB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276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1C6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0.853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377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-1.197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C15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17E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B59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007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11B4B33B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0A8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2A8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1.352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F70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-1.119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B96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8EA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FF7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BE7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03239C7F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8E8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0F2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1.971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84B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-1.183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040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5F2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2B0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56D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1B0354C1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5E5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53B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1.554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9CB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-1.348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2CC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2.483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DA5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-0.016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019E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2.483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F07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-0.016</w:t>
            </w:r>
          </w:p>
        </w:tc>
      </w:tr>
      <w:tr w:rsidR="002320AF" w:rsidRPr="00E54A5A" w14:paraId="015E03E3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360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49B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1.863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BA89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-1.298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F76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212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FDF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42F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5FAF3622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C760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724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-1.208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39A5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-2.447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25F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1.392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BE6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-1.205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37A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1.392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F16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-1.205</w:t>
            </w:r>
          </w:p>
        </w:tc>
      </w:tr>
      <w:tr w:rsidR="002320AF" w:rsidRPr="00E54A5A" w14:paraId="29FF47E5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A82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501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-0.605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4D5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-2.093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9571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F3C8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106D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1E76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790C20FA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A6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D69F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0.791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841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-1.577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BA53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FD0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17E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3717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E54A5A" w14:paraId="3025EDFA" w14:textId="77777777" w:rsidTr="002320A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1CC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68E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0.135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E82B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-2.176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7E54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4C02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CD5C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F3BA" w14:textId="77777777" w:rsidR="002320AF" w:rsidRPr="00E54A5A" w:rsidRDefault="002320AF" w:rsidP="002320AF">
            <w:pPr>
              <w:ind w:left="-709" w:firstLine="85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A276DA2" w14:textId="77777777" w:rsidR="002320AF" w:rsidRPr="00E54A5A" w:rsidRDefault="002320AF" w:rsidP="002320AF">
      <w:pPr>
        <w:ind w:left="-709" w:firstLine="851"/>
        <w:jc w:val="center"/>
        <w:rPr>
          <w:sz w:val="20"/>
          <w:szCs w:val="20"/>
        </w:rPr>
      </w:pPr>
    </w:p>
    <w:p w14:paraId="15A5A337" w14:textId="77777777" w:rsidR="002320AF" w:rsidRDefault="002320AF"/>
    <w:p w14:paraId="0E7333C6" w14:textId="77777777" w:rsidR="002320AF" w:rsidRDefault="002320AF"/>
    <w:p w14:paraId="7495EEA5" w14:textId="77777777" w:rsidR="002320AF" w:rsidRDefault="002320AF"/>
    <w:p w14:paraId="36F1273A" w14:textId="77777777" w:rsidR="002320AF" w:rsidRDefault="002320AF"/>
    <w:p w14:paraId="5C7ABC80" w14:textId="77777777" w:rsidR="002320AF" w:rsidRDefault="002320AF" w:rsidP="002320AF">
      <w:pPr>
        <w:jc w:val="center"/>
        <w:rPr>
          <w:sz w:val="32"/>
          <w:szCs w:val="32"/>
        </w:rPr>
      </w:pPr>
      <w:r w:rsidRPr="00E978E4">
        <w:rPr>
          <w:sz w:val="32"/>
          <w:szCs w:val="32"/>
        </w:rPr>
        <w:t xml:space="preserve">Block </w:t>
      </w:r>
      <w:r>
        <w:rPr>
          <w:sz w:val="32"/>
          <w:szCs w:val="32"/>
        </w:rPr>
        <w:t>2</w:t>
      </w:r>
    </w:p>
    <w:p w14:paraId="6B9E71EF" w14:textId="77777777" w:rsidR="002320AF" w:rsidRDefault="002320AF" w:rsidP="002320AF">
      <w:pPr>
        <w:jc w:val="center"/>
        <w:rPr>
          <w:sz w:val="32"/>
          <w:szCs w:val="32"/>
        </w:rPr>
      </w:pPr>
    </w:p>
    <w:p w14:paraId="3885CC32" w14:textId="77777777" w:rsidR="002320AF" w:rsidRDefault="002320AF" w:rsidP="002320AF">
      <w:pPr>
        <w:jc w:val="center"/>
        <w:rPr>
          <w:sz w:val="32"/>
          <w:szCs w:val="32"/>
        </w:rPr>
      </w:pPr>
    </w:p>
    <w:tbl>
      <w:tblPr>
        <w:tblW w:w="12900" w:type="dxa"/>
        <w:tblInd w:w="-1877" w:type="dxa"/>
        <w:tblLook w:val="04A0" w:firstRow="1" w:lastRow="0" w:firstColumn="1" w:lastColumn="0" w:noHBand="0" w:noVBand="1"/>
      </w:tblPr>
      <w:tblGrid>
        <w:gridCol w:w="1520"/>
        <w:gridCol w:w="1740"/>
        <w:gridCol w:w="1740"/>
        <w:gridCol w:w="1660"/>
        <w:gridCol w:w="1640"/>
        <w:gridCol w:w="2300"/>
        <w:gridCol w:w="2300"/>
      </w:tblGrid>
      <w:tr w:rsidR="002320AF" w:rsidRPr="00E54A5A" w14:paraId="1BB257DE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6311" w14:textId="77777777" w:rsidR="002320AF" w:rsidRPr="00E54A5A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Height (cm)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7943" w14:textId="77777777" w:rsidR="002320AF" w:rsidRPr="00E54A5A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</w:t>
            </w:r>
            <w:r w:rsidRPr="00E54A5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</w:t>
            </w:r>
            <w:r w:rsidRPr="009A6E5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US"/>
              </w:rPr>
              <w:t>13</w:t>
            </w: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C</w:t>
            </w:r>
            <w:r w:rsidRPr="006558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bulk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35F" w14:textId="77777777" w:rsidR="002320AF" w:rsidRPr="00E54A5A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</w:t>
            </w:r>
            <w:r w:rsidRPr="00E54A5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</w:t>
            </w:r>
            <w:r w:rsidRPr="009A6E5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US"/>
              </w:rPr>
              <w:t>18</w:t>
            </w: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O</w:t>
            </w:r>
            <w:r w:rsidRPr="006558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bulk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79CB" w14:textId="77777777" w:rsidR="002320AF" w:rsidRPr="00E54A5A" w:rsidRDefault="002320AF" w:rsidP="002320A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</w:t>
            </w:r>
            <w:r w:rsidRPr="00E54A5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</w:t>
            </w:r>
            <w:r w:rsidRPr="009A6E5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US"/>
              </w:rPr>
              <w:t>13</w:t>
            </w: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C</w:t>
            </w:r>
            <w:r w:rsidRPr="006558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belemnite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491E" w14:textId="77777777" w:rsidR="002320AF" w:rsidRPr="00E54A5A" w:rsidRDefault="002320AF" w:rsidP="002320A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</w:t>
            </w:r>
            <w:r w:rsidRPr="009A6E5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US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O</w:t>
            </w:r>
            <w:r w:rsidRPr="006558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belemnite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0513" w14:textId="77777777" w:rsidR="002320AF" w:rsidRPr="00E54A5A" w:rsidRDefault="002320AF" w:rsidP="002320A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</w:t>
            </w:r>
            <w:r w:rsidRPr="009A6E5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US"/>
              </w:rPr>
              <w:t>13</w:t>
            </w:r>
            <w:r w:rsidRPr="00E54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C</w:t>
            </w:r>
            <w:r w:rsidRPr="006558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single belemnite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8970" w14:textId="77777777" w:rsidR="002320AF" w:rsidRPr="00E54A5A" w:rsidRDefault="002320AF" w:rsidP="002320A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E54A5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</w:t>
            </w:r>
            <w:r w:rsidRPr="009A6E5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en-US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O</w:t>
            </w:r>
            <w:r w:rsidRPr="006558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single bele</w:t>
            </w:r>
            <w:r w:rsidRPr="00A817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mnite</w:t>
            </w:r>
          </w:p>
        </w:tc>
      </w:tr>
      <w:tr w:rsidR="002320AF" w:rsidRPr="006169A3" w14:paraId="41F59679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B2BF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0DB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3EDC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50CA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518B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F43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076C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</w:p>
        </w:tc>
      </w:tr>
      <w:tr w:rsidR="002320AF" w:rsidRPr="006169A3" w14:paraId="4E3179AF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6A71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134C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FE7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C304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5B9A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F33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8D4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13E36A27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1993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F59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9B5D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F09C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88DB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20E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6A8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67AFF438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1AFC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ED98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B4F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2BEA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951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482D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E8BA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199222EA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0193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608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26F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A37A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5FAD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605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CFA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7B41CA3E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332B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A90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320F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2BFC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47C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600F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CCDA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</w:tr>
      <w:tr w:rsidR="002320AF" w:rsidRPr="006169A3" w14:paraId="030EA4D8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A0E4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01C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020F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D51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8C7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015B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B0FD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656BBAE2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9828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1E6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7D0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5C5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57E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456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70A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0AAAAA64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6D9B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B6A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6C34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D59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EAE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6CFD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090A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</w:p>
        </w:tc>
      </w:tr>
      <w:tr w:rsidR="002320AF" w:rsidRPr="006169A3" w14:paraId="681B8A23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6511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137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AC34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222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152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2AB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CB0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</w:tr>
      <w:tr w:rsidR="002320AF" w:rsidRPr="006169A3" w14:paraId="399065B8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4772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9504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818F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333F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F21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667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1A8D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4D4B2648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1D28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10.5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752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291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3678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79E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6FDF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B4A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69CC8679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6EEC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3A9C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5B9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D54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7AC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0AEA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93D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3A293AD9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D015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11.5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A6B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D82D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043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E7C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840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EC18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3A00BEFC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6069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843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3DA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D2F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F00C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DDB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A74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71B6535E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96DF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12.5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D43C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D8DD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72AD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08E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464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131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7A9EC439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2572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809F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377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AD8C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A65B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CA6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8C2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</w:p>
        </w:tc>
      </w:tr>
      <w:tr w:rsidR="002320AF" w:rsidRPr="006169A3" w14:paraId="7AC1063A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B0AC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9AF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BF7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E18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620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FDDB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A2A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</w:tr>
      <w:tr w:rsidR="002320AF" w:rsidRPr="006169A3" w14:paraId="3359029B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D60E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13.5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C20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A848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BF0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467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EB5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631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33DAB40C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D650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AB6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8CD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F85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02D4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833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B228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597AD1DE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297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14.5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09B8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89AB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5D4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60AA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1FD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686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05F2E5F9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100F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E43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165A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396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4C4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550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80E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67FF4450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37B4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15.5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E1B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DD7B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93C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CF7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25CD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294D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7E32E234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ACFE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76C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5B7F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F65F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7AA4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E78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188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79408FD1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E0D4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16.5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C2E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50B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78C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77E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BE9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AAA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6C4EEFBA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4102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BBC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70CC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221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C05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D0B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4FFA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230CE37D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9E78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17.5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2AA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FFF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828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EF5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0AAB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F3BA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144B70C7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FFBD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BA8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576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26F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906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86BF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4A9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314EF8D9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47AE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18.5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B054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89B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0D6B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96D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8F3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49F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16DE5D83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6331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17C8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2A5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783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A92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2E9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36E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259E5863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2329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19.5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BB0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D5EF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277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BA7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ACC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812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74940210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8FAD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C52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32D4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915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4B1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6ED8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19A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257B4166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123A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230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681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A02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133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F1A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CCD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1D6BF9E0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A6DF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711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213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3F5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1E6A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7D4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220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7EAC19AA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DAF8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38B4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3EB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A68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78A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0A5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630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2AEF8770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9C13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4E8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8CA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DDAB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D98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621C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BF1D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6FA1BF67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AD9A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C59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E0C4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677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2248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01E4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6A9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5F2C99BF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B420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041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F53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0E2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D45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574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4AEA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50D315C4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0AB5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95D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91D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15B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C5E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0024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3B0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6A19668B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F038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836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4E2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D1D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3E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417F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710B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06B4BA23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E17F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C0C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145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3D9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C5B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BA9F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47F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</w:p>
        </w:tc>
      </w:tr>
      <w:tr w:rsidR="002320AF" w:rsidRPr="006169A3" w14:paraId="672CB201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828A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E05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6AC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3418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6F9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928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1D8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140C636A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CFE5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5484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1B0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C10A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880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735D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B14B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1F4B0973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92D4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A72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8E34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4C69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4B1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56E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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691B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</w:p>
        </w:tc>
      </w:tr>
      <w:tr w:rsidR="002320AF" w:rsidRPr="006169A3" w14:paraId="386C7A43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560C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D8F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1D98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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545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8A4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CFDB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E22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0D636C41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277E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DBB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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FA6C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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D2C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27EF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ABE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947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48E9A324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B6FB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8BF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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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088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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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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</w:t>
            </w:r>
            <w:r w:rsidRPr="006169A3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  <w:t>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EFD0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EC2E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96F3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B3E1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320AF" w:rsidRPr="006169A3" w14:paraId="38D3593F" w14:textId="77777777" w:rsidTr="002320AF">
        <w:trPr>
          <w:trHeight w:val="3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48534" w14:textId="77777777" w:rsidR="002320AF" w:rsidRPr="006169A3" w:rsidRDefault="002320AF" w:rsidP="002320AF">
            <w:pPr>
              <w:ind w:left="-709" w:firstLine="85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6EFAA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50315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40A8F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5D6D6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F7CC7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29822" w14:textId="77777777" w:rsidR="002320AF" w:rsidRPr="006169A3" w:rsidRDefault="002320AF" w:rsidP="002320AF">
            <w:pPr>
              <w:ind w:left="-709" w:firstLine="851"/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F139A55" w14:textId="77777777" w:rsidR="002320AF" w:rsidRPr="00E978E4" w:rsidRDefault="002320AF" w:rsidP="002320AF">
      <w:pPr>
        <w:jc w:val="center"/>
        <w:rPr>
          <w:sz w:val="32"/>
          <w:szCs w:val="32"/>
        </w:rPr>
      </w:pPr>
    </w:p>
    <w:p w14:paraId="4E147D8E" w14:textId="4D846C51" w:rsidR="002320AF" w:rsidRPr="008F0778" w:rsidRDefault="002320AF" w:rsidP="002320AF">
      <w:pPr>
        <w:rPr>
          <w:sz w:val="32"/>
          <w:szCs w:val="32"/>
        </w:rPr>
      </w:pPr>
      <w:r w:rsidRPr="008F0778">
        <w:rPr>
          <w:sz w:val="32"/>
          <w:szCs w:val="32"/>
        </w:rPr>
        <w:t>Elemental and Sr-isotope data</w:t>
      </w:r>
      <w:r w:rsidR="008251DA" w:rsidRPr="008F0778">
        <w:rPr>
          <w:sz w:val="32"/>
          <w:szCs w:val="32"/>
        </w:rPr>
        <w:t xml:space="preserve"> from belemn</w:t>
      </w:r>
      <w:r w:rsidR="009B61EA" w:rsidRPr="008F0778">
        <w:rPr>
          <w:sz w:val="32"/>
          <w:szCs w:val="32"/>
        </w:rPr>
        <w:t>ites</w:t>
      </w:r>
      <w:r w:rsidR="004C47AD" w:rsidRPr="008F0778">
        <w:rPr>
          <w:sz w:val="32"/>
          <w:szCs w:val="32"/>
        </w:rPr>
        <w:t xml:space="preserve"> (</w:t>
      </w:r>
      <w:r w:rsidR="00EB6873" w:rsidRPr="008F0778">
        <w:rPr>
          <w:sz w:val="32"/>
          <w:szCs w:val="32"/>
          <w:lang w:val="en-US"/>
        </w:rPr>
        <w:t>Sr-isotope ratios normalized to an NIST SRM 987 standard value of 0.710250</w:t>
      </w:r>
      <w:r w:rsidR="004C47AD" w:rsidRPr="008F0778">
        <w:rPr>
          <w:sz w:val="32"/>
          <w:szCs w:val="32"/>
          <w:lang w:val="en-US"/>
        </w:rPr>
        <w:t>)</w:t>
      </w:r>
    </w:p>
    <w:p w14:paraId="03217FCA" w14:textId="77777777" w:rsidR="002320AF" w:rsidRDefault="002320AF" w:rsidP="002320AF">
      <w:pPr>
        <w:ind w:left="1985" w:hanging="1985"/>
      </w:pPr>
    </w:p>
    <w:p w14:paraId="37301BA2" w14:textId="77777777" w:rsidR="002320AF" w:rsidRDefault="002320AF"/>
    <w:p w14:paraId="4BA0F8FC" w14:textId="77777777" w:rsidR="002320AF" w:rsidRDefault="002320AF" w:rsidP="002320AF">
      <w:pPr>
        <w:ind w:left="1985" w:hanging="1985"/>
        <w:jc w:val="center"/>
        <w:rPr>
          <w:sz w:val="32"/>
          <w:szCs w:val="32"/>
        </w:rPr>
      </w:pPr>
      <w:r w:rsidRPr="00E978E4">
        <w:rPr>
          <w:sz w:val="32"/>
          <w:szCs w:val="32"/>
        </w:rPr>
        <w:t>Block 1</w:t>
      </w:r>
    </w:p>
    <w:p w14:paraId="797CB1F0" w14:textId="77777777" w:rsidR="002320AF" w:rsidRDefault="002320AF" w:rsidP="002320AF">
      <w:pPr>
        <w:ind w:left="1985" w:hanging="1985"/>
      </w:pPr>
    </w:p>
    <w:p w14:paraId="3FC32E96" w14:textId="77777777" w:rsidR="002320AF" w:rsidRDefault="002320AF" w:rsidP="002320AF">
      <w:pPr>
        <w:ind w:left="1985" w:hanging="1985"/>
      </w:pPr>
    </w:p>
    <w:p w14:paraId="3DDF07A2" w14:textId="77777777" w:rsidR="002320AF" w:rsidRDefault="002320AF" w:rsidP="002320AF"/>
    <w:p w14:paraId="3034B535" w14:textId="77777777" w:rsidR="002320AF" w:rsidRDefault="002320AF" w:rsidP="002320AF">
      <w:pPr>
        <w:ind w:left="1985" w:hanging="1985"/>
      </w:pPr>
    </w:p>
    <w:tbl>
      <w:tblPr>
        <w:tblW w:w="9560" w:type="dxa"/>
        <w:tblInd w:w="25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760"/>
      </w:tblGrid>
      <w:tr w:rsidR="002320AF" w:rsidRPr="00903C2A" w14:paraId="65A71723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868C" w14:textId="77777777" w:rsidR="002320AF" w:rsidRPr="00903C2A" w:rsidRDefault="002320AF" w:rsidP="002320AF">
            <w:pPr>
              <w:ind w:left="-108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Height </w:t>
            </w: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(cm)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8FF6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 </w:t>
            </w: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Mg (ppm)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A7CF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    </w:t>
            </w: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Ca (g)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8910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 </w:t>
            </w: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Mn (ppm)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14FD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  </w:t>
            </w: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Fe (ppm)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F025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vertAlign w:val="superscript"/>
                <w:lang w:eastAsia="en-US"/>
              </w:rPr>
              <w:t>87</w:t>
            </w: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Sr/</w:t>
            </w:r>
            <w:r w:rsidRPr="00903C2A">
              <w:rPr>
                <w:rFonts w:ascii="Calibri" w:eastAsia="Times New Roman" w:hAnsi="Calibri" w:cs="Times New Roman"/>
                <w:color w:val="000000"/>
                <w:vertAlign w:val="superscript"/>
                <w:lang w:eastAsia="en-US"/>
              </w:rPr>
              <w:t>86</w:t>
            </w: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Sr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B28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2-</w:t>
            </w:r>
            <w:r w:rsidRPr="00903C2A">
              <w:rPr>
                <w:rFonts w:ascii="Symbol" w:eastAsia="Times New Roman" w:hAnsi="Symbol" w:cs="Times New Roman"/>
                <w:color w:val="000000"/>
                <w:lang w:eastAsia="en-US"/>
              </w:rPr>
              <w:t></w:t>
            </w: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error</w:t>
            </w:r>
          </w:p>
        </w:tc>
      </w:tr>
      <w:tr w:rsidR="002320AF" w:rsidRPr="00903C2A" w14:paraId="6CA4EDF1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926C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-1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2AF9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1315.2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8851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0.2855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80FD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28.88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4399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6.1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2EAF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0.707097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AAD7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2.10E-05</w:t>
            </w:r>
          </w:p>
        </w:tc>
      </w:tr>
      <w:tr w:rsidR="002320AF" w:rsidRPr="00903C2A" w14:paraId="52AA7B9F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2FB7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2805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1908.4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058F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0.33624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0C34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19.72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E4C9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A7D9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0.707075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E57B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1.70E-05</w:t>
            </w:r>
          </w:p>
        </w:tc>
      </w:tr>
      <w:tr w:rsidR="002320AF" w:rsidRPr="00903C2A" w14:paraId="26233868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57BA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7A05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1162.2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10F8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0.22139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DD5F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12.56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7947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64B3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0.707108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DA94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2.10E-05</w:t>
            </w:r>
          </w:p>
        </w:tc>
      </w:tr>
      <w:tr w:rsidR="002320AF" w:rsidRPr="00903C2A" w14:paraId="68E16A23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C30D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9852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1420.5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7063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0.27018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3D57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13.41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EF00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95E9" w14:textId="77777777" w:rsidR="002320AF" w:rsidRPr="00903C2A" w:rsidRDefault="002320AF" w:rsidP="002320AF">
            <w:pPr>
              <w:ind w:left="1985" w:hanging="1985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ED5A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320AF" w:rsidRPr="00903C2A" w14:paraId="20BA3059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B5C1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7C4F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1420.5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E2AD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0.27018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E9FB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13.41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01A6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1161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0.70704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6213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8.60E-05</w:t>
            </w:r>
          </w:p>
        </w:tc>
      </w:tr>
      <w:tr w:rsidR="002320AF" w:rsidRPr="00903C2A" w14:paraId="527B228A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77B6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4F7E" w14:textId="0A399BF5" w:rsidR="002320AF" w:rsidRPr="00903C2A" w:rsidRDefault="006115F7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1420</w:t>
            </w:r>
            <w:r w:rsidR="002320AF"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6E76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0.27018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8EF7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13.41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7B5D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6C43" w14:textId="77777777" w:rsidR="002320AF" w:rsidRPr="00903C2A" w:rsidRDefault="002320AF" w:rsidP="002320AF">
            <w:pPr>
              <w:ind w:left="1985" w:hanging="1985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1923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320AF" w:rsidRPr="00903C2A" w14:paraId="529EAA34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E544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596F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1770.2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0190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0.32246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F677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100.16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DE2B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CE2B" w14:textId="77777777" w:rsidR="002320AF" w:rsidRPr="00903C2A" w:rsidRDefault="002320AF" w:rsidP="002320AF">
            <w:pPr>
              <w:ind w:left="1985" w:hanging="1985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35F3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320AF" w:rsidRPr="00903C2A" w14:paraId="3F3B7C10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81B5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B70C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1770.2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2D57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0.32246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1E40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100.16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4734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7A72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0.707003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381E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1.70E-05</w:t>
            </w:r>
          </w:p>
        </w:tc>
      </w:tr>
      <w:tr w:rsidR="002320AF" w:rsidRPr="00903C2A" w14:paraId="73C07A7B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4F40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2823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1770.2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910C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0.32246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3406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100.16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D2FF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748D" w14:textId="77777777" w:rsidR="002320AF" w:rsidRPr="00903C2A" w:rsidRDefault="002320AF" w:rsidP="002320AF">
            <w:pPr>
              <w:ind w:left="1985" w:hanging="1985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1F10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320AF" w:rsidRPr="00903C2A" w14:paraId="6AA78BEE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C070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56FD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2062.6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FAA2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0.18056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E0B6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28.81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6103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8.5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8116" w14:textId="77777777" w:rsidR="002320AF" w:rsidRPr="00903C2A" w:rsidRDefault="002320AF" w:rsidP="002320AF">
            <w:pPr>
              <w:ind w:left="1985" w:hanging="1985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1BDC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320AF" w:rsidRPr="00903C2A" w14:paraId="00512B79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0E77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15.5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BF60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9F09" w14:textId="77777777" w:rsidR="002320AF" w:rsidRPr="00903C2A" w:rsidRDefault="002320AF" w:rsidP="002320AF">
            <w:pPr>
              <w:ind w:left="1985" w:hanging="1985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2251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559D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6039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0.707198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2BAB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2.00E-05</w:t>
            </w:r>
          </w:p>
        </w:tc>
      </w:tr>
      <w:tr w:rsidR="002320AF" w:rsidRPr="00903C2A" w14:paraId="5A8D8DA4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6718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EF04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2062.6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58DF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0.18056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5CD9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28.81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B1CC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8.5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A517" w14:textId="77777777" w:rsidR="002320AF" w:rsidRPr="00903C2A" w:rsidRDefault="002320AF" w:rsidP="002320AF">
            <w:pPr>
              <w:ind w:left="1985" w:hanging="1985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5639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320AF" w:rsidRPr="00903C2A" w14:paraId="4BB1ACF4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AA9E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214D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3789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5FC4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0.32038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9F0C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62.06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55B7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10.99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3CD2" w14:textId="77777777" w:rsidR="002320AF" w:rsidRPr="00903C2A" w:rsidRDefault="002320AF" w:rsidP="002320AF">
            <w:pPr>
              <w:ind w:left="1985" w:hanging="1985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4158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320AF" w:rsidRPr="00903C2A" w14:paraId="12A23304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DA43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24.5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4370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E658" w14:textId="77777777" w:rsidR="002320AF" w:rsidRPr="00903C2A" w:rsidRDefault="002320AF" w:rsidP="002320AF">
            <w:pPr>
              <w:ind w:left="1985" w:hanging="1985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A2D3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3EDB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5F53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0.70717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F874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1.60E-05</w:t>
            </w:r>
          </w:p>
        </w:tc>
      </w:tr>
      <w:tr w:rsidR="002320AF" w:rsidRPr="00903C2A" w14:paraId="6E77D5BA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CEC2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E30F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3789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9695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0.32038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ADB2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62.06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37CB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10.99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2E13" w14:textId="77777777" w:rsidR="002320AF" w:rsidRPr="00903C2A" w:rsidRDefault="002320AF" w:rsidP="002320AF">
            <w:pPr>
              <w:ind w:left="1985" w:hanging="1985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8C1B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320AF" w:rsidRPr="00903C2A" w14:paraId="26DA9CB8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2C65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E0DB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1936.1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F3F2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0.19824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6234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9.511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562F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2.75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1520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0.707161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547A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2.10E-05</w:t>
            </w:r>
          </w:p>
        </w:tc>
      </w:tr>
      <w:tr w:rsidR="002320AF" w:rsidRPr="00903C2A" w14:paraId="1747C1B0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14DD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29D8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3058.6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08DB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0.26212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74AD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696.5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F6C1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35.9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FECB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0.707189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5975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9.20E-06</w:t>
            </w:r>
          </w:p>
        </w:tc>
      </w:tr>
      <w:tr w:rsidR="002320AF" w:rsidRPr="00903C2A" w14:paraId="1C833305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2ACB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8DE2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3881.7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CC4D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0.32154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7E76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66.6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6291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16.8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527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0.707199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9704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1.20E-05</w:t>
            </w:r>
          </w:p>
        </w:tc>
      </w:tr>
      <w:tr w:rsidR="002320AF" w:rsidRPr="00903C2A" w14:paraId="18168DD5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13FD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D48F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3191.7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5155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0.27842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0C7C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23.48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CC62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5.3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B58E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0.707237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B612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2.00E-05</w:t>
            </w:r>
          </w:p>
        </w:tc>
      </w:tr>
      <w:tr w:rsidR="002320AF" w:rsidRPr="00903C2A" w14:paraId="6C84C274" w14:textId="77777777" w:rsidTr="002320A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E2F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57B1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4498.6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FA3E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0.30987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E74E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19.5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5973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3.69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80E0" w14:textId="77777777" w:rsidR="002320AF" w:rsidRPr="00903C2A" w:rsidRDefault="002320AF" w:rsidP="002320AF">
            <w:pPr>
              <w:ind w:left="1985" w:hanging="1985"/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0.7072</w:t>
            </w: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BAA9" w14:textId="77777777" w:rsidR="002320AF" w:rsidRPr="00903C2A" w:rsidRDefault="002320AF" w:rsidP="002320AF">
            <w:pPr>
              <w:ind w:left="1985" w:hanging="1985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903C2A">
              <w:rPr>
                <w:rFonts w:ascii="Calibri" w:eastAsia="Times New Roman" w:hAnsi="Calibri" w:cs="Times New Roman"/>
                <w:color w:val="000000"/>
                <w:lang w:eastAsia="en-US"/>
              </w:rPr>
              <w:t>2.00E-05</w:t>
            </w:r>
          </w:p>
        </w:tc>
      </w:tr>
    </w:tbl>
    <w:p w14:paraId="3C24CCE9" w14:textId="77777777" w:rsidR="002320AF" w:rsidRDefault="002320AF" w:rsidP="002320AF">
      <w:pPr>
        <w:ind w:left="1985" w:hanging="1985"/>
      </w:pPr>
    </w:p>
    <w:p w14:paraId="6AD5C85B" w14:textId="77777777" w:rsidR="002320AF" w:rsidRDefault="002320AF"/>
    <w:p w14:paraId="2674305D" w14:textId="77777777" w:rsidR="002320AF" w:rsidRDefault="002320AF"/>
    <w:p w14:paraId="52702970" w14:textId="77777777" w:rsidR="002320AF" w:rsidRDefault="002320AF" w:rsidP="002320AF">
      <w:pPr>
        <w:jc w:val="center"/>
        <w:rPr>
          <w:sz w:val="32"/>
          <w:szCs w:val="32"/>
        </w:rPr>
      </w:pPr>
      <w:r w:rsidRPr="00E978E4">
        <w:rPr>
          <w:sz w:val="32"/>
          <w:szCs w:val="32"/>
        </w:rPr>
        <w:t xml:space="preserve">Block </w:t>
      </w:r>
      <w:r>
        <w:rPr>
          <w:sz w:val="32"/>
          <w:szCs w:val="32"/>
        </w:rPr>
        <w:t>2</w:t>
      </w:r>
    </w:p>
    <w:p w14:paraId="33F29CBB" w14:textId="77777777" w:rsidR="002320AF" w:rsidRDefault="002320AF" w:rsidP="002320AF">
      <w:pPr>
        <w:jc w:val="center"/>
      </w:pPr>
    </w:p>
    <w:p w14:paraId="7D73931D" w14:textId="77777777" w:rsidR="002320AF" w:rsidRDefault="002320AF" w:rsidP="002320AF"/>
    <w:p w14:paraId="55DFAFED" w14:textId="77777777" w:rsidR="002320AF" w:rsidRDefault="002320AF" w:rsidP="002320AF"/>
    <w:tbl>
      <w:tblPr>
        <w:tblW w:w="10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2320AF" w:rsidRPr="00E05DDF" w14:paraId="2A1A729B" w14:textId="77777777" w:rsidTr="002320AF">
        <w:trPr>
          <w:trHeight w:val="3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02A0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Height (cm)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5A57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Mg (ppm)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8781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Ca (g)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6B9A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Mn (ppm)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EA01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Fe (ppm)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1A42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vertAlign w:val="superscript"/>
                <w:lang w:eastAsia="en-US"/>
              </w:rPr>
              <w:t>87</w:t>
            </w: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Sr/</w:t>
            </w:r>
            <w:r w:rsidRPr="00E05DDF">
              <w:rPr>
                <w:rFonts w:ascii="Calibri" w:eastAsia="Times New Roman" w:hAnsi="Calibri" w:cs="Times New Roman"/>
                <w:color w:val="000000"/>
                <w:vertAlign w:val="superscript"/>
                <w:lang w:eastAsia="en-US"/>
              </w:rPr>
              <w:t>86</w:t>
            </w: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Sr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0D0D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2-</w:t>
            </w:r>
            <w:r w:rsidRPr="00E05DDF">
              <w:rPr>
                <w:rFonts w:ascii="Symbol" w:eastAsia="Times New Roman" w:hAnsi="Symbol" w:cs="Times New Roman"/>
                <w:color w:val="000000"/>
                <w:lang w:eastAsia="en-US"/>
              </w:rPr>
              <w:t></w:t>
            </w: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errors</w:t>
            </w:r>
          </w:p>
        </w:tc>
      </w:tr>
      <w:tr w:rsidR="002320AF" w:rsidRPr="00E05DDF" w14:paraId="1E9850B6" w14:textId="77777777" w:rsidTr="002320A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77B4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1498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1487.5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141C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0.299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70FB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11.77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1BF0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3.32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75FE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66C5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320AF" w:rsidRPr="00E05DDF" w14:paraId="76638642" w14:textId="77777777" w:rsidTr="002320A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11FC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CF69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A0F9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4248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851F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BC3F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0.707072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8963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2.00E-05</w:t>
            </w:r>
          </w:p>
        </w:tc>
      </w:tr>
      <w:tr w:rsidR="002320AF" w:rsidRPr="00E05DDF" w14:paraId="0264F12E" w14:textId="77777777" w:rsidTr="002320A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965F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B937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1487.5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52BD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0.299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FBBF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11.77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951F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3.32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8BB8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FA4B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320AF" w:rsidRPr="00E05DDF" w14:paraId="60A519B4" w14:textId="77777777" w:rsidTr="002320A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34B2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7958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1359.3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E5EF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0.258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C7CF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40.42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1CB3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4.76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EA53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5030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320AF" w:rsidRPr="00E05DDF" w14:paraId="19F4FA53" w14:textId="77777777" w:rsidTr="002320A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E72E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6.5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B2EA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A7BB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9EB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DCB3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9EEF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0.707121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23D9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2.00E-05</w:t>
            </w:r>
          </w:p>
        </w:tc>
      </w:tr>
      <w:tr w:rsidR="002320AF" w:rsidRPr="00E05DDF" w14:paraId="326FB8C2" w14:textId="77777777" w:rsidTr="002320A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085C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92D3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1359.3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ADF4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0.258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2283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40.42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D043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4.76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578F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CBC8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320AF" w:rsidRPr="00E05DDF" w14:paraId="5B37BE90" w14:textId="77777777" w:rsidTr="002320A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C31F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2B2C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2273.8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DF3A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0.299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6CF2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10.15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2E38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3.19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FDEB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0.70711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2FF0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2.00E-05</w:t>
            </w:r>
          </w:p>
        </w:tc>
      </w:tr>
      <w:tr w:rsidR="002320AF" w:rsidRPr="00E05DDF" w14:paraId="7E9541E9" w14:textId="77777777" w:rsidTr="002320A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72E2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F00A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1337.4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825B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0.253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A4EA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14.52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8644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6.23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AFB4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0.707061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4D6E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2.10E-05</w:t>
            </w:r>
          </w:p>
        </w:tc>
      </w:tr>
      <w:tr w:rsidR="002320AF" w:rsidRPr="00E05DDF" w14:paraId="5472666F" w14:textId="77777777" w:rsidTr="002320A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7664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9FCA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3780.1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CA78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3F5F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77.64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214A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14.46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DE71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0.707156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3E43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2.10E-05</w:t>
            </w:r>
          </w:p>
        </w:tc>
      </w:tr>
      <w:tr w:rsidR="002320AF" w:rsidRPr="00E05DDF" w14:paraId="19312ADA" w14:textId="77777777" w:rsidTr="002320A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8D3C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19A1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3104.9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FF5F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0.275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96BB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20.48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7F1E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5.14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6D0C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6CAE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320AF" w:rsidRPr="00E05DDF" w14:paraId="5365D2D7" w14:textId="77777777" w:rsidTr="002320A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A64B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4E76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3104.9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B5B8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0.275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3E2A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20.48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C7DF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5.14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7E2B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0.707122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0E64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2.00E-05</w:t>
            </w:r>
          </w:p>
        </w:tc>
      </w:tr>
      <w:tr w:rsidR="002320AF" w:rsidRPr="00E05DDF" w14:paraId="7A385A0C" w14:textId="77777777" w:rsidTr="002320A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6B02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EA98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3104.9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8BE7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0.275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1016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20.48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ED70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5.14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CC8A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7E5C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2320AF" w:rsidRPr="00E05DDF" w14:paraId="430B06E8" w14:textId="77777777" w:rsidTr="002320A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7B43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B1C0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4851.3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E89F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0.371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D561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965.34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DE3B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105.6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37CD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0.707218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A06B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2.00E-05</w:t>
            </w:r>
          </w:p>
        </w:tc>
      </w:tr>
      <w:tr w:rsidR="002320AF" w:rsidRPr="00E05DDF" w14:paraId="0E662159" w14:textId="77777777" w:rsidTr="002320A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CA8D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35A6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1604.4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0483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0.189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DBF2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8.79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C241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34D2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0.707188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23C6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2.10E-05</w:t>
            </w:r>
          </w:p>
        </w:tc>
      </w:tr>
      <w:tr w:rsidR="002320AF" w:rsidRPr="00E05DDF" w14:paraId="1CF6571D" w14:textId="77777777" w:rsidTr="002320AF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1291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5092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2711.6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A950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0.289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2558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43.84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A585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7.1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9F3B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0.707158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71F3" w14:textId="77777777" w:rsidR="002320AF" w:rsidRPr="00E05DDF" w:rsidRDefault="002320AF" w:rsidP="002320AF">
            <w:pPr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05DDF">
              <w:rPr>
                <w:rFonts w:ascii="Calibri" w:eastAsia="Times New Roman" w:hAnsi="Calibri" w:cs="Times New Roman"/>
                <w:color w:val="000000"/>
                <w:lang w:eastAsia="en-US"/>
              </w:rPr>
              <w:t>2.10E-05</w:t>
            </w:r>
          </w:p>
        </w:tc>
      </w:tr>
    </w:tbl>
    <w:p w14:paraId="3178B33A" w14:textId="77777777" w:rsidR="002320AF" w:rsidRPr="00E05DDF" w:rsidRDefault="002320AF" w:rsidP="002320AF">
      <w:pPr>
        <w:ind w:left="-284"/>
        <w:jc w:val="center"/>
      </w:pPr>
    </w:p>
    <w:p w14:paraId="7E807AAE" w14:textId="77777777" w:rsidR="002320AF" w:rsidRDefault="002320AF"/>
    <w:p w14:paraId="21EF5169" w14:textId="77777777" w:rsidR="00F77068" w:rsidRDefault="00F77068"/>
    <w:p w14:paraId="7512E7B5" w14:textId="77777777" w:rsidR="00F77068" w:rsidRDefault="00F77068"/>
    <w:p w14:paraId="714FFE4A" w14:textId="77777777" w:rsidR="002320AF" w:rsidRPr="00F77068" w:rsidRDefault="002320AF" w:rsidP="00F77068">
      <w:pPr>
        <w:jc w:val="center"/>
        <w:rPr>
          <w:sz w:val="32"/>
          <w:szCs w:val="32"/>
        </w:rPr>
      </w:pPr>
      <w:r w:rsidRPr="00F77068">
        <w:rPr>
          <w:sz w:val="32"/>
          <w:szCs w:val="32"/>
        </w:rPr>
        <w:t>Palaeotemperature reconstructions</w:t>
      </w:r>
    </w:p>
    <w:p w14:paraId="24DB60AF" w14:textId="77777777" w:rsidR="002320AF" w:rsidRPr="00F77068" w:rsidRDefault="002320AF" w:rsidP="00F77068">
      <w:pPr>
        <w:jc w:val="center"/>
        <w:rPr>
          <w:sz w:val="32"/>
          <w:szCs w:val="32"/>
        </w:rPr>
      </w:pPr>
    </w:p>
    <w:p w14:paraId="0F18E089" w14:textId="77777777" w:rsidR="002320AF" w:rsidRDefault="002320AF"/>
    <w:p w14:paraId="040F9699" w14:textId="77777777" w:rsidR="0054744A" w:rsidRDefault="0054744A"/>
    <w:p w14:paraId="486A9BC5" w14:textId="77777777" w:rsidR="002320AF" w:rsidRPr="00871A29" w:rsidRDefault="002320AF" w:rsidP="002320AF">
      <w:pPr>
        <w:rPr>
          <w:rFonts w:eastAsia="Times New Roman" w:cs="Times New Roman"/>
        </w:rPr>
      </w:pPr>
      <w:r>
        <w:rPr>
          <w:rFonts w:eastAsia="Times New Roman" w:cs="Times New Roman"/>
        </w:rPr>
        <w:t>Belemnite oxygen-isotope data have been converted to palaeotemperatures using the equation of Anderson and Arthur (1983):</w:t>
      </w:r>
    </w:p>
    <w:p w14:paraId="3CE6B0A7" w14:textId="77777777" w:rsidR="002320AF" w:rsidRDefault="002320AF" w:rsidP="002320AF">
      <w:pPr>
        <w:rPr>
          <w:rFonts w:eastAsia="Times New Roman" w:cs="Times New Roman"/>
          <w:i/>
        </w:rPr>
      </w:pPr>
    </w:p>
    <w:p w14:paraId="7913D992" w14:textId="77777777" w:rsidR="002320AF" w:rsidRDefault="002320AF" w:rsidP="002320AF">
      <w:pPr>
        <w:rPr>
          <w:rFonts w:eastAsia="Times New Roman" w:cs="Times New Roman"/>
          <w:vertAlign w:val="superscript"/>
        </w:rPr>
      </w:pPr>
      <w:r w:rsidRPr="004F36C6">
        <w:rPr>
          <w:rFonts w:eastAsia="Times New Roman" w:cs="Times New Roman"/>
          <w:i/>
        </w:rPr>
        <w:t>T°C</w:t>
      </w:r>
      <w:r w:rsidRPr="004F36C6">
        <w:rPr>
          <w:rFonts w:eastAsia="Times New Roman" w:cs="Times New Roman"/>
        </w:rPr>
        <w:t xml:space="preserve"> = 16.0 </w:t>
      </w:r>
      <w:r w:rsidRPr="004F36C6">
        <w:rPr>
          <w:rFonts w:ascii="Cambria" w:eastAsia="Times New Roman" w:hAnsi="Cambria" w:cs="Times New Roman"/>
        </w:rPr>
        <w:t>−</w:t>
      </w:r>
      <w:r w:rsidRPr="004F36C6">
        <w:rPr>
          <w:rFonts w:eastAsia="Times New Roman" w:cs="Times New Roman"/>
        </w:rPr>
        <w:t xml:space="preserve"> 4.14 (</w:t>
      </w:r>
      <w:r w:rsidRPr="004F36C6">
        <w:rPr>
          <w:rFonts w:ascii="Symbol" w:eastAsia="Times New Roman" w:hAnsi="Symbol" w:cs="Times New Roman"/>
        </w:rPr>
        <w:t></w:t>
      </w:r>
      <w:r w:rsidRPr="004F36C6">
        <w:rPr>
          <w:rFonts w:eastAsia="Times New Roman" w:cs="Times New Roman"/>
          <w:vertAlign w:val="subscript"/>
        </w:rPr>
        <w:t xml:space="preserve">c </w:t>
      </w:r>
      <w:r w:rsidRPr="004F36C6">
        <w:rPr>
          <w:rFonts w:ascii="Cambria" w:eastAsia="Times New Roman" w:hAnsi="Cambria" w:cs="Times New Roman"/>
        </w:rPr>
        <w:t>−</w:t>
      </w:r>
      <w:r w:rsidRPr="004F36C6">
        <w:rPr>
          <w:rFonts w:eastAsia="Times New Roman" w:cs="Times New Roman"/>
        </w:rPr>
        <w:t xml:space="preserve"> </w:t>
      </w:r>
      <w:r w:rsidRPr="004F36C6">
        <w:rPr>
          <w:rFonts w:ascii="Symbol" w:eastAsia="Times New Roman" w:hAnsi="Symbol" w:cs="Times New Roman"/>
        </w:rPr>
        <w:t></w:t>
      </w:r>
      <w:r w:rsidRPr="004F36C6">
        <w:rPr>
          <w:rFonts w:eastAsia="Times New Roman" w:cs="Times New Roman"/>
          <w:vertAlign w:val="subscript"/>
        </w:rPr>
        <w:t>w</w:t>
      </w:r>
      <w:r w:rsidRPr="004F36C6">
        <w:rPr>
          <w:rFonts w:eastAsia="Times New Roman" w:cs="Times New Roman"/>
        </w:rPr>
        <w:t xml:space="preserve">) </w:t>
      </w:r>
      <w:r w:rsidRPr="004F36C6">
        <w:rPr>
          <w:rFonts w:ascii="Cambria" w:eastAsia="Times New Roman" w:hAnsi="Cambria" w:cs="Times New Roman"/>
        </w:rPr>
        <w:t>+</w:t>
      </w:r>
      <w:r w:rsidRPr="004F36C6">
        <w:rPr>
          <w:rFonts w:eastAsia="Times New Roman" w:cs="Times New Roman"/>
        </w:rPr>
        <w:t xml:space="preserve"> 0.13 (</w:t>
      </w:r>
      <w:r w:rsidRPr="004F36C6">
        <w:rPr>
          <w:rFonts w:ascii="Symbol" w:eastAsia="Times New Roman" w:hAnsi="Symbol" w:cs="Times New Roman"/>
        </w:rPr>
        <w:t></w:t>
      </w:r>
      <w:r w:rsidRPr="004F36C6">
        <w:rPr>
          <w:rFonts w:eastAsia="Times New Roman" w:cs="Times New Roman"/>
          <w:vertAlign w:val="subscript"/>
        </w:rPr>
        <w:t xml:space="preserve">c </w:t>
      </w:r>
      <w:r w:rsidRPr="004F36C6">
        <w:rPr>
          <w:rFonts w:ascii="Cambria" w:eastAsia="Times New Roman" w:hAnsi="Cambria" w:cs="Times New Roman"/>
        </w:rPr>
        <w:t>−</w:t>
      </w:r>
      <w:r w:rsidRPr="004F36C6">
        <w:rPr>
          <w:rFonts w:eastAsia="Times New Roman" w:cs="Times New Roman"/>
        </w:rPr>
        <w:t xml:space="preserve"> </w:t>
      </w:r>
      <w:r w:rsidRPr="004F36C6">
        <w:rPr>
          <w:rFonts w:ascii="Symbol" w:eastAsia="Times New Roman" w:hAnsi="Symbol" w:cs="Times New Roman"/>
        </w:rPr>
        <w:t></w:t>
      </w:r>
      <w:r w:rsidRPr="004F36C6">
        <w:rPr>
          <w:rFonts w:eastAsia="Times New Roman" w:cs="Times New Roman"/>
          <w:vertAlign w:val="subscript"/>
        </w:rPr>
        <w:t>w</w:t>
      </w:r>
      <w:r w:rsidRPr="004F36C6">
        <w:rPr>
          <w:rFonts w:eastAsia="Times New Roman" w:cs="Times New Roman"/>
        </w:rPr>
        <w:t>)</w:t>
      </w:r>
      <w:r w:rsidRPr="004F36C6">
        <w:rPr>
          <w:rFonts w:eastAsia="Times New Roman" w:cs="Times New Roman"/>
          <w:vertAlign w:val="superscript"/>
        </w:rPr>
        <w:t xml:space="preserve">2 </w:t>
      </w:r>
    </w:p>
    <w:p w14:paraId="098EAD41" w14:textId="77777777" w:rsidR="002320AF" w:rsidRPr="004F36C6" w:rsidRDefault="002320AF" w:rsidP="002320AF">
      <w:pPr>
        <w:rPr>
          <w:rFonts w:eastAsia="Times New Roman" w:cs="Times New Roman"/>
        </w:rPr>
      </w:pPr>
      <w:r w:rsidRPr="004F36C6">
        <w:rPr>
          <w:rFonts w:eastAsia="Times New Roman" w:cs="Times New Roman"/>
        </w:rPr>
        <w:t xml:space="preserve">where </w:t>
      </w:r>
      <w:r w:rsidRPr="004F36C6">
        <w:rPr>
          <w:rFonts w:ascii="Symbol" w:eastAsia="Times New Roman" w:hAnsi="Symbol" w:cs="Times New Roman"/>
        </w:rPr>
        <w:t></w:t>
      </w:r>
      <w:r w:rsidRPr="004F36C6">
        <w:rPr>
          <w:rFonts w:eastAsia="Times New Roman" w:cs="Times New Roman"/>
          <w:vertAlign w:val="subscript"/>
        </w:rPr>
        <w:t xml:space="preserve">c </w:t>
      </w:r>
      <w:r w:rsidRPr="004F36C6">
        <w:rPr>
          <w:rFonts w:eastAsia="Times New Roman" w:cs="Times New Roman"/>
        </w:rPr>
        <w:t xml:space="preserve">is the </w:t>
      </w:r>
      <w:r w:rsidRPr="004F36C6">
        <w:rPr>
          <w:rFonts w:ascii="Symbol" w:eastAsia="Times New Roman" w:hAnsi="Symbol" w:cs="Times New Roman"/>
        </w:rPr>
        <w:t></w:t>
      </w:r>
      <w:r w:rsidRPr="004F36C6">
        <w:rPr>
          <w:rFonts w:eastAsia="Times New Roman" w:cs="Times New Roman"/>
          <w:vertAlign w:val="superscript"/>
        </w:rPr>
        <w:t>18</w:t>
      </w:r>
      <w:r w:rsidRPr="004F36C6">
        <w:rPr>
          <w:rFonts w:eastAsia="Times New Roman" w:cs="Times New Roman"/>
        </w:rPr>
        <w:t xml:space="preserve">O value of carbonate relative to V-PDB and </w:t>
      </w:r>
      <w:r w:rsidRPr="004F36C6">
        <w:rPr>
          <w:rFonts w:ascii="Symbol" w:eastAsia="Times New Roman" w:hAnsi="Symbol" w:cs="Times New Roman"/>
        </w:rPr>
        <w:t></w:t>
      </w:r>
      <w:r w:rsidRPr="004F36C6">
        <w:rPr>
          <w:rFonts w:eastAsia="Times New Roman" w:cs="Times New Roman"/>
          <w:vertAlign w:val="subscript"/>
        </w:rPr>
        <w:t xml:space="preserve">w </w:t>
      </w:r>
      <w:r w:rsidRPr="004F36C6">
        <w:rPr>
          <w:rFonts w:eastAsia="Times New Roman" w:cs="Times New Roman"/>
        </w:rPr>
        <w:t xml:space="preserve">is the </w:t>
      </w:r>
      <w:r w:rsidRPr="004F36C6">
        <w:rPr>
          <w:rFonts w:ascii="Symbol" w:eastAsia="Times New Roman" w:hAnsi="Symbol" w:cs="Times New Roman"/>
        </w:rPr>
        <w:t></w:t>
      </w:r>
      <w:r w:rsidRPr="004F36C6">
        <w:rPr>
          <w:rFonts w:eastAsia="Times New Roman" w:cs="Times New Roman"/>
          <w:vertAlign w:val="superscript"/>
        </w:rPr>
        <w:t>18</w:t>
      </w:r>
      <w:r w:rsidRPr="004F36C6">
        <w:rPr>
          <w:rFonts w:eastAsia="Times New Roman" w:cs="Times New Roman"/>
        </w:rPr>
        <w:t xml:space="preserve">O value of seawater relative to V-SMOW, taken as -1‰ for an ice-free Mesozoic </w:t>
      </w:r>
      <w:r>
        <w:rPr>
          <w:rFonts w:eastAsia="Times New Roman" w:cs="Times New Roman"/>
        </w:rPr>
        <w:t xml:space="preserve">ocean </w:t>
      </w:r>
      <w:r w:rsidRPr="004F36C6">
        <w:rPr>
          <w:rFonts w:eastAsia="Times New Roman" w:cs="Times New Roman"/>
        </w:rPr>
        <w:t>(Shackleton and Kennett, 1974).</w:t>
      </w:r>
    </w:p>
    <w:p w14:paraId="419949CA" w14:textId="77777777" w:rsidR="002320AF" w:rsidRPr="004F36C6" w:rsidRDefault="002320AF" w:rsidP="002320AF">
      <w:pPr>
        <w:rPr>
          <w:rFonts w:eastAsia="Times New Roman" w:cs="Times New Roman"/>
        </w:rPr>
      </w:pPr>
    </w:p>
    <w:p w14:paraId="30B0A68C" w14:textId="77777777" w:rsidR="002320AF" w:rsidRPr="004F36C6" w:rsidRDefault="002320AF" w:rsidP="002320AF">
      <w:pPr>
        <w:rPr>
          <w:rFonts w:eastAsia="Times New Roman" w:cs="Times New Roman"/>
        </w:rPr>
      </w:pPr>
      <w:r>
        <w:rPr>
          <w:rFonts w:eastAsia="Times New Roman" w:cs="Times New Roman"/>
        </w:rPr>
        <w:t>Belemnite Mg:Ca ratios have been determined and converted to palaeotemperatures using the bivalve-based equation of Klein et al, (1996):</w:t>
      </w:r>
    </w:p>
    <w:p w14:paraId="03F20C60" w14:textId="77777777" w:rsidR="002320AF" w:rsidRPr="004F36C6" w:rsidRDefault="002320AF" w:rsidP="002320AF">
      <w:pPr>
        <w:rPr>
          <w:rFonts w:eastAsia="Times New Roman" w:cs="Times New Roman"/>
          <w:i/>
        </w:rPr>
      </w:pPr>
    </w:p>
    <w:p w14:paraId="77D1653C" w14:textId="77777777" w:rsidR="002320AF" w:rsidRDefault="002320AF" w:rsidP="002320AF">
      <w:pPr>
        <w:rPr>
          <w:rFonts w:eastAsia="Times New Roman" w:cs="Times New Roman"/>
        </w:rPr>
      </w:pPr>
      <w:r w:rsidRPr="004F36C6">
        <w:rPr>
          <w:rFonts w:eastAsia="Times New Roman" w:cs="Times New Roman"/>
          <w:i/>
        </w:rPr>
        <w:t xml:space="preserve">T°C </w:t>
      </w:r>
      <w:r w:rsidRPr="004F36C6">
        <w:rPr>
          <w:rFonts w:eastAsia="Times New Roman" w:cs="Times New Roman"/>
        </w:rPr>
        <w:t xml:space="preserve">= 2.5* [ (Mg/Ca) </w:t>
      </w:r>
      <w:r w:rsidRPr="004F36C6">
        <w:rPr>
          <w:rFonts w:ascii="Cambria" w:eastAsia="Times New Roman" w:hAnsi="Cambria" w:cs="Times New Roman"/>
        </w:rPr>
        <w:t>×</w:t>
      </w:r>
      <w:r w:rsidRPr="004F36C6">
        <w:rPr>
          <w:rFonts w:eastAsia="Times New Roman" w:cs="Times New Roman"/>
        </w:rPr>
        <w:t xml:space="preserve"> 1000] </w:t>
      </w:r>
      <w:r w:rsidRPr="004F36C6">
        <w:rPr>
          <w:rFonts w:ascii="Cambria" w:eastAsia="Times New Roman" w:hAnsi="Cambria" w:cs="Times New Roman"/>
        </w:rPr>
        <w:t>–</w:t>
      </w:r>
      <w:r w:rsidRPr="004F36C6">
        <w:rPr>
          <w:rFonts w:eastAsia="Times New Roman" w:cs="Times New Roman"/>
        </w:rPr>
        <w:t xml:space="preserve"> 2.07</w:t>
      </w:r>
    </w:p>
    <w:p w14:paraId="3725AF00" w14:textId="77777777" w:rsidR="002320AF" w:rsidRDefault="002320AF" w:rsidP="002320AF">
      <w:pPr>
        <w:rPr>
          <w:rFonts w:eastAsia="Times New Roman" w:cs="Times New Roman"/>
        </w:rPr>
      </w:pPr>
    </w:p>
    <w:p w14:paraId="3BB764BF" w14:textId="3238333A" w:rsidR="002320AF" w:rsidRPr="004F36C6" w:rsidRDefault="002320AF" w:rsidP="002320AF">
      <w:pPr>
        <w:rPr>
          <w:rFonts w:eastAsia="Times New Roman" w:cs="Times New Roman"/>
        </w:rPr>
      </w:pPr>
      <w:r>
        <w:rPr>
          <w:rFonts w:eastAsia="Times New Roman" w:cs="Times New Roman"/>
        </w:rPr>
        <w:t>Relevant re</w:t>
      </w:r>
      <w:r w:rsidR="00331E23">
        <w:rPr>
          <w:rFonts w:eastAsia="Times New Roman" w:cs="Times New Roman"/>
        </w:rPr>
        <w:t>sults are displayed in Figures 9</w:t>
      </w:r>
      <w:r>
        <w:rPr>
          <w:rFonts w:eastAsia="Times New Roman" w:cs="Times New Roman"/>
        </w:rPr>
        <w:t xml:space="preserve"> and </w:t>
      </w:r>
      <w:r w:rsidR="00331E23">
        <w:rPr>
          <w:rFonts w:eastAsia="Times New Roman" w:cs="Times New Roman"/>
        </w:rPr>
        <w:t>10</w:t>
      </w:r>
      <w:r>
        <w:rPr>
          <w:rFonts w:eastAsia="Times New Roman" w:cs="Times New Roman"/>
        </w:rPr>
        <w:t xml:space="preserve"> of the paper.</w:t>
      </w:r>
    </w:p>
    <w:p w14:paraId="05A0D3C0" w14:textId="77777777" w:rsidR="002320AF" w:rsidRPr="004F36C6" w:rsidRDefault="002320AF" w:rsidP="002320AF">
      <w:pPr>
        <w:rPr>
          <w:rFonts w:eastAsia="Times New Roman" w:cs="Times New Roman"/>
        </w:rPr>
      </w:pPr>
    </w:p>
    <w:p w14:paraId="05E8107F" w14:textId="77777777" w:rsidR="002320AF" w:rsidRDefault="002320AF" w:rsidP="002320AF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Anderson TF and Arthur </w:t>
      </w:r>
      <w:r w:rsidRPr="00E938F4">
        <w:rPr>
          <w:rFonts w:eastAsia="Times New Roman" w:cs="Times New Roman"/>
          <w:lang w:val="en-US"/>
        </w:rPr>
        <w:t>MA</w:t>
      </w:r>
      <w:r w:rsidRPr="00871A29">
        <w:rPr>
          <w:rFonts w:eastAsia="Times New Roman" w:cs="Times New Roman"/>
          <w:lang w:val="en-US"/>
        </w:rPr>
        <w:t xml:space="preserve"> (1983) Stable isotopes of oxygen and carbon and their application to sedimentologic and paleoenvironmental problems. In </w:t>
      </w:r>
      <w:r w:rsidRPr="00871A29">
        <w:rPr>
          <w:rFonts w:eastAsia="Times New Roman" w:cs="Times New Roman"/>
          <w:i/>
          <w:lang w:val="en-US"/>
        </w:rPr>
        <w:t>Short Course, Society of Economic Paleontologists and Mineralogists</w:t>
      </w:r>
      <w:r w:rsidRPr="00871A29">
        <w:rPr>
          <w:rFonts w:eastAsia="Times New Roman" w:cs="Times New Roman"/>
          <w:lang w:val="en-US"/>
        </w:rPr>
        <w:t xml:space="preserve">  (contributors MA Arthur, TF Anderson, IR Kaplan, J Veizer and LS. Land), Chapter 1, 1–151.</w:t>
      </w:r>
    </w:p>
    <w:p w14:paraId="32CD7DE7" w14:textId="77777777" w:rsidR="002320AF" w:rsidRDefault="002320AF" w:rsidP="002320AF">
      <w:pPr>
        <w:rPr>
          <w:rFonts w:eastAsia="Times New Roman" w:cs="Times New Roman"/>
        </w:rPr>
      </w:pPr>
    </w:p>
    <w:p w14:paraId="1063CF60" w14:textId="77777777" w:rsidR="002320AF" w:rsidRPr="00A76A47" w:rsidRDefault="002320AF" w:rsidP="002320AF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Shackleton, NJ and Kennett JP (1975) </w:t>
      </w:r>
      <w:r w:rsidRPr="007F3EBA">
        <w:rPr>
          <w:rFonts w:eastAsia="Times New Roman" w:cs="Times New Roman"/>
        </w:rPr>
        <w:t>Paleotemperature history of the Cenozoic and the initiation of Antarctic glaciation: oxygen and carbon isotope analyse</w:t>
      </w:r>
      <w:r>
        <w:rPr>
          <w:rFonts w:eastAsia="Times New Roman" w:cs="Times New Roman"/>
        </w:rPr>
        <w:t xml:space="preserve">s in DSDP Sites 277,279, and 281.  </w:t>
      </w:r>
      <w:r w:rsidRPr="004F36C6">
        <w:rPr>
          <w:rFonts w:eastAsia="Times New Roman" w:cs="Times New Roman"/>
        </w:rPr>
        <w:t xml:space="preserve">In </w:t>
      </w:r>
      <w:r w:rsidRPr="00E938F4">
        <w:rPr>
          <w:rFonts w:eastAsia="Times New Roman" w:cs="Times New Roman"/>
          <w:i/>
        </w:rPr>
        <w:t>Initial Reports of the Deep Sea Drilling Project</w:t>
      </w:r>
      <w:r>
        <w:rPr>
          <w:rFonts w:eastAsia="Times New Roman" w:cs="Times New Roman"/>
        </w:rPr>
        <w:t xml:space="preserve"> (JP Kennett, JP, RE Houtz </w:t>
      </w:r>
      <w:r w:rsidRPr="00E938F4">
        <w:rPr>
          <w:rFonts w:eastAsia="Times New Roman" w:cs="Times New Roman"/>
          <w:i/>
        </w:rPr>
        <w:t>et a</w:t>
      </w:r>
      <w:r>
        <w:rPr>
          <w:rFonts w:eastAsia="Times New Roman" w:cs="Times New Roman"/>
        </w:rPr>
        <w:t xml:space="preserve">l.), Washington, </w:t>
      </w:r>
      <w:r w:rsidRPr="004F36C6">
        <w:rPr>
          <w:rFonts w:eastAsia="Times New Roman" w:cs="Times New Roman"/>
        </w:rPr>
        <w:t xml:space="preserve">U.S. </w:t>
      </w:r>
      <w:r>
        <w:rPr>
          <w:rFonts w:eastAsia="Times New Roman" w:cs="Times New Roman"/>
        </w:rPr>
        <w:t xml:space="preserve">Government Printing Office, </w:t>
      </w:r>
      <w:r w:rsidRPr="00E938F4">
        <w:rPr>
          <w:rFonts w:eastAsia="Times New Roman" w:cs="Times New Roman"/>
          <w:b/>
        </w:rPr>
        <w:t>29</w:t>
      </w:r>
      <w:r>
        <w:rPr>
          <w:rFonts w:eastAsia="Times New Roman" w:cs="Times New Roman"/>
        </w:rPr>
        <w:t>, 743–755.</w:t>
      </w:r>
    </w:p>
    <w:p w14:paraId="60176226" w14:textId="77777777" w:rsidR="002320AF" w:rsidRPr="004F36C6" w:rsidRDefault="002320AF" w:rsidP="002320AF">
      <w:pPr>
        <w:rPr>
          <w:rFonts w:eastAsia="Times New Roman" w:cs="Times New Roman"/>
        </w:rPr>
      </w:pPr>
    </w:p>
    <w:p w14:paraId="7C1D488F" w14:textId="77777777" w:rsidR="002320AF" w:rsidRPr="004F36C6" w:rsidRDefault="002320AF" w:rsidP="002320AF">
      <w:r w:rsidRPr="00E938F4">
        <w:t>Klein RT, Lohmann KC and Thayer CW</w:t>
      </w:r>
      <w:r w:rsidRPr="004F36C6">
        <w:t xml:space="preserve"> (1996) Bivalve skeletons record sea-surface temperature and δ</w:t>
      </w:r>
      <w:r w:rsidRPr="004F36C6">
        <w:rPr>
          <w:vertAlign w:val="superscript"/>
        </w:rPr>
        <w:t>18</w:t>
      </w:r>
      <w:r w:rsidRPr="004F36C6">
        <w:t xml:space="preserve">O via Mg/Ca and </w:t>
      </w:r>
      <w:r w:rsidRPr="004F36C6">
        <w:rPr>
          <w:vertAlign w:val="superscript"/>
        </w:rPr>
        <w:t>18</w:t>
      </w:r>
      <w:r w:rsidRPr="004F36C6">
        <w:t>O/</w:t>
      </w:r>
      <w:r w:rsidRPr="004F36C6">
        <w:rPr>
          <w:vertAlign w:val="superscript"/>
        </w:rPr>
        <w:t>16</w:t>
      </w:r>
      <w:r w:rsidRPr="004F36C6">
        <w:t xml:space="preserve">O ratios. </w:t>
      </w:r>
      <w:r w:rsidRPr="004F36C6">
        <w:rPr>
          <w:i/>
          <w:iCs/>
        </w:rPr>
        <w:t>Geology</w:t>
      </w:r>
      <w:r w:rsidRPr="004F36C6">
        <w:t xml:space="preserve"> </w:t>
      </w:r>
      <w:r w:rsidRPr="004F36C6">
        <w:rPr>
          <w:b/>
          <w:iCs/>
        </w:rPr>
        <w:t>24</w:t>
      </w:r>
      <w:r w:rsidRPr="004F36C6">
        <w:t>, 415–418.</w:t>
      </w:r>
    </w:p>
    <w:p w14:paraId="0A75805A" w14:textId="77777777" w:rsidR="002320AF" w:rsidRPr="004F36C6" w:rsidRDefault="002320AF" w:rsidP="002320AF">
      <w:pPr>
        <w:rPr>
          <w:rFonts w:eastAsia="Times New Roman" w:cs="Times New Roman"/>
        </w:rPr>
      </w:pPr>
    </w:p>
    <w:p w14:paraId="58C9AD79" w14:textId="77777777" w:rsidR="002320AF" w:rsidRPr="00FC255A" w:rsidRDefault="002320AF" w:rsidP="002320AF"/>
    <w:p w14:paraId="4C10DE50" w14:textId="32193FEF" w:rsidR="002320AF" w:rsidRPr="00E34A48" w:rsidRDefault="009D1B68">
      <w:pPr>
        <w:rPr>
          <w:sz w:val="32"/>
          <w:szCs w:val="32"/>
        </w:rPr>
      </w:pPr>
      <w:r w:rsidRPr="00E34A48">
        <w:rPr>
          <w:sz w:val="32"/>
          <w:szCs w:val="32"/>
        </w:rPr>
        <w:t>Diagenetic cement from fissure-</w:t>
      </w:r>
      <w:r w:rsidR="00EB6873" w:rsidRPr="00E34A48">
        <w:rPr>
          <w:sz w:val="32"/>
          <w:szCs w:val="32"/>
        </w:rPr>
        <w:t xml:space="preserve">fills </w:t>
      </w:r>
      <w:r w:rsidRPr="00E34A48">
        <w:rPr>
          <w:sz w:val="32"/>
          <w:szCs w:val="32"/>
        </w:rPr>
        <w:t xml:space="preserve">in the Junction Bed/ Marlstone complex </w:t>
      </w:r>
      <w:r w:rsidR="00EB6873" w:rsidRPr="00E34A48">
        <w:rPr>
          <w:sz w:val="32"/>
          <w:szCs w:val="32"/>
        </w:rPr>
        <w:t>adjacent to th</w:t>
      </w:r>
      <w:r w:rsidRPr="00E34A48">
        <w:rPr>
          <w:sz w:val="32"/>
          <w:szCs w:val="32"/>
        </w:rPr>
        <w:t>e Eype’s Mo</w:t>
      </w:r>
      <w:r w:rsidR="00EB6873" w:rsidRPr="00E34A48">
        <w:rPr>
          <w:sz w:val="32"/>
          <w:szCs w:val="32"/>
        </w:rPr>
        <w:t>uth Fault</w:t>
      </w:r>
    </w:p>
    <w:p w14:paraId="0DB68174" w14:textId="77777777" w:rsidR="009D1B68" w:rsidRDefault="009D1B68">
      <w:pPr>
        <w:rPr>
          <w:sz w:val="36"/>
          <w:szCs w:val="36"/>
        </w:rPr>
      </w:pPr>
    </w:p>
    <w:p w14:paraId="2D90F983" w14:textId="77777777" w:rsidR="009D1B68" w:rsidRDefault="009D1B68" w:rsidP="009D1B68">
      <w:pPr>
        <w:jc w:val="center"/>
        <w:rPr>
          <w:sz w:val="36"/>
          <w:szCs w:val="36"/>
        </w:rPr>
      </w:pPr>
    </w:p>
    <w:tbl>
      <w:tblPr>
        <w:tblW w:w="2600" w:type="dxa"/>
        <w:jc w:val="center"/>
        <w:tblInd w:w="93" w:type="dxa"/>
        <w:tblLook w:val="04A0" w:firstRow="1" w:lastRow="0" w:firstColumn="1" w:lastColumn="0" w:noHBand="0" w:noVBand="1"/>
      </w:tblPr>
      <w:tblGrid>
        <w:gridCol w:w="1300"/>
        <w:gridCol w:w="1300"/>
      </w:tblGrid>
      <w:tr w:rsidR="009D1B68" w:rsidRPr="00E860A0" w14:paraId="79D559A2" w14:textId="77777777" w:rsidTr="009D1B68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BEDE" w14:textId="77777777" w:rsidR="009D1B68" w:rsidRPr="00E860A0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860A0">
              <w:rPr>
                <w:rFonts w:ascii="Symbol" w:eastAsia="Times New Roman" w:hAnsi="Symbol" w:cs="Times New Roman"/>
                <w:color w:val="000000"/>
                <w:lang w:eastAsia="en-US"/>
              </w:rPr>
              <w:t></w:t>
            </w:r>
            <w:r w:rsidRPr="00E860A0">
              <w:rPr>
                <w:rFonts w:ascii="Calibri" w:eastAsia="Times New Roman" w:hAnsi="Calibri" w:cs="Times New Roman"/>
                <w:color w:val="000000"/>
                <w:vertAlign w:val="superscript"/>
                <w:lang w:eastAsia="en-US"/>
              </w:rPr>
              <w:t>13</w:t>
            </w:r>
            <w:r w:rsidRPr="00E860A0">
              <w:rPr>
                <w:rFonts w:ascii="Calibri" w:eastAsia="Times New Roman" w:hAnsi="Calibri" w:cs="Times New Roman"/>
                <w:color w:val="000000"/>
                <w:lang w:eastAsia="en-US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3B58" w14:textId="77777777" w:rsidR="009D1B68" w:rsidRPr="00E860A0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860A0">
              <w:rPr>
                <w:rFonts w:ascii="Symbol" w:eastAsia="Times New Roman" w:hAnsi="Symbol" w:cs="Times New Roman"/>
                <w:color w:val="000000"/>
                <w:lang w:eastAsia="en-US"/>
              </w:rPr>
              <w:t></w:t>
            </w:r>
            <w:r w:rsidRPr="00E860A0">
              <w:rPr>
                <w:rFonts w:ascii="Calibri" w:eastAsia="Times New Roman" w:hAnsi="Calibri" w:cs="Times New Roman"/>
                <w:color w:val="000000"/>
                <w:vertAlign w:val="superscript"/>
                <w:lang w:eastAsia="en-US"/>
              </w:rPr>
              <w:t>18</w:t>
            </w:r>
            <w:r w:rsidRPr="00E860A0">
              <w:rPr>
                <w:rFonts w:ascii="Calibri" w:eastAsia="Times New Roman" w:hAnsi="Calibri" w:cs="Times New Roman"/>
                <w:color w:val="000000"/>
                <w:lang w:eastAsia="en-US"/>
              </w:rPr>
              <w:t>O</w:t>
            </w:r>
          </w:p>
        </w:tc>
      </w:tr>
      <w:tr w:rsidR="009D1B68" w:rsidRPr="00E860A0" w14:paraId="7BC612F8" w14:textId="77777777" w:rsidTr="009D1B68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A4AD" w14:textId="77777777" w:rsidR="009D1B68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  <w:p w14:paraId="13A6280A" w14:textId="77777777" w:rsidR="009D1B68" w:rsidRPr="00E860A0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860A0">
              <w:rPr>
                <w:rFonts w:ascii="Calibri" w:eastAsia="Times New Roman" w:hAnsi="Calibri" w:cs="Times New Roman"/>
                <w:color w:val="000000"/>
                <w:lang w:eastAsia="en-US"/>
              </w:rPr>
              <w:t>-8.577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BB08" w14:textId="77777777" w:rsidR="009D1B68" w:rsidRPr="00E860A0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860A0">
              <w:rPr>
                <w:rFonts w:ascii="Calibri" w:eastAsia="Times New Roman" w:hAnsi="Calibri" w:cs="Times New Roman"/>
                <w:color w:val="000000"/>
                <w:lang w:eastAsia="en-US"/>
              </w:rPr>
              <w:t>-5.971</w:t>
            </w:r>
          </w:p>
        </w:tc>
      </w:tr>
      <w:tr w:rsidR="009D1B68" w:rsidRPr="00E860A0" w14:paraId="5E8E7D43" w14:textId="77777777" w:rsidTr="009D1B68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B7F7" w14:textId="77777777" w:rsidR="009D1B68" w:rsidRPr="00E860A0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860A0">
              <w:rPr>
                <w:rFonts w:ascii="Calibri" w:eastAsia="Times New Roman" w:hAnsi="Calibri" w:cs="Times New Roman"/>
                <w:color w:val="000000"/>
                <w:lang w:eastAsia="en-US"/>
              </w:rPr>
              <w:t>-10.225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72F2" w14:textId="77777777" w:rsidR="009D1B68" w:rsidRPr="00E860A0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860A0">
              <w:rPr>
                <w:rFonts w:ascii="Calibri" w:eastAsia="Times New Roman" w:hAnsi="Calibri" w:cs="Times New Roman"/>
                <w:color w:val="000000"/>
                <w:lang w:eastAsia="en-US"/>
              </w:rPr>
              <w:t>-6.318</w:t>
            </w:r>
          </w:p>
        </w:tc>
      </w:tr>
      <w:tr w:rsidR="009D1B68" w:rsidRPr="00E860A0" w14:paraId="2B5BCDFC" w14:textId="77777777" w:rsidTr="009D1B68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5AE5" w14:textId="77777777" w:rsidR="009D1B68" w:rsidRPr="00E860A0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860A0">
              <w:rPr>
                <w:rFonts w:ascii="Calibri" w:eastAsia="Times New Roman" w:hAnsi="Calibri" w:cs="Times New Roman"/>
                <w:color w:val="000000"/>
                <w:lang w:eastAsia="en-US"/>
              </w:rPr>
              <w:t>-6.095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B7B8" w14:textId="77777777" w:rsidR="009D1B68" w:rsidRPr="00E860A0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860A0">
              <w:rPr>
                <w:rFonts w:ascii="Calibri" w:eastAsia="Times New Roman" w:hAnsi="Calibri" w:cs="Times New Roman"/>
                <w:color w:val="000000"/>
                <w:lang w:eastAsia="en-US"/>
              </w:rPr>
              <w:t>-5.239</w:t>
            </w:r>
          </w:p>
        </w:tc>
      </w:tr>
      <w:tr w:rsidR="009D1B68" w:rsidRPr="00E860A0" w14:paraId="39F7049F" w14:textId="77777777" w:rsidTr="009D1B68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029A" w14:textId="77777777" w:rsidR="009D1B68" w:rsidRPr="00E860A0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860A0">
              <w:rPr>
                <w:rFonts w:ascii="Calibri" w:eastAsia="Times New Roman" w:hAnsi="Calibri" w:cs="Times New Roman"/>
                <w:color w:val="000000"/>
                <w:lang w:eastAsia="en-US"/>
              </w:rPr>
              <w:t>-4.998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C7C7" w14:textId="77777777" w:rsidR="009D1B68" w:rsidRPr="00E860A0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860A0">
              <w:rPr>
                <w:rFonts w:ascii="Calibri" w:eastAsia="Times New Roman" w:hAnsi="Calibri" w:cs="Times New Roman"/>
                <w:color w:val="000000"/>
                <w:lang w:eastAsia="en-US"/>
              </w:rPr>
              <w:t>-5.773</w:t>
            </w:r>
          </w:p>
        </w:tc>
      </w:tr>
      <w:tr w:rsidR="009D1B68" w:rsidRPr="00E860A0" w14:paraId="03C103C4" w14:textId="77777777" w:rsidTr="009D1B68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0DBE" w14:textId="77777777" w:rsidR="009D1B68" w:rsidRPr="00E860A0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860A0">
              <w:rPr>
                <w:rFonts w:ascii="Calibri" w:eastAsia="Times New Roman" w:hAnsi="Calibri" w:cs="Times New Roman"/>
                <w:color w:val="000000"/>
                <w:lang w:eastAsia="en-US"/>
              </w:rPr>
              <w:t>-4.089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24E3" w14:textId="77777777" w:rsidR="009D1B68" w:rsidRPr="00E860A0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860A0">
              <w:rPr>
                <w:rFonts w:ascii="Calibri" w:eastAsia="Times New Roman" w:hAnsi="Calibri" w:cs="Times New Roman"/>
                <w:color w:val="000000"/>
                <w:lang w:eastAsia="en-US"/>
              </w:rPr>
              <w:t>-5.804</w:t>
            </w:r>
          </w:p>
        </w:tc>
      </w:tr>
      <w:tr w:rsidR="009D1B68" w:rsidRPr="00E860A0" w14:paraId="04FDE65F" w14:textId="77777777" w:rsidTr="009D1B68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2DE1" w14:textId="77777777" w:rsidR="009D1B68" w:rsidRPr="00E860A0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860A0">
              <w:rPr>
                <w:rFonts w:ascii="Calibri" w:eastAsia="Times New Roman" w:hAnsi="Calibri" w:cs="Times New Roman"/>
                <w:color w:val="000000"/>
                <w:lang w:eastAsia="en-US"/>
              </w:rPr>
              <w:t>-4.536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C2A3" w14:textId="77777777" w:rsidR="009D1B68" w:rsidRPr="00E860A0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860A0">
              <w:rPr>
                <w:rFonts w:ascii="Calibri" w:eastAsia="Times New Roman" w:hAnsi="Calibri" w:cs="Times New Roman"/>
                <w:color w:val="000000"/>
                <w:lang w:eastAsia="en-US"/>
              </w:rPr>
              <w:t>-5.431</w:t>
            </w:r>
          </w:p>
        </w:tc>
      </w:tr>
      <w:tr w:rsidR="009D1B68" w:rsidRPr="00E860A0" w14:paraId="5EF2F5DA" w14:textId="77777777" w:rsidTr="009D1B68">
        <w:trPr>
          <w:trHeight w:val="30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875B" w14:textId="77777777" w:rsidR="009D1B68" w:rsidRPr="00E860A0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860A0">
              <w:rPr>
                <w:rFonts w:ascii="Calibri" w:eastAsia="Times New Roman" w:hAnsi="Calibri" w:cs="Times New Roman"/>
                <w:color w:val="000000"/>
                <w:lang w:eastAsia="en-US"/>
              </w:rPr>
              <w:t>-2.705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746A" w14:textId="77777777" w:rsidR="009D1B68" w:rsidRPr="00E860A0" w:rsidRDefault="009D1B68" w:rsidP="009D1B68">
            <w:pPr>
              <w:jc w:val="right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E860A0">
              <w:rPr>
                <w:rFonts w:ascii="Calibri" w:eastAsia="Times New Roman" w:hAnsi="Calibri" w:cs="Times New Roman"/>
                <w:color w:val="000000"/>
                <w:lang w:eastAsia="en-US"/>
              </w:rPr>
              <w:t>-3.502</w:t>
            </w:r>
          </w:p>
        </w:tc>
      </w:tr>
    </w:tbl>
    <w:p w14:paraId="29CE830A" w14:textId="77777777" w:rsidR="009D1B68" w:rsidRDefault="009D1B68" w:rsidP="009D1B68"/>
    <w:p w14:paraId="2DC0DD2C" w14:textId="77777777" w:rsidR="009D1B68" w:rsidRPr="009D1B68" w:rsidRDefault="009D1B68" w:rsidP="009D1B68">
      <w:pPr>
        <w:jc w:val="center"/>
        <w:rPr>
          <w:sz w:val="36"/>
          <w:szCs w:val="36"/>
        </w:rPr>
      </w:pPr>
    </w:p>
    <w:sectPr w:rsidR="009D1B68" w:rsidRPr="009D1B68" w:rsidSect="00E2486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AF"/>
    <w:rsid w:val="001004F1"/>
    <w:rsid w:val="002320AF"/>
    <w:rsid w:val="00247712"/>
    <w:rsid w:val="00283620"/>
    <w:rsid w:val="00331E23"/>
    <w:rsid w:val="003C326B"/>
    <w:rsid w:val="004C47AD"/>
    <w:rsid w:val="0054744A"/>
    <w:rsid w:val="006115F7"/>
    <w:rsid w:val="0063183A"/>
    <w:rsid w:val="006624A0"/>
    <w:rsid w:val="006F6F42"/>
    <w:rsid w:val="008251DA"/>
    <w:rsid w:val="008F0778"/>
    <w:rsid w:val="009B61EA"/>
    <w:rsid w:val="009D1B68"/>
    <w:rsid w:val="00A766E4"/>
    <w:rsid w:val="00E15663"/>
    <w:rsid w:val="00E2486C"/>
    <w:rsid w:val="00E34A48"/>
    <w:rsid w:val="00EB6873"/>
    <w:rsid w:val="00EE124E"/>
    <w:rsid w:val="00F650E1"/>
    <w:rsid w:val="00F770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148C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6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6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1012</Words>
  <Characters>5775</Characters>
  <Application>Microsoft Macintosh Word</Application>
  <DocSecurity>0</DocSecurity>
  <Lines>48</Lines>
  <Paragraphs>13</Paragraphs>
  <ScaleCrop>false</ScaleCrop>
  <Company>University of Oxford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Jenkyns</dc:creator>
  <cp:keywords/>
  <dc:description/>
  <cp:lastModifiedBy>Hugh Jenkyns</cp:lastModifiedBy>
  <cp:revision>17</cp:revision>
  <dcterms:created xsi:type="dcterms:W3CDTF">2021-01-18T15:28:00Z</dcterms:created>
  <dcterms:modified xsi:type="dcterms:W3CDTF">2021-07-10T10:38:00Z</dcterms:modified>
</cp:coreProperties>
</file>