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A98FC" w14:textId="0569DE7F" w:rsidR="004B1324" w:rsidRPr="004D618C" w:rsidRDefault="00FC4FA3" w:rsidP="004B1324">
      <w:pPr>
        <w:spacing w:line="480" w:lineRule="auto"/>
        <w:jc w:val="center"/>
        <w:rPr>
          <w:b/>
        </w:rPr>
      </w:pPr>
      <w:r>
        <w:rPr>
          <w:b/>
        </w:rPr>
        <w:t>Supplementary Materials for “</w:t>
      </w:r>
      <w:r w:rsidR="004B1324">
        <w:rPr>
          <w:b/>
        </w:rPr>
        <w:t xml:space="preserve">Pathways to Power in Authoritarian Regimes: </w:t>
      </w:r>
      <w:r w:rsidR="00346877">
        <w:rPr>
          <w:b/>
        </w:rPr>
        <w:t>Civil</w:t>
      </w:r>
      <w:r w:rsidR="004B1324">
        <w:rPr>
          <w:b/>
        </w:rPr>
        <w:t xml:space="preserve"> Service</w:t>
      </w:r>
      <w:r w:rsidR="00346877">
        <w:rPr>
          <w:b/>
        </w:rPr>
        <w:t>, Multipartyism,</w:t>
      </w:r>
      <w:r w:rsidR="004B1324">
        <w:rPr>
          <w:b/>
        </w:rPr>
        <w:t xml:space="preserve"> and Legislative </w:t>
      </w:r>
      <w:r w:rsidR="00BF3E5D">
        <w:rPr>
          <w:b/>
        </w:rPr>
        <w:t>Selection</w:t>
      </w:r>
      <w:r w:rsidR="004B1324">
        <w:rPr>
          <w:b/>
        </w:rPr>
        <w:t xml:space="preserve"> in Cameroon</w:t>
      </w:r>
      <w:r>
        <w:rPr>
          <w:b/>
        </w:rPr>
        <w:t xml:space="preserve">” </w:t>
      </w:r>
      <w:r>
        <w:rPr>
          <w:b/>
          <w:i/>
          <w:iCs/>
        </w:rPr>
        <w:t>Government &amp; Opposition</w:t>
      </w:r>
      <w:r w:rsidR="004D618C">
        <w:rPr>
          <w:b/>
          <w:i/>
          <w:iCs/>
        </w:rPr>
        <w:t xml:space="preserve"> </w:t>
      </w:r>
    </w:p>
    <w:p w14:paraId="609117E4" w14:textId="61FBE19F" w:rsidR="00FC4FA3" w:rsidRDefault="00FC4FA3" w:rsidP="004B1324">
      <w:pPr>
        <w:spacing w:line="480" w:lineRule="auto"/>
        <w:jc w:val="center"/>
        <w:rPr>
          <w:b/>
        </w:rPr>
      </w:pPr>
      <w:r>
        <w:rPr>
          <w:b/>
        </w:rPr>
        <w:t>Yonatan L. Morse</w:t>
      </w:r>
    </w:p>
    <w:p w14:paraId="2F417276" w14:textId="1A699D89" w:rsidR="00FC4FA3" w:rsidRDefault="005406EA" w:rsidP="003F187B">
      <w:pPr>
        <w:spacing w:line="480" w:lineRule="auto"/>
        <w:jc w:val="center"/>
        <w:rPr>
          <w:b/>
        </w:rPr>
      </w:pPr>
      <w:r>
        <w:rPr>
          <w:b/>
        </w:rPr>
        <w:t>Department of Political Science</w:t>
      </w:r>
      <w:r w:rsidR="003F187B">
        <w:rPr>
          <w:b/>
        </w:rPr>
        <w:t xml:space="preserve">, </w:t>
      </w:r>
      <w:r w:rsidR="00FC4FA3">
        <w:rPr>
          <w:b/>
        </w:rPr>
        <w:t>University of Connecticut</w:t>
      </w:r>
      <w:r w:rsidR="003F187B">
        <w:rPr>
          <w:b/>
        </w:rPr>
        <w:t>, Storrs, US</w:t>
      </w:r>
    </w:p>
    <w:p w14:paraId="5025BC9B" w14:textId="14441A09" w:rsidR="00113115" w:rsidRPr="00FC4FA3" w:rsidRDefault="00113115" w:rsidP="004B1324">
      <w:pPr>
        <w:spacing w:line="480" w:lineRule="auto"/>
        <w:jc w:val="center"/>
        <w:rPr>
          <w:b/>
        </w:rPr>
      </w:pPr>
      <w:r>
        <w:rPr>
          <w:b/>
        </w:rPr>
        <w:t>yonatan.morse@uconn.edu</w:t>
      </w:r>
    </w:p>
    <w:p w14:paraId="432AC4A2" w14:textId="5AD5A3EF" w:rsidR="00A828B7" w:rsidRDefault="00A828B7" w:rsidP="00A828B7">
      <w:pPr>
        <w:spacing w:line="480" w:lineRule="auto"/>
      </w:pPr>
      <w:r>
        <w:t>Appendix A: Summary Statistics</w:t>
      </w:r>
    </w:p>
    <w:p w14:paraId="0D054429" w14:textId="13CA5C2A" w:rsidR="007B3CF0" w:rsidRDefault="007B3CF0" w:rsidP="007B3CF0">
      <w:pPr>
        <w:spacing w:line="480" w:lineRule="auto"/>
      </w:pPr>
      <w:r>
        <w:t>Appendix B: Detailed Distribution of Occupational Sector (1973-2019)</w:t>
      </w:r>
    </w:p>
    <w:p w14:paraId="7921A4D8" w14:textId="07CA4F96" w:rsidR="007B3CF0" w:rsidRDefault="007B3CF0" w:rsidP="00A828B7">
      <w:pPr>
        <w:spacing w:line="480" w:lineRule="auto"/>
      </w:pPr>
      <w:r>
        <w:t>Appendix C: Occupational Background, Multipartyism, and Legislative Renomination</w:t>
      </w:r>
    </w:p>
    <w:p w14:paraId="4520BCCA" w14:textId="3F8E4DD0" w:rsidR="00F34A88" w:rsidRDefault="00F34A88" w:rsidP="00A828B7">
      <w:pPr>
        <w:spacing w:line="480" w:lineRule="auto"/>
      </w:pPr>
      <w:r>
        <w:t xml:space="preserve">Appendix </w:t>
      </w:r>
      <w:r w:rsidR="00277914">
        <w:t>D</w:t>
      </w:r>
      <w:r>
        <w:t>: Classifying Occupational Sector</w:t>
      </w:r>
    </w:p>
    <w:p w14:paraId="514BEB72" w14:textId="17DEC2B7" w:rsidR="000C775F" w:rsidRDefault="000C775F" w:rsidP="00A828B7">
      <w:pPr>
        <w:spacing w:line="480" w:lineRule="auto"/>
      </w:pPr>
      <w:r>
        <w:t xml:space="preserve">Appendix E: Comparative Data on Legislative Occupational Composition </w:t>
      </w:r>
    </w:p>
    <w:p w14:paraId="117CE657" w14:textId="400DF0A8" w:rsidR="000A7FDC" w:rsidRDefault="000A7FDC" w:rsidP="00A828B7">
      <w:pPr>
        <w:spacing w:line="480" w:lineRule="auto"/>
      </w:pPr>
      <w:r>
        <w:t xml:space="preserve">Appendix </w:t>
      </w:r>
      <w:r w:rsidR="003309CD">
        <w:t>F</w:t>
      </w:r>
      <w:r>
        <w:t>: Alternative Multi-Level Model Specifications</w:t>
      </w:r>
    </w:p>
    <w:p w14:paraId="71D62B8E" w14:textId="28346771" w:rsidR="008B508C" w:rsidRDefault="008B508C" w:rsidP="00A828B7">
      <w:pPr>
        <w:spacing w:line="480" w:lineRule="auto"/>
      </w:pPr>
      <w:r>
        <w:t>Appendix G: Alternative Measure of Socio-Economic Development</w:t>
      </w:r>
    </w:p>
    <w:p w14:paraId="0BD6DDC5" w14:textId="6D7BCEBA" w:rsidR="000A7FDC" w:rsidRDefault="000A7FDC" w:rsidP="000A7FDC">
      <w:pPr>
        <w:spacing w:line="480" w:lineRule="auto"/>
      </w:pPr>
      <w:r>
        <w:t xml:space="preserve">Appendix </w:t>
      </w:r>
      <w:r w:rsidR="008B508C">
        <w:t>H</w:t>
      </w:r>
      <w:r>
        <w:t xml:space="preserve">: </w:t>
      </w:r>
      <w:r w:rsidR="003309CD">
        <w:t xml:space="preserve">Seniority and Legislative Renomination </w:t>
      </w:r>
    </w:p>
    <w:p w14:paraId="7F1E3B6A" w14:textId="19513FB7" w:rsidR="003F249B" w:rsidRDefault="003D63FA" w:rsidP="009E6014">
      <w:pPr>
        <w:spacing w:line="480" w:lineRule="auto"/>
      </w:pPr>
      <w:r>
        <w:t xml:space="preserve">Appendix </w:t>
      </w:r>
      <w:r w:rsidR="008B508C">
        <w:t>I</w:t>
      </w:r>
      <w:r>
        <w:t>: Partisanship and Legislative Renomination</w:t>
      </w:r>
    </w:p>
    <w:p w14:paraId="3F60FF1B" w14:textId="4AD760BC" w:rsidR="000A7FDC" w:rsidRDefault="000A7FDC" w:rsidP="000A7FDC">
      <w:pPr>
        <w:spacing w:line="480" w:lineRule="auto"/>
      </w:pPr>
      <w:r>
        <w:t xml:space="preserve">Appendix </w:t>
      </w:r>
      <w:r w:rsidR="008B508C">
        <w:t>J</w:t>
      </w:r>
      <w:r>
        <w:t>: The Impact of Electoral Competition and Institutions</w:t>
      </w:r>
    </w:p>
    <w:p w14:paraId="4F21BF7B" w14:textId="7702656C" w:rsidR="000A7FDC" w:rsidRDefault="000A7FDC" w:rsidP="000A7FDC">
      <w:pPr>
        <w:spacing w:line="480" w:lineRule="auto"/>
      </w:pPr>
      <w:r>
        <w:t xml:space="preserve">Appendix </w:t>
      </w:r>
      <w:r w:rsidR="008B508C">
        <w:t>K</w:t>
      </w:r>
      <w:r>
        <w:t>: Professional Careers and Renomination Rates</w:t>
      </w:r>
    </w:p>
    <w:p w14:paraId="09CBB20B" w14:textId="5B9C8991" w:rsidR="000A7FDC" w:rsidRDefault="000A7FDC" w:rsidP="000A7FDC">
      <w:pPr>
        <w:spacing w:line="480" w:lineRule="auto"/>
      </w:pPr>
      <w:r>
        <w:t xml:space="preserve">Appendix </w:t>
      </w:r>
      <w:r w:rsidR="008B508C">
        <w:t>L</w:t>
      </w:r>
      <w:r>
        <w:t>: Business Careers and Renomination Rates</w:t>
      </w:r>
    </w:p>
    <w:p w14:paraId="780D207E" w14:textId="77777777" w:rsidR="00A828B7" w:rsidRDefault="00A828B7" w:rsidP="00A828B7">
      <w:pPr>
        <w:spacing w:line="480" w:lineRule="auto"/>
        <w:rPr>
          <w:b/>
        </w:rPr>
        <w:sectPr w:rsidR="00A828B7" w:rsidSect="00A828B7">
          <w:type w:val="continuous"/>
          <w:pgSz w:w="12240" w:h="15840"/>
          <w:pgMar w:top="1440" w:right="1440" w:bottom="1440" w:left="1440" w:header="720" w:footer="720" w:gutter="0"/>
          <w:cols w:space="720"/>
          <w:docGrid w:linePitch="360"/>
        </w:sectPr>
      </w:pPr>
    </w:p>
    <w:p w14:paraId="2AA474DD" w14:textId="77777777" w:rsidR="00A828B7" w:rsidRDefault="00A828B7" w:rsidP="00A828B7">
      <w:pPr>
        <w:spacing w:line="480" w:lineRule="auto"/>
        <w:rPr>
          <w:b/>
        </w:rPr>
      </w:pPr>
      <w:r>
        <w:rPr>
          <w:b/>
        </w:rPr>
        <w:lastRenderedPageBreak/>
        <w:t>Appendix A: Summary Statistics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488"/>
        <w:gridCol w:w="929"/>
        <w:gridCol w:w="862"/>
        <w:gridCol w:w="1138"/>
        <w:gridCol w:w="1174"/>
        <w:gridCol w:w="1212"/>
      </w:tblGrid>
      <w:tr w:rsidR="00A828B7" w:rsidRPr="00BF654E" w14:paraId="4E79822F" w14:textId="77777777" w:rsidTr="006974D8">
        <w:tc>
          <w:tcPr>
            <w:tcW w:w="1448" w:type="pct"/>
            <w:tcBorders>
              <w:top w:val="single" w:sz="4" w:space="0" w:color="auto"/>
              <w:bottom w:val="single" w:sz="4" w:space="0" w:color="auto"/>
            </w:tcBorders>
          </w:tcPr>
          <w:p w14:paraId="02241C21" w14:textId="77777777" w:rsidR="00A828B7" w:rsidRPr="00BF654E" w:rsidRDefault="00A828B7" w:rsidP="006974D8">
            <w:pPr>
              <w:rPr>
                <w:b/>
                <w:sz w:val="20"/>
                <w:szCs w:val="20"/>
              </w:rPr>
            </w:pPr>
            <w:r w:rsidRPr="00BF654E">
              <w:rPr>
                <w:b/>
                <w:sz w:val="20"/>
                <w:szCs w:val="20"/>
              </w:rPr>
              <w:t>Variable</w:t>
            </w:r>
          </w:p>
        </w:tc>
        <w:tc>
          <w:tcPr>
            <w:tcW w:w="777" w:type="pct"/>
            <w:tcBorders>
              <w:top w:val="single" w:sz="4" w:space="0" w:color="auto"/>
              <w:bottom w:val="single" w:sz="4" w:space="0" w:color="auto"/>
            </w:tcBorders>
          </w:tcPr>
          <w:p w14:paraId="3E57C94C" w14:textId="77777777" w:rsidR="00A828B7" w:rsidRPr="00BF654E" w:rsidRDefault="00A828B7" w:rsidP="006974D8">
            <w:pPr>
              <w:jc w:val="center"/>
              <w:rPr>
                <w:b/>
                <w:sz w:val="20"/>
                <w:szCs w:val="20"/>
              </w:rPr>
            </w:pPr>
            <w:r>
              <w:rPr>
                <w:b/>
                <w:sz w:val="20"/>
                <w:szCs w:val="20"/>
              </w:rPr>
              <w:t>Obs. (N)</w:t>
            </w:r>
          </w:p>
        </w:tc>
        <w:tc>
          <w:tcPr>
            <w:tcW w:w="485" w:type="pct"/>
            <w:tcBorders>
              <w:top w:val="single" w:sz="4" w:space="0" w:color="auto"/>
              <w:bottom w:val="single" w:sz="4" w:space="0" w:color="auto"/>
            </w:tcBorders>
          </w:tcPr>
          <w:p w14:paraId="48D24200" w14:textId="77777777" w:rsidR="00A828B7" w:rsidRPr="00BF654E" w:rsidRDefault="00A828B7" w:rsidP="006974D8">
            <w:pPr>
              <w:jc w:val="center"/>
              <w:rPr>
                <w:b/>
                <w:sz w:val="20"/>
                <w:szCs w:val="20"/>
              </w:rPr>
            </w:pPr>
            <w:r>
              <w:rPr>
                <w:b/>
                <w:sz w:val="20"/>
                <w:szCs w:val="20"/>
              </w:rPr>
              <w:t>Clusters (n)</w:t>
            </w:r>
          </w:p>
        </w:tc>
        <w:tc>
          <w:tcPr>
            <w:tcW w:w="450" w:type="pct"/>
            <w:tcBorders>
              <w:top w:val="single" w:sz="4" w:space="0" w:color="auto"/>
              <w:bottom w:val="single" w:sz="4" w:space="0" w:color="auto"/>
            </w:tcBorders>
          </w:tcPr>
          <w:p w14:paraId="453ADF3A" w14:textId="77777777" w:rsidR="00A828B7" w:rsidRPr="00BF654E" w:rsidRDefault="00A828B7" w:rsidP="006974D8">
            <w:pPr>
              <w:jc w:val="center"/>
              <w:rPr>
                <w:b/>
                <w:sz w:val="20"/>
                <w:szCs w:val="20"/>
              </w:rPr>
            </w:pPr>
            <w:r>
              <w:rPr>
                <w:b/>
                <w:sz w:val="20"/>
                <w:szCs w:val="20"/>
              </w:rPr>
              <w:t xml:space="preserve">Overall </w:t>
            </w:r>
            <w:r w:rsidRPr="00BF654E">
              <w:rPr>
                <w:b/>
                <w:sz w:val="20"/>
                <w:szCs w:val="20"/>
              </w:rPr>
              <w:t>Mean</w:t>
            </w:r>
          </w:p>
        </w:tc>
        <w:tc>
          <w:tcPr>
            <w:tcW w:w="594" w:type="pct"/>
            <w:tcBorders>
              <w:top w:val="single" w:sz="4" w:space="0" w:color="auto"/>
              <w:bottom w:val="single" w:sz="4" w:space="0" w:color="auto"/>
            </w:tcBorders>
          </w:tcPr>
          <w:p w14:paraId="7E929D1E" w14:textId="77777777" w:rsidR="00A828B7" w:rsidRPr="00BF654E" w:rsidRDefault="00A828B7" w:rsidP="006974D8">
            <w:pPr>
              <w:jc w:val="center"/>
              <w:rPr>
                <w:b/>
                <w:sz w:val="20"/>
                <w:szCs w:val="20"/>
              </w:rPr>
            </w:pPr>
            <w:r>
              <w:rPr>
                <w:b/>
                <w:sz w:val="20"/>
                <w:szCs w:val="20"/>
              </w:rPr>
              <w:t xml:space="preserve">Overall SD </w:t>
            </w:r>
          </w:p>
        </w:tc>
        <w:tc>
          <w:tcPr>
            <w:tcW w:w="613" w:type="pct"/>
            <w:tcBorders>
              <w:top w:val="single" w:sz="4" w:space="0" w:color="auto"/>
              <w:bottom w:val="single" w:sz="4" w:space="0" w:color="auto"/>
            </w:tcBorders>
          </w:tcPr>
          <w:p w14:paraId="59A27B10" w14:textId="77777777" w:rsidR="00A828B7" w:rsidRPr="00BF654E" w:rsidRDefault="00A828B7" w:rsidP="006974D8">
            <w:pPr>
              <w:jc w:val="center"/>
              <w:rPr>
                <w:b/>
                <w:sz w:val="20"/>
                <w:szCs w:val="20"/>
              </w:rPr>
            </w:pPr>
            <w:r>
              <w:rPr>
                <w:b/>
                <w:sz w:val="20"/>
                <w:szCs w:val="20"/>
              </w:rPr>
              <w:t>Min.</w:t>
            </w:r>
          </w:p>
        </w:tc>
        <w:tc>
          <w:tcPr>
            <w:tcW w:w="633" w:type="pct"/>
            <w:tcBorders>
              <w:top w:val="single" w:sz="4" w:space="0" w:color="auto"/>
              <w:bottom w:val="single" w:sz="4" w:space="0" w:color="auto"/>
            </w:tcBorders>
          </w:tcPr>
          <w:p w14:paraId="4957F5B2" w14:textId="77777777" w:rsidR="00A828B7" w:rsidRPr="00BF654E" w:rsidRDefault="00A828B7" w:rsidP="006974D8">
            <w:pPr>
              <w:jc w:val="center"/>
              <w:rPr>
                <w:b/>
                <w:sz w:val="20"/>
                <w:szCs w:val="20"/>
              </w:rPr>
            </w:pPr>
            <w:r>
              <w:rPr>
                <w:b/>
                <w:sz w:val="20"/>
                <w:szCs w:val="20"/>
              </w:rPr>
              <w:t>Max.</w:t>
            </w:r>
          </w:p>
        </w:tc>
      </w:tr>
      <w:tr w:rsidR="00A828B7" w:rsidRPr="00772E1A" w14:paraId="4BE318E8" w14:textId="77777777" w:rsidTr="006974D8">
        <w:tc>
          <w:tcPr>
            <w:tcW w:w="1448" w:type="pct"/>
          </w:tcPr>
          <w:p w14:paraId="26841AB8" w14:textId="77777777" w:rsidR="00A828B7" w:rsidRDefault="00A828B7" w:rsidP="006974D8">
            <w:pPr>
              <w:rPr>
                <w:sz w:val="20"/>
                <w:szCs w:val="20"/>
              </w:rPr>
            </w:pPr>
            <w:r>
              <w:rPr>
                <w:sz w:val="20"/>
                <w:szCs w:val="20"/>
              </w:rPr>
              <w:t>Renomination</w:t>
            </w:r>
          </w:p>
        </w:tc>
        <w:tc>
          <w:tcPr>
            <w:tcW w:w="777" w:type="pct"/>
          </w:tcPr>
          <w:p w14:paraId="3501CFEC" w14:textId="63B473EE" w:rsidR="00A828B7" w:rsidRDefault="00EE1FE6" w:rsidP="006974D8">
            <w:pPr>
              <w:jc w:val="center"/>
              <w:rPr>
                <w:sz w:val="20"/>
                <w:szCs w:val="20"/>
              </w:rPr>
            </w:pPr>
            <w:r>
              <w:rPr>
                <w:sz w:val="20"/>
                <w:szCs w:val="20"/>
              </w:rPr>
              <w:t>966</w:t>
            </w:r>
          </w:p>
        </w:tc>
        <w:tc>
          <w:tcPr>
            <w:tcW w:w="485" w:type="pct"/>
          </w:tcPr>
          <w:p w14:paraId="21926ABA" w14:textId="3AC02504" w:rsidR="00A828B7" w:rsidRDefault="009A3268" w:rsidP="006974D8">
            <w:pPr>
              <w:jc w:val="center"/>
              <w:rPr>
                <w:sz w:val="20"/>
                <w:szCs w:val="20"/>
              </w:rPr>
            </w:pPr>
            <w:r>
              <w:rPr>
                <w:sz w:val="20"/>
                <w:szCs w:val="20"/>
              </w:rPr>
              <w:t>66</w:t>
            </w:r>
            <w:r w:rsidR="00EE1FE6">
              <w:rPr>
                <w:sz w:val="20"/>
                <w:szCs w:val="20"/>
              </w:rPr>
              <w:t>2</w:t>
            </w:r>
          </w:p>
        </w:tc>
        <w:tc>
          <w:tcPr>
            <w:tcW w:w="450" w:type="pct"/>
          </w:tcPr>
          <w:p w14:paraId="09151AD2" w14:textId="2654E37F" w:rsidR="00A828B7" w:rsidRDefault="006D12F5" w:rsidP="006974D8">
            <w:pPr>
              <w:jc w:val="center"/>
              <w:rPr>
                <w:sz w:val="20"/>
                <w:szCs w:val="20"/>
              </w:rPr>
            </w:pPr>
            <w:r>
              <w:rPr>
                <w:sz w:val="20"/>
                <w:szCs w:val="20"/>
              </w:rPr>
              <w:t>0.45</w:t>
            </w:r>
          </w:p>
        </w:tc>
        <w:tc>
          <w:tcPr>
            <w:tcW w:w="594" w:type="pct"/>
          </w:tcPr>
          <w:p w14:paraId="09B29514" w14:textId="42DBC124" w:rsidR="00A828B7" w:rsidRDefault="006D12F5" w:rsidP="006974D8">
            <w:pPr>
              <w:jc w:val="center"/>
              <w:rPr>
                <w:sz w:val="20"/>
                <w:szCs w:val="20"/>
              </w:rPr>
            </w:pPr>
            <w:r>
              <w:rPr>
                <w:sz w:val="20"/>
                <w:szCs w:val="20"/>
              </w:rPr>
              <w:t>0.50</w:t>
            </w:r>
          </w:p>
        </w:tc>
        <w:tc>
          <w:tcPr>
            <w:tcW w:w="613" w:type="pct"/>
          </w:tcPr>
          <w:p w14:paraId="230DC8E1" w14:textId="77777777" w:rsidR="00A828B7" w:rsidRDefault="00A828B7" w:rsidP="006974D8">
            <w:pPr>
              <w:jc w:val="center"/>
              <w:rPr>
                <w:sz w:val="20"/>
                <w:szCs w:val="20"/>
              </w:rPr>
            </w:pPr>
            <w:r>
              <w:rPr>
                <w:sz w:val="20"/>
                <w:szCs w:val="20"/>
              </w:rPr>
              <w:t>0</w:t>
            </w:r>
          </w:p>
        </w:tc>
        <w:tc>
          <w:tcPr>
            <w:tcW w:w="633" w:type="pct"/>
          </w:tcPr>
          <w:p w14:paraId="62E02472" w14:textId="77777777" w:rsidR="00A828B7" w:rsidRDefault="00A828B7" w:rsidP="006974D8">
            <w:pPr>
              <w:jc w:val="center"/>
              <w:rPr>
                <w:sz w:val="20"/>
                <w:szCs w:val="20"/>
              </w:rPr>
            </w:pPr>
            <w:r>
              <w:rPr>
                <w:sz w:val="20"/>
                <w:szCs w:val="20"/>
              </w:rPr>
              <w:t>1</w:t>
            </w:r>
          </w:p>
        </w:tc>
      </w:tr>
      <w:tr w:rsidR="009A3268" w:rsidRPr="00772E1A" w14:paraId="340713F4" w14:textId="77777777" w:rsidTr="006974D8">
        <w:tc>
          <w:tcPr>
            <w:tcW w:w="1448" w:type="pct"/>
          </w:tcPr>
          <w:p w14:paraId="623F60E8" w14:textId="433E88ED" w:rsidR="009A3268" w:rsidRPr="00772E1A" w:rsidRDefault="006D12F5" w:rsidP="009A3268">
            <w:pPr>
              <w:rPr>
                <w:sz w:val="20"/>
                <w:szCs w:val="20"/>
              </w:rPr>
            </w:pPr>
            <w:r>
              <w:rPr>
                <w:sz w:val="20"/>
                <w:szCs w:val="20"/>
              </w:rPr>
              <w:t>Career Civil Servant</w:t>
            </w:r>
          </w:p>
        </w:tc>
        <w:tc>
          <w:tcPr>
            <w:tcW w:w="777" w:type="pct"/>
          </w:tcPr>
          <w:p w14:paraId="3475A250" w14:textId="4C2C0A31" w:rsidR="009A3268" w:rsidRPr="00772E1A" w:rsidRDefault="009A3268" w:rsidP="009A3268">
            <w:pPr>
              <w:jc w:val="center"/>
              <w:rPr>
                <w:sz w:val="20"/>
                <w:szCs w:val="20"/>
              </w:rPr>
            </w:pPr>
            <w:r w:rsidRPr="008B4BC5">
              <w:rPr>
                <w:sz w:val="20"/>
                <w:szCs w:val="20"/>
              </w:rPr>
              <w:t>9</w:t>
            </w:r>
            <w:r w:rsidR="00EE1FE6">
              <w:rPr>
                <w:sz w:val="20"/>
                <w:szCs w:val="20"/>
              </w:rPr>
              <w:t>23</w:t>
            </w:r>
          </w:p>
        </w:tc>
        <w:tc>
          <w:tcPr>
            <w:tcW w:w="485" w:type="pct"/>
          </w:tcPr>
          <w:p w14:paraId="1FE09E79" w14:textId="68C53B7F" w:rsidR="009A3268" w:rsidRDefault="009A3268" w:rsidP="009A3268">
            <w:pPr>
              <w:jc w:val="center"/>
              <w:rPr>
                <w:sz w:val="20"/>
                <w:szCs w:val="20"/>
              </w:rPr>
            </w:pPr>
            <w:r w:rsidRPr="00FD55D6">
              <w:rPr>
                <w:sz w:val="20"/>
                <w:szCs w:val="20"/>
              </w:rPr>
              <w:t>6</w:t>
            </w:r>
            <w:r w:rsidR="00EE1FE6">
              <w:rPr>
                <w:sz w:val="20"/>
                <w:szCs w:val="20"/>
              </w:rPr>
              <w:t>37</w:t>
            </w:r>
          </w:p>
        </w:tc>
        <w:tc>
          <w:tcPr>
            <w:tcW w:w="450" w:type="pct"/>
          </w:tcPr>
          <w:p w14:paraId="072C3F68" w14:textId="056DED8B" w:rsidR="009A3268" w:rsidRPr="00772E1A" w:rsidRDefault="006D12F5" w:rsidP="009A3268">
            <w:pPr>
              <w:jc w:val="center"/>
              <w:rPr>
                <w:sz w:val="20"/>
                <w:szCs w:val="20"/>
              </w:rPr>
            </w:pPr>
            <w:r>
              <w:rPr>
                <w:sz w:val="20"/>
                <w:szCs w:val="20"/>
              </w:rPr>
              <w:t>0.22</w:t>
            </w:r>
          </w:p>
        </w:tc>
        <w:tc>
          <w:tcPr>
            <w:tcW w:w="594" w:type="pct"/>
          </w:tcPr>
          <w:p w14:paraId="47893C24" w14:textId="7C3BBE00" w:rsidR="009A3268" w:rsidRPr="00772E1A" w:rsidRDefault="006D12F5" w:rsidP="009A3268">
            <w:pPr>
              <w:jc w:val="center"/>
              <w:rPr>
                <w:sz w:val="20"/>
                <w:szCs w:val="20"/>
              </w:rPr>
            </w:pPr>
            <w:r>
              <w:rPr>
                <w:sz w:val="20"/>
                <w:szCs w:val="20"/>
              </w:rPr>
              <w:t>0.42</w:t>
            </w:r>
          </w:p>
        </w:tc>
        <w:tc>
          <w:tcPr>
            <w:tcW w:w="613" w:type="pct"/>
          </w:tcPr>
          <w:p w14:paraId="76D5163A" w14:textId="77777777" w:rsidR="009A3268" w:rsidRPr="00772E1A" w:rsidRDefault="009A3268" w:rsidP="009A3268">
            <w:pPr>
              <w:jc w:val="center"/>
              <w:rPr>
                <w:sz w:val="20"/>
                <w:szCs w:val="20"/>
              </w:rPr>
            </w:pPr>
            <w:r>
              <w:rPr>
                <w:sz w:val="20"/>
                <w:szCs w:val="20"/>
              </w:rPr>
              <w:t>0</w:t>
            </w:r>
          </w:p>
        </w:tc>
        <w:tc>
          <w:tcPr>
            <w:tcW w:w="633" w:type="pct"/>
          </w:tcPr>
          <w:p w14:paraId="67C2B783" w14:textId="77777777" w:rsidR="009A3268" w:rsidRPr="00772E1A" w:rsidRDefault="009A3268" w:rsidP="009A3268">
            <w:pPr>
              <w:jc w:val="center"/>
              <w:rPr>
                <w:sz w:val="20"/>
                <w:szCs w:val="20"/>
              </w:rPr>
            </w:pPr>
            <w:r>
              <w:rPr>
                <w:sz w:val="20"/>
                <w:szCs w:val="20"/>
              </w:rPr>
              <w:t>1</w:t>
            </w:r>
          </w:p>
        </w:tc>
      </w:tr>
      <w:tr w:rsidR="009A3268" w:rsidRPr="00772E1A" w14:paraId="03931BD3" w14:textId="77777777" w:rsidTr="006974D8">
        <w:tc>
          <w:tcPr>
            <w:tcW w:w="1448" w:type="pct"/>
          </w:tcPr>
          <w:p w14:paraId="0E9538AF" w14:textId="40C189A9" w:rsidR="009A3268" w:rsidRPr="00772E1A" w:rsidRDefault="006D12F5" w:rsidP="009A3268">
            <w:pPr>
              <w:rPr>
                <w:sz w:val="20"/>
                <w:szCs w:val="20"/>
              </w:rPr>
            </w:pPr>
            <w:r>
              <w:rPr>
                <w:sz w:val="20"/>
                <w:szCs w:val="20"/>
              </w:rPr>
              <w:t>Businessperson</w:t>
            </w:r>
          </w:p>
        </w:tc>
        <w:tc>
          <w:tcPr>
            <w:tcW w:w="777" w:type="pct"/>
          </w:tcPr>
          <w:p w14:paraId="0DAC382A" w14:textId="7E2AE2CA" w:rsidR="009A3268" w:rsidRPr="00772E1A" w:rsidRDefault="009A3268" w:rsidP="009A3268">
            <w:pPr>
              <w:jc w:val="center"/>
              <w:rPr>
                <w:sz w:val="20"/>
                <w:szCs w:val="20"/>
              </w:rPr>
            </w:pPr>
            <w:r w:rsidRPr="008B4BC5">
              <w:rPr>
                <w:sz w:val="20"/>
                <w:szCs w:val="20"/>
              </w:rPr>
              <w:t>9</w:t>
            </w:r>
            <w:r w:rsidR="00EE1FE6">
              <w:rPr>
                <w:sz w:val="20"/>
                <w:szCs w:val="20"/>
              </w:rPr>
              <w:t>23</w:t>
            </w:r>
          </w:p>
        </w:tc>
        <w:tc>
          <w:tcPr>
            <w:tcW w:w="485" w:type="pct"/>
          </w:tcPr>
          <w:p w14:paraId="22F36BA4" w14:textId="358DB1E3" w:rsidR="009A3268" w:rsidRDefault="009A3268" w:rsidP="009A3268">
            <w:pPr>
              <w:jc w:val="center"/>
              <w:rPr>
                <w:sz w:val="20"/>
                <w:szCs w:val="20"/>
              </w:rPr>
            </w:pPr>
            <w:r w:rsidRPr="00FD55D6">
              <w:rPr>
                <w:sz w:val="20"/>
                <w:szCs w:val="20"/>
              </w:rPr>
              <w:t>6</w:t>
            </w:r>
            <w:r w:rsidR="00EE1FE6">
              <w:rPr>
                <w:sz w:val="20"/>
                <w:szCs w:val="20"/>
              </w:rPr>
              <w:t>37</w:t>
            </w:r>
          </w:p>
        </w:tc>
        <w:tc>
          <w:tcPr>
            <w:tcW w:w="450" w:type="pct"/>
          </w:tcPr>
          <w:p w14:paraId="6F7537E2" w14:textId="04AF7DD0" w:rsidR="009A3268" w:rsidRPr="00772E1A" w:rsidRDefault="006D12F5" w:rsidP="009A3268">
            <w:pPr>
              <w:jc w:val="center"/>
              <w:rPr>
                <w:sz w:val="20"/>
                <w:szCs w:val="20"/>
              </w:rPr>
            </w:pPr>
            <w:r>
              <w:rPr>
                <w:sz w:val="20"/>
                <w:szCs w:val="20"/>
              </w:rPr>
              <w:t>0.23</w:t>
            </w:r>
          </w:p>
        </w:tc>
        <w:tc>
          <w:tcPr>
            <w:tcW w:w="594" w:type="pct"/>
          </w:tcPr>
          <w:p w14:paraId="7EEDD9FA" w14:textId="257E660F" w:rsidR="009A3268" w:rsidRPr="00772E1A" w:rsidRDefault="006D12F5" w:rsidP="009A3268">
            <w:pPr>
              <w:jc w:val="center"/>
              <w:rPr>
                <w:sz w:val="20"/>
                <w:szCs w:val="20"/>
              </w:rPr>
            </w:pPr>
            <w:r>
              <w:rPr>
                <w:sz w:val="20"/>
                <w:szCs w:val="20"/>
              </w:rPr>
              <w:t>0.42</w:t>
            </w:r>
          </w:p>
        </w:tc>
        <w:tc>
          <w:tcPr>
            <w:tcW w:w="613" w:type="pct"/>
          </w:tcPr>
          <w:p w14:paraId="05D035D9" w14:textId="77777777" w:rsidR="009A3268" w:rsidRPr="00772E1A" w:rsidRDefault="009A3268" w:rsidP="009A3268">
            <w:pPr>
              <w:jc w:val="center"/>
              <w:rPr>
                <w:sz w:val="20"/>
                <w:szCs w:val="20"/>
              </w:rPr>
            </w:pPr>
            <w:r>
              <w:rPr>
                <w:sz w:val="20"/>
                <w:szCs w:val="20"/>
              </w:rPr>
              <w:t>0</w:t>
            </w:r>
          </w:p>
        </w:tc>
        <w:tc>
          <w:tcPr>
            <w:tcW w:w="633" w:type="pct"/>
          </w:tcPr>
          <w:p w14:paraId="1FAE7A36" w14:textId="77777777" w:rsidR="009A3268" w:rsidRPr="00772E1A" w:rsidRDefault="009A3268" w:rsidP="009A3268">
            <w:pPr>
              <w:jc w:val="center"/>
              <w:rPr>
                <w:sz w:val="20"/>
                <w:szCs w:val="20"/>
              </w:rPr>
            </w:pPr>
            <w:r>
              <w:rPr>
                <w:sz w:val="20"/>
                <w:szCs w:val="20"/>
              </w:rPr>
              <w:t>1</w:t>
            </w:r>
          </w:p>
        </w:tc>
      </w:tr>
      <w:tr w:rsidR="00B11A11" w:rsidRPr="00772E1A" w14:paraId="1DB2FADD" w14:textId="77777777" w:rsidTr="006974D8">
        <w:tc>
          <w:tcPr>
            <w:tcW w:w="1448" w:type="pct"/>
          </w:tcPr>
          <w:p w14:paraId="1087A39C" w14:textId="1CA05D13" w:rsidR="00B11A11" w:rsidRDefault="00B11A11" w:rsidP="009A3268">
            <w:pPr>
              <w:rPr>
                <w:sz w:val="20"/>
                <w:szCs w:val="20"/>
              </w:rPr>
            </w:pPr>
            <w:r>
              <w:rPr>
                <w:sz w:val="20"/>
                <w:szCs w:val="20"/>
              </w:rPr>
              <w:t xml:space="preserve">Professional </w:t>
            </w:r>
            <w:r w:rsidR="00205749">
              <w:rPr>
                <w:sz w:val="20"/>
                <w:szCs w:val="20"/>
              </w:rPr>
              <w:t>Occupation</w:t>
            </w:r>
          </w:p>
        </w:tc>
        <w:tc>
          <w:tcPr>
            <w:tcW w:w="777" w:type="pct"/>
          </w:tcPr>
          <w:p w14:paraId="3E9C4920" w14:textId="09999F19" w:rsidR="00B11A11" w:rsidRPr="008B4BC5" w:rsidRDefault="00B11A11" w:rsidP="009A3268">
            <w:pPr>
              <w:jc w:val="center"/>
              <w:rPr>
                <w:sz w:val="20"/>
                <w:szCs w:val="20"/>
              </w:rPr>
            </w:pPr>
            <w:r>
              <w:rPr>
                <w:sz w:val="20"/>
                <w:szCs w:val="20"/>
              </w:rPr>
              <w:t>9</w:t>
            </w:r>
            <w:r w:rsidR="00EE1FE6">
              <w:rPr>
                <w:sz w:val="20"/>
                <w:szCs w:val="20"/>
              </w:rPr>
              <w:t>66</w:t>
            </w:r>
          </w:p>
        </w:tc>
        <w:tc>
          <w:tcPr>
            <w:tcW w:w="485" w:type="pct"/>
          </w:tcPr>
          <w:p w14:paraId="0CAE25F9" w14:textId="170AD788" w:rsidR="00B11A11" w:rsidRPr="00FD55D6" w:rsidRDefault="006D12F5" w:rsidP="009A3268">
            <w:pPr>
              <w:jc w:val="center"/>
              <w:rPr>
                <w:sz w:val="20"/>
                <w:szCs w:val="20"/>
              </w:rPr>
            </w:pPr>
            <w:r>
              <w:rPr>
                <w:sz w:val="20"/>
                <w:szCs w:val="20"/>
              </w:rPr>
              <w:t>637</w:t>
            </w:r>
          </w:p>
        </w:tc>
        <w:tc>
          <w:tcPr>
            <w:tcW w:w="450" w:type="pct"/>
          </w:tcPr>
          <w:p w14:paraId="0FF370AA" w14:textId="74FE6CCA" w:rsidR="00B11A11" w:rsidRDefault="006D12F5" w:rsidP="009A3268">
            <w:pPr>
              <w:jc w:val="center"/>
              <w:rPr>
                <w:sz w:val="20"/>
                <w:szCs w:val="20"/>
              </w:rPr>
            </w:pPr>
            <w:r>
              <w:rPr>
                <w:sz w:val="20"/>
                <w:szCs w:val="20"/>
              </w:rPr>
              <w:t>0.19</w:t>
            </w:r>
          </w:p>
        </w:tc>
        <w:tc>
          <w:tcPr>
            <w:tcW w:w="594" w:type="pct"/>
          </w:tcPr>
          <w:p w14:paraId="0935EDDF" w14:textId="190AAD3E" w:rsidR="00B11A11" w:rsidRDefault="006D12F5" w:rsidP="009A3268">
            <w:pPr>
              <w:jc w:val="center"/>
              <w:rPr>
                <w:sz w:val="20"/>
                <w:szCs w:val="20"/>
              </w:rPr>
            </w:pPr>
            <w:r>
              <w:rPr>
                <w:sz w:val="20"/>
                <w:szCs w:val="20"/>
              </w:rPr>
              <w:t>0.39</w:t>
            </w:r>
          </w:p>
        </w:tc>
        <w:tc>
          <w:tcPr>
            <w:tcW w:w="613" w:type="pct"/>
          </w:tcPr>
          <w:p w14:paraId="74F33BC1" w14:textId="47B069EB" w:rsidR="00B11A11" w:rsidRDefault="008366DE" w:rsidP="009A3268">
            <w:pPr>
              <w:jc w:val="center"/>
              <w:rPr>
                <w:sz w:val="20"/>
                <w:szCs w:val="20"/>
              </w:rPr>
            </w:pPr>
            <w:r>
              <w:rPr>
                <w:sz w:val="20"/>
                <w:szCs w:val="20"/>
              </w:rPr>
              <w:t>0</w:t>
            </w:r>
          </w:p>
        </w:tc>
        <w:tc>
          <w:tcPr>
            <w:tcW w:w="633" w:type="pct"/>
          </w:tcPr>
          <w:p w14:paraId="324860B6" w14:textId="55DC3037" w:rsidR="00B11A11" w:rsidRDefault="008366DE" w:rsidP="009A3268">
            <w:pPr>
              <w:jc w:val="center"/>
              <w:rPr>
                <w:sz w:val="20"/>
                <w:szCs w:val="20"/>
              </w:rPr>
            </w:pPr>
            <w:r>
              <w:rPr>
                <w:sz w:val="20"/>
                <w:szCs w:val="20"/>
              </w:rPr>
              <w:t>1</w:t>
            </w:r>
          </w:p>
        </w:tc>
      </w:tr>
      <w:tr w:rsidR="006D12F5" w:rsidRPr="00772E1A" w14:paraId="1A6670D4" w14:textId="77777777" w:rsidTr="006974D8">
        <w:tc>
          <w:tcPr>
            <w:tcW w:w="1448" w:type="pct"/>
          </w:tcPr>
          <w:p w14:paraId="58BA2ECC" w14:textId="2F9281B9" w:rsidR="006D12F5" w:rsidRDefault="006D12F5" w:rsidP="009A3268">
            <w:pPr>
              <w:rPr>
                <w:sz w:val="20"/>
                <w:szCs w:val="20"/>
              </w:rPr>
            </w:pPr>
            <w:r>
              <w:rPr>
                <w:sz w:val="20"/>
                <w:szCs w:val="20"/>
              </w:rPr>
              <w:t>Service in Executive Branch</w:t>
            </w:r>
          </w:p>
        </w:tc>
        <w:tc>
          <w:tcPr>
            <w:tcW w:w="777" w:type="pct"/>
          </w:tcPr>
          <w:p w14:paraId="79A23547" w14:textId="358224AE" w:rsidR="006D12F5" w:rsidRDefault="006D12F5" w:rsidP="009A3268">
            <w:pPr>
              <w:jc w:val="center"/>
              <w:rPr>
                <w:sz w:val="20"/>
                <w:szCs w:val="20"/>
              </w:rPr>
            </w:pPr>
            <w:r>
              <w:rPr>
                <w:sz w:val="20"/>
                <w:szCs w:val="20"/>
              </w:rPr>
              <w:t>966</w:t>
            </w:r>
          </w:p>
        </w:tc>
        <w:tc>
          <w:tcPr>
            <w:tcW w:w="485" w:type="pct"/>
          </w:tcPr>
          <w:p w14:paraId="5EE2D795" w14:textId="6E1B37FA" w:rsidR="006D12F5" w:rsidRPr="00FD55D6" w:rsidRDefault="006D12F5" w:rsidP="009A3268">
            <w:pPr>
              <w:jc w:val="center"/>
              <w:rPr>
                <w:sz w:val="20"/>
                <w:szCs w:val="20"/>
              </w:rPr>
            </w:pPr>
            <w:r>
              <w:rPr>
                <w:sz w:val="20"/>
                <w:szCs w:val="20"/>
              </w:rPr>
              <w:t>662</w:t>
            </w:r>
          </w:p>
        </w:tc>
        <w:tc>
          <w:tcPr>
            <w:tcW w:w="450" w:type="pct"/>
          </w:tcPr>
          <w:p w14:paraId="3F755375" w14:textId="1A60E04D" w:rsidR="006D12F5" w:rsidRDefault="006D12F5" w:rsidP="009A3268">
            <w:pPr>
              <w:jc w:val="center"/>
              <w:rPr>
                <w:sz w:val="20"/>
                <w:szCs w:val="20"/>
              </w:rPr>
            </w:pPr>
            <w:r>
              <w:rPr>
                <w:sz w:val="20"/>
                <w:szCs w:val="20"/>
              </w:rPr>
              <w:t>0.05</w:t>
            </w:r>
          </w:p>
        </w:tc>
        <w:tc>
          <w:tcPr>
            <w:tcW w:w="594" w:type="pct"/>
          </w:tcPr>
          <w:p w14:paraId="130F91AA" w14:textId="1263091F" w:rsidR="006D12F5" w:rsidRDefault="006D12F5" w:rsidP="009A3268">
            <w:pPr>
              <w:jc w:val="center"/>
              <w:rPr>
                <w:sz w:val="20"/>
                <w:szCs w:val="20"/>
              </w:rPr>
            </w:pPr>
            <w:r>
              <w:rPr>
                <w:sz w:val="20"/>
                <w:szCs w:val="20"/>
              </w:rPr>
              <w:t>0.22</w:t>
            </w:r>
          </w:p>
        </w:tc>
        <w:tc>
          <w:tcPr>
            <w:tcW w:w="613" w:type="pct"/>
          </w:tcPr>
          <w:p w14:paraId="5753D849" w14:textId="7C6196C4" w:rsidR="006D12F5" w:rsidRDefault="006D12F5" w:rsidP="009A3268">
            <w:pPr>
              <w:jc w:val="center"/>
              <w:rPr>
                <w:sz w:val="20"/>
                <w:szCs w:val="20"/>
              </w:rPr>
            </w:pPr>
            <w:r>
              <w:rPr>
                <w:sz w:val="20"/>
                <w:szCs w:val="20"/>
              </w:rPr>
              <w:t>0</w:t>
            </w:r>
          </w:p>
        </w:tc>
        <w:tc>
          <w:tcPr>
            <w:tcW w:w="633" w:type="pct"/>
          </w:tcPr>
          <w:p w14:paraId="469D44D5" w14:textId="46E1D95C" w:rsidR="006D12F5" w:rsidRDefault="006D12F5" w:rsidP="009A3268">
            <w:pPr>
              <w:jc w:val="center"/>
              <w:rPr>
                <w:sz w:val="20"/>
                <w:szCs w:val="20"/>
              </w:rPr>
            </w:pPr>
            <w:r>
              <w:rPr>
                <w:sz w:val="20"/>
                <w:szCs w:val="20"/>
              </w:rPr>
              <w:t>1</w:t>
            </w:r>
          </w:p>
        </w:tc>
      </w:tr>
      <w:tr w:rsidR="006D12F5" w:rsidRPr="00772E1A" w14:paraId="69E8FEF2" w14:textId="77777777" w:rsidTr="006974D8">
        <w:tc>
          <w:tcPr>
            <w:tcW w:w="1448" w:type="pct"/>
          </w:tcPr>
          <w:p w14:paraId="57A04F8D" w14:textId="32B71382" w:rsidR="006D12F5" w:rsidRDefault="006D12F5" w:rsidP="009A3268">
            <w:pPr>
              <w:rPr>
                <w:sz w:val="20"/>
                <w:szCs w:val="20"/>
              </w:rPr>
            </w:pPr>
            <w:r>
              <w:rPr>
                <w:sz w:val="20"/>
                <w:szCs w:val="20"/>
              </w:rPr>
              <w:t>Locally Elected</w:t>
            </w:r>
          </w:p>
        </w:tc>
        <w:tc>
          <w:tcPr>
            <w:tcW w:w="777" w:type="pct"/>
          </w:tcPr>
          <w:p w14:paraId="3C18C8D0" w14:textId="38832757" w:rsidR="006D12F5" w:rsidRDefault="006D12F5" w:rsidP="009A3268">
            <w:pPr>
              <w:jc w:val="center"/>
              <w:rPr>
                <w:sz w:val="20"/>
                <w:szCs w:val="20"/>
              </w:rPr>
            </w:pPr>
            <w:r>
              <w:rPr>
                <w:sz w:val="20"/>
                <w:szCs w:val="20"/>
              </w:rPr>
              <w:t>966</w:t>
            </w:r>
          </w:p>
        </w:tc>
        <w:tc>
          <w:tcPr>
            <w:tcW w:w="485" w:type="pct"/>
          </w:tcPr>
          <w:p w14:paraId="1DDC9F51" w14:textId="6421F5F5" w:rsidR="006D12F5" w:rsidRPr="00FD55D6" w:rsidRDefault="006D12F5" w:rsidP="009A3268">
            <w:pPr>
              <w:jc w:val="center"/>
              <w:rPr>
                <w:sz w:val="20"/>
                <w:szCs w:val="20"/>
              </w:rPr>
            </w:pPr>
            <w:r>
              <w:rPr>
                <w:sz w:val="20"/>
                <w:szCs w:val="20"/>
              </w:rPr>
              <w:t>662</w:t>
            </w:r>
          </w:p>
        </w:tc>
        <w:tc>
          <w:tcPr>
            <w:tcW w:w="450" w:type="pct"/>
          </w:tcPr>
          <w:p w14:paraId="33D8B267" w14:textId="7309C980" w:rsidR="006D12F5" w:rsidRDefault="006D12F5" w:rsidP="009A3268">
            <w:pPr>
              <w:jc w:val="center"/>
              <w:rPr>
                <w:sz w:val="20"/>
                <w:szCs w:val="20"/>
              </w:rPr>
            </w:pPr>
            <w:r>
              <w:rPr>
                <w:sz w:val="20"/>
                <w:szCs w:val="20"/>
              </w:rPr>
              <w:t>0.11</w:t>
            </w:r>
          </w:p>
        </w:tc>
        <w:tc>
          <w:tcPr>
            <w:tcW w:w="594" w:type="pct"/>
          </w:tcPr>
          <w:p w14:paraId="1B40FA4E" w14:textId="0EE4BC95" w:rsidR="006D12F5" w:rsidRDefault="006D12F5" w:rsidP="009A3268">
            <w:pPr>
              <w:jc w:val="center"/>
              <w:rPr>
                <w:sz w:val="20"/>
                <w:szCs w:val="20"/>
              </w:rPr>
            </w:pPr>
            <w:r>
              <w:rPr>
                <w:sz w:val="20"/>
                <w:szCs w:val="20"/>
              </w:rPr>
              <w:t>0.31</w:t>
            </w:r>
          </w:p>
        </w:tc>
        <w:tc>
          <w:tcPr>
            <w:tcW w:w="613" w:type="pct"/>
          </w:tcPr>
          <w:p w14:paraId="26CF307E" w14:textId="78234B96" w:rsidR="006D12F5" w:rsidRDefault="006D12F5" w:rsidP="009A3268">
            <w:pPr>
              <w:jc w:val="center"/>
              <w:rPr>
                <w:sz w:val="20"/>
                <w:szCs w:val="20"/>
              </w:rPr>
            </w:pPr>
            <w:r>
              <w:rPr>
                <w:sz w:val="20"/>
                <w:szCs w:val="20"/>
              </w:rPr>
              <w:t>0</w:t>
            </w:r>
          </w:p>
        </w:tc>
        <w:tc>
          <w:tcPr>
            <w:tcW w:w="633" w:type="pct"/>
          </w:tcPr>
          <w:p w14:paraId="7584276A" w14:textId="7D17A0D1" w:rsidR="006D12F5" w:rsidRDefault="006D12F5" w:rsidP="009A3268">
            <w:pPr>
              <w:jc w:val="center"/>
              <w:rPr>
                <w:sz w:val="20"/>
                <w:szCs w:val="20"/>
              </w:rPr>
            </w:pPr>
            <w:r>
              <w:rPr>
                <w:sz w:val="20"/>
                <w:szCs w:val="20"/>
              </w:rPr>
              <w:t>1</w:t>
            </w:r>
          </w:p>
        </w:tc>
      </w:tr>
      <w:tr w:rsidR="006D12F5" w:rsidRPr="00772E1A" w14:paraId="355091C8" w14:textId="77777777" w:rsidTr="006D12F5">
        <w:tc>
          <w:tcPr>
            <w:tcW w:w="1448" w:type="pct"/>
          </w:tcPr>
          <w:p w14:paraId="011AAB49" w14:textId="77777777" w:rsidR="006D12F5" w:rsidRPr="00772E1A" w:rsidRDefault="006D12F5" w:rsidP="006D12F5">
            <w:pPr>
              <w:rPr>
                <w:sz w:val="20"/>
                <w:szCs w:val="20"/>
              </w:rPr>
            </w:pPr>
            <w:r>
              <w:rPr>
                <w:sz w:val="20"/>
                <w:szCs w:val="20"/>
              </w:rPr>
              <w:t>Finance Committee</w:t>
            </w:r>
          </w:p>
        </w:tc>
        <w:tc>
          <w:tcPr>
            <w:tcW w:w="777" w:type="pct"/>
          </w:tcPr>
          <w:p w14:paraId="7729C169" w14:textId="6DA579E4" w:rsidR="006D12F5" w:rsidRPr="00772E1A" w:rsidRDefault="006D12F5" w:rsidP="006D12F5">
            <w:pPr>
              <w:jc w:val="center"/>
              <w:rPr>
                <w:sz w:val="20"/>
                <w:szCs w:val="20"/>
              </w:rPr>
            </w:pPr>
            <w:r w:rsidRPr="008B4BC5">
              <w:rPr>
                <w:sz w:val="20"/>
                <w:szCs w:val="20"/>
              </w:rPr>
              <w:t>9</w:t>
            </w:r>
            <w:r w:rsidR="00931106">
              <w:rPr>
                <w:sz w:val="20"/>
                <w:szCs w:val="20"/>
              </w:rPr>
              <w:t>66</w:t>
            </w:r>
          </w:p>
        </w:tc>
        <w:tc>
          <w:tcPr>
            <w:tcW w:w="485" w:type="pct"/>
          </w:tcPr>
          <w:p w14:paraId="17EDC90B" w14:textId="60D8F00B" w:rsidR="006D12F5" w:rsidRDefault="00931106" w:rsidP="006D12F5">
            <w:pPr>
              <w:jc w:val="center"/>
              <w:rPr>
                <w:sz w:val="20"/>
                <w:szCs w:val="20"/>
              </w:rPr>
            </w:pPr>
            <w:r>
              <w:rPr>
                <w:sz w:val="20"/>
                <w:szCs w:val="20"/>
              </w:rPr>
              <w:t>662</w:t>
            </w:r>
          </w:p>
        </w:tc>
        <w:tc>
          <w:tcPr>
            <w:tcW w:w="450" w:type="pct"/>
          </w:tcPr>
          <w:p w14:paraId="184678B3" w14:textId="2FA8498E" w:rsidR="006D12F5" w:rsidRPr="00772E1A" w:rsidRDefault="00931106" w:rsidP="006D12F5">
            <w:pPr>
              <w:jc w:val="center"/>
              <w:rPr>
                <w:sz w:val="20"/>
                <w:szCs w:val="20"/>
              </w:rPr>
            </w:pPr>
            <w:r>
              <w:rPr>
                <w:sz w:val="20"/>
                <w:szCs w:val="20"/>
              </w:rPr>
              <w:t>0.17</w:t>
            </w:r>
          </w:p>
        </w:tc>
        <w:tc>
          <w:tcPr>
            <w:tcW w:w="594" w:type="pct"/>
          </w:tcPr>
          <w:p w14:paraId="62912C5D" w14:textId="1D5DF343" w:rsidR="006D12F5" w:rsidRPr="00772E1A" w:rsidRDefault="00931106" w:rsidP="006D12F5">
            <w:pPr>
              <w:jc w:val="center"/>
              <w:rPr>
                <w:sz w:val="20"/>
                <w:szCs w:val="20"/>
              </w:rPr>
            </w:pPr>
            <w:r>
              <w:rPr>
                <w:sz w:val="20"/>
                <w:szCs w:val="20"/>
              </w:rPr>
              <w:t>0.37</w:t>
            </w:r>
          </w:p>
        </w:tc>
        <w:tc>
          <w:tcPr>
            <w:tcW w:w="613" w:type="pct"/>
          </w:tcPr>
          <w:p w14:paraId="765FD49B" w14:textId="77777777" w:rsidR="006D12F5" w:rsidRPr="00772E1A" w:rsidRDefault="006D12F5" w:rsidP="006D12F5">
            <w:pPr>
              <w:jc w:val="center"/>
              <w:rPr>
                <w:sz w:val="20"/>
                <w:szCs w:val="20"/>
              </w:rPr>
            </w:pPr>
            <w:r>
              <w:rPr>
                <w:sz w:val="20"/>
                <w:szCs w:val="20"/>
              </w:rPr>
              <w:t>0</w:t>
            </w:r>
          </w:p>
        </w:tc>
        <w:tc>
          <w:tcPr>
            <w:tcW w:w="633" w:type="pct"/>
          </w:tcPr>
          <w:p w14:paraId="556C42EE" w14:textId="77777777" w:rsidR="006D12F5" w:rsidRPr="00772E1A" w:rsidRDefault="006D12F5" w:rsidP="006D12F5">
            <w:pPr>
              <w:jc w:val="center"/>
              <w:rPr>
                <w:sz w:val="20"/>
                <w:szCs w:val="20"/>
              </w:rPr>
            </w:pPr>
            <w:r>
              <w:rPr>
                <w:sz w:val="20"/>
                <w:szCs w:val="20"/>
              </w:rPr>
              <w:t>1</w:t>
            </w:r>
          </w:p>
        </w:tc>
      </w:tr>
      <w:tr w:rsidR="006D12F5" w:rsidRPr="00772E1A" w14:paraId="14648B8D" w14:textId="77777777" w:rsidTr="006974D8">
        <w:tc>
          <w:tcPr>
            <w:tcW w:w="1448" w:type="pct"/>
          </w:tcPr>
          <w:p w14:paraId="58D997CB" w14:textId="1AF388F1" w:rsidR="006D12F5" w:rsidRDefault="00931106" w:rsidP="009A3268">
            <w:pPr>
              <w:rPr>
                <w:sz w:val="20"/>
                <w:szCs w:val="20"/>
              </w:rPr>
            </w:pPr>
            <w:r>
              <w:rPr>
                <w:sz w:val="20"/>
                <w:szCs w:val="20"/>
              </w:rPr>
              <w:t>Legislative Leadership</w:t>
            </w:r>
          </w:p>
        </w:tc>
        <w:tc>
          <w:tcPr>
            <w:tcW w:w="777" w:type="pct"/>
          </w:tcPr>
          <w:p w14:paraId="2EA13245" w14:textId="68C924C2" w:rsidR="006D12F5" w:rsidRDefault="00931106" w:rsidP="009A3268">
            <w:pPr>
              <w:jc w:val="center"/>
              <w:rPr>
                <w:sz w:val="20"/>
                <w:szCs w:val="20"/>
              </w:rPr>
            </w:pPr>
            <w:r>
              <w:rPr>
                <w:sz w:val="20"/>
                <w:szCs w:val="20"/>
              </w:rPr>
              <w:t>966</w:t>
            </w:r>
          </w:p>
        </w:tc>
        <w:tc>
          <w:tcPr>
            <w:tcW w:w="485" w:type="pct"/>
          </w:tcPr>
          <w:p w14:paraId="79124DA4" w14:textId="3A478466" w:rsidR="006D12F5" w:rsidRPr="00FD55D6" w:rsidRDefault="00931106" w:rsidP="009A3268">
            <w:pPr>
              <w:jc w:val="center"/>
              <w:rPr>
                <w:sz w:val="20"/>
                <w:szCs w:val="20"/>
              </w:rPr>
            </w:pPr>
            <w:r>
              <w:rPr>
                <w:sz w:val="20"/>
                <w:szCs w:val="20"/>
              </w:rPr>
              <w:t>662</w:t>
            </w:r>
          </w:p>
        </w:tc>
        <w:tc>
          <w:tcPr>
            <w:tcW w:w="450" w:type="pct"/>
          </w:tcPr>
          <w:p w14:paraId="4E397ED8" w14:textId="7AF0F9EE" w:rsidR="006D12F5" w:rsidRDefault="00931106" w:rsidP="009A3268">
            <w:pPr>
              <w:jc w:val="center"/>
              <w:rPr>
                <w:sz w:val="20"/>
                <w:szCs w:val="20"/>
              </w:rPr>
            </w:pPr>
            <w:r>
              <w:rPr>
                <w:sz w:val="20"/>
                <w:szCs w:val="20"/>
              </w:rPr>
              <w:t>0.13</w:t>
            </w:r>
          </w:p>
        </w:tc>
        <w:tc>
          <w:tcPr>
            <w:tcW w:w="594" w:type="pct"/>
          </w:tcPr>
          <w:p w14:paraId="0EC3FE76" w14:textId="5C6A23F5" w:rsidR="006D12F5" w:rsidRDefault="00931106" w:rsidP="009A3268">
            <w:pPr>
              <w:jc w:val="center"/>
              <w:rPr>
                <w:sz w:val="20"/>
                <w:szCs w:val="20"/>
              </w:rPr>
            </w:pPr>
            <w:r>
              <w:rPr>
                <w:sz w:val="20"/>
                <w:szCs w:val="20"/>
              </w:rPr>
              <w:t>0.34</w:t>
            </w:r>
          </w:p>
        </w:tc>
        <w:tc>
          <w:tcPr>
            <w:tcW w:w="613" w:type="pct"/>
          </w:tcPr>
          <w:p w14:paraId="1005AE1E" w14:textId="6EF253AE" w:rsidR="006D12F5" w:rsidRDefault="00931106" w:rsidP="009A3268">
            <w:pPr>
              <w:jc w:val="center"/>
              <w:rPr>
                <w:sz w:val="20"/>
                <w:szCs w:val="20"/>
              </w:rPr>
            </w:pPr>
            <w:r>
              <w:rPr>
                <w:sz w:val="20"/>
                <w:szCs w:val="20"/>
              </w:rPr>
              <w:t>0</w:t>
            </w:r>
          </w:p>
        </w:tc>
        <w:tc>
          <w:tcPr>
            <w:tcW w:w="633" w:type="pct"/>
          </w:tcPr>
          <w:p w14:paraId="44F55FAF" w14:textId="618126B5" w:rsidR="006D12F5" w:rsidRDefault="00931106" w:rsidP="009A3268">
            <w:pPr>
              <w:jc w:val="center"/>
              <w:rPr>
                <w:sz w:val="20"/>
                <w:szCs w:val="20"/>
              </w:rPr>
            </w:pPr>
            <w:r>
              <w:rPr>
                <w:sz w:val="20"/>
                <w:szCs w:val="20"/>
              </w:rPr>
              <w:t>1</w:t>
            </w:r>
          </w:p>
        </w:tc>
      </w:tr>
      <w:tr w:rsidR="00931106" w:rsidRPr="00772E1A" w14:paraId="7CAB1A8D" w14:textId="77777777" w:rsidTr="00177F5F">
        <w:tc>
          <w:tcPr>
            <w:tcW w:w="1448" w:type="pct"/>
          </w:tcPr>
          <w:p w14:paraId="1A25B967" w14:textId="77777777" w:rsidR="00931106" w:rsidRPr="00772E1A" w:rsidRDefault="00931106" w:rsidP="00177F5F">
            <w:pPr>
              <w:rPr>
                <w:sz w:val="20"/>
                <w:szCs w:val="20"/>
              </w:rPr>
            </w:pPr>
            <w:r>
              <w:rPr>
                <w:sz w:val="20"/>
                <w:szCs w:val="20"/>
              </w:rPr>
              <w:t>Population Density (Log)</w:t>
            </w:r>
          </w:p>
        </w:tc>
        <w:tc>
          <w:tcPr>
            <w:tcW w:w="777" w:type="pct"/>
          </w:tcPr>
          <w:p w14:paraId="34466DB3" w14:textId="73884D70" w:rsidR="00931106" w:rsidRPr="00772E1A" w:rsidRDefault="00931106" w:rsidP="00177F5F">
            <w:pPr>
              <w:jc w:val="center"/>
              <w:rPr>
                <w:sz w:val="20"/>
                <w:szCs w:val="20"/>
              </w:rPr>
            </w:pPr>
            <w:r w:rsidRPr="008B4BC5">
              <w:rPr>
                <w:sz w:val="20"/>
                <w:szCs w:val="20"/>
              </w:rPr>
              <w:t>9</w:t>
            </w:r>
            <w:r>
              <w:rPr>
                <w:sz w:val="20"/>
                <w:szCs w:val="20"/>
              </w:rPr>
              <w:t>66</w:t>
            </w:r>
          </w:p>
        </w:tc>
        <w:tc>
          <w:tcPr>
            <w:tcW w:w="485" w:type="pct"/>
          </w:tcPr>
          <w:p w14:paraId="0CEB383C" w14:textId="150F0EE9" w:rsidR="00931106" w:rsidRDefault="00931106" w:rsidP="00177F5F">
            <w:pPr>
              <w:jc w:val="center"/>
              <w:rPr>
                <w:sz w:val="20"/>
                <w:szCs w:val="20"/>
              </w:rPr>
            </w:pPr>
            <w:r>
              <w:rPr>
                <w:sz w:val="20"/>
                <w:szCs w:val="20"/>
              </w:rPr>
              <w:t>662</w:t>
            </w:r>
          </w:p>
        </w:tc>
        <w:tc>
          <w:tcPr>
            <w:tcW w:w="450" w:type="pct"/>
          </w:tcPr>
          <w:p w14:paraId="36D8FEDC" w14:textId="77777777" w:rsidR="00931106" w:rsidRPr="00772E1A" w:rsidRDefault="00931106" w:rsidP="00177F5F">
            <w:pPr>
              <w:jc w:val="center"/>
              <w:rPr>
                <w:sz w:val="20"/>
                <w:szCs w:val="20"/>
              </w:rPr>
            </w:pPr>
            <w:r>
              <w:rPr>
                <w:sz w:val="20"/>
                <w:szCs w:val="20"/>
              </w:rPr>
              <w:t>3.83</w:t>
            </w:r>
          </w:p>
        </w:tc>
        <w:tc>
          <w:tcPr>
            <w:tcW w:w="594" w:type="pct"/>
          </w:tcPr>
          <w:p w14:paraId="3DB60614" w14:textId="77777777" w:rsidR="00931106" w:rsidRPr="00772E1A" w:rsidRDefault="00931106" w:rsidP="00177F5F">
            <w:pPr>
              <w:jc w:val="center"/>
              <w:rPr>
                <w:sz w:val="20"/>
                <w:szCs w:val="20"/>
              </w:rPr>
            </w:pPr>
            <w:r>
              <w:rPr>
                <w:sz w:val="20"/>
                <w:szCs w:val="20"/>
              </w:rPr>
              <w:t>1.58</w:t>
            </w:r>
          </w:p>
        </w:tc>
        <w:tc>
          <w:tcPr>
            <w:tcW w:w="613" w:type="pct"/>
          </w:tcPr>
          <w:p w14:paraId="0B140409" w14:textId="77777777" w:rsidR="00931106" w:rsidRPr="00772E1A" w:rsidRDefault="00931106" w:rsidP="00177F5F">
            <w:pPr>
              <w:jc w:val="center"/>
              <w:rPr>
                <w:sz w:val="20"/>
                <w:szCs w:val="20"/>
              </w:rPr>
            </w:pPr>
            <w:r>
              <w:rPr>
                <w:sz w:val="20"/>
                <w:szCs w:val="20"/>
              </w:rPr>
              <w:t>-0.78</w:t>
            </w:r>
          </w:p>
        </w:tc>
        <w:tc>
          <w:tcPr>
            <w:tcW w:w="633" w:type="pct"/>
          </w:tcPr>
          <w:p w14:paraId="19EB8DC9" w14:textId="26D05793" w:rsidR="00931106" w:rsidRPr="00772E1A" w:rsidRDefault="00931106" w:rsidP="00177F5F">
            <w:pPr>
              <w:jc w:val="center"/>
              <w:rPr>
                <w:sz w:val="20"/>
                <w:szCs w:val="20"/>
              </w:rPr>
            </w:pPr>
            <w:r>
              <w:rPr>
                <w:sz w:val="20"/>
                <w:szCs w:val="20"/>
              </w:rPr>
              <w:t>8.34</w:t>
            </w:r>
          </w:p>
        </w:tc>
      </w:tr>
      <w:tr w:rsidR="00931106" w:rsidRPr="00772E1A" w14:paraId="3D778102" w14:textId="77777777" w:rsidTr="00177F5F">
        <w:tc>
          <w:tcPr>
            <w:tcW w:w="1448" w:type="pct"/>
          </w:tcPr>
          <w:p w14:paraId="74077B1F" w14:textId="77777777" w:rsidR="00931106" w:rsidRPr="00772E1A" w:rsidRDefault="00931106" w:rsidP="00177F5F">
            <w:pPr>
              <w:rPr>
                <w:sz w:val="20"/>
                <w:szCs w:val="20"/>
              </w:rPr>
            </w:pPr>
            <w:r>
              <w:rPr>
                <w:sz w:val="20"/>
                <w:szCs w:val="20"/>
              </w:rPr>
              <w:t>Ethnic Heterogeneity</w:t>
            </w:r>
          </w:p>
        </w:tc>
        <w:tc>
          <w:tcPr>
            <w:tcW w:w="777" w:type="pct"/>
          </w:tcPr>
          <w:p w14:paraId="5E0B3870" w14:textId="46F5A8D3" w:rsidR="00931106" w:rsidRPr="00772E1A" w:rsidRDefault="00931106" w:rsidP="00177F5F">
            <w:pPr>
              <w:jc w:val="center"/>
              <w:rPr>
                <w:sz w:val="20"/>
                <w:szCs w:val="20"/>
              </w:rPr>
            </w:pPr>
            <w:r>
              <w:rPr>
                <w:sz w:val="20"/>
                <w:szCs w:val="20"/>
              </w:rPr>
              <w:t>966</w:t>
            </w:r>
          </w:p>
        </w:tc>
        <w:tc>
          <w:tcPr>
            <w:tcW w:w="485" w:type="pct"/>
          </w:tcPr>
          <w:p w14:paraId="6F811B58" w14:textId="356398A7" w:rsidR="00931106" w:rsidRDefault="00931106" w:rsidP="00177F5F">
            <w:pPr>
              <w:jc w:val="center"/>
              <w:rPr>
                <w:sz w:val="20"/>
                <w:szCs w:val="20"/>
              </w:rPr>
            </w:pPr>
            <w:r>
              <w:rPr>
                <w:sz w:val="20"/>
                <w:szCs w:val="20"/>
              </w:rPr>
              <w:t>662</w:t>
            </w:r>
          </w:p>
        </w:tc>
        <w:tc>
          <w:tcPr>
            <w:tcW w:w="450" w:type="pct"/>
          </w:tcPr>
          <w:p w14:paraId="4702E612" w14:textId="0E0B44DB" w:rsidR="00931106" w:rsidRPr="00772E1A" w:rsidRDefault="00931106" w:rsidP="00177F5F">
            <w:pPr>
              <w:jc w:val="center"/>
              <w:rPr>
                <w:sz w:val="20"/>
                <w:szCs w:val="20"/>
              </w:rPr>
            </w:pPr>
            <w:r>
              <w:rPr>
                <w:sz w:val="20"/>
                <w:szCs w:val="20"/>
              </w:rPr>
              <w:t>0.92</w:t>
            </w:r>
          </w:p>
        </w:tc>
        <w:tc>
          <w:tcPr>
            <w:tcW w:w="594" w:type="pct"/>
          </w:tcPr>
          <w:p w14:paraId="554117FB" w14:textId="36337951" w:rsidR="00931106" w:rsidRPr="00772E1A" w:rsidRDefault="00931106" w:rsidP="00177F5F">
            <w:pPr>
              <w:jc w:val="center"/>
              <w:rPr>
                <w:sz w:val="20"/>
                <w:szCs w:val="20"/>
              </w:rPr>
            </w:pPr>
            <w:r>
              <w:rPr>
                <w:sz w:val="20"/>
                <w:szCs w:val="20"/>
              </w:rPr>
              <w:t>0.79</w:t>
            </w:r>
          </w:p>
        </w:tc>
        <w:tc>
          <w:tcPr>
            <w:tcW w:w="613" w:type="pct"/>
          </w:tcPr>
          <w:p w14:paraId="3D41D10D" w14:textId="77777777" w:rsidR="00931106" w:rsidRPr="00772E1A" w:rsidRDefault="00931106" w:rsidP="00177F5F">
            <w:pPr>
              <w:jc w:val="center"/>
              <w:rPr>
                <w:sz w:val="20"/>
                <w:szCs w:val="20"/>
              </w:rPr>
            </w:pPr>
            <w:r>
              <w:rPr>
                <w:sz w:val="20"/>
                <w:szCs w:val="20"/>
              </w:rPr>
              <w:t>0</w:t>
            </w:r>
          </w:p>
        </w:tc>
        <w:tc>
          <w:tcPr>
            <w:tcW w:w="633" w:type="pct"/>
          </w:tcPr>
          <w:p w14:paraId="20FDA389" w14:textId="77777777" w:rsidR="00931106" w:rsidRPr="00772E1A" w:rsidRDefault="00931106" w:rsidP="00177F5F">
            <w:pPr>
              <w:jc w:val="center"/>
              <w:rPr>
                <w:sz w:val="20"/>
                <w:szCs w:val="20"/>
              </w:rPr>
            </w:pPr>
            <w:r>
              <w:rPr>
                <w:sz w:val="20"/>
                <w:szCs w:val="20"/>
              </w:rPr>
              <w:t>2</w:t>
            </w:r>
          </w:p>
        </w:tc>
      </w:tr>
      <w:tr w:rsidR="00931106" w:rsidRPr="00772E1A" w14:paraId="253F60C5" w14:textId="77777777" w:rsidTr="00177F5F">
        <w:tc>
          <w:tcPr>
            <w:tcW w:w="1448" w:type="pct"/>
          </w:tcPr>
          <w:p w14:paraId="71099178" w14:textId="77777777" w:rsidR="00931106" w:rsidRPr="00772E1A" w:rsidRDefault="00931106" w:rsidP="00177F5F">
            <w:pPr>
              <w:rPr>
                <w:sz w:val="20"/>
                <w:szCs w:val="20"/>
              </w:rPr>
            </w:pPr>
            <w:r>
              <w:rPr>
                <w:sz w:val="20"/>
                <w:szCs w:val="20"/>
              </w:rPr>
              <w:t>Term</w:t>
            </w:r>
          </w:p>
        </w:tc>
        <w:tc>
          <w:tcPr>
            <w:tcW w:w="777" w:type="pct"/>
          </w:tcPr>
          <w:p w14:paraId="171E9637" w14:textId="29ADBD76" w:rsidR="00931106" w:rsidRPr="00772E1A" w:rsidRDefault="00931106" w:rsidP="00177F5F">
            <w:pPr>
              <w:jc w:val="center"/>
              <w:rPr>
                <w:sz w:val="20"/>
                <w:szCs w:val="20"/>
              </w:rPr>
            </w:pPr>
            <w:r>
              <w:rPr>
                <w:sz w:val="20"/>
                <w:szCs w:val="20"/>
              </w:rPr>
              <w:t>966</w:t>
            </w:r>
          </w:p>
        </w:tc>
        <w:tc>
          <w:tcPr>
            <w:tcW w:w="485" w:type="pct"/>
          </w:tcPr>
          <w:p w14:paraId="0B758BEF" w14:textId="7F81F550" w:rsidR="00931106" w:rsidRDefault="00931106" w:rsidP="00177F5F">
            <w:pPr>
              <w:jc w:val="center"/>
              <w:rPr>
                <w:sz w:val="20"/>
                <w:szCs w:val="20"/>
              </w:rPr>
            </w:pPr>
            <w:r>
              <w:rPr>
                <w:sz w:val="20"/>
                <w:szCs w:val="20"/>
              </w:rPr>
              <w:t>662</w:t>
            </w:r>
          </w:p>
        </w:tc>
        <w:tc>
          <w:tcPr>
            <w:tcW w:w="450" w:type="pct"/>
          </w:tcPr>
          <w:p w14:paraId="3785FC08" w14:textId="253A3472" w:rsidR="00931106" w:rsidRPr="00772E1A" w:rsidRDefault="00931106" w:rsidP="00177F5F">
            <w:pPr>
              <w:jc w:val="center"/>
              <w:rPr>
                <w:sz w:val="20"/>
                <w:szCs w:val="20"/>
              </w:rPr>
            </w:pPr>
            <w:r>
              <w:rPr>
                <w:sz w:val="20"/>
                <w:szCs w:val="20"/>
              </w:rPr>
              <w:t>1.72</w:t>
            </w:r>
          </w:p>
        </w:tc>
        <w:tc>
          <w:tcPr>
            <w:tcW w:w="594" w:type="pct"/>
          </w:tcPr>
          <w:p w14:paraId="2A229F31" w14:textId="06B41093" w:rsidR="00931106" w:rsidRPr="00772E1A" w:rsidRDefault="00931106" w:rsidP="00177F5F">
            <w:pPr>
              <w:jc w:val="center"/>
              <w:rPr>
                <w:sz w:val="20"/>
                <w:szCs w:val="20"/>
              </w:rPr>
            </w:pPr>
            <w:r>
              <w:rPr>
                <w:sz w:val="20"/>
                <w:szCs w:val="20"/>
              </w:rPr>
              <w:t>0,23</w:t>
            </w:r>
          </w:p>
        </w:tc>
        <w:tc>
          <w:tcPr>
            <w:tcW w:w="613" w:type="pct"/>
          </w:tcPr>
          <w:p w14:paraId="0D41DDF1" w14:textId="77777777" w:rsidR="00931106" w:rsidRPr="00772E1A" w:rsidRDefault="00931106" w:rsidP="00177F5F">
            <w:pPr>
              <w:jc w:val="center"/>
              <w:rPr>
                <w:sz w:val="20"/>
                <w:szCs w:val="20"/>
              </w:rPr>
            </w:pPr>
            <w:r>
              <w:rPr>
                <w:sz w:val="20"/>
                <w:szCs w:val="20"/>
              </w:rPr>
              <w:t>0</w:t>
            </w:r>
          </w:p>
        </w:tc>
        <w:tc>
          <w:tcPr>
            <w:tcW w:w="633" w:type="pct"/>
          </w:tcPr>
          <w:p w14:paraId="32EC1070" w14:textId="77777777" w:rsidR="00931106" w:rsidRPr="00772E1A" w:rsidRDefault="00931106" w:rsidP="00177F5F">
            <w:pPr>
              <w:jc w:val="center"/>
              <w:rPr>
                <w:sz w:val="20"/>
                <w:szCs w:val="20"/>
              </w:rPr>
            </w:pPr>
            <w:r>
              <w:rPr>
                <w:sz w:val="20"/>
                <w:szCs w:val="20"/>
              </w:rPr>
              <w:t>8</w:t>
            </w:r>
          </w:p>
        </w:tc>
      </w:tr>
      <w:tr w:rsidR="00765066" w:rsidRPr="00772E1A" w14:paraId="1F8060EF" w14:textId="77777777" w:rsidTr="00177F5F">
        <w:tc>
          <w:tcPr>
            <w:tcW w:w="1448" w:type="pct"/>
          </w:tcPr>
          <w:p w14:paraId="75FAB908" w14:textId="77777777" w:rsidR="00765066" w:rsidRDefault="00765066" w:rsidP="00177F5F">
            <w:pPr>
              <w:rPr>
                <w:sz w:val="20"/>
                <w:szCs w:val="20"/>
              </w:rPr>
            </w:pPr>
            <w:r>
              <w:rPr>
                <w:sz w:val="20"/>
                <w:szCs w:val="20"/>
              </w:rPr>
              <w:t>Single Member District</w:t>
            </w:r>
          </w:p>
        </w:tc>
        <w:tc>
          <w:tcPr>
            <w:tcW w:w="777" w:type="pct"/>
          </w:tcPr>
          <w:p w14:paraId="2E995E12" w14:textId="71E1A33A" w:rsidR="00765066" w:rsidRPr="00772E1A" w:rsidRDefault="00346A8F" w:rsidP="00177F5F">
            <w:pPr>
              <w:jc w:val="center"/>
              <w:rPr>
                <w:sz w:val="20"/>
                <w:szCs w:val="20"/>
              </w:rPr>
            </w:pPr>
            <w:r>
              <w:rPr>
                <w:sz w:val="20"/>
                <w:szCs w:val="20"/>
              </w:rPr>
              <w:t>620</w:t>
            </w:r>
          </w:p>
        </w:tc>
        <w:tc>
          <w:tcPr>
            <w:tcW w:w="485" w:type="pct"/>
          </w:tcPr>
          <w:p w14:paraId="4CBA9D3F" w14:textId="428917C3" w:rsidR="00765066" w:rsidRDefault="00346A8F" w:rsidP="00177F5F">
            <w:pPr>
              <w:jc w:val="center"/>
              <w:rPr>
                <w:sz w:val="20"/>
                <w:szCs w:val="20"/>
              </w:rPr>
            </w:pPr>
            <w:r>
              <w:rPr>
                <w:sz w:val="20"/>
                <w:szCs w:val="20"/>
              </w:rPr>
              <w:t>498</w:t>
            </w:r>
          </w:p>
        </w:tc>
        <w:tc>
          <w:tcPr>
            <w:tcW w:w="450" w:type="pct"/>
          </w:tcPr>
          <w:p w14:paraId="2E2F6962" w14:textId="2BAF2849" w:rsidR="00765066" w:rsidRPr="00772E1A" w:rsidRDefault="00346A8F" w:rsidP="00177F5F">
            <w:pPr>
              <w:jc w:val="center"/>
              <w:rPr>
                <w:sz w:val="20"/>
                <w:szCs w:val="20"/>
              </w:rPr>
            </w:pPr>
            <w:r>
              <w:rPr>
                <w:sz w:val="20"/>
                <w:szCs w:val="20"/>
              </w:rPr>
              <w:t>0.09</w:t>
            </w:r>
          </w:p>
        </w:tc>
        <w:tc>
          <w:tcPr>
            <w:tcW w:w="594" w:type="pct"/>
          </w:tcPr>
          <w:p w14:paraId="6BEA92DD" w14:textId="594D5BE3" w:rsidR="00765066" w:rsidRPr="00772E1A" w:rsidRDefault="00346A8F" w:rsidP="00177F5F">
            <w:pPr>
              <w:jc w:val="center"/>
              <w:rPr>
                <w:sz w:val="20"/>
                <w:szCs w:val="20"/>
              </w:rPr>
            </w:pPr>
            <w:r>
              <w:rPr>
                <w:sz w:val="20"/>
                <w:szCs w:val="20"/>
              </w:rPr>
              <w:t>0.29</w:t>
            </w:r>
          </w:p>
        </w:tc>
        <w:tc>
          <w:tcPr>
            <w:tcW w:w="613" w:type="pct"/>
          </w:tcPr>
          <w:p w14:paraId="21112651" w14:textId="77777777" w:rsidR="00765066" w:rsidRPr="00772E1A" w:rsidRDefault="00765066" w:rsidP="00177F5F">
            <w:pPr>
              <w:jc w:val="center"/>
              <w:rPr>
                <w:sz w:val="20"/>
                <w:szCs w:val="20"/>
              </w:rPr>
            </w:pPr>
            <w:r>
              <w:rPr>
                <w:sz w:val="20"/>
                <w:szCs w:val="20"/>
              </w:rPr>
              <w:t>0</w:t>
            </w:r>
          </w:p>
        </w:tc>
        <w:tc>
          <w:tcPr>
            <w:tcW w:w="633" w:type="pct"/>
          </w:tcPr>
          <w:p w14:paraId="29F7B8FC" w14:textId="77777777" w:rsidR="00765066" w:rsidRPr="00772E1A" w:rsidRDefault="00765066" w:rsidP="00177F5F">
            <w:pPr>
              <w:jc w:val="center"/>
              <w:rPr>
                <w:sz w:val="20"/>
                <w:szCs w:val="20"/>
              </w:rPr>
            </w:pPr>
            <w:r>
              <w:rPr>
                <w:sz w:val="20"/>
                <w:szCs w:val="20"/>
              </w:rPr>
              <w:t>1</w:t>
            </w:r>
          </w:p>
        </w:tc>
      </w:tr>
      <w:tr w:rsidR="00765066" w:rsidRPr="00772E1A" w14:paraId="00CA3808" w14:textId="77777777" w:rsidTr="00177F5F">
        <w:tc>
          <w:tcPr>
            <w:tcW w:w="1448" w:type="pct"/>
          </w:tcPr>
          <w:p w14:paraId="16E065F8" w14:textId="695191BD" w:rsidR="00765066" w:rsidRPr="00772E1A" w:rsidRDefault="00765066" w:rsidP="00177F5F">
            <w:pPr>
              <w:rPr>
                <w:sz w:val="20"/>
                <w:szCs w:val="20"/>
              </w:rPr>
            </w:pPr>
            <w:r>
              <w:rPr>
                <w:sz w:val="20"/>
                <w:szCs w:val="20"/>
              </w:rPr>
              <w:t>Regime Stronghold</w:t>
            </w:r>
          </w:p>
        </w:tc>
        <w:tc>
          <w:tcPr>
            <w:tcW w:w="777" w:type="pct"/>
          </w:tcPr>
          <w:p w14:paraId="39B49FCE" w14:textId="7307A2B2" w:rsidR="00765066" w:rsidRPr="00772E1A" w:rsidRDefault="00765066" w:rsidP="00177F5F">
            <w:pPr>
              <w:jc w:val="center"/>
              <w:rPr>
                <w:sz w:val="20"/>
                <w:szCs w:val="20"/>
              </w:rPr>
            </w:pPr>
            <w:r>
              <w:rPr>
                <w:sz w:val="20"/>
                <w:szCs w:val="20"/>
              </w:rPr>
              <w:t>620</w:t>
            </w:r>
          </w:p>
        </w:tc>
        <w:tc>
          <w:tcPr>
            <w:tcW w:w="485" w:type="pct"/>
          </w:tcPr>
          <w:p w14:paraId="61636AF7" w14:textId="19726688" w:rsidR="00765066" w:rsidRDefault="00765066" w:rsidP="00177F5F">
            <w:pPr>
              <w:jc w:val="center"/>
              <w:rPr>
                <w:sz w:val="20"/>
                <w:szCs w:val="20"/>
              </w:rPr>
            </w:pPr>
            <w:r>
              <w:rPr>
                <w:sz w:val="20"/>
                <w:szCs w:val="20"/>
              </w:rPr>
              <w:t>498</w:t>
            </w:r>
          </w:p>
        </w:tc>
        <w:tc>
          <w:tcPr>
            <w:tcW w:w="450" w:type="pct"/>
          </w:tcPr>
          <w:p w14:paraId="3E0B6A5C" w14:textId="70C60CF3" w:rsidR="00765066" w:rsidRPr="00772E1A" w:rsidRDefault="00765066" w:rsidP="00177F5F">
            <w:pPr>
              <w:jc w:val="center"/>
              <w:rPr>
                <w:sz w:val="20"/>
                <w:szCs w:val="20"/>
              </w:rPr>
            </w:pPr>
            <w:r>
              <w:rPr>
                <w:sz w:val="20"/>
                <w:szCs w:val="20"/>
              </w:rPr>
              <w:t>0.50</w:t>
            </w:r>
          </w:p>
        </w:tc>
        <w:tc>
          <w:tcPr>
            <w:tcW w:w="594" w:type="pct"/>
          </w:tcPr>
          <w:p w14:paraId="56FC2316" w14:textId="3059250A" w:rsidR="00765066" w:rsidRPr="00772E1A" w:rsidRDefault="00765066" w:rsidP="00177F5F">
            <w:pPr>
              <w:jc w:val="center"/>
              <w:rPr>
                <w:sz w:val="20"/>
                <w:szCs w:val="20"/>
              </w:rPr>
            </w:pPr>
            <w:r>
              <w:rPr>
                <w:sz w:val="20"/>
                <w:szCs w:val="20"/>
              </w:rPr>
              <w:t>0.50</w:t>
            </w:r>
          </w:p>
        </w:tc>
        <w:tc>
          <w:tcPr>
            <w:tcW w:w="613" w:type="pct"/>
          </w:tcPr>
          <w:p w14:paraId="21DAF0C4" w14:textId="77777777" w:rsidR="00765066" w:rsidRPr="00772E1A" w:rsidRDefault="00765066" w:rsidP="00177F5F">
            <w:pPr>
              <w:jc w:val="center"/>
              <w:rPr>
                <w:sz w:val="20"/>
                <w:szCs w:val="20"/>
              </w:rPr>
            </w:pPr>
            <w:r>
              <w:rPr>
                <w:sz w:val="20"/>
                <w:szCs w:val="20"/>
              </w:rPr>
              <w:t>0</w:t>
            </w:r>
          </w:p>
        </w:tc>
        <w:tc>
          <w:tcPr>
            <w:tcW w:w="633" w:type="pct"/>
          </w:tcPr>
          <w:p w14:paraId="675346A6" w14:textId="77777777" w:rsidR="00765066" w:rsidRPr="00772E1A" w:rsidRDefault="00765066" w:rsidP="00177F5F">
            <w:pPr>
              <w:jc w:val="center"/>
              <w:rPr>
                <w:sz w:val="20"/>
                <w:szCs w:val="20"/>
              </w:rPr>
            </w:pPr>
            <w:r>
              <w:rPr>
                <w:sz w:val="20"/>
                <w:szCs w:val="20"/>
              </w:rPr>
              <w:t>1</w:t>
            </w:r>
          </w:p>
        </w:tc>
      </w:tr>
      <w:tr w:rsidR="00765066" w:rsidRPr="00772E1A" w14:paraId="24C77362" w14:textId="77777777" w:rsidTr="00177F5F">
        <w:tc>
          <w:tcPr>
            <w:tcW w:w="1448" w:type="pct"/>
          </w:tcPr>
          <w:p w14:paraId="1733EA5B" w14:textId="68219BAC" w:rsidR="00765066" w:rsidRDefault="00765066" w:rsidP="00177F5F">
            <w:pPr>
              <w:rPr>
                <w:sz w:val="20"/>
                <w:szCs w:val="20"/>
              </w:rPr>
            </w:pPr>
            <w:r>
              <w:rPr>
                <w:sz w:val="20"/>
                <w:szCs w:val="20"/>
              </w:rPr>
              <w:t>Age Elected</w:t>
            </w:r>
          </w:p>
        </w:tc>
        <w:tc>
          <w:tcPr>
            <w:tcW w:w="777" w:type="pct"/>
          </w:tcPr>
          <w:p w14:paraId="3DB26E1D" w14:textId="6488DE0C" w:rsidR="00765066" w:rsidRPr="008B4BC5" w:rsidRDefault="00765066" w:rsidP="00177F5F">
            <w:pPr>
              <w:jc w:val="center"/>
              <w:rPr>
                <w:sz w:val="20"/>
                <w:szCs w:val="20"/>
              </w:rPr>
            </w:pPr>
            <w:r>
              <w:rPr>
                <w:sz w:val="20"/>
                <w:szCs w:val="20"/>
              </w:rPr>
              <w:t>966</w:t>
            </w:r>
          </w:p>
        </w:tc>
        <w:tc>
          <w:tcPr>
            <w:tcW w:w="485" w:type="pct"/>
          </w:tcPr>
          <w:p w14:paraId="01372C33" w14:textId="2B7FA1E3" w:rsidR="00765066" w:rsidRDefault="00765066" w:rsidP="00177F5F">
            <w:pPr>
              <w:jc w:val="center"/>
              <w:rPr>
                <w:sz w:val="20"/>
                <w:szCs w:val="20"/>
              </w:rPr>
            </w:pPr>
            <w:r>
              <w:rPr>
                <w:sz w:val="20"/>
                <w:szCs w:val="20"/>
              </w:rPr>
              <w:t>662</w:t>
            </w:r>
          </w:p>
        </w:tc>
        <w:tc>
          <w:tcPr>
            <w:tcW w:w="450" w:type="pct"/>
          </w:tcPr>
          <w:p w14:paraId="3CA755F4" w14:textId="3B0E4F4A" w:rsidR="00765066" w:rsidRDefault="00765066" w:rsidP="00177F5F">
            <w:pPr>
              <w:jc w:val="center"/>
              <w:rPr>
                <w:sz w:val="20"/>
                <w:szCs w:val="20"/>
              </w:rPr>
            </w:pPr>
            <w:r>
              <w:rPr>
                <w:sz w:val="20"/>
                <w:szCs w:val="20"/>
              </w:rPr>
              <w:t>43.32</w:t>
            </w:r>
          </w:p>
        </w:tc>
        <w:tc>
          <w:tcPr>
            <w:tcW w:w="594" w:type="pct"/>
          </w:tcPr>
          <w:p w14:paraId="7A9938AC" w14:textId="77D6F830" w:rsidR="00765066" w:rsidRDefault="00765066" w:rsidP="00177F5F">
            <w:pPr>
              <w:jc w:val="center"/>
              <w:rPr>
                <w:sz w:val="20"/>
                <w:szCs w:val="20"/>
              </w:rPr>
            </w:pPr>
            <w:r>
              <w:rPr>
                <w:sz w:val="20"/>
                <w:szCs w:val="20"/>
              </w:rPr>
              <w:t>9.0</w:t>
            </w:r>
          </w:p>
        </w:tc>
        <w:tc>
          <w:tcPr>
            <w:tcW w:w="613" w:type="pct"/>
          </w:tcPr>
          <w:p w14:paraId="63200B47" w14:textId="07B12659" w:rsidR="00765066" w:rsidRDefault="00765066" w:rsidP="00177F5F">
            <w:pPr>
              <w:jc w:val="center"/>
              <w:rPr>
                <w:sz w:val="20"/>
                <w:szCs w:val="20"/>
              </w:rPr>
            </w:pPr>
            <w:r>
              <w:rPr>
                <w:sz w:val="20"/>
                <w:szCs w:val="20"/>
              </w:rPr>
              <w:t>22</w:t>
            </w:r>
          </w:p>
        </w:tc>
        <w:tc>
          <w:tcPr>
            <w:tcW w:w="633" w:type="pct"/>
          </w:tcPr>
          <w:p w14:paraId="5F5D991A" w14:textId="77777777" w:rsidR="00765066" w:rsidRDefault="00765066" w:rsidP="00177F5F">
            <w:pPr>
              <w:jc w:val="center"/>
              <w:rPr>
                <w:sz w:val="20"/>
                <w:szCs w:val="20"/>
              </w:rPr>
            </w:pPr>
            <w:r>
              <w:rPr>
                <w:sz w:val="20"/>
                <w:szCs w:val="20"/>
              </w:rPr>
              <w:t>72</w:t>
            </w:r>
          </w:p>
        </w:tc>
      </w:tr>
      <w:tr w:rsidR="00765066" w:rsidRPr="00772E1A" w14:paraId="1D1652FB" w14:textId="77777777" w:rsidTr="00177F5F">
        <w:tc>
          <w:tcPr>
            <w:tcW w:w="1448" w:type="pct"/>
          </w:tcPr>
          <w:p w14:paraId="2D56EEB9" w14:textId="5D1DE924" w:rsidR="00765066" w:rsidRDefault="00765066" w:rsidP="00177F5F">
            <w:pPr>
              <w:rPr>
                <w:sz w:val="20"/>
                <w:szCs w:val="20"/>
              </w:rPr>
            </w:pPr>
            <w:r>
              <w:rPr>
                <w:sz w:val="20"/>
                <w:szCs w:val="20"/>
              </w:rPr>
              <w:t>Education Level</w:t>
            </w:r>
          </w:p>
        </w:tc>
        <w:tc>
          <w:tcPr>
            <w:tcW w:w="777" w:type="pct"/>
          </w:tcPr>
          <w:p w14:paraId="7B11060C" w14:textId="6F53968E" w:rsidR="00765066" w:rsidRDefault="00765066" w:rsidP="00177F5F">
            <w:pPr>
              <w:jc w:val="center"/>
              <w:rPr>
                <w:sz w:val="20"/>
                <w:szCs w:val="20"/>
              </w:rPr>
            </w:pPr>
            <w:r>
              <w:rPr>
                <w:sz w:val="20"/>
                <w:szCs w:val="20"/>
              </w:rPr>
              <w:t>966</w:t>
            </w:r>
          </w:p>
        </w:tc>
        <w:tc>
          <w:tcPr>
            <w:tcW w:w="485" w:type="pct"/>
          </w:tcPr>
          <w:p w14:paraId="5721E834" w14:textId="28377106" w:rsidR="00765066" w:rsidRPr="00FD55D6" w:rsidRDefault="00765066" w:rsidP="00177F5F">
            <w:pPr>
              <w:jc w:val="center"/>
              <w:rPr>
                <w:sz w:val="20"/>
                <w:szCs w:val="20"/>
              </w:rPr>
            </w:pPr>
            <w:r>
              <w:rPr>
                <w:sz w:val="20"/>
                <w:szCs w:val="20"/>
              </w:rPr>
              <w:t>662</w:t>
            </w:r>
          </w:p>
        </w:tc>
        <w:tc>
          <w:tcPr>
            <w:tcW w:w="450" w:type="pct"/>
          </w:tcPr>
          <w:p w14:paraId="4AD5F7D2" w14:textId="2F04A479" w:rsidR="00765066" w:rsidRDefault="00765066" w:rsidP="00177F5F">
            <w:pPr>
              <w:jc w:val="center"/>
              <w:rPr>
                <w:sz w:val="20"/>
                <w:szCs w:val="20"/>
              </w:rPr>
            </w:pPr>
            <w:r>
              <w:rPr>
                <w:sz w:val="20"/>
                <w:szCs w:val="20"/>
              </w:rPr>
              <w:t>4.61</w:t>
            </w:r>
          </w:p>
        </w:tc>
        <w:tc>
          <w:tcPr>
            <w:tcW w:w="594" w:type="pct"/>
          </w:tcPr>
          <w:p w14:paraId="0D910078" w14:textId="61A00056" w:rsidR="00765066" w:rsidRDefault="00765066" w:rsidP="00177F5F">
            <w:pPr>
              <w:jc w:val="center"/>
              <w:rPr>
                <w:sz w:val="20"/>
                <w:szCs w:val="20"/>
              </w:rPr>
            </w:pPr>
            <w:r>
              <w:rPr>
                <w:sz w:val="20"/>
                <w:szCs w:val="20"/>
              </w:rPr>
              <w:t>1/66</w:t>
            </w:r>
          </w:p>
        </w:tc>
        <w:tc>
          <w:tcPr>
            <w:tcW w:w="613" w:type="pct"/>
          </w:tcPr>
          <w:p w14:paraId="0ECBB285" w14:textId="5239D6DB" w:rsidR="00765066" w:rsidRDefault="00765066" w:rsidP="00177F5F">
            <w:pPr>
              <w:jc w:val="center"/>
              <w:rPr>
                <w:sz w:val="20"/>
                <w:szCs w:val="20"/>
              </w:rPr>
            </w:pPr>
            <w:r>
              <w:rPr>
                <w:sz w:val="20"/>
                <w:szCs w:val="20"/>
              </w:rPr>
              <w:t>1</w:t>
            </w:r>
          </w:p>
        </w:tc>
        <w:tc>
          <w:tcPr>
            <w:tcW w:w="633" w:type="pct"/>
          </w:tcPr>
          <w:p w14:paraId="378C5143" w14:textId="0FF473D1" w:rsidR="00765066" w:rsidRDefault="00765066" w:rsidP="00177F5F">
            <w:pPr>
              <w:jc w:val="center"/>
              <w:rPr>
                <w:sz w:val="20"/>
                <w:szCs w:val="20"/>
              </w:rPr>
            </w:pPr>
            <w:r>
              <w:rPr>
                <w:sz w:val="20"/>
                <w:szCs w:val="20"/>
              </w:rPr>
              <w:t>8</w:t>
            </w:r>
          </w:p>
        </w:tc>
      </w:tr>
      <w:tr w:rsidR="00765066" w:rsidRPr="00772E1A" w14:paraId="0CC5F9ED" w14:textId="77777777" w:rsidTr="00765066">
        <w:tc>
          <w:tcPr>
            <w:tcW w:w="1448" w:type="pct"/>
          </w:tcPr>
          <w:p w14:paraId="31EBF218" w14:textId="77777777" w:rsidR="00765066" w:rsidRPr="00772E1A" w:rsidRDefault="00765066" w:rsidP="00177F5F">
            <w:pPr>
              <w:rPr>
                <w:sz w:val="20"/>
                <w:szCs w:val="20"/>
              </w:rPr>
            </w:pPr>
            <w:r>
              <w:rPr>
                <w:sz w:val="20"/>
                <w:szCs w:val="20"/>
              </w:rPr>
              <w:t>Gender</w:t>
            </w:r>
          </w:p>
        </w:tc>
        <w:tc>
          <w:tcPr>
            <w:tcW w:w="777" w:type="pct"/>
          </w:tcPr>
          <w:p w14:paraId="43B34914" w14:textId="0ED07C35" w:rsidR="00765066" w:rsidRPr="00772E1A" w:rsidRDefault="00765066" w:rsidP="00177F5F">
            <w:pPr>
              <w:jc w:val="center"/>
              <w:rPr>
                <w:sz w:val="20"/>
                <w:szCs w:val="20"/>
              </w:rPr>
            </w:pPr>
            <w:r>
              <w:rPr>
                <w:sz w:val="20"/>
                <w:szCs w:val="20"/>
              </w:rPr>
              <w:t>966</w:t>
            </w:r>
          </w:p>
        </w:tc>
        <w:tc>
          <w:tcPr>
            <w:tcW w:w="485" w:type="pct"/>
          </w:tcPr>
          <w:p w14:paraId="50074D3F" w14:textId="065B5544" w:rsidR="00765066" w:rsidRDefault="00765066" w:rsidP="00177F5F">
            <w:pPr>
              <w:jc w:val="center"/>
              <w:rPr>
                <w:sz w:val="20"/>
                <w:szCs w:val="20"/>
              </w:rPr>
            </w:pPr>
            <w:r>
              <w:rPr>
                <w:sz w:val="20"/>
                <w:szCs w:val="20"/>
              </w:rPr>
              <w:t>662</w:t>
            </w:r>
          </w:p>
        </w:tc>
        <w:tc>
          <w:tcPr>
            <w:tcW w:w="450" w:type="pct"/>
          </w:tcPr>
          <w:p w14:paraId="432B4094" w14:textId="77777777" w:rsidR="00765066" w:rsidRPr="00772E1A" w:rsidRDefault="00765066" w:rsidP="00177F5F">
            <w:pPr>
              <w:jc w:val="center"/>
              <w:rPr>
                <w:sz w:val="20"/>
                <w:szCs w:val="20"/>
              </w:rPr>
            </w:pPr>
            <w:r>
              <w:rPr>
                <w:sz w:val="20"/>
                <w:szCs w:val="20"/>
              </w:rPr>
              <w:t>0.12</w:t>
            </w:r>
          </w:p>
        </w:tc>
        <w:tc>
          <w:tcPr>
            <w:tcW w:w="594" w:type="pct"/>
          </w:tcPr>
          <w:p w14:paraId="6D594DAC" w14:textId="59446190" w:rsidR="00765066" w:rsidRPr="00772E1A" w:rsidRDefault="00765066" w:rsidP="00177F5F">
            <w:pPr>
              <w:jc w:val="center"/>
              <w:rPr>
                <w:sz w:val="20"/>
                <w:szCs w:val="20"/>
              </w:rPr>
            </w:pPr>
            <w:r>
              <w:rPr>
                <w:sz w:val="20"/>
                <w:szCs w:val="20"/>
              </w:rPr>
              <w:t>0.33</w:t>
            </w:r>
          </w:p>
        </w:tc>
        <w:tc>
          <w:tcPr>
            <w:tcW w:w="613" w:type="pct"/>
          </w:tcPr>
          <w:p w14:paraId="1605AC82" w14:textId="77777777" w:rsidR="00765066" w:rsidRPr="00772E1A" w:rsidRDefault="00765066" w:rsidP="00177F5F">
            <w:pPr>
              <w:jc w:val="center"/>
              <w:rPr>
                <w:sz w:val="20"/>
                <w:szCs w:val="20"/>
              </w:rPr>
            </w:pPr>
            <w:r>
              <w:rPr>
                <w:sz w:val="20"/>
                <w:szCs w:val="20"/>
              </w:rPr>
              <w:t>0</w:t>
            </w:r>
          </w:p>
        </w:tc>
        <w:tc>
          <w:tcPr>
            <w:tcW w:w="633" w:type="pct"/>
          </w:tcPr>
          <w:p w14:paraId="72B7B5CA" w14:textId="77777777" w:rsidR="00765066" w:rsidRPr="00772E1A" w:rsidRDefault="00765066" w:rsidP="00177F5F">
            <w:pPr>
              <w:jc w:val="center"/>
              <w:rPr>
                <w:sz w:val="20"/>
                <w:szCs w:val="20"/>
              </w:rPr>
            </w:pPr>
            <w:r>
              <w:rPr>
                <w:sz w:val="20"/>
                <w:szCs w:val="20"/>
              </w:rPr>
              <w:t>1</w:t>
            </w:r>
          </w:p>
        </w:tc>
      </w:tr>
      <w:tr w:rsidR="009A3268" w:rsidRPr="00772E1A" w14:paraId="4EF5290A" w14:textId="77777777" w:rsidTr="00765066">
        <w:tc>
          <w:tcPr>
            <w:tcW w:w="1448" w:type="pct"/>
            <w:tcBorders>
              <w:bottom w:val="single" w:sz="4" w:space="0" w:color="auto"/>
            </w:tcBorders>
          </w:tcPr>
          <w:p w14:paraId="4EA93576" w14:textId="77777777" w:rsidR="009A3268" w:rsidRPr="00772E1A" w:rsidRDefault="009A3268" w:rsidP="009A3268">
            <w:pPr>
              <w:rPr>
                <w:sz w:val="20"/>
                <w:szCs w:val="20"/>
              </w:rPr>
            </w:pPr>
            <w:r>
              <w:rPr>
                <w:sz w:val="20"/>
                <w:szCs w:val="20"/>
              </w:rPr>
              <w:t>Traditional Title</w:t>
            </w:r>
          </w:p>
        </w:tc>
        <w:tc>
          <w:tcPr>
            <w:tcW w:w="777" w:type="pct"/>
            <w:tcBorders>
              <w:bottom w:val="single" w:sz="4" w:space="0" w:color="auto"/>
            </w:tcBorders>
          </w:tcPr>
          <w:p w14:paraId="4C74D851" w14:textId="3134B43F" w:rsidR="009A3268" w:rsidRPr="00772E1A" w:rsidRDefault="00EE1FE6" w:rsidP="009A3268">
            <w:pPr>
              <w:jc w:val="center"/>
              <w:rPr>
                <w:sz w:val="20"/>
                <w:szCs w:val="20"/>
              </w:rPr>
            </w:pPr>
            <w:r>
              <w:rPr>
                <w:sz w:val="20"/>
                <w:szCs w:val="20"/>
              </w:rPr>
              <w:t>966</w:t>
            </w:r>
          </w:p>
        </w:tc>
        <w:tc>
          <w:tcPr>
            <w:tcW w:w="485" w:type="pct"/>
            <w:tcBorders>
              <w:bottom w:val="single" w:sz="4" w:space="0" w:color="auto"/>
            </w:tcBorders>
          </w:tcPr>
          <w:p w14:paraId="399B7D35" w14:textId="76649C5F" w:rsidR="009A3268" w:rsidRDefault="00765066" w:rsidP="009A3268">
            <w:pPr>
              <w:jc w:val="center"/>
              <w:rPr>
                <w:sz w:val="20"/>
                <w:szCs w:val="20"/>
              </w:rPr>
            </w:pPr>
            <w:r>
              <w:rPr>
                <w:sz w:val="20"/>
                <w:szCs w:val="20"/>
              </w:rPr>
              <w:t>662</w:t>
            </w:r>
          </w:p>
        </w:tc>
        <w:tc>
          <w:tcPr>
            <w:tcW w:w="450" w:type="pct"/>
            <w:tcBorders>
              <w:bottom w:val="single" w:sz="4" w:space="0" w:color="auto"/>
            </w:tcBorders>
          </w:tcPr>
          <w:p w14:paraId="1D1F35AB" w14:textId="11662499" w:rsidR="009A3268" w:rsidRPr="00772E1A" w:rsidRDefault="00765066" w:rsidP="009A3268">
            <w:pPr>
              <w:jc w:val="center"/>
              <w:rPr>
                <w:sz w:val="20"/>
                <w:szCs w:val="20"/>
              </w:rPr>
            </w:pPr>
            <w:r>
              <w:rPr>
                <w:sz w:val="20"/>
                <w:szCs w:val="20"/>
              </w:rPr>
              <w:t>0.10</w:t>
            </w:r>
          </w:p>
        </w:tc>
        <w:tc>
          <w:tcPr>
            <w:tcW w:w="594" w:type="pct"/>
            <w:tcBorders>
              <w:bottom w:val="single" w:sz="4" w:space="0" w:color="auto"/>
            </w:tcBorders>
          </w:tcPr>
          <w:p w14:paraId="515AABAD" w14:textId="080387A8" w:rsidR="009A3268" w:rsidRPr="00772E1A" w:rsidRDefault="00765066" w:rsidP="009A3268">
            <w:pPr>
              <w:jc w:val="center"/>
              <w:rPr>
                <w:sz w:val="20"/>
                <w:szCs w:val="20"/>
              </w:rPr>
            </w:pPr>
            <w:r>
              <w:rPr>
                <w:sz w:val="20"/>
                <w:szCs w:val="20"/>
              </w:rPr>
              <w:t>0.29</w:t>
            </w:r>
          </w:p>
        </w:tc>
        <w:tc>
          <w:tcPr>
            <w:tcW w:w="613" w:type="pct"/>
            <w:tcBorders>
              <w:bottom w:val="single" w:sz="4" w:space="0" w:color="auto"/>
            </w:tcBorders>
          </w:tcPr>
          <w:p w14:paraId="1E78DB6D" w14:textId="77777777" w:rsidR="009A3268" w:rsidRPr="00772E1A" w:rsidRDefault="009A3268" w:rsidP="009A3268">
            <w:pPr>
              <w:jc w:val="center"/>
              <w:rPr>
                <w:sz w:val="20"/>
                <w:szCs w:val="20"/>
              </w:rPr>
            </w:pPr>
            <w:r>
              <w:rPr>
                <w:sz w:val="20"/>
                <w:szCs w:val="20"/>
              </w:rPr>
              <w:t>0</w:t>
            </w:r>
          </w:p>
        </w:tc>
        <w:tc>
          <w:tcPr>
            <w:tcW w:w="633" w:type="pct"/>
            <w:tcBorders>
              <w:bottom w:val="single" w:sz="4" w:space="0" w:color="auto"/>
            </w:tcBorders>
          </w:tcPr>
          <w:p w14:paraId="1D869454" w14:textId="77777777" w:rsidR="009A3268" w:rsidRPr="00772E1A" w:rsidRDefault="009A3268" w:rsidP="009A3268">
            <w:pPr>
              <w:jc w:val="center"/>
              <w:rPr>
                <w:sz w:val="20"/>
                <w:szCs w:val="20"/>
              </w:rPr>
            </w:pPr>
            <w:r>
              <w:rPr>
                <w:sz w:val="20"/>
                <w:szCs w:val="20"/>
              </w:rPr>
              <w:t>1</w:t>
            </w:r>
          </w:p>
        </w:tc>
      </w:tr>
    </w:tbl>
    <w:p w14:paraId="42FCA8EE" w14:textId="77777777" w:rsidR="00A828B7" w:rsidRDefault="00A828B7" w:rsidP="00A828B7">
      <w:pPr>
        <w:spacing w:line="480" w:lineRule="auto"/>
      </w:pPr>
    </w:p>
    <w:p w14:paraId="71E97DC3" w14:textId="77777777" w:rsidR="00A828B7" w:rsidRDefault="00A828B7" w:rsidP="00A828B7">
      <w:pPr>
        <w:spacing w:line="480" w:lineRule="auto"/>
      </w:pPr>
    </w:p>
    <w:p w14:paraId="258A90BC" w14:textId="77777777" w:rsidR="00A828B7" w:rsidRDefault="00A828B7" w:rsidP="00A828B7">
      <w:pPr>
        <w:spacing w:line="480" w:lineRule="auto"/>
        <w:sectPr w:rsidR="00A828B7" w:rsidSect="006974D8">
          <w:pgSz w:w="12240" w:h="15840"/>
          <w:pgMar w:top="1440" w:right="1440" w:bottom="1440" w:left="1440" w:header="720" w:footer="720" w:gutter="0"/>
          <w:cols w:space="720"/>
          <w:docGrid w:linePitch="360"/>
        </w:sectPr>
      </w:pPr>
    </w:p>
    <w:p w14:paraId="3F41A14D" w14:textId="36B0EAE7" w:rsidR="0073125B" w:rsidRDefault="006E6A0D">
      <w:pPr>
        <w:rPr>
          <w:b/>
        </w:rPr>
      </w:pPr>
      <w:r>
        <w:rPr>
          <w:b/>
        </w:rPr>
        <w:lastRenderedPageBreak/>
        <w:t xml:space="preserve">Appendix </w:t>
      </w:r>
      <w:r w:rsidR="009F0583">
        <w:rPr>
          <w:b/>
        </w:rPr>
        <w:t>B</w:t>
      </w:r>
      <w:r>
        <w:rPr>
          <w:b/>
        </w:rPr>
        <w:t>: Detailed Distribution of Occupational Sector (1973-2019)</w:t>
      </w:r>
    </w:p>
    <w:p w14:paraId="507D2475" w14:textId="77777777" w:rsidR="0073125B" w:rsidRDefault="0073125B">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788"/>
        <w:gridCol w:w="787"/>
        <w:gridCol w:w="787"/>
        <w:gridCol w:w="787"/>
        <w:gridCol w:w="787"/>
        <w:gridCol w:w="787"/>
        <w:gridCol w:w="787"/>
        <w:gridCol w:w="787"/>
        <w:gridCol w:w="781"/>
      </w:tblGrid>
      <w:tr w:rsidR="00FF1649" w:rsidRPr="009A4DF9" w14:paraId="540604AF" w14:textId="77777777" w:rsidTr="00FF1649">
        <w:tc>
          <w:tcPr>
            <w:tcW w:w="1304" w:type="pct"/>
            <w:tcBorders>
              <w:top w:val="single" w:sz="4" w:space="0" w:color="auto"/>
              <w:bottom w:val="single" w:sz="4" w:space="0" w:color="auto"/>
            </w:tcBorders>
          </w:tcPr>
          <w:p w14:paraId="6BEC8F24" w14:textId="193E748E" w:rsidR="0073125B" w:rsidRPr="009A4DF9" w:rsidRDefault="0073125B" w:rsidP="006D12F5">
            <w:pPr>
              <w:jc w:val="both"/>
              <w:rPr>
                <w:b/>
                <w:sz w:val="20"/>
                <w:szCs w:val="20"/>
              </w:rPr>
            </w:pPr>
            <w:r w:rsidRPr="009A4DF9">
              <w:rPr>
                <w:b/>
                <w:sz w:val="20"/>
                <w:szCs w:val="20"/>
              </w:rPr>
              <w:t>Occupation</w:t>
            </w:r>
            <w:r>
              <w:rPr>
                <w:b/>
                <w:sz w:val="20"/>
                <w:szCs w:val="20"/>
              </w:rPr>
              <w:t>al Sector</w:t>
            </w:r>
          </w:p>
        </w:tc>
        <w:tc>
          <w:tcPr>
            <w:tcW w:w="411" w:type="pct"/>
            <w:tcBorders>
              <w:top w:val="single" w:sz="4" w:space="0" w:color="auto"/>
              <w:bottom w:val="single" w:sz="4" w:space="0" w:color="auto"/>
            </w:tcBorders>
          </w:tcPr>
          <w:p w14:paraId="6D3C54D5" w14:textId="77777777" w:rsidR="0073125B" w:rsidRPr="009A4DF9" w:rsidRDefault="0073125B" w:rsidP="009E28B3">
            <w:pPr>
              <w:jc w:val="center"/>
              <w:rPr>
                <w:b/>
                <w:sz w:val="20"/>
                <w:szCs w:val="20"/>
              </w:rPr>
            </w:pPr>
            <w:r w:rsidRPr="009A4DF9">
              <w:rPr>
                <w:b/>
                <w:sz w:val="20"/>
                <w:szCs w:val="20"/>
              </w:rPr>
              <w:t>1973</w:t>
            </w:r>
          </w:p>
        </w:tc>
        <w:tc>
          <w:tcPr>
            <w:tcW w:w="411" w:type="pct"/>
            <w:tcBorders>
              <w:top w:val="single" w:sz="4" w:space="0" w:color="auto"/>
              <w:bottom w:val="single" w:sz="4" w:space="0" w:color="auto"/>
            </w:tcBorders>
          </w:tcPr>
          <w:p w14:paraId="3E8F59DA" w14:textId="77777777" w:rsidR="0073125B" w:rsidRPr="009A4DF9" w:rsidRDefault="0073125B" w:rsidP="009E28B3">
            <w:pPr>
              <w:jc w:val="center"/>
              <w:rPr>
                <w:b/>
                <w:sz w:val="20"/>
                <w:szCs w:val="20"/>
              </w:rPr>
            </w:pPr>
            <w:r w:rsidRPr="009A4DF9">
              <w:rPr>
                <w:b/>
                <w:sz w:val="20"/>
                <w:szCs w:val="20"/>
              </w:rPr>
              <w:t>1978</w:t>
            </w:r>
          </w:p>
        </w:tc>
        <w:tc>
          <w:tcPr>
            <w:tcW w:w="411" w:type="pct"/>
            <w:tcBorders>
              <w:top w:val="single" w:sz="4" w:space="0" w:color="auto"/>
              <w:bottom w:val="single" w:sz="4" w:space="0" w:color="auto"/>
            </w:tcBorders>
          </w:tcPr>
          <w:p w14:paraId="1C76DE62" w14:textId="77777777" w:rsidR="0073125B" w:rsidRPr="009A4DF9" w:rsidRDefault="0073125B" w:rsidP="009E28B3">
            <w:pPr>
              <w:jc w:val="center"/>
              <w:rPr>
                <w:b/>
                <w:sz w:val="20"/>
                <w:szCs w:val="20"/>
              </w:rPr>
            </w:pPr>
            <w:r w:rsidRPr="009A4DF9">
              <w:rPr>
                <w:b/>
                <w:sz w:val="20"/>
                <w:szCs w:val="20"/>
              </w:rPr>
              <w:t>1983</w:t>
            </w:r>
          </w:p>
        </w:tc>
        <w:tc>
          <w:tcPr>
            <w:tcW w:w="411" w:type="pct"/>
            <w:tcBorders>
              <w:top w:val="single" w:sz="4" w:space="0" w:color="auto"/>
              <w:bottom w:val="single" w:sz="4" w:space="0" w:color="auto"/>
            </w:tcBorders>
          </w:tcPr>
          <w:p w14:paraId="173E1571" w14:textId="77777777" w:rsidR="0073125B" w:rsidRPr="009A4DF9" w:rsidRDefault="0073125B" w:rsidP="009E28B3">
            <w:pPr>
              <w:jc w:val="center"/>
              <w:rPr>
                <w:b/>
                <w:sz w:val="20"/>
                <w:szCs w:val="20"/>
              </w:rPr>
            </w:pPr>
            <w:r w:rsidRPr="009A4DF9">
              <w:rPr>
                <w:b/>
                <w:sz w:val="20"/>
                <w:szCs w:val="20"/>
              </w:rPr>
              <w:t>1988</w:t>
            </w:r>
          </w:p>
        </w:tc>
        <w:tc>
          <w:tcPr>
            <w:tcW w:w="411" w:type="pct"/>
            <w:tcBorders>
              <w:top w:val="single" w:sz="4" w:space="0" w:color="auto"/>
              <w:bottom w:val="single" w:sz="4" w:space="0" w:color="auto"/>
            </w:tcBorders>
          </w:tcPr>
          <w:p w14:paraId="43C96099" w14:textId="77777777" w:rsidR="0073125B" w:rsidRPr="009A4DF9" w:rsidRDefault="0073125B" w:rsidP="009E28B3">
            <w:pPr>
              <w:jc w:val="center"/>
              <w:rPr>
                <w:b/>
                <w:sz w:val="20"/>
                <w:szCs w:val="20"/>
              </w:rPr>
            </w:pPr>
            <w:r w:rsidRPr="009A4DF9">
              <w:rPr>
                <w:b/>
                <w:sz w:val="20"/>
                <w:szCs w:val="20"/>
              </w:rPr>
              <w:t>1992</w:t>
            </w:r>
          </w:p>
        </w:tc>
        <w:tc>
          <w:tcPr>
            <w:tcW w:w="411" w:type="pct"/>
            <w:tcBorders>
              <w:top w:val="single" w:sz="4" w:space="0" w:color="auto"/>
              <w:bottom w:val="single" w:sz="4" w:space="0" w:color="auto"/>
            </w:tcBorders>
          </w:tcPr>
          <w:p w14:paraId="1F8BB18A" w14:textId="77777777" w:rsidR="0073125B" w:rsidRPr="009A4DF9" w:rsidRDefault="0073125B" w:rsidP="009E28B3">
            <w:pPr>
              <w:jc w:val="center"/>
              <w:rPr>
                <w:b/>
                <w:sz w:val="20"/>
                <w:szCs w:val="20"/>
              </w:rPr>
            </w:pPr>
            <w:r w:rsidRPr="009A4DF9">
              <w:rPr>
                <w:b/>
                <w:sz w:val="20"/>
                <w:szCs w:val="20"/>
              </w:rPr>
              <w:t>1997</w:t>
            </w:r>
          </w:p>
        </w:tc>
        <w:tc>
          <w:tcPr>
            <w:tcW w:w="411" w:type="pct"/>
            <w:tcBorders>
              <w:top w:val="single" w:sz="4" w:space="0" w:color="auto"/>
              <w:bottom w:val="single" w:sz="4" w:space="0" w:color="auto"/>
            </w:tcBorders>
          </w:tcPr>
          <w:p w14:paraId="4D26BA72" w14:textId="77777777" w:rsidR="0073125B" w:rsidRPr="009A4DF9" w:rsidRDefault="0073125B" w:rsidP="009E28B3">
            <w:pPr>
              <w:jc w:val="center"/>
              <w:rPr>
                <w:b/>
                <w:sz w:val="20"/>
                <w:szCs w:val="20"/>
              </w:rPr>
            </w:pPr>
            <w:r w:rsidRPr="009A4DF9">
              <w:rPr>
                <w:b/>
                <w:sz w:val="20"/>
                <w:szCs w:val="20"/>
              </w:rPr>
              <w:t>2002</w:t>
            </w:r>
          </w:p>
        </w:tc>
        <w:tc>
          <w:tcPr>
            <w:tcW w:w="411" w:type="pct"/>
            <w:tcBorders>
              <w:top w:val="single" w:sz="4" w:space="0" w:color="auto"/>
              <w:bottom w:val="single" w:sz="4" w:space="0" w:color="auto"/>
            </w:tcBorders>
          </w:tcPr>
          <w:p w14:paraId="61CB93E9" w14:textId="77777777" w:rsidR="0073125B" w:rsidRPr="009A4DF9" w:rsidRDefault="0073125B" w:rsidP="009E28B3">
            <w:pPr>
              <w:jc w:val="center"/>
              <w:rPr>
                <w:b/>
                <w:sz w:val="20"/>
                <w:szCs w:val="20"/>
              </w:rPr>
            </w:pPr>
            <w:r w:rsidRPr="009A4DF9">
              <w:rPr>
                <w:b/>
                <w:sz w:val="20"/>
                <w:szCs w:val="20"/>
              </w:rPr>
              <w:t>2007</w:t>
            </w:r>
          </w:p>
        </w:tc>
        <w:tc>
          <w:tcPr>
            <w:tcW w:w="411" w:type="pct"/>
            <w:tcBorders>
              <w:top w:val="single" w:sz="4" w:space="0" w:color="auto"/>
              <w:bottom w:val="single" w:sz="4" w:space="0" w:color="auto"/>
            </w:tcBorders>
          </w:tcPr>
          <w:p w14:paraId="59F62C15" w14:textId="77777777" w:rsidR="0073125B" w:rsidRPr="009A4DF9" w:rsidRDefault="0073125B" w:rsidP="009E28B3">
            <w:pPr>
              <w:jc w:val="center"/>
              <w:rPr>
                <w:b/>
                <w:sz w:val="20"/>
                <w:szCs w:val="20"/>
              </w:rPr>
            </w:pPr>
            <w:r w:rsidRPr="009A4DF9">
              <w:rPr>
                <w:b/>
                <w:sz w:val="20"/>
                <w:szCs w:val="20"/>
              </w:rPr>
              <w:t>2013</w:t>
            </w:r>
          </w:p>
        </w:tc>
      </w:tr>
      <w:tr w:rsidR="0073125B" w:rsidRPr="00CE08D0" w14:paraId="7BBF788A" w14:textId="77777777" w:rsidTr="00FF1649">
        <w:tc>
          <w:tcPr>
            <w:tcW w:w="1304" w:type="pct"/>
            <w:tcBorders>
              <w:top w:val="single" w:sz="4" w:space="0" w:color="auto"/>
            </w:tcBorders>
          </w:tcPr>
          <w:p w14:paraId="05EE8C5D" w14:textId="14E5AF55" w:rsidR="0073125B" w:rsidRDefault="0073125B" w:rsidP="006D12F5">
            <w:pPr>
              <w:jc w:val="both"/>
              <w:rPr>
                <w:sz w:val="20"/>
                <w:szCs w:val="20"/>
              </w:rPr>
            </w:pPr>
            <w:r>
              <w:rPr>
                <w:sz w:val="20"/>
                <w:szCs w:val="20"/>
              </w:rPr>
              <w:t>Agriculture</w:t>
            </w:r>
          </w:p>
        </w:tc>
        <w:tc>
          <w:tcPr>
            <w:tcW w:w="411" w:type="pct"/>
            <w:tcBorders>
              <w:top w:val="single" w:sz="4" w:space="0" w:color="auto"/>
            </w:tcBorders>
          </w:tcPr>
          <w:p w14:paraId="2B8B76A5" w14:textId="772AB515" w:rsidR="0073125B" w:rsidRDefault="0073125B" w:rsidP="009E28B3">
            <w:pPr>
              <w:jc w:val="center"/>
              <w:rPr>
                <w:sz w:val="20"/>
                <w:szCs w:val="20"/>
              </w:rPr>
            </w:pPr>
            <w:r>
              <w:rPr>
                <w:sz w:val="20"/>
                <w:szCs w:val="20"/>
              </w:rPr>
              <w:t>8%</w:t>
            </w:r>
          </w:p>
        </w:tc>
        <w:tc>
          <w:tcPr>
            <w:tcW w:w="411" w:type="pct"/>
            <w:tcBorders>
              <w:top w:val="single" w:sz="4" w:space="0" w:color="auto"/>
            </w:tcBorders>
          </w:tcPr>
          <w:p w14:paraId="3BAB5E0E" w14:textId="755B919C" w:rsidR="0073125B" w:rsidRDefault="0073125B" w:rsidP="009E28B3">
            <w:pPr>
              <w:jc w:val="center"/>
              <w:rPr>
                <w:sz w:val="20"/>
                <w:szCs w:val="20"/>
              </w:rPr>
            </w:pPr>
            <w:r>
              <w:rPr>
                <w:sz w:val="20"/>
                <w:szCs w:val="20"/>
              </w:rPr>
              <w:t>8%</w:t>
            </w:r>
          </w:p>
        </w:tc>
        <w:tc>
          <w:tcPr>
            <w:tcW w:w="411" w:type="pct"/>
            <w:tcBorders>
              <w:top w:val="single" w:sz="4" w:space="0" w:color="auto"/>
            </w:tcBorders>
          </w:tcPr>
          <w:p w14:paraId="250A69F7" w14:textId="5D43F780" w:rsidR="0073125B" w:rsidRDefault="0073125B" w:rsidP="009E28B3">
            <w:pPr>
              <w:jc w:val="center"/>
              <w:rPr>
                <w:sz w:val="20"/>
                <w:szCs w:val="20"/>
              </w:rPr>
            </w:pPr>
            <w:r>
              <w:rPr>
                <w:sz w:val="20"/>
                <w:szCs w:val="20"/>
              </w:rPr>
              <w:t>4%</w:t>
            </w:r>
          </w:p>
        </w:tc>
        <w:tc>
          <w:tcPr>
            <w:tcW w:w="411" w:type="pct"/>
            <w:tcBorders>
              <w:top w:val="single" w:sz="4" w:space="0" w:color="auto"/>
            </w:tcBorders>
          </w:tcPr>
          <w:p w14:paraId="7B559406" w14:textId="57949589" w:rsidR="0073125B" w:rsidRDefault="0073125B" w:rsidP="009E28B3">
            <w:pPr>
              <w:jc w:val="center"/>
              <w:rPr>
                <w:sz w:val="20"/>
                <w:szCs w:val="20"/>
              </w:rPr>
            </w:pPr>
            <w:r>
              <w:rPr>
                <w:sz w:val="20"/>
                <w:szCs w:val="20"/>
              </w:rPr>
              <w:t>3%</w:t>
            </w:r>
          </w:p>
        </w:tc>
        <w:tc>
          <w:tcPr>
            <w:tcW w:w="411" w:type="pct"/>
            <w:tcBorders>
              <w:top w:val="single" w:sz="4" w:space="0" w:color="auto"/>
            </w:tcBorders>
          </w:tcPr>
          <w:p w14:paraId="6DB61AE2" w14:textId="0E62492C" w:rsidR="0073125B" w:rsidRDefault="0073125B" w:rsidP="009E28B3">
            <w:pPr>
              <w:jc w:val="center"/>
              <w:rPr>
                <w:sz w:val="20"/>
                <w:szCs w:val="20"/>
              </w:rPr>
            </w:pPr>
            <w:r>
              <w:rPr>
                <w:sz w:val="20"/>
                <w:szCs w:val="20"/>
              </w:rPr>
              <w:t>0%</w:t>
            </w:r>
          </w:p>
        </w:tc>
        <w:tc>
          <w:tcPr>
            <w:tcW w:w="411" w:type="pct"/>
            <w:tcBorders>
              <w:top w:val="single" w:sz="4" w:space="0" w:color="auto"/>
            </w:tcBorders>
          </w:tcPr>
          <w:p w14:paraId="69A48480" w14:textId="1F059F8B" w:rsidR="0073125B" w:rsidRDefault="0073125B" w:rsidP="009E28B3">
            <w:pPr>
              <w:jc w:val="center"/>
              <w:rPr>
                <w:sz w:val="20"/>
                <w:szCs w:val="20"/>
              </w:rPr>
            </w:pPr>
            <w:r>
              <w:rPr>
                <w:sz w:val="20"/>
                <w:szCs w:val="20"/>
              </w:rPr>
              <w:t>5%</w:t>
            </w:r>
          </w:p>
        </w:tc>
        <w:tc>
          <w:tcPr>
            <w:tcW w:w="411" w:type="pct"/>
            <w:tcBorders>
              <w:top w:val="single" w:sz="4" w:space="0" w:color="auto"/>
            </w:tcBorders>
          </w:tcPr>
          <w:p w14:paraId="1C91D000" w14:textId="4202E981" w:rsidR="0073125B" w:rsidRDefault="0073125B" w:rsidP="009E28B3">
            <w:pPr>
              <w:jc w:val="center"/>
              <w:rPr>
                <w:sz w:val="20"/>
                <w:szCs w:val="20"/>
              </w:rPr>
            </w:pPr>
            <w:r>
              <w:rPr>
                <w:sz w:val="20"/>
                <w:szCs w:val="20"/>
              </w:rPr>
              <w:t>2%</w:t>
            </w:r>
          </w:p>
        </w:tc>
        <w:tc>
          <w:tcPr>
            <w:tcW w:w="411" w:type="pct"/>
            <w:tcBorders>
              <w:top w:val="single" w:sz="4" w:space="0" w:color="auto"/>
            </w:tcBorders>
          </w:tcPr>
          <w:p w14:paraId="1A1A85CD" w14:textId="30763603" w:rsidR="0073125B" w:rsidRDefault="0073125B" w:rsidP="009E28B3">
            <w:pPr>
              <w:jc w:val="center"/>
              <w:rPr>
                <w:sz w:val="20"/>
                <w:szCs w:val="20"/>
              </w:rPr>
            </w:pPr>
            <w:r>
              <w:rPr>
                <w:sz w:val="20"/>
                <w:szCs w:val="20"/>
              </w:rPr>
              <w:t>2%</w:t>
            </w:r>
          </w:p>
        </w:tc>
        <w:tc>
          <w:tcPr>
            <w:tcW w:w="411" w:type="pct"/>
            <w:tcBorders>
              <w:top w:val="single" w:sz="4" w:space="0" w:color="auto"/>
            </w:tcBorders>
          </w:tcPr>
          <w:p w14:paraId="3A7D80B5" w14:textId="0FE8DBD2" w:rsidR="0073125B" w:rsidRDefault="0073125B" w:rsidP="009E28B3">
            <w:pPr>
              <w:jc w:val="center"/>
              <w:rPr>
                <w:sz w:val="20"/>
                <w:szCs w:val="20"/>
              </w:rPr>
            </w:pPr>
            <w:r>
              <w:rPr>
                <w:sz w:val="20"/>
                <w:szCs w:val="20"/>
              </w:rPr>
              <w:t>1%</w:t>
            </w:r>
          </w:p>
        </w:tc>
      </w:tr>
      <w:tr w:rsidR="0073125B" w:rsidRPr="00CE08D0" w14:paraId="5ABEFCB9" w14:textId="77777777" w:rsidTr="00FF1649">
        <w:tc>
          <w:tcPr>
            <w:tcW w:w="1304" w:type="pct"/>
          </w:tcPr>
          <w:p w14:paraId="7B804FB3" w14:textId="13D36F22" w:rsidR="0073125B" w:rsidRDefault="0073125B" w:rsidP="006D12F5">
            <w:pPr>
              <w:jc w:val="both"/>
              <w:rPr>
                <w:sz w:val="20"/>
                <w:szCs w:val="20"/>
              </w:rPr>
            </w:pPr>
            <w:r>
              <w:rPr>
                <w:sz w:val="20"/>
                <w:szCs w:val="20"/>
              </w:rPr>
              <w:t>Architect</w:t>
            </w:r>
          </w:p>
        </w:tc>
        <w:tc>
          <w:tcPr>
            <w:tcW w:w="411" w:type="pct"/>
          </w:tcPr>
          <w:p w14:paraId="047E72C1" w14:textId="580BE0FE" w:rsidR="0073125B" w:rsidRDefault="0073125B" w:rsidP="009E28B3">
            <w:pPr>
              <w:jc w:val="center"/>
              <w:rPr>
                <w:sz w:val="20"/>
                <w:szCs w:val="20"/>
              </w:rPr>
            </w:pPr>
            <w:r>
              <w:rPr>
                <w:sz w:val="20"/>
                <w:szCs w:val="20"/>
              </w:rPr>
              <w:t>0%</w:t>
            </w:r>
          </w:p>
        </w:tc>
        <w:tc>
          <w:tcPr>
            <w:tcW w:w="411" w:type="pct"/>
          </w:tcPr>
          <w:p w14:paraId="13C9D480" w14:textId="1019168E" w:rsidR="0073125B" w:rsidRDefault="0073125B" w:rsidP="009E28B3">
            <w:pPr>
              <w:jc w:val="center"/>
              <w:rPr>
                <w:sz w:val="20"/>
                <w:szCs w:val="20"/>
              </w:rPr>
            </w:pPr>
            <w:r>
              <w:rPr>
                <w:sz w:val="20"/>
                <w:szCs w:val="20"/>
              </w:rPr>
              <w:t>0%</w:t>
            </w:r>
          </w:p>
        </w:tc>
        <w:tc>
          <w:tcPr>
            <w:tcW w:w="411" w:type="pct"/>
          </w:tcPr>
          <w:p w14:paraId="68734D21" w14:textId="17F245F3" w:rsidR="0073125B" w:rsidRDefault="0073125B" w:rsidP="009E28B3">
            <w:pPr>
              <w:jc w:val="center"/>
              <w:rPr>
                <w:sz w:val="20"/>
                <w:szCs w:val="20"/>
              </w:rPr>
            </w:pPr>
            <w:r>
              <w:rPr>
                <w:sz w:val="20"/>
                <w:szCs w:val="20"/>
              </w:rPr>
              <w:t>0%</w:t>
            </w:r>
          </w:p>
        </w:tc>
        <w:tc>
          <w:tcPr>
            <w:tcW w:w="411" w:type="pct"/>
          </w:tcPr>
          <w:p w14:paraId="2FA92B31" w14:textId="6B55F556" w:rsidR="0073125B" w:rsidRDefault="0073125B" w:rsidP="009E28B3">
            <w:pPr>
              <w:jc w:val="center"/>
              <w:rPr>
                <w:sz w:val="20"/>
                <w:szCs w:val="20"/>
              </w:rPr>
            </w:pPr>
            <w:r>
              <w:rPr>
                <w:sz w:val="20"/>
                <w:szCs w:val="20"/>
              </w:rPr>
              <w:t>0%</w:t>
            </w:r>
          </w:p>
        </w:tc>
        <w:tc>
          <w:tcPr>
            <w:tcW w:w="411" w:type="pct"/>
          </w:tcPr>
          <w:p w14:paraId="51FA874C" w14:textId="4E6E2B03" w:rsidR="0073125B" w:rsidRDefault="0073125B" w:rsidP="009E28B3">
            <w:pPr>
              <w:jc w:val="center"/>
              <w:rPr>
                <w:sz w:val="20"/>
                <w:szCs w:val="20"/>
              </w:rPr>
            </w:pPr>
            <w:r>
              <w:rPr>
                <w:sz w:val="20"/>
                <w:szCs w:val="20"/>
              </w:rPr>
              <w:t>0%</w:t>
            </w:r>
          </w:p>
        </w:tc>
        <w:tc>
          <w:tcPr>
            <w:tcW w:w="411" w:type="pct"/>
          </w:tcPr>
          <w:p w14:paraId="1B923056" w14:textId="671040B1" w:rsidR="0073125B" w:rsidRDefault="0073125B" w:rsidP="009E28B3">
            <w:pPr>
              <w:jc w:val="center"/>
              <w:rPr>
                <w:sz w:val="20"/>
                <w:szCs w:val="20"/>
              </w:rPr>
            </w:pPr>
            <w:r>
              <w:rPr>
                <w:sz w:val="20"/>
                <w:szCs w:val="20"/>
              </w:rPr>
              <w:t>1%</w:t>
            </w:r>
          </w:p>
        </w:tc>
        <w:tc>
          <w:tcPr>
            <w:tcW w:w="411" w:type="pct"/>
          </w:tcPr>
          <w:p w14:paraId="23D8680B" w14:textId="7F232E66" w:rsidR="0073125B" w:rsidRDefault="0073125B" w:rsidP="009E28B3">
            <w:pPr>
              <w:jc w:val="center"/>
              <w:rPr>
                <w:sz w:val="20"/>
                <w:szCs w:val="20"/>
              </w:rPr>
            </w:pPr>
            <w:r>
              <w:rPr>
                <w:sz w:val="20"/>
                <w:szCs w:val="20"/>
              </w:rPr>
              <w:t>0%</w:t>
            </w:r>
          </w:p>
        </w:tc>
        <w:tc>
          <w:tcPr>
            <w:tcW w:w="411" w:type="pct"/>
          </w:tcPr>
          <w:p w14:paraId="13E37D9F" w14:textId="41C5FB62" w:rsidR="0073125B" w:rsidRDefault="0073125B" w:rsidP="009E28B3">
            <w:pPr>
              <w:jc w:val="center"/>
              <w:rPr>
                <w:sz w:val="20"/>
                <w:szCs w:val="20"/>
              </w:rPr>
            </w:pPr>
            <w:r>
              <w:rPr>
                <w:sz w:val="20"/>
                <w:szCs w:val="20"/>
              </w:rPr>
              <w:t>0%</w:t>
            </w:r>
          </w:p>
        </w:tc>
        <w:tc>
          <w:tcPr>
            <w:tcW w:w="411" w:type="pct"/>
          </w:tcPr>
          <w:p w14:paraId="386D78C5" w14:textId="1DF93B71" w:rsidR="0073125B" w:rsidRDefault="0073125B" w:rsidP="009E28B3">
            <w:pPr>
              <w:jc w:val="center"/>
              <w:rPr>
                <w:sz w:val="20"/>
                <w:szCs w:val="20"/>
              </w:rPr>
            </w:pPr>
            <w:r>
              <w:rPr>
                <w:sz w:val="20"/>
                <w:szCs w:val="20"/>
              </w:rPr>
              <w:t>0%</w:t>
            </w:r>
          </w:p>
        </w:tc>
      </w:tr>
      <w:tr w:rsidR="0073125B" w:rsidRPr="00CE08D0" w14:paraId="13162843" w14:textId="77777777" w:rsidTr="00FF1649">
        <w:tc>
          <w:tcPr>
            <w:tcW w:w="1304" w:type="pct"/>
          </w:tcPr>
          <w:p w14:paraId="6BF23945" w14:textId="0662CBF5" w:rsidR="0073125B" w:rsidRDefault="0073125B" w:rsidP="006D12F5">
            <w:pPr>
              <w:jc w:val="both"/>
              <w:rPr>
                <w:sz w:val="20"/>
                <w:szCs w:val="20"/>
              </w:rPr>
            </w:pPr>
            <w:r>
              <w:rPr>
                <w:sz w:val="20"/>
                <w:szCs w:val="20"/>
              </w:rPr>
              <w:t>Banking</w:t>
            </w:r>
          </w:p>
        </w:tc>
        <w:tc>
          <w:tcPr>
            <w:tcW w:w="411" w:type="pct"/>
          </w:tcPr>
          <w:p w14:paraId="468BF3C4" w14:textId="6A96898C" w:rsidR="0073125B" w:rsidRDefault="0073125B" w:rsidP="009E28B3">
            <w:pPr>
              <w:jc w:val="center"/>
              <w:rPr>
                <w:sz w:val="20"/>
                <w:szCs w:val="20"/>
              </w:rPr>
            </w:pPr>
            <w:r>
              <w:rPr>
                <w:sz w:val="20"/>
                <w:szCs w:val="20"/>
              </w:rPr>
              <w:t>1%</w:t>
            </w:r>
          </w:p>
        </w:tc>
        <w:tc>
          <w:tcPr>
            <w:tcW w:w="411" w:type="pct"/>
          </w:tcPr>
          <w:p w14:paraId="02138F08" w14:textId="097C1475" w:rsidR="0073125B" w:rsidRDefault="0073125B" w:rsidP="009E28B3">
            <w:pPr>
              <w:jc w:val="center"/>
              <w:rPr>
                <w:sz w:val="20"/>
                <w:szCs w:val="20"/>
              </w:rPr>
            </w:pPr>
            <w:r>
              <w:rPr>
                <w:sz w:val="20"/>
                <w:szCs w:val="20"/>
              </w:rPr>
              <w:t>0%</w:t>
            </w:r>
          </w:p>
        </w:tc>
        <w:tc>
          <w:tcPr>
            <w:tcW w:w="411" w:type="pct"/>
          </w:tcPr>
          <w:p w14:paraId="42E3EEA5" w14:textId="6B6A4E7E" w:rsidR="0073125B" w:rsidRDefault="0073125B" w:rsidP="009E28B3">
            <w:pPr>
              <w:jc w:val="center"/>
              <w:rPr>
                <w:sz w:val="20"/>
                <w:szCs w:val="20"/>
              </w:rPr>
            </w:pPr>
            <w:r>
              <w:rPr>
                <w:sz w:val="20"/>
                <w:szCs w:val="20"/>
              </w:rPr>
              <w:t>1%</w:t>
            </w:r>
          </w:p>
        </w:tc>
        <w:tc>
          <w:tcPr>
            <w:tcW w:w="411" w:type="pct"/>
          </w:tcPr>
          <w:p w14:paraId="6ABEFEC6" w14:textId="3099F8DA" w:rsidR="0073125B" w:rsidRDefault="0073125B" w:rsidP="009E28B3">
            <w:pPr>
              <w:jc w:val="center"/>
              <w:rPr>
                <w:sz w:val="20"/>
                <w:szCs w:val="20"/>
              </w:rPr>
            </w:pPr>
            <w:r>
              <w:rPr>
                <w:sz w:val="20"/>
                <w:szCs w:val="20"/>
              </w:rPr>
              <w:t>1%</w:t>
            </w:r>
          </w:p>
        </w:tc>
        <w:tc>
          <w:tcPr>
            <w:tcW w:w="411" w:type="pct"/>
          </w:tcPr>
          <w:p w14:paraId="1E34C676" w14:textId="1606F9D6" w:rsidR="0073125B" w:rsidRDefault="0073125B" w:rsidP="009E28B3">
            <w:pPr>
              <w:jc w:val="center"/>
              <w:rPr>
                <w:sz w:val="20"/>
                <w:szCs w:val="20"/>
              </w:rPr>
            </w:pPr>
            <w:r>
              <w:rPr>
                <w:sz w:val="20"/>
                <w:szCs w:val="20"/>
              </w:rPr>
              <w:t>1%</w:t>
            </w:r>
          </w:p>
        </w:tc>
        <w:tc>
          <w:tcPr>
            <w:tcW w:w="411" w:type="pct"/>
          </w:tcPr>
          <w:p w14:paraId="6460572F" w14:textId="5F5DEBAC" w:rsidR="0073125B" w:rsidRDefault="0073125B" w:rsidP="009E28B3">
            <w:pPr>
              <w:jc w:val="center"/>
              <w:rPr>
                <w:sz w:val="20"/>
                <w:szCs w:val="20"/>
              </w:rPr>
            </w:pPr>
            <w:r>
              <w:rPr>
                <w:sz w:val="20"/>
                <w:szCs w:val="20"/>
              </w:rPr>
              <w:t>3%</w:t>
            </w:r>
          </w:p>
        </w:tc>
        <w:tc>
          <w:tcPr>
            <w:tcW w:w="411" w:type="pct"/>
          </w:tcPr>
          <w:p w14:paraId="409F28F8" w14:textId="447652C6" w:rsidR="0073125B" w:rsidRDefault="0073125B" w:rsidP="009E28B3">
            <w:pPr>
              <w:jc w:val="center"/>
              <w:rPr>
                <w:sz w:val="20"/>
                <w:szCs w:val="20"/>
              </w:rPr>
            </w:pPr>
            <w:r>
              <w:rPr>
                <w:sz w:val="20"/>
                <w:szCs w:val="20"/>
              </w:rPr>
              <w:t>1%</w:t>
            </w:r>
          </w:p>
        </w:tc>
        <w:tc>
          <w:tcPr>
            <w:tcW w:w="411" w:type="pct"/>
          </w:tcPr>
          <w:p w14:paraId="7F1B182E" w14:textId="152F4EB2" w:rsidR="0073125B" w:rsidRDefault="0073125B" w:rsidP="009E28B3">
            <w:pPr>
              <w:jc w:val="center"/>
              <w:rPr>
                <w:sz w:val="20"/>
                <w:szCs w:val="20"/>
              </w:rPr>
            </w:pPr>
            <w:r>
              <w:rPr>
                <w:sz w:val="20"/>
                <w:szCs w:val="20"/>
              </w:rPr>
              <w:t>2%</w:t>
            </w:r>
          </w:p>
        </w:tc>
        <w:tc>
          <w:tcPr>
            <w:tcW w:w="411" w:type="pct"/>
          </w:tcPr>
          <w:p w14:paraId="1BB53DF2" w14:textId="58202574" w:rsidR="0073125B" w:rsidRDefault="0073125B" w:rsidP="009E28B3">
            <w:pPr>
              <w:jc w:val="center"/>
              <w:rPr>
                <w:sz w:val="20"/>
                <w:szCs w:val="20"/>
              </w:rPr>
            </w:pPr>
            <w:r>
              <w:rPr>
                <w:sz w:val="20"/>
                <w:szCs w:val="20"/>
              </w:rPr>
              <w:t>1%</w:t>
            </w:r>
          </w:p>
        </w:tc>
      </w:tr>
      <w:tr w:rsidR="0073125B" w:rsidRPr="00CE08D0" w14:paraId="722E9949" w14:textId="77777777" w:rsidTr="00FF1649">
        <w:tc>
          <w:tcPr>
            <w:tcW w:w="1304" w:type="pct"/>
          </w:tcPr>
          <w:p w14:paraId="5413406B" w14:textId="5213DAAF" w:rsidR="0073125B" w:rsidRDefault="0073125B" w:rsidP="006D12F5">
            <w:pPr>
              <w:jc w:val="both"/>
              <w:rPr>
                <w:sz w:val="20"/>
                <w:szCs w:val="20"/>
              </w:rPr>
            </w:pPr>
            <w:r>
              <w:rPr>
                <w:sz w:val="20"/>
                <w:szCs w:val="20"/>
              </w:rPr>
              <w:t>Business</w:t>
            </w:r>
          </w:p>
        </w:tc>
        <w:tc>
          <w:tcPr>
            <w:tcW w:w="411" w:type="pct"/>
          </w:tcPr>
          <w:p w14:paraId="019B3DEA" w14:textId="7CD97B30" w:rsidR="0073125B" w:rsidRDefault="0073125B" w:rsidP="009E28B3">
            <w:pPr>
              <w:jc w:val="center"/>
              <w:rPr>
                <w:sz w:val="20"/>
                <w:szCs w:val="20"/>
              </w:rPr>
            </w:pPr>
            <w:r>
              <w:rPr>
                <w:sz w:val="20"/>
                <w:szCs w:val="20"/>
              </w:rPr>
              <w:t>5%</w:t>
            </w:r>
          </w:p>
        </w:tc>
        <w:tc>
          <w:tcPr>
            <w:tcW w:w="411" w:type="pct"/>
          </w:tcPr>
          <w:p w14:paraId="72E55215" w14:textId="4A355DA3" w:rsidR="0073125B" w:rsidRDefault="0073125B" w:rsidP="009E28B3">
            <w:pPr>
              <w:jc w:val="center"/>
              <w:rPr>
                <w:sz w:val="20"/>
                <w:szCs w:val="20"/>
              </w:rPr>
            </w:pPr>
            <w:r>
              <w:rPr>
                <w:sz w:val="20"/>
                <w:szCs w:val="20"/>
              </w:rPr>
              <w:t>4%</w:t>
            </w:r>
          </w:p>
        </w:tc>
        <w:tc>
          <w:tcPr>
            <w:tcW w:w="411" w:type="pct"/>
          </w:tcPr>
          <w:p w14:paraId="047C0E72" w14:textId="4D22D77F" w:rsidR="0073125B" w:rsidRDefault="0073125B" w:rsidP="009E28B3">
            <w:pPr>
              <w:jc w:val="center"/>
              <w:rPr>
                <w:sz w:val="20"/>
                <w:szCs w:val="20"/>
              </w:rPr>
            </w:pPr>
            <w:r>
              <w:rPr>
                <w:sz w:val="20"/>
                <w:szCs w:val="20"/>
              </w:rPr>
              <w:t>10%</w:t>
            </w:r>
          </w:p>
        </w:tc>
        <w:tc>
          <w:tcPr>
            <w:tcW w:w="411" w:type="pct"/>
          </w:tcPr>
          <w:p w14:paraId="6FC3B31C" w14:textId="7DCD6414" w:rsidR="0073125B" w:rsidRDefault="0073125B" w:rsidP="009E28B3">
            <w:pPr>
              <w:jc w:val="center"/>
              <w:rPr>
                <w:sz w:val="20"/>
                <w:szCs w:val="20"/>
              </w:rPr>
            </w:pPr>
            <w:r>
              <w:rPr>
                <w:sz w:val="20"/>
                <w:szCs w:val="20"/>
              </w:rPr>
              <w:t>16%</w:t>
            </w:r>
          </w:p>
        </w:tc>
        <w:tc>
          <w:tcPr>
            <w:tcW w:w="411" w:type="pct"/>
          </w:tcPr>
          <w:p w14:paraId="4202FE2F" w14:textId="525EF465" w:rsidR="0073125B" w:rsidRDefault="0073125B" w:rsidP="009E28B3">
            <w:pPr>
              <w:jc w:val="center"/>
              <w:rPr>
                <w:sz w:val="20"/>
                <w:szCs w:val="20"/>
              </w:rPr>
            </w:pPr>
            <w:r>
              <w:rPr>
                <w:sz w:val="20"/>
                <w:szCs w:val="20"/>
              </w:rPr>
              <w:t>20%</w:t>
            </w:r>
          </w:p>
        </w:tc>
        <w:tc>
          <w:tcPr>
            <w:tcW w:w="411" w:type="pct"/>
          </w:tcPr>
          <w:p w14:paraId="6F74D7F2" w14:textId="168CB2D2" w:rsidR="0073125B" w:rsidRDefault="0073125B" w:rsidP="009E28B3">
            <w:pPr>
              <w:jc w:val="center"/>
              <w:rPr>
                <w:sz w:val="20"/>
                <w:szCs w:val="20"/>
              </w:rPr>
            </w:pPr>
            <w:r>
              <w:rPr>
                <w:sz w:val="20"/>
                <w:szCs w:val="20"/>
              </w:rPr>
              <w:t>26%</w:t>
            </w:r>
          </w:p>
        </w:tc>
        <w:tc>
          <w:tcPr>
            <w:tcW w:w="411" w:type="pct"/>
          </w:tcPr>
          <w:p w14:paraId="7A7E33F4" w14:textId="21791C65" w:rsidR="0073125B" w:rsidRDefault="0073125B" w:rsidP="009E28B3">
            <w:pPr>
              <w:jc w:val="center"/>
              <w:rPr>
                <w:sz w:val="20"/>
                <w:szCs w:val="20"/>
              </w:rPr>
            </w:pPr>
            <w:r>
              <w:rPr>
                <w:sz w:val="20"/>
                <w:szCs w:val="20"/>
              </w:rPr>
              <w:t>35%</w:t>
            </w:r>
          </w:p>
        </w:tc>
        <w:tc>
          <w:tcPr>
            <w:tcW w:w="411" w:type="pct"/>
          </w:tcPr>
          <w:p w14:paraId="3F177686" w14:textId="4ECB639E" w:rsidR="0073125B" w:rsidRDefault="0073125B" w:rsidP="009E28B3">
            <w:pPr>
              <w:jc w:val="center"/>
              <w:rPr>
                <w:sz w:val="20"/>
                <w:szCs w:val="20"/>
              </w:rPr>
            </w:pPr>
            <w:r>
              <w:rPr>
                <w:sz w:val="20"/>
                <w:szCs w:val="20"/>
              </w:rPr>
              <w:t>37%</w:t>
            </w:r>
          </w:p>
        </w:tc>
        <w:tc>
          <w:tcPr>
            <w:tcW w:w="411" w:type="pct"/>
          </w:tcPr>
          <w:p w14:paraId="3EDAFD27" w14:textId="1D6A32A6" w:rsidR="0073125B" w:rsidRDefault="0073125B" w:rsidP="009E28B3">
            <w:pPr>
              <w:jc w:val="center"/>
              <w:rPr>
                <w:sz w:val="20"/>
                <w:szCs w:val="20"/>
              </w:rPr>
            </w:pPr>
            <w:r>
              <w:rPr>
                <w:sz w:val="20"/>
                <w:szCs w:val="20"/>
              </w:rPr>
              <w:t>31%</w:t>
            </w:r>
          </w:p>
        </w:tc>
      </w:tr>
      <w:tr w:rsidR="0073125B" w:rsidRPr="00CE08D0" w14:paraId="2C0B9354" w14:textId="77777777" w:rsidTr="00FF1649">
        <w:tc>
          <w:tcPr>
            <w:tcW w:w="1304" w:type="pct"/>
          </w:tcPr>
          <w:p w14:paraId="00BB6761" w14:textId="076E9AE1" w:rsidR="0073125B" w:rsidRDefault="0073125B" w:rsidP="006D12F5">
            <w:pPr>
              <w:jc w:val="both"/>
              <w:rPr>
                <w:sz w:val="20"/>
                <w:szCs w:val="20"/>
              </w:rPr>
            </w:pPr>
            <w:r>
              <w:rPr>
                <w:sz w:val="20"/>
                <w:szCs w:val="20"/>
              </w:rPr>
              <w:t>Civil/Public Service</w:t>
            </w:r>
          </w:p>
        </w:tc>
        <w:tc>
          <w:tcPr>
            <w:tcW w:w="411" w:type="pct"/>
          </w:tcPr>
          <w:p w14:paraId="3079B068" w14:textId="6E1343AC" w:rsidR="0073125B" w:rsidRDefault="0073125B" w:rsidP="009E28B3">
            <w:pPr>
              <w:jc w:val="center"/>
              <w:rPr>
                <w:sz w:val="20"/>
                <w:szCs w:val="20"/>
              </w:rPr>
            </w:pPr>
            <w:r>
              <w:rPr>
                <w:sz w:val="20"/>
                <w:szCs w:val="20"/>
              </w:rPr>
              <w:t>34%</w:t>
            </w:r>
          </w:p>
        </w:tc>
        <w:tc>
          <w:tcPr>
            <w:tcW w:w="411" w:type="pct"/>
          </w:tcPr>
          <w:p w14:paraId="629C5D60" w14:textId="2BF406CA" w:rsidR="0073125B" w:rsidRDefault="0073125B" w:rsidP="009E28B3">
            <w:pPr>
              <w:jc w:val="center"/>
              <w:rPr>
                <w:sz w:val="20"/>
                <w:szCs w:val="20"/>
              </w:rPr>
            </w:pPr>
            <w:r>
              <w:rPr>
                <w:sz w:val="20"/>
                <w:szCs w:val="20"/>
              </w:rPr>
              <w:t>37%</w:t>
            </w:r>
          </w:p>
        </w:tc>
        <w:tc>
          <w:tcPr>
            <w:tcW w:w="411" w:type="pct"/>
          </w:tcPr>
          <w:p w14:paraId="409C610E" w14:textId="6C45A450" w:rsidR="0073125B" w:rsidRDefault="0073125B" w:rsidP="009E28B3">
            <w:pPr>
              <w:jc w:val="center"/>
              <w:rPr>
                <w:sz w:val="20"/>
                <w:szCs w:val="20"/>
              </w:rPr>
            </w:pPr>
            <w:r>
              <w:rPr>
                <w:sz w:val="20"/>
                <w:szCs w:val="20"/>
              </w:rPr>
              <w:t>34%</w:t>
            </w:r>
          </w:p>
        </w:tc>
        <w:tc>
          <w:tcPr>
            <w:tcW w:w="411" w:type="pct"/>
          </w:tcPr>
          <w:p w14:paraId="368A7647" w14:textId="4DD441AE" w:rsidR="0073125B" w:rsidRDefault="0073125B" w:rsidP="009E28B3">
            <w:pPr>
              <w:jc w:val="center"/>
              <w:rPr>
                <w:sz w:val="20"/>
                <w:szCs w:val="20"/>
              </w:rPr>
            </w:pPr>
            <w:r>
              <w:rPr>
                <w:sz w:val="20"/>
                <w:szCs w:val="20"/>
              </w:rPr>
              <w:t>26%</w:t>
            </w:r>
          </w:p>
        </w:tc>
        <w:tc>
          <w:tcPr>
            <w:tcW w:w="411" w:type="pct"/>
          </w:tcPr>
          <w:p w14:paraId="02EB203B" w14:textId="6E33C703" w:rsidR="0073125B" w:rsidRDefault="0073125B" w:rsidP="009E28B3">
            <w:pPr>
              <w:jc w:val="center"/>
              <w:rPr>
                <w:sz w:val="20"/>
                <w:szCs w:val="20"/>
              </w:rPr>
            </w:pPr>
            <w:r>
              <w:rPr>
                <w:sz w:val="20"/>
                <w:szCs w:val="20"/>
              </w:rPr>
              <w:t>32%</w:t>
            </w:r>
          </w:p>
        </w:tc>
        <w:tc>
          <w:tcPr>
            <w:tcW w:w="411" w:type="pct"/>
          </w:tcPr>
          <w:p w14:paraId="62E69EE8" w14:textId="75B44048" w:rsidR="0073125B" w:rsidRDefault="0073125B" w:rsidP="009E28B3">
            <w:pPr>
              <w:jc w:val="center"/>
              <w:rPr>
                <w:sz w:val="20"/>
                <w:szCs w:val="20"/>
              </w:rPr>
            </w:pPr>
            <w:r>
              <w:rPr>
                <w:sz w:val="20"/>
                <w:szCs w:val="20"/>
              </w:rPr>
              <w:t>26%</w:t>
            </w:r>
          </w:p>
        </w:tc>
        <w:tc>
          <w:tcPr>
            <w:tcW w:w="411" w:type="pct"/>
          </w:tcPr>
          <w:p w14:paraId="5C529F59" w14:textId="23E0A03B" w:rsidR="0073125B" w:rsidRDefault="0073125B" w:rsidP="009E28B3">
            <w:pPr>
              <w:jc w:val="center"/>
              <w:rPr>
                <w:sz w:val="20"/>
                <w:szCs w:val="20"/>
              </w:rPr>
            </w:pPr>
            <w:r>
              <w:rPr>
                <w:sz w:val="20"/>
                <w:szCs w:val="20"/>
              </w:rPr>
              <w:t>24%</w:t>
            </w:r>
          </w:p>
        </w:tc>
        <w:tc>
          <w:tcPr>
            <w:tcW w:w="411" w:type="pct"/>
          </w:tcPr>
          <w:p w14:paraId="787F1C89" w14:textId="77946809" w:rsidR="0073125B" w:rsidRDefault="0073125B" w:rsidP="009E28B3">
            <w:pPr>
              <w:jc w:val="center"/>
              <w:rPr>
                <w:sz w:val="20"/>
                <w:szCs w:val="20"/>
              </w:rPr>
            </w:pPr>
            <w:r>
              <w:rPr>
                <w:sz w:val="20"/>
                <w:szCs w:val="20"/>
              </w:rPr>
              <w:t>26%</w:t>
            </w:r>
          </w:p>
        </w:tc>
        <w:tc>
          <w:tcPr>
            <w:tcW w:w="411" w:type="pct"/>
          </w:tcPr>
          <w:p w14:paraId="46259D2D" w14:textId="01683EA8" w:rsidR="0073125B" w:rsidRDefault="0073125B" w:rsidP="009E28B3">
            <w:pPr>
              <w:jc w:val="center"/>
              <w:rPr>
                <w:sz w:val="20"/>
                <w:szCs w:val="20"/>
              </w:rPr>
            </w:pPr>
            <w:r>
              <w:rPr>
                <w:sz w:val="20"/>
                <w:szCs w:val="20"/>
              </w:rPr>
              <w:t>29%</w:t>
            </w:r>
          </w:p>
        </w:tc>
      </w:tr>
      <w:tr w:rsidR="0073125B" w:rsidRPr="00CE08D0" w14:paraId="4C356743" w14:textId="77777777" w:rsidTr="00FF1649">
        <w:tc>
          <w:tcPr>
            <w:tcW w:w="1304" w:type="pct"/>
          </w:tcPr>
          <w:p w14:paraId="531FB809" w14:textId="68E129F0" w:rsidR="0073125B" w:rsidRDefault="0073125B" w:rsidP="006D12F5">
            <w:pPr>
              <w:jc w:val="both"/>
              <w:rPr>
                <w:sz w:val="20"/>
                <w:szCs w:val="20"/>
              </w:rPr>
            </w:pPr>
            <w:r>
              <w:rPr>
                <w:sz w:val="20"/>
                <w:szCs w:val="20"/>
              </w:rPr>
              <w:t>Clergy</w:t>
            </w:r>
          </w:p>
        </w:tc>
        <w:tc>
          <w:tcPr>
            <w:tcW w:w="411" w:type="pct"/>
          </w:tcPr>
          <w:p w14:paraId="02E405CB" w14:textId="69BB9B28" w:rsidR="0073125B" w:rsidRDefault="0073125B" w:rsidP="009E28B3">
            <w:pPr>
              <w:jc w:val="center"/>
              <w:rPr>
                <w:sz w:val="20"/>
                <w:szCs w:val="20"/>
              </w:rPr>
            </w:pPr>
            <w:r>
              <w:rPr>
                <w:sz w:val="20"/>
                <w:szCs w:val="20"/>
              </w:rPr>
              <w:t>0%</w:t>
            </w:r>
          </w:p>
        </w:tc>
        <w:tc>
          <w:tcPr>
            <w:tcW w:w="411" w:type="pct"/>
          </w:tcPr>
          <w:p w14:paraId="377193A0" w14:textId="6AA367EB" w:rsidR="0073125B" w:rsidRDefault="0073125B" w:rsidP="009E28B3">
            <w:pPr>
              <w:jc w:val="center"/>
              <w:rPr>
                <w:sz w:val="20"/>
                <w:szCs w:val="20"/>
              </w:rPr>
            </w:pPr>
            <w:r>
              <w:rPr>
                <w:sz w:val="20"/>
                <w:szCs w:val="20"/>
              </w:rPr>
              <w:t>0%</w:t>
            </w:r>
          </w:p>
        </w:tc>
        <w:tc>
          <w:tcPr>
            <w:tcW w:w="411" w:type="pct"/>
          </w:tcPr>
          <w:p w14:paraId="7B50282F" w14:textId="56CF199D" w:rsidR="0073125B" w:rsidRDefault="0073125B" w:rsidP="009E28B3">
            <w:pPr>
              <w:jc w:val="center"/>
              <w:rPr>
                <w:sz w:val="20"/>
                <w:szCs w:val="20"/>
              </w:rPr>
            </w:pPr>
            <w:r>
              <w:rPr>
                <w:sz w:val="20"/>
                <w:szCs w:val="20"/>
              </w:rPr>
              <w:t>0%</w:t>
            </w:r>
          </w:p>
        </w:tc>
        <w:tc>
          <w:tcPr>
            <w:tcW w:w="411" w:type="pct"/>
          </w:tcPr>
          <w:p w14:paraId="3F767F33" w14:textId="12B4E40D" w:rsidR="0073125B" w:rsidRDefault="0073125B" w:rsidP="009E28B3">
            <w:pPr>
              <w:jc w:val="center"/>
              <w:rPr>
                <w:sz w:val="20"/>
                <w:szCs w:val="20"/>
              </w:rPr>
            </w:pPr>
            <w:r>
              <w:rPr>
                <w:sz w:val="20"/>
                <w:szCs w:val="20"/>
              </w:rPr>
              <w:t>1%</w:t>
            </w:r>
          </w:p>
        </w:tc>
        <w:tc>
          <w:tcPr>
            <w:tcW w:w="411" w:type="pct"/>
          </w:tcPr>
          <w:p w14:paraId="0CD1078A" w14:textId="745488F9" w:rsidR="0073125B" w:rsidRDefault="0073125B" w:rsidP="009E28B3">
            <w:pPr>
              <w:jc w:val="center"/>
              <w:rPr>
                <w:sz w:val="20"/>
                <w:szCs w:val="20"/>
              </w:rPr>
            </w:pPr>
            <w:r>
              <w:rPr>
                <w:sz w:val="20"/>
                <w:szCs w:val="20"/>
              </w:rPr>
              <w:t>0%</w:t>
            </w:r>
          </w:p>
        </w:tc>
        <w:tc>
          <w:tcPr>
            <w:tcW w:w="411" w:type="pct"/>
          </w:tcPr>
          <w:p w14:paraId="075B3E2F" w14:textId="28F79575" w:rsidR="0073125B" w:rsidRDefault="0073125B" w:rsidP="009E28B3">
            <w:pPr>
              <w:jc w:val="center"/>
              <w:rPr>
                <w:sz w:val="20"/>
                <w:szCs w:val="20"/>
              </w:rPr>
            </w:pPr>
            <w:r>
              <w:rPr>
                <w:sz w:val="20"/>
                <w:szCs w:val="20"/>
              </w:rPr>
              <w:t>1%</w:t>
            </w:r>
          </w:p>
        </w:tc>
        <w:tc>
          <w:tcPr>
            <w:tcW w:w="411" w:type="pct"/>
          </w:tcPr>
          <w:p w14:paraId="4264E3FE" w14:textId="126E62AD" w:rsidR="0073125B" w:rsidRDefault="0073125B" w:rsidP="009E28B3">
            <w:pPr>
              <w:jc w:val="center"/>
              <w:rPr>
                <w:sz w:val="20"/>
                <w:szCs w:val="20"/>
              </w:rPr>
            </w:pPr>
            <w:r>
              <w:rPr>
                <w:sz w:val="20"/>
                <w:szCs w:val="20"/>
              </w:rPr>
              <w:t>1%</w:t>
            </w:r>
          </w:p>
        </w:tc>
        <w:tc>
          <w:tcPr>
            <w:tcW w:w="411" w:type="pct"/>
          </w:tcPr>
          <w:p w14:paraId="06023CBC" w14:textId="4853BA6B" w:rsidR="0073125B" w:rsidRDefault="0073125B" w:rsidP="009E28B3">
            <w:pPr>
              <w:jc w:val="center"/>
              <w:rPr>
                <w:sz w:val="20"/>
                <w:szCs w:val="20"/>
              </w:rPr>
            </w:pPr>
            <w:r>
              <w:rPr>
                <w:sz w:val="20"/>
                <w:szCs w:val="20"/>
              </w:rPr>
              <w:t>1%</w:t>
            </w:r>
          </w:p>
        </w:tc>
        <w:tc>
          <w:tcPr>
            <w:tcW w:w="411" w:type="pct"/>
          </w:tcPr>
          <w:p w14:paraId="2DD12998" w14:textId="20F03CE2" w:rsidR="0073125B" w:rsidRDefault="0073125B" w:rsidP="009E28B3">
            <w:pPr>
              <w:jc w:val="center"/>
              <w:rPr>
                <w:sz w:val="20"/>
                <w:szCs w:val="20"/>
              </w:rPr>
            </w:pPr>
            <w:r>
              <w:rPr>
                <w:sz w:val="20"/>
                <w:szCs w:val="20"/>
              </w:rPr>
              <w:t>0%</w:t>
            </w:r>
          </w:p>
        </w:tc>
      </w:tr>
      <w:tr w:rsidR="0073125B" w:rsidRPr="00CE08D0" w14:paraId="113B7F0C" w14:textId="77777777" w:rsidTr="00FF1649">
        <w:tc>
          <w:tcPr>
            <w:tcW w:w="1304" w:type="pct"/>
          </w:tcPr>
          <w:p w14:paraId="37C75446" w14:textId="634D939D" w:rsidR="0073125B" w:rsidRDefault="0073125B" w:rsidP="006D12F5">
            <w:pPr>
              <w:jc w:val="both"/>
              <w:rPr>
                <w:sz w:val="20"/>
                <w:szCs w:val="20"/>
              </w:rPr>
            </w:pPr>
            <w:r>
              <w:rPr>
                <w:sz w:val="20"/>
                <w:szCs w:val="20"/>
              </w:rPr>
              <w:t>Clerical / Worker</w:t>
            </w:r>
          </w:p>
        </w:tc>
        <w:tc>
          <w:tcPr>
            <w:tcW w:w="411" w:type="pct"/>
          </w:tcPr>
          <w:p w14:paraId="74F8E096" w14:textId="4C112023" w:rsidR="0073125B" w:rsidRDefault="0073125B" w:rsidP="009E28B3">
            <w:pPr>
              <w:jc w:val="center"/>
              <w:rPr>
                <w:sz w:val="20"/>
                <w:szCs w:val="20"/>
              </w:rPr>
            </w:pPr>
            <w:r>
              <w:rPr>
                <w:sz w:val="20"/>
                <w:szCs w:val="20"/>
              </w:rPr>
              <w:t>1%</w:t>
            </w:r>
          </w:p>
        </w:tc>
        <w:tc>
          <w:tcPr>
            <w:tcW w:w="411" w:type="pct"/>
          </w:tcPr>
          <w:p w14:paraId="6E1D055C" w14:textId="5D7F5AF5" w:rsidR="0073125B" w:rsidRDefault="0073125B" w:rsidP="009E28B3">
            <w:pPr>
              <w:jc w:val="center"/>
              <w:rPr>
                <w:sz w:val="20"/>
                <w:szCs w:val="20"/>
              </w:rPr>
            </w:pPr>
            <w:r>
              <w:rPr>
                <w:sz w:val="20"/>
                <w:szCs w:val="20"/>
              </w:rPr>
              <w:t>1%</w:t>
            </w:r>
          </w:p>
        </w:tc>
        <w:tc>
          <w:tcPr>
            <w:tcW w:w="411" w:type="pct"/>
          </w:tcPr>
          <w:p w14:paraId="07BA3A1F" w14:textId="6C40472A" w:rsidR="0073125B" w:rsidRDefault="0073125B" w:rsidP="009E28B3">
            <w:pPr>
              <w:jc w:val="center"/>
              <w:rPr>
                <w:sz w:val="20"/>
                <w:szCs w:val="20"/>
              </w:rPr>
            </w:pPr>
            <w:r>
              <w:rPr>
                <w:sz w:val="20"/>
                <w:szCs w:val="20"/>
              </w:rPr>
              <w:t>0%</w:t>
            </w:r>
          </w:p>
        </w:tc>
        <w:tc>
          <w:tcPr>
            <w:tcW w:w="411" w:type="pct"/>
          </w:tcPr>
          <w:p w14:paraId="5A83A451" w14:textId="499406CE" w:rsidR="0073125B" w:rsidRDefault="0073125B" w:rsidP="009E28B3">
            <w:pPr>
              <w:jc w:val="center"/>
              <w:rPr>
                <w:sz w:val="20"/>
                <w:szCs w:val="20"/>
              </w:rPr>
            </w:pPr>
            <w:r>
              <w:rPr>
                <w:sz w:val="20"/>
                <w:szCs w:val="20"/>
              </w:rPr>
              <w:t>3%</w:t>
            </w:r>
          </w:p>
        </w:tc>
        <w:tc>
          <w:tcPr>
            <w:tcW w:w="411" w:type="pct"/>
          </w:tcPr>
          <w:p w14:paraId="4A645E9E" w14:textId="28DC0FE6" w:rsidR="0073125B" w:rsidRDefault="0073125B" w:rsidP="009E28B3">
            <w:pPr>
              <w:jc w:val="center"/>
              <w:rPr>
                <w:sz w:val="20"/>
                <w:szCs w:val="20"/>
              </w:rPr>
            </w:pPr>
            <w:r>
              <w:rPr>
                <w:sz w:val="20"/>
                <w:szCs w:val="20"/>
              </w:rPr>
              <w:t>2%</w:t>
            </w:r>
          </w:p>
        </w:tc>
        <w:tc>
          <w:tcPr>
            <w:tcW w:w="411" w:type="pct"/>
          </w:tcPr>
          <w:p w14:paraId="0A6A4E60" w14:textId="3CC0272D" w:rsidR="0073125B" w:rsidRDefault="0073125B" w:rsidP="009E28B3">
            <w:pPr>
              <w:jc w:val="center"/>
              <w:rPr>
                <w:sz w:val="20"/>
                <w:szCs w:val="20"/>
              </w:rPr>
            </w:pPr>
            <w:r>
              <w:rPr>
                <w:sz w:val="20"/>
                <w:szCs w:val="20"/>
              </w:rPr>
              <w:t>0%</w:t>
            </w:r>
          </w:p>
        </w:tc>
        <w:tc>
          <w:tcPr>
            <w:tcW w:w="411" w:type="pct"/>
          </w:tcPr>
          <w:p w14:paraId="5467E8AF" w14:textId="7F949AD3" w:rsidR="0073125B" w:rsidRDefault="0073125B" w:rsidP="009E28B3">
            <w:pPr>
              <w:jc w:val="center"/>
              <w:rPr>
                <w:sz w:val="20"/>
                <w:szCs w:val="20"/>
              </w:rPr>
            </w:pPr>
            <w:r>
              <w:rPr>
                <w:sz w:val="20"/>
                <w:szCs w:val="20"/>
              </w:rPr>
              <w:t>1%</w:t>
            </w:r>
          </w:p>
        </w:tc>
        <w:tc>
          <w:tcPr>
            <w:tcW w:w="411" w:type="pct"/>
          </w:tcPr>
          <w:p w14:paraId="5C64BBFE" w14:textId="622A483C" w:rsidR="0073125B" w:rsidRDefault="0073125B" w:rsidP="009E28B3">
            <w:pPr>
              <w:jc w:val="center"/>
              <w:rPr>
                <w:sz w:val="20"/>
                <w:szCs w:val="20"/>
              </w:rPr>
            </w:pPr>
            <w:r>
              <w:rPr>
                <w:sz w:val="20"/>
                <w:szCs w:val="20"/>
              </w:rPr>
              <w:t>0%</w:t>
            </w:r>
          </w:p>
        </w:tc>
        <w:tc>
          <w:tcPr>
            <w:tcW w:w="411" w:type="pct"/>
          </w:tcPr>
          <w:p w14:paraId="7BF8C21B" w14:textId="5B36173B" w:rsidR="0073125B" w:rsidRDefault="0073125B" w:rsidP="009E28B3">
            <w:pPr>
              <w:jc w:val="center"/>
              <w:rPr>
                <w:sz w:val="20"/>
                <w:szCs w:val="20"/>
              </w:rPr>
            </w:pPr>
            <w:r>
              <w:rPr>
                <w:sz w:val="20"/>
                <w:szCs w:val="20"/>
              </w:rPr>
              <w:t>1%</w:t>
            </w:r>
          </w:p>
        </w:tc>
      </w:tr>
      <w:tr w:rsidR="0073125B" w:rsidRPr="00CE08D0" w14:paraId="5A314566" w14:textId="77777777" w:rsidTr="00FF1649">
        <w:tc>
          <w:tcPr>
            <w:tcW w:w="1304" w:type="pct"/>
          </w:tcPr>
          <w:p w14:paraId="32859EF1" w14:textId="7ECE7D2E" w:rsidR="0073125B" w:rsidRDefault="0073125B" w:rsidP="006D12F5">
            <w:pPr>
              <w:jc w:val="both"/>
              <w:rPr>
                <w:sz w:val="20"/>
                <w:szCs w:val="20"/>
              </w:rPr>
            </w:pPr>
            <w:r>
              <w:rPr>
                <w:sz w:val="20"/>
                <w:szCs w:val="20"/>
              </w:rPr>
              <w:t>Consultant</w:t>
            </w:r>
          </w:p>
        </w:tc>
        <w:tc>
          <w:tcPr>
            <w:tcW w:w="411" w:type="pct"/>
          </w:tcPr>
          <w:p w14:paraId="4B2F4423" w14:textId="619A551D" w:rsidR="0073125B" w:rsidRDefault="0073125B" w:rsidP="009E28B3">
            <w:pPr>
              <w:jc w:val="center"/>
              <w:rPr>
                <w:sz w:val="20"/>
                <w:szCs w:val="20"/>
              </w:rPr>
            </w:pPr>
            <w:r>
              <w:rPr>
                <w:sz w:val="20"/>
                <w:szCs w:val="20"/>
              </w:rPr>
              <w:t>1%</w:t>
            </w:r>
          </w:p>
        </w:tc>
        <w:tc>
          <w:tcPr>
            <w:tcW w:w="411" w:type="pct"/>
          </w:tcPr>
          <w:p w14:paraId="4CE24F3C" w14:textId="7FE16B6F" w:rsidR="0073125B" w:rsidRDefault="0073125B" w:rsidP="009E28B3">
            <w:pPr>
              <w:jc w:val="center"/>
              <w:rPr>
                <w:sz w:val="20"/>
                <w:szCs w:val="20"/>
              </w:rPr>
            </w:pPr>
            <w:r>
              <w:rPr>
                <w:sz w:val="20"/>
                <w:szCs w:val="20"/>
              </w:rPr>
              <w:t>2%</w:t>
            </w:r>
          </w:p>
        </w:tc>
        <w:tc>
          <w:tcPr>
            <w:tcW w:w="411" w:type="pct"/>
          </w:tcPr>
          <w:p w14:paraId="155745FD" w14:textId="041AE7B9" w:rsidR="0073125B" w:rsidRDefault="0073125B" w:rsidP="009E28B3">
            <w:pPr>
              <w:jc w:val="center"/>
              <w:rPr>
                <w:sz w:val="20"/>
                <w:szCs w:val="20"/>
              </w:rPr>
            </w:pPr>
            <w:r>
              <w:rPr>
                <w:sz w:val="20"/>
                <w:szCs w:val="20"/>
              </w:rPr>
              <w:t>1%</w:t>
            </w:r>
          </w:p>
        </w:tc>
        <w:tc>
          <w:tcPr>
            <w:tcW w:w="411" w:type="pct"/>
          </w:tcPr>
          <w:p w14:paraId="2DF772F6" w14:textId="6A20A85F" w:rsidR="0073125B" w:rsidRDefault="0073125B" w:rsidP="009E28B3">
            <w:pPr>
              <w:jc w:val="center"/>
              <w:rPr>
                <w:sz w:val="20"/>
                <w:szCs w:val="20"/>
              </w:rPr>
            </w:pPr>
            <w:r>
              <w:rPr>
                <w:sz w:val="20"/>
                <w:szCs w:val="20"/>
              </w:rPr>
              <w:t>0%</w:t>
            </w:r>
          </w:p>
        </w:tc>
        <w:tc>
          <w:tcPr>
            <w:tcW w:w="411" w:type="pct"/>
          </w:tcPr>
          <w:p w14:paraId="2F1A5E73" w14:textId="41E108DB" w:rsidR="0073125B" w:rsidRDefault="0073125B" w:rsidP="009E28B3">
            <w:pPr>
              <w:jc w:val="center"/>
              <w:rPr>
                <w:sz w:val="20"/>
                <w:szCs w:val="20"/>
              </w:rPr>
            </w:pPr>
            <w:r>
              <w:rPr>
                <w:sz w:val="20"/>
                <w:szCs w:val="20"/>
              </w:rPr>
              <w:t>0%</w:t>
            </w:r>
          </w:p>
        </w:tc>
        <w:tc>
          <w:tcPr>
            <w:tcW w:w="411" w:type="pct"/>
          </w:tcPr>
          <w:p w14:paraId="7D7E59C7" w14:textId="19221C69" w:rsidR="0073125B" w:rsidRDefault="0073125B" w:rsidP="009E28B3">
            <w:pPr>
              <w:jc w:val="center"/>
              <w:rPr>
                <w:sz w:val="20"/>
                <w:szCs w:val="20"/>
              </w:rPr>
            </w:pPr>
            <w:r>
              <w:rPr>
                <w:sz w:val="20"/>
                <w:szCs w:val="20"/>
              </w:rPr>
              <w:t>1%</w:t>
            </w:r>
          </w:p>
        </w:tc>
        <w:tc>
          <w:tcPr>
            <w:tcW w:w="411" w:type="pct"/>
          </w:tcPr>
          <w:p w14:paraId="0D77F13B" w14:textId="7CB4656E" w:rsidR="0073125B" w:rsidRDefault="0073125B" w:rsidP="009E28B3">
            <w:pPr>
              <w:jc w:val="center"/>
              <w:rPr>
                <w:sz w:val="20"/>
                <w:szCs w:val="20"/>
              </w:rPr>
            </w:pPr>
            <w:r>
              <w:rPr>
                <w:sz w:val="20"/>
                <w:szCs w:val="20"/>
              </w:rPr>
              <w:t>0%</w:t>
            </w:r>
          </w:p>
        </w:tc>
        <w:tc>
          <w:tcPr>
            <w:tcW w:w="411" w:type="pct"/>
          </w:tcPr>
          <w:p w14:paraId="12B221AA" w14:textId="45ADD54D" w:rsidR="0073125B" w:rsidRDefault="0073125B" w:rsidP="009E28B3">
            <w:pPr>
              <w:jc w:val="center"/>
              <w:rPr>
                <w:sz w:val="20"/>
                <w:szCs w:val="20"/>
              </w:rPr>
            </w:pPr>
            <w:r>
              <w:rPr>
                <w:sz w:val="20"/>
                <w:szCs w:val="20"/>
              </w:rPr>
              <w:t>1%</w:t>
            </w:r>
          </w:p>
        </w:tc>
        <w:tc>
          <w:tcPr>
            <w:tcW w:w="411" w:type="pct"/>
          </w:tcPr>
          <w:p w14:paraId="7533AAED" w14:textId="096B863F" w:rsidR="0073125B" w:rsidRDefault="0073125B" w:rsidP="009E28B3">
            <w:pPr>
              <w:jc w:val="center"/>
              <w:rPr>
                <w:sz w:val="20"/>
                <w:szCs w:val="20"/>
              </w:rPr>
            </w:pPr>
            <w:r>
              <w:rPr>
                <w:sz w:val="20"/>
                <w:szCs w:val="20"/>
              </w:rPr>
              <w:t>2%</w:t>
            </w:r>
          </w:p>
        </w:tc>
      </w:tr>
      <w:tr w:rsidR="0073125B" w:rsidRPr="00CE08D0" w14:paraId="433A8EF5" w14:textId="77777777" w:rsidTr="00FF1649">
        <w:tc>
          <w:tcPr>
            <w:tcW w:w="1304" w:type="pct"/>
          </w:tcPr>
          <w:p w14:paraId="2F404B46" w14:textId="6B7F9096" w:rsidR="0073125B" w:rsidRDefault="0073125B" w:rsidP="006D12F5">
            <w:pPr>
              <w:jc w:val="both"/>
              <w:rPr>
                <w:sz w:val="20"/>
                <w:szCs w:val="20"/>
              </w:rPr>
            </w:pPr>
            <w:r>
              <w:rPr>
                <w:sz w:val="20"/>
                <w:szCs w:val="20"/>
              </w:rPr>
              <w:t>Economist</w:t>
            </w:r>
          </w:p>
        </w:tc>
        <w:tc>
          <w:tcPr>
            <w:tcW w:w="411" w:type="pct"/>
          </w:tcPr>
          <w:p w14:paraId="50948183" w14:textId="7C0634E5" w:rsidR="0073125B" w:rsidRDefault="0073125B" w:rsidP="009E28B3">
            <w:pPr>
              <w:jc w:val="center"/>
              <w:rPr>
                <w:sz w:val="20"/>
                <w:szCs w:val="20"/>
              </w:rPr>
            </w:pPr>
            <w:r>
              <w:rPr>
                <w:sz w:val="20"/>
                <w:szCs w:val="20"/>
              </w:rPr>
              <w:t>0%</w:t>
            </w:r>
          </w:p>
        </w:tc>
        <w:tc>
          <w:tcPr>
            <w:tcW w:w="411" w:type="pct"/>
          </w:tcPr>
          <w:p w14:paraId="71B9E655" w14:textId="419E008F" w:rsidR="0073125B" w:rsidRDefault="0073125B" w:rsidP="009E28B3">
            <w:pPr>
              <w:jc w:val="center"/>
              <w:rPr>
                <w:sz w:val="20"/>
                <w:szCs w:val="20"/>
              </w:rPr>
            </w:pPr>
            <w:r>
              <w:rPr>
                <w:sz w:val="20"/>
                <w:szCs w:val="20"/>
              </w:rPr>
              <w:t>0%</w:t>
            </w:r>
          </w:p>
        </w:tc>
        <w:tc>
          <w:tcPr>
            <w:tcW w:w="411" w:type="pct"/>
          </w:tcPr>
          <w:p w14:paraId="692FB6E4" w14:textId="3A8FA707" w:rsidR="0073125B" w:rsidRDefault="0073125B" w:rsidP="009E28B3">
            <w:pPr>
              <w:jc w:val="center"/>
              <w:rPr>
                <w:sz w:val="20"/>
                <w:szCs w:val="20"/>
              </w:rPr>
            </w:pPr>
            <w:r>
              <w:rPr>
                <w:sz w:val="20"/>
                <w:szCs w:val="20"/>
              </w:rPr>
              <w:t>0%</w:t>
            </w:r>
          </w:p>
        </w:tc>
        <w:tc>
          <w:tcPr>
            <w:tcW w:w="411" w:type="pct"/>
          </w:tcPr>
          <w:p w14:paraId="13194418" w14:textId="1EB7ECED" w:rsidR="0073125B" w:rsidRDefault="0073125B" w:rsidP="009E28B3">
            <w:pPr>
              <w:jc w:val="center"/>
              <w:rPr>
                <w:sz w:val="20"/>
                <w:szCs w:val="20"/>
              </w:rPr>
            </w:pPr>
            <w:r>
              <w:rPr>
                <w:sz w:val="20"/>
                <w:szCs w:val="20"/>
              </w:rPr>
              <w:t>0%</w:t>
            </w:r>
          </w:p>
        </w:tc>
        <w:tc>
          <w:tcPr>
            <w:tcW w:w="411" w:type="pct"/>
          </w:tcPr>
          <w:p w14:paraId="3D60AF31" w14:textId="22076276" w:rsidR="0073125B" w:rsidRDefault="0073125B" w:rsidP="009E28B3">
            <w:pPr>
              <w:jc w:val="center"/>
              <w:rPr>
                <w:sz w:val="20"/>
                <w:szCs w:val="20"/>
              </w:rPr>
            </w:pPr>
            <w:r>
              <w:rPr>
                <w:sz w:val="20"/>
                <w:szCs w:val="20"/>
              </w:rPr>
              <w:t>0%</w:t>
            </w:r>
          </w:p>
        </w:tc>
        <w:tc>
          <w:tcPr>
            <w:tcW w:w="411" w:type="pct"/>
          </w:tcPr>
          <w:p w14:paraId="10B5DD98" w14:textId="431193E8" w:rsidR="0073125B" w:rsidRDefault="0073125B" w:rsidP="009E28B3">
            <w:pPr>
              <w:jc w:val="center"/>
              <w:rPr>
                <w:sz w:val="20"/>
                <w:szCs w:val="20"/>
              </w:rPr>
            </w:pPr>
            <w:r>
              <w:rPr>
                <w:sz w:val="20"/>
                <w:szCs w:val="20"/>
              </w:rPr>
              <w:t>1%</w:t>
            </w:r>
          </w:p>
        </w:tc>
        <w:tc>
          <w:tcPr>
            <w:tcW w:w="411" w:type="pct"/>
          </w:tcPr>
          <w:p w14:paraId="021A29D4" w14:textId="59E941AB" w:rsidR="0073125B" w:rsidRDefault="0073125B" w:rsidP="009E28B3">
            <w:pPr>
              <w:jc w:val="center"/>
              <w:rPr>
                <w:sz w:val="20"/>
                <w:szCs w:val="20"/>
              </w:rPr>
            </w:pPr>
            <w:r>
              <w:rPr>
                <w:sz w:val="20"/>
                <w:szCs w:val="20"/>
              </w:rPr>
              <w:t>1%</w:t>
            </w:r>
          </w:p>
        </w:tc>
        <w:tc>
          <w:tcPr>
            <w:tcW w:w="411" w:type="pct"/>
          </w:tcPr>
          <w:p w14:paraId="245C0021" w14:textId="444B7452" w:rsidR="0073125B" w:rsidRDefault="0073125B" w:rsidP="009E28B3">
            <w:pPr>
              <w:jc w:val="center"/>
              <w:rPr>
                <w:sz w:val="20"/>
                <w:szCs w:val="20"/>
              </w:rPr>
            </w:pPr>
            <w:r>
              <w:rPr>
                <w:sz w:val="20"/>
                <w:szCs w:val="20"/>
              </w:rPr>
              <w:t>2%</w:t>
            </w:r>
          </w:p>
        </w:tc>
        <w:tc>
          <w:tcPr>
            <w:tcW w:w="411" w:type="pct"/>
          </w:tcPr>
          <w:p w14:paraId="079D93C5" w14:textId="20049A69" w:rsidR="0073125B" w:rsidRDefault="0073125B" w:rsidP="009E28B3">
            <w:pPr>
              <w:jc w:val="center"/>
              <w:rPr>
                <w:sz w:val="20"/>
                <w:szCs w:val="20"/>
              </w:rPr>
            </w:pPr>
            <w:r>
              <w:rPr>
                <w:sz w:val="20"/>
                <w:szCs w:val="20"/>
              </w:rPr>
              <w:t>1%</w:t>
            </w:r>
          </w:p>
        </w:tc>
      </w:tr>
      <w:tr w:rsidR="0073125B" w:rsidRPr="00CE08D0" w14:paraId="142D5DC2" w14:textId="77777777" w:rsidTr="00FF1649">
        <w:tc>
          <w:tcPr>
            <w:tcW w:w="1304" w:type="pct"/>
          </w:tcPr>
          <w:p w14:paraId="388B3528" w14:textId="2D49729A" w:rsidR="0073125B" w:rsidRDefault="0073125B" w:rsidP="006D12F5">
            <w:pPr>
              <w:jc w:val="both"/>
              <w:rPr>
                <w:sz w:val="20"/>
                <w:szCs w:val="20"/>
              </w:rPr>
            </w:pPr>
            <w:r>
              <w:rPr>
                <w:sz w:val="20"/>
                <w:szCs w:val="20"/>
              </w:rPr>
              <w:t>Education</w:t>
            </w:r>
          </w:p>
        </w:tc>
        <w:tc>
          <w:tcPr>
            <w:tcW w:w="411" w:type="pct"/>
          </w:tcPr>
          <w:p w14:paraId="4F830570" w14:textId="534FFC30" w:rsidR="0073125B" w:rsidRDefault="0073125B" w:rsidP="009E28B3">
            <w:pPr>
              <w:jc w:val="center"/>
              <w:rPr>
                <w:sz w:val="20"/>
                <w:szCs w:val="20"/>
              </w:rPr>
            </w:pPr>
            <w:r>
              <w:rPr>
                <w:sz w:val="20"/>
                <w:szCs w:val="20"/>
              </w:rPr>
              <w:t>31%</w:t>
            </w:r>
          </w:p>
        </w:tc>
        <w:tc>
          <w:tcPr>
            <w:tcW w:w="411" w:type="pct"/>
          </w:tcPr>
          <w:p w14:paraId="4135948C" w14:textId="16EE38CC" w:rsidR="0073125B" w:rsidRDefault="0073125B" w:rsidP="009E28B3">
            <w:pPr>
              <w:jc w:val="center"/>
              <w:rPr>
                <w:sz w:val="20"/>
                <w:szCs w:val="20"/>
              </w:rPr>
            </w:pPr>
            <w:r>
              <w:rPr>
                <w:sz w:val="20"/>
                <w:szCs w:val="20"/>
              </w:rPr>
              <w:t>33%</w:t>
            </w:r>
          </w:p>
        </w:tc>
        <w:tc>
          <w:tcPr>
            <w:tcW w:w="411" w:type="pct"/>
          </w:tcPr>
          <w:p w14:paraId="29D455FA" w14:textId="49FF4B76" w:rsidR="0073125B" w:rsidRDefault="0073125B" w:rsidP="009E28B3">
            <w:pPr>
              <w:jc w:val="center"/>
              <w:rPr>
                <w:sz w:val="20"/>
                <w:szCs w:val="20"/>
              </w:rPr>
            </w:pPr>
            <w:r>
              <w:rPr>
                <w:sz w:val="20"/>
                <w:szCs w:val="20"/>
              </w:rPr>
              <w:t>35%</w:t>
            </w:r>
          </w:p>
        </w:tc>
        <w:tc>
          <w:tcPr>
            <w:tcW w:w="411" w:type="pct"/>
          </w:tcPr>
          <w:p w14:paraId="765559A3" w14:textId="383A3B00" w:rsidR="0073125B" w:rsidRDefault="0073125B" w:rsidP="009E28B3">
            <w:pPr>
              <w:jc w:val="center"/>
              <w:rPr>
                <w:sz w:val="20"/>
                <w:szCs w:val="20"/>
              </w:rPr>
            </w:pPr>
            <w:r>
              <w:rPr>
                <w:sz w:val="20"/>
                <w:szCs w:val="20"/>
              </w:rPr>
              <w:t>30%</w:t>
            </w:r>
          </w:p>
        </w:tc>
        <w:tc>
          <w:tcPr>
            <w:tcW w:w="411" w:type="pct"/>
          </w:tcPr>
          <w:p w14:paraId="57CC5DEE" w14:textId="54F163B7" w:rsidR="0073125B" w:rsidRDefault="0073125B" w:rsidP="009E28B3">
            <w:pPr>
              <w:jc w:val="center"/>
              <w:rPr>
                <w:sz w:val="20"/>
                <w:szCs w:val="20"/>
              </w:rPr>
            </w:pPr>
            <w:r>
              <w:rPr>
                <w:sz w:val="20"/>
                <w:szCs w:val="20"/>
              </w:rPr>
              <w:t>25%</w:t>
            </w:r>
          </w:p>
        </w:tc>
        <w:tc>
          <w:tcPr>
            <w:tcW w:w="411" w:type="pct"/>
          </w:tcPr>
          <w:p w14:paraId="61E17AFB" w14:textId="26E69D8C" w:rsidR="0073125B" w:rsidRDefault="0073125B" w:rsidP="009E28B3">
            <w:pPr>
              <w:jc w:val="center"/>
              <w:rPr>
                <w:sz w:val="20"/>
                <w:szCs w:val="20"/>
              </w:rPr>
            </w:pPr>
            <w:r>
              <w:rPr>
                <w:sz w:val="20"/>
                <w:szCs w:val="20"/>
              </w:rPr>
              <w:t>14%</w:t>
            </w:r>
          </w:p>
        </w:tc>
        <w:tc>
          <w:tcPr>
            <w:tcW w:w="411" w:type="pct"/>
          </w:tcPr>
          <w:p w14:paraId="529A8C2B" w14:textId="4002B3F6" w:rsidR="0073125B" w:rsidRDefault="0073125B" w:rsidP="009E28B3">
            <w:pPr>
              <w:jc w:val="center"/>
              <w:rPr>
                <w:sz w:val="20"/>
                <w:szCs w:val="20"/>
              </w:rPr>
            </w:pPr>
            <w:r>
              <w:rPr>
                <w:sz w:val="20"/>
                <w:szCs w:val="20"/>
              </w:rPr>
              <w:t>16%</w:t>
            </w:r>
          </w:p>
        </w:tc>
        <w:tc>
          <w:tcPr>
            <w:tcW w:w="411" w:type="pct"/>
          </w:tcPr>
          <w:p w14:paraId="37B742E0" w14:textId="0C6FD121" w:rsidR="0073125B" w:rsidRDefault="0073125B" w:rsidP="009E28B3">
            <w:pPr>
              <w:jc w:val="center"/>
              <w:rPr>
                <w:sz w:val="20"/>
                <w:szCs w:val="20"/>
              </w:rPr>
            </w:pPr>
            <w:r>
              <w:rPr>
                <w:sz w:val="20"/>
                <w:szCs w:val="20"/>
              </w:rPr>
              <w:t>12%</w:t>
            </w:r>
          </w:p>
        </w:tc>
        <w:tc>
          <w:tcPr>
            <w:tcW w:w="411" w:type="pct"/>
          </w:tcPr>
          <w:p w14:paraId="263D2E7E" w14:textId="3AA90C7A" w:rsidR="0073125B" w:rsidRDefault="0073125B" w:rsidP="009E28B3">
            <w:pPr>
              <w:jc w:val="center"/>
              <w:rPr>
                <w:sz w:val="20"/>
                <w:szCs w:val="20"/>
              </w:rPr>
            </w:pPr>
            <w:r>
              <w:rPr>
                <w:sz w:val="20"/>
                <w:szCs w:val="20"/>
              </w:rPr>
              <w:t>15%</w:t>
            </w:r>
          </w:p>
        </w:tc>
      </w:tr>
      <w:tr w:rsidR="0073125B" w:rsidRPr="00CE08D0" w14:paraId="1A59206B" w14:textId="77777777" w:rsidTr="00FF1649">
        <w:tc>
          <w:tcPr>
            <w:tcW w:w="1304" w:type="pct"/>
          </w:tcPr>
          <w:p w14:paraId="2B72A7FB" w14:textId="0D23F354" w:rsidR="0073125B" w:rsidRDefault="0073125B" w:rsidP="006D12F5">
            <w:pPr>
              <w:jc w:val="both"/>
              <w:rPr>
                <w:sz w:val="20"/>
                <w:szCs w:val="20"/>
              </w:rPr>
            </w:pPr>
            <w:r>
              <w:rPr>
                <w:sz w:val="20"/>
                <w:szCs w:val="20"/>
              </w:rPr>
              <w:t>Engineer</w:t>
            </w:r>
          </w:p>
        </w:tc>
        <w:tc>
          <w:tcPr>
            <w:tcW w:w="411" w:type="pct"/>
          </w:tcPr>
          <w:p w14:paraId="68A30D1E" w14:textId="61DD00E8" w:rsidR="0073125B" w:rsidRDefault="0073125B" w:rsidP="009E28B3">
            <w:pPr>
              <w:jc w:val="center"/>
              <w:rPr>
                <w:sz w:val="20"/>
                <w:szCs w:val="20"/>
              </w:rPr>
            </w:pPr>
            <w:r>
              <w:rPr>
                <w:sz w:val="20"/>
                <w:szCs w:val="20"/>
              </w:rPr>
              <w:t>0%</w:t>
            </w:r>
          </w:p>
        </w:tc>
        <w:tc>
          <w:tcPr>
            <w:tcW w:w="411" w:type="pct"/>
          </w:tcPr>
          <w:p w14:paraId="3FC54A17" w14:textId="0D56C86E" w:rsidR="0073125B" w:rsidRDefault="0073125B" w:rsidP="009E28B3">
            <w:pPr>
              <w:jc w:val="center"/>
              <w:rPr>
                <w:sz w:val="20"/>
                <w:szCs w:val="20"/>
              </w:rPr>
            </w:pPr>
            <w:r>
              <w:rPr>
                <w:sz w:val="20"/>
                <w:szCs w:val="20"/>
              </w:rPr>
              <w:t>0%</w:t>
            </w:r>
          </w:p>
        </w:tc>
        <w:tc>
          <w:tcPr>
            <w:tcW w:w="411" w:type="pct"/>
          </w:tcPr>
          <w:p w14:paraId="4AA8C7A5" w14:textId="336BF5E8" w:rsidR="0073125B" w:rsidRDefault="0073125B" w:rsidP="009E28B3">
            <w:pPr>
              <w:jc w:val="center"/>
              <w:rPr>
                <w:sz w:val="20"/>
                <w:szCs w:val="20"/>
              </w:rPr>
            </w:pPr>
            <w:r>
              <w:rPr>
                <w:sz w:val="20"/>
                <w:szCs w:val="20"/>
              </w:rPr>
              <w:t>0%</w:t>
            </w:r>
          </w:p>
        </w:tc>
        <w:tc>
          <w:tcPr>
            <w:tcW w:w="411" w:type="pct"/>
          </w:tcPr>
          <w:p w14:paraId="40E6CFBD" w14:textId="67A4E5E7" w:rsidR="0073125B" w:rsidRDefault="0073125B" w:rsidP="009E28B3">
            <w:pPr>
              <w:jc w:val="center"/>
              <w:rPr>
                <w:sz w:val="20"/>
                <w:szCs w:val="20"/>
              </w:rPr>
            </w:pPr>
            <w:r>
              <w:rPr>
                <w:sz w:val="20"/>
                <w:szCs w:val="20"/>
              </w:rPr>
              <w:t>1%</w:t>
            </w:r>
          </w:p>
        </w:tc>
        <w:tc>
          <w:tcPr>
            <w:tcW w:w="411" w:type="pct"/>
          </w:tcPr>
          <w:p w14:paraId="71BC5C59" w14:textId="028C0A45" w:rsidR="0073125B" w:rsidRDefault="0073125B" w:rsidP="009E28B3">
            <w:pPr>
              <w:jc w:val="center"/>
              <w:rPr>
                <w:sz w:val="20"/>
                <w:szCs w:val="20"/>
              </w:rPr>
            </w:pPr>
            <w:r>
              <w:rPr>
                <w:sz w:val="20"/>
                <w:szCs w:val="20"/>
              </w:rPr>
              <w:t>1%</w:t>
            </w:r>
          </w:p>
        </w:tc>
        <w:tc>
          <w:tcPr>
            <w:tcW w:w="411" w:type="pct"/>
          </w:tcPr>
          <w:p w14:paraId="622FC89A" w14:textId="366C2C84" w:rsidR="0073125B" w:rsidRDefault="0073125B" w:rsidP="009E28B3">
            <w:pPr>
              <w:jc w:val="center"/>
              <w:rPr>
                <w:sz w:val="20"/>
                <w:szCs w:val="20"/>
              </w:rPr>
            </w:pPr>
            <w:r>
              <w:rPr>
                <w:sz w:val="20"/>
                <w:szCs w:val="20"/>
              </w:rPr>
              <w:t>4%</w:t>
            </w:r>
          </w:p>
        </w:tc>
        <w:tc>
          <w:tcPr>
            <w:tcW w:w="411" w:type="pct"/>
          </w:tcPr>
          <w:p w14:paraId="6571F095" w14:textId="3A619A64" w:rsidR="0073125B" w:rsidRDefault="0073125B" w:rsidP="009E28B3">
            <w:pPr>
              <w:jc w:val="center"/>
              <w:rPr>
                <w:sz w:val="20"/>
                <w:szCs w:val="20"/>
              </w:rPr>
            </w:pPr>
            <w:r>
              <w:rPr>
                <w:sz w:val="20"/>
                <w:szCs w:val="20"/>
              </w:rPr>
              <w:t>6%</w:t>
            </w:r>
          </w:p>
        </w:tc>
        <w:tc>
          <w:tcPr>
            <w:tcW w:w="411" w:type="pct"/>
          </w:tcPr>
          <w:p w14:paraId="071B6470" w14:textId="6147EB4B" w:rsidR="0073125B" w:rsidRDefault="0073125B" w:rsidP="009E28B3">
            <w:pPr>
              <w:jc w:val="center"/>
              <w:rPr>
                <w:sz w:val="20"/>
                <w:szCs w:val="20"/>
              </w:rPr>
            </w:pPr>
            <w:r>
              <w:rPr>
                <w:sz w:val="20"/>
                <w:szCs w:val="20"/>
              </w:rPr>
              <w:t>8%</w:t>
            </w:r>
          </w:p>
        </w:tc>
        <w:tc>
          <w:tcPr>
            <w:tcW w:w="411" w:type="pct"/>
          </w:tcPr>
          <w:p w14:paraId="3F4A2423" w14:textId="551FBC70" w:rsidR="0073125B" w:rsidRDefault="0073125B" w:rsidP="009E28B3">
            <w:pPr>
              <w:jc w:val="center"/>
              <w:rPr>
                <w:sz w:val="20"/>
                <w:szCs w:val="20"/>
              </w:rPr>
            </w:pPr>
            <w:r>
              <w:rPr>
                <w:sz w:val="20"/>
                <w:szCs w:val="20"/>
              </w:rPr>
              <w:t>3%</w:t>
            </w:r>
          </w:p>
        </w:tc>
      </w:tr>
      <w:tr w:rsidR="0073125B" w:rsidRPr="00CE08D0" w14:paraId="088D738F" w14:textId="77777777" w:rsidTr="00FF1649">
        <w:tc>
          <w:tcPr>
            <w:tcW w:w="1304" w:type="pct"/>
          </w:tcPr>
          <w:p w14:paraId="683D6A35" w14:textId="2FD65972" w:rsidR="0073125B" w:rsidRDefault="0073125B" w:rsidP="006D12F5">
            <w:pPr>
              <w:jc w:val="both"/>
              <w:rPr>
                <w:sz w:val="20"/>
                <w:szCs w:val="20"/>
              </w:rPr>
            </w:pPr>
            <w:r>
              <w:rPr>
                <w:sz w:val="20"/>
                <w:szCs w:val="20"/>
              </w:rPr>
              <w:t>Legal Professional</w:t>
            </w:r>
          </w:p>
        </w:tc>
        <w:tc>
          <w:tcPr>
            <w:tcW w:w="411" w:type="pct"/>
          </w:tcPr>
          <w:p w14:paraId="4F794986" w14:textId="664AD8D0" w:rsidR="0073125B" w:rsidRDefault="0073125B" w:rsidP="009E28B3">
            <w:pPr>
              <w:jc w:val="center"/>
              <w:rPr>
                <w:sz w:val="20"/>
                <w:szCs w:val="20"/>
              </w:rPr>
            </w:pPr>
            <w:r>
              <w:rPr>
                <w:sz w:val="20"/>
                <w:szCs w:val="20"/>
              </w:rPr>
              <w:t>0%</w:t>
            </w:r>
          </w:p>
        </w:tc>
        <w:tc>
          <w:tcPr>
            <w:tcW w:w="411" w:type="pct"/>
          </w:tcPr>
          <w:p w14:paraId="4470259F" w14:textId="3E21DDEF" w:rsidR="0073125B" w:rsidRDefault="0073125B" w:rsidP="009E28B3">
            <w:pPr>
              <w:jc w:val="center"/>
              <w:rPr>
                <w:sz w:val="20"/>
                <w:szCs w:val="20"/>
              </w:rPr>
            </w:pPr>
            <w:r>
              <w:rPr>
                <w:sz w:val="20"/>
                <w:szCs w:val="20"/>
              </w:rPr>
              <w:t>0%</w:t>
            </w:r>
          </w:p>
        </w:tc>
        <w:tc>
          <w:tcPr>
            <w:tcW w:w="411" w:type="pct"/>
          </w:tcPr>
          <w:p w14:paraId="0D153984" w14:textId="602E99AC" w:rsidR="0073125B" w:rsidRDefault="0073125B" w:rsidP="009E28B3">
            <w:pPr>
              <w:jc w:val="center"/>
              <w:rPr>
                <w:sz w:val="20"/>
                <w:szCs w:val="20"/>
              </w:rPr>
            </w:pPr>
            <w:r>
              <w:rPr>
                <w:sz w:val="20"/>
                <w:szCs w:val="20"/>
              </w:rPr>
              <w:t>0%</w:t>
            </w:r>
          </w:p>
        </w:tc>
        <w:tc>
          <w:tcPr>
            <w:tcW w:w="411" w:type="pct"/>
          </w:tcPr>
          <w:p w14:paraId="3FA000FF" w14:textId="46724291" w:rsidR="0073125B" w:rsidRDefault="0073125B" w:rsidP="009E28B3">
            <w:pPr>
              <w:jc w:val="center"/>
              <w:rPr>
                <w:sz w:val="20"/>
                <w:szCs w:val="20"/>
              </w:rPr>
            </w:pPr>
            <w:r>
              <w:rPr>
                <w:sz w:val="20"/>
                <w:szCs w:val="20"/>
              </w:rPr>
              <w:t>1%</w:t>
            </w:r>
          </w:p>
        </w:tc>
        <w:tc>
          <w:tcPr>
            <w:tcW w:w="411" w:type="pct"/>
          </w:tcPr>
          <w:p w14:paraId="78530815" w14:textId="7FCABEA0" w:rsidR="0073125B" w:rsidRDefault="0073125B" w:rsidP="009E28B3">
            <w:pPr>
              <w:jc w:val="center"/>
              <w:rPr>
                <w:sz w:val="20"/>
                <w:szCs w:val="20"/>
              </w:rPr>
            </w:pPr>
            <w:r>
              <w:rPr>
                <w:sz w:val="20"/>
                <w:szCs w:val="20"/>
              </w:rPr>
              <w:t>0%</w:t>
            </w:r>
          </w:p>
        </w:tc>
        <w:tc>
          <w:tcPr>
            <w:tcW w:w="411" w:type="pct"/>
          </w:tcPr>
          <w:p w14:paraId="246A0F7B" w14:textId="37EECCBC" w:rsidR="0073125B" w:rsidRDefault="0073125B" w:rsidP="009E28B3">
            <w:pPr>
              <w:jc w:val="center"/>
              <w:rPr>
                <w:sz w:val="20"/>
                <w:szCs w:val="20"/>
              </w:rPr>
            </w:pPr>
            <w:r>
              <w:rPr>
                <w:sz w:val="20"/>
                <w:szCs w:val="20"/>
              </w:rPr>
              <w:t>3%</w:t>
            </w:r>
          </w:p>
        </w:tc>
        <w:tc>
          <w:tcPr>
            <w:tcW w:w="411" w:type="pct"/>
          </w:tcPr>
          <w:p w14:paraId="2E4AA394" w14:textId="50AD16AC" w:rsidR="0073125B" w:rsidRDefault="0073125B" w:rsidP="009E28B3">
            <w:pPr>
              <w:jc w:val="center"/>
              <w:rPr>
                <w:sz w:val="20"/>
                <w:szCs w:val="20"/>
              </w:rPr>
            </w:pPr>
            <w:r>
              <w:rPr>
                <w:sz w:val="20"/>
                <w:szCs w:val="20"/>
              </w:rPr>
              <w:t>1%</w:t>
            </w:r>
          </w:p>
        </w:tc>
        <w:tc>
          <w:tcPr>
            <w:tcW w:w="411" w:type="pct"/>
          </w:tcPr>
          <w:p w14:paraId="38B91EEA" w14:textId="406737EB" w:rsidR="0073125B" w:rsidRDefault="0073125B" w:rsidP="009E28B3">
            <w:pPr>
              <w:jc w:val="center"/>
              <w:rPr>
                <w:sz w:val="20"/>
                <w:szCs w:val="20"/>
              </w:rPr>
            </w:pPr>
            <w:r>
              <w:rPr>
                <w:sz w:val="20"/>
                <w:szCs w:val="20"/>
              </w:rPr>
              <w:t>4%</w:t>
            </w:r>
          </w:p>
        </w:tc>
        <w:tc>
          <w:tcPr>
            <w:tcW w:w="411" w:type="pct"/>
          </w:tcPr>
          <w:p w14:paraId="2D4343D1" w14:textId="6A6BB429" w:rsidR="0073125B" w:rsidRDefault="0073125B" w:rsidP="009E28B3">
            <w:pPr>
              <w:jc w:val="center"/>
              <w:rPr>
                <w:sz w:val="20"/>
                <w:szCs w:val="20"/>
              </w:rPr>
            </w:pPr>
            <w:r>
              <w:rPr>
                <w:sz w:val="20"/>
                <w:szCs w:val="20"/>
              </w:rPr>
              <w:t>3%</w:t>
            </w:r>
          </w:p>
        </w:tc>
      </w:tr>
      <w:tr w:rsidR="0073125B" w:rsidRPr="00CE08D0" w14:paraId="6DE0794D" w14:textId="77777777" w:rsidTr="00FF1649">
        <w:tc>
          <w:tcPr>
            <w:tcW w:w="1304" w:type="pct"/>
          </w:tcPr>
          <w:p w14:paraId="6067AAD4" w14:textId="392B71C9" w:rsidR="0073125B" w:rsidRDefault="0073125B" w:rsidP="006D12F5">
            <w:pPr>
              <w:jc w:val="both"/>
              <w:rPr>
                <w:sz w:val="20"/>
                <w:szCs w:val="20"/>
              </w:rPr>
            </w:pPr>
            <w:r>
              <w:rPr>
                <w:sz w:val="20"/>
                <w:szCs w:val="20"/>
              </w:rPr>
              <w:t>Media</w:t>
            </w:r>
          </w:p>
        </w:tc>
        <w:tc>
          <w:tcPr>
            <w:tcW w:w="411" w:type="pct"/>
          </w:tcPr>
          <w:p w14:paraId="04117B88" w14:textId="232EA157" w:rsidR="0073125B" w:rsidRDefault="0073125B" w:rsidP="009E28B3">
            <w:pPr>
              <w:jc w:val="center"/>
              <w:rPr>
                <w:sz w:val="20"/>
                <w:szCs w:val="20"/>
              </w:rPr>
            </w:pPr>
            <w:r>
              <w:rPr>
                <w:sz w:val="20"/>
                <w:szCs w:val="20"/>
              </w:rPr>
              <w:t>1%</w:t>
            </w:r>
          </w:p>
        </w:tc>
        <w:tc>
          <w:tcPr>
            <w:tcW w:w="411" w:type="pct"/>
          </w:tcPr>
          <w:p w14:paraId="2DBCD531" w14:textId="7207DCC1" w:rsidR="0073125B" w:rsidRDefault="0073125B" w:rsidP="009E28B3">
            <w:pPr>
              <w:jc w:val="center"/>
              <w:rPr>
                <w:sz w:val="20"/>
                <w:szCs w:val="20"/>
              </w:rPr>
            </w:pPr>
            <w:r>
              <w:rPr>
                <w:sz w:val="20"/>
                <w:szCs w:val="20"/>
              </w:rPr>
              <w:t>0%</w:t>
            </w:r>
          </w:p>
        </w:tc>
        <w:tc>
          <w:tcPr>
            <w:tcW w:w="411" w:type="pct"/>
          </w:tcPr>
          <w:p w14:paraId="404B88E6" w14:textId="297829D5" w:rsidR="0073125B" w:rsidRDefault="0073125B" w:rsidP="009E28B3">
            <w:pPr>
              <w:jc w:val="center"/>
              <w:rPr>
                <w:sz w:val="20"/>
                <w:szCs w:val="20"/>
              </w:rPr>
            </w:pPr>
            <w:r>
              <w:rPr>
                <w:sz w:val="20"/>
                <w:szCs w:val="20"/>
              </w:rPr>
              <w:t>0%</w:t>
            </w:r>
          </w:p>
        </w:tc>
        <w:tc>
          <w:tcPr>
            <w:tcW w:w="411" w:type="pct"/>
          </w:tcPr>
          <w:p w14:paraId="2CCFC010" w14:textId="76FB5426" w:rsidR="0073125B" w:rsidRDefault="0073125B" w:rsidP="009E28B3">
            <w:pPr>
              <w:jc w:val="center"/>
              <w:rPr>
                <w:sz w:val="20"/>
                <w:szCs w:val="20"/>
              </w:rPr>
            </w:pPr>
            <w:r>
              <w:rPr>
                <w:sz w:val="20"/>
                <w:szCs w:val="20"/>
              </w:rPr>
              <w:t>1%</w:t>
            </w:r>
          </w:p>
        </w:tc>
        <w:tc>
          <w:tcPr>
            <w:tcW w:w="411" w:type="pct"/>
          </w:tcPr>
          <w:p w14:paraId="3907FDDB" w14:textId="5B43B77C" w:rsidR="0073125B" w:rsidRDefault="0073125B" w:rsidP="009E28B3">
            <w:pPr>
              <w:jc w:val="center"/>
              <w:rPr>
                <w:sz w:val="20"/>
                <w:szCs w:val="20"/>
              </w:rPr>
            </w:pPr>
            <w:r>
              <w:rPr>
                <w:sz w:val="20"/>
                <w:szCs w:val="20"/>
              </w:rPr>
              <w:t>1%</w:t>
            </w:r>
          </w:p>
        </w:tc>
        <w:tc>
          <w:tcPr>
            <w:tcW w:w="411" w:type="pct"/>
          </w:tcPr>
          <w:p w14:paraId="02A27E73" w14:textId="50B789AD" w:rsidR="0073125B" w:rsidRDefault="0073125B" w:rsidP="009E28B3">
            <w:pPr>
              <w:jc w:val="center"/>
              <w:rPr>
                <w:sz w:val="20"/>
                <w:szCs w:val="20"/>
              </w:rPr>
            </w:pPr>
            <w:r>
              <w:rPr>
                <w:sz w:val="20"/>
                <w:szCs w:val="20"/>
              </w:rPr>
              <w:t>1%</w:t>
            </w:r>
          </w:p>
        </w:tc>
        <w:tc>
          <w:tcPr>
            <w:tcW w:w="411" w:type="pct"/>
          </w:tcPr>
          <w:p w14:paraId="2ED9A49F" w14:textId="53AC7068" w:rsidR="0073125B" w:rsidRDefault="0073125B" w:rsidP="009E28B3">
            <w:pPr>
              <w:jc w:val="center"/>
              <w:rPr>
                <w:sz w:val="20"/>
                <w:szCs w:val="20"/>
              </w:rPr>
            </w:pPr>
            <w:r>
              <w:rPr>
                <w:sz w:val="20"/>
                <w:szCs w:val="20"/>
              </w:rPr>
              <w:t>0%</w:t>
            </w:r>
          </w:p>
        </w:tc>
        <w:tc>
          <w:tcPr>
            <w:tcW w:w="411" w:type="pct"/>
          </w:tcPr>
          <w:p w14:paraId="6E8D2CFF" w14:textId="3F687887" w:rsidR="0073125B" w:rsidRDefault="0073125B" w:rsidP="009E28B3">
            <w:pPr>
              <w:jc w:val="center"/>
              <w:rPr>
                <w:sz w:val="20"/>
                <w:szCs w:val="20"/>
              </w:rPr>
            </w:pPr>
            <w:r>
              <w:rPr>
                <w:sz w:val="20"/>
                <w:szCs w:val="20"/>
              </w:rPr>
              <w:t>0%</w:t>
            </w:r>
          </w:p>
        </w:tc>
        <w:tc>
          <w:tcPr>
            <w:tcW w:w="411" w:type="pct"/>
          </w:tcPr>
          <w:p w14:paraId="39041D2F" w14:textId="4F7E9AA5" w:rsidR="0073125B" w:rsidRDefault="0073125B" w:rsidP="009E28B3">
            <w:pPr>
              <w:jc w:val="center"/>
              <w:rPr>
                <w:sz w:val="20"/>
                <w:szCs w:val="20"/>
              </w:rPr>
            </w:pPr>
            <w:r>
              <w:rPr>
                <w:sz w:val="20"/>
                <w:szCs w:val="20"/>
              </w:rPr>
              <w:t>1%</w:t>
            </w:r>
          </w:p>
        </w:tc>
      </w:tr>
      <w:tr w:rsidR="0073125B" w:rsidRPr="00CE08D0" w14:paraId="556112AF" w14:textId="77777777" w:rsidTr="00FF1649">
        <w:tc>
          <w:tcPr>
            <w:tcW w:w="1304" w:type="pct"/>
          </w:tcPr>
          <w:p w14:paraId="7EC828C5" w14:textId="6DEC5028" w:rsidR="0073125B" w:rsidRDefault="0073125B" w:rsidP="006D12F5">
            <w:pPr>
              <w:jc w:val="both"/>
              <w:rPr>
                <w:sz w:val="20"/>
                <w:szCs w:val="20"/>
              </w:rPr>
            </w:pPr>
            <w:r>
              <w:rPr>
                <w:sz w:val="20"/>
                <w:szCs w:val="20"/>
              </w:rPr>
              <w:t>Medical Professional</w:t>
            </w:r>
          </w:p>
        </w:tc>
        <w:tc>
          <w:tcPr>
            <w:tcW w:w="411" w:type="pct"/>
          </w:tcPr>
          <w:p w14:paraId="5FD10E5E" w14:textId="55B324B2" w:rsidR="0073125B" w:rsidRDefault="0073125B" w:rsidP="009E28B3">
            <w:pPr>
              <w:jc w:val="center"/>
              <w:rPr>
                <w:sz w:val="20"/>
                <w:szCs w:val="20"/>
              </w:rPr>
            </w:pPr>
            <w:r>
              <w:rPr>
                <w:sz w:val="20"/>
                <w:szCs w:val="20"/>
              </w:rPr>
              <w:t>8%</w:t>
            </w:r>
          </w:p>
        </w:tc>
        <w:tc>
          <w:tcPr>
            <w:tcW w:w="411" w:type="pct"/>
          </w:tcPr>
          <w:p w14:paraId="72210F47" w14:textId="3EB1EBFE" w:rsidR="0073125B" w:rsidRDefault="0073125B" w:rsidP="009E28B3">
            <w:pPr>
              <w:jc w:val="center"/>
              <w:rPr>
                <w:sz w:val="20"/>
                <w:szCs w:val="20"/>
              </w:rPr>
            </w:pPr>
            <w:r>
              <w:rPr>
                <w:sz w:val="20"/>
                <w:szCs w:val="20"/>
              </w:rPr>
              <w:t>5%</w:t>
            </w:r>
          </w:p>
        </w:tc>
        <w:tc>
          <w:tcPr>
            <w:tcW w:w="411" w:type="pct"/>
          </w:tcPr>
          <w:p w14:paraId="7953FC8B" w14:textId="72016BC9" w:rsidR="0073125B" w:rsidRDefault="0073125B" w:rsidP="009E28B3">
            <w:pPr>
              <w:jc w:val="center"/>
              <w:rPr>
                <w:sz w:val="20"/>
                <w:szCs w:val="20"/>
              </w:rPr>
            </w:pPr>
            <w:r>
              <w:rPr>
                <w:sz w:val="20"/>
                <w:szCs w:val="20"/>
              </w:rPr>
              <w:t>3%</w:t>
            </w:r>
          </w:p>
        </w:tc>
        <w:tc>
          <w:tcPr>
            <w:tcW w:w="411" w:type="pct"/>
          </w:tcPr>
          <w:p w14:paraId="260C541D" w14:textId="42E6145B" w:rsidR="0073125B" w:rsidRDefault="0073125B" w:rsidP="009E28B3">
            <w:pPr>
              <w:jc w:val="center"/>
              <w:rPr>
                <w:sz w:val="20"/>
                <w:szCs w:val="20"/>
              </w:rPr>
            </w:pPr>
            <w:r>
              <w:rPr>
                <w:sz w:val="20"/>
                <w:szCs w:val="20"/>
              </w:rPr>
              <w:t>8%</w:t>
            </w:r>
          </w:p>
        </w:tc>
        <w:tc>
          <w:tcPr>
            <w:tcW w:w="411" w:type="pct"/>
          </w:tcPr>
          <w:p w14:paraId="42039A80" w14:textId="3A47D9F1" w:rsidR="0073125B" w:rsidRDefault="0073125B" w:rsidP="009E28B3">
            <w:pPr>
              <w:jc w:val="center"/>
              <w:rPr>
                <w:sz w:val="20"/>
                <w:szCs w:val="20"/>
              </w:rPr>
            </w:pPr>
            <w:r>
              <w:rPr>
                <w:sz w:val="20"/>
                <w:szCs w:val="20"/>
              </w:rPr>
              <w:t>10%</w:t>
            </w:r>
          </w:p>
        </w:tc>
        <w:tc>
          <w:tcPr>
            <w:tcW w:w="411" w:type="pct"/>
          </w:tcPr>
          <w:p w14:paraId="1F4B02A9" w14:textId="7745BAEB" w:rsidR="0073125B" w:rsidRDefault="0073125B" w:rsidP="009E28B3">
            <w:pPr>
              <w:jc w:val="center"/>
              <w:rPr>
                <w:sz w:val="20"/>
                <w:szCs w:val="20"/>
              </w:rPr>
            </w:pPr>
            <w:r>
              <w:rPr>
                <w:sz w:val="20"/>
                <w:szCs w:val="20"/>
              </w:rPr>
              <w:t>11%</w:t>
            </w:r>
          </w:p>
        </w:tc>
        <w:tc>
          <w:tcPr>
            <w:tcW w:w="411" w:type="pct"/>
          </w:tcPr>
          <w:p w14:paraId="1BB1BEED" w14:textId="0746FC28" w:rsidR="0073125B" w:rsidRDefault="0073125B" w:rsidP="009E28B3">
            <w:pPr>
              <w:jc w:val="center"/>
              <w:rPr>
                <w:sz w:val="20"/>
                <w:szCs w:val="20"/>
              </w:rPr>
            </w:pPr>
            <w:r>
              <w:rPr>
                <w:sz w:val="20"/>
                <w:szCs w:val="20"/>
              </w:rPr>
              <w:t>6%</w:t>
            </w:r>
          </w:p>
        </w:tc>
        <w:tc>
          <w:tcPr>
            <w:tcW w:w="411" w:type="pct"/>
          </w:tcPr>
          <w:p w14:paraId="0CF6400D" w14:textId="5A92BE52" w:rsidR="0073125B" w:rsidRDefault="0073125B" w:rsidP="009E28B3">
            <w:pPr>
              <w:jc w:val="center"/>
              <w:rPr>
                <w:sz w:val="20"/>
                <w:szCs w:val="20"/>
              </w:rPr>
            </w:pPr>
            <w:r>
              <w:rPr>
                <w:sz w:val="20"/>
                <w:szCs w:val="20"/>
              </w:rPr>
              <w:t>3%</w:t>
            </w:r>
          </w:p>
        </w:tc>
        <w:tc>
          <w:tcPr>
            <w:tcW w:w="411" w:type="pct"/>
          </w:tcPr>
          <w:p w14:paraId="5E03DDCE" w14:textId="639CBB2B" w:rsidR="0073125B" w:rsidRDefault="0073125B" w:rsidP="009E28B3">
            <w:pPr>
              <w:jc w:val="center"/>
              <w:rPr>
                <w:sz w:val="20"/>
                <w:szCs w:val="20"/>
              </w:rPr>
            </w:pPr>
            <w:r>
              <w:rPr>
                <w:sz w:val="20"/>
                <w:szCs w:val="20"/>
              </w:rPr>
              <w:t>3%</w:t>
            </w:r>
          </w:p>
        </w:tc>
      </w:tr>
      <w:tr w:rsidR="0073125B" w:rsidRPr="00CE08D0" w14:paraId="3E79B289" w14:textId="77777777" w:rsidTr="00FF1649">
        <w:tc>
          <w:tcPr>
            <w:tcW w:w="1304" w:type="pct"/>
          </w:tcPr>
          <w:p w14:paraId="4D360041" w14:textId="58303D5F" w:rsidR="0073125B" w:rsidRDefault="0073125B" w:rsidP="006D12F5">
            <w:pPr>
              <w:jc w:val="both"/>
              <w:rPr>
                <w:sz w:val="20"/>
                <w:szCs w:val="20"/>
              </w:rPr>
            </w:pPr>
            <w:r>
              <w:rPr>
                <w:sz w:val="20"/>
                <w:szCs w:val="20"/>
              </w:rPr>
              <w:t>Military/Police</w:t>
            </w:r>
          </w:p>
        </w:tc>
        <w:tc>
          <w:tcPr>
            <w:tcW w:w="411" w:type="pct"/>
          </w:tcPr>
          <w:p w14:paraId="2BB495E1" w14:textId="41351D76" w:rsidR="0073125B" w:rsidRDefault="0073125B" w:rsidP="009E28B3">
            <w:pPr>
              <w:jc w:val="center"/>
              <w:rPr>
                <w:sz w:val="20"/>
                <w:szCs w:val="20"/>
              </w:rPr>
            </w:pPr>
            <w:r>
              <w:rPr>
                <w:sz w:val="20"/>
                <w:szCs w:val="20"/>
              </w:rPr>
              <w:t>0%</w:t>
            </w:r>
          </w:p>
        </w:tc>
        <w:tc>
          <w:tcPr>
            <w:tcW w:w="411" w:type="pct"/>
          </w:tcPr>
          <w:p w14:paraId="49E6B187" w14:textId="068CA0F6" w:rsidR="0073125B" w:rsidRDefault="0073125B" w:rsidP="009E28B3">
            <w:pPr>
              <w:jc w:val="center"/>
              <w:rPr>
                <w:sz w:val="20"/>
                <w:szCs w:val="20"/>
              </w:rPr>
            </w:pPr>
            <w:r>
              <w:rPr>
                <w:sz w:val="20"/>
                <w:szCs w:val="20"/>
              </w:rPr>
              <w:t>0%</w:t>
            </w:r>
          </w:p>
        </w:tc>
        <w:tc>
          <w:tcPr>
            <w:tcW w:w="411" w:type="pct"/>
          </w:tcPr>
          <w:p w14:paraId="32356B40" w14:textId="2C325600" w:rsidR="0073125B" w:rsidRDefault="0073125B" w:rsidP="009E28B3">
            <w:pPr>
              <w:jc w:val="center"/>
              <w:rPr>
                <w:sz w:val="20"/>
                <w:szCs w:val="20"/>
              </w:rPr>
            </w:pPr>
            <w:r>
              <w:rPr>
                <w:sz w:val="20"/>
                <w:szCs w:val="20"/>
              </w:rPr>
              <w:t>0%</w:t>
            </w:r>
          </w:p>
        </w:tc>
        <w:tc>
          <w:tcPr>
            <w:tcW w:w="411" w:type="pct"/>
          </w:tcPr>
          <w:p w14:paraId="46603C9C" w14:textId="59237D8D" w:rsidR="0073125B" w:rsidRDefault="0073125B" w:rsidP="009E28B3">
            <w:pPr>
              <w:jc w:val="center"/>
              <w:rPr>
                <w:sz w:val="20"/>
                <w:szCs w:val="20"/>
              </w:rPr>
            </w:pPr>
            <w:r>
              <w:rPr>
                <w:sz w:val="20"/>
                <w:szCs w:val="20"/>
              </w:rPr>
              <w:t>2%</w:t>
            </w:r>
          </w:p>
        </w:tc>
        <w:tc>
          <w:tcPr>
            <w:tcW w:w="411" w:type="pct"/>
          </w:tcPr>
          <w:p w14:paraId="7501F5A6" w14:textId="75A721C8" w:rsidR="0073125B" w:rsidRDefault="0073125B" w:rsidP="009E28B3">
            <w:pPr>
              <w:jc w:val="center"/>
              <w:rPr>
                <w:sz w:val="20"/>
                <w:szCs w:val="20"/>
              </w:rPr>
            </w:pPr>
            <w:r>
              <w:rPr>
                <w:sz w:val="20"/>
                <w:szCs w:val="20"/>
              </w:rPr>
              <w:t>1%</w:t>
            </w:r>
          </w:p>
        </w:tc>
        <w:tc>
          <w:tcPr>
            <w:tcW w:w="411" w:type="pct"/>
          </w:tcPr>
          <w:p w14:paraId="6739DE5C" w14:textId="3CCB2F1F" w:rsidR="0073125B" w:rsidRDefault="0073125B" w:rsidP="009E28B3">
            <w:pPr>
              <w:jc w:val="center"/>
              <w:rPr>
                <w:sz w:val="20"/>
                <w:szCs w:val="20"/>
              </w:rPr>
            </w:pPr>
            <w:r>
              <w:rPr>
                <w:sz w:val="20"/>
                <w:szCs w:val="20"/>
              </w:rPr>
              <w:t>2%</w:t>
            </w:r>
          </w:p>
        </w:tc>
        <w:tc>
          <w:tcPr>
            <w:tcW w:w="411" w:type="pct"/>
          </w:tcPr>
          <w:p w14:paraId="32144F68" w14:textId="560DF1CD" w:rsidR="0073125B" w:rsidRDefault="0073125B" w:rsidP="009E28B3">
            <w:pPr>
              <w:jc w:val="center"/>
              <w:rPr>
                <w:sz w:val="20"/>
                <w:szCs w:val="20"/>
              </w:rPr>
            </w:pPr>
            <w:r>
              <w:rPr>
                <w:sz w:val="20"/>
                <w:szCs w:val="20"/>
              </w:rPr>
              <w:t>1%</w:t>
            </w:r>
          </w:p>
        </w:tc>
        <w:tc>
          <w:tcPr>
            <w:tcW w:w="411" w:type="pct"/>
          </w:tcPr>
          <w:p w14:paraId="50371668" w14:textId="39147804" w:rsidR="0073125B" w:rsidRDefault="0073125B" w:rsidP="009E28B3">
            <w:pPr>
              <w:jc w:val="center"/>
              <w:rPr>
                <w:sz w:val="20"/>
                <w:szCs w:val="20"/>
              </w:rPr>
            </w:pPr>
            <w:r>
              <w:rPr>
                <w:sz w:val="20"/>
                <w:szCs w:val="20"/>
              </w:rPr>
              <w:t>0%</w:t>
            </w:r>
          </w:p>
        </w:tc>
        <w:tc>
          <w:tcPr>
            <w:tcW w:w="411" w:type="pct"/>
          </w:tcPr>
          <w:p w14:paraId="6C637483" w14:textId="626F5CA9" w:rsidR="0073125B" w:rsidRDefault="0073125B" w:rsidP="009E28B3">
            <w:pPr>
              <w:jc w:val="center"/>
              <w:rPr>
                <w:sz w:val="20"/>
                <w:szCs w:val="20"/>
              </w:rPr>
            </w:pPr>
            <w:r>
              <w:rPr>
                <w:sz w:val="20"/>
                <w:szCs w:val="20"/>
              </w:rPr>
              <w:t>1%</w:t>
            </w:r>
          </w:p>
        </w:tc>
      </w:tr>
      <w:tr w:rsidR="0073125B" w:rsidRPr="00CE08D0" w14:paraId="4727630B" w14:textId="77777777" w:rsidTr="00FF1649">
        <w:tc>
          <w:tcPr>
            <w:tcW w:w="1304" w:type="pct"/>
          </w:tcPr>
          <w:p w14:paraId="76647FFA" w14:textId="542F857A" w:rsidR="0073125B" w:rsidRDefault="0073125B" w:rsidP="006D12F5">
            <w:pPr>
              <w:jc w:val="both"/>
              <w:rPr>
                <w:sz w:val="20"/>
                <w:szCs w:val="20"/>
              </w:rPr>
            </w:pPr>
            <w:r>
              <w:rPr>
                <w:sz w:val="20"/>
                <w:szCs w:val="20"/>
              </w:rPr>
              <w:t>Non-Profit</w:t>
            </w:r>
          </w:p>
        </w:tc>
        <w:tc>
          <w:tcPr>
            <w:tcW w:w="411" w:type="pct"/>
          </w:tcPr>
          <w:p w14:paraId="088E9681" w14:textId="485654F3" w:rsidR="0073125B" w:rsidRDefault="0073125B" w:rsidP="009E28B3">
            <w:pPr>
              <w:jc w:val="center"/>
              <w:rPr>
                <w:sz w:val="20"/>
                <w:szCs w:val="20"/>
              </w:rPr>
            </w:pPr>
            <w:r>
              <w:rPr>
                <w:sz w:val="20"/>
                <w:szCs w:val="20"/>
              </w:rPr>
              <w:t>0%</w:t>
            </w:r>
          </w:p>
        </w:tc>
        <w:tc>
          <w:tcPr>
            <w:tcW w:w="411" w:type="pct"/>
          </w:tcPr>
          <w:p w14:paraId="61308FEE" w14:textId="57433E53" w:rsidR="0073125B" w:rsidRDefault="0073125B" w:rsidP="009E28B3">
            <w:pPr>
              <w:jc w:val="center"/>
              <w:rPr>
                <w:sz w:val="20"/>
                <w:szCs w:val="20"/>
              </w:rPr>
            </w:pPr>
            <w:r>
              <w:rPr>
                <w:sz w:val="20"/>
                <w:szCs w:val="20"/>
              </w:rPr>
              <w:t>1%</w:t>
            </w:r>
          </w:p>
        </w:tc>
        <w:tc>
          <w:tcPr>
            <w:tcW w:w="411" w:type="pct"/>
          </w:tcPr>
          <w:p w14:paraId="1F0E78BA" w14:textId="20C28E4A" w:rsidR="0073125B" w:rsidRDefault="0073125B" w:rsidP="009E28B3">
            <w:pPr>
              <w:jc w:val="center"/>
              <w:rPr>
                <w:sz w:val="20"/>
                <w:szCs w:val="20"/>
              </w:rPr>
            </w:pPr>
            <w:r>
              <w:rPr>
                <w:sz w:val="20"/>
                <w:szCs w:val="20"/>
              </w:rPr>
              <w:t>1%</w:t>
            </w:r>
          </w:p>
        </w:tc>
        <w:tc>
          <w:tcPr>
            <w:tcW w:w="411" w:type="pct"/>
          </w:tcPr>
          <w:p w14:paraId="093A3431" w14:textId="499FEC17" w:rsidR="0073125B" w:rsidRDefault="0073125B" w:rsidP="009E28B3">
            <w:pPr>
              <w:jc w:val="center"/>
              <w:rPr>
                <w:sz w:val="20"/>
                <w:szCs w:val="20"/>
              </w:rPr>
            </w:pPr>
            <w:r>
              <w:rPr>
                <w:sz w:val="20"/>
                <w:szCs w:val="20"/>
              </w:rPr>
              <w:t>1%</w:t>
            </w:r>
          </w:p>
        </w:tc>
        <w:tc>
          <w:tcPr>
            <w:tcW w:w="411" w:type="pct"/>
          </w:tcPr>
          <w:p w14:paraId="18F0ED42" w14:textId="7FAB1756" w:rsidR="0073125B" w:rsidRDefault="0073125B" w:rsidP="009E28B3">
            <w:pPr>
              <w:jc w:val="center"/>
              <w:rPr>
                <w:sz w:val="20"/>
                <w:szCs w:val="20"/>
              </w:rPr>
            </w:pPr>
            <w:r>
              <w:rPr>
                <w:sz w:val="20"/>
                <w:szCs w:val="20"/>
              </w:rPr>
              <w:t>0%</w:t>
            </w:r>
          </w:p>
        </w:tc>
        <w:tc>
          <w:tcPr>
            <w:tcW w:w="411" w:type="pct"/>
          </w:tcPr>
          <w:p w14:paraId="6DCAABF4" w14:textId="03C0938F" w:rsidR="0073125B" w:rsidRDefault="0073125B" w:rsidP="009E28B3">
            <w:pPr>
              <w:jc w:val="center"/>
              <w:rPr>
                <w:sz w:val="20"/>
                <w:szCs w:val="20"/>
              </w:rPr>
            </w:pPr>
            <w:r>
              <w:rPr>
                <w:sz w:val="20"/>
                <w:szCs w:val="20"/>
              </w:rPr>
              <w:t>0%</w:t>
            </w:r>
          </w:p>
        </w:tc>
        <w:tc>
          <w:tcPr>
            <w:tcW w:w="411" w:type="pct"/>
          </w:tcPr>
          <w:p w14:paraId="1333AB93" w14:textId="5290F5DD" w:rsidR="0073125B" w:rsidRDefault="0073125B" w:rsidP="009E28B3">
            <w:pPr>
              <w:jc w:val="center"/>
              <w:rPr>
                <w:sz w:val="20"/>
                <w:szCs w:val="20"/>
              </w:rPr>
            </w:pPr>
            <w:r>
              <w:rPr>
                <w:sz w:val="20"/>
                <w:szCs w:val="20"/>
              </w:rPr>
              <w:t>1%</w:t>
            </w:r>
          </w:p>
        </w:tc>
        <w:tc>
          <w:tcPr>
            <w:tcW w:w="411" w:type="pct"/>
          </w:tcPr>
          <w:p w14:paraId="4049EAAA" w14:textId="73F51363" w:rsidR="0073125B" w:rsidRDefault="0073125B" w:rsidP="009E28B3">
            <w:pPr>
              <w:jc w:val="center"/>
              <w:rPr>
                <w:sz w:val="20"/>
                <w:szCs w:val="20"/>
              </w:rPr>
            </w:pPr>
            <w:r>
              <w:rPr>
                <w:sz w:val="20"/>
                <w:szCs w:val="20"/>
              </w:rPr>
              <w:t>1%</w:t>
            </w:r>
          </w:p>
        </w:tc>
        <w:tc>
          <w:tcPr>
            <w:tcW w:w="411" w:type="pct"/>
          </w:tcPr>
          <w:p w14:paraId="6EBC4170" w14:textId="3975F9B0" w:rsidR="0073125B" w:rsidRDefault="0073125B" w:rsidP="009E28B3">
            <w:pPr>
              <w:jc w:val="center"/>
              <w:rPr>
                <w:sz w:val="20"/>
                <w:szCs w:val="20"/>
              </w:rPr>
            </w:pPr>
            <w:r>
              <w:rPr>
                <w:sz w:val="20"/>
                <w:szCs w:val="20"/>
              </w:rPr>
              <w:t>0%</w:t>
            </w:r>
          </w:p>
        </w:tc>
      </w:tr>
      <w:tr w:rsidR="0073125B" w:rsidRPr="00CE08D0" w14:paraId="57D0AB5E" w14:textId="77777777" w:rsidTr="00FF1649">
        <w:tc>
          <w:tcPr>
            <w:tcW w:w="1304" w:type="pct"/>
          </w:tcPr>
          <w:p w14:paraId="30D1AB18" w14:textId="1DF7A9D1" w:rsidR="0073125B" w:rsidRDefault="0073125B" w:rsidP="006D12F5">
            <w:pPr>
              <w:jc w:val="both"/>
              <w:rPr>
                <w:sz w:val="20"/>
                <w:szCs w:val="20"/>
              </w:rPr>
            </w:pPr>
            <w:r>
              <w:rPr>
                <w:sz w:val="20"/>
                <w:szCs w:val="20"/>
              </w:rPr>
              <w:t>Other</w:t>
            </w:r>
          </w:p>
        </w:tc>
        <w:tc>
          <w:tcPr>
            <w:tcW w:w="411" w:type="pct"/>
          </w:tcPr>
          <w:p w14:paraId="769D7502" w14:textId="46928E45" w:rsidR="0073125B" w:rsidRDefault="0073125B" w:rsidP="009E28B3">
            <w:pPr>
              <w:jc w:val="center"/>
              <w:rPr>
                <w:sz w:val="20"/>
                <w:szCs w:val="20"/>
              </w:rPr>
            </w:pPr>
            <w:r>
              <w:rPr>
                <w:sz w:val="20"/>
                <w:szCs w:val="20"/>
              </w:rPr>
              <w:t>0%</w:t>
            </w:r>
          </w:p>
        </w:tc>
        <w:tc>
          <w:tcPr>
            <w:tcW w:w="411" w:type="pct"/>
          </w:tcPr>
          <w:p w14:paraId="119EBDE6" w14:textId="70CECD85" w:rsidR="0073125B" w:rsidRDefault="0073125B" w:rsidP="009E28B3">
            <w:pPr>
              <w:jc w:val="center"/>
              <w:rPr>
                <w:sz w:val="20"/>
                <w:szCs w:val="20"/>
              </w:rPr>
            </w:pPr>
            <w:r>
              <w:rPr>
                <w:sz w:val="20"/>
                <w:szCs w:val="20"/>
              </w:rPr>
              <w:t>0%</w:t>
            </w:r>
          </w:p>
        </w:tc>
        <w:tc>
          <w:tcPr>
            <w:tcW w:w="411" w:type="pct"/>
          </w:tcPr>
          <w:p w14:paraId="11E7D0E3" w14:textId="0BC72F35" w:rsidR="0073125B" w:rsidRDefault="0073125B" w:rsidP="009E28B3">
            <w:pPr>
              <w:jc w:val="center"/>
              <w:rPr>
                <w:sz w:val="20"/>
                <w:szCs w:val="20"/>
              </w:rPr>
            </w:pPr>
            <w:r>
              <w:rPr>
                <w:sz w:val="20"/>
                <w:szCs w:val="20"/>
              </w:rPr>
              <w:t>1%</w:t>
            </w:r>
          </w:p>
        </w:tc>
        <w:tc>
          <w:tcPr>
            <w:tcW w:w="411" w:type="pct"/>
          </w:tcPr>
          <w:p w14:paraId="05454E04" w14:textId="5DD58C99" w:rsidR="0073125B" w:rsidRDefault="0073125B" w:rsidP="009E28B3">
            <w:pPr>
              <w:jc w:val="center"/>
              <w:rPr>
                <w:sz w:val="20"/>
                <w:szCs w:val="20"/>
              </w:rPr>
            </w:pPr>
            <w:r>
              <w:rPr>
                <w:sz w:val="20"/>
                <w:szCs w:val="20"/>
              </w:rPr>
              <w:t>2%</w:t>
            </w:r>
          </w:p>
        </w:tc>
        <w:tc>
          <w:tcPr>
            <w:tcW w:w="411" w:type="pct"/>
          </w:tcPr>
          <w:p w14:paraId="4ECE8FBF" w14:textId="1305D15F" w:rsidR="0073125B" w:rsidRDefault="0073125B" w:rsidP="009E28B3">
            <w:pPr>
              <w:jc w:val="center"/>
              <w:rPr>
                <w:sz w:val="20"/>
                <w:szCs w:val="20"/>
              </w:rPr>
            </w:pPr>
            <w:r>
              <w:rPr>
                <w:sz w:val="20"/>
                <w:szCs w:val="20"/>
              </w:rPr>
              <w:t>2%</w:t>
            </w:r>
          </w:p>
        </w:tc>
        <w:tc>
          <w:tcPr>
            <w:tcW w:w="411" w:type="pct"/>
          </w:tcPr>
          <w:p w14:paraId="656D773D" w14:textId="1D312923" w:rsidR="0073125B" w:rsidRDefault="0073125B" w:rsidP="009E28B3">
            <w:pPr>
              <w:jc w:val="center"/>
              <w:rPr>
                <w:sz w:val="20"/>
                <w:szCs w:val="20"/>
              </w:rPr>
            </w:pPr>
            <w:r>
              <w:rPr>
                <w:sz w:val="20"/>
                <w:szCs w:val="20"/>
              </w:rPr>
              <w:t>0%</w:t>
            </w:r>
          </w:p>
        </w:tc>
        <w:tc>
          <w:tcPr>
            <w:tcW w:w="411" w:type="pct"/>
          </w:tcPr>
          <w:p w14:paraId="33844BBB" w14:textId="69FB721B" w:rsidR="0073125B" w:rsidRDefault="0073125B" w:rsidP="009E28B3">
            <w:pPr>
              <w:jc w:val="center"/>
              <w:rPr>
                <w:sz w:val="20"/>
                <w:szCs w:val="20"/>
              </w:rPr>
            </w:pPr>
            <w:r>
              <w:rPr>
                <w:sz w:val="20"/>
                <w:szCs w:val="20"/>
              </w:rPr>
              <w:t>1%</w:t>
            </w:r>
          </w:p>
        </w:tc>
        <w:tc>
          <w:tcPr>
            <w:tcW w:w="411" w:type="pct"/>
          </w:tcPr>
          <w:p w14:paraId="755A2656" w14:textId="5E164B5A" w:rsidR="0073125B" w:rsidRDefault="0073125B" w:rsidP="009E28B3">
            <w:pPr>
              <w:jc w:val="center"/>
              <w:rPr>
                <w:sz w:val="20"/>
                <w:szCs w:val="20"/>
              </w:rPr>
            </w:pPr>
            <w:r>
              <w:rPr>
                <w:sz w:val="20"/>
                <w:szCs w:val="20"/>
              </w:rPr>
              <w:t>0%</w:t>
            </w:r>
          </w:p>
        </w:tc>
        <w:tc>
          <w:tcPr>
            <w:tcW w:w="411" w:type="pct"/>
          </w:tcPr>
          <w:p w14:paraId="1E7DB68B" w14:textId="286D2263" w:rsidR="0073125B" w:rsidRDefault="0073125B" w:rsidP="009E28B3">
            <w:pPr>
              <w:jc w:val="center"/>
              <w:rPr>
                <w:sz w:val="20"/>
                <w:szCs w:val="20"/>
              </w:rPr>
            </w:pPr>
            <w:r>
              <w:rPr>
                <w:sz w:val="20"/>
                <w:szCs w:val="20"/>
              </w:rPr>
              <w:t>1%</w:t>
            </w:r>
          </w:p>
        </w:tc>
      </w:tr>
      <w:tr w:rsidR="0073125B" w:rsidRPr="00CE08D0" w14:paraId="3CD93F70" w14:textId="77777777" w:rsidTr="00FF1649">
        <w:tc>
          <w:tcPr>
            <w:tcW w:w="1304" w:type="pct"/>
          </w:tcPr>
          <w:p w14:paraId="37C3F852" w14:textId="61AD725C" w:rsidR="0073125B" w:rsidRDefault="0073125B" w:rsidP="006D12F5">
            <w:pPr>
              <w:jc w:val="both"/>
              <w:rPr>
                <w:sz w:val="20"/>
                <w:szCs w:val="20"/>
              </w:rPr>
            </w:pPr>
            <w:r>
              <w:rPr>
                <w:sz w:val="20"/>
                <w:szCs w:val="20"/>
              </w:rPr>
              <w:t xml:space="preserve">Scientist / Researcher </w:t>
            </w:r>
          </w:p>
        </w:tc>
        <w:tc>
          <w:tcPr>
            <w:tcW w:w="411" w:type="pct"/>
          </w:tcPr>
          <w:p w14:paraId="741A3B2D" w14:textId="3E0974FE" w:rsidR="0073125B" w:rsidRDefault="0073125B" w:rsidP="009E28B3">
            <w:pPr>
              <w:jc w:val="center"/>
              <w:rPr>
                <w:sz w:val="20"/>
                <w:szCs w:val="20"/>
              </w:rPr>
            </w:pPr>
            <w:r>
              <w:rPr>
                <w:sz w:val="20"/>
                <w:szCs w:val="20"/>
              </w:rPr>
              <w:t>0%</w:t>
            </w:r>
          </w:p>
        </w:tc>
        <w:tc>
          <w:tcPr>
            <w:tcW w:w="411" w:type="pct"/>
          </w:tcPr>
          <w:p w14:paraId="2D5D21F0" w14:textId="44D85D2D" w:rsidR="0073125B" w:rsidRDefault="0073125B" w:rsidP="009E28B3">
            <w:pPr>
              <w:jc w:val="center"/>
              <w:rPr>
                <w:sz w:val="20"/>
                <w:szCs w:val="20"/>
              </w:rPr>
            </w:pPr>
            <w:r>
              <w:rPr>
                <w:sz w:val="20"/>
                <w:szCs w:val="20"/>
              </w:rPr>
              <w:t>0%</w:t>
            </w:r>
          </w:p>
        </w:tc>
        <w:tc>
          <w:tcPr>
            <w:tcW w:w="411" w:type="pct"/>
          </w:tcPr>
          <w:p w14:paraId="68EBBFF0" w14:textId="0796FCC0" w:rsidR="0073125B" w:rsidRDefault="0073125B" w:rsidP="009E28B3">
            <w:pPr>
              <w:jc w:val="center"/>
              <w:rPr>
                <w:sz w:val="20"/>
                <w:szCs w:val="20"/>
              </w:rPr>
            </w:pPr>
            <w:r>
              <w:rPr>
                <w:sz w:val="20"/>
                <w:szCs w:val="20"/>
              </w:rPr>
              <w:t>2%</w:t>
            </w:r>
          </w:p>
        </w:tc>
        <w:tc>
          <w:tcPr>
            <w:tcW w:w="411" w:type="pct"/>
          </w:tcPr>
          <w:p w14:paraId="372F4C87" w14:textId="22F6FA03" w:rsidR="0073125B" w:rsidRDefault="0073125B" w:rsidP="009E28B3">
            <w:pPr>
              <w:jc w:val="center"/>
              <w:rPr>
                <w:sz w:val="20"/>
                <w:szCs w:val="20"/>
              </w:rPr>
            </w:pPr>
            <w:r>
              <w:rPr>
                <w:sz w:val="20"/>
                <w:szCs w:val="20"/>
              </w:rPr>
              <w:t>2%</w:t>
            </w:r>
          </w:p>
        </w:tc>
        <w:tc>
          <w:tcPr>
            <w:tcW w:w="411" w:type="pct"/>
          </w:tcPr>
          <w:p w14:paraId="2C97B7ED" w14:textId="423EF0FA" w:rsidR="0073125B" w:rsidRDefault="0073125B" w:rsidP="009E28B3">
            <w:pPr>
              <w:jc w:val="center"/>
              <w:rPr>
                <w:sz w:val="20"/>
                <w:szCs w:val="20"/>
              </w:rPr>
            </w:pPr>
            <w:r>
              <w:rPr>
                <w:sz w:val="20"/>
                <w:szCs w:val="20"/>
              </w:rPr>
              <w:t>3%</w:t>
            </w:r>
          </w:p>
        </w:tc>
        <w:tc>
          <w:tcPr>
            <w:tcW w:w="411" w:type="pct"/>
          </w:tcPr>
          <w:p w14:paraId="5377D39E" w14:textId="5C56739E" w:rsidR="0073125B" w:rsidRDefault="0073125B" w:rsidP="009E28B3">
            <w:pPr>
              <w:jc w:val="center"/>
              <w:rPr>
                <w:sz w:val="20"/>
                <w:szCs w:val="20"/>
              </w:rPr>
            </w:pPr>
            <w:r>
              <w:rPr>
                <w:sz w:val="20"/>
                <w:szCs w:val="20"/>
              </w:rPr>
              <w:t>4%</w:t>
            </w:r>
          </w:p>
        </w:tc>
        <w:tc>
          <w:tcPr>
            <w:tcW w:w="411" w:type="pct"/>
          </w:tcPr>
          <w:p w14:paraId="36FE2A0B" w14:textId="0462C955" w:rsidR="0073125B" w:rsidRDefault="0073125B" w:rsidP="009E28B3">
            <w:pPr>
              <w:jc w:val="center"/>
              <w:rPr>
                <w:sz w:val="20"/>
                <w:szCs w:val="20"/>
              </w:rPr>
            </w:pPr>
            <w:r>
              <w:rPr>
                <w:sz w:val="20"/>
                <w:szCs w:val="20"/>
              </w:rPr>
              <w:t>3%</w:t>
            </w:r>
          </w:p>
        </w:tc>
        <w:tc>
          <w:tcPr>
            <w:tcW w:w="411" w:type="pct"/>
          </w:tcPr>
          <w:p w14:paraId="4F9FB313" w14:textId="3DFB79A5" w:rsidR="0073125B" w:rsidRDefault="0073125B" w:rsidP="009E28B3">
            <w:pPr>
              <w:jc w:val="center"/>
              <w:rPr>
                <w:sz w:val="20"/>
                <w:szCs w:val="20"/>
              </w:rPr>
            </w:pPr>
            <w:r>
              <w:rPr>
                <w:sz w:val="20"/>
                <w:szCs w:val="20"/>
              </w:rPr>
              <w:t>2%</w:t>
            </w:r>
          </w:p>
        </w:tc>
        <w:tc>
          <w:tcPr>
            <w:tcW w:w="411" w:type="pct"/>
          </w:tcPr>
          <w:p w14:paraId="3CA5B9E4" w14:textId="238D07CC" w:rsidR="0073125B" w:rsidRDefault="0073125B" w:rsidP="009E28B3">
            <w:pPr>
              <w:jc w:val="center"/>
              <w:rPr>
                <w:sz w:val="20"/>
                <w:szCs w:val="20"/>
              </w:rPr>
            </w:pPr>
            <w:r>
              <w:rPr>
                <w:sz w:val="20"/>
                <w:szCs w:val="20"/>
              </w:rPr>
              <w:t>3%</w:t>
            </w:r>
          </w:p>
        </w:tc>
      </w:tr>
      <w:tr w:rsidR="0073125B" w:rsidRPr="00CE08D0" w14:paraId="085008D0" w14:textId="77777777" w:rsidTr="00FF1649">
        <w:tc>
          <w:tcPr>
            <w:tcW w:w="1304" w:type="pct"/>
            <w:tcBorders>
              <w:bottom w:val="single" w:sz="4" w:space="0" w:color="auto"/>
            </w:tcBorders>
          </w:tcPr>
          <w:p w14:paraId="3596E521" w14:textId="70BA7012" w:rsidR="0073125B" w:rsidRDefault="0073125B" w:rsidP="006D12F5">
            <w:pPr>
              <w:jc w:val="both"/>
              <w:rPr>
                <w:sz w:val="20"/>
                <w:szCs w:val="20"/>
              </w:rPr>
            </w:pPr>
            <w:r>
              <w:rPr>
                <w:sz w:val="20"/>
                <w:szCs w:val="20"/>
              </w:rPr>
              <w:t>Unknown</w:t>
            </w:r>
          </w:p>
        </w:tc>
        <w:tc>
          <w:tcPr>
            <w:tcW w:w="411" w:type="pct"/>
            <w:tcBorders>
              <w:bottom w:val="single" w:sz="4" w:space="0" w:color="auto"/>
            </w:tcBorders>
          </w:tcPr>
          <w:p w14:paraId="78E0F4F5" w14:textId="05D6CAE1" w:rsidR="0073125B" w:rsidRDefault="0073125B" w:rsidP="009E28B3">
            <w:pPr>
              <w:jc w:val="center"/>
              <w:rPr>
                <w:sz w:val="20"/>
                <w:szCs w:val="20"/>
              </w:rPr>
            </w:pPr>
            <w:r>
              <w:rPr>
                <w:sz w:val="20"/>
                <w:szCs w:val="20"/>
              </w:rPr>
              <w:t>12%</w:t>
            </w:r>
          </w:p>
        </w:tc>
        <w:tc>
          <w:tcPr>
            <w:tcW w:w="411" w:type="pct"/>
            <w:tcBorders>
              <w:bottom w:val="single" w:sz="4" w:space="0" w:color="auto"/>
            </w:tcBorders>
          </w:tcPr>
          <w:p w14:paraId="69225044" w14:textId="2D4D9CFC" w:rsidR="0073125B" w:rsidRDefault="0073125B" w:rsidP="009E28B3">
            <w:pPr>
              <w:jc w:val="center"/>
              <w:rPr>
                <w:sz w:val="20"/>
                <w:szCs w:val="20"/>
              </w:rPr>
            </w:pPr>
            <w:r>
              <w:rPr>
                <w:sz w:val="20"/>
                <w:szCs w:val="20"/>
              </w:rPr>
              <w:t>11%</w:t>
            </w:r>
          </w:p>
        </w:tc>
        <w:tc>
          <w:tcPr>
            <w:tcW w:w="411" w:type="pct"/>
            <w:tcBorders>
              <w:bottom w:val="single" w:sz="4" w:space="0" w:color="auto"/>
            </w:tcBorders>
          </w:tcPr>
          <w:p w14:paraId="646E24E1" w14:textId="3CBA0F70" w:rsidR="0073125B" w:rsidRDefault="0073125B" w:rsidP="009E28B3">
            <w:pPr>
              <w:jc w:val="center"/>
              <w:rPr>
                <w:sz w:val="20"/>
                <w:szCs w:val="20"/>
              </w:rPr>
            </w:pPr>
            <w:r>
              <w:rPr>
                <w:sz w:val="20"/>
                <w:szCs w:val="20"/>
              </w:rPr>
              <w:t>9%</w:t>
            </w:r>
          </w:p>
        </w:tc>
        <w:tc>
          <w:tcPr>
            <w:tcW w:w="411" w:type="pct"/>
            <w:tcBorders>
              <w:bottom w:val="single" w:sz="4" w:space="0" w:color="auto"/>
            </w:tcBorders>
          </w:tcPr>
          <w:p w14:paraId="7089C651" w14:textId="15C0BD3D" w:rsidR="0073125B" w:rsidRDefault="0073125B" w:rsidP="009E28B3">
            <w:pPr>
              <w:jc w:val="center"/>
              <w:rPr>
                <w:sz w:val="20"/>
                <w:szCs w:val="20"/>
              </w:rPr>
            </w:pPr>
            <w:r>
              <w:rPr>
                <w:sz w:val="20"/>
                <w:szCs w:val="20"/>
              </w:rPr>
              <w:t>2%</w:t>
            </w:r>
          </w:p>
        </w:tc>
        <w:tc>
          <w:tcPr>
            <w:tcW w:w="411" w:type="pct"/>
            <w:tcBorders>
              <w:bottom w:val="single" w:sz="4" w:space="0" w:color="auto"/>
            </w:tcBorders>
          </w:tcPr>
          <w:p w14:paraId="708A17EB" w14:textId="122986E8" w:rsidR="0073125B" w:rsidRDefault="0073125B" w:rsidP="009E28B3">
            <w:pPr>
              <w:jc w:val="center"/>
              <w:rPr>
                <w:sz w:val="20"/>
                <w:szCs w:val="20"/>
              </w:rPr>
            </w:pPr>
            <w:r>
              <w:rPr>
                <w:sz w:val="20"/>
                <w:szCs w:val="20"/>
              </w:rPr>
              <w:t>2%</w:t>
            </w:r>
          </w:p>
        </w:tc>
        <w:tc>
          <w:tcPr>
            <w:tcW w:w="411" w:type="pct"/>
            <w:tcBorders>
              <w:bottom w:val="single" w:sz="4" w:space="0" w:color="auto"/>
            </w:tcBorders>
          </w:tcPr>
          <w:p w14:paraId="7CC4945E" w14:textId="6F54AA36" w:rsidR="0073125B" w:rsidRDefault="0073125B" w:rsidP="009E28B3">
            <w:pPr>
              <w:jc w:val="center"/>
              <w:rPr>
                <w:sz w:val="20"/>
                <w:szCs w:val="20"/>
              </w:rPr>
            </w:pPr>
            <w:r>
              <w:rPr>
                <w:sz w:val="20"/>
                <w:szCs w:val="20"/>
              </w:rPr>
              <w:t>0%</w:t>
            </w:r>
          </w:p>
        </w:tc>
        <w:tc>
          <w:tcPr>
            <w:tcW w:w="411" w:type="pct"/>
            <w:tcBorders>
              <w:bottom w:val="single" w:sz="4" w:space="0" w:color="auto"/>
            </w:tcBorders>
          </w:tcPr>
          <w:p w14:paraId="1C7CE00C" w14:textId="50588BC8" w:rsidR="0073125B" w:rsidRDefault="0073125B" w:rsidP="009E28B3">
            <w:pPr>
              <w:jc w:val="center"/>
              <w:rPr>
                <w:sz w:val="20"/>
                <w:szCs w:val="20"/>
              </w:rPr>
            </w:pPr>
            <w:r>
              <w:rPr>
                <w:sz w:val="20"/>
                <w:szCs w:val="20"/>
              </w:rPr>
              <w:t>0%</w:t>
            </w:r>
          </w:p>
        </w:tc>
        <w:tc>
          <w:tcPr>
            <w:tcW w:w="411" w:type="pct"/>
            <w:tcBorders>
              <w:bottom w:val="single" w:sz="4" w:space="0" w:color="auto"/>
            </w:tcBorders>
          </w:tcPr>
          <w:p w14:paraId="7DABF69C" w14:textId="7FEF906E" w:rsidR="0073125B" w:rsidRDefault="0073125B" w:rsidP="009E28B3">
            <w:pPr>
              <w:jc w:val="center"/>
              <w:rPr>
                <w:sz w:val="20"/>
                <w:szCs w:val="20"/>
              </w:rPr>
            </w:pPr>
            <w:r>
              <w:rPr>
                <w:sz w:val="20"/>
                <w:szCs w:val="20"/>
              </w:rPr>
              <w:t>1%</w:t>
            </w:r>
          </w:p>
        </w:tc>
        <w:tc>
          <w:tcPr>
            <w:tcW w:w="411" w:type="pct"/>
            <w:tcBorders>
              <w:bottom w:val="single" w:sz="4" w:space="0" w:color="auto"/>
            </w:tcBorders>
          </w:tcPr>
          <w:p w14:paraId="4920BF19" w14:textId="17EF1E1C" w:rsidR="0073125B" w:rsidRDefault="0073125B" w:rsidP="009E28B3">
            <w:pPr>
              <w:jc w:val="center"/>
              <w:rPr>
                <w:sz w:val="20"/>
                <w:szCs w:val="20"/>
              </w:rPr>
            </w:pPr>
            <w:r>
              <w:rPr>
                <w:sz w:val="20"/>
                <w:szCs w:val="20"/>
              </w:rPr>
              <w:t>3%</w:t>
            </w:r>
          </w:p>
        </w:tc>
      </w:tr>
    </w:tbl>
    <w:p w14:paraId="4B2F52AB" w14:textId="53D5E9F4" w:rsidR="00BD2215" w:rsidRDefault="00BD2215">
      <w:pPr>
        <w:rPr>
          <w:b/>
        </w:rPr>
      </w:pPr>
      <w:r>
        <w:rPr>
          <w:b/>
        </w:rPr>
        <w:br w:type="page"/>
      </w:r>
    </w:p>
    <w:p w14:paraId="0354A4DD" w14:textId="64FCB67A" w:rsidR="003C2CD9" w:rsidRDefault="003C2CD9" w:rsidP="003C2CD9">
      <w:pPr>
        <w:rPr>
          <w:b/>
          <w:bCs/>
        </w:rPr>
      </w:pPr>
      <w:r>
        <w:rPr>
          <w:b/>
        </w:rPr>
        <w:lastRenderedPageBreak/>
        <w:t xml:space="preserve">Appendix C: </w:t>
      </w:r>
      <w:r w:rsidRPr="003C2CD9">
        <w:rPr>
          <w:b/>
          <w:bCs/>
        </w:rPr>
        <w:t>Occupational Background, Multipartyism, and Legislative Renomination</w:t>
      </w:r>
    </w:p>
    <w:p w14:paraId="4DF146FA" w14:textId="77777777" w:rsidR="003C2CD9" w:rsidRPr="003C2CD9" w:rsidRDefault="003C2CD9" w:rsidP="003C2CD9"/>
    <w:tbl>
      <w:tblPr>
        <w:tblW w:w="5000" w:type="pct"/>
        <w:jc w:val="center"/>
        <w:tblCellMar>
          <w:left w:w="75" w:type="dxa"/>
          <w:right w:w="75" w:type="dxa"/>
        </w:tblCellMar>
        <w:tblLook w:val="0000" w:firstRow="0" w:lastRow="0" w:firstColumn="0" w:lastColumn="0" w:noHBand="0" w:noVBand="0"/>
      </w:tblPr>
      <w:tblGrid>
        <w:gridCol w:w="3974"/>
        <w:gridCol w:w="1109"/>
        <w:gridCol w:w="1115"/>
        <w:gridCol w:w="1126"/>
        <w:gridCol w:w="1071"/>
        <w:gridCol w:w="1115"/>
      </w:tblGrid>
      <w:tr w:rsidR="003C2CD9" w:rsidRPr="0055477E" w14:paraId="748EA902" w14:textId="77777777" w:rsidTr="003C2CD9">
        <w:trPr>
          <w:jc w:val="center"/>
        </w:trPr>
        <w:tc>
          <w:tcPr>
            <w:tcW w:w="2090" w:type="pct"/>
            <w:tcBorders>
              <w:top w:val="single" w:sz="6" w:space="0" w:color="auto"/>
              <w:left w:val="nil"/>
              <w:bottom w:val="nil"/>
              <w:right w:val="nil"/>
            </w:tcBorders>
          </w:tcPr>
          <w:p w14:paraId="61456310"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single" w:sz="6" w:space="0" w:color="auto"/>
              <w:left w:val="nil"/>
              <w:bottom w:val="nil"/>
              <w:right w:val="nil"/>
            </w:tcBorders>
          </w:tcPr>
          <w:p w14:paraId="3DF6402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w:t>
            </w:r>
          </w:p>
        </w:tc>
        <w:tc>
          <w:tcPr>
            <w:tcW w:w="586" w:type="pct"/>
            <w:tcBorders>
              <w:top w:val="single" w:sz="6" w:space="0" w:color="auto"/>
              <w:left w:val="nil"/>
              <w:bottom w:val="nil"/>
              <w:right w:val="nil"/>
            </w:tcBorders>
          </w:tcPr>
          <w:p w14:paraId="2B089CE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w:t>
            </w:r>
          </w:p>
        </w:tc>
        <w:tc>
          <w:tcPr>
            <w:tcW w:w="592" w:type="pct"/>
            <w:tcBorders>
              <w:top w:val="single" w:sz="6" w:space="0" w:color="auto"/>
              <w:left w:val="nil"/>
              <w:bottom w:val="nil"/>
              <w:right w:val="nil"/>
            </w:tcBorders>
          </w:tcPr>
          <w:p w14:paraId="0478C16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(3)</w:t>
            </w:r>
          </w:p>
        </w:tc>
        <w:tc>
          <w:tcPr>
            <w:tcW w:w="563" w:type="pct"/>
            <w:tcBorders>
              <w:top w:val="single" w:sz="6" w:space="0" w:color="auto"/>
              <w:left w:val="nil"/>
              <w:bottom w:val="nil"/>
              <w:right w:val="nil"/>
            </w:tcBorders>
          </w:tcPr>
          <w:p w14:paraId="27A08B0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(4)</w:t>
            </w:r>
          </w:p>
        </w:tc>
        <w:tc>
          <w:tcPr>
            <w:tcW w:w="586" w:type="pct"/>
            <w:tcBorders>
              <w:top w:val="single" w:sz="6" w:space="0" w:color="auto"/>
              <w:left w:val="nil"/>
              <w:bottom w:val="nil"/>
              <w:right w:val="nil"/>
            </w:tcBorders>
          </w:tcPr>
          <w:p w14:paraId="5503242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(5)</w:t>
            </w:r>
          </w:p>
        </w:tc>
      </w:tr>
      <w:tr w:rsidR="003C2CD9" w:rsidRPr="0055477E" w14:paraId="09BB4D21" w14:textId="77777777" w:rsidTr="003C2CD9">
        <w:trPr>
          <w:jc w:val="center"/>
        </w:trPr>
        <w:tc>
          <w:tcPr>
            <w:tcW w:w="2090" w:type="pct"/>
            <w:tcBorders>
              <w:top w:val="nil"/>
              <w:left w:val="nil"/>
              <w:bottom w:val="single" w:sz="6" w:space="0" w:color="auto"/>
              <w:right w:val="nil"/>
            </w:tcBorders>
          </w:tcPr>
          <w:p w14:paraId="1FF69E73"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single" w:sz="6" w:space="0" w:color="auto"/>
              <w:right w:val="nil"/>
            </w:tcBorders>
          </w:tcPr>
          <w:p w14:paraId="53296AD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Baseline</w:t>
            </w:r>
          </w:p>
        </w:tc>
        <w:tc>
          <w:tcPr>
            <w:tcW w:w="586" w:type="pct"/>
            <w:tcBorders>
              <w:top w:val="nil"/>
              <w:left w:val="nil"/>
              <w:bottom w:val="single" w:sz="6" w:space="0" w:color="auto"/>
              <w:right w:val="nil"/>
            </w:tcBorders>
          </w:tcPr>
          <w:p w14:paraId="76F44B0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Control for Multiparty</w:t>
            </w:r>
          </w:p>
        </w:tc>
        <w:tc>
          <w:tcPr>
            <w:tcW w:w="592" w:type="pct"/>
            <w:tcBorders>
              <w:top w:val="nil"/>
              <w:left w:val="nil"/>
              <w:bottom w:val="single" w:sz="6" w:space="0" w:color="auto"/>
              <w:right w:val="nil"/>
            </w:tcBorders>
          </w:tcPr>
          <w:p w14:paraId="14EF9A6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Interaction with Multiparty</w:t>
            </w:r>
          </w:p>
        </w:tc>
        <w:tc>
          <w:tcPr>
            <w:tcW w:w="563" w:type="pct"/>
            <w:tcBorders>
              <w:top w:val="nil"/>
              <w:left w:val="nil"/>
              <w:bottom w:val="single" w:sz="6" w:space="0" w:color="auto"/>
              <w:right w:val="nil"/>
            </w:tcBorders>
          </w:tcPr>
          <w:p w14:paraId="4703E85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Single Party Era</w:t>
            </w:r>
          </w:p>
        </w:tc>
        <w:tc>
          <w:tcPr>
            <w:tcW w:w="586" w:type="pct"/>
            <w:tcBorders>
              <w:top w:val="nil"/>
              <w:left w:val="nil"/>
              <w:bottom w:val="single" w:sz="6" w:space="0" w:color="auto"/>
              <w:right w:val="nil"/>
            </w:tcBorders>
          </w:tcPr>
          <w:p w14:paraId="7BF539E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Multiparty Era</w:t>
            </w:r>
          </w:p>
        </w:tc>
      </w:tr>
      <w:tr w:rsidR="003C2CD9" w:rsidRPr="0055477E" w14:paraId="12314533" w14:textId="77777777" w:rsidTr="003C2CD9">
        <w:trPr>
          <w:jc w:val="center"/>
        </w:trPr>
        <w:tc>
          <w:tcPr>
            <w:tcW w:w="2090" w:type="pct"/>
            <w:tcBorders>
              <w:top w:val="nil"/>
              <w:left w:val="nil"/>
              <w:bottom w:val="nil"/>
              <w:right w:val="nil"/>
            </w:tcBorders>
          </w:tcPr>
          <w:p w14:paraId="718AA85A"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Career Civil Servant</w:t>
            </w:r>
          </w:p>
        </w:tc>
        <w:tc>
          <w:tcPr>
            <w:tcW w:w="583" w:type="pct"/>
            <w:tcBorders>
              <w:top w:val="nil"/>
              <w:left w:val="nil"/>
              <w:bottom w:val="nil"/>
              <w:right w:val="nil"/>
            </w:tcBorders>
          </w:tcPr>
          <w:p w14:paraId="6F697BD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1.20</w:t>
            </w:r>
          </w:p>
        </w:tc>
        <w:tc>
          <w:tcPr>
            <w:tcW w:w="586" w:type="pct"/>
            <w:tcBorders>
              <w:top w:val="nil"/>
              <w:left w:val="nil"/>
              <w:bottom w:val="nil"/>
              <w:right w:val="nil"/>
            </w:tcBorders>
          </w:tcPr>
          <w:p w14:paraId="3CC06D0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1.20</w:t>
            </w:r>
          </w:p>
        </w:tc>
        <w:tc>
          <w:tcPr>
            <w:tcW w:w="592" w:type="pct"/>
            <w:tcBorders>
              <w:top w:val="nil"/>
              <w:left w:val="nil"/>
              <w:bottom w:val="nil"/>
              <w:right w:val="nil"/>
            </w:tcBorders>
          </w:tcPr>
          <w:p w14:paraId="3D23668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0.67</w:t>
            </w:r>
          </w:p>
        </w:tc>
        <w:tc>
          <w:tcPr>
            <w:tcW w:w="563" w:type="pct"/>
            <w:tcBorders>
              <w:top w:val="nil"/>
              <w:left w:val="nil"/>
              <w:bottom w:val="nil"/>
              <w:right w:val="nil"/>
            </w:tcBorders>
          </w:tcPr>
          <w:p w14:paraId="12204F3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0.86</w:t>
            </w:r>
          </w:p>
        </w:tc>
        <w:tc>
          <w:tcPr>
            <w:tcW w:w="586" w:type="pct"/>
            <w:tcBorders>
              <w:top w:val="nil"/>
              <w:left w:val="nil"/>
              <w:bottom w:val="nil"/>
              <w:right w:val="nil"/>
            </w:tcBorders>
          </w:tcPr>
          <w:p w14:paraId="7C8B971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2.06**</w:t>
            </w:r>
          </w:p>
        </w:tc>
      </w:tr>
      <w:tr w:rsidR="003C2CD9" w:rsidRPr="0055477E" w14:paraId="7BB521FD" w14:textId="77777777" w:rsidTr="003C2CD9">
        <w:trPr>
          <w:jc w:val="center"/>
        </w:trPr>
        <w:tc>
          <w:tcPr>
            <w:tcW w:w="2090" w:type="pct"/>
            <w:tcBorders>
              <w:top w:val="nil"/>
              <w:left w:val="nil"/>
              <w:bottom w:val="nil"/>
              <w:right w:val="nil"/>
            </w:tcBorders>
          </w:tcPr>
          <w:p w14:paraId="07386D34"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1AC215C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(0.24)</w:t>
            </w:r>
          </w:p>
        </w:tc>
        <w:tc>
          <w:tcPr>
            <w:tcW w:w="586" w:type="pct"/>
            <w:tcBorders>
              <w:top w:val="nil"/>
              <w:left w:val="nil"/>
              <w:bottom w:val="nil"/>
              <w:right w:val="nil"/>
            </w:tcBorders>
          </w:tcPr>
          <w:p w14:paraId="22CAE58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(0.24)</w:t>
            </w:r>
          </w:p>
        </w:tc>
        <w:tc>
          <w:tcPr>
            <w:tcW w:w="592" w:type="pct"/>
            <w:tcBorders>
              <w:top w:val="nil"/>
              <w:left w:val="nil"/>
              <w:bottom w:val="nil"/>
              <w:right w:val="nil"/>
            </w:tcBorders>
          </w:tcPr>
          <w:p w14:paraId="5CD49BF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(0.22)</w:t>
            </w:r>
          </w:p>
        </w:tc>
        <w:tc>
          <w:tcPr>
            <w:tcW w:w="563" w:type="pct"/>
            <w:tcBorders>
              <w:top w:val="nil"/>
              <w:left w:val="nil"/>
              <w:bottom w:val="nil"/>
              <w:right w:val="nil"/>
            </w:tcBorders>
          </w:tcPr>
          <w:p w14:paraId="63708C2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(0.31)</w:t>
            </w:r>
          </w:p>
        </w:tc>
        <w:tc>
          <w:tcPr>
            <w:tcW w:w="586" w:type="pct"/>
            <w:tcBorders>
              <w:top w:val="nil"/>
              <w:left w:val="nil"/>
              <w:bottom w:val="nil"/>
              <w:right w:val="nil"/>
            </w:tcBorders>
          </w:tcPr>
          <w:p w14:paraId="6FBE89B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(0.57)</w:t>
            </w:r>
          </w:p>
        </w:tc>
      </w:tr>
      <w:tr w:rsidR="003C2CD9" w:rsidRPr="0055477E" w14:paraId="35CEB0E4" w14:textId="77777777" w:rsidTr="003C2CD9">
        <w:trPr>
          <w:jc w:val="center"/>
        </w:trPr>
        <w:tc>
          <w:tcPr>
            <w:tcW w:w="2090" w:type="pct"/>
            <w:tcBorders>
              <w:top w:val="nil"/>
              <w:left w:val="nil"/>
              <w:bottom w:val="nil"/>
              <w:right w:val="nil"/>
            </w:tcBorders>
          </w:tcPr>
          <w:p w14:paraId="6EE5ED41"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Businessperson</w:t>
            </w:r>
          </w:p>
        </w:tc>
        <w:tc>
          <w:tcPr>
            <w:tcW w:w="583" w:type="pct"/>
            <w:tcBorders>
              <w:top w:val="nil"/>
              <w:left w:val="nil"/>
              <w:bottom w:val="nil"/>
              <w:right w:val="nil"/>
            </w:tcBorders>
          </w:tcPr>
          <w:p w14:paraId="05CBCAA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1.43</w:t>
            </w:r>
          </w:p>
        </w:tc>
        <w:tc>
          <w:tcPr>
            <w:tcW w:w="586" w:type="pct"/>
            <w:tcBorders>
              <w:top w:val="nil"/>
              <w:left w:val="nil"/>
              <w:bottom w:val="nil"/>
              <w:right w:val="nil"/>
            </w:tcBorders>
          </w:tcPr>
          <w:p w14:paraId="762B369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1.43</w:t>
            </w:r>
          </w:p>
        </w:tc>
        <w:tc>
          <w:tcPr>
            <w:tcW w:w="592" w:type="pct"/>
            <w:tcBorders>
              <w:top w:val="nil"/>
              <w:left w:val="nil"/>
              <w:bottom w:val="nil"/>
              <w:right w:val="nil"/>
            </w:tcBorders>
          </w:tcPr>
          <w:p w14:paraId="72DB618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1.92</w:t>
            </w:r>
          </w:p>
        </w:tc>
        <w:tc>
          <w:tcPr>
            <w:tcW w:w="563" w:type="pct"/>
            <w:tcBorders>
              <w:top w:val="nil"/>
              <w:left w:val="nil"/>
              <w:bottom w:val="nil"/>
              <w:right w:val="nil"/>
            </w:tcBorders>
          </w:tcPr>
          <w:p w14:paraId="653A5EB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2.02</w:t>
            </w:r>
          </w:p>
        </w:tc>
        <w:tc>
          <w:tcPr>
            <w:tcW w:w="586" w:type="pct"/>
            <w:tcBorders>
              <w:top w:val="nil"/>
              <w:left w:val="nil"/>
              <w:bottom w:val="nil"/>
              <w:right w:val="nil"/>
            </w:tcBorders>
          </w:tcPr>
          <w:p w14:paraId="0B50CCD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1.61</w:t>
            </w:r>
          </w:p>
        </w:tc>
      </w:tr>
      <w:tr w:rsidR="003C2CD9" w:rsidRPr="0055477E" w14:paraId="6D771387" w14:textId="77777777" w:rsidTr="003C2CD9">
        <w:trPr>
          <w:jc w:val="center"/>
        </w:trPr>
        <w:tc>
          <w:tcPr>
            <w:tcW w:w="2090" w:type="pct"/>
            <w:tcBorders>
              <w:top w:val="nil"/>
              <w:left w:val="nil"/>
              <w:bottom w:val="nil"/>
              <w:right w:val="nil"/>
            </w:tcBorders>
          </w:tcPr>
          <w:p w14:paraId="5564E66E"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1AE8EE5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(0.31)</w:t>
            </w:r>
          </w:p>
        </w:tc>
        <w:tc>
          <w:tcPr>
            <w:tcW w:w="586" w:type="pct"/>
            <w:tcBorders>
              <w:top w:val="nil"/>
              <w:left w:val="nil"/>
              <w:bottom w:val="nil"/>
              <w:right w:val="nil"/>
            </w:tcBorders>
          </w:tcPr>
          <w:p w14:paraId="750D4EE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(0.31)</w:t>
            </w:r>
          </w:p>
        </w:tc>
        <w:tc>
          <w:tcPr>
            <w:tcW w:w="592" w:type="pct"/>
            <w:tcBorders>
              <w:top w:val="nil"/>
              <w:left w:val="nil"/>
              <w:bottom w:val="nil"/>
              <w:right w:val="nil"/>
            </w:tcBorders>
          </w:tcPr>
          <w:p w14:paraId="1A99146B"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(1.05)</w:t>
            </w:r>
          </w:p>
        </w:tc>
        <w:tc>
          <w:tcPr>
            <w:tcW w:w="563" w:type="pct"/>
            <w:tcBorders>
              <w:top w:val="nil"/>
              <w:left w:val="nil"/>
              <w:bottom w:val="nil"/>
              <w:right w:val="nil"/>
            </w:tcBorders>
          </w:tcPr>
          <w:p w14:paraId="7DB1035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(1.27)</w:t>
            </w:r>
          </w:p>
        </w:tc>
        <w:tc>
          <w:tcPr>
            <w:tcW w:w="586" w:type="pct"/>
            <w:tcBorders>
              <w:top w:val="nil"/>
              <w:left w:val="nil"/>
              <w:bottom w:val="nil"/>
              <w:right w:val="nil"/>
            </w:tcBorders>
          </w:tcPr>
          <w:p w14:paraId="0ADA22D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(0.41)</w:t>
            </w:r>
          </w:p>
        </w:tc>
      </w:tr>
      <w:tr w:rsidR="003C2CD9" w:rsidRPr="0055477E" w14:paraId="7E9741CC" w14:textId="77777777" w:rsidTr="003C2CD9">
        <w:trPr>
          <w:jc w:val="center"/>
        </w:trPr>
        <w:tc>
          <w:tcPr>
            <w:tcW w:w="2090" w:type="pct"/>
            <w:tcBorders>
              <w:top w:val="nil"/>
              <w:left w:val="nil"/>
              <w:bottom w:val="nil"/>
              <w:right w:val="nil"/>
            </w:tcBorders>
          </w:tcPr>
          <w:p w14:paraId="0C350D32"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 xml:space="preserve">Multiparty Era </w:t>
            </w:r>
          </w:p>
        </w:tc>
        <w:tc>
          <w:tcPr>
            <w:tcW w:w="583" w:type="pct"/>
            <w:tcBorders>
              <w:top w:val="nil"/>
              <w:left w:val="nil"/>
              <w:bottom w:val="nil"/>
              <w:right w:val="nil"/>
            </w:tcBorders>
          </w:tcPr>
          <w:p w14:paraId="6A47E10C"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629177C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0.52</w:t>
            </w:r>
            <w:r>
              <w:rPr>
                <w:rFonts w:cs="Times New Roman"/>
                <w:sz w:val="20"/>
                <w:szCs w:val="20"/>
              </w:rPr>
              <w:t>*</w:t>
            </w:r>
          </w:p>
        </w:tc>
        <w:tc>
          <w:tcPr>
            <w:tcW w:w="592" w:type="pct"/>
            <w:tcBorders>
              <w:top w:val="nil"/>
              <w:left w:val="nil"/>
              <w:bottom w:val="nil"/>
              <w:right w:val="nil"/>
            </w:tcBorders>
          </w:tcPr>
          <w:p w14:paraId="01ADE9A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0.39*</w:t>
            </w:r>
          </w:p>
        </w:tc>
        <w:tc>
          <w:tcPr>
            <w:tcW w:w="563" w:type="pct"/>
            <w:tcBorders>
              <w:top w:val="nil"/>
              <w:left w:val="nil"/>
              <w:bottom w:val="nil"/>
              <w:right w:val="nil"/>
            </w:tcBorders>
          </w:tcPr>
          <w:p w14:paraId="07E8D6DA"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0A872B5D" w14:textId="77777777" w:rsidR="003C2CD9" w:rsidRPr="0055477E" w:rsidRDefault="003C2CD9" w:rsidP="006D12F5">
            <w:pPr>
              <w:widowControl w:val="0"/>
              <w:autoSpaceDE w:val="0"/>
              <w:autoSpaceDN w:val="0"/>
              <w:adjustRightInd w:val="0"/>
              <w:jc w:val="center"/>
              <w:rPr>
                <w:rFonts w:cs="Times New Roman"/>
                <w:sz w:val="20"/>
                <w:szCs w:val="20"/>
              </w:rPr>
            </w:pPr>
          </w:p>
        </w:tc>
      </w:tr>
      <w:tr w:rsidR="003C2CD9" w:rsidRPr="0055477E" w14:paraId="3A722E53" w14:textId="77777777" w:rsidTr="003C2CD9">
        <w:trPr>
          <w:jc w:val="center"/>
        </w:trPr>
        <w:tc>
          <w:tcPr>
            <w:tcW w:w="2090" w:type="pct"/>
            <w:tcBorders>
              <w:top w:val="nil"/>
              <w:left w:val="nil"/>
              <w:bottom w:val="nil"/>
              <w:right w:val="nil"/>
            </w:tcBorders>
          </w:tcPr>
          <w:p w14:paraId="0BC43ACF"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0210C1FD"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57EEAF8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(0.17)</w:t>
            </w:r>
          </w:p>
        </w:tc>
        <w:tc>
          <w:tcPr>
            <w:tcW w:w="592" w:type="pct"/>
            <w:tcBorders>
              <w:top w:val="nil"/>
              <w:left w:val="nil"/>
              <w:bottom w:val="nil"/>
              <w:right w:val="nil"/>
            </w:tcBorders>
          </w:tcPr>
          <w:p w14:paraId="7AD06C6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(0.15)</w:t>
            </w:r>
          </w:p>
        </w:tc>
        <w:tc>
          <w:tcPr>
            <w:tcW w:w="563" w:type="pct"/>
            <w:tcBorders>
              <w:top w:val="nil"/>
              <w:left w:val="nil"/>
              <w:bottom w:val="nil"/>
              <w:right w:val="nil"/>
            </w:tcBorders>
          </w:tcPr>
          <w:p w14:paraId="28DB1876"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78464280" w14:textId="77777777" w:rsidR="003C2CD9" w:rsidRPr="0055477E" w:rsidRDefault="003C2CD9" w:rsidP="006D12F5">
            <w:pPr>
              <w:widowControl w:val="0"/>
              <w:autoSpaceDE w:val="0"/>
              <w:autoSpaceDN w:val="0"/>
              <w:adjustRightInd w:val="0"/>
              <w:jc w:val="center"/>
              <w:rPr>
                <w:rFonts w:cs="Times New Roman"/>
                <w:sz w:val="20"/>
                <w:szCs w:val="20"/>
              </w:rPr>
            </w:pPr>
          </w:p>
        </w:tc>
      </w:tr>
      <w:tr w:rsidR="003C2CD9" w:rsidRPr="0055477E" w14:paraId="019E39DE" w14:textId="77777777" w:rsidTr="003C2CD9">
        <w:trPr>
          <w:jc w:val="center"/>
        </w:trPr>
        <w:tc>
          <w:tcPr>
            <w:tcW w:w="2090" w:type="pct"/>
            <w:tcBorders>
              <w:top w:val="nil"/>
              <w:left w:val="nil"/>
              <w:bottom w:val="nil"/>
              <w:right w:val="nil"/>
            </w:tcBorders>
          </w:tcPr>
          <w:p w14:paraId="4967E983"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Civil Servant x Multiparty</w:t>
            </w:r>
          </w:p>
        </w:tc>
        <w:tc>
          <w:tcPr>
            <w:tcW w:w="583" w:type="pct"/>
            <w:tcBorders>
              <w:top w:val="nil"/>
              <w:left w:val="nil"/>
              <w:bottom w:val="nil"/>
              <w:right w:val="nil"/>
            </w:tcBorders>
          </w:tcPr>
          <w:p w14:paraId="32762BBF"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7A78FA1A" w14:textId="77777777" w:rsidR="003C2CD9" w:rsidRPr="0055477E" w:rsidRDefault="003C2CD9" w:rsidP="006D12F5">
            <w:pPr>
              <w:widowControl w:val="0"/>
              <w:autoSpaceDE w:val="0"/>
              <w:autoSpaceDN w:val="0"/>
              <w:adjustRightInd w:val="0"/>
              <w:jc w:val="center"/>
              <w:rPr>
                <w:rFonts w:cs="Times New Roman"/>
                <w:sz w:val="20"/>
                <w:szCs w:val="20"/>
              </w:rPr>
            </w:pPr>
          </w:p>
        </w:tc>
        <w:tc>
          <w:tcPr>
            <w:tcW w:w="592" w:type="pct"/>
            <w:tcBorders>
              <w:top w:val="nil"/>
              <w:left w:val="nil"/>
              <w:bottom w:val="nil"/>
              <w:right w:val="nil"/>
            </w:tcBorders>
          </w:tcPr>
          <w:p w14:paraId="0E1FAEB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2.56*</w:t>
            </w:r>
          </w:p>
        </w:tc>
        <w:tc>
          <w:tcPr>
            <w:tcW w:w="563" w:type="pct"/>
            <w:tcBorders>
              <w:top w:val="nil"/>
              <w:left w:val="nil"/>
              <w:bottom w:val="nil"/>
              <w:right w:val="nil"/>
            </w:tcBorders>
          </w:tcPr>
          <w:p w14:paraId="707F1C5D"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57701338" w14:textId="77777777" w:rsidR="003C2CD9" w:rsidRPr="0055477E" w:rsidRDefault="003C2CD9" w:rsidP="006D12F5">
            <w:pPr>
              <w:widowControl w:val="0"/>
              <w:autoSpaceDE w:val="0"/>
              <w:autoSpaceDN w:val="0"/>
              <w:adjustRightInd w:val="0"/>
              <w:jc w:val="center"/>
              <w:rPr>
                <w:rFonts w:cs="Times New Roman"/>
                <w:sz w:val="20"/>
                <w:szCs w:val="20"/>
              </w:rPr>
            </w:pPr>
          </w:p>
        </w:tc>
      </w:tr>
      <w:tr w:rsidR="003C2CD9" w:rsidRPr="0055477E" w14:paraId="0C942515" w14:textId="77777777" w:rsidTr="003C2CD9">
        <w:trPr>
          <w:jc w:val="center"/>
        </w:trPr>
        <w:tc>
          <w:tcPr>
            <w:tcW w:w="2090" w:type="pct"/>
            <w:tcBorders>
              <w:top w:val="nil"/>
              <w:left w:val="nil"/>
              <w:bottom w:val="nil"/>
              <w:right w:val="nil"/>
            </w:tcBorders>
          </w:tcPr>
          <w:p w14:paraId="2E1EAA0E"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696E9B99"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535430FB" w14:textId="77777777" w:rsidR="003C2CD9" w:rsidRPr="0055477E" w:rsidRDefault="003C2CD9" w:rsidP="006D12F5">
            <w:pPr>
              <w:widowControl w:val="0"/>
              <w:autoSpaceDE w:val="0"/>
              <w:autoSpaceDN w:val="0"/>
              <w:adjustRightInd w:val="0"/>
              <w:jc w:val="center"/>
              <w:rPr>
                <w:rFonts w:cs="Times New Roman"/>
                <w:sz w:val="20"/>
                <w:szCs w:val="20"/>
              </w:rPr>
            </w:pPr>
          </w:p>
        </w:tc>
        <w:tc>
          <w:tcPr>
            <w:tcW w:w="592" w:type="pct"/>
            <w:tcBorders>
              <w:top w:val="nil"/>
              <w:left w:val="nil"/>
              <w:bottom w:val="nil"/>
              <w:right w:val="nil"/>
            </w:tcBorders>
          </w:tcPr>
          <w:p w14:paraId="5FE8010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(1.08)</w:t>
            </w:r>
          </w:p>
        </w:tc>
        <w:tc>
          <w:tcPr>
            <w:tcW w:w="563" w:type="pct"/>
            <w:tcBorders>
              <w:top w:val="nil"/>
              <w:left w:val="nil"/>
              <w:bottom w:val="nil"/>
              <w:right w:val="nil"/>
            </w:tcBorders>
          </w:tcPr>
          <w:p w14:paraId="627C15F9"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4D63E6A5" w14:textId="77777777" w:rsidR="003C2CD9" w:rsidRPr="0055477E" w:rsidRDefault="003C2CD9" w:rsidP="006D12F5">
            <w:pPr>
              <w:widowControl w:val="0"/>
              <w:autoSpaceDE w:val="0"/>
              <w:autoSpaceDN w:val="0"/>
              <w:adjustRightInd w:val="0"/>
              <w:jc w:val="center"/>
              <w:rPr>
                <w:rFonts w:cs="Times New Roman"/>
                <w:sz w:val="20"/>
                <w:szCs w:val="20"/>
              </w:rPr>
            </w:pPr>
          </w:p>
        </w:tc>
      </w:tr>
      <w:tr w:rsidR="003C2CD9" w:rsidRPr="0055477E" w14:paraId="6B3B233E" w14:textId="77777777" w:rsidTr="003C2CD9">
        <w:trPr>
          <w:jc w:val="center"/>
        </w:trPr>
        <w:tc>
          <w:tcPr>
            <w:tcW w:w="2090" w:type="pct"/>
            <w:tcBorders>
              <w:top w:val="nil"/>
              <w:left w:val="nil"/>
              <w:bottom w:val="nil"/>
              <w:right w:val="nil"/>
            </w:tcBorders>
          </w:tcPr>
          <w:p w14:paraId="2A5F41A4"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Business x Multiparty</w:t>
            </w:r>
          </w:p>
        </w:tc>
        <w:tc>
          <w:tcPr>
            <w:tcW w:w="583" w:type="pct"/>
            <w:tcBorders>
              <w:top w:val="nil"/>
              <w:left w:val="nil"/>
              <w:bottom w:val="nil"/>
              <w:right w:val="nil"/>
            </w:tcBorders>
          </w:tcPr>
          <w:p w14:paraId="2365EE19"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186BED6E" w14:textId="77777777" w:rsidR="003C2CD9" w:rsidRPr="0055477E" w:rsidRDefault="003C2CD9" w:rsidP="006D12F5">
            <w:pPr>
              <w:widowControl w:val="0"/>
              <w:autoSpaceDE w:val="0"/>
              <w:autoSpaceDN w:val="0"/>
              <w:adjustRightInd w:val="0"/>
              <w:jc w:val="center"/>
              <w:rPr>
                <w:rFonts w:cs="Times New Roman"/>
                <w:sz w:val="20"/>
                <w:szCs w:val="20"/>
              </w:rPr>
            </w:pPr>
          </w:p>
        </w:tc>
        <w:tc>
          <w:tcPr>
            <w:tcW w:w="592" w:type="pct"/>
            <w:tcBorders>
              <w:top w:val="nil"/>
              <w:left w:val="nil"/>
              <w:bottom w:val="nil"/>
              <w:right w:val="nil"/>
            </w:tcBorders>
          </w:tcPr>
          <w:p w14:paraId="7F805F3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0.79</w:t>
            </w:r>
          </w:p>
        </w:tc>
        <w:tc>
          <w:tcPr>
            <w:tcW w:w="563" w:type="pct"/>
            <w:tcBorders>
              <w:top w:val="nil"/>
              <w:left w:val="nil"/>
              <w:bottom w:val="nil"/>
              <w:right w:val="nil"/>
            </w:tcBorders>
          </w:tcPr>
          <w:p w14:paraId="7AD19B0B"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5635DBB9" w14:textId="77777777" w:rsidR="003C2CD9" w:rsidRPr="0055477E" w:rsidRDefault="003C2CD9" w:rsidP="006D12F5">
            <w:pPr>
              <w:widowControl w:val="0"/>
              <w:autoSpaceDE w:val="0"/>
              <w:autoSpaceDN w:val="0"/>
              <w:adjustRightInd w:val="0"/>
              <w:jc w:val="center"/>
              <w:rPr>
                <w:rFonts w:cs="Times New Roman"/>
                <w:sz w:val="20"/>
                <w:szCs w:val="20"/>
              </w:rPr>
            </w:pPr>
          </w:p>
        </w:tc>
      </w:tr>
      <w:tr w:rsidR="003C2CD9" w:rsidRPr="0055477E" w14:paraId="07596ADE" w14:textId="77777777" w:rsidTr="003C2CD9">
        <w:trPr>
          <w:jc w:val="center"/>
        </w:trPr>
        <w:tc>
          <w:tcPr>
            <w:tcW w:w="2090" w:type="pct"/>
            <w:tcBorders>
              <w:top w:val="nil"/>
              <w:left w:val="nil"/>
              <w:bottom w:val="nil"/>
              <w:right w:val="nil"/>
            </w:tcBorders>
          </w:tcPr>
          <w:p w14:paraId="56C3F5F6"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36BFC2B2"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759D08D1" w14:textId="77777777" w:rsidR="003C2CD9" w:rsidRPr="0055477E" w:rsidRDefault="003C2CD9" w:rsidP="006D12F5">
            <w:pPr>
              <w:widowControl w:val="0"/>
              <w:autoSpaceDE w:val="0"/>
              <w:autoSpaceDN w:val="0"/>
              <w:adjustRightInd w:val="0"/>
              <w:jc w:val="center"/>
              <w:rPr>
                <w:rFonts w:cs="Times New Roman"/>
                <w:sz w:val="20"/>
                <w:szCs w:val="20"/>
              </w:rPr>
            </w:pPr>
          </w:p>
        </w:tc>
        <w:tc>
          <w:tcPr>
            <w:tcW w:w="592" w:type="pct"/>
            <w:tcBorders>
              <w:top w:val="nil"/>
              <w:left w:val="nil"/>
              <w:bottom w:val="nil"/>
              <w:right w:val="nil"/>
            </w:tcBorders>
          </w:tcPr>
          <w:p w14:paraId="2468382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(0.46)</w:t>
            </w:r>
          </w:p>
        </w:tc>
        <w:tc>
          <w:tcPr>
            <w:tcW w:w="563" w:type="pct"/>
            <w:tcBorders>
              <w:top w:val="nil"/>
              <w:left w:val="nil"/>
              <w:bottom w:val="nil"/>
              <w:right w:val="nil"/>
            </w:tcBorders>
          </w:tcPr>
          <w:p w14:paraId="4D401919"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2F0FAC80" w14:textId="77777777" w:rsidR="003C2CD9" w:rsidRPr="0055477E" w:rsidRDefault="003C2CD9" w:rsidP="006D12F5">
            <w:pPr>
              <w:widowControl w:val="0"/>
              <w:autoSpaceDE w:val="0"/>
              <w:autoSpaceDN w:val="0"/>
              <w:adjustRightInd w:val="0"/>
              <w:jc w:val="center"/>
              <w:rPr>
                <w:rFonts w:cs="Times New Roman"/>
                <w:sz w:val="20"/>
                <w:szCs w:val="20"/>
              </w:rPr>
            </w:pPr>
          </w:p>
        </w:tc>
      </w:tr>
      <w:tr w:rsidR="003C2CD9" w:rsidRPr="0055477E" w14:paraId="7DCD37AF" w14:textId="77777777" w:rsidTr="003C2CD9">
        <w:trPr>
          <w:jc w:val="center"/>
        </w:trPr>
        <w:tc>
          <w:tcPr>
            <w:tcW w:w="2090" w:type="pct"/>
            <w:tcBorders>
              <w:top w:val="nil"/>
              <w:left w:val="nil"/>
              <w:bottom w:val="nil"/>
              <w:right w:val="nil"/>
            </w:tcBorders>
          </w:tcPr>
          <w:p w14:paraId="0C657B40"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Service in Executive Branch</w:t>
            </w:r>
          </w:p>
        </w:tc>
        <w:tc>
          <w:tcPr>
            <w:tcW w:w="583" w:type="pct"/>
            <w:tcBorders>
              <w:top w:val="nil"/>
              <w:left w:val="nil"/>
              <w:bottom w:val="nil"/>
              <w:right w:val="nil"/>
            </w:tcBorders>
          </w:tcPr>
          <w:p w14:paraId="2C360D5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2.20*</w:t>
            </w:r>
          </w:p>
        </w:tc>
        <w:tc>
          <w:tcPr>
            <w:tcW w:w="586" w:type="pct"/>
            <w:tcBorders>
              <w:top w:val="nil"/>
              <w:left w:val="nil"/>
              <w:bottom w:val="nil"/>
              <w:right w:val="nil"/>
            </w:tcBorders>
          </w:tcPr>
          <w:p w14:paraId="30AB445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2.20*</w:t>
            </w:r>
          </w:p>
        </w:tc>
        <w:tc>
          <w:tcPr>
            <w:tcW w:w="592" w:type="pct"/>
            <w:tcBorders>
              <w:top w:val="nil"/>
              <w:left w:val="nil"/>
              <w:bottom w:val="nil"/>
              <w:right w:val="nil"/>
            </w:tcBorders>
          </w:tcPr>
          <w:p w14:paraId="356A514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2.37*</w:t>
            </w:r>
          </w:p>
        </w:tc>
        <w:tc>
          <w:tcPr>
            <w:tcW w:w="563" w:type="pct"/>
            <w:tcBorders>
              <w:top w:val="nil"/>
              <w:left w:val="nil"/>
              <w:bottom w:val="nil"/>
              <w:right w:val="nil"/>
            </w:tcBorders>
          </w:tcPr>
          <w:p w14:paraId="4ABC815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1.62</w:t>
            </w:r>
          </w:p>
        </w:tc>
        <w:tc>
          <w:tcPr>
            <w:tcW w:w="586" w:type="pct"/>
            <w:tcBorders>
              <w:top w:val="nil"/>
              <w:left w:val="nil"/>
              <w:bottom w:val="nil"/>
              <w:right w:val="nil"/>
            </w:tcBorders>
          </w:tcPr>
          <w:p w14:paraId="3CBB703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3.49*</w:t>
            </w:r>
          </w:p>
        </w:tc>
      </w:tr>
      <w:tr w:rsidR="003C2CD9" w:rsidRPr="0055477E" w14:paraId="733820BB" w14:textId="77777777" w:rsidTr="003C2CD9">
        <w:trPr>
          <w:jc w:val="center"/>
        </w:trPr>
        <w:tc>
          <w:tcPr>
            <w:tcW w:w="2090" w:type="pct"/>
            <w:tcBorders>
              <w:top w:val="nil"/>
              <w:left w:val="nil"/>
              <w:bottom w:val="nil"/>
              <w:right w:val="nil"/>
            </w:tcBorders>
          </w:tcPr>
          <w:p w14:paraId="44DE33E1"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1B79099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(0.84)</w:t>
            </w:r>
          </w:p>
        </w:tc>
        <w:tc>
          <w:tcPr>
            <w:tcW w:w="586" w:type="pct"/>
            <w:tcBorders>
              <w:top w:val="nil"/>
              <w:left w:val="nil"/>
              <w:bottom w:val="nil"/>
              <w:right w:val="nil"/>
            </w:tcBorders>
          </w:tcPr>
          <w:p w14:paraId="0D71D14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(0.84)</w:t>
            </w:r>
          </w:p>
        </w:tc>
        <w:tc>
          <w:tcPr>
            <w:tcW w:w="592" w:type="pct"/>
            <w:tcBorders>
              <w:top w:val="nil"/>
              <w:left w:val="nil"/>
              <w:bottom w:val="nil"/>
              <w:right w:val="nil"/>
            </w:tcBorders>
          </w:tcPr>
          <w:p w14:paraId="627762F1"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(0.92)</w:t>
            </w:r>
          </w:p>
        </w:tc>
        <w:tc>
          <w:tcPr>
            <w:tcW w:w="563" w:type="pct"/>
            <w:tcBorders>
              <w:top w:val="nil"/>
              <w:left w:val="nil"/>
              <w:bottom w:val="nil"/>
              <w:right w:val="nil"/>
            </w:tcBorders>
          </w:tcPr>
          <w:p w14:paraId="191BADF1"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(1.04)</w:t>
            </w:r>
          </w:p>
        </w:tc>
        <w:tc>
          <w:tcPr>
            <w:tcW w:w="586" w:type="pct"/>
            <w:tcBorders>
              <w:top w:val="nil"/>
              <w:left w:val="nil"/>
              <w:bottom w:val="nil"/>
              <w:right w:val="nil"/>
            </w:tcBorders>
          </w:tcPr>
          <w:p w14:paraId="55ECA9B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(1.82)</w:t>
            </w:r>
          </w:p>
        </w:tc>
      </w:tr>
      <w:tr w:rsidR="003C2CD9" w:rsidRPr="0055477E" w14:paraId="03B9468C" w14:textId="77777777" w:rsidTr="003C2CD9">
        <w:trPr>
          <w:jc w:val="center"/>
        </w:trPr>
        <w:tc>
          <w:tcPr>
            <w:tcW w:w="2090" w:type="pct"/>
            <w:tcBorders>
              <w:top w:val="nil"/>
              <w:left w:val="nil"/>
              <w:bottom w:val="nil"/>
              <w:right w:val="nil"/>
            </w:tcBorders>
          </w:tcPr>
          <w:p w14:paraId="4B4C8FCF"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Locally Elected</w:t>
            </w:r>
          </w:p>
        </w:tc>
        <w:tc>
          <w:tcPr>
            <w:tcW w:w="583" w:type="pct"/>
            <w:tcBorders>
              <w:top w:val="nil"/>
              <w:left w:val="nil"/>
              <w:bottom w:val="nil"/>
              <w:right w:val="nil"/>
            </w:tcBorders>
          </w:tcPr>
          <w:p w14:paraId="5335C50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2.88***</w:t>
            </w:r>
          </w:p>
        </w:tc>
        <w:tc>
          <w:tcPr>
            <w:tcW w:w="586" w:type="pct"/>
            <w:tcBorders>
              <w:top w:val="nil"/>
              <w:left w:val="nil"/>
              <w:bottom w:val="nil"/>
              <w:right w:val="nil"/>
            </w:tcBorders>
          </w:tcPr>
          <w:p w14:paraId="50D371C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2.88***</w:t>
            </w:r>
          </w:p>
        </w:tc>
        <w:tc>
          <w:tcPr>
            <w:tcW w:w="592" w:type="pct"/>
            <w:tcBorders>
              <w:top w:val="nil"/>
              <w:left w:val="nil"/>
              <w:bottom w:val="nil"/>
              <w:right w:val="nil"/>
            </w:tcBorders>
          </w:tcPr>
          <w:p w14:paraId="5AC1DFC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2.92***</w:t>
            </w:r>
          </w:p>
        </w:tc>
        <w:tc>
          <w:tcPr>
            <w:tcW w:w="563" w:type="pct"/>
            <w:tcBorders>
              <w:top w:val="nil"/>
              <w:left w:val="nil"/>
              <w:bottom w:val="nil"/>
              <w:right w:val="nil"/>
            </w:tcBorders>
          </w:tcPr>
          <w:p w14:paraId="5AB1A28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4.86**</w:t>
            </w:r>
          </w:p>
        </w:tc>
        <w:tc>
          <w:tcPr>
            <w:tcW w:w="586" w:type="pct"/>
            <w:tcBorders>
              <w:top w:val="nil"/>
              <w:left w:val="nil"/>
              <w:bottom w:val="nil"/>
              <w:right w:val="nil"/>
            </w:tcBorders>
          </w:tcPr>
          <w:p w14:paraId="6BB46CA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2.86***</w:t>
            </w:r>
          </w:p>
        </w:tc>
      </w:tr>
      <w:tr w:rsidR="003C2CD9" w:rsidRPr="0055477E" w14:paraId="658742AB" w14:textId="77777777" w:rsidTr="003C2CD9">
        <w:trPr>
          <w:jc w:val="center"/>
        </w:trPr>
        <w:tc>
          <w:tcPr>
            <w:tcW w:w="2090" w:type="pct"/>
            <w:tcBorders>
              <w:top w:val="nil"/>
              <w:left w:val="nil"/>
              <w:bottom w:val="nil"/>
              <w:right w:val="nil"/>
            </w:tcBorders>
          </w:tcPr>
          <w:p w14:paraId="75D41058"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6383F59B"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(0.76)</w:t>
            </w:r>
          </w:p>
        </w:tc>
        <w:tc>
          <w:tcPr>
            <w:tcW w:w="586" w:type="pct"/>
            <w:tcBorders>
              <w:top w:val="nil"/>
              <w:left w:val="nil"/>
              <w:bottom w:val="nil"/>
              <w:right w:val="nil"/>
            </w:tcBorders>
          </w:tcPr>
          <w:p w14:paraId="58721C0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(0.76)</w:t>
            </w:r>
          </w:p>
        </w:tc>
        <w:tc>
          <w:tcPr>
            <w:tcW w:w="592" w:type="pct"/>
            <w:tcBorders>
              <w:top w:val="nil"/>
              <w:left w:val="nil"/>
              <w:bottom w:val="nil"/>
              <w:right w:val="nil"/>
            </w:tcBorders>
          </w:tcPr>
          <w:p w14:paraId="2CAA989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(0.77)</w:t>
            </w:r>
          </w:p>
        </w:tc>
        <w:tc>
          <w:tcPr>
            <w:tcW w:w="563" w:type="pct"/>
            <w:tcBorders>
              <w:top w:val="nil"/>
              <w:left w:val="nil"/>
              <w:bottom w:val="nil"/>
              <w:right w:val="nil"/>
            </w:tcBorders>
          </w:tcPr>
          <w:p w14:paraId="27AC43A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(2.92)</w:t>
            </w:r>
          </w:p>
        </w:tc>
        <w:tc>
          <w:tcPr>
            <w:tcW w:w="586" w:type="pct"/>
            <w:tcBorders>
              <w:top w:val="nil"/>
              <w:left w:val="nil"/>
              <w:bottom w:val="nil"/>
              <w:right w:val="nil"/>
            </w:tcBorders>
          </w:tcPr>
          <w:p w14:paraId="16AC280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(0.90)</w:t>
            </w:r>
          </w:p>
        </w:tc>
      </w:tr>
      <w:tr w:rsidR="003C2CD9" w:rsidRPr="0055477E" w14:paraId="795961ED" w14:textId="77777777" w:rsidTr="003C2CD9">
        <w:trPr>
          <w:jc w:val="center"/>
        </w:trPr>
        <w:tc>
          <w:tcPr>
            <w:tcW w:w="2090" w:type="pct"/>
            <w:tcBorders>
              <w:top w:val="nil"/>
              <w:left w:val="nil"/>
              <w:bottom w:val="nil"/>
              <w:right w:val="nil"/>
            </w:tcBorders>
          </w:tcPr>
          <w:p w14:paraId="11157C94"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Finance Committee</w:t>
            </w:r>
          </w:p>
        </w:tc>
        <w:tc>
          <w:tcPr>
            <w:tcW w:w="583" w:type="pct"/>
            <w:tcBorders>
              <w:top w:val="nil"/>
              <w:left w:val="nil"/>
              <w:bottom w:val="nil"/>
              <w:right w:val="nil"/>
            </w:tcBorders>
          </w:tcPr>
          <w:p w14:paraId="0059072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2.09***</w:t>
            </w:r>
          </w:p>
        </w:tc>
        <w:tc>
          <w:tcPr>
            <w:tcW w:w="586" w:type="pct"/>
            <w:tcBorders>
              <w:top w:val="nil"/>
              <w:left w:val="nil"/>
              <w:bottom w:val="nil"/>
              <w:right w:val="nil"/>
            </w:tcBorders>
          </w:tcPr>
          <w:p w14:paraId="7274C87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2.09***</w:t>
            </w:r>
          </w:p>
        </w:tc>
        <w:tc>
          <w:tcPr>
            <w:tcW w:w="592" w:type="pct"/>
            <w:tcBorders>
              <w:top w:val="nil"/>
              <w:left w:val="nil"/>
              <w:bottom w:val="nil"/>
              <w:right w:val="nil"/>
            </w:tcBorders>
          </w:tcPr>
          <w:p w14:paraId="053AB6B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2.06***</w:t>
            </w:r>
          </w:p>
        </w:tc>
        <w:tc>
          <w:tcPr>
            <w:tcW w:w="563" w:type="pct"/>
            <w:tcBorders>
              <w:top w:val="nil"/>
              <w:left w:val="nil"/>
              <w:bottom w:val="nil"/>
              <w:right w:val="nil"/>
            </w:tcBorders>
          </w:tcPr>
          <w:p w14:paraId="3880C26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3.13**</w:t>
            </w:r>
          </w:p>
        </w:tc>
        <w:tc>
          <w:tcPr>
            <w:tcW w:w="586" w:type="pct"/>
            <w:tcBorders>
              <w:top w:val="nil"/>
              <w:left w:val="nil"/>
              <w:bottom w:val="nil"/>
              <w:right w:val="nil"/>
            </w:tcBorders>
          </w:tcPr>
          <w:p w14:paraId="3EAFCD0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1.76*</w:t>
            </w:r>
          </w:p>
        </w:tc>
      </w:tr>
      <w:tr w:rsidR="003C2CD9" w:rsidRPr="0055477E" w14:paraId="446A0D33" w14:textId="77777777" w:rsidTr="003C2CD9">
        <w:trPr>
          <w:jc w:val="center"/>
        </w:trPr>
        <w:tc>
          <w:tcPr>
            <w:tcW w:w="2090" w:type="pct"/>
            <w:tcBorders>
              <w:top w:val="nil"/>
              <w:left w:val="nil"/>
              <w:bottom w:val="nil"/>
              <w:right w:val="nil"/>
            </w:tcBorders>
          </w:tcPr>
          <w:p w14:paraId="750EBFE0"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51E3DB1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(0.44)</w:t>
            </w:r>
          </w:p>
        </w:tc>
        <w:tc>
          <w:tcPr>
            <w:tcW w:w="586" w:type="pct"/>
            <w:tcBorders>
              <w:top w:val="nil"/>
              <w:left w:val="nil"/>
              <w:bottom w:val="nil"/>
              <w:right w:val="nil"/>
            </w:tcBorders>
          </w:tcPr>
          <w:p w14:paraId="2D594F7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(0.44)</w:t>
            </w:r>
          </w:p>
        </w:tc>
        <w:tc>
          <w:tcPr>
            <w:tcW w:w="592" w:type="pct"/>
            <w:tcBorders>
              <w:top w:val="nil"/>
              <w:left w:val="nil"/>
              <w:bottom w:val="nil"/>
              <w:right w:val="nil"/>
            </w:tcBorders>
          </w:tcPr>
          <w:p w14:paraId="564B161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(0.44)</w:t>
            </w:r>
          </w:p>
        </w:tc>
        <w:tc>
          <w:tcPr>
            <w:tcW w:w="563" w:type="pct"/>
            <w:tcBorders>
              <w:top w:val="nil"/>
              <w:left w:val="nil"/>
              <w:bottom w:val="nil"/>
              <w:right w:val="nil"/>
            </w:tcBorders>
          </w:tcPr>
          <w:p w14:paraId="199C877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(1.25)</w:t>
            </w:r>
          </w:p>
        </w:tc>
        <w:tc>
          <w:tcPr>
            <w:tcW w:w="586" w:type="pct"/>
            <w:tcBorders>
              <w:top w:val="nil"/>
              <w:left w:val="nil"/>
              <w:bottom w:val="nil"/>
              <w:right w:val="nil"/>
            </w:tcBorders>
          </w:tcPr>
          <w:p w14:paraId="2504CE4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(0.47)</w:t>
            </w:r>
          </w:p>
        </w:tc>
      </w:tr>
      <w:tr w:rsidR="003C2CD9" w:rsidRPr="0055477E" w14:paraId="6BE9140D" w14:textId="77777777" w:rsidTr="003C2CD9">
        <w:trPr>
          <w:jc w:val="center"/>
        </w:trPr>
        <w:tc>
          <w:tcPr>
            <w:tcW w:w="2090" w:type="pct"/>
            <w:tcBorders>
              <w:top w:val="nil"/>
              <w:left w:val="nil"/>
              <w:bottom w:val="nil"/>
              <w:right w:val="nil"/>
            </w:tcBorders>
          </w:tcPr>
          <w:p w14:paraId="33893917"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Legislative Leader</w:t>
            </w:r>
          </w:p>
        </w:tc>
        <w:tc>
          <w:tcPr>
            <w:tcW w:w="583" w:type="pct"/>
            <w:tcBorders>
              <w:top w:val="nil"/>
              <w:left w:val="nil"/>
              <w:bottom w:val="nil"/>
              <w:right w:val="nil"/>
            </w:tcBorders>
          </w:tcPr>
          <w:p w14:paraId="325FFFD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2.92***</w:t>
            </w:r>
          </w:p>
        </w:tc>
        <w:tc>
          <w:tcPr>
            <w:tcW w:w="586" w:type="pct"/>
            <w:tcBorders>
              <w:top w:val="nil"/>
              <w:left w:val="nil"/>
              <w:bottom w:val="nil"/>
              <w:right w:val="nil"/>
            </w:tcBorders>
          </w:tcPr>
          <w:p w14:paraId="27E6EF2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2.92***</w:t>
            </w:r>
          </w:p>
        </w:tc>
        <w:tc>
          <w:tcPr>
            <w:tcW w:w="592" w:type="pct"/>
            <w:tcBorders>
              <w:top w:val="nil"/>
              <w:left w:val="nil"/>
              <w:bottom w:val="nil"/>
              <w:right w:val="nil"/>
            </w:tcBorders>
          </w:tcPr>
          <w:p w14:paraId="6171F51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2.94***</w:t>
            </w:r>
          </w:p>
        </w:tc>
        <w:tc>
          <w:tcPr>
            <w:tcW w:w="563" w:type="pct"/>
            <w:tcBorders>
              <w:top w:val="nil"/>
              <w:left w:val="nil"/>
              <w:bottom w:val="nil"/>
              <w:right w:val="nil"/>
            </w:tcBorders>
          </w:tcPr>
          <w:p w14:paraId="6BD4ADE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2.24</w:t>
            </w:r>
          </w:p>
        </w:tc>
        <w:tc>
          <w:tcPr>
            <w:tcW w:w="586" w:type="pct"/>
            <w:tcBorders>
              <w:top w:val="nil"/>
              <w:left w:val="nil"/>
              <w:bottom w:val="nil"/>
              <w:right w:val="nil"/>
            </w:tcBorders>
          </w:tcPr>
          <w:p w14:paraId="592141E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3.58***</w:t>
            </w:r>
          </w:p>
        </w:tc>
      </w:tr>
      <w:tr w:rsidR="003C2CD9" w:rsidRPr="0055477E" w14:paraId="5BC38CC4" w14:textId="77777777" w:rsidTr="003C2CD9">
        <w:trPr>
          <w:jc w:val="center"/>
        </w:trPr>
        <w:tc>
          <w:tcPr>
            <w:tcW w:w="2090" w:type="pct"/>
            <w:tcBorders>
              <w:top w:val="nil"/>
              <w:left w:val="nil"/>
              <w:bottom w:val="nil"/>
              <w:right w:val="nil"/>
            </w:tcBorders>
          </w:tcPr>
          <w:p w14:paraId="67B32337"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5E5AF5C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(0.75)</w:t>
            </w:r>
          </w:p>
        </w:tc>
        <w:tc>
          <w:tcPr>
            <w:tcW w:w="586" w:type="pct"/>
            <w:tcBorders>
              <w:top w:val="nil"/>
              <w:left w:val="nil"/>
              <w:bottom w:val="nil"/>
              <w:right w:val="nil"/>
            </w:tcBorders>
          </w:tcPr>
          <w:p w14:paraId="6293DCB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(0.75)</w:t>
            </w:r>
          </w:p>
        </w:tc>
        <w:tc>
          <w:tcPr>
            <w:tcW w:w="592" w:type="pct"/>
            <w:tcBorders>
              <w:top w:val="nil"/>
              <w:left w:val="nil"/>
              <w:bottom w:val="nil"/>
              <w:right w:val="nil"/>
            </w:tcBorders>
          </w:tcPr>
          <w:p w14:paraId="5D8710E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(0.75)</w:t>
            </w:r>
          </w:p>
        </w:tc>
        <w:tc>
          <w:tcPr>
            <w:tcW w:w="563" w:type="pct"/>
            <w:tcBorders>
              <w:top w:val="nil"/>
              <w:left w:val="nil"/>
              <w:bottom w:val="nil"/>
              <w:right w:val="nil"/>
            </w:tcBorders>
          </w:tcPr>
          <w:p w14:paraId="21A03F2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(1.15)</w:t>
            </w:r>
          </w:p>
        </w:tc>
        <w:tc>
          <w:tcPr>
            <w:tcW w:w="586" w:type="pct"/>
            <w:tcBorders>
              <w:top w:val="nil"/>
              <w:left w:val="nil"/>
              <w:bottom w:val="nil"/>
              <w:right w:val="nil"/>
            </w:tcBorders>
          </w:tcPr>
          <w:p w14:paraId="1BA31E0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(1.11)</w:t>
            </w:r>
          </w:p>
        </w:tc>
      </w:tr>
      <w:tr w:rsidR="003C2CD9" w:rsidRPr="0055477E" w14:paraId="4115B3BB" w14:textId="77777777" w:rsidTr="003C2CD9">
        <w:trPr>
          <w:jc w:val="center"/>
        </w:trPr>
        <w:tc>
          <w:tcPr>
            <w:tcW w:w="2090" w:type="pct"/>
            <w:tcBorders>
              <w:top w:val="nil"/>
              <w:left w:val="nil"/>
              <w:bottom w:val="nil"/>
              <w:right w:val="nil"/>
            </w:tcBorders>
          </w:tcPr>
          <w:p w14:paraId="77FC2B11"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Department Population Density (log)</w:t>
            </w:r>
          </w:p>
        </w:tc>
        <w:tc>
          <w:tcPr>
            <w:tcW w:w="583" w:type="pct"/>
            <w:tcBorders>
              <w:top w:val="nil"/>
              <w:left w:val="nil"/>
              <w:bottom w:val="nil"/>
              <w:right w:val="nil"/>
            </w:tcBorders>
          </w:tcPr>
          <w:p w14:paraId="200D32A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0.99</w:t>
            </w:r>
          </w:p>
        </w:tc>
        <w:tc>
          <w:tcPr>
            <w:tcW w:w="586" w:type="pct"/>
            <w:tcBorders>
              <w:top w:val="nil"/>
              <w:left w:val="nil"/>
              <w:bottom w:val="nil"/>
              <w:right w:val="nil"/>
            </w:tcBorders>
          </w:tcPr>
          <w:p w14:paraId="355CCD5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0.99</w:t>
            </w:r>
          </w:p>
        </w:tc>
        <w:tc>
          <w:tcPr>
            <w:tcW w:w="592" w:type="pct"/>
            <w:tcBorders>
              <w:top w:val="nil"/>
              <w:left w:val="nil"/>
              <w:bottom w:val="nil"/>
              <w:right w:val="nil"/>
            </w:tcBorders>
          </w:tcPr>
          <w:p w14:paraId="443F586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1.00</w:t>
            </w:r>
          </w:p>
        </w:tc>
        <w:tc>
          <w:tcPr>
            <w:tcW w:w="563" w:type="pct"/>
            <w:tcBorders>
              <w:top w:val="nil"/>
              <w:left w:val="nil"/>
              <w:bottom w:val="nil"/>
              <w:right w:val="nil"/>
            </w:tcBorders>
          </w:tcPr>
          <w:p w14:paraId="4D30402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0.71**</w:t>
            </w:r>
          </w:p>
        </w:tc>
        <w:tc>
          <w:tcPr>
            <w:tcW w:w="586" w:type="pct"/>
            <w:tcBorders>
              <w:top w:val="nil"/>
              <w:left w:val="nil"/>
              <w:bottom w:val="nil"/>
              <w:right w:val="nil"/>
            </w:tcBorders>
          </w:tcPr>
          <w:p w14:paraId="4F1A5AA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1.08</w:t>
            </w:r>
          </w:p>
        </w:tc>
      </w:tr>
      <w:tr w:rsidR="003C2CD9" w:rsidRPr="0055477E" w14:paraId="6BD2829E" w14:textId="77777777" w:rsidTr="003C2CD9">
        <w:trPr>
          <w:jc w:val="center"/>
        </w:trPr>
        <w:tc>
          <w:tcPr>
            <w:tcW w:w="2090" w:type="pct"/>
            <w:tcBorders>
              <w:top w:val="nil"/>
              <w:left w:val="nil"/>
              <w:bottom w:val="nil"/>
              <w:right w:val="nil"/>
            </w:tcBorders>
          </w:tcPr>
          <w:p w14:paraId="789CE3B3"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35D830E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(0.06)</w:t>
            </w:r>
          </w:p>
        </w:tc>
        <w:tc>
          <w:tcPr>
            <w:tcW w:w="586" w:type="pct"/>
            <w:tcBorders>
              <w:top w:val="nil"/>
              <w:left w:val="nil"/>
              <w:bottom w:val="nil"/>
              <w:right w:val="nil"/>
            </w:tcBorders>
          </w:tcPr>
          <w:p w14:paraId="41D8F6E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(0.06)</w:t>
            </w:r>
          </w:p>
        </w:tc>
        <w:tc>
          <w:tcPr>
            <w:tcW w:w="592" w:type="pct"/>
            <w:tcBorders>
              <w:top w:val="nil"/>
              <w:left w:val="nil"/>
              <w:bottom w:val="nil"/>
              <w:right w:val="nil"/>
            </w:tcBorders>
          </w:tcPr>
          <w:p w14:paraId="3B84750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(0.06)</w:t>
            </w:r>
          </w:p>
        </w:tc>
        <w:tc>
          <w:tcPr>
            <w:tcW w:w="563" w:type="pct"/>
            <w:tcBorders>
              <w:top w:val="nil"/>
              <w:left w:val="nil"/>
              <w:bottom w:val="nil"/>
              <w:right w:val="nil"/>
            </w:tcBorders>
          </w:tcPr>
          <w:p w14:paraId="638A4C1B"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(0.09)</w:t>
            </w:r>
          </w:p>
        </w:tc>
        <w:tc>
          <w:tcPr>
            <w:tcW w:w="586" w:type="pct"/>
            <w:tcBorders>
              <w:top w:val="nil"/>
              <w:left w:val="nil"/>
              <w:bottom w:val="nil"/>
              <w:right w:val="nil"/>
            </w:tcBorders>
          </w:tcPr>
          <w:p w14:paraId="4B969B5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(0.08)</w:t>
            </w:r>
          </w:p>
        </w:tc>
      </w:tr>
      <w:tr w:rsidR="003C2CD9" w:rsidRPr="0055477E" w14:paraId="4CDCE2E2" w14:textId="77777777" w:rsidTr="003C2CD9">
        <w:trPr>
          <w:jc w:val="center"/>
        </w:trPr>
        <w:tc>
          <w:tcPr>
            <w:tcW w:w="2090" w:type="pct"/>
            <w:tcBorders>
              <w:top w:val="nil"/>
              <w:left w:val="nil"/>
              <w:bottom w:val="nil"/>
              <w:right w:val="nil"/>
            </w:tcBorders>
          </w:tcPr>
          <w:p w14:paraId="05E9C6B6"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Ethnic Heterogeneity of Department</w:t>
            </w:r>
          </w:p>
        </w:tc>
        <w:tc>
          <w:tcPr>
            <w:tcW w:w="583" w:type="pct"/>
            <w:tcBorders>
              <w:top w:val="nil"/>
              <w:left w:val="nil"/>
              <w:bottom w:val="nil"/>
              <w:right w:val="nil"/>
            </w:tcBorders>
          </w:tcPr>
          <w:p w14:paraId="7478E96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1.01</w:t>
            </w:r>
          </w:p>
        </w:tc>
        <w:tc>
          <w:tcPr>
            <w:tcW w:w="586" w:type="pct"/>
            <w:tcBorders>
              <w:top w:val="nil"/>
              <w:left w:val="nil"/>
              <w:bottom w:val="nil"/>
              <w:right w:val="nil"/>
            </w:tcBorders>
          </w:tcPr>
          <w:p w14:paraId="5D9E80C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1.01</w:t>
            </w:r>
          </w:p>
        </w:tc>
        <w:tc>
          <w:tcPr>
            <w:tcW w:w="592" w:type="pct"/>
            <w:tcBorders>
              <w:top w:val="nil"/>
              <w:left w:val="nil"/>
              <w:bottom w:val="nil"/>
              <w:right w:val="nil"/>
            </w:tcBorders>
          </w:tcPr>
          <w:p w14:paraId="24BF88B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1.03</w:t>
            </w:r>
          </w:p>
        </w:tc>
        <w:tc>
          <w:tcPr>
            <w:tcW w:w="563" w:type="pct"/>
            <w:tcBorders>
              <w:top w:val="nil"/>
              <w:left w:val="nil"/>
              <w:bottom w:val="nil"/>
              <w:right w:val="nil"/>
            </w:tcBorders>
          </w:tcPr>
          <w:p w14:paraId="62EDC62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0.82</w:t>
            </w:r>
          </w:p>
        </w:tc>
        <w:tc>
          <w:tcPr>
            <w:tcW w:w="586" w:type="pct"/>
            <w:tcBorders>
              <w:top w:val="nil"/>
              <w:left w:val="nil"/>
              <w:bottom w:val="nil"/>
              <w:right w:val="nil"/>
            </w:tcBorders>
          </w:tcPr>
          <w:p w14:paraId="56D88E6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1.28</w:t>
            </w:r>
          </w:p>
        </w:tc>
      </w:tr>
      <w:tr w:rsidR="003C2CD9" w:rsidRPr="0055477E" w14:paraId="2F56B6A7" w14:textId="77777777" w:rsidTr="003C2CD9">
        <w:trPr>
          <w:jc w:val="center"/>
        </w:trPr>
        <w:tc>
          <w:tcPr>
            <w:tcW w:w="2090" w:type="pct"/>
            <w:tcBorders>
              <w:top w:val="nil"/>
              <w:left w:val="nil"/>
              <w:bottom w:val="nil"/>
              <w:right w:val="nil"/>
            </w:tcBorders>
          </w:tcPr>
          <w:p w14:paraId="50F8D889"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7597D0D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(0.12)</w:t>
            </w:r>
          </w:p>
        </w:tc>
        <w:tc>
          <w:tcPr>
            <w:tcW w:w="586" w:type="pct"/>
            <w:tcBorders>
              <w:top w:val="nil"/>
              <w:left w:val="nil"/>
              <w:bottom w:val="nil"/>
              <w:right w:val="nil"/>
            </w:tcBorders>
          </w:tcPr>
          <w:p w14:paraId="5C33B67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(0.12)</w:t>
            </w:r>
          </w:p>
        </w:tc>
        <w:tc>
          <w:tcPr>
            <w:tcW w:w="592" w:type="pct"/>
            <w:tcBorders>
              <w:top w:val="nil"/>
              <w:left w:val="nil"/>
              <w:bottom w:val="nil"/>
              <w:right w:val="nil"/>
            </w:tcBorders>
          </w:tcPr>
          <w:p w14:paraId="46EC2F3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(0.13)</w:t>
            </w:r>
          </w:p>
        </w:tc>
        <w:tc>
          <w:tcPr>
            <w:tcW w:w="563" w:type="pct"/>
            <w:tcBorders>
              <w:top w:val="nil"/>
              <w:left w:val="nil"/>
              <w:bottom w:val="nil"/>
              <w:right w:val="nil"/>
            </w:tcBorders>
          </w:tcPr>
          <w:p w14:paraId="6DDC93CB"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(0.16)</w:t>
            </w:r>
          </w:p>
        </w:tc>
        <w:tc>
          <w:tcPr>
            <w:tcW w:w="586" w:type="pct"/>
            <w:tcBorders>
              <w:top w:val="nil"/>
              <w:left w:val="nil"/>
              <w:bottom w:val="nil"/>
              <w:right w:val="nil"/>
            </w:tcBorders>
          </w:tcPr>
          <w:p w14:paraId="421EB6C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(0.20)</w:t>
            </w:r>
          </w:p>
        </w:tc>
      </w:tr>
      <w:tr w:rsidR="003C2CD9" w:rsidRPr="0055477E" w14:paraId="4B895FEE" w14:textId="77777777" w:rsidTr="003C2CD9">
        <w:trPr>
          <w:jc w:val="center"/>
        </w:trPr>
        <w:tc>
          <w:tcPr>
            <w:tcW w:w="2090" w:type="pct"/>
            <w:tcBorders>
              <w:top w:val="nil"/>
              <w:left w:val="nil"/>
              <w:bottom w:val="nil"/>
              <w:right w:val="nil"/>
            </w:tcBorders>
          </w:tcPr>
          <w:p w14:paraId="2CA9EDA6"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Term</w:t>
            </w:r>
          </w:p>
        </w:tc>
        <w:tc>
          <w:tcPr>
            <w:tcW w:w="583" w:type="pct"/>
            <w:tcBorders>
              <w:top w:val="nil"/>
              <w:left w:val="nil"/>
              <w:bottom w:val="nil"/>
              <w:right w:val="nil"/>
            </w:tcBorders>
          </w:tcPr>
          <w:p w14:paraId="0E0ED00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1.02</w:t>
            </w:r>
          </w:p>
        </w:tc>
        <w:tc>
          <w:tcPr>
            <w:tcW w:w="586" w:type="pct"/>
            <w:tcBorders>
              <w:top w:val="nil"/>
              <w:left w:val="nil"/>
              <w:bottom w:val="nil"/>
              <w:right w:val="nil"/>
            </w:tcBorders>
          </w:tcPr>
          <w:p w14:paraId="694E498B"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1.02</w:t>
            </w:r>
          </w:p>
        </w:tc>
        <w:tc>
          <w:tcPr>
            <w:tcW w:w="592" w:type="pct"/>
            <w:tcBorders>
              <w:top w:val="nil"/>
              <w:left w:val="nil"/>
              <w:bottom w:val="nil"/>
              <w:right w:val="nil"/>
            </w:tcBorders>
          </w:tcPr>
          <w:p w14:paraId="7B68468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1.06</w:t>
            </w:r>
          </w:p>
        </w:tc>
        <w:tc>
          <w:tcPr>
            <w:tcW w:w="563" w:type="pct"/>
            <w:tcBorders>
              <w:top w:val="nil"/>
              <w:left w:val="nil"/>
              <w:bottom w:val="nil"/>
              <w:right w:val="nil"/>
            </w:tcBorders>
          </w:tcPr>
          <w:p w14:paraId="6A661AC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0.90</w:t>
            </w:r>
          </w:p>
        </w:tc>
        <w:tc>
          <w:tcPr>
            <w:tcW w:w="586" w:type="pct"/>
            <w:tcBorders>
              <w:top w:val="nil"/>
              <w:left w:val="nil"/>
              <w:bottom w:val="nil"/>
              <w:right w:val="nil"/>
            </w:tcBorders>
          </w:tcPr>
          <w:p w14:paraId="6A1F3D8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1.96</w:t>
            </w:r>
          </w:p>
        </w:tc>
      </w:tr>
      <w:tr w:rsidR="003C2CD9" w:rsidRPr="0055477E" w14:paraId="3C3DC847" w14:textId="77777777" w:rsidTr="003C2CD9">
        <w:trPr>
          <w:jc w:val="center"/>
        </w:trPr>
        <w:tc>
          <w:tcPr>
            <w:tcW w:w="2090" w:type="pct"/>
            <w:tcBorders>
              <w:top w:val="nil"/>
              <w:left w:val="nil"/>
              <w:bottom w:val="nil"/>
              <w:right w:val="nil"/>
            </w:tcBorders>
          </w:tcPr>
          <w:p w14:paraId="70320426"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49D62C1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(0.25)</w:t>
            </w:r>
          </w:p>
        </w:tc>
        <w:tc>
          <w:tcPr>
            <w:tcW w:w="586" w:type="pct"/>
            <w:tcBorders>
              <w:top w:val="nil"/>
              <w:left w:val="nil"/>
              <w:bottom w:val="nil"/>
              <w:right w:val="nil"/>
            </w:tcBorders>
          </w:tcPr>
          <w:p w14:paraId="3865C1E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(0.25)</w:t>
            </w:r>
          </w:p>
        </w:tc>
        <w:tc>
          <w:tcPr>
            <w:tcW w:w="592" w:type="pct"/>
            <w:tcBorders>
              <w:top w:val="nil"/>
              <w:left w:val="nil"/>
              <w:bottom w:val="nil"/>
              <w:right w:val="nil"/>
            </w:tcBorders>
          </w:tcPr>
          <w:p w14:paraId="32CD5F9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(0.27)</w:t>
            </w:r>
          </w:p>
        </w:tc>
        <w:tc>
          <w:tcPr>
            <w:tcW w:w="563" w:type="pct"/>
            <w:tcBorders>
              <w:top w:val="nil"/>
              <w:left w:val="nil"/>
              <w:bottom w:val="nil"/>
              <w:right w:val="nil"/>
            </w:tcBorders>
          </w:tcPr>
          <w:p w14:paraId="0BD8EA11"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(0.34)</w:t>
            </w:r>
          </w:p>
        </w:tc>
        <w:tc>
          <w:tcPr>
            <w:tcW w:w="586" w:type="pct"/>
            <w:tcBorders>
              <w:top w:val="nil"/>
              <w:left w:val="nil"/>
              <w:bottom w:val="nil"/>
              <w:right w:val="nil"/>
            </w:tcBorders>
          </w:tcPr>
          <w:p w14:paraId="1B98493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(0.90)</w:t>
            </w:r>
          </w:p>
        </w:tc>
      </w:tr>
      <w:tr w:rsidR="003C2CD9" w:rsidRPr="0055477E" w14:paraId="68E6A008" w14:textId="77777777" w:rsidTr="003C2CD9">
        <w:trPr>
          <w:jc w:val="center"/>
        </w:trPr>
        <w:tc>
          <w:tcPr>
            <w:tcW w:w="2090" w:type="pct"/>
            <w:tcBorders>
              <w:top w:val="nil"/>
              <w:left w:val="nil"/>
              <w:bottom w:val="nil"/>
              <w:right w:val="nil"/>
            </w:tcBorders>
          </w:tcPr>
          <w:p w14:paraId="29392AF4"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Term^2</w:t>
            </w:r>
          </w:p>
        </w:tc>
        <w:tc>
          <w:tcPr>
            <w:tcW w:w="583" w:type="pct"/>
            <w:tcBorders>
              <w:top w:val="nil"/>
              <w:left w:val="nil"/>
              <w:bottom w:val="nil"/>
              <w:right w:val="nil"/>
            </w:tcBorders>
          </w:tcPr>
          <w:p w14:paraId="1131A05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0.99</w:t>
            </w:r>
          </w:p>
        </w:tc>
        <w:tc>
          <w:tcPr>
            <w:tcW w:w="586" w:type="pct"/>
            <w:tcBorders>
              <w:top w:val="nil"/>
              <w:left w:val="nil"/>
              <w:bottom w:val="nil"/>
              <w:right w:val="nil"/>
            </w:tcBorders>
          </w:tcPr>
          <w:p w14:paraId="37E1114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0.99</w:t>
            </w:r>
          </w:p>
        </w:tc>
        <w:tc>
          <w:tcPr>
            <w:tcW w:w="592" w:type="pct"/>
            <w:tcBorders>
              <w:top w:val="nil"/>
              <w:left w:val="nil"/>
              <w:bottom w:val="nil"/>
              <w:right w:val="nil"/>
            </w:tcBorders>
          </w:tcPr>
          <w:p w14:paraId="5061C62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0.98</w:t>
            </w:r>
          </w:p>
        </w:tc>
        <w:tc>
          <w:tcPr>
            <w:tcW w:w="563" w:type="pct"/>
            <w:tcBorders>
              <w:top w:val="nil"/>
              <w:left w:val="nil"/>
              <w:bottom w:val="nil"/>
              <w:right w:val="nil"/>
            </w:tcBorders>
          </w:tcPr>
          <w:p w14:paraId="51FBF12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1.01</w:t>
            </w:r>
          </w:p>
        </w:tc>
        <w:tc>
          <w:tcPr>
            <w:tcW w:w="586" w:type="pct"/>
            <w:tcBorders>
              <w:top w:val="nil"/>
              <w:left w:val="nil"/>
              <w:bottom w:val="nil"/>
              <w:right w:val="nil"/>
            </w:tcBorders>
          </w:tcPr>
          <w:p w14:paraId="495F525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0.85</w:t>
            </w:r>
          </w:p>
        </w:tc>
      </w:tr>
      <w:tr w:rsidR="003C2CD9" w:rsidRPr="0055477E" w14:paraId="30AE5B43" w14:textId="77777777" w:rsidTr="003C2CD9">
        <w:trPr>
          <w:jc w:val="center"/>
        </w:trPr>
        <w:tc>
          <w:tcPr>
            <w:tcW w:w="2090" w:type="pct"/>
            <w:tcBorders>
              <w:top w:val="nil"/>
              <w:left w:val="nil"/>
              <w:bottom w:val="nil"/>
              <w:right w:val="nil"/>
            </w:tcBorders>
          </w:tcPr>
          <w:p w14:paraId="7296373C"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07D1DAF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(0.04)</w:t>
            </w:r>
          </w:p>
        </w:tc>
        <w:tc>
          <w:tcPr>
            <w:tcW w:w="586" w:type="pct"/>
            <w:tcBorders>
              <w:top w:val="nil"/>
              <w:left w:val="nil"/>
              <w:bottom w:val="nil"/>
              <w:right w:val="nil"/>
            </w:tcBorders>
          </w:tcPr>
          <w:p w14:paraId="18C99AA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(0.04)</w:t>
            </w:r>
          </w:p>
        </w:tc>
        <w:tc>
          <w:tcPr>
            <w:tcW w:w="592" w:type="pct"/>
            <w:tcBorders>
              <w:top w:val="nil"/>
              <w:left w:val="nil"/>
              <w:bottom w:val="nil"/>
              <w:right w:val="nil"/>
            </w:tcBorders>
          </w:tcPr>
          <w:p w14:paraId="093FEF7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(0.04)</w:t>
            </w:r>
          </w:p>
        </w:tc>
        <w:tc>
          <w:tcPr>
            <w:tcW w:w="563" w:type="pct"/>
            <w:tcBorders>
              <w:top w:val="nil"/>
              <w:left w:val="nil"/>
              <w:bottom w:val="nil"/>
              <w:right w:val="nil"/>
            </w:tcBorders>
          </w:tcPr>
          <w:p w14:paraId="74D24B1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(0.05)</w:t>
            </w:r>
          </w:p>
        </w:tc>
        <w:tc>
          <w:tcPr>
            <w:tcW w:w="586" w:type="pct"/>
            <w:tcBorders>
              <w:top w:val="nil"/>
              <w:left w:val="nil"/>
              <w:bottom w:val="nil"/>
              <w:right w:val="nil"/>
            </w:tcBorders>
          </w:tcPr>
          <w:p w14:paraId="4296DD2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(0.08)</w:t>
            </w:r>
          </w:p>
        </w:tc>
      </w:tr>
      <w:tr w:rsidR="003C2CD9" w:rsidRPr="0055477E" w14:paraId="0DED7EAA" w14:textId="77777777" w:rsidTr="003C2CD9">
        <w:trPr>
          <w:jc w:val="center"/>
        </w:trPr>
        <w:tc>
          <w:tcPr>
            <w:tcW w:w="2090" w:type="pct"/>
            <w:tcBorders>
              <w:top w:val="nil"/>
              <w:left w:val="nil"/>
              <w:bottom w:val="nil"/>
              <w:right w:val="nil"/>
            </w:tcBorders>
          </w:tcPr>
          <w:p w14:paraId="2BEFE11F"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Age Elected</w:t>
            </w:r>
          </w:p>
        </w:tc>
        <w:tc>
          <w:tcPr>
            <w:tcW w:w="583" w:type="pct"/>
            <w:tcBorders>
              <w:top w:val="nil"/>
              <w:left w:val="nil"/>
              <w:bottom w:val="nil"/>
              <w:right w:val="nil"/>
            </w:tcBorders>
          </w:tcPr>
          <w:p w14:paraId="2C9C3C8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0.96***</w:t>
            </w:r>
          </w:p>
        </w:tc>
        <w:tc>
          <w:tcPr>
            <w:tcW w:w="586" w:type="pct"/>
            <w:tcBorders>
              <w:top w:val="nil"/>
              <w:left w:val="nil"/>
              <w:bottom w:val="nil"/>
              <w:right w:val="nil"/>
            </w:tcBorders>
          </w:tcPr>
          <w:p w14:paraId="00CBC25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0.96***</w:t>
            </w:r>
          </w:p>
        </w:tc>
        <w:tc>
          <w:tcPr>
            <w:tcW w:w="592" w:type="pct"/>
            <w:tcBorders>
              <w:top w:val="nil"/>
              <w:left w:val="nil"/>
              <w:bottom w:val="nil"/>
              <w:right w:val="nil"/>
            </w:tcBorders>
          </w:tcPr>
          <w:p w14:paraId="23EB6AA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0.96***</w:t>
            </w:r>
          </w:p>
        </w:tc>
        <w:tc>
          <w:tcPr>
            <w:tcW w:w="563" w:type="pct"/>
            <w:tcBorders>
              <w:top w:val="nil"/>
              <w:left w:val="nil"/>
              <w:bottom w:val="nil"/>
              <w:right w:val="nil"/>
            </w:tcBorders>
          </w:tcPr>
          <w:p w14:paraId="1966995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1.01</w:t>
            </w:r>
          </w:p>
        </w:tc>
        <w:tc>
          <w:tcPr>
            <w:tcW w:w="586" w:type="pct"/>
            <w:tcBorders>
              <w:top w:val="nil"/>
              <w:left w:val="nil"/>
              <w:bottom w:val="nil"/>
              <w:right w:val="nil"/>
            </w:tcBorders>
          </w:tcPr>
          <w:p w14:paraId="1014EDA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0.94***</w:t>
            </w:r>
          </w:p>
        </w:tc>
      </w:tr>
      <w:tr w:rsidR="003C2CD9" w:rsidRPr="0055477E" w14:paraId="11334B46" w14:textId="77777777" w:rsidTr="003C2CD9">
        <w:trPr>
          <w:jc w:val="center"/>
        </w:trPr>
        <w:tc>
          <w:tcPr>
            <w:tcW w:w="2090" w:type="pct"/>
            <w:tcBorders>
              <w:top w:val="nil"/>
              <w:left w:val="nil"/>
              <w:bottom w:val="nil"/>
              <w:right w:val="nil"/>
            </w:tcBorders>
          </w:tcPr>
          <w:p w14:paraId="6B2105ED"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6CED463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(0.01)</w:t>
            </w:r>
          </w:p>
        </w:tc>
        <w:tc>
          <w:tcPr>
            <w:tcW w:w="586" w:type="pct"/>
            <w:tcBorders>
              <w:top w:val="nil"/>
              <w:left w:val="nil"/>
              <w:bottom w:val="nil"/>
              <w:right w:val="nil"/>
            </w:tcBorders>
          </w:tcPr>
          <w:p w14:paraId="65AB06B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(0.01)</w:t>
            </w:r>
          </w:p>
        </w:tc>
        <w:tc>
          <w:tcPr>
            <w:tcW w:w="592" w:type="pct"/>
            <w:tcBorders>
              <w:top w:val="nil"/>
              <w:left w:val="nil"/>
              <w:bottom w:val="nil"/>
              <w:right w:val="nil"/>
            </w:tcBorders>
          </w:tcPr>
          <w:p w14:paraId="6D2E765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(0.01)</w:t>
            </w:r>
          </w:p>
        </w:tc>
        <w:tc>
          <w:tcPr>
            <w:tcW w:w="563" w:type="pct"/>
            <w:tcBorders>
              <w:top w:val="nil"/>
              <w:left w:val="nil"/>
              <w:bottom w:val="nil"/>
              <w:right w:val="nil"/>
            </w:tcBorders>
          </w:tcPr>
          <w:p w14:paraId="2A80021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(0.02)</w:t>
            </w:r>
          </w:p>
        </w:tc>
        <w:tc>
          <w:tcPr>
            <w:tcW w:w="586" w:type="pct"/>
            <w:tcBorders>
              <w:top w:val="nil"/>
              <w:left w:val="nil"/>
              <w:bottom w:val="nil"/>
              <w:right w:val="nil"/>
            </w:tcBorders>
          </w:tcPr>
          <w:p w14:paraId="0BDBFADB"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(0.01)</w:t>
            </w:r>
          </w:p>
        </w:tc>
      </w:tr>
      <w:tr w:rsidR="003C2CD9" w:rsidRPr="0055477E" w14:paraId="6471ED60" w14:textId="77777777" w:rsidTr="003C2CD9">
        <w:trPr>
          <w:jc w:val="center"/>
        </w:trPr>
        <w:tc>
          <w:tcPr>
            <w:tcW w:w="2090" w:type="pct"/>
            <w:tcBorders>
              <w:top w:val="nil"/>
              <w:left w:val="nil"/>
              <w:bottom w:val="nil"/>
              <w:right w:val="nil"/>
            </w:tcBorders>
          </w:tcPr>
          <w:p w14:paraId="77DB7A3E"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Education Level</w:t>
            </w:r>
          </w:p>
        </w:tc>
        <w:tc>
          <w:tcPr>
            <w:tcW w:w="583" w:type="pct"/>
            <w:tcBorders>
              <w:top w:val="nil"/>
              <w:left w:val="nil"/>
              <w:bottom w:val="nil"/>
              <w:right w:val="nil"/>
            </w:tcBorders>
          </w:tcPr>
          <w:p w14:paraId="39ED971B"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1.07</w:t>
            </w:r>
          </w:p>
        </w:tc>
        <w:tc>
          <w:tcPr>
            <w:tcW w:w="586" w:type="pct"/>
            <w:tcBorders>
              <w:top w:val="nil"/>
              <w:left w:val="nil"/>
              <w:bottom w:val="nil"/>
              <w:right w:val="nil"/>
            </w:tcBorders>
          </w:tcPr>
          <w:p w14:paraId="6ACAC6F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1.07</w:t>
            </w:r>
          </w:p>
        </w:tc>
        <w:tc>
          <w:tcPr>
            <w:tcW w:w="592" w:type="pct"/>
            <w:tcBorders>
              <w:top w:val="nil"/>
              <w:left w:val="nil"/>
              <w:bottom w:val="nil"/>
              <w:right w:val="nil"/>
            </w:tcBorders>
          </w:tcPr>
          <w:p w14:paraId="003EE71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1.09</w:t>
            </w:r>
          </w:p>
        </w:tc>
        <w:tc>
          <w:tcPr>
            <w:tcW w:w="563" w:type="pct"/>
            <w:tcBorders>
              <w:top w:val="nil"/>
              <w:left w:val="nil"/>
              <w:bottom w:val="nil"/>
              <w:right w:val="nil"/>
            </w:tcBorders>
          </w:tcPr>
          <w:p w14:paraId="08351C2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1.01</w:t>
            </w:r>
          </w:p>
        </w:tc>
        <w:tc>
          <w:tcPr>
            <w:tcW w:w="586" w:type="pct"/>
            <w:tcBorders>
              <w:top w:val="nil"/>
              <w:left w:val="nil"/>
              <w:bottom w:val="nil"/>
              <w:right w:val="nil"/>
            </w:tcBorders>
          </w:tcPr>
          <w:p w14:paraId="7886BF9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1.09</w:t>
            </w:r>
          </w:p>
        </w:tc>
      </w:tr>
      <w:tr w:rsidR="003C2CD9" w:rsidRPr="0055477E" w14:paraId="7AB2C6E8" w14:textId="77777777" w:rsidTr="003C2CD9">
        <w:trPr>
          <w:jc w:val="center"/>
        </w:trPr>
        <w:tc>
          <w:tcPr>
            <w:tcW w:w="2090" w:type="pct"/>
            <w:tcBorders>
              <w:top w:val="nil"/>
              <w:left w:val="nil"/>
              <w:bottom w:val="nil"/>
              <w:right w:val="nil"/>
            </w:tcBorders>
          </w:tcPr>
          <w:p w14:paraId="01AC5678"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4B7DDDD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(0.06)</w:t>
            </w:r>
          </w:p>
        </w:tc>
        <w:tc>
          <w:tcPr>
            <w:tcW w:w="586" w:type="pct"/>
            <w:tcBorders>
              <w:top w:val="nil"/>
              <w:left w:val="nil"/>
              <w:bottom w:val="nil"/>
              <w:right w:val="nil"/>
            </w:tcBorders>
          </w:tcPr>
          <w:p w14:paraId="36B5177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(0.06)</w:t>
            </w:r>
          </w:p>
        </w:tc>
        <w:tc>
          <w:tcPr>
            <w:tcW w:w="592" w:type="pct"/>
            <w:tcBorders>
              <w:top w:val="nil"/>
              <w:left w:val="nil"/>
              <w:bottom w:val="nil"/>
              <w:right w:val="nil"/>
            </w:tcBorders>
          </w:tcPr>
          <w:p w14:paraId="5C52193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(0.06)</w:t>
            </w:r>
          </w:p>
        </w:tc>
        <w:tc>
          <w:tcPr>
            <w:tcW w:w="563" w:type="pct"/>
            <w:tcBorders>
              <w:top w:val="nil"/>
              <w:left w:val="nil"/>
              <w:bottom w:val="nil"/>
              <w:right w:val="nil"/>
            </w:tcBorders>
          </w:tcPr>
          <w:p w14:paraId="549DCC1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(0.12)</w:t>
            </w:r>
          </w:p>
        </w:tc>
        <w:tc>
          <w:tcPr>
            <w:tcW w:w="586" w:type="pct"/>
            <w:tcBorders>
              <w:top w:val="nil"/>
              <w:left w:val="nil"/>
              <w:bottom w:val="nil"/>
              <w:right w:val="nil"/>
            </w:tcBorders>
          </w:tcPr>
          <w:p w14:paraId="44AB4CE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(0.07)</w:t>
            </w:r>
          </w:p>
        </w:tc>
      </w:tr>
      <w:tr w:rsidR="003C2CD9" w:rsidRPr="0055477E" w14:paraId="2973005E" w14:textId="77777777" w:rsidTr="003C2CD9">
        <w:trPr>
          <w:jc w:val="center"/>
        </w:trPr>
        <w:tc>
          <w:tcPr>
            <w:tcW w:w="2090" w:type="pct"/>
            <w:tcBorders>
              <w:top w:val="nil"/>
              <w:left w:val="nil"/>
              <w:bottom w:val="nil"/>
              <w:right w:val="nil"/>
            </w:tcBorders>
          </w:tcPr>
          <w:p w14:paraId="3785B5EE"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Gender</w:t>
            </w:r>
          </w:p>
        </w:tc>
        <w:tc>
          <w:tcPr>
            <w:tcW w:w="583" w:type="pct"/>
            <w:tcBorders>
              <w:top w:val="nil"/>
              <w:left w:val="nil"/>
              <w:bottom w:val="nil"/>
              <w:right w:val="nil"/>
            </w:tcBorders>
          </w:tcPr>
          <w:p w14:paraId="1FA14AD9"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0.82</w:t>
            </w:r>
          </w:p>
        </w:tc>
        <w:tc>
          <w:tcPr>
            <w:tcW w:w="586" w:type="pct"/>
            <w:tcBorders>
              <w:top w:val="nil"/>
              <w:left w:val="nil"/>
              <w:bottom w:val="nil"/>
              <w:right w:val="nil"/>
            </w:tcBorders>
          </w:tcPr>
          <w:p w14:paraId="09C1231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0.82</w:t>
            </w:r>
          </w:p>
        </w:tc>
        <w:tc>
          <w:tcPr>
            <w:tcW w:w="592" w:type="pct"/>
            <w:tcBorders>
              <w:top w:val="nil"/>
              <w:left w:val="nil"/>
              <w:bottom w:val="nil"/>
              <w:right w:val="nil"/>
            </w:tcBorders>
          </w:tcPr>
          <w:p w14:paraId="516B6B3D"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0.83</w:t>
            </w:r>
          </w:p>
        </w:tc>
        <w:tc>
          <w:tcPr>
            <w:tcW w:w="563" w:type="pct"/>
            <w:tcBorders>
              <w:top w:val="nil"/>
              <w:left w:val="nil"/>
              <w:bottom w:val="nil"/>
              <w:right w:val="nil"/>
            </w:tcBorders>
          </w:tcPr>
          <w:p w14:paraId="20FDED1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1.50</w:t>
            </w:r>
          </w:p>
        </w:tc>
        <w:tc>
          <w:tcPr>
            <w:tcW w:w="586" w:type="pct"/>
            <w:tcBorders>
              <w:top w:val="nil"/>
              <w:left w:val="nil"/>
              <w:bottom w:val="nil"/>
              <w:right w:val="nil"/>
            </w:tcBorders>
          </w:tcPr>
          <w:p w14:paraId="487E1ED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0.72</w:t>
            </w:r>
          </w:p>
        </w:tc>
      </w:tr>
      <w:tr w:rsidR="003C2CD9" w:rsidRPr="0055477E" w14:paraId="61E3F80A" w14:textId="77777777" w:rsidTr="003C2CD9">
        <w:trPr>
          <w:jc w:val="center"/>
        </w:trPr>
        <w:tc>
          <w:tcPr>
            <w:tcW w:w="2090" w:type="pct"/>
            <w:tcBorders>
              <w:top w:val="nil"/>
              <w:left w:val="nil"/>
              <w:bottom w:val="nil"/>
              <w:right w:val="nil"/>
            </w:tcBorders>
          </w:tcPr>
          <w:p w14:paraId="3BE1E832"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64959C0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(0.20)</w:t>
            </w:r>
          </w:p>
        </w:tc>
        <w:tc>
          <w:tcPr>
            <w:tcW w:w="586" w:type="pct"/>
            <w:tcBorders>
              <w:top w:val="nil"/>
              <w:left w:val="nil"/>
              <w:bottom w:val="nil"/>
              <w:right w:val="nil"/>
            </w:tcBorders>
          </w:tcPr>
          <w:p w14:paraId="5A8FBEE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(0.20)</w:t>
            </w:r>
          </w:p>
        </w:tc>
        <w:tc>
          <w:tcPr>
            <w:tcW w:w="592" w:type="pct"/>
            <w:tcBorders>
              <w:top w:val="nil"/>
              <w:left w:val="nil"/>
              <w:bottom w:val="nil"/>
              <w:right w:val="nil"/>
            </w:tcBorders>
          </w:tcPr>
          <w:p w14:paraId="579AFE7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(0.21)</w:t>
            </w:r>
          </w:p>
        </w:tc>
        <w:tc>
          <w:tcPr>
            <w:tcW w:w="563" w:type="pct"/>
            <w:tcBorders>
              <w:top w:val="nil"/>
              <w:left w:val="nil"/>
              <w:bottom w:val="nil"/>
              <w:right w:val="nil"/>
            </w:tcBorders>
          </w:tcPr>
          <w:p w14:paraId="702088D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(0.72)</w:t>
            </w:r>
          </w:p>
        </w:tc>
        <w:tc>
          <w:tcPr>
            <w:tcW w:w="586" w:type="pct"/>
            <w:tcBorders>
              <w:top w:val="nil"/>
              <w:left w:val="nil"/>
              <w:bottom w:val="nil"/>
              <w:right w:val="nil"/>
            </w:tcBorders>
          </w:tcPr>
          <w:p w14:paraId="2B2FBFF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(0.22)</w:t>
            </w:r>
          </w:p>
        </w:tc>
      </w:tr>
      <w:tr w:rsidR="003C2CD9" w:rsidRPr="0055477E" w14:paraId="1DD4D812" w14:textId="77777777" w:rsidTr="003C2CD9">
        <w:trPr>
          <w:jc w:val="center"/>
        </w:trPr>
        <w:tc>
          <w:tcPr>
            <w:tcW w:w="2090" w:type="pct"/>
            <w:tcBorders>
              <w:top w:val="nil"/>
              <w:left w:val="nil"/>
              <w:bottom w:val="nil"/>
              <w:right w:val="nil"/>
            </w:tcBorders>
          </w:tcPr>
          <w:p w14:paraId="01AF6FE7"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Traditional Title</w:t>
            </w:r>
          </w:p>
        </w:tc>
        <w:tc>
          <w:tcPr>
            <w:tcW w:w="583" w:type="pct"/>
            <w:tcBorders>
              <w:top w:val="nil"/>
              <w:left w:val="nil"/>
              <w:bottom w:val="nil"/>
              <w:right w:val="nil"/>
            </w:tcBorders>
          </w:tcPr>
          <w:p w14:paraId="4264A35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1.57</w:t>
            </w:r>
          </w:p>
        </w:tc>
        <w:tc>
          <w:tcPr>
            <w:tcW w:w="586" w:type="pct"/>
            <w:tcBorders>
              <w:top w:val="nil"/>
              <w:left w:val="nil"/>
              <w:bottom w:val="nil"/>
              <w:right w:val="nil"/>
            </w:tcBorders>
          </w:tcPr>
          <w:p w14:paraId="29DB4A2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1.57</w:t>
            </w:r>
          </w:p>
        </w:tc>
        <w:tc>
          <w:tcPr>
            <w:tcW w:w="592" w:type="pct"/>
            <w:tcBorders>
              <w:top w:val="nil"/>
              <w:left w:val="nil"/>
              <w:bottom w:val="nil"/>
              <w:right w:val="nil"/>
            </w:tcBorders>
          </w:tcPr>
          <w:p w14:paraId="5CB97DB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1.58</w:t>
            </w:r>
          </w:p>
        </w:tc>
        <w:tc>
          <w:tcPr>
            <w:tcW w:w="563" w:type="pct"/>
            <w:tcBorders>
              <w:top w:val="nil"/>
              <w:left w:val="nil"/>
              <w:bottom w:val="nil"/>
              <w:right w:val="nil"/>
            </w:tcBorders>
          </w:tcPr>
          <w:p w14:paraId="53186F0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3.28</w:t>
            </w:r>
          </w:p>
        </w:tc>
        <w:tc>
          <w:tcPr>
            <w:tcW w:w="586" w:type="pct"/>
            <w:tcBorders>
              <w:top w:val="nil"/>
              <w:left w:val="nil"/>
              <w:bottom w:val="nil"/>
              <w:right w:val="nil"/>
            </w:tcBorders>
          </w:tcPr>
          <w:p w14:paraId="6B685D6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1.01</w:t>
            </w:r>
          </w:p>
        </w:tc>
      </w:tr>
      <w:tr w:rsidR="003C2CD9" w:rsidRPr="0055477E" w14:paraId="0100602D" w14:textId="77777777" w:rsidTr="003C2CD9">
        <w:trPr>
          <w:jc w:val="center"/>
        </w:trPr>
        <w:tc>
          <w:tcPr>
            <w:tcW w:w="2090" w:type="pct"/>
            <w:tcBorders>
              <w:top w:val="nil"/>
              <w:left w:val="nil"/>
              <w:bottom w:val="nil"/>
              <w:right w:val="nil"/>
            </w:tcBorders>
          </w:tcPr>
          <w:p w14:paraId="0971EA4F"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72367BE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(0.55)</w:t>
            </w:r>
          </w:p>
        </w:tc>
        <w:tc>
          <w:tcPr>
            <w:tcW w:w="586" w:type="pct"/>
            <w:tcBorders>
              <w:top w:val="nil"/>
              <w:left w:val="nil"/>
              <w:bottom w:val="nil"/>
              <w:right w:val="nil"/>
            </w:tcBorders>
          </w:tcPr>
          <w:p w14:paraId="2F3CA81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(0.55)</w:t>
            </w:r>
          </w:p>
        </w:tc>
        <w:tc>
          <w:tcPr>
            <w:tcW w:w="592" w:type="pct"/>
            <w:tcBorders>
              <w:top w:val="nil"/>
              <w:left w:val="nil"/>
              <w:bottom w:val="nil"/>
              <w:right w:val="nil"/>
            </w:tcBorders>
          </w:tcPr>
          <w:p w14:paraId="4509130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(0.56)</w:t>
            </w:r>
          </w:p>
        </w:tc>
        <w:tc>
          <w:tcPr>
            <w:tcW w:w="563" w:type="pct"/>
            <w:tcBorders>
              <w:top w:val="nil"/>
              <w:left w:val="nil"/>
              <w:bottom w:val="nil"/>
              <w:right w:val="nil"/>
            </w:tcBorders>
          </w:tcPr>
          <w:p w14:paraId="082B045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(2.21)</w:t>
            </w:r>
          </w:p>
        </w:tc>
        <w:tc>
          <w:tcPr>
            <w:tcW w:w="586" w:type="pct"/>
            <w:tcBorders>
              <w:top w:val="nil"/>
              <w:left w:val="nil"/>
              <w:bottom w:val="nil"/>
              <w:right w:val="nil"/>
            </w:tcBorders>
          </w:tcPr>
          <w:p w14:paraId="7552B540"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(0.46)</w:t>
            </w:r>
          </w:p>
        </w:tc>
      </w:tr>
      <w:tr w:rsidR="003C2CD9" w:rsidRPr="0055477E" w14:paraId="70E0B8C2" w14:textId="77777777" w:rsidTr="003C2CD9">
        <w:trPr>
          <w:jc w:val="center"/>
        </w:trPr>
        <w:tc>
          <w:tcPr>
            <w:tcW w:w="2090" w:type="pct"/>
            <w:tcBorders>
              <w:top w:val="nil"/>
              <w:left w:val="nil"/>
              <w:bottom w:val="nil"/>
              <w:right w:val="nil"/>
            </w:tcBorders>
          </w:tcPr>
          <w:p w14:paraId="06763EA5"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Single Member District</w:t>
            </w:r>
          </w:p>
        </w:tc>
        <w:tc>
          <w:tcPr>
            <w:tcW w:w="583" w:type="pct"/>
            <w:tcBorders>
              <w:top w:val="nil"/>
              <w:left w:val="nil"/>
              <w:bottom w:val="nil"/>
              <w:right w:val="nil"/>
            </w:tcBorders>
          </w:tcPr>
          <w:p w14:paraId="014DFE70"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2826BA08" w14:textId="77777777" w:rsidR="003C2CD9" w:rsidRPr="0055477E" w:rsidRDefault="003C2CD9" w:rsidP="006D12F5">
            <w:pPr>
              <w:widowControl w:val="0"/>
              <w:autoSpaceDE w:val="0"/>
              <w:autoSpaceDN w:val="0"/>
              <w:adjustRightInd w:val="0"/>
              <w:jc w:val="center"/>
              <w:rPr>
                <w:rFonts w:cs="Times New Roman"/>
                <w:sz w:val="20"/>
                <w:szCs w:val="20"/>
              </w:rPr>
            </w:pPr>
          </w:p>
        </w:tc>
        <w:tc>
          <w:tcPr>
            <w:tcW w:w="592" w:type="pct"/>
            <w:tcBorders>
              <w:top w:val="nil"/>
              <w:left w:val="nil"/>
              <w:bottom w:val="nil"/>
              <w:right w:val="nil"/>
            </w:tcBorders>
          </w:tcPr>
          <w:p w14:paraId="70BB86F8" w14:textId="77777777" w:rsidR="003C2CD9" w:rsidRPr="0055477E" w:rsidRDefault="003C2CD9" w:rsidP="006D12F5">
            <w:pPr>
              <w:widowControl w:val="0"/>
              <w:autoSpaceDE w:val="0"/>
              <w:autoSpaceDN w:val="0"/>
              <w:adjustRightInd w:val="0"/>
              <w:jc w:val="center"/>
              <w:rPr>
                <w:rFonts w:cs="Times New Roman"/>
                <w:sz w:val="20"/>
                <w:szCs w:val="20"/>
              </w:rPr>
            </w:pPr>
          </w:p>
        </w:tc>
        <w:tc>
          <w:tcPr>
            <w:tcW w:w="563" w:type="pct"/>
            <w:tcBorders>
              <w:top w:val="nil"/>
              <w:left w:val="nil"/>
              <w:bottom w:val="nil"/>
              <w:right w:val="nil"/>
            </w:tcBorders>
          </w:tcPr>
          <w:p w14:paraId="6535C599"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5AEA7D9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2.12*</w:t>
            </w:r>
          </w:p>
        </w:tc>
      </w:tr>
      <w:tr w:rsidR="003C2CD9" w:rsidRPr="0055477E" w14:paraId="2A97D659" w14:textId="77777777" w:rsidTr="003C2CD9">
        <w:trPr>
          <w:jc w:val="center"/>
        </w:trPr>
        <w:tc>
          <w:tcPr>
            <w:tcW w:w="2090" w:type="pct"/>
            <w:tcBorders>
              <w:top w:val="nil"/>
              <w:left w:val="nil"/>
              <w:bottom w:val="nil"/>
              <w:right w:val="nil"/>
            </w:tcBorders>
          </w:tcPr>
          <w:p w14:paraId="781CDF70"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06B4BA5C"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5E5E19D6" w14:textId="77777777" w:rsidR="003C2CD9" w:rsidRPr="0055477E" w:rsidRDefault="003C2CD9" w:rsidP="006D12F5">
            <w:pPr>
              <w:widowControl w:val="0"/>
              <w:autoSpaceDE w:val="0"/>
              <w:autoSpaceDN w:val="0"/>
              <w:adjustRightInd w:val="0"/>
              <w:jc w:val="center"/>
              <w:rPr>
                <w:rFonts w:cs="Times New Roman"/>
                <w:sz w:val="20"/>
                <w:szCs w:val="20"/>
              </w:rPr>
            </w:pPr>
          </w:p>
        </w:tc>
        <w:tc>
          <w:tcPr>
            <w:tcW w:w="592" w:type="pct"/>
            <w:tcBorders>
              <w:top w:val="nil"/>
              <w:left w:val="nil"/>
              <w:bottom w:val="nil"/>
              <w:right w:val="nil"/>
            </w:tcBorders>
          </w:tcPr>
          <w:p w14:paraId="5B120C58" w14:textId="77777777" w:rsidR="003C2CD9" w:rsidRPr="0055477E" w:rsidRDefault="003C2CD9" w:rsidP="006D12F5">
            <w:pPr>
              <w:widowControl w:val="0"/>
              <w:autoSpaceDE w:val="0"/>
              <w:autoSpaceDN w:val="0"/>
              <w:adjustRightInd w:val="0"/>
              <w:jc w:val="center"/>
              <w:rPr>
                <w:rFonts w:cs="Times New Roman"/>
                <w:sz w:val="20"/>
                <w:szCs w:val="20"/>
              </w:rPr>
            </w:pPr>
          </w:p>
        </w:tc>
        <w:tc>
          <w:tcPr>
            <w:tcW w:w="563" w:type="pct"/>
            <w:tcBorders>
              <w:top w:val="nil"/>
              <w:left w:val="nil"/>
              <w:bottom w:val="nil"/>
              <w:right w:val="nil"/>
            </w:tcBorders>
          </w:tcPr>
          <w:p w14:paraId="5E70717F"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1ABEF3B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(0.78)</w:t>
            </w:r>
          </w:p>
        </w:tc>
      </w:tr>
      <w:tr w:rsidR="003C2CD9" w:rsidRPr="0055477E" w14:paraId="33888CEA" w14:textId="77777777" w:rsidTr="003C2CD9">
        <w:trPr>
          <w:jc w:val="center"/>
        </w:trPr>
        <w:tc>
          <w:tcPr>
            <w:tcW w:w="2090" w:type="pct"/>
            <w:tcBorders>
              <w:top w:val="nil"/>
              <w:left w:val="nil"/>
              <w:bottom w:val="nil"/>
              <w:right w:val="nil"/>
            </w:tcBorders>
          </w:tcPr>
          <w:p w14:paraId="1E06D047"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Regime Stronghold</w:t>
            </w:r>
          </w:p>
        </w:tc>
        <w:tc>
          <w:tcPr>
            <w:tcW w:w="583" w:type="pct"/>
            <w:tcBorders>
              <w:top w:val="nil"/>
              <w:left w:val="nil"/>
              <w:bottom w:val="nil"/>
              <w:right w:val="nil"/>
            </w:tcBorders>
          </w:tcPr>
          <w:p w14:paraId="0670F343"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3630FF0C" w14:textId="77777777" w:rsidR="003C2CD9" w:rsidRPr="0055477E" w:rsidRDefault="003C2CD9" w:rsidP="006D12F5">
            <w:pPr>
              <w:widowControl w:val="0"/>
              <w:autoSpaceDE w:val="0"/>
              <w:autoSpaceDN w:val="0"/>
              <w:adjustRightInd w:val="0"/>
              <w:jc w:val="center"/>
              <w:rPr>
                <w:rFonts w:cs="Times New Roman"/>
                <w:sz w:val="20"/>
                <w:szCs w:val="20"/>
              </w:rPr>
            </w:pPr>
          </w:p>
        </w:tc>
        <w:tc>
          <w:tcPr>
            <w:tcW w:w="592" w:type="pct"/>
            <w:tcBorders>
              <w:top w:val="nil"/>
              <w:left w:val="nil"/>
              <w:bottom w:val="nil"/>
              <w:right w:val="nil"/>
            </w:tcBorders>
          </w:tcPr>
          <w:p w14:paraId="10B5418F" w14:textId="77777777" w:rsidR="003C2CD9" w:rsidRPr="0055477E" w:rsidRDefault="003C2CD9" w:rsidP="006D12F5">
            <w:pPr>
              <w:widowControl w:val="0"/>
              <w:autoSpaceDE w:val="0"/>
              <w:autoSpaceDN w:val="0"/>
              <w:adjustRightInd w:val="0"/>
              <w:jc w:val="center"/>
              <w:rPr>
                <w:rFonts w:cs="Times New Roman"/>
                <w:sz w:val="20"/>
                <w:szCs w:val="20"/>
              </w:rPr>
            </w:pPr>
          </w:p>
        </w:tc>
        <w:tc>
          <w:tcPr>
            <w:tcW w:w="563" w:type="pct"/>
            <w:tcBorders>
              <w:top w:val="nil"/>
              <w:left w:val="nil"/>
              <w:bottom w:val="nil"/>
              <w:right w:val="nil"/>
            </w:tcBorders>
          </w:tcPr>
          <w:p w14:paraId="14A0C865"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77347C11"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0.95</w:t>
            </w:r>
          </w:p>
        </w:tc>
      </w:tr>
      <w:tr w:rsidR="003C2CD9" w:rsidRPr="0055477E" w14:paraId="0E75C371" w14:textId="77777777" w:rsidTr="003C2CD9">
        <w:trPr>
          <w:jc w:val="center"/>
        </w:trPr>
        <w:tc>
          <w:tcPr>
            <w:tcW w:w="2090" w:type="pct"/>
            <w:tcBorders>
              <w:top w:val="nil"/>
              <w:left w:val="nil"/>
              <w:bottom w:val="nil"/>
              <w:right w:val="nil"/>
            </w:tcBorders>
          </w:tcPr>
          <w:p w14:paraId="1892C6D9"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51E34481"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16C7E241" w14:textId="77777777" w:rsidR="003C2CD9" w:rsidRPr="0055477E" w:rsidRDefault="003C2CD9" w:rsidP="006D12F5">
            <w:pPr>
              <w:widowControl w:val="0"/>
              <w:autoSpaceDE w:val="0"/>
              <w:autoSpaceDN w:val="0"/>
              <w:adjustRightInd w:val="0"/>
              <w:jc w:val="center"/>
              <w:rPr>
                <w:rFonts w:cs="Times New Roman"/>
                <w:sz w:val="20"/>
                <w:szCs w:val="20"/>
              </w:rPr>
            </w:pPr>
          </w:p>
        </w:tc>
        <w:tc>
          <w:tcPr>
            <w:tcW w:w="592" w:type="pct"/>
            <w:tcBorders>
              <w:top w:val="nil"/>
              <w:left w:val="nil"/>
              <w:bottom w:val="nil"/>
              <w:right w:val="nil"/>
            </w:tcBorders>
          </w:tcPr>
          <w:p w14:paraId="0D3FA5D8" w14:textId="77777777" w:rsidR="003C2CD9" w:rsidRPr="0055477E" w:rsidRDefault="003C2CD9" w:rsidP="006D12F5">
            <w:pPr>
              <w:widowControl w:val="0"/>
              <w:autoSpaceDE w:val="0"/>
              <w:autoSpaceDN w:val="0"/>
              <w:adjustRightInd w:val="0"/>
              <w:jc w:val="center"/>
              <w:rPr>
                <w:rFonts w:cs="Times New Roman"/>
                <w:sz w:val="20"/>
                <w:szCs w:val="20"/>
              </w:rPr>
            </w:pPr>
          </w:p>
        </w:tc>
        <w:tc>
          <w:tcPr>
            <w:tcW w:w="563" w:type="pct"/>
            <w:tcBorders>
              <w:top w:val="nil"/>
              <w:left w:val="nil"/>
              <w:bottom w:val="nil"/>
              <w:right w:val="nil"/>
            </w:tcBorders>
          </w:tcPr>
          <w:p w14:paraId="5DC9F4DB" w14:textId="77777777" w:rsidR="003C2CD9" w:rsidRPr="0055477E" w:rsidRDefault="003C2CD9" w:rsidP="006D12F5">
            <w:pPr>
              <w:widowControl w:val="0"/>
              <w:autoSpaceDE w:val="0"/>
              <w:autoSpaceDN w:val="0"/>
              <w:adjustRightInd w:val="0"/>
              <w:jc w:val="center"/>
              <w:rPr>
                <w:rFonts w:cs="Times New Roman"/>
                <w:sz w:val="20"/>
                <w:szCs w:val="20"/>
              </w:rPr>
            </w:pPr>
          </w:p>
        </w:tc>
        <w:tc>
          <w:tcPr>
            <w:tcW w:w="586" w:type="pct"/>
            <w:tcBorders>
              <w:top w:val="nil"/>
              <w:left w:val="nil"/>
              <w:bottom w:val="nil"/>
              <w:right w:val="nil"/>
            </w:tcBorders>
          </w:tcPr>
          <w:p w14:paraId="27C367E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(0.24)</w:t>
            </w:r>
          </w:p>
        </w:tc>
      </w:tr>
      <w:tr w:rsidR="003C2CD9" w:rsidRPr="0055477E" w14:paraId="4DFD4B89" w14:textId="77777777" w:rsidTr="003C2CD9">
        <w:trPr>
          <w:jc w:val="center"/>
        </w:trPr>
        <w:tc>
          <w:tcPr>
            <w:tcW w:w="2090" w:type="pct"/>
            <w:tcBorders>
              <w:top w:val="nil"/>
              <w:left w:val="nil"/>
              <w:bottom w:val="nil"/>
              <w:right w:val="nil"/>
            </w:tcBorders>
          </w:tcPr>
          <w:p w14:paraId="56D77435"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Constant</w:t>
            </w:r>
          </w:p>
        </w:tc>
        <w:tc>
          <w:tcPr>
            <w:tcW w:w="583" w:type="pct"/>
            <w:tcBorders>
              <w:top w:val="nil"/>
              <w:left w:val="nil"/>
              <w:bottom w:val="nil"/>
              <w:right w:val="nil"/>
            </w:tcBorders>
          </w:tcPr>
          <w:p w14:paraId="2291EAE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6.57**</w:t>
            </w:r>
          </w:p>
        </w:tc>
        <w:tc>
          <w:tcPr>
            <w:tcW w:w="586" w:type="pct"/>
            <w:tcBorders>
              <w:top w:val="nil"/>
              <w:left w:val="nil"/>
              <w:bottom w:val="nil"/>
              <w:right w:val="nil"/>
            </w:tcBorders>
          </w:tcPr>
          <w:p w14:paraId="52ED44A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6.57**</w:t>
            </w:r>
          </w:p>
        </w:tc>
        <w:tc>
          <w:tcPr>
            <w:tcW w:w="592" w:type="pct"/>
            <w:tcBorders>
              <w:top w:val="nil"/>
              <w:left w:val="nil"/>
              <w:bottom w:val="nil"/>
              <w:right w:val="nil"/>
            </w:tcBorders>
          </w:tcPr>
          <w:p w14:paraId="736ED4D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7.11**</w:t>
            </w:r>
          </w:p>
        </w:tc>
        <w:tc>
          <w:tcPr>
            <w:tcW w:w="563" w:type="pct"/>
            <w:tcBorders>
              <w:top w:val="nil"/>
              <w:left w:val="nil"/>
              <w:bottom w:val="nil"/>
              <w:right w:val="nil"/>
            </w:tcBorders>
          </w:tcPr>
          <w:p w14:paraId="7DE81BB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6.02</w:t>
            </w:r>
          </w:p>
        </w:tc>
        <w:tc>
          <w:tcPr>
            <w:tcW w:w="586" w:type="pct"/>
            <w:tcBorders>
              <w:top w:val="nil"/>
              <w:left w:val="nil"/>
              <w:bottom w:val="nil"/>
              <w:right w:val="nil"/>
            </w:tcBorders>
          </w:tcPr>
          <w:p w14:paraId="4C7C0CA1"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0.86</w:t>
            </w:r>
          </w:p>
        </w:tc>
      </w:tr>
      <w:tr w:rsidR="003C2CD9" w:rsidRPr="0055477E" w14:paraId="528AE95E" w14:textId="77777777" w:rsidTr="003C2CD9">
        <w:trPr>
          <w:jc w:val="center"/>
        </w:trPr>
        <w:tc>
          <w:tcPr>
            <w:tcW w:w="2090" w:type="pct"/>
            <w:tcBorders>
              <w:top w:val="nil"/>
              <w:left w:val="nil"/>
              <w:bottom w:val="nil"/>
              <w:right w:val="nil"/>
            </w:tcBorders>
          </w:tcPr>
          <w:p w14:paraId="0947B8D0" w14:textId="77777777" w:rsidR="003C2CD9" w:rsidRPr="0055477E" w:rsidRDefault="003C2CD9" w:rsidP="006D12F5">
            <w:pPr>
              <w:widowControl w:val="0"/>
              <w:autoSpaceDE w:val="0"/>
              <w:autoSpaceDN w:val="0"/>
              <w:adjustRightInd w:val="0"/>
              <w:rPr>
                <w:rFonts w:cs="Times New Roman"/>
                <w:sz w:val="20"/>
                <w:szCs w:val="20"/>
              </w:rPr>
            </w:pPr>
          </w:p>
        </w:tc>
        <w:tc>
          <w:tcPr>
            <w:tcW w:w="583" w:type="pct"/>
            <w:tcBorders>
              <w:top w:val="nil"/>
              <w:left w:val="nil"/>
              <w:bottom w:val="nil"/>
              <w:right w:val="nil"/>
            </w:tcBorders>
          </w:tcPr>
          <w:p w14:paraId="1F89C893"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(4.25)</w:t>
            </w:r>
          </w:p>
        </w:tc>
        <w:tc>
          <w:tcPr>
            <w:tcW w:w="586" w:type="pct"/>
            <w:tcBorders>
              <w:top w:val="nil"/>
              <w:left w:val="nil"/>
              <w:bottom w:val="nil"/>
              <w:right w:val="nil"/>
            </w:tcBorders>
          </w:tcPr>
          <w:p w14:paraId="03E06E0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(4.25)</w:t>
            </w:r>
          </w:p>
        </w:tc>
        <w:tc>
          <w:tcPr>
            <w:tcW w:w="592" w:type="pct"/>
            <w:tcBorders>
              <w:top w:val="nil"/>
              <w:left w:val="nil"/>
              <w:bottom w:val="nil"/>
              <w:right w:val="nil"/>
            </w:tcBorders>
          </w:tcPr>
          <w:p w14:paraId="53EA7024"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(4.66)</w:t>
            </w:r>
          </w:p>
        </w:tc>
        <w:tc>
          <w:tcPr>
            <w:tcW w:w="563" w:type="pct"/>
            <w:tcBorders>
              <w:top w:val="nil"/>
              <w:left w:val="nil"/>
              <w:bottom w:val="nil"/>
              <w:right w:val="nil"/>
            </w:tcBorders>
          </w:tcPr>
          <w:p w14:paraId="63DCEE3E"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(7.09)</w:t>
            </w:r>
          </w:p>
        </w:tc>
        <w:tc>
          <w:tcPr>
            <w:tcW w:w="586" w:type="pct"/>
            <w:tcBorders>
              <w:top w:val="nil"/>
              <w:left w:val="nil"/>
              <w:bottom w:val="nil"/>
              <w:right w:val="nil"/>
            </w:tcBorders>
          </w:tcPr>
          <w:p w14:paraId="2DACA035"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(0.71)</w:t>
            </w:r>
          </w:p>
        </w:tc>
      </w:tr>
      <w:tr w:rsidR="003C2CD9" w:rsidRPr="0055477E" w14:paraId="237C3504" w14:textId="77777777" w:rsidTr="003C2CD9">
        <w:trPr>
          <w:jc w:val="center"/>
        </w:trPr>
        <w:tc>
          <w:tcPr>
            <w:tcW w:w="2090" w:type="pct"/>
            <w:tcBorders>
              <w:top w:val="nil"/>
              <w:left w:val="nil"/>
              <w:bottom w:val="nil"/>
              <w:right w:val="nil"/>
            </w:tcBorders>
          </w:tcPr>
          <w:p w14:paraId="3627AC5E"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Prob&gt;Chi</w:t>
            </w:r>
            <w:r w:rsidRPr="0055477E">
              <w:rPr>
                <w:rFonts w:cs="Times New Roman"/>
                <w:sz w:val="20"/>
                <w:szCs w:val="20"/>
                <w:vertAlign w:val="superscript"/>
              </w:rPr>
              <w:t>2</w:t>
            </w:r>
          </w:p>
        </w:tc>
        <w:tc>
          <w:tcPr>
            <w:tcW w:w="583" w:type="pct"/>
            <w:tcBorders>
              <w:top w:val="nil"/>
              <w:left w:val="nil"/>
              <w:bottom w:val="nil"/>
              <w:right w:val="nil"/>
            </w:tcBorders>
          </w:tcPr>
          <w:p w14:paraId="2B0C573C"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151.84***</w:t>
            </w:r>
          </w:p>
        </w:tc>
        <w:tc>
          <w:tcPr>
            <w:tcW w:w="586" w:type="pct"/>
            <w:tcBorders>
              <w:top w:val="nil"/>
              <w:left w:val="nil"/>
              <w:bottom w:val="nil"/>
              <w:right w:val="nil"/>
            </w:tcBorders>
          </w:tcPr>
          <w:p w14:paraId="137B5E69"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151.84***</w:t>
            </w:r>
          </w:p>
        </w:tc>
        <w:tc>
          <w:tcPr>
            <w:tcW w:w="592" w:type="pct"/>
            <w:tcBorders>
              <w:top w:val="nil"/>
              <w:left w:val="nil"/>
              <w:bottom w:val="nil"/>
              <w:right w:val="nil"/>
            </w:tcBorders>
          </w:tcPr>
          <w:p w14:paraId="7EE18BCD"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154.18***</w:t>
            </w:r>
          </w:p>
        </w:tc>
        <w:tc>
          <w:tcPr>
            <w:tcW w:w="563" w:type="pct"/>
            <w:tcBorders>
              <w:top w:val="nil"/>
              <w:left w:val="nil"/>
              <w:bottom w:val="nil"/>
              <w:right w:val="nil"/>
            </w:tcBorders>
          </w:tcPr>
          <w:p w14:paraId="2DBD3760"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54.70***</w:t>
            </w:r>
          </w:p>
        </w:tc>
        <w:tc>
          <w:tcPr>
            <w:tcW w:w="586" w:type="pct"/>
            <w:tcBorders>
              <w:top w:val="nil"/>
              <w:left w:val="nil"/>
              <w:bottom w:val="nil"/>
              <w:right w:val="nil"/>
            </w:tcBorders>
          </w:tcPr>
          <w:p w14:paraId="4F023A1C"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98.56***</w:t>
            </w:r>
          </w:p>
        </w:tc>
      </w:tr>
      <w:tr w:rsidR="003C2CD9" w:rsidRPr="0055477E" w14:paraId="10ADF00C" w14:textId="77777777" w:rsidTr="003C2CD9">
        <w:trPr>
          <w:jc w:val="center"/>
        </w:trPr>
        <w:tc>
          <w:tcPr>
            <w:tcW w:w="2090" w:type="pct"/>
            <w:tcBorders>
              <w:top w:val="nil"/>
              <w:left w:val="nil"/>
              <w:bottom w:val="nil"/>
              <w:right w:val="nil"/>
            </w:tcBorders>
          </w:tcPr>
          <w:p w14:paraId="6F0AA30E"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i/>
                <w:sz w:val="20"/>
                <w:szCs w:val="20"/>
              </w:rPr>
              <w:sym w:font="Symbol" w:char="F059"/>
            </w:r>
            <w:r w:rsidRPr="0055477E">
              <w:rPr>
                <w:rFonts w:cs="Times New Roman"/>
                <w:i/>
                <w:sz w:val="20"/>
                <w:szCs w:val="20"/>
                <w:vertAlign w:val="superscript"/>
              </w:rPr>
              <w:t>(2)</w:t>
            </w:r>
          </w:p>
        </w:tc>
        <w:tc>
          <w:tcPr>
            <w:tcW w:w="583" w:type="pct"/>
            <w:tcBorders>
              <w:top w:val="nil"/>
              <w:left w:val="nil"/>
              <w:bottom w:val="nil"/>
              <w:right w:val="nil"/>
            </w:tcBorders>
          </w:tcPr>
          <w:p w14:paraId="061E50AB"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0.38</w:t>
            </w:r>
          </w:p>
        </w:tc>
        <w:tc>
          <w:tcPr>
            <w:tcW w:w="586" w:type="pct"/>
            <w:tcBorders>
              <w:top w:val="nil"/>
              <w:left w:val="nil"/>
              <w:bottom w:val="nil"/>
              <w:right w:val="nil"/>
            </w:tcBorders>
          </w:tcPr>
          <w:p w14:paraId="540957E8"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0.38</w:t>
            </w:r>
          </w:p>
        </w:tc>
        <w:tc>
          <w:tcPr>
            <w:tcW w:w="592" w:type="pct"/>
            <w:tcBorders>
              <w:top w:val="nil"/>
              <w:left w:val="nil"/>
              <w:bottom w:val="nil"/>
              <w:right w:val="nil"/>
            </w:tcBorders>
          </w:tcPr>
          <w:p w14:paraId="057E4A6F"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0.42</w:t>
            </w:r>
          </w:p>
        </w:tc>
        <w:tc>
          <w:tcPr>
            <w:tcW w:w="563" w:type="pct"/>
            <w:tcBorders>
              <w:top w:val="nil"/>
              <w:left w:val="nil"/>
              <w:bottom w:val="nil"/>
              <w:right w:val="nil"/>
            </w:tcBorders>
          </w:tcPr>
          <w:p w14:paraId="58FA2E0F"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0.50</w:t>
            </w:r>
          </w:p>
        </w:tc>
        <w:tc>
          <w:tcPr>
            <w:tcW w:w="586" w:type="pct"/>
            <w:tcBorders>
              <w:top w:val="nil"/>
              <w:left w:val="nil"/>
              <w:bottom w:val="nil"/>
              <w:right w:val="nil"/>
            </w:tcBorders>
          </w:tcPr>
          <w:p w14:paraId="10C5D5F6" w14:textId="77777777" w:rsidR="003C2CD9" w:rsidRPr="0055477E" w:rsidRDefault="003C2CD9" w:rsidP="006D12F5">
            <w:pPr>
              <w:widowControl w:val="0"/>
              <w:autoSpaceDE w:val="0"/>
              <w:autoSpaceDN w:val="0"/>
              <w:adjustRightInd w:val="0"/>
              <w:jc w:val="center"/>
              <w:rPr>
                <w:rFonts w:cs="Times New Roman"/>
                <w:sz w:val="20"/>
                <w:szCs w:val="20"/>
              </w:rPr>
            </w:pPr>
            <w:r>
              <w:rPr>
                <w:rFonts w:cs="Times New Roman"/>
                <w:sz w:val="20"/>
                <w:szCs w:val="20"/>
              </w:rPr>
              <w:t>0.42</w:t>
            </w:r>
          </w:p>
        </w:tc>
      </w:tr>
      <w:tr w:rsidR="003C2CD9" w:rsidRPr="0055477E" w14:paraId="66FF6457" w14:textId="77777777" w:rsidTr="003C2CD9">
        <w:trPr>
          <w:jc w:val="center"/>
        </w:trPr>
        <w:tc>
          <w:tcPr>
            <w:tcW w:w="2090" w:type="pct"/>
            <w:tcBorders>
              <w:top w:val="nil"/>
              <w:left w:val="nil"/>
              <w:bottom w:val="nil"/>
              <w:right w:val="nil"/>
            </w:tcBorders>
          </w:tcPr>
          <w:p w14:paraId="7BDEC03E"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Observations</w:t>
            </w:r>
          </w:p>
        </w:tc>
        <w:tc>
          <w:tcPr>
            <w:tcW w:w="583" w:type="pct"/>
            <w:tcBorders>
              <w:top w:val="nil"/>
              <w:left w:val="nil"/>
              <w:bottom w:val="nil"/>
              <w:right w:val="nil"/>
            </w:tcBorders>
          </w:tcPr>
          <w:p w14:paraId="2B81FA1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909</w:t>
            </w:r>
          </w:p>
        </w:tc>
        <w:tc>
          <w:tcPr>
            <w:tcW w:w="586" w:type="pct"/>
            <w:tcBorders>
              <w:top w:val="nil"/>
              <w:left w:val="nil"/>
              <w:bottom w:val="nil"/>
              <w:right w:val="nil"/>
            </w:tcBorders>
          </w:tcPr>
          <w:p w14:paraId="34643007"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909</w:t>
            </w:r>
          </w:p>
        </w:tc>
        <w:tc>
          <w:tcPr>
            <w:tcW w:w="592" w:type="pct"/>
            <w:tcBorders>
              <w:top w:val="nil"/>
              <w:left w:val="nil"/>
              <w:bottom w:val="nil"/>
              <w:right w:val="nil"/>
            </w:tcBorders>
          </w:tcPr>
          <w:p w14:paraId="0293570F"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909</w:t>
            </w:r>
          </w:p>
        </w:tc>
        <w:tc>
          <w:tcPr>
            <w:tcW w:w="563" w:type="pct"/>
            <w:tcBorders>
              <w:top w:val="nil"/>
              <w:left w:val="nil"/>
              <w:bottom w:val="nil"/>
              <w:right w:val="nil"/>
            </w:tcBorders>
          </w:tcPr>
          <w:p w14:paraId="697F9E1B"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304</w:t>
            </w:r>
          </w:p>
        </w:tc>
        <w:tc>
          <w:tcPr>
            <w:tcW w:w="586" w:type="pct"/>
            <w:tcBorders>
              <w:top w:val="nil"/>
              <w:left w:val="nil"/>
              <w:bottom w:val="nil"/>
              <w:right w:val="nil"/>
            </w:tcBorders>
          </w:tcPr>
          <w:p w14:paraId="5FE172D6"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605</w:t>
            </w:r>
          </w:p>
        </w:tc>
      </w:tr>
      <w:tr w:rsidR="003C2CD9" w:rsidRPr="0055477E" w14:paraId="101CF9AF" w14:textId="77777777" w:rsidTr="003C2CD9">
        <w:tblPrEx>
          <w:tblBorders>
            <w:bottom w:val="single" w:sz="6" w:space="0" w:color="auto"/>
          </w:tblBorders>
        </w:tblPrEx>
        <w:trPr>
          <w:jc w:val="center"/>
        </w:trPr>
        <w:tc>
          <w:tcPr>
            <w:tcW w:w="2090" w:type="pct"/>
            <w:tcBorders>
              <w:top w:val="nil"/>
              <w:left w:val="nil"/>
              <w:bottom w:val="single" w:sz="6" w:space="0" w:color="auto"/>
              <w:right w:val="nil"/>
            </w:tcBorders>
          </w:tcPr>
          <w:p w14:paraId="6EB94D52" w14:textId="77777777" w:rsidR="003C2CD9" w:rsidRPr="0055477E" w:rsidRDefault="003C2CD9" w:rsidP="006D12F5">
            <w:pPr>
              <w:widowControl w:val="0"/>
              <w:autoSpaceDE w:val="0"/>
              <w:autoSpaceDN w:val="0"/>
              <w:adjustRightInd w:val="0"/>
              <w:rPr>
                <w:rFonts w:cs="Times New Roman"/>
                <w:sz w:val="20"/>
                <w:szCs w:val="20"/>
              </w:rPr>
            </w:pPr>
            <w:r w:rsidRPr="0055477E">
              <w:rPr>
                <w:rFonts w:cs="Times New Roman"/>
                <w:sz w:val="20"/>
                <w:szCs w:val="20"/>
              </w:rPr>
              <w:t>Number of groups</w:t>
            </w:r>
          </w:p>
        </w:tc>
        <w:tc>
          <w:tcPr>
            <w:tcW w:w="583" w:type="pct"/>
            <w:tcBorders>
              <w:top w:val="nil"/>
              <w:left w:val="nil"/>
              <w:bottom w:val="single" w:sz="6" w:space="0" w:color="auto"/>
              <w:right w:val="nil"/>
            </w:tcBorders>
          </w:tcPr>
          <w:p w14:paraId="55D83C5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57</w:t>
            </w:r>
          </w:p>
        </w:tc>
        <w:tc>
          <w:tcPr>
            <w:tcW w:w="586" w:type="pct"/>
            <w:tcBorders>
              <w:top w:val="nil"/>
              <w:left w:val="nil"/>
              <w:bottom w:val="single" w:sz="6" w:space="0" w:color="auto"/>
              <w:right w:val="nil"/>
            </w:tcBorders>
          </w:tcPr>
          <w:p w14:paraId="638F079A"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57</w:t>
            </w:r>
          </w:p>
        </w:tc>
        <w:tc>
          <w:tcPr>
            <w:tcW w:w="592" w:type="pct"/>
            <w:tcBorders>
              <w:top w:val="nil"/>
              <w:left w:val="nil"/>
              <w:bottom w:val="single" w:sz="6" w:space="0" w:color="auto"/>
              <w:right w:val="nil"/>
            </w:tcBorders>
          </w:tcPr>
          <w:p w14:paraId="01239BC8"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57</w:t>
            </w:r>
          </w:p>
        </w:tc>
        <w:tc>
          <w:tcPr>
            <w:tcW w:w="563" w:type="pct"/>
            <w:tcBorders>
              <w:top w:val="nil"/>
              <w:left w:val="nil"/>
              <w:bottom w:val="single" w:sz="6" w:space="0" w:color="auto"/>
              <w:right w:val="nil"/>
            </w:tcBorders>
          </w:tcPr>
          <w:p w14:paraId="4E1BEC4C"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42</w:t>
            </w:r>
          </w:p>
        </w:tc>
        <w:tc>
          <w:tcPr>
            <w:tcW w:w="586" w:type="pct"/>
            <w:tcBorders>
              <w:top w:val="nil"/>
              <w:left w:val="nil"/>
              <w:bottom w:val="single" w:sz="6" w:space="0" w:color="auto"/>
              <w:right w:val="nil"/>
            </w:tcBorders>
          </w:tcPr>
          <w:p w14:paraId="2044F2A2" w14:textId="77777777" w:rsidR="003C2CD9" w:rsidRPr="0055477E" w:rsidRDefault="003C2CD9" w:rsidP="006D12F5">
            <w:pPr>
              <w:widowControl w:val="0"/>
              <w:autoSpaceDE w:val="0"/>
              <w:autoSpaceDN w:val="0"/>
              <w:adjustRightInd w:val="0"/>
              <w:jc w:val="center"/>
              <w:rPr>
                <w:rFonts w:cs="Times New Roman"/>
                <w:sz w:val="20"/>
                <w:szCs w:val="20"/>
              </w:rPr>
            </w:pPr>
            <w:r w:rsidRPr="0055477E">
              <w:rPr>
                <w:rFonts w:cs="Times New Roman"/>
                <w:sz w:val="20"/>
                <w:szCs w:val="20"/>
              </w:rPr>
              <w:t>57</w:t>
            </w:r>
          </w:p>
        </w:tc>
      </w:tr>
    </w:tbl>
    <w:p w14:paraId="4B018635" w14:textId="000020BD" w:rsidR="003C2CD9" w:rsidRPr="00740369" w:rsidRDefault="003C2CD9" w:rsidP="003C2CD9">
      <w:pPr>
        <w:widowControl w:val="0"/>
        <w:autoSpaceDE w:val="0"/>
        <w:autoSpaceDN w:val="0"/>
        <w:adjustRightInd w:val="0"/>
        <w:rPr>
          <w:rFonts w:cs="Times New Roman"/>
          <w:sz w:val="20"/>
          <w:szCs w:val="20"/>
        </w:rPr>
      </w:pPr>
      <w:r w:rsidRPr="00740369">
        <w:rPr>
          <w:rFonts w:cs="Times New Roman"/>
          <w:i/>
          <w:sz w:val="20"/>
          <w:szCs w:val="20"/>
        </w:rPr>
        <w:t xml:space="preserve">Note: </w:t>
      </w:r>
      <w:r w:rsidRPr="00740369">
        <w:rPr>
          <w:rFonts w:cs="Times New Roman"/>
          <w:sz w:val="20"/>
          <w:szCs w:val="20"/>
        </w:rPr>
        <w:t xml:space="preserve">Multi-level mixed effects logistics regression. </w:t>
      </w:r>
      <w:r w:rsidR="00C71B71">
        <w:rPr>
          <w:rFonts w:cs="Times New Roman"/>
          <w:color w:val="000000" w:themeColor="text1"/>
          <w:sz w:val="20"/>
          <w:szCs w:val="20"/>
        </w:rPr>
        <w:t>Odds ratio of legislative renomination by the CPDM is reported</w:t>
      </w:r>
      <w:r w:rsidRPr="00740369">
        <w:rPr>
          <w:rFonts w:cs="Times New Roman"/>
          <w:sz w:val="20"/>
          <w:szCs w:val="20"/>
        </w:rPr>
        <w:t xml:space="preserve">. Grouping variables are department (level </w:t>
      </w:r>
      <w:r w:rsidR="00F472D1">
        <w:rPr>
          <w:rFonts w:cs="Times New Roman"/>
          <w:sz w:val="20"/>
          <w:szCs w:val="20"/>
        </w:rPr>
        <w:t>1</w:t>
      </w:r>
      <w:r w:rsidRPr="00740369">
        <w:rPr>
          <w:rFonts w:cs="Times New Roman"/>
          <w:sz w:val="20"/>
          <w:szCs w:val="20"/>
        </w:rPr>
        <w:t xml:space="preserve">) and MP (level </w:t>
      </w:r>
      <w:r w:rsidR="00F472D1">
        <w:rPr>
          <w:rFonts w:cs="Times New Roman"/>
          <w:sz w:val="20"/>
          <w:szCs w:val="20"/>
        </w:rPr>
        <w:t>2</w:t>
      </w:r>
      <w:r w:rsidRPr="00740369">
        <w:rPr>
          <w:rFonts w:cs="Times New Roman"/>
          <w:sz w:val="20"/>
          <w:szCs w:val="20"/>
        </w:rPr>
        <w:t xml:space="preserve">). All models include controls for </w:t>
      </w:r>
      <w:r w:rsidR="00F472D1">
        <w:rPr>
          <w:rFonts w:cs="Times New Roman"/>
          <w:sz w:val="20"/>
          <w:szCs w:val="20"/>
        </w:rPr>
        <w:t>Y</w:t>
      </w:r>
      <w:r w:rsidRPr="00740369">
        <w:rPr>
          <w:rFonts w:cs="Times New Roman"/>
          <w:sz w:val="20"/>
          <w:szCs w:val="20"/>
        </w:rPr>
        <w:t>ear. *** p&lt;0.001, ** p&lt;0.01, * p&lt;0.05</w:t>
      </w:r>
    </w:p>
    <w:p w14:paraId="35ED9A49" w14:textId="14866A8F" w:rsidR="003C2CD9" w:rsidRDefault="003C2CD9">
      <w:pPr>
        <w:rPr>
          <w:b/>
        </w:rPr>
      </w:pPr>
    </w:p>
    <w:p w14:paraId="110E19B4" w14:textId="77777777" w:rsidR="003C2CD9" w:rsidRDefault="003C2CD9" w:rsidP="00A828B7">
      <w:pPr>
        <w:spacing w:line="480" w:lineRule="auto"/>
        <w:rPr>
          <w:b/>
        </w:rPr>
      </w:pPr>
    </w:p>
    <w:p w14:paraId="61351767" w14:textId="77777777" w:rsidR="00277914" w:rsidRDefault="00277914">
      <w:pPr>
        <w:rPr>
          <w:b/>
        </w:rPr>
      </w:pPr>
      <w:r>
        <w:rPr>
          <w:b/>
        </w:rPr>
        <w:lastRenderedPageBreak/>
        <w:t>Appendix D: Classifying Occupational Sector</w:t>
      </w:r>
    </w:p>
    <w:p w14:paraId="56F3F198" w14:textId="77777777" w:rsidR="00277914" w:rsidRDefault="00277914">
      <w:pPr>
        <w:rPr>
          <w:b/>
        </w:rPr>
      </w:pPr>
    </w:p>
    <w:p w14:paraId="4A6959CD" w14:textId="1E192B6B" w:rsidR="007A4789" w:rsidRDefault="00A94EF0" w:rsidP="00314094">
      <w:pPr>
        <w:spacing w:line="480" w:lineRule="auto"/>
        <w:ind w:firstLine="720"/>
        <w:rPr>
          <w:bCs/>
        </w:rPr>
      </w:pPr>
      <w:r>
        <w:rPr>
          <w:bCs/>
        </w:rPr>
        <w:t xml:space="preserve">The classification of occupational sectors is based on the categories used by other scholarly work on African legislatures </w:t>
      </w:r>
      <w:r>
        <w:rPr>
          <w:bCs/>
        </w:rPr>
        <w:fldChar w:fldCharType="begin">
          <w:fldData xml:space="preserve">PEVuZE5vdGU+PENpdGU+PEF1dGhvcj5NYXR0ZXM8L0F1dGhvcj48WWVhcj4yMDE2PC9ZZWFyPjxS
ZWNOdW0+MjQ8L1JlY051bT48RGlzcGxheVRleHQ+KE1hdHRlcyBhbmQgTW96YWZmYXIgMjAxNiwg
SG9ybnNieSAxOTg5LCBLb3RlciAyMDE3KTwvRGlzcGxheVRleHQ+PHJlY29yZD48cmVjLW51bWJl
cj4yNDwvcmVjLW51bWJlcj48Zm9yZWlnbi1rZXlzPjxrZXkgYXBwPSJFTiIgZGItaWQ9ImUyeHQw
eHN2MXowZjIxZXAweHJ2d3N4bXdwdjI5ZXgwOTVkZSIgdGltZXN0YW1wPSIxNjA0MTEwNTI3Ij4y
NDwva2V5PjwvZm9yZWlnbi1rZXlzPjxyZWYtdHlwZSBuYW1lPSJKb3VybmFsIEFydGljbGUiPjE3
PC9yZWYtdHlwZT48Y29udHJpYnV0b3JzPjxhdXRob3JzPjxhdXRob3I+TWF0dGVzLCBSb2JlcnQ8
L2F1dGhvcj48YXV0aG9yPk1vemFmZmFyLCBTaGFoZWVuPC9hdXRob3I+PC9hdXRob3JzPjwvY29u
dHJpYnV0b3JzPjx0aXRsZXM+PHRpdGxlPkxlZ2lzbGF0dXJlcyBhbmQgRGVtb2NyYXRpYyBEZXZl
bG9wbWVudCBpbiBBZnJpY2E8L3RpdGxlPjxzZWNvbmRhcnktdGl0bGU+QWZyaWNhbiBTdHVkaWVz
IFJldmlldzwvc2Vjb25kYXJ5LXRpdGxlPjwvdGl0bGVzPjxwZXJpb2RpY2FsPjxmdWxsLXRpdGxl
PkFmcmljYW4gU3R1ZGllcyBSZXZpZXc8L2Z1bGwtdGl0bGU+PC9wZXJpb2RpY2FsPjxwYWdlcz4y
MDEtMjE1PC9wYWdlcz48dm9sdW1lPjU5PC92b2x1bWU+PG51bWJlcj4zPC9udW1iZXI+PGRhdGVz
Pjx5ZWFyPjIwMTY8L3llYXI+PC9kYXRlcz48dXJscz48L3VybHM+PC9yZWNvcmQ+PC9DaXRlPjxD
aXRlPjxBdXRob3I+SG9ybnNieTwvQXV0aG9yPjxZZWFyPjE5ODk8L1llYXI+PFJlY051bT4yNzwv
UmVjTnVtPjxyZWNvcmQ+PHJlYy1udW1iZXI+Mjc8L3JlYy1udW1iZXI+PGZvcmVpZ24ta2V5cz48
a2V5IGFwcD0iRU4iIGRiLWlkPSJlMnh0MHhzdjF6MGYyMWVwMHhydndzeG13cHYyOWV4MDk1ZGUi
IHRpbWVzdGFtcD0iMTYwNDExMDUyNyI+Mjc8L2tleT48L2ZvcmVpZ24ta2V5cz48cmVmLXR5cGUg
bmFtZT0iSm91cm5hbCBBcnRpY2xlIj4xNzwvcmVmLXR5cGU+PGNvbnRyaWJ1dG9ycz48YXV0aG9y
cz48YXV0aG9yPkhvcm5zYnksIENoYXJsZXMgPC9hdXRob3I+PC9hdXRob3JzPjwvY29udHJpYnV0
b3JzPjx0aXRsZXM+PHRpdGxlPlRoZSBTb2NpYWwgU3RydWN0dXJlIG9mIHRoZSBOYXRpb25hbCBB
c3NlbWJseSBpbiBLZW55YSwgMTk2My04MzwvdGl0bGU+PHNlY29uZGFyeS10aXRsZT5UaGUgSm91
cm5hbCBvZiBNb2Rlcm4gQWZyaWNhbiBTdHVkaWVzPC9zZWNvbmRhcnktdGl0bGU+PC90aXRsZXM+
PHBlcmlvZGljYWw+PGZ1bGwtdGl0bGU+VGhlIEpvdXJuYWwgb2YgTW9kZXJuIEFmcmljYW4gU3R1
ZGllczwvZnVsbC10aXRsZT48L3BlcmlvZGljYWw+PHBhZ2VzPjI3NS0yOTY8L3BhZ2VzPjx2b2x1
bWU+Mjc8L3ZvbHVtZT48bnVtYmVyPjI8L251bWJlcj48ZGF0ZXM+PHllYXI+MTk4OTwveWVhcj48
L2RhdGVzPjx1cmxzPjwvdXJscz48L3JlY29yZD48L0NpdGU+PENpdGU+PEF1dGhvcj5Lb3Rlcjwv
QXV0aG9yPjxZZWFyPjIwMTc8L1llYXI+PFJlY051bT4xMDwvUmVjTnVtPjxyZWNvcmQ+PHJlYy1u
dW1iZXI+MTA8L3JlYy1udW1iZXI+PGZvcmVpZ24ta2V5cz48a2V5IGFwcD0iRU4iIGRiLWlkPSJl
Mnh0MHhzdjF6MGYyMWVwMHhydndzeG13cHYyOWV4MDk1ZGUiIHRpbWVzdGFtcD0iMTYwNDExMDUy
NyI+MTA8L2tleT48L2ZvcmVpZ24ta2V5cz48cmVmLXR5cGUgbmFtZT0iSm91cm5hbCBBcnRpY2xl
Ij4xNzwvcmVmLXR5cGU+PGNvbnRyaWJ1dG9ycz48YXV0aG9ycz48YXV0aG9yPktvdGVyLCBEb21p
bmlrYTwvYXV0aG9yPjwvYXV0aG9ycz48L2NvbnRyaWJ1dG9ycz48dGl0bGVzPjx0aXRsZT5Db3N0
bHkgRWxlY3RvcmFsIENhbXBhaWducyBhbmQgdGhlIENoYW5naW5nIENvbXBvc2l0aW9uIGFuZCBR
dWFsaXR5IG9mIFBhcmxpYW1lbnQ6IEV2aWRlbmNlIGZyb20gQmVuaW48L3RpdGxlPjxzZWNvbmRh
cnktdGl0bGU+QWZyaWNhbiBBZmZhaTwvc2Vjb25kYXJ5LXRpdGxlPjwvdGl0bGVzPjxwZXJpb2Rp
Y2FsPjxmdWxsLXRpdGxlPkFmcmljYW4gQWZmYWk8L2Z1bGwtdGl0bGU+PC9wZXJpb2RpY2FsPjxw
YWdlcz41NzMtNTk2PC9wYWdlcz48dm9sdW1lPjExNjwvdm9sdW1lPjxudW1iZXI+NDY1PC9udW1i
ZXI+PGRhdGVzPjx5ZWFyPjIwMTc8L3llYXI+PC9kYXRlcz48dXJscz48L3VybHM+PC9yZWNvcmQ+
PC9DaXRlPjwvRW5kTm90ZT5=
</w:fldData>
        </w:fldChar>
      </w:r>
      <w:r w:rsidR="00177F5F">
        <w:rPr>
          <w:bCs/>
        </w:rPr>
        <w:instrText xml:space="preserve"> ADDIN EN.CITE </w:instrText>
      </w:r>
      <w:r w:rsidR="00177F5F">
        <w:rPr>
          <w:bCs/>
        </w:rPr>
        <w:fldChar w:fldCharType="begin">
          <w:fldData xml:space="preserve">PEVuZE5vdGU+PENpdGU+PEF1dGhvcj5NYXR0ZXM8L0F1dGhvcj48WWVhcj4yMDE2PC9ZZWFyPjxS
ZWNOdW0+MjQ8L1JlY051bT48RGlzcGxheVRleHQ+KE1hdHRlcyBhbmQgTW96YWZmYXIgMjAxNiwg
SG9ybnNieSAxOTg5LCBLb3RlciAyMDE3KTwvRGlzcGxheVRleHQ+PHJlY29yZD48cmVjLW51bWJl
cj4yNDwvcmVjLW51bWJlcj48Zm9yZWlnbi1rZXlzPjxrZXkgYXBwPSJFTiIgZGItaWQ9ImUyeHQw
eHN2MXowZjIxZXAweHJ2d3N4bXdwdjI5ZXgwOTVkZSIgdGltZXN0YW1wPSIxNjA0MTEwNTI3Ij4y
NDwva2V5PjwvZm9yZWlnbi1rZXlzPjxyZWYtdHlwZSBuYW1lPSJKb3VybmFsIEFydGljbGUiPjE3
PC9yZWYtdHlwZT48Y29udHJpYnV0b3JzPjxhdXRob3JzPjxhdXRob3I+TWF0dGVzLCBSb2JlcnQ8
L2F1dGhvcj48YXV0aG9yPk1vemFmZmFyLCBTaGFoZWVuPC9hdXRob3I+PC9hdXRob3JzPjwvY29u
dHJpYnV0b3JzPjx0aXRsZXM+PHRpdGxlPkxlZ2lzbGF0dXJlcyBhbmQgRGVtb2NyYXRpYyBEZXZl
bG9wbWVudCBpbiBBZnJpY2E8L3RpdGxlPjxzZWNvbmRhcnktdGl0bGU+QWZyaWNhbiBTdHVkaWVz
IFJldmlldzwvc2Vjb25kYXJ5LXRpdGxlPjwvdGl0bGVzPjxwZXJpb2RpY2FsPjxmdWxsLXRpdGxl
PkFmcmljYW4gU3R1ZGllcyBSZXZpZXc8L2Z1bGwtdGl0bGU+PC9wZXJpb2RpY2FsPjxwYWdlcz4y
MDEtMjE1PC9wYWdlcz48dm9sdW1lPjU5PC92b2x1bWU+PG51bWJlcj4zPC9udW1iZXI+PGRhdGVz
Pjx5ZWFyPjIwMTY8L3llYXI+PC9kYXRlcz48dXJscz48L3VybHM+PC9yZWNvcmQ+PC9DaXRlPjxD
aXRlPjxBdXRob3I+SG9ybnNieTwvQXV0aG9yPjxZZWFyPjE5ODk8L1llYXI+PFJlY051bT4yNzwv
UmVjTnVtPjxyZWNvcmQ+PHJlYy1udW1iZXI+Mjc8L3JlYy1udW1iZXI+PGZvcmVpZ24ta2V5cz48
a2V5IGFwcD0iRU4iIGRiLWlkPSJlMnh0MHhzdjF6MGYyMWVwMHhydndzeG13cHYyOWV4MDk1ZGUi
IHRpbWVzdGFtcD0iMTYwNDExMDUyNyI+Mjc8L2tleT48L2ZvcmVpZ24ta2V5cz48cmVmLXR5cGUg
bmFtZT0iSm91cm5hbCBBcnRpY2xlIj4xNzwvcmVmLXR5cGU+PGNvbnRyaWJ1dG9ycz48YXV0aG9y
cz48YXV0aG9yPkhvcm5zYnksIENoYXJsZXMgPC9hdXRob3I+PC9hdXRob3JzPjwvY29udHJpYnV0
b3JzPjx0aXRsZXM+PHRpdGxlPlRoZSBTb2NpYWwgU3RydWN0dXJlIG9mIHRoZSBOYXRpb25hbCBB
c3NlbWJseSBpbiBLZW55YSwgMTk2My04MzwvdGl0bGU+PHNlY29uZGFyeS10aXRsZT5UaGUgSm91
cm5hbCBvZiBNb2Rlcm4gQWZyaWNhbiBTdHVkaWVzPC9zZWNvbmRhcnktdGl0bGU+PC90aXRsZXM+
PHBlcmlvZGljYWw+PGZ1bGwtdGl0bGU+VGhlIEpvdXJuYWwgb2YgTW9kZXJuIEFmcmljYW4gU3R1
ZGllczwvZnVsbC10aXRsZT48L3BlcmlvZGljYWw+PHBhZ2VzPjI3NS0yOTY8L3BhZ2VzPjx2b2x1
bWU+Mjc8L3ZvbHVtZT48bnVtYmVyPjI8L251bWJlcj48ZGF0ZXM+PHllYXI+MTk4OTwveWVhcj48
L2RhdGVzPjx1cmxzPjwvdXJscz48L3JlY29yZD48L0NpdGU+PENpdGU+PEF1dGhvcj5Lb3Rlcjwv
QXV0aG9yPjxZZWFyPjIwMTc8L1llYXI+PFJlY051bT4xMDwvUmVjTnVtPjxyZWNvcmQ+PHJlYy1u
dW1iZXI+MTA8L3JlYy1udW1iZXI+PGZvcmVpZ24ta2V5cz48a2V5IGFwcD0iRU4iIGRiLWlkPSJl
Mnh0MHhzdjF6MGYyMWVwMHhydndzeG13cHYyOWV4MDk1ZGUiIHRpbWVzdGFtcD0iMTYwNDExMDUy
NyI+MTA8L2tleT48L2ZvcmVpZ24ta2V5cz48cmVmLXR5cGUgbmFtZT0iSm91cm5hbCBBcnRpY2xl
Ij4xNzwvcmVmLXR5cGU+PGNvbnRyaWJ1dG9ycz48YXV0aG9ycz48YXV0aG9yPktvdGVyLCBEb21p
bmlrYTwvYXV0aG9yPjwvYXV0aG9ycz48L2NvbnRyaWJ1dG9ycz48dGl0bGVzPjx0aXRsZT5Db3N0
bHkgRWxlY3RvcmFsIENhbXBhaWducyBhbmQgdGhlIENoYW5naW5nIENvbXBvc2l0aW9uIGFuZCBR
dWFsaXR5IG9mIFBhcmxpYW1lbnQ6IEV2aWRlbmNlIGZyb20gQmVuaW48L3RpdGxlPjxzZWNvbmRh
cnktdGl0bGU+QWZyaWNhbiBBZmZhaTwvc2Vjb25kYXJ5LXRpdGxlPjwvdGl0bGVzPjxwZXJpb2Rp
Y2FsPjxmdWxsLXRpdGxlPkFmcmljYW4gQWZmYWk8L2Z1bGwtdGl0bGU+PC9wZXJpb2RpY2FsPjxw
YWdlcz41NzMtNTk2PC9wYWdlcz48dm9sdW1lPjExNjwvdm9sdW1lPjxudW1iZXI+NDY1PC9udW1i
ZXI+PGRhdGVzPjx5ZWFyPjIwMTc8L3llYXI+PC9kYXRlcz48dXJscz48L3VybHM+PC9yZWNvcmQ+
PC9DaXRlPjwvRW5kTm90ZT5=
</w:fldData>
        </w:fldChar>
      </w:r>
      <w:r w:rsidR="00177F5F">
        <w:rPr>
          <w:bCs/>
        </w:rPr>
        <w:instrText xml:space="preserve"> ADDIN EN.CITE.DATA </w:instrText>
      </w:r>
      <w:r w:rsidR="00177F5F">
        <w:rPr>
          <w:bCs/>
        </w:rPr>
      </w:r>
      <w:r w:rsidR="00177F5F">
        <w:rPr>
          <w:bCs/>
        </w:rPr>
        <w:fldChar w:fldCharType="end"/>
      </w:r>
      <w:r>
        <w:rPr>
          <w:bCs/>
        </w:rPr>
      </w:r>
      <w:r>
        <w:rPr>
          <w:bCs/>
        </w:rPr>
        <w:fldChar w:fldCharType="separate"/>
      </w:r>
      <w:r w:rsidR="00177F5F">
        <w:rPr>
          <w:bCs/>
          <w:noProof/>
        </w:rPr>
        <w:t>(Mattes and Mozaffar 2016, Hornsby 1989, Koter 2017)</w:t>
      </w:r>
      <w:r>
        <w:rPr>
          <w:bCs/>
        </w:rPr>
        <w:fldChar w:fldCharType="end"/>
      </w:r>
      <w:r w:rsidR="00177F5F">
        <w:rPr>
          <w:bCs/>
        </w:rPr>
        <w:t xml:space="preserve">, with further sub-categories based upon the available </w:t>
      </w:r>
      <w:r w:rsidR="00314094">
        <w:rPr>
          <w:bCs/>
        </w:rPr>
        <w:t>reports</w:t>
      </w:r>
      <w:r w:rsidR="00177F5F">
        <w:rPr>
          <w:bCs/>
        </w:rPr>
        <w:t xml:space="preserve"> from the Interparliamentary Union database </w:t>
      </w:r>
      <w:r w:rsidR="00177F5F">
        <w:rPr>
          <w:bCs/>
        </w:rPr>
        <w:fldChar w:fldCharType="begin"/>
      </w:r>
      <w:r w:rsidR="00177F5F">
        <w:rPr>
          <w:bCs/>
        </w:rPr>
        <w:instrText xml:space="preserve"> ADDIN EN.CITE &lt;EndNote&gt;&lt;Cite&gt;&lt;Author&gt;Union&lt;/Author&gt;&lt;Year&gt;2018&lt;/Year&gt;&lt;RecNum&gt;61&lt;/RecNum&gt;&lt;DisplayText&gt;(Union 2018)&lt;/DisplayText&gt;&lt;record&gt;&lt;rec-number&gt;61&lt;/rec-number&gt;&lt;foreign-keys&gt;&lt;key app="EN" db-id="e2xt0xsv1z0f21ep0xrvwsxmwpv29ex095de" timestamp="1604422037"&gt;61&lt;/key&gt;&lt;/foreign-keys&gt;&lt;ref-type name="Online Database"&gt;45&lt;/ref-type&gt;&lt;contributors&gt;&lt;authors&gt;&lt;author&gt;Inter-Parliamentary Union&lt;/author&gt;&lt;/authors&gt;&lt;/contributors&gt;&lt;titles&gt;&lt;title&gt;PARLINE Database on National Parliaments&lt;/title&gt;&lt;/titles&gt;&lt;edition&gt;September, 2018&lt;/edition&gt;&lt;dates&gt;&lt;year&gt;2018&lt;/year&gt;&lt;pub-dates&gt;&lt;date&gt;October 31, 2020&lt;/date&gt;&lt;/pub-dates&gt;&lt;/dates&gt;&lt;pub-location&gt;https://data.ipu.org&lt;/pub-location&gt;&lt;urls&gt;&lt;/urls&gt;&lt;/record&gt;&lt;/Cite&gt;&lt;/EndNote&gt;</w:instrText>
      </w:r>
      <w:r w:rsidR="00177F5F">
        <w:rPr>
          <w:bCs/>
        </w:rPr>
        <w:fldChar w:fldCharType="separate"/>
      </w:r>
      <w:r w:rsidR="00177F5F">
        <w:rPr>
          <w:bCs/>
          <w:noProof/>
        </w:rPr>
        <w:t>(Union 2018)</w:t>
      </w:r>
      <w:r w:rsidR="00177F5F">
        <w:rPr>
          <w:bCs/>
        </w:rPr>
        <w:fldChar w:fldCharType="end"/>
      </w:r>
      <w:r w:rsidR="00177F5F">
        <w:rPr>
          <w:bCs/>
        </w:rPr>
        <w:t xml:space="preserve">. Legislators were coded </w:t>
      </w:r>
      <w:r w:rsidR="00345AE3">
        <w:rPr>
          <w:bCs/>
        </w:rPr>
        <w:t>according to</w:t>
      </w:r>
      <w:r w:rsidR="00177F5F">
        <w:rPr>
          <w:bCs/>
        </w:rPr>
        <w:t xml:space="preserve"> what their </w:t>
      </w:r>
      <w:r w:rsidR="00177F5F">
        <w:rPr>
          <w:bCs/>
          <w:i/>
          <w:iCs/>
        </w:rPr>
        <w:t xml:space="preserve">primary occupation </w:t>
      </w:r>
      <w:r w:rsidR="00177F5F">
        <w:rPr>
          <w:bCs/>
        </w:rPr>
        <w:t xml:space="preserve">was, as well as what </w:t>
      </w:r>
      <w:r w:rsidR="00177F5F" w:rsidRPr="00314094">
        <w:rPr>
          <w:bCs/>
        </w:rPr>
        <w:t>their</w:t>
      </w:r>
      <w:r w:rsidR="00177F5F" w:rsidRPr="00177F5F">
        <w:rPr>
          <w:bCs/>
          <w:i/>
          <w:iCs/>
        </w:rPr>
        <w:t xml:space="preserve"> starting </w:t>
      </w:r>
      <w:r w:rsidR="00177F5F" w:rsidRPr="000D27F7">
        <w:rPr>
          <w:bCs/>
        </w:rPr>
        <w:t>and</w:t>
      </w:r>
      <w:r w:rsidR="00177F5F" w:rsidRPr="00177F5F">
        <w:rPr>
          <w:bCs/>
          <w:i/>
          <w:iCs/>
        </w:rPr>
        <w:t xml:space="preserve"> ending occupations</w:t>
      </w:r>
      <w:r w:rsidR="00177F5F">
        <w:rPr>
          <w:bCs/>
        </w:rPr>
        <w:t xml:space="preserve"> were prior to their first election. </w:t>
      </w:r>
      <w:r w:rsidR="00314094">
        <w:rPr>
          <w:bCs/>
        </w:rPr>
        <w:t>Given some ambiguity in job titles, occupational designations also required reference to secondary sources. For civil service positions, titles were cross referenced with an available index of public sector jobs. If these positions fell largely outside of actual administration (</w:t>
      </w:r>
      <w:proofErr w:type="gramStart"/>
      <w:r w:rsidR="00314094">
        <w:rPr>
          <w:bCs/>
        </w:rPr>
        <w:t>e.g.</w:t>
      </w:r>
      <w:proofErr w:type="gramEnd"/>
      <w:r w:rsidR="00314094">
        <w:rPr>
          <w:bCs/>
        </w:rPr>
        <w:t xml:space="preserve"> primary school teacher, agricultural technician), they were classified </w:t>
      </w:r>
      <w:r w:rsidR="00A90899">
        <w:rPr>
          <w:bCs/>
        </w:rPr>
        <w:t>under other occupational categories</w:t>
      </w:r>
      <w:r w:rsidR="00314094">
        <w:rPr>
          <w:bCs/>
        </w:rPr>
        <w:t xml:space="preserve">. For business occupations, names were cross-referenced with data on corporations from </w:t>
      </w:r>
      <w:r w:rsidR="00314094">
        <w:rPr>
          <w:bCs/>
          <w:i/>
          <w:iCs/>
        </w:rPr>
        <w:t xml:space="preserve">Africa South of the Sahara </w:t>
      </w:r>
      <w:r w:rsidR="00314094">
        <w:rPr>
          <w:bCs/>
        </w:rPr>
        <w:t xml:space="preserve">and Cameroon’s Chamber of Commerce, </w:t>
      </w:r>
      <w:proofErr w:type="spellStart"/>
      <w:r w:rsidR="00314094">
        <w:rPr>
          <w:bCs/>
          <w:i/>
          <w:iCs/>
        </w:rPr>
        <w:t>Groupement</w:t>
      </w:r>
      <w:proofErr w:type="spellEnd"/>
      <w:r w:rsidR="00314094">
        <w:rPr>
          <w:bCs/>
          <w:i/>
          <w:iCs/>
        </w:rPr>
        <w:t xml:space="preserve"> Inter-Patronal Du Cameroun </w:t>
      </w:r>
      <w:r w:rsidR="00314094">
        <w:rPr>
          <w:bCs/>
        </w:rPr>
        <w:t xml:space="preserve">(GIGAM). </w:t>
      </w:r>
    </w:p>
    <w:p w14:paraId="2D7804F6" w14:textId="1EA16E43" w:rsidR="00314094" w:rsidRPr="00A90899" w:rsidRDefault="00314094" w:rsidP="003831C5">
      <w:pPr>
        <w:spacing w:line="480" w:lineRule="auto"/>
        <w:ind w:firstLine="720"/>
        <w:rPr>
          <w:bCs/>
        </w:rPr>
      </w:pPr>
      <w:r>
        <w:rPr>
          <w:bCs/>
        </w:rPr>
        <w:t xml:space="preserve">Determinations about seniority under specific occupational categories were based on a number of </w:t>
      </w:r>
      <w:r w:rsidR="00A90899">
        <w:rPr>
          <w:bCs/>
        </w:rPr>
        <w:t>criteria. First, for civil service positions information regarding the class (A, B, C, D) and degree of position (1</w:t>
      </w:r>
      <w:r w:rsidR="00A90899" w:rsidRPr="00A90899">
        <w:rPr>
          <w:bCs/>
          <w:vertAlign w:val="superscript"/>
        </w:rPr>
        <w:t>st</w:t>
      </w:r>
      <w:r w:rsidR="00A90899">
        <w:rPr>
          <w:bCs/>
        </w:rPr>
        <w:t>, 2</w:t>
      </w:r>
      <w:r w:rsidR="00A90899" w:rsidRPr="00A90899">
        <w:rPr>
          <w:bCs/>
          <w:vertAlign w:val="superscript"/>
        </w:rPr>
        <w:t>nd</w:t>
      </w:r>
      <w:r w:rsidR="00A90899">
        <w:rPr>
          <w:bCs/>
        </w:rPr>
        <w:t>, 3</w:t>
      </w:r>
      <w:r w:rsidR="00A90899" w:rsidRPr="00A90899">
        <w:rPr>
          <w:bCs/>
          <w:vertAlign w:val="superscript"/>
        </w:rPr>
        <w:t>rd</w:t>
      </w:r>
      <w:r w:rsidR="00A90899">
        <w:rPr>
          <w:bCs/>
        </w:rPr>
        <w:t>) was consulted, as well as evidence of whether the individual held decision-making authority over an aspect of government. Second, for business occupations, if an individual could not be tied to a recognizable enterprise (</w:t>
      </w:r>
      <w:proofErr w:type="gramStart"/>
      <w:r w:rsidR="00A90899">
        <w:rPr>
          <w:bCs/>
        </w:rPr>
        <w:t>e.g.</w:t>
      </w:r>
      <w:proofErr w:type="gramEnd"/>
      <w:r w:rsidR="00A90899">
        <w:rPr>
          <w:bCs/>
        </w:rPr>
        <w:t xml:space="preserve"> reporting a generic “trader” or “economic operator” as their occupation), they are considered </w:t>
      </w:r>
      <w:r w:rsidR="00A90899">
        <w:rPr>
          <w:bCs/>
          <w:i/>
          <w:iCs/>
        </w:rPr>
        <w:t>junior business</w:t>
      </w:r>
      <w:r w:rsidR="00A90899">
        <w:rPr>
          <w:bCs/>
        </w:rPr>
        <w:t xml:space="preserve">. </w:t>
      </w:r>
      <w:r w:rsidR="003831C5">
        <w:rPr>
          <w:bCs/>
        </w:rPr>
        <w:t>Third, for</w:t>
      </w:r>
      <w:r w:rsidR="00A90899">
        <w:rPr>
          <w:bCs/>
        </w:rPr>
        <w:t xml:space="preserve"> </w:t>
      </w:r>
      <w:r w:rsidR="003831C5">
        <w:rPr>
          <w:bCs/>
        </w:rPr>
        <w:t xml:space="preserve">specialized </w:t>
      </w:r>
      <w:r w:rsidR="00A90899">
        <w:rPr>
          <w:bCs/>
        </w:rPr>
        <w:t>professions</w:t>
      </w:r>
      <w:r w:rsidR="003831C5">
        <w:rPr>
          <w:bCs/>
        </w:rPr>
        <w:t xml:space="preserve"> </w:t>
      </w:r>
      <w:r w:rsidR="00A90899">
        <w:rPr>
          <w:bCs/>
        </w:rPr>
        <w:t>a distinction is made between senior roles that require extensive advanced training (generally the equivalent of a JD/MD/PhD)</w:t>
      </w:r>
      <w:r w:rsidR="003831C5">
        <w:rPr>
          <w:bCs/>
        </w:rPr>
        <w:t xml:space="preserve"> versus petty roles that required less advanced training (generally the equivalent of an MA or advanced technical degree). </w:t>
      </w:r>
    </w:p>
    <w:p w14:paraId="2939D9BC" w14:textId="77777777" w:rsidR="000C775F" w:rsidRDefault="000C775F" w:rsidP="000C775F">
      <w:pPr>
        <w:spacing w:line="480" w:lineRule="auto"/>
        <w:rPr>
          <w:bCs/>
        </w:rPr>
      </w:pPr>
    </w:p>
    <w:p w14:paraId="300A7E71" w14:textId="2FE759E7" w:rsidR="0082457B" w:rsidRPr="007034E7" w:rsidRDefault="000C775F" w:rsidP="007034E7">
      <w:pPr>
        <w:pStyle w:val="Caption"/>
        <w:keepNext/>
        <w:rPr>
          <w:i w:val="0"/>
          <w:iCs w:val="0"/>
          <w:color w:val="000000" w:themeColor="text1"/>
          <w:sz w:val="20"/>
          <w:szCs w:val="20"/>
        </w:rPr>
      </w:pPr>
      <w:r w:rsidRPr="00A26609">
        <w:rPr>
          <w:b/>
          <w:bCs/>
          <w:i w:val="0"/>
          <w:iCs w:val="0"/>
          <w:color w:val="000000" w:themeColor="text1"/>
          <w:sz w:val="20"/>
          <w:szCs w:val="20"/>
        </w:rPr>
        <w:lastRenderedPageBreak/>
        <w:t xml:space="preserve">Table </w:t>
      </w:r>
      <w:r w:rsidRPr="00A26609">
        <w:rPr>
          <w:b/>
          <w:bCs/>
          <w:i w:val="0"/>
          <w:iCs w:val="0"/>
          <w:color w:val="000000" w:themeColor="text1"/>
          <w:sz w:val="20"/>
          <w:szCs w:val="20"/>
        </w:rPr>
        <w:fldChar w:fldCharType="begin"/>
      </w:r>
      <w:r w:rsidRPr="00A26609">
        <w:rPr>
          <w:b/>
          <w:bCs/>
          <w:i w:val="0"/>
          <w:iCs w:val="0"/>
          <w:color w:val="000000" w:themeColor="text1"/>
          <w:sz w:val="20"/>
          <w:szCs w:val="20"/>
        </w:rPr>
        <w:instrText xml:space="preserve"> SEQ Table \* ARABIC </w:instrText>
      </w:r>
      <w:r w:rsidRPr="00A26609">
        <w:rPr>
          <w:b/>
          <w:bCs/>
          <w:i w:val="0"/>
          <w:iCs w:val="0"/>
          <w:color w:val="000000" w:themeColor="text1"/>
          <w:sz w:val="20"/>
          <w:szCs w:val="20"/>
        </w:rPr>
        <w:fldChar w:fldCharType="separate"/>
      </w:r>
      <w:r w:rsidRPr="00A26609">
        <w:rPr>
          <w:b/>
          <w:bCs/>
          <w:i w:val="0"/>
          <w:iCs w:val="0"/>
          <w:noProof/>
          <w:color w:val="000000" w:themeColor="text1"/>
          <w:sz w:val="20"/>
          <w:szCs w:val="20"/>
        </w:rPr>
        <w:t>1</w:t>
      </w:r>
      <w:r w:rsidRPr="00A26609">
        <w:rPr>
          <w:b/>
          <w:bCs/>
          <w:i w:val="0"/>
          <w:iCs w:val="0"/>
          <w:color w:val="000000" w:themeColor="text1"/>
          <w:sz w:val="20"/>
          <w:szCs w:val="20"/>
        </w:rPr>
        <w:fldChar w:fldCharType="end"/>
      </w:r>
      <w:r>
        <w:rPr>
          <w:b/>
          <w:bCs/>
          <w:i w:val="0"/>
          <w:iCs w:val="0"/>
          <w:color w:val="000000" w:themeColor="text1"/>
          <w:sz w:val="20"/>
          <w:szCs w:val="20"/>
        </w:rPr>
        <w:t xml:space="preserve"> </w:t>
      </w:r>
      <w:r w:rsidRPr="00A26609">
        <w:rPr>
          <w:i w:val="0"/>
          <w:iCs w:val="0"/>
          <w:color w:val="000000" w:themeColor="text1"/>
          <w:sz w:val="20"/>
          <w:szCs w:val="20"/>
        </w:rPr>
        <w:t>Occupational Categories and Examples of Occupations Reported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72412" w:rsidRPr="0082457B" w14:paraId="3B405884" w14:textId="77777777" w:rsidTr="006D7E4B">
        <w:tc>
          <w:tcPr>
            <w:tcW w:w="3192" w:type="dxa"/>
            <w:tcBorders>
              <w:top w:val="single" w:sz="4" w:space="0" w:color="auto"/>
              <w:bottom w:val="single" w:sz="4" w:space="0" w:color="auto"/>
            </w:tcBorders>
          </w:tcPr>
          <w:p w14:paraId="4E8F6D6B" w14:textId="7CFC49AF" w:rsidR="00672412" w:rsidRPr="0082457B" w:rsidRDefault="00672412" w:rsidP="00672412">
            <w:pPr>
              <w:rPr>
                <w:b/>
                <w:bCs/>
                <w:sz w:val="20"/>
                <w:szCs w:val="20"/>
              </w:rPr>
            </w:pPr>
            <w:r w:rsidRPr="0082457B">
              <w:rPr>
                <w:b/>
                <w:bCs/>
                <w:sz w:val="20"/>
                <w:szCs w:val="20"/>
              </w:rPr>
              <w:t>Occupational Category</w:t>
            </w:r>
          </w:p>
        </w:tc>
        <w:tc>
          <w:tcPr>
            <w:tcW w:w="3192" w:type="dxa"/>
            <w:tcBorders>
              <w:top w:val="single" w:sz="4" w:space="0" w:color="auto"/>
              <w:bottom w:val="single" w:sz="4" w:space="0" w:color="auto"/>
            </w:tcBorders>
          </w:tcPr>
          <w:p w14:paraId="4F92B5D4" w14:textId="2E068883" w:rsidR="00672412" w:rsidRPr="0082457B" w:rsidRDefault="00672412" w:rsidP="00672412">
            <w:pPr>
              <w:rPr>
                <w:b/>
                <w:bCs/>
                <w:sz w:val="20"/>
                <w:szCs w:val="20"/>
              </w:rPr>
            </w:pPr>
            <w:r>
              <w:rPr>
                <w:b/>
                <w:bCs/>
                <w:sz w:val="20"/>
                <w:szCs w:val="20"/>
              </w:rPr>
              <w:t>Occupational Sub-Category</w:t>
            </w:r>
          </w:p>
        </w:tc>
        <w:tc>
          <w:tcPr>
            <w:tcW w:w="3192" w:type="dxa"/>
            <w:tcBorders>
              <w:top w:val="single" w:sz="4" w:space="0" w:color="auto"/>
              <w:bottom w:val="single" w:sz="4" w:space="0" w:color="auto"/>
            </w:tcBorders>
          </w:tcPr>
          <w:p w14:paraId="6F657257" w14:textId="20D968B5" w:rsidR="00672412" w:rsidRPr="0082457B" w:rsidRDefault="00672412" w:rsidP="00672412">
            <w:pPr>
              <w:rPr>
                <w:b/>
                <w:bCs/>
                <w:sz w:val="20"/>
                <w:szCs w:val="20"/>
              </w:rPr>
            </w:pPr>
            <w:r w:rsidRPr="0082457B">
              <w:rPr>
                <w:b/>
                <w:bCs/>
                <w:sz w:val="20"/>
                <w:szCs w:val="20"/>
              </w:rPr>
              <w:t>Occupation Examples</w:t>
            </w:r>
          </w:p>
        </w:tc>
      </w:tr>
      <w:tr w:rsidR="00672412" w:rsidRPr="0082457B" w14:paraId="3C4D013B" w14:textId="77777777" w:rsidTr="006D7E4B">
        <w:tc>
          <w:tcPr>
            <w:tcW w:w="3192" w:type="dxa"/>
            <w:tcBorders>
              <w:top w:val="single" w:sz="4" w:space="0" w:color="auto"/>
              <w:bottom w:val="single" w:sz="4" w:space="0" w:color="auto"/>
            </w:tcBorders>
          </w:tcPr>
          <w:p w14:paraId="2E908CAE" w14:textId="372114FF" w:rsidR="00672412" w:rsidRPr="0082457B" w:rsidRDefault="00672412" w:rsidP="00672412">
            <w:pPr>
              <w:rPr>
                <w:sz w:val="20"/>
                <w:szCs w:val="20"/>
              </w:rPr>
            </w:pPr>
            <w:r>
              <w:rPr>
                <w:sz w:val="20"/>
                <w:szCs w:val="20"/>
              </w:rPr>
              <w:t>Civil Service</w:t>
            </w:r>
          </w:p>
        </w:tc>
        <w:tc>
          <w:tcPr>
            <w:tcW w:w="3192" w:type="dxa"/>
            <w:tcBorders>
              <w:top w:val="single" w:sz="4" w:space="0" w:color="auto"/>
              <w:bottom w:val="single" w:sz="4" w:space="0" w:color="auto"/>
            </w:tcBorders>
          </w:tcPr>
          <w:p w14:paraId="7034D461" w14:textId="57D5127E" w:rsidR="00672412" w:rsidRPr="0082457B" w:rsidRDefault="00672412" w:rsidP="00672412">
            <w:pPr>
              <w:rPr>
                <w:sz w:val="20"/>
                <w:szCs w:val="20"/>
              </w:rPr>
            </w:pPr>
            <w:r>
              <w:rPr>
                <w:sz w:val="20"/>
                <w:szCs w:val="20"/>
              </w:rPr>
              <w:t xml:space="preserve">Administration </w:t>
            </w:r>
          </w:p>
        </w:tc>
        <w:tc>
          <w:tcPr>
            <w:tcW w:w="3192" w:type="dxa"/>
            <w:tcBorders>
              <w:top w:val="single" w:sz="4" w:space="0" w:color="auto"/>
              <w:bottom w:val="single" w:sz="4" w:space="0" w:color="auto"/>
            </w:tcBorders>
          </w:tcPr>
          <w:p w14:paraId="70D936E5" w14:textId="4A566A32" w:rsidR="00672412" w:rsidRDefault="00672412" w:rsidP="00672412">
            <w:pPr>
              <w:rPr>
                <w:sz w:val="20"/>
                <w:szCs w:val="20"/>
              </w:rPr>
            </w:pPr>
            <w:r w:rsidRPr="0082457B">
              <w:rPr>
                <w:sz w:val="20"/>
                <w:szCs w:val="20"/>
              </w:rPr>
              <w:t>Administrative Officer</w:t>
            </w:r>
            <w:r>
              <w:rPr>
                <w:sz w:val="20"/>
                <w:szCs w:val="20"/>
              </w:rPr>
              <w:t xml:space="preserve"> </w:t>
            </w:r>
          </w:p>
          <w:p w14:paraId="7A92B627" w14:textId="2F4A846E" w:rsidR="00672412" w:rsidRDefault="00672412" w:rsidP="00672412">
            <w:pPr>
              <w:rPr>
                <w:sz w:val="20"/>
                <w:szCs w:val="20"/>
              </w:rPr>
            </w:pPr>
            <w:r>
              <w:rPr>
                <w:sz w:val="20"/>
                <w:szCs w:val="20"/>
              </w:rPr>
              <w:t>Executive Officer</w:t>
            </w:r>
          </w:p>
          <w:p w14:paraId="63D13F25" w14:textId="0757ACE4" w:rsidR="00672412" w:rsidRDefault="00672412" w:rsidP="00672412">
            <w:pPr>
              <w:rPr>
                <w:sz w:val="20"/>
                <w:szCs w:val="20"/>
              </w:rPr>
            </w:pPr>
            <w:r>
              <w:rPr>
                <w:sz w:val="20"/>
                <w:szCs w:val="20"/>
              </w:rPr>
              <w:t>Superintendent</w:t>
            </w:r>
          </w:p>
          <w:p w14:paraId="49906C5C" w14:textId="47E1A31D" w:rsidR="00672412" w:rsidRDefault="00672412" w:rsidP="00672412">
            <w:pPr>
              <w:rPr>
                <w:sz w:val="20"/>
                <w:szCs w:val="20"/>
              </w:rPr>
            </w:pPr>
            <w:r>
              <w:rPr>
                <w:sz w:val="20"/>
                <w:szCs w:val="20"/>
              </w:rPr>
              <w:t>Foreign Affairs Secretary</w:t>
            </w:r>
          </w:p>
          <w:p w14:paraId="363B62A2" w14:textId="06C08722" w:rsidR="00672412" w:rsidRDefault="00672412" w:rsidP="00672412">
            <w:pPr>
              <w:rPr>
                <w:sz w:val="20"/>
                <w:szCs w:val="20"/>
              </w:rPr>
            </w:pPr>
            <w:r>
              <w:rPr>
                <w:sz w:val="20"/>
                <w:szCs w:val="20"/>
              </w:rPr>
              <w:t>Labor Controller</w:t>
            </w:r>
          </w:p>
          <w:p w14:paraId="7147DE48" w14:textId="495539E4" w:rsidR="00672412" w:rsidRDefault="00672412" w:rsidP="00672412">
            <w:pPr>
              <w:rPr>
                <w:sz w:val="20"/>
                <w:szCs w:val="20"/>
              </w:rPr>
            </w:pPr>
            <w:r>
              <w:rPr>
                <w:sz w:val="20"/>
                <w:szCs w:val="20"/>
              </w:rPr>
              <w:t>Railway Supervisor</w:t>
            </w:r>
          </w:p>
          <w:p w14:paraId="659ACBA6" w14:textId="23BC8EC2" w:rsidR="00672412" w:rsidRDefault="00672412" w:rsidP="00672412">
            <w:pPr>
              <w:rPr>
                <w:sz w:val="20"/>
                <w:szCs w:val="20"/>
              </w:rPr>
            </w:pPr>
            <w:r>
              <w:rPr>
                <w:sz w:val="20"/>
                <w:szCs w:val="20"/>
              </w:rPr>
              <w:t>Inspector of Sports</w:t>
            </w:r>
          </w:p>
          <w:p w14:paraId="37F5F70B" w14:textId="2DF94E51" w:rsidR="00672412" w:rsidRDefault="00672412" w:rsidP="00672412">
            <w:pPr>
              <w:rPr>
                <w:sz w:val="20"/>
                <w:szCs w:val="20"/>
              </w:rPr>
            </w:pPr>
            <w:r>
              <w:rPr>
                <w:sz w:val="20"/>
                <w:szCs w:val="20"/>
              </w:rPr>
              <w:t>PTT Officer</w:t>
            </w:r>
          </w:p>
          <w:p w14:paraId="503E390A" w14:textId="25D8E697" w:rsidR="00F46C6C" w:rsidRDefault="00F46C6C" w:rsidP="00672412">
            <w:pPr>
              <w:rPr>
                <w:sz w:val="20"/>
                <w:szCs w:val="20"/>
              </w:rPr>
            </w:pPr>
            <w:r>
              <w:rPr>
                <w:sz w:val="20"/>
                <w:szCs w:val="20"/>
              </w:rPr>
              <w:t>Education Officer</w:t>
            </w:r>
          </w:p>
          <w:p w14:paraId="0D12FBA9" w14:textId="4ECBFD04" w:rsidR="00F46C6C" w:rsidRDefault="00F46C6C" w:rsidP="00672412">
            <w:pPr>
              <w:rPr>
                <w:sz w:val="20"/>
                <w:szCs w:val="20"/>
              </w:rPr>
            </w:pPr>
            <w:r>
              <w:rPr>
                <w:sz w:val="20"/>
                <w:szCs w:val="20"/>
              </w:rPr>
              <w:t>Inspector of Education</w:t>
            </w:r>
          </w:p>
          <w:p w14:paraId="02B662E4" w14:textId="1A7FFFB3" w:rsidR="00F46C6C" w:rsidRDefault="00F46C6C" w:rsidP="00672412">
            <w:pPr>
              <w:rPr>
                <w:sz w:val="20"/>
                <w:szCs w:val="20"/>
              </w:rPr>
            </w:pPr>
            <w:r>
              <w:rPr>
                <w:sz w:val="20"/>
                <w:szCs w:val="20"/>
              </w:rPr>
              <w:t>Court Registrar/Administrator</w:t>
            </w:r>
          </w:p>
          <w:p w14:paraId="3B813D96" w14:textId="61E7F085" w:rsidR="00F46C6C" w:rsidRDefault="00F46C6C" w:rsidP="00672412">
            <w:pPr>
              <w:rPr>
                <w:sz w:val="20"/>
                <w:szCs w:val="20"/>
              </w:rPr>
            </w:pPr>
            <w:r>
              <w:rPr>
                <w:sz w:val="20"/>
                <w:szCs w:val="20"/>
              </w:rPr>
              <w:t>Magistrate</w:t>
            </w:r>
          </w:p>
          <w:p w14:paraId="61F9F90E" w14:textId="481CAECE" w:rsidR="00F46C6C" w:rsidRDefault="00F46C6C" w:rsidP="00F46C6C">
            <w:pPr>
              <w:rPr>
                <w:sz w:val="20"/>
                <w:szCs w:val="20"/>
              </w:rPr>
            </w:pPr>
            <w:r>
              <w:rPr>
                <w:sz w:val="20"/>
                <w:szCs w:val="20"/>
              </w:rPr>
              <w:t>Foreign Affairs Attaché</w:t>
            </w:r>
          </w:p>
          <w:p w14:paraId="7F84ECCC" w14:textId="77777777" w:rsidR="00A160A3" w:rsidRDefault="00A160A3" w:rsidP="00672412">
            <w:pPr>
              <w:rPr>
                <w:sz w:val="20"/>
                <w:szCs w:val="20"/>
              </w:rPr>
            </w:pPr>
            <w:r>
              <w:rPr>
                <w:sz w:val="20"/>
                <w:szCs w:val="20"/>
              </w:rPr>
              <w:t xml:space="preserve">Fonctionnaire </w:t>
            </w:r>
          </w:p>
          <w:p w14:paraId="76546A22" w14:textId="77777777" w:rsidR="008C7E31" w:rsidRDefault="008C7E31" w:rsidP="00672412">
            <w:pPr>
              <w:rPr>
                <w:sz w:val="20"/>
                <w:szCs w:val="20"/>
              </w:rPr>
            </w:pPr>
            <w:r>
              <w:rPr>
                <w:sz w:val="20"/>
                <w:szCs w:val="20"/>
              </w:rPr>
              <w:t>Department Head</w:t>
            </w:r>
          </w:p>
          <w:p w14:paraId="7A71C90C" w14:textId="31DD78A4" w:rsidR="008C7E31" w:rsidRPr="0082457B" w:rsidRDefault="008C7E31" w:rsidP="00672412">
            <w:pPr>
              <w:rPr>
                <w:sz w:val="20"/>
                <w:szCs w:val="20"/>
              </w:rPr>
            </w:pPr>
            <w:r>
              <w:rPr>
                <w:sz w:val="20"/>
                <w:szCs w:val="20"/>
              </w:rPr>
              <w:t>Director/Deputy Director</w:t>
            </w:r>
          </w:p>
        </w:tc>
      </w:tr>
      <w:tr w:rsidR="00672412" w:rsidRPr="0082457B" w14:paraId="749EF932" w14:textId="77777777" w:rsidTr="006D7E4B">
        <w:tc>
          <w:tcPr>
            <w:tcW w:w="3192" w:type="dxa"/>
            <w:tcBorders>
              <w:top w:val="single" w:sz="4" w:space="0" w:color="auto"/>
              <w:bottom w:val="single" w:sz="4" w:space="0" w:color="auto"/>
            </w:tcBorders>
          </w:tcPr>
          <w:p w14:paraId="713510AB" w14:textId="29F64E16" w:rsidR="00672412" w:rsidRPr="0082457B" w:rsidRDefault="00672412" w:rsidP="00672412">
            <w:pPr>
              <w:rPr>
                <w:sz w:val="20"/>
                <w:szCs w:val="20"/>
              </w:rPr>
            </w:pPr>
            <w:r>
              <w:rPr>
                <w:sz w:val="20"/>
                <w:szCs w:val="20"/>
              </w:rPr>
              <w:t>Civil Service</w:t>
            </w:r>
          </w:p>
        </w:tc>
        <w:tc>
          <w:tcPr>
            <w:tcW w:w="3192" w:type="dxa"/>
            <w:tcBorders>
              <w:top w:val="single" w:sz="4" w:space="0" w:color="auto"/>
              <w:bottom w:val="single" w:sz="4" w:space="0" w:color="auto"/>
            </w:tcBorders>
          </w:tcPr>
          <w:p w14:paraId="51646EEF" w14:textId="185B0A86" w:rsidR="00672412" w:rsidRDefault="00F46C6C" w:rsidP="00672412">
            <w:pPr>
              <w:rPr>
                <w:sz w:val="20"/>
                <w:szCs w:val="20"/>
              </w:rPr>
            </w:pPr>
            <w:r>
              <w:rPr>
                <w:sz w:val="20"/>
                <w:szCs w:val="20"/>
              </w:rPr>
              <w:t>Executive</w:t>
            </w:r>
            <w:r w:rsidR="00672412">
              <w:rPr>
                <w:sz w:val="20"/>
                <w:szCs w:val="20"/>
              </w:rPr>
              <w:t xml:space="preserve"> </w:t>
            </w:r>
          </w:p>
        </w:tc>
        <w:tc>
          <w:tcPr>
            <w:tcW w:w="3192" w:type="dxa"/>
            <w:tcBorders>
              <w:top w:val="single" w:sz="4" w:space="0" w:color="auto"/>
              <w:bottom w:val="single" w:sz="4" w:space="0" w:color="auto"/>
            </w:tcBorders>
          </w:tcPr>
          <w:p w14:paraId="147EDEC7" w14:textId="5E9894B0" w:rsidR="00672412" w:rsidRDefault="00672412" w:rsidP="00672412">
            <w:pPr>
              <w:rPr>
                <w:sz w:val="20"/>
                <w:szCs w:val="20"/>
              </w:rPr>
            </w:pPr>
            <w:r>
              <w:rPr>
                <w:sz w:val="20"/>
                <w:szCs w:val="20"/>
              </w:rPr>
              <w:t>Secretary-General</w:t>
            </w:r>
          </w:p>
          <w:p w14:paraId="1E8D10BC" w14:textId="359CB3F0" w:rsidR="00672412" w:rsidRDefault="00672412" w:rsidP="00672412">
            <w:pPr>
              <w:rPr>
                <w:sz w:val="20"/>
                <w:szCs w:val="20"/>
              </w:rPr>
            </w:pPr>
            <w:r>
              <w:rPr>
                <w:sz w:val="20"/>
                <w:szCs w:val="20"/>
              </w:rPr>
              <w:t>Deputy Minister</w:t>
            </w:r>
          </w:p>
          <w:p w14:paraId="57AFCDE9" w14:textId="0C595A20" w:rsidR="00672412" w:rsidRDefault="00672412" w:rsidP="00672412">
            <w:pPr>
              <w:rPr>
                <w:sz w:val="20"/>
                <w:szCs w:val="20"/>
              </w:rPr>
            </w:pPr>
            <w:r>
              <w:rPr>
                <w:sz w:val="20"/>
                <w:szCs w:val="20"/>
              </w:rPr>
              <w:t>Minister</w:t>
            </w:r>
          </w:p>
          <w:p w14:paraId="76F5D745" w14:textId="77777777" w:rsidR="00672412" w:rsidRDefault="00672412" w:rsidP="00672412">
            <w:pPr>
              <w:rPr>
                <w:sz w:val="20"/>
                <w:szCs w:val="20"/>
              </w:rPr>
            </w:pPr>
            <w:r>
              <w:rPr>
                <w:sz w:val="20"/>
                <w:szCs w:val="20"/>
              </w:rPr>
              <w:t>Assistant Cabinet Secretary</w:t>
            </w:r>
          </w:p>
          <w:p w14:paraId="2F7AB1DB" w14:textId="77777777" w:rsidR="00672412" w:rsidRDefault="00672412" w:rsidP="00672412">
            <w:pPr>
              <w:rPr>
                <w:sz w:val="20"/>
                <w:szCs w:val="20"/>
              </w:rPr>
            </w:pPr>
            <w:r>
              <w:rPr>
                <w:sz w:val="20"/>
                <w:szCs w:val="20"/>
              </w:rPr>
              <w:t>Cabinet Secretary</w:t>
            </w:r>
          </w:p>
          <w:p w14:paraId="0BD63A41" w14:textId="77777777" w:rsidR="00672412" w:rsidRDefault="00672412" w:rsidP="00672412">
            <w:pPr>
              <w:rPr>
                <w:sz w:val="20"/>
                <w:szCs w:val="20"/>
              </w:rPr>
            </w:pPr>
            <w:r>
              <w:rPr>
                <w:sz w:val="20"/>
                <w:szCs w:val="20"/>
              </w:rPr>
              <w:t>Governor</w:t>
            </w:r>
          </w:p>
          <w:p w14:paraId="2D3BB72A" w14:textId="77777777" w:rsidR="00672412" w:rsidRDefault="00672412" w:rsidP="00672412">
            <w:pPr>
              <w:rPr>
                <w:sz w:val="20"/>
                <w:szCs w:val="20"/>
              </w:rPr>
            </w:pPr>
            <w:r>
              <w:rPr>
                <w:sz w:val="20"/>
                <w:szCs w:val="20"/>
              </w:rPr>
              <w:t>Prefect/Sub-Prefect</w:t>
            </w:r>
          </w:p>
          <w:p w14:paraId="1BCD60F7" w14:textId="40041C27" w:rsidR="00A70952" w:rsidRPr="0082457B" w:rsidRDefault="00A70952" w:rsidP="00672412">
            <w:pPr>
              <w:rPr>
                <w:sz w:val="20"/>
                <w:szCs w:val="20"/>
              </w:rPr>
            </w:pPr>
            <w:r>
              <w:rPr>
                <w:sz w:val="20"/>
                <w:szCs w:val="20"/>
              </w:rPr>
              <w:t>Cooperative Manager</w:t>
            </w:r>
          </w:p>
        </w:tc>
      </w:tr>
      <w:tr w:rsidR="00672412" w:rsidRPr="0082457B" w14:paraId="3CBA8064" w14:textId="77777777" w:rsidTr="006D7E4B">
        <w:tc>
          <w:tcPr>
            <w:tcW w:w="3192" w:type="dxa"/>
            <w:tcBorders>
              <w:top w:val="single" w:sz="4" w:space="0" w:color="auto"/>
              <w:bottom w:val="single" w:sz="4" w:space="0" w:color="auto"/>
            </w:tcBorders>
          </w:tcPr>
          <w:p w14:paraId="11CADF70" w14:textId="6F5A1C23" w:rsidR="00672412" w:rsidRPr="0082457B" w:rsidRDefault="00672412" w:rsidP="00672412">
            <w:pPr>
              <w:rPr>
                <w:sz w:val="20"/>
                <w:szCs w:val="20"/>
              </w:rPr>
            </w:pPr>
            <w:r>
              <w:rPr>
                <w:sz w:val="20"/>
                <w:szCs w:val="20"/>
              </w:rPr>
              <w:t>Civil Service</w:t>
            </w:r>
          </w:p>
        </w:tc>
        <w:tc>
          <w:tcPr>
            <w:tcW w:w="3192" w:type="dxa"/>
            <w:tcBorders>
              <w:top w:val="single" w:sz="4" w:space="0" w:color="auto"/>
              <w:bottom w:val="single" w:sz="4" w:space="0" w:color="auto"/>
            </w:tcBorders>
          </w:tcPr>
          <w:p w14:paraId="54F801BB" w14:textId="67A1E854" w:rsidR="00672412" w:rsidRDefault="00672412" w:rsidP="00672412">
            <w:pPr>
              <w:rPr>
                <w:sz w:val="20"/>
                <w:szCs w:val="20"/>
              </w:rPr>
            </w:pPr>
            <w:r>
              <w:rPr>
                <w:sz w:val="20"/>
                <w:szCs w:val="20"/>
              </w:rPr>
              <w:t>Financial Control</w:t>
            </w:r>
          </w:p>
        </w:tc>
        <w:tc>
          <w:tcPr>
            <w:tcW w:w="3192" w:type="dxa"/>
            <w:tcBorders>
              <w:top w:val="single" w:sz="4" w:space="0" w:color="auto"/>
              <w:bottom w:val="single" w:sz="4" w:space="0" w:color="auto"/>
            </w:tcBorders>
          </w:tcPr>
          <w:p w14:paraId="57845886" w14:textId="354B7DEC" w:rsidR="00672412" w:rsidRDefault="00672412" w:rsidP="00672412">
            <w:pPr>
              <w:rPr>
                <w:sz w:val="20"/>
                <w:szCs w:val="20"/>
              </w:rPr>
            </w:pPr>
            <w:r>
              <w:rPr>
                <w:sz w:val="20"/>
                <w:szCs w:val="20"/>
              </w:rPr>
              <w:t>Customs Controller</w:t>
            </w:r>
          </w:p>
          <w:p w14:paraId="2C2A8959" w14:textId="2C8AE80D" w:rsidR="002D505F" w:rsidRDefault="002D505F" w:rsidP="00672412">
            <w:pPr>
              <w:rPr>
                <w:sz w:val="20"/>
                <w:szCs w:val="20"/>
              </w:rPr>
            </w:pPr>
            <w:r>
              <w:rPr>
                <w:sz w:val="20"/>
                <w:szCs w:val="20"/>
              </w:rPr>
              <w:t>Customs Official</w:t>
            </w:r>
          </w:p>
          <w:p w14:paraId="289AFC1A" w14:textId="77777777" w:rsidR="00672412" w:rsidRDefault="00672412" w:rsidP="00672412">
            <w:pPr>
              <w:rPr>
                <w:sz w:val="20"/>
                <w:szCs w:val="20"/>
              </w:rPr>
            </w:pPr>
            <w:r>
              <w:rPr>
                <w:sz w:val="20"/>
                <w:szCs w:val="20"/>
              </w:rPr>
              <w:t>Import Inspector</w:t>
            </w:r>
          </w:p>
          <w:p w14:paraId="5D4DB938" w14:textId="77777777" w:rsidR="00672412" w:rsidRDefault="00672412" w:rsidP="00672412">
            <w:pPr>
              <w:rPr>
                <w:sz w:val="20"/>
                <w:szCs w:val="20"/>
              </w:rPr>
            </w:pPr>
            <w:r>
              <w:rPr>
                <w:sz w:val="20"/>
                <w:szCs w:val="20"/>
              </w:rPr>
              <w:t>Inspector of Trade</w:t>
            </w:r>
          </w:p>
          <w:p w14:paraId="7DC1F62A" w14:textId="072F15D2" w:rsidR="00672412" w:rsidRDefault="00672412" w:rsidP="00672412">
            <w:pPr>
              <w:rPr>
                <w:sz w:val="20"/>
                <w:szCs w:val="20"/>
              </w:rPr>
            </w:pPr>
            <w:r>
              <w:rPr>
                <w:sz w:val="20"/>
                <w:szCs w:val="20"/>
              </w:rPr>
              <w:t>Port Administrator</w:t>
            </w:r>
          </w:p>
          <w:p w14:paraId="3464C5DF" w14:textId="6DB4F0C3" w:rsidR="00D10A02" w:rsidRDefault="00D10A02" w:rsidP="00D10A02">
            <w:pPr>
              <w:rPr>
                <w:sz w:val="20"/>
                <w:szCs w:val="20"/>
              </w:rPr>
            </w:pPr>
            <w:r>
              <w:rPr>
                <w:sz w:val="20"/>
                <w:szCs w:val="20"/>
              </w:rPr>
              <w:t>Revenue/Tax Inspector</w:t>
            </w:r>
          </w:p>
          <w:p w14:paraId="09C977DF" w14:textId="06693954" w:rsidR="00672412" w:rsidRDefault="00672412" w:rsidP="00672412">
            <w:pPr>
              <w:rPr>
                <w:sz w:val="20"/>
                <w:szCs w:val="20"/>
              </w:rPr>
            </w:pPr>
            <w:r>
              <w:rPr>
                <w:sz w:val="20"/>
                <w:szCs w:val="20"/>
              </w:rPr>
              <w:t>Receiver of Finance</w:t>
            </w:r>
          </w:p>
          <w:p w14:paraId="0DC9104E" w14:textId="43F1D50C" w:rsidR="00D10A02" w:rsidRDefault="00D10A02" w:rsidP="00D10A02">
            <w:pPr>
              <w:rPr>
                <w:sz w:val="20"/>
                <w:szCs w:val="20"/>
              </w:rPr>
            </w:pPr>
            <w:r>
              <w:rPr>
                <w:sz w:val="20"/>
                <w:szCs w:val="20"/>
              </w:rPr>
              <w:t>Bursar/Treasurer</w:t>
            </w:r>
          </w:p>
          <w:p w14:paraId="2EEA914C" w14:textId="04C0ED9D" w:rsidR="0083025B" w:rsidRPr="0082457B" w:rsidRDefault="002D505F" w:rsidP="00672412">
            <w:pPr>
              <w:rPr>
                <w:sz w:val="20"/>
                <w:szCs w:val="20"/>
              </w:rPr>
            </w:pPr>
            <w:r>
              <w:rPr>
                <w:sz w:val="20"/>
                <w:szCs w:val="20"/>
              </w:rPr>
              <w:t>Financial/</w:t>
            </w:r>
            <w:r w:rsidR="0083025B">
              <w:rPr>
                <w:sz w:val="20"/>
                <w:szCs w:val="20"/>
              </w:rPr>
              <w:t>Treasury Controller</w:t>
            </w:r>
          </w:p>
        </w:tc>
      </w:tr>
      <w:tr w:rsidR="00672412" w:rsidRPr="0082457B" w14:paraId="2DC78901" w14:textId="77777777" w:rsidTr="006D7E4B">
        <w:tc>
          <w:tcPr>
            <w:tcW w:w="3192" w:type="dxa"/>
            <w:tcBorders>
              <w:top w:val="single" w:sz="4" w:space="0" w:color="auto"/>
              <w:bottom w:val="single" w:sz="4" w:space="0" w:color="auto"/>
            </w:tcBorders>
          </w:tcPr>
          <w:p w14:paraId="59DC5890" w14:textId="6EF657A8" w:rsidR="00672412" w:rsidRPr="0082457B" w:rsidRDefault="00672412" w:rsidP="00672412">
            <w:pPr>
              <w:rPr>
                <w:sz w:val="20"/>
                <w:szCs w:val="20"/>
              </w:rPr>
            </w:pPr>
            <w:r>
              <w:rPr>
                <w:sz w:val="20"/>
                <w:szCs w:val="20"/>
              </w:rPr>
              <w:t>Civil Service</w:t>
            </w:r>
          </w:p>
        </w:tc>
        <w:tc>
          <w:tcPr>
            <w:tcW w:w="3192" w:type="dxa"/>
            <w:tcBorders>
              <w:top w:val="single" w:sz="4" w:space="0" w:color="auto"/>
              <w:bottom w:val="single" w:sz="4" w:space="0" w:color="auto"/>
            </w:tcBorders>
          </w:tcPr>
          <w:p w14:paraId="182EAE21" w14:textId="3CF9D7B5" w:rsidR="00672412" w:rsidRDefault="00672412" w:rsidP="00672412">
            <w:pPr>
              <w:rPr>
                <w:sz w:val="20"/>
                <w:szCs w:val="20"/>
              </w:rPr>
            </w:pPr>
            <w:r>
              <w:rPr>
                <w:sz w:val="20"/>
                <w:szCs w:val="20"/>
              </w:rPr>
              <w:t xml:space="preserve">Territorial Administration </w:t>
            </w:r>
          </w:p>
        </w:tc>
        <w:tc>
          <w:tcPr>
            <w:tcW w:w="3192" w:type="dxa"/>
            <w:tcBorders>
              <w:top w:val="single" w:sz="4" w:space="0" w:color="auto"/>
              <w:bottom w:val="single" w:sz="4" w:space="0" w:color="auto"/>
            </w:tcBorders>
          </w:tcPr>
          <w:p w14:paraId="7047184F" w14:textId="408B78E9" w:rsidR="00672412" w:rsidRDefault="008C7E31" w:rsidP="00672412">
            <w:pPr>
              <w:rPr>
                <w:sz w:val="20"/>
                <w:szCs w:val="20"/>
              </w:rPr>
            </w:pPr>
            <w:r>
              <w:rPr>
                <w:sz w:val="20"/>
                <w:szCs w:val="20"/>
              </w:rPr>
              <w:t>Deputy Prefect/Sub-Prefect</w:t>
            </w:r>
          </w:p>
          <w:p w14:paraId="41AA6B3F" w14:textId="40B923DF" w:rsidR="008C7E31" w:rsidRDefault="008C7E31" w:rsidP="00672412">
            <w:pPr>
              <w:rPr>
                <w:sz w:val="20"/>
                <w:szCs w:val="20"/>
              </w:rPr>
            </w:pPr>
            <w:r>
              <w:rPr>
                <w:sz w:val="20"/>
                <w:szCs w:val="20"/>
              </w:rPr>
              <w:t>Divisional Officer</w:t>
            </w:r>
          </w:p>
          <w:p w14:paraId="3402A643" w14:textId="615F53DC" w:rsidR="00672412" w:rsidRDefault="00672412" w:rsidP="00672412">
            <w:pPr>
              <w:rPr>
                <w:sz w:val="20"/>
                <w:szCs w:val="20"/>
              </w:rPr>
            </w:pPr>
            <w:r>
              <w:rPr>
                <w:sz w:val="20"/>
                <w:szCs w:val="20"/>
              </w:rPr>
              <w:t>Municipal Officer</w:t>
            </w:r>
            <w:r w:rsidR="000073F0">
              <w:rPr>
                <w:sz w:val="20"/>
                <w:szCs w:val="20"/>
              </w:rPr>
              <w:t>/Secretary</w:t>
            </w:r>
          </w:p>
          <w:p w14:paraId="7AC5363F" w14:textId="5C250348" w:rsidR="000073F0" w:rsidRDefault="00672412" w:rsidP="000073F0">
            <w:pPr>
              <w:rPr>
                <w:sz w:val="20"/>
                <w:szCs w:val="20"/>
              </w:rPr>
            </w:pPr>
            <w:r>
              <w:rPr>
                <w:sz w:val="20"/>
                <w:szCs w:val="20"/>
              </w:rPr>
              <w:t>Government Delegate</w:t>
            </w:r>
            <w:r w:rsidR="00072CC9">
              <w:rPr>
                <w:sz w:val="20"/>
                <w:szCs w:val="20"/>
              </w:rPr>
              <w:t xml:space="preserve"> to Department/Region</w:t>
            </w:r>
          </w:p>
          <w:p w14:paraId="5E74C3E1" w14:textId="77777777" w:rsidR="00FC6A07" w:rsidRDefault="00A85C79" w:rsidP="00FC6A07">
            <w:pPr>
              <w:rPr>
                <w:sz w:val="20"/>
                <w:szCs w:val="20"/>
              </w:rPr>
            </w:pPr>
            <w:r>
              <w:rPr>
                <w:sz w:val="20"/>
                <w:szCs w:val="20"/>
              </w:rPr>
              <w:t>Departmental</w:t>
            </w:r>
            <w:r w:rsidR="00FC6A07">
              <w:rPr>
                <w:sz w:val="20"/>
                <w:szCs w:val="20"/>
              </w:rPr>
              <w:t>/Regional</w:t>
            </w:r>
            <w:r>
              <w:rPr>
                <w:sz w:val="20"/>
                <w:szCs w:val="20"/>
              </w:rPr>
              <w:t xml:space="preserve"> Inspector</w:t>
            </w:r>
          </w:p>
          <w:p w14:paraId="544FC924" w14:textId="77777777" w:rsidR="008C7E31" w:rsidRDefault="008C7E31" w:rsidP="00FC6A07">
            <w:pPr>
              <w:rPr>
                <w:sz w:val="20"/>
                <w:szCs w:val="20"/>
              </w:rPr>
            </w:pPr>
            <w:r>
              <w:rPr>
                <w:sz w:val="20"/>
                <w:szCs w:val="20"/>
              </w:rPr>
              <w:t>General Secretary of Urban Community</w:t>
            </w:r>
          </w:p>
          <w:p w14:paraId="753E7D27" w14:textId="368FCD74" w:rsidR="00F46C6C" w:rsidRPr="0082457B" w:rsidRDefault="00F46C6C" w:rsidP="00FC6A07">
            <w:pPr>
              <w:rPr>
                <w:sz w:val="20"/>
                <w:szCs w:val="20"/>
              </w:rPr>
            </w:pPr>
            <w:r>
              <w:rPr>
                <w:sz w:val="20"/>
                <w:szCs w:val="20"/>
              </w:rPr>
              <w:t>Superintendent</w:t>
            </w:r>
          </w:p>
        </w:tc>
      </w:tr>
      <w:tr w:rsidR="00672412" w:rsidRPr="0082457B" w14:paraId="0B1458CF" w14:textId="77777777" w:rsidTr="006D7E4B">
        <w:tc>
          <w:tcPr>
            <w:tcW w:w="3192" w:type="dxa"/>
            <w:tcBorders>
              <w:top w:val="single" w:sz="4" w:space="0" w:color="auto"/>
              <w:bottom w:val="single" w:sz="4" w:space="0" w:color="auto"/>
            </w:tcBorders>
          </w:tcPr>
          <w:p w14:paraId="7935100E" w14:textId="1554F747" w:rsidR="00672412" w:rsidRDefault="006E14CC" w:rsidP="00672412">
            <w:pPr>
              <w:rPr>
                <w:sz w:val="20"/>
                <w:szCs w:val="20"/>
              </w:rPr>
            </w:pPr>
            <w:r>
              <w:rPr>
                <w:sz w:val="20"/>
                <w:szCs w:val="20"/>
              </w:rPr>
              <w:t>Business</w:t>
            </w:r>
          </w:p>
        </w:tc>
        <w:tc>
          <w:tcPr>
            <w:tcW w:w="3192" w:type="dxa"/>
            <w:tcBorders>
              <w:top w:val="single" w:sz="4" w:space="0" w:color="auto"/>
              <w:bottom w:val="single" w:sz="4" w:space="0" w:color="auto"/>
            </w:tcBorders>
          </w:tcPr>
          <w:p w14:paraId="31919CB8" w14:textId="7EE21942" w:rsidR="00672412" w:rsidRDefault="006E14CC" w:rsidP="00672412">
            <w:pPr>
              <w:rPr>
                <w:sz w:val="20"/>
                <w:szCs w:val="20"/>
              </w:rPr>
            </w:pPr>
            <w:r>
              <w:rPr>
                <w:sz w:val="20"/>
                <w:szCs w:val="20"/>
              </w:rPr>
              <w:t>Finance</w:t>
            </w:r>
          </w:p>
        </w:tc>
        <w:tc>
          <w:tcPr>
            <w:tcW w:w="3192" w:type="dxa"/>
            <w:tcBorders>
              <w:top w:val="single" w:sz="4" w:space="0" w:color="auto"/>
              <w:bottom w:val="single" w:sz="4" w:space="0" w:color="auto"/>
            </w:tcBorders>
          </w:tcPr>
          <w:p w14:paraId="7EDB4BAF" w14:textId="77777777" w:rsidR="00672412" w:rsidRDefault="006E14CC" w:rsidP="00672412">
            <w:pPr>
              <w:rPr>
                <w:sz w:val="20"/>
                <w:szCs w:val="20"/>
              </w:rPr>
            </w:pPr>
            <w:r>
              <w:rPr>
                <w:sz w:val="20"/>
                <w:szCs w:val="20"/>
              </w:rPr>
              <w:t>Banker</w:t>
            </w:r>
          </w:p>
          <w:p w14:paraId="03B5EB77" w14:textId="29105ED8" w:rsidR="006E14CC" w:rsidRDefault="006E14CC" w:rsidP="00672412">
            <w:pPr>
              <w:rPr>
                <w:sz w:val="20"/>
                <w:szCs w:val="20"/>
              </w:rPr>
            </w:pPr>
            <w:r>
              <w:rPr>
                <w:sz w:val="20"/>
                <w:szCs w:val="20"/>
              </w:rPr>
              <w:t>Bank Manager</w:t>
            </w:r>
          </w:p>
        </w:tc>
      </w:tr>
      <w:tr w:rsidR="00672412" w:rsidRPr="0082457B" w14:paraId="7E35B7C6" w14:textId="77777777" w:rsidTr="006D7E4B">
        <w:tc>
          <w:tcPr>
            <w:tcW w:w="3192" w:type="dxa"/>
            <w:tcBorders>
              <w:top w:val="single" w:sz="4" w:space="0" w:color="auto"/>
              <w:bottom w:val="single" w:sz="4" w:space="0" w:color="auto"/>
            </w:tcBorders>
          </w:tcPr>
          <w:p w14:paraId="7987555B" w14:textId="5CF0ABC5" w:rsidR="00672412" w:rsidRDefault="006E14CC" w:rsidP="00672412">
            <w:pPr>
              <w:rPr>
                <w:sz w:val="20"/>
                <w:szCs w:val="20"/>
              </w:rPr>
            </w:pPr>
            <w:r>
              <w:rPr>
                <w:sz w:val="20"/>
                <w:szCs w:val="20"/>
              </w:rPr>
              <w:t>Business</w:t>
            </w:r>
          </w:p>
        </w:tc>
        <w:tc>
          <w:tcPr>
            <w:tcW w:w="3192" w:type="dxa"/>
            <w:tcBorders>
              <w:top w:val="single" w:sz="4" w:space="0" w:color="auto"/>
              <w:bottom w:val="single" w:sz="4" w:space="0" w:color="auto"/>
            </w:tcBorders>
          </w:tcPr>
          <w:p w14:paraId="4480EFBC" w14:textId="37099503" w:rsidR="00672412" w:rsidRDefault="006E14CC" w:rsidP="00672412">
            <w:pPr>
              <w:rPr>
                <w:sz w:val="20"/>
                <w:szCs w:val="20"/>
              </w:rPr>
            </w:pPr>
            <w:r>
              <w:rPr>
                <w:sz w:val="20"/>
                <w:szCs w:val="20"/>
              </w:rPr>
              <w:t>Infrastructure/Natural Resources</w:t>
            </w:r>
          </w:p>
        </w:tc>
        <w:tc>
          <w:tcPr>
            <w:tcW w:w="3192" w:type="dxa"/>
            <w:tcBorders>
              <w:top w:val="single" w:sz="4" w:space="0" w:color="auto"/>
              <w:bottom w:val="single" w:sz="4" w:space="0" w:color="auto"/>
            </w:tcBorders>
          </w:tcPr>
          <w:p w14:paraId="70C056C9" w14:textId="77777777" w:rsidR="00672412" w:rsidRDefault="006E14CC" w:rsidP="00672412">
            <w:pPr>
              <w:rPr>
                <w:sz w:val="20"/>
                <w:szCs w:val="20"/>
              </w:rPr>
            </w:pPr>
            <w:r>
              <w:rPr>
                <w:sz w:val="20"/>
                <w:szCs w:val="20"/>
              </w:rPr>
              <w:t>Cocoa/Sugar Exporter</w:t>
            </w:r>
          </w:p>
          <w:p w14:paraId="0D6F1A3F" w14:textId="77777777" w:rsidR="006E14CC" w:rsidRDefault="006E14CC" w:rsidP="00672412">
            <w:pPr>
              <w:rPr>
                <w:sz w:val="20"/>
                <w:szCs w:val="20"/>
              </w:rPr>
            </w:pPr>
            <w:r>
              <w:rPr>
                <w:sz w:val="20"/>
                <w:szCs w:val="20"/>
              </w:rPr>
              <w:t>Building/Public Works</w:t>
            </w:r>
          </w:p>
          <w:p w14:paraId="633A17BD" w14:textId="77777777" w:rsidR="006E14CC" w:rsidRDefault="006E14CC" w:rsidP="00672412">
            <w:pPr>
              <w:rPr>
                <w:sz w:val="20"/>
                <w:szCs w:val="20"/>
              </w:rPr>
            </w:pPr>
            <w:r>
              <w:rPr>
                <w:sz w:val="20"/>
                <w:szCs w:val="20"/>
              </w:rPr>
              <w:t>Logistics Company</w:t>
            </w:r>
          </w:p>
          <w:p w14:paraId="37FAAAA5" w14:textId="77777777" w:rsidR="006E14CC" w:rsidRDefault="006E14CC" w:rsidP="00672412">
            <w:pPr>
              <w:rPr>
                <w:sz w:val="20"/>
                <w:szCs w:val="20"/>
              </w:rPr>
            </w:pPr>
            <w:r>
              <w:rPr>
                <w:sz w:val="20"/>
                <w:szCs w:val="20"/>
              </w:rPr>
              <w:t>Oil Production/Distribution</w:t>
            </w:r>
          </w:p>
          <w:p w14:paraId="0E5D4735" w14:textId="77777777" w:rsidR="006E14CC" w:rsidRDefault="006E14CC" w:rsidP="00672412">
            <w:pPr>
              <w:rPr>
                <w:sz w:val="20"/>
                <w:szCs w:val="20"/>
              </w:rPr>
            </w:pPr>
            <w:r>
              <w:rPr>
                <w:sz w:val="20"/>
                <w:szCs w:val="20"/>
              </w:rPr>
              <w:t>Real Estate</w:t>
            </w:r>
          </w:p>
          <w:p w14:paraId="5E9863EF" w14:textId="77777777" w:rsidR="006E14CC" w:rsidRDefault="006E14CC" w:rsidP="00672412">
            <w:pPr>
              <w:rPr>
                <w:sz w:val="20"/>
                <w:szCs w:val="20"/>
              </w:rPr>
            </w:pPr>
            <w:r>
              <w:rPr>
                <w:sz w:val="20"/>
                <w:szCs w:val="20"/>
              </w:rPr>
              <w:t>Development/Construction Company</w:t>
            </w:r>
          </w:p>
          <w:p w14:paraId="743D1142" w14:textId="331A3CBF" w:rsidR="006E14CC" w:rsidRDefault="006E14CC" w:rsidP="00672412">
            <w:pPr>
              <w:rPr>
                <w:sz w:val="20"/>
                <w:szCs w:val="20"/>
              </w:rPr>
            </w:pPr>
            <w:r>
              <w:rPr>
                <w:sz w:val="20"/>
                <w:szCs w:val="20"/>
              </w:rPr>
              <w:t xml:space="preserve">Rural Development </w:t>
            </w:r>
          </w:p>
          <w:p w14:paraId="5708C064" w14:textId="10993D96" w:rsidR="006E14CC" w:rsidRDefault="006E14CC" w:rsidP="00672412">
            <w:pPr>
              <w:rPr>
                <w:sz w:val="20"/>
                <w:szCs w:val="20"/>
              </w:rPr>
            </w:pPr>
            <w:r>
              <w:rPr>
                <w:sz w:val="20"/>
                <w:szCs w:val="20"/>
              </w:rPr>
              <w:t xml:space="preserve">Stevedore </w:t>
            </w:r>
          </w:p>
          <w:p w14:paraId="57E26BFC" w14:textId="2F3F8691" w:rsidR="006E14CC" w:rsidRDefault="006E14CC" w:rsidP="00672412">
            <w:pPr>
              <w:rPr>
                <w:sz w:val="20"/>
                <w:szCs w:val="20"/>
              </w:rPr>
            </w:pPr>
            <w:r>
              <w:rPr>
                <w:sz w:val="20"/>
                <w:szCs w:val="20"/>
              </w:rPr>
              <w:lastRenderedPageBreak/>
              <w:t>Timber Production/Distribution</w:t>
            </w:r>
          </w:p>
        </w:tc>
      </w:tr>
      <w:tr w:rsidR="00672412" w:rsidRPr="0082457B" w14:paraId="6796E76E" w14:textId="77777777" w:rsidTr="006D7E4B">
        <w:tc>
          <w:tcPr>
            <w:tcW w:w="3192" w:type="dxa"/>
            <w:tcBorders>
              <w:top w:val="single" w:sz="4" w:space="0" w:color="auto"/>
              <w:bottom w:val="single" w:sz="4" w:space="0" w:color="auto"/>
            </w:tcBorders>
          </w:tcPr>
          <w:p w14:paraId="57A3BD69" w14:textId="12FEAEAD" w:rsidR="00672412" w:rsidRDefault="006E14CC" w:rsidP="00672412">
            <w:pPr>
              <w:rPr>
                <w:sz w:val="20"/>
                <w:szCs w:val="20"/>
              </w:rPr>
            </w:pPr>
            <w:r>
              <w:rPr>
                <w:sz w:val="20"/>
                <w:szCs w:val="20"/>
              </w:rPr>
              <w:lastRenderedPageBreak/>
              <w:t>Business</w:t>
            </w:r>
          </w:p>
        </w:tc>
        <w:tc>
          <w:tcPr>
            <w:tcW w:w="3192" w:type="dxa"/>
            <w:tcBorders>
              <w:top w:val="single" w:sz="4" w:space="0" w:color="auto"/>
              <w:bottom w:val="single" w:sz="4" w:space="0" w:color="auto"/>
            </w:tcBorders>
          </w:tcPr>
          <w:p w14:paraId="5A35A944" w14:textId="5EBCFA02" w:rsidR="00672412" w:rsidRDefault="006E14CC" w:rsidP="00672412">
            <w:pPr>
              <w:rPr>
                <w:sz w:val="20"/>
                <w:szCs w:val="20"/>
              </w:rPr>
            </w:pPr>
            <w:r>
              <w:rPr>
                <w:sz w:val="20"/>
                <w:szCs w:val="20"/>
              </w:rPr>
              <w:t>Large Corporation (identified in public record)</w:t>
            </w:r>
          </w:p>
        </w:tc>
        <w:tc>
          <w:tcPr>
            <w:tcW w:w="3192" w:type="dxa"/>
            <w:tcBorders>
              <w:top w:val="single" w:sz="4" w:space="0" w:color="auto"/>
              <w:bottom w:val="single" w:sz="4" w:space="0" w:color="auto"/>
            </w:tcBorders>
          </w:tcPr>
          <w:p w14:paraId="2CFED49A" w14:textId="6005DD3B" w:rsidR="00672412" w:rsidRDefault="006E14CC" w:rsidP="00672412">
            <w:pPr>
              <w:rPr>
                <w:sz w:val="20"/>
                <w:szCs w:val="20"/>
              </w:rPr>
            </w:pPr>
            <w:r>
              <w:rPr>
                <w:sz w:val="20"/>
                <w:szCs w:val="20"/>
              </w:rPr>
              <w:t>Beer Distribution</w:t>
            </w:r>
          </w:p>
          <w:p w14:paraId="46277F6C" w14:textId="77777777" w:rsidR="006E14CC" w:rsidRDefault="006E14CC" w:rsidP="00672412">
            <w:pPr>
              <w:rPr>
                <w:sz w:val="20"/>
                <w:szCs w:val="20"/>
              </w:rPr>
            </w:pPr>
            <w:r>
              <w:rPr>
                <w:sz w:val="20"/>
                <w:szCs w:val="20"/>
              </w:rPr>
              <w:t>Hotel/Hospitality/Tourism</w:t>
            </w:r>
          </w:p>
          <w:p w14:paraId="707EA8C7" w14:textId="77777777" w:rsidR="006E14CC" w:rsidRDefault="006E14CC" w:rsidP="00672412">
            <w:pPr>
              <w:rPr>
                <w:sz w:val="20"/>
                <w:szCs w:val="20"/>
              </w:rPr>
            </w:pPr>
            <w:r>
              <w:rPr>
                <w:sz w:val="20"/>
                <w:szCs w:val="20"/>
              </w:rPr>
              <w:t>Media</w:t>
            </w:r>
          </w:p>
          <w:p w14:paraId="3FA65311" w14:textId="1CD263DF" w:rsidR="006E14CC" w:rsidRDefault="006E14CC" w:rsidP="00672412">
            <w:pPr>
              <w:rPr>
                <w:sz w:val="20"/>
                <w:szCs w:val="20"/>
              </w:rPr>
            </w:pPr>
            <w:r>
              <w:rPr>
                <w:sz w:val="20"/>
                <w:szCs w:val="20"/>
              </w:rPr>
              <w:t>Manufacturing/Textiles</w:t>
            </w:r>
          </w:p>
        </w:tc>
      </w:tr>
      <w:tr w:rsidR="00672412" w:rsidRPr="0082457B" w14:paraId="0AB3854A" w14:textId="77777777" w:rsidTr="006D7E4B">
        <w:tc>
          <w:tcPr>
            <w:tcW w:w="3192" w:type="dxa"/>
            <w:tcBorders>
              <w:top w:val="single" w:sz="4" w:space="0" w:color="auto"/>
              <w:bottom w:val="single" w:sz="4" w:space="0" w:color="auto"/>
            </w:tcBorders>
          </w:tcPr>
          <w:p w14:paraId="5C2D6873" w14:textId="6AFD74A4" w:rsidR="00672412" w:rsidRDefault="006E14CC" w:rsidP="00672412">
            <w:pPr>
              <w:rPr>
                <w:sz w:val="20"/>
                <w:szCs w:val="20"/>
              </w:rPr>
            </w:pPr>
            <w:r>
              <w:rPr>
                <w:sz w:val="20"/>
                <w:szCs w:val="20"/>
              </w:rPr>
              <w:t>Business</w:t>
            </w:r>
          </w:p>
        </w:tc>
        <w:tc>
          <w:tcPr>
            <w:tcW w:w="3192" w:type="dxa"/>
            <w:tcBorders>
              <w:top w:val="single" w:sz="4" w:space="0" w:color="auto"/>
              <w:bottom w:val="single" w:sz="4" w:space="0" w:color="auto"/>
            </w:tcBorders>
          </w:tcPr>
          <w:p w14:paraId="68196B33" w14:textId="421451FD" w:rsidR="00672412" w:rsidRDefault="006E14CC" w:rsidP="00672412">
            <w:pPr>
              <w:rPr>
                <w:sz w:val="20"/>
                <w:szCs w:val="20"/>
              </w:rPr>
            </w:pPr>
            <w:r>
              <w:rPr>
                <w:sz w:val="20"/>
                <w:szCs w:val="20"/>
              </w:rPr>
              <w:t>Small Business</w:t>
            </w:r>
          </w:p>
        </w:tc>
        <w:tc>
          <w:tcPr>
            <w:tcW w:w="3192" w:type="dxa"/>
            <w:tcBorders>
              <w:top w:val="single" w:sz="4" w:space="0" w:color="auto"/>
              <w:bottom w:val="single" w:sz="4" w:space="0" w:color="auto"/>
            </w:tcBorders>
          </w:tcPr>
          <w:p w14:paraId="5BEA6DD3" w14:textId="0159698B" w:rsidR="00672412" w:rsidRDefault="006E14CC" w:rsidP="00672412">
            <w:pPr>
              <w:rPr>
                <w:sz w:val="20"/>
                <w:szCs w:val="20"/>
              </w:rPr>
            </w:pPr>
            <w:r>
              <w:rPr>
                <w:sz w:val="20"/>
                <w:szCs w:val="20"/>
              </w:rPr>
              <w:t>Executive Officer</w:t>
            </w:r>
          </w:p>
          <w:p w14:paraId="5E329FC8" w14:textId="68ACBDF3" w:rsidR="006E14CC" w:rsidRDefault="006E14CC" w:rsidP="00672412">
            <w:pPr>
              <w:rPr>
                <w:sz w:val="20"/>
                <w:szCs w:val="20"/>
              </w:rPr>
            </w:pPr>
            <w:r>
              <w:rPr>
                <w:sz w:val="20"/>
                <w:szCs w:val="20"/>
              </w:rPr>
              <w:t>Consultant</w:t>
            </w:r>
          </w:p>
          <w:p w14:paraId="389CFA66" w14:textId="77777777" w:rsidR="006E14CC" w:rsidRDefault="006E14CC" w:rsidP="00672412">
            <w:pPr>
              <w:rPr>
                <w:sz w:val="20"/>
                <w:szCs w:val="20"/>
              </w:rPr>
            </w:pPr>
            <w:r>
              <w:rPr>
                <w:sz w:val="20"/>
                <w:szCs w:val="20"/>
              </w:rPr>
              <w:t>Businessman/Economic Operator</w:t>
            </w:r>
          </w:p>
          <w:p w14:paraId="7CD07EFF" w14:textId="77777777" w:rsidR="006E14CC" w:rsidRDefault="006E14CC" w:rsidP="00672412">
            <w:pPr>
              <w:rPr>
                <w:sz w:val="20"/>
                <w:szCs w:val="20"/>
              </w:rPr>
            </w:pPr>
            <w:r>
              <w:rPr>
                <w:sz w:val="20"/>
                <w:szCs w:val="20"/>
              </w:rPr>
              <w:t>Trader</w:t>
            </w:r>
          </w:p>
          <w:p w14:paraId="2B1C2506" w14:textId="77777777" w:rsidR="006E14CC" w:rsidRDefault="006E14CC" w:rsidP="00672412">
            <w:pPr>
              <w:rPr>
                <w:sz w:val="20"/>
                <w:szCs w:val="20"/>
              </w:rPr>
            </w:pPr>
            <w:r>
              <w:rPr>
                <w:sz w:val="20"/>
                <w:szCs w:val="20"/>
              </w:rPr>
              <w:t>Mill Owner</w:t>
            </w:r>
          </w:p>
          <w:p w14:paraId="550CFAD6" w14:textId="40842516" w:rsidR="006E14CC" w:rsidRDefault="006E14CC" w:rsidP="00672412">
            <w:pPr>
              <w:rPr>
                <w:sz w:val="20"/>
                <w:szCs w:val="20"/>
              </w:rPr>
            </w:pPr>
            <w:r>
              <w:rPr>
                <w:sz w:val="20"/>
                <w:szCs w:val="20"/>
              </w:rPr>
              <w:t xml:space="preserve">Small Agricultural Enterprise </w:t>
            </w:r>
          </w:p>
        </w:tc>
      </w:tr>
      <w:tr w:rsidR="00672412" w:rsidRPr="0082457B" w14:paraId="5F377C42" w14:textId="77777777" w:rsidTr="006D7E4B">
        <w:tc>
          <w:tcPr>
            <w:tcW w:w="3192" w:type="dxa"/>
            <w:tcBorders>
              <w:top w:val="single" w:sz="4" w:space="0" w:color="auto"/>
              <w:bottom w:val="single" w:sz="4" w:space="0" w:color="auto"/>
            </w:tcBorders>
          </w:tcPr>
          <w:p w14:paraId="7E24191D" w14:textId="05DFD002" w:rsidR="00672412" w:rsidRDefault="006E14CC" w:rsidP="00672412">
            <w:pPr>
              <w:rPr>
                <w:sz w:val="20"/>
                <w:szCs w:val="20"/>
              </w:rPr>
            </w:pPr>
            <w:r>
              <w:rPr>
                <w:sz w:val="20"/>
                <w:szCs w:val="20"/>
              </w:rPr>
              <w:t>Professional</w:t>
            </w:r>
          </w:p>
        </w:tc>
        <w:tc>
          <w:tcPr>
            <w:tcW w:w="3192" w:type="dxa"/>
            <w:tcBorders>
              <w:top w:val="single" w:sz="4" w:space="0" w:color="auto"/>
              <w:bottom w:val="single" w:sz="4" w:space="0" w:color="auto"/>
            </w:tcBorders>
          </w:tcPr>
          <w:p w14:paraId="536DD737" w14:textId="5C01A10E" w:rsidR="00672412" w:rsidRDefault="006E14CC" w:rsidP="00672412">
            <w:pPr>
              <w:rPr>
                <w:sz w:val="20"/>
                <w:szCs w:val="20"/>
              </w:rPr>
            </w:pPr>
            <w:r>
              <w:rPr>
                <w:sz w:val="20"/>
                <w:szCs w:val="20"/>
              </w:rPr>
              <w:t>Petty Professional</w:t>
            </w:r>
          </w:p>
        </w:tc>
        <w:tc>
          <w:tcPr>
            <w:tcW w:w="3192" w:type="dxa"/>
            <w:tcBorders>
              <w:top w:val="single" w:sz="4" w:space="0" w:color="auto"/>
              <w:bottom w:val="single" w:sz="4" w:space="0" w:color="auto"/>
            </w:tcBorders>
          </w:tcPr>
          <w:p w14:paraId="17266F00" w14:textId="77777777" w:rsidR="006D7E4B" w:rsidRDefault="006E14CC" w:rsidP="00672412">
            <w:pPr>
              <w:rPr>
                <w:sz w:val="20"/>
                <w:szCs w:val="20"/>
              </w:rPr>
            </w:pPr>
            <w:r>
              <w:rPr>
                <w:sz w:val="20"/>
                <w:szCs w:val="20"/>
              </w:rPr>
              <w:t>Accountant</w:t>
            </w:r>
          </w:p>
          <w:p w14:paraId="5140C7F2" w14:textId="42A03538" w:rsidR="006D7E4B" w:rsidRDefault="006E14CC" w:rsidP="00672412">
            <w:pPr>
              <w:rPr>
                <w:sz w:val="20"/>
                <w:szCs w:val="20"/>
              </w:rPr>
            </w:pPr>
            <w:r>
              <w:rPr>
                <w:sz w:val="20"/>
                <w:szCs w:val="20"/>
              </w:rPr>
              <w:t>Nurse/Assistant Nurse</w:t>
            </w:r>
          </w:p>
          <w:p w14:paraId="02DE9DF9" w14:textId="77777777" w:rsidR="006D7E4B" w:rsidRDefault="006E14CC" w:rsidP="00672412">
            <w:pPr>
              <w:rPr>
                <w:sz w:val="20"/>
                <w:szCs w:val="20"/>
              </w:rPr>
            </w:pPr>
            <w:r>
              <w:rPr>
                <w:sz w:val="20"/>
                <w:szCs w:val="20"/>
              </w:rPr>
              <w:t>Veterinary Technician</w:t>
            </w:r>
          </w:p>
          <w:p w14:paraId="329BC365" w14:textId="77777777" w:rsidR="00672412" w:rsidRDefault="006E14CC" w:rsidP="00672412">
            <w:pPr>
              <w:rPr>
                <w:sz w:val="20"/>
                <w:szCs w:val="20"/>
              </w:rPr>
            </w:pPr>
            <w:r>
              <w:rPr>
                <w:sz w:val="20"/>
                <w:szCs w:val="20"/>
              </w:rPr>
              <w:t xml:space="preserve">Agricultural Technician </w:t>
            </w:r>
          </w:p>
          <w:p w14:paraId="49E464BF" w14:textId="0D5F2F25" w:rsidR="006D7E4B" w:rsidRDefault="006D7E4B" w:rsidP="00672412">
            <w:pPr>
              <w:rPr>
                <w:sz w:val="20"/>
                <w:szCs w:val="20"/>
              </w:rPr>
            </w:pPr>
            <w:r>
              <w:rPr>
                <w:sz w:val="20"/>
                <w:szCs w:val="20"/>
              </w:rPr>
              <w:t>Forest Technician</w:t>
            </w:r>
          </w:p>
        </w:tc>
      </w:tr>
      <w:tr w:rsidR="00672412" w:rsidRPr="0082457B" w14:paraId="47042EB6" w14:textId="77777777" w:rsidTr="006D7E4B">
        <w:tc>
          <w:tcPr>
            <w:tcW w:w="3192" w:type="dxa"/>
            <w:tcBorders>
              <w:top w:val="single" w:sz="4" w:space="0" w:color="auto"/>
              <w:bottom w:val="single" w:sz="4" w:space="0" w:color="auto"/>
            </w:tcBorders>
          </w:tcPr>
          <w:p w14:paraId="32288013" w14:textId="4A1B186B" w:rsidR="00672412" w:rsidRDefault="006E14CC" w:rsidP="00672412">
            <w:pPr>
              <w:rPr>
                <w:sz w:val="20"/>
                <w:szCs w:val="20"/>
              </w:rPr>
            </w:pPr>
            <w:r>
              <w:rPr>
                <w:sz w:val="20"/>
                <w:szCs w:val="20"/>
              </w:rPr>
              <w:t>Professional</w:t>
            </w:r>
          </w:p>
        </w:tc>
        <w:tc>
          <w:tcPr>
            <w:tcW w:w="3192" w:type="dxa"/>
            <w:tcBorders>
              <w:top w:val="single" w:sz="4" w:space="0" w:color="auto"/>
              <w:bottom w:val="single" w:sz="4" w:space="0" w:color="auto"/>
            </w:tcBorders>
          </w:tcPr>
          <w:p w14:paraId="139A8696" w14:textId="11F4C66E" w:rsidR="00672412" w:rsidRDefault="006E14CC" w:rsidP="00672412">
            <w:pPr>
              <w:rPr>
                <w:sz w:val="20"/>
                <w:szCs w:val="20"/>
              </w:rPr>
            </w:pPr>
            <w:r>
              <w:rPr>
                <w:sz w:val="20"/>
                <w:szCs w:val="20"/>
              </w:rPr>
              <w:t>Senior Professional</w:t>
            </w:r>
          </w:p>
        </w:tc>
        <w:tc>
          <w:tcPr>
            <w:tcW w:w="3192" w:type="dxa"/>
            <w:tcBorders>
              <w:top w:val="single" w:sz="4" w:space="0" w:color="auto"/>
              <w:bottom w:val="single" w:sz="4" w:space="0" w:color="auto"/>
            </w:tcBorders>
          </w:tcPr>
          <w:p w14:paraId="22C3204E" w14:textId="77777777" w:rsidR="00672412" w:rsidRDefault="006E14CC" w:rsidP="00672412">
            <w:pPr>
              <w:rPr>
                <w:sz w:val="20"/>
                <w:szCs w:val="20"/>
              </w:rPr>
            </w:pPr>
            <w:r>
              <w:rPr>
                <w:sz w:val="20"/>
                <w:szCs w:val="20"/>
              </w:rPr>
              <w:t>Architect</w:t>
            </w:r>
          </w:p>
          <w:p w14:paraId="25551B9C" w14:textId="77777777" w:rsidR="006E14CC" w:rsidRDefault="006E14CC" w:rsidP="00672412">
            <w:pPr>
              <w:rPr>
                <w:sz w:val="20"/>
                <w:szCs w:val="20"/>
              </w:rPr>
            </w:pPr>
            <w:r>
              <w:rPr>
                <w:sz w:val="20"/>
                <w:szCs w:val="20"/>
              </w:rPr>
              <w:t>Engineer</w:t>
            </w:r>
          </w:p>
          <w:p w14:paraId="68D10A5E" w14:textId="77777777" w:rsidR="006E14CC" w:rsidRDefault="006E14CC" w:rsidP="00672412">
            <w:pPr>
              <w:rPr>
                <w:sz w:val="20"/>
                <w:szCs w:val="20"/>
              </w:rPr>
            </w:pPr>
            <w:r>
              <w:rPr>
                <w:sz w:val="20"/>
                <w:szCs w:val="20"/>
              </w:rPr>
              <w:t>Barrister/Lawyer/Solicitor</w:t>
            </w:r>
          </w:p>
          <w:p w14:paraId="72A98CB0" w14:textId="77777777" w:rsidR="006E14CC" w:rsidRDefault="006E14CC" w:rsidP="00672412">
            <w:pPr>
              <w:rPr>
                <w:sz w:val="20"/>
                <w:szCs w:val="20"/>
              </w:rPr>
            </w:pPr>
            <w:r>
              <w:rPr>
                <w:sz w:val="20"/>
                <w:szCs w:val="20"/>
              </w:rPr>
              <w:t>Dentist</w:t>
            </w:r>
          </w:p>
          <w:p w14:paraId="7C78FCC1" w14:textId="77777777" w:rsidR="006E14CC" w:rsidRDefault="006E14CC" w:rsidP="00672412">
            <w:pPr>
              <w:rPr>
                <w:sz w:val="20"/>
                <w:szCs w:val="20"/>
              </w:rPr>
            </w:pPr>
            <w:r>
              <w:rPr>
                <w:sz w:val="20"/>
                <w:szCs w:val="20"/>
              </w:rPr>
              <w:t>Doctor/Surgeon</w:t>
            </w:r>
          </w:p>
          <w:p w14:paraId="1C2F8A55" w14:textId="77777777" w:rsidR="006E14CC" w:rsidRDefault="006E14CC" w:rsidP="00672412">
            <w:pPr>
              <w:rPr>
                <w:sz w:val="20"/>
                <w:szCs w:val="20"/>
              </w:rPr>
            </w:pPr>
            <w:r>
              <w:rPr>
                <w:sz w:val="20"/>
                <w:szCs w:val="20"/>
              </w:rPr>
              <w:t>Economist</w:t>
            </w:r>
          </w:p>
          <w:p w14:paraId="4360AE4E" w14:textId="77777777" w:rsidR="006E14CC" w:rsidRDefault="006E14CC" w:rsidP="00672412">
            <w:pPr>
              <w:rPr>
                <w:sz w:val="20"/>
                <w:szCs w:val="20"/>
              </w:rPr>
            </w:pPr>
            <w:r>
              <w:rPr>
                <w:sz w:val="20"/>
                <w:szCs w:val="20"/>
              </w:rPr>
              <w:t>Veterinarian</w:t>
            </w:r>
          </w:p>
          <w:p w14:paraId="56C6324A" w14:textId="20F09663" w:rsidR="001612C8" w:rsidRDefault="001612C8" w:rsidP="00672412">
            <w:pPr>
              <w:rPr>
                <w:sz w:val="20"/>
                <w:szCs w:val="20"/>
              </w:rPr>
            </w:pPr>
            <w:r>
              <w:rPr>
                <w:sz w:val="20"/>
                <w:szCs w:val="20"/>
              </w:rPr>
              <w:t>Scientist/Researcher</w:t>
            </w:r>
          </w:p>
        </w:tc>
      </w:tr>
      <w:tr w:rsidR="006E14CC" w:rsidRPr="0082457B" w14:paraId="3BC5B85C" w14:textId="77777777" w:rsidTr="006D7E4B">
        <w:tc>
          <w:tcPr>
            <w:tcW w:w="3192" w:type="dxa"/>
            <w:tcBorders>
              <w:top w:val="single" w:sz="4" w:space="0" w:color="auto"/>
              <w:bottom w:val="single" w:sz="4" w:space="0" w:color="auto"/>
            </w:tcBorders>
          </w:tcPr>
          <w:p w14:paraId="02139BED" w14:textId="6B146A24" w:rsidR="006E14CC" w:rsidRDefault="006E14CC" w:rsidP="00672412">
            <w:pPr>
              <w:rPr>
                <w:sz w:val="20"/>
                <w:szCs w:val="20"/>
              </w:rPr>
            </w:pPr>
            <w:r>
              <w:rPr>
                <w:sz w:val="20"/>
                <w:szCs w:val="20"/>
              </w:rPr>
              <w:t>Agriculture/Farming</w:t>
            </w:r>
          </w:p>
        </w:tc>
        <w:tc>
          <w:tcPr>
            <w:tcW w:w="3192" w:type="dxa"/>
            <w:tcBorders>
              <w:top w:val="single" w:sz="4" w:space="0" w:color="auto"/>
              <w:bottom w:val="single" w:sz="4" w:space="0" w:color="auto"/>
            </w:tcBorders>
          </w:tcPr>
          <w:p w14:paraId="45518945" w14:textId="0EFF6906" w:rsidR="006E14CC" w:rsidRDefault="006D7E4B" w:rsidP="00672412">
            <w:pPr>
              <w:rPr>
                <w:sz w:val="20"/>
                <w:szCs w:val="20"/>
              </w:rPr>
            </w:pPr>
            <w:r>
              <w:rPr>
                <w:sz w:val="20"/>
                <w:szCs w:val="20"/>
              </w:rPr>
              <w:t>Agriculture/Farming</w:t>
            </w:r>
          </w:p>
        </w:tc>
        <w:tc>
          <w:tcPr>
            <w:tcW w:w="3192" w:type="dxa"/>
            <w:tcBorders>
              <w:top w:val="single" w:sz="4" w:space="0" w:color="auto"/>
              <w:bottom w:val="single" w:sz="4" w:space="0" w:color="auto"/>
            </w:tcBorders>
          </w:tcPr>
          <w:p w14:paraId="269790BF" w14:textId="37874582" w:rsidR="00C82AFB" w:rsidRDefault="00C82AFB" w:rsidP="00C82AFB">
            <w:pPr>
              <w:rPr>
                <w:sz w:val="20"/>
                <w:szCs w:val="20"/>
              </w:rPr>
            </w:pPr>
            <w:r>
              <w:rPr>
                <w:sz w:val="20"/>
                <w:szCs w:val="20"/>
              </w:rPr>
              <w:t>Breeder</w:t>
            </w:r>
          </w:p>
          <w:p w14:paraId="5B826F81" w14:textId="385F1995" w:rsidR="00D14643" w:rsidRDefault="00D14643" w:rsidP="00C82AFB">
            <w:pPr>
              <w:rPr>
                <w:sz w:val="20"/>
                <w:szCs w:val="20"/>
              </w:rPr>
            </w:pPr>
            <w:r>
              <w:rPr>
                <w:sz w:val="20"/>
                <w:szCs w:val="20"/>
              </w:rPr>
              <w:t>Cultivator</w:t>
            </w:r>
          </w:p>
          <w:p w14:paraId="161B5235" w14:textId="77777777" w:rsidR="00C82AFB" w:rsidRDefault="00C82AFB" w:rsidP="00C82AFB">
            <w:pPr>
              <w:rPr>
                <w:sz w:val="20"/>
                <w:szCs w:val="20"/>
              </w:rPr>
            </w:pPr>
            <w:r>
              <w:rPr>
                <w:sz w:val="20"/>
                <w:szCs w:val="20"/>
              </w:rPr>
              <w:t>Farmer</w:t>
            </w:r>
          </w:p>
          <w:p w14:paraId="640C026B" w14:textId="5975C534" w:rsidR="00C82AFB" w:rsidRDefault="00C82AFB" w:rsidP="00C82AFB">
            <w:pPr>
              <w:rPr>
                <w:sz w:val="20"/>
                <w:szCs w:val="20"/>
              </w:rPr>
            </w:pPr>
            <w:r>
              <w:rPr>
                <w:sz w:val="20"/>
                <w:szCs w:val="20"/>
              </w:rPr>
              <w:t>Planter</w:t>
            </w:r>
          </w:p>
        </w:tc>
      </w:tr>
      <w:tr w:rsidR="006E14CC" w:rsidRPr="0082457B" w14:paraId="6F1D52D4" w14:textId="77777777" w:rsidTr="006D7E4B">
        <w:tc>
          <w:tcPr>
            <w:tcW w:w="3192" w:type="dxa"/>
            <w:tcBorders>
              <w:top w:val="single" w:sz="4" w:space="0" w:color="auto"/>
              <w:bottom w:val="single" w:sz="4" w:space="0" w:color="auto"/>
            </w:tcBorders>
          </w:tcPr>
          <w:p w14:paraId="7E4CE871" w14:textId="0A7BF3D5" w:rsidR="006E14CC" w:rsidRDefault="006E14CC" w:rsidP="00672412">
            <w:pPr>
              <w:rPr>
                <w:sz w:val="20"/>
                <w:szCs w:val="20"/>
              </w:rPr>
            </w:pPr>
            <w:r>
              <w:rPr>
                <w:sz w:val="20"/>
                <w:szCs w:val="20"/>
              </w:rPr>
              <w:t>Education</w:t>
            </w:r>
          </w:p>
        </w:tc>
        <w:tc>
          <w:tcPr>
            <w:tcW w:w="3192" w:type="dxa"/>
            <w:tcBorders>
              <w:top w:val="single" w:sz="4" w:space="0" w:color="auto"/>
              <w:bottom w:val="single" w:sz="4" w:space="0" w:color="auto"/>
            </w:tcBorders>
          </w:tcPr>
          <w:p w14:paraId="677E21F9" w14:textId="7F6D3511" w:rsidR="006E14CC" w:rsidRDefault="006D7E4B" w:rsidP="00672412">
            <w:pPr>
              <w:rPr>
                <w:sz w:val="20"/>
                <w:szCs w:val="20"/>
              </w:rPr>
            </w:pPr>
            <w:r>
              <w:rPr>
                <w:sz w:val="20"/>
                <w:szCs w:val="20"/>
              </w:rPr>
              <w:t>Education</w:t>
            </w:r>
          </w:p>
        </w:tc>
        <w:tc>
          <w:tcPr>
            <w:tcW w:w="3192" w:type="dxa"/>
            <w:tcBorders>
              <w:top w:val="single" w:sz="4" w:space="0" w:color="auto"/>
              <w:bottom w:val="single" w:sz="4" w:space="0" w:color="auto"/>
            </w:tcBorders>
          </w:tcPr>
          <w:p w14:paraId="7A974988" w14:textId="77777777" w:rsidR="006E14CC" w:rsidRDefault="001612C8" w:rsidP="00672412">
            <w:pPr>
              <w:rPr>
                <w:sz w:val="20"/>
                <w:szCs w:val="20"/>
              </w:rPr>
            </w:pPr>
            <w:r>
              <w:rPr>
                <w:sz w:val="20"/>
                <w:szCs w:val="20"/>
              </w:rPr>
              <w:t>Career Advisor/Vocational Counselor/Tutor</w:t>
            </w:r>
          </w:p>
          <w:p w14:paraId="782D93DF" w14:textId="77777777" w:rsidR="001612C8" w:rsidRDefault="001612C8" w:rsidP="00672412">
            <w:pPr>
              <w:rPr>
                <w:sz w:val="20"/>
                <w:szCs w:val="20"/>
              </w:rPr>
            </w:pPr>
            <w:r>
              <w:rPr>
                <w:sz w:val="20"/>
                <w:szCs w:val="20"/>
              </w:rPr>
              <w:t>Primary School Teacher</w:t>
            </w:r>
          </w:p>
          <w:p w14:paraId="10D1374B" w14:textId="77777777" w:rsidR="001612C8" w:rsidRDefault="001612C8" w:rsidP="00672412">
            <w:pPr>
              <w:rPr>
                <w:sz w:val="20"/>
                <w:szCs w:val="20"/>
              </w:rPr>
            </w:pPr>
            <w:r>
              <w:rPr>
                <w:sz w:val="20"/>
                <w:szCs w:val="20"/>
              </w:rPr>
              <w:t>Headmaster</w:t>
            </w:r>
          </w:p>
          <w:p w14:paraId="4F91DAD4" w14:textId="77777777" w:rsidR="001612C8" w:rsidRDefault="001612C8" w:rsidP="00672412">
            <w:pPr>
              <w:rPr>
                <w:sz w:val="20"/>
                <w:szCs w:val="20"/>
              </w:rPr>
            </w:pPr>
            <w:r>
              <w:rPr>
                <w:sz w:val="20"/>
                <w:szCs w:val="20"/>
              </w:rPr>
              <w:t>Physical Education and Sports Teacher</w:t>
            </w:r>
          </w:p>
          <w:p w14:paraId="4C53C37A" w14:textId="77777777" w:rsidR="001612C8" w:rsidRDefault="001612C8" w:rsidP="00672412">
            <w:pPr>
              <w:rPr>
                <w:sz w:val="20"/>
                <w:szCs w:val="20"/>
              </w:rPr>
            </w:pPr>
            <w:r>
              <w:rPr>
                <w:sz w:val="20"/>
                <w:szCs w:val="20"/>
              </w:rPr>
              <w:t>Secondary School Teacher</w:t>
            </w:r>
          </w:p>
          <w:p w14:paraId="6CEA2F16" w14:textId="67E1E384" w:rsidR="001612C8" w:rsidRDefault="001612C8" w:rsidP="00672412">
            <w:pPr>
              <w:rPr>
                <w:sz w:val="20"/>
                <w:szCs w:val="20"/>
              </w:rPr>
            </w:pPr>
            <w:r>
              <w:rPr>
                <w:sz w:val="20"/>
                <w:szCs w:val="20"/>
              </w:rPr>
              <w:t>Youth Instructor</w:t>
            </w:r>
          </w:p>
        </w:tc>
      </w:tr>
      <w:tr w:rsidR="006E14CC" w:rsidRPr="0082457B" w14:paraId="6E75234D" w14:textId="77777777" w:rsidTr="006D7E4B">
        <w:tc>
          <w:tcPr>
            <w:tcW w:w="3192" w:type="dxa"/>
            <w:tcBorders>
              <w:top w:val="single" w:sz="4" w:space="0" w:color="auto"/>
              <w:bottom w:val="single" w:sz="4" w:space="0" w:color="auto"/>
            </w:tcBorders>
          </w:tcPr>
          <w:p w14:paraId="07105EEF" w14:textId="7D820DD4" w:rsidR="006E14CC" w:rsidRDefault="006E14CC" w:rsidP="00672412">
            <w:pPr>
              <w:rPr>
                <w:sz w:val="20"/>
                <w:szCs w:val="20"/>
              </w:rPr>
            </w:pPr>
            <w:r>
              <w:rPr>
                <w:sz w:val="20"/>
                <w:szCs w:val="20"/>
              </w:rPr>
              <w:t>Clerk/Worker</w:t>
            </w:r>
          </w:p>
        </w:tc>
        <w:tc>
          <w:tcPr>
            <w:tcW w:w="3192" w:type="dxa"/>
            <w:tcBorders>
              <w:top w:val="single" w:sz="4" w:space="0" w:color="auto"/>
              <w:bottom w:val="single" w:sz="4" w:space="0" w:color="auto"/>
            </w:tcBorders>
          </w:tcPr>
          <w:p w14:paraId="1A16ADC0" w14:textId="1164998F" w:rsidR="006E14CC" w:rsidRDefault="006D7E4B" w:rsidP="00672412">
            <w:pPr>
              <w:rPr>
                <w:sz w:val="20"/>
                <w:szCs w:val="20"/>
              </w:rPr>
            </w:pPr>
            <w:r>
              <w:rPr>
                <w:sz w:val="20"/>
                <w:szCs w:val="20"/>
              </w:rPr>
              <w:t>Clerk/Worker</w:t>
            </w:r>
          </w:p>
        </w:tc>
        <w:tc>
          <w:tcPr>
            <w:tcW w:w="3192" w:type="dxa"/>
            <w:tcBorders>
              <w:top w:val="single" w:sz="4" w:space="0" w:color="auto"/>
              <w:bottom w:val="single" w:sz="4" w:space="0" w:color="auto"/>
            </w:tcBorders>
          </w:tcPr>
          <w:p w14:paraId="4779D288" w14:textId="77777777" w:rsidR="006E14CC" w:rsidRDefault="001612C8" w:rsidP="00672412">
            <w:pPr>
              <w:rPr>
                <w:sz w:val="20"/>
                <w:szCs w:val="20"/>
              </w:rPr>
            </w:pPr>
            <w:r>
              <w:rPr>
                <w:sz w:val="20"/>
                <w:szCs w:val="20"/>
              </w:rPr>
              <w:t>Clerical Assistant</w:t>
            </w:r>
          </w:p>
          <w:p w14:paraId="33D52C5A" w14:textId="77F642B0" w:rsidR="001612C8" w:rsidRDefault="001612C8" w:rsidP="00672412">
            <w:pPr>
              <w:rPr>
                <w:sz w:val="20"/>
                <w:szCs w:val="20"/>
              </w:rPr>
            </w:pPr>
            <w:r>
              <w:rPr>
                <w:sz w:val="20"/>
                <w:szCs w:val="20"/>
              </w:rPr>
              <w:t>Clerical Officer</w:t>
            </w:r>
          </w:p>
          <w:p w14:paraId="3D6954E5" w14:textId="533FF881" w:rsidR="00D14643" w:rsidRDefault="00D14643" w:rsidP="00672412">
            <w:pPr>
              <w:rPr>
                <w:sz w:val="20"/>
                <w:szCs w:val="20"/>
              </w:rPr>
            </w:pPr>
            <w:r>
              <w:rPr>
                <w:sz w:val="20"/>
                <w:szCs w:val="20"/>
              </w:rPr>
              <w:t>Office Agent</w:t>
            </w:r>
          </w:p>
          <w:p w14:paraId="6204F57C" w14:textId="33BE7BD1" w:rsidR="00D775ED" w:rsidRDefault="00D775ED" w:rsidP="00D775ED">
            <w:pPr>
              <w:rPr>
                <w:sz w:val="20"/>
                <w:szCs w:val="20"/>
              </w:rPr>
            </w:pPr>
            <w:r>
              <w:rPr>
                <w:sz w:val="20"/>
                <w:szCs w:val="20"/>
              </w:rPr>
              <w:t>Secretary/Typist</w:t>
            </w:r>
          </w:p>
          <w:p w14:paraId="731457B1" w14:textId="78F2FC19" w:rsidR="001612C8" w:rsidRDefault="00D775ED" w:rsidP="00D775ED">
            <w:pPr>
              <w:rPr>
                <w:sz w:val="20"/>
                <w:szCs w:val="20"/>
              </w:rPr>
            </w:pPr>
            <w:r>
              <w:rPr>
                <w:sz w:val="20"/>
                <w:szCs w:val="20"/>
              </w:rPr>
              <w:t>Driver</w:t>
            </w:r>
          </w:p>
        </w:tc>
      </w:tr>
      <w:tr w:rsidR="00C82AFB" w:rsidRPr="0082457B" w14:paraId="4B20CA9C" w14:textId="77777777" w:rsidTr="006D7E4B">
        <w:tc>
          <w:tcPr>
            <w:tcW w:w="3192" w:type="dxa"/>
            <w:tcBorders>
              <w:top w:val="single" w:sz="4" w:space="0" w:color="auto"/>
              <w:bottom w:val="single" w:sz="4" w:space="0" w:color="auto"/>
            </w:tcBorders>
          </w:tcPr>
          <w:p w14:paraId="4DB86DF4" w14:textId="4EBC71A7" w:rsidR="00C82AFB" w:rsidRDefault="00C82AFB" w:rsidP="00672412">
            <w:pPr>
              <w:rPr>
                <w:sz w:val="20"/>
                <w:szCs w:val="20"/>
              </w:rPr>
            </w:pPr>
            <w:r>
              <w:rPr>
                <w:sz w:val="20"/>
                <w:szCs w:val="20"/>
              </w:rPr>
              <w:t>Other</w:t>
            </w:r>
          </w:p>
        </w:tc>
        <w:tc>
          <w:tcPr>
            <w:tcW w:w="3192" w:type="dxa"/>
            <w:tcBorders>
              <w:top w:val="single" w:sz="4" w:space="0" w:color="auto"/>
              <w:bottom w:val="single" w:sz="4" w:space="0" w:color="auto"/>
            </w:tcBorders>
          </w:tcPr>
          <w:p w14:paraId="375F0F05" w14:textId="669553A6" w:rsidR="00C82AFB" w:rsidRDefault="006D7E4B" w:rsidP="00672412">
            <w:pPr>
              <w:rPr>
                <w:sz w:val="20"/>
                <w:szCs w:val="20"/>
              </w:rPr>
            </w:pPr>
            <w:r>
              <w:rPr>
                <w:sz w:val="20"/>
                <w:szCs w:val="20"/>
              </w:rPr>
              <w:t>Othe</w:t>
            </w:r>
            <w:r w:rsidR="00145B4D">
              <w:rPr>
                <w:sz w:val="20"/>
                <w:szCs w:val="20"/>
              </w:rPr>
              <w:t>r</w:t>
            </w:r>
          </w:p>
        </w:tc>
        <w:tc>
          <w:tcPr>
            <w:tcW w:w="3192" w:type="dxa"/>
            <w:tcBorders>
              <w:top w:val="single" w:sz="4" w:space="0" w:color="auto"/>
              <w:bottom w:val="single" w:sz="4" w:space="0" w:color="auto"/>
            </w:tcBorders>
          </w:tcPr>
          <w:p w14:paraId="59A4E22B" w14:textId="402641A1" w:rsidR="00C82AFB" w:rsidRDefault="00C82AFB" w:rsidP="00672412">
            <w:pPr>
              <w:rPr>
                <w:sz w:val="20"/>
                <w:szCs w:val="20"/>
              </w:rPr>
            </w:pPr>
            <w:r>
              <w:rPr>
                <w:sz w:val="20"/>
                <w:szCs w:val="20"/>
              </w:rPr>
              <w:t>Clergy</w:t>
            </w:r>
            <w:r w:rsidR="006D7E4B">
              <w:rPr>
                <w:sz w:val="20"/>
                <w:szCs w:val="20"/>
              </w:rPr>
              <w:t>/Pastor</w:t>
            </w:r>
          </w:p>
          <w:p w14:paraId="13660426" w14:textId="09B6E2DF" w:rsidR="00D14643" w:rsidRDefault="00D14643" w:rsidP="00672412">
            <w:pPr>
              <w:rPr>
                <w:sz w:val="20"/>
                <w:szCs w:val="20"/>
              </w:rPr>
            </w:pPr>
            <w:r>
              <w:rPr>
                <w:sz w:val="20"/>
                <w:szCs w:val="20"/>
              </w:rPr>
              <w:t>Military/Police</w:t>
            </w:r>
          </w:p>
          <w:p w14:paraId="482A3723" w14:textId="6F24A0BF" w:rsidR="00145B4D" w:rsidRDefault="00145B4D" w:rsidP="00672412">
            <w:pPr>
              <w:rPr>
                <w:sz w:val="20"/>
                <w:szCs w:val="20"/>
              </w:rPr>
            </w:pPr>
            <w:r>
              <w:rPr>
                <w:sz w:val="20"/>
                <w:szCs w:val="20"/>
              </w:rPr>
              <w:t>Mixed Career</w:t>
            </w:r>
          </w:p>
          <w:p w14:paraId="55F2271F" w14:textId="577203CF" w:rsidR="00D14643" w:rsidRDefault="00D14643" w:rsidP="00672412">
            <w:pPr>
              <w:rPr>
                <w:sz w:val="20"/>
                <w:szCs w:val="20"/>
              </w:rPr>
            </w:pPr>
            <w:r>
              <w:rPr>
                <w:sz w:val="20"/>
                <w:szCs w:val="20"/>
              </w:rPr>
              <w:t>Media/Journalist</w:t>
            </w:r>
          </w:p>
          <w:p w14:paraId="4C08F357" w14:textId="6ED2C9D2" w:rsidR="00D14643" w:rsidRDefault="00D14643" w:rsidP="00672412">
            <w:pPr>
              <w:rPr>
                <w:sz w:val="20"/>
                <w:szCs w:val="20"/>
              </w:rPr>
            </w:pPr>
            <w:r>
              <w:rPr>
                <w:sz w:val="20"/>
                <w:szCs w:val="20"/>
              </w:rPr>
              <w:t>Non-Profit</w:t>
            </w:r>
          </w:p>
          <w:p w14:paraId="27956451" w14:textId="353DFAD7" w:rsidR="00A57EE5" w:rsidRDefault="00A57EE5" w:rsidP="00672412">
            <w:pPr>
              <w:rPr>
                <w:sz w:val="20"/>
                <w:szCs w:val="20"/>
              </w:rPr>
            </w:pPr>
            <w:r>
              <w:rPr>
                <w:sz w:val="20"/>
                <w:szCs w:val="20"/>
              </w:rPr>
              <w:t>Housewife</w:t>
            </w:r>
          </w:p>
          <w:p w14:paraId="54D00370" w14:textId="68538154" w:rsidR="00C82AFB" w:rsidRDefault="00A57EE5" w:rsidP="00145B4D">
            <w:pPr>
              <w:rPr>
                <w:sz w:val="20"/>
                <w:szCs w:val="20"/>
              </w:rPr>
            </w:pPr>
            <w:r>
              <w:rPr>
                <w:sz w:val="20"/>
                <w:szCs w:val="20"/>
              </w:rPr>
              <w:t>Student</w:t>
            </w:r>
          </w:p>
        </w:tc>
      </w:tr>
    </w:tbl>
    <w:p w14:paraId="5AB149F7" w14:textId="5E6F5EAC" w:rsidR="0082457B" w:rsidRDefault="0082457B" w:rsidP="0082457B"/>
    <w:p w14:paraId="619A40EC" w14:textId="77777777" w:rsidR="0082457B" w:rsidRPr="0082457B" w:rsidRDefault="0082457B" w:rsidP="0082457B"/>
    <w:p w14:paraId="69C11071" w14:textId="77777777" w:rsidR="009F17C5" w:rsidRDefault="009F17C5">
      <w:pPr>
        <w:rPr>
          <w:b/>
          <w:bCs/>
        </w:rPr>
      </w:pPr>
      <w:r>
        <w:rPr>
          <w:b/>
          <w:bCs/>
        </w:rPr>
        <w:br w:type="page"/>
      </w:r>
    </w:p>
    <w:p w14:paraId="7F7EE2C3" w14:textId="4EF6B66B" w:rsidR="00177F5F" w:rsidRPr="00617116" w:rsidRDefault="00617116" w:rsidP="006D7E4B">
      <w:pPr>
        <w:spacing w:line="480" w:lineRule="auto"/>
        <w:rPr>
          <w:b/>
          <w:bCs/>
        </w:rPr>
      </w:pPr>
      <w:r>
        <w:rPr>
          <w:b/>
          <w:bCs/>
        </w:rPr>
        <w:lastRenderedPageBreak/>
        <w:t xml:space="preserve">Appendix </w:t>
      </w:r>
      <w:r w:rsidRPr="00937470">
        <w:rPr>
          <w:b/>
          <w:bCs/>
        </w:rPr>
        <w:t>E: Comparative Data on Legislative Occupational Composition</w:t>
      </w:r>
    </w:p>
    <w:tbl>
      <w:tblPr>
        <w:tblStyle w:val="TableGrid"/>
        <w:tblpPr w:leftFromText="180" w:rightFromText="180" w:vertAnchor="page" w:horzAnchor="margin" w:tblpY="235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832"/>
        <w:gridCol w:w="759"/>
        <w:gridCol w:w="866"/>
        <w:gridCol w:w="855"/>
        <w:gridCol w:w="899"/>
        <w:gridCol w:w="835"/>
        <w:gridCol w:w="760"/>
        <w:gridCol w:w="867"/>
        <w:gridCol w:w="898"/>
      </w:tblGrid>
      <w:tr w:rsidR="003A3526" w:rsidRPr="00CA3E24" w14:paraId="3CF17D94" w14:textId="77777777" w:rsidTr="003A3526">
        <w:tc>
          <w:tcPr>
            <w:tcW w:w="989" w:type="pct"/>
            <w:tcBorders>
              <w:top w:val="single" w:sz="4" w:space="0" w:color="auto"/>
              <w:bottom w:val="single" w:sz="4" w:space="0" w:color="auto"/>
            </w:tcBorders>
          </w:tcPr>
          <w:p w14:paraId="1D72FD59" w14:textId="5CB40853" w:rsidR="002F75DF" w:rsidRPr="00CA3E24" w:rsidRDefault="00600F8A" w:rsidP="003F2ABB">
            <w:pPr>
              <w:rPr>
                <w:rFonts w:cs="Times New Roman"/>
                <w:sz w:val="20"/>
                <w:szCs w:val="20"/>
              </w:rPr>
            </w:pPr>
            <w:r>
              <w:rPr>
                <w:rFonts w:cs="Times New Roman"/>
                <w:sz w:val="20"/>
                <w:szCs w:val="20"/>
              </w:rPr>
              <w:t>Occupation</w:t>
            </w:r>
          </w:p>
        </w:tc>
        <w:tc>
          <w:tcPr>
            <w:tcW w:w="441" w:type="pct"/>
            <w:tcBorders>
              <w:top w:val="single" w:sz="4" w:space="0" w:color="auto"/>
              <w:bottom w:val="single" w:sz="4" w:space="0" w:color="auto"/>
            </w:tcBorders>
          </w:tcPr>
          <w:p w14:paraId="5F6E0FCE" w14:textId="77777777" w:rsidR="002F75DF" w:rsidRPr="00CA3E24" w:rsidRDefault="002F75DF" w:rsidP="0021114D">
            <w:pPr>
              <w:jc w:val="center"/>
              <w:rPr>
                <w:rFonts w:cs="Times New Roman"/>
                <w:sz w:val="20"/>
                <w:szCs w:val="20"/>
              </w:rPr>
            </w:pPr>
            <w:r w:rsidRPr="00CA3E24">
              <w:rPr>
                <w:rFonts w:cs="Times New Roman"/>
                <w:sz w:val="20"/>
                <w:szCs w:val="20"/>
              </w:rPr>
              <w:t>Nigeria (2007)</w:t>
            </w:r>
          </w:p>
        </w:tc>
        <w:tc>
          <w:tcPr>
            <w:tcW w:w="403" w:type="pct"/>
            <w:tcBorders>
              <w:top w:val="single" w:sz="4" w:space="0" w:color="auto"/>
              <w:bottom w:val="single" w:sz="4" w:space="0" w:color="auto"/>
            </w:tcBorders>
          </w:tcPr>
          <w:p w14:paraId="1C612ED3" w14:textId="77777777" w:rsidR="002F75DF" w:rsidRPr="00CA3E24" w:rsidRDefault="002F75DF" w:rsidP="0021114D">
            <w:pPr>
              <w:jc w:val="center"/>
              <w:rPr>
                <w:rFonts w:cs="Times New Roman"/>
                <w:sz w:val="20"/>
                <w:szCs w:val="20"/>
              </w:rPr>
            </w:pPr>
            <w:r w:rsidRPr="00CA3E24">
              <w:rPr>
                <w:rFonts w:cs="Times New Roman"/>
                <w:sz w:val="20"/>
                <w:szCs w:val="20"/>
              </w:rPr>
              <w:t>CAR (2005)</w:t>
            </w:r>
          </w:p>
        </w:tc>
        <w:tc>
          <w:tcPr>
            <w:tcW w:w="459" w:type="pct"/>
            <w:tcBorders>
              <w:top w:val="single" w:sz="4" w:space="0" w:color="auto"/>
              <w:bottom w:val="single" w:sz="4" w:space="0" w:color="auto"/>
            </w:tcBorders>
          </w:tcPr>
          <w:p w14:paraId="574E1816" w14:textId="77777777" w:rsidR="002F75DF" w:rsidRPr="00CA3E24" w:rsidRDefault="002F75DF" w:rsidP="0021114D">
            <w:pPr>
              <w:jc w:val="center"/>
              <w:rPr>
                <w:rFonts w:cs="Times New Roman"/>
                <w:sz w:val="20"/>
                <w:szCs w:val="20"/>
              </w:rPr>
            </w:pPr>
            <w:r w:rsidRPr="00CA3E24">
              <w:rPr>
                <w:rFonts w:cs="Times New Roman"/>
                <w:sz w:val="20"/>
                <w:szCs w:val="20"/>
              </w:rPr>
              <w:t>Gambia (2002)</w:t>
            </w:r>
          </w:p>
        </w:tc>
        <w:tc>
          <w:tcPr>
            <w:tcW w:w="453" w:type="pct"/>
            <w:tcBorders>
              <w:top w:val="single" w:sz="4" w:space="0" w:color="auto"/>
              <w:bottom w:val="single" w:sz="4" w:space="0" w:color="auto"/>
            </w:tcBorders>
          </w:tcPr>
          <w:p w14:paraId="69FEF01D" w14:textId="77777777" w:rsidR="002F75DF" w:rsidRPr="00CA3E24" w:rsidRDefault="002F75DF" w:rsidP="0021114D">
            <w:pPr>
              <w:jc w:val="center"/>
              <w:rPr>
                <w:rFonts w:cs="Times New Roman"/>
                <w:sz w:val="20"/>
                <w:szCs w:val="20"/>
              </w:rPr>
            </w:pPr>
            <w:r w:rsidRPr="00CA3E24">
              <w:rPr>
                <w:rFonts w:cs="Times New Roman"/>
                <w:sz w:val="20"/>
                <w:szCs w:val="20"/>
              </w:rPr>
              <w:t>Uganda (2006)</w:t>
            </w:r>
          </w:p>
        </w:tc>
        <w:tc>
          <w:tcPr>
            <w:tcW w:w="476" w:type="pct"/>
            <w:tcBorders>
              <w:top w:val="single" w:sz="4" w:space="0" w:color="auto"/>
              <w:bottom w:val="single" w:sz="4" w:space="0" w:color="auto"/>
            </w:tcBorders>
          </w:tcPr>
          <w:p w14:paraId="744E667E" w14:textId="77777777" w:rsidR="002F75DF" w:rsidRPr="00CA3E24" w:rsidRDefault="002F75DF" w:rsidP="0021114D">
            <w:pPr>
              <w:jc w:val="center"/>
              <w:rPr>
                <w:rFonts w:cs="Times New Roman"/>
                <w:sz w:val="20"/>
                <w:szCs w:val="20"/>
              </w:rPr>
            </w:pPr>
            <w:r w:rsidRPr="00CA3E24">
              <w:rPr>
                <w:rFonts w:cs="Times New Roman"/>
                <w:sz w:val="20"/>
                <w:szCs w:val="20"/>
              </w:rPr>
              <w:t>Burkina Faso (2002)</w:t>
            </w:r>
          </w:p>
        </w:tc>
        <w:tc>
          <w:tcPr>
            <w:tcW w:w="442" w:type="pct"/>
            <w:tcBorders>
              <w:top w:val="single" w:sz="4" w:space="0" w:color="auto"/>
              <w:bottom w:val="single" w:sz="4" w:space="0" w:color="auto"/>
            </w:tcBorders>
          </w:tcPr>
          <w:p w14:paraId="7EBEE76E" w14:textId="77777777" w:rsidR="002F75DF" w:rsidRPr="00CA3E24" w:rsidRDefault="002F75DF" w:rsidP="0021114D">
            <w:pPr>
              <w:jc w:val="center"/>
              <w:rPr>
                <w:rFonts w:cs="Times New Roman"/>
                <w:sz w:val="20"/>
                <w:szCs w:val="20"/>
              </w:rPr>
            </w:pPr>
            <w:r w:rsidRPr="00CA3E24">
              <w:rPr>
                <w:rFonts w:cs="Times New Roman"/>
                <w:sz w:val="20"/>
                <w:szCs w:val="20"/>
              </w:rPr>
              <w:t>Congo, Rep (2007)</w:t>
            </w:r>
          </w:p>
        </w:tc>
        <w:tc>
          <w:tcPr>
            <w:tcW w:w="403" w:type="pct"/>
            <w:tcBorders>
              <w:top w:val="single" w:sz="4" w:space="0" w:color="auto"/>
              <w:bottom w:val="single" w:sz="4" w:space="0" w:color="auto"/>
            </w:tcBorders>
          </w:tcPr>
          <w:p w14:paraId="7CC16A4F" w14:textId="77777777" w:rsidR="002F75DF" w:rsidRPr="00CA3E24" w:rsidRDefault="002F75DF" w:rsidP="0021114D">
            <w:pPr>
              <w:jc w:val="center"/>
              <w:rPr>
                <w:rFonts w:cs="Times New Roman"/>
                <w:sz w:val="20"/>
                <w:szCs w:val="20"/>
              </w:rPr>
            </w:pPr>
            <w:r w:rsidRPr="00CA3E24">
              <w:rPr>
                <w:rFonts w:cs="Times New Roman"/>
                <w:sz w:val="20"/>
                <w:szCs w:val="20"/>
              </w:rPr>
              <w:t>Mali (2007)</w:t>
            </w:r>
          </w:p>
        </w:tc>
        <w:tc>
          <w:tcPr>
            <w:tcW w:w="459" w:type="pct"/>
            <w:tcBorders>
              <w:top w:val="single" w:sz="4" w:space="0" w:color="auto"/>
              <w:bottom w:val="single" w:sz="4" w:space="0" w:color="auto"/>
            </w:tcBorders>
          </w:tcPr>
          <w:p w14:paraId="23184293" w14:textId="77777777" w:rsidR="002F75DF" w:rsidRPr="00CA3E24" w:rsidRDefault="002F75DF" w:rsidP="0021114D">
            <w:pPr>
              <w:jc w:val="center"/>
              <w:rPr>
                <w:rFonts w:cs="Times New Roman"/>
                <w:sz w:val="20"/>
                <w:szCs w:val="20"/>
              </w:rPr>
            </w:pPr>
            <w:r w:rsidRPr="00CA3E24">
              <w:rPr>
                <w:rFonts w:cs="Times New Roman"/>
                <w:sz w:val="20"/>
                <w:szCs w:val="20"/>
              </w:rPr>
              <w:t>Senegal (2001)</w:t>
            </w:r>
          </w:p>
        </w:tc>
        <w:tc>
          <w:tcPr>
            <w:tcW w:w="476" w:type="pct"/>
            <w:tcBorders>
              <w:top w:val="single" w:sz="4" w:space="0" w:color="auto"/>
              <w:bottom w:val="single" w:sz="4" w:space="0" w:color="auto"/>
            </w:tcBorders>
          </w:tcPr>
          <w:p w14:paraId="74BECE33" w14:textId="77777777" w:rsidR="002F75DF" w:rsidRPr="00CA3E24" w:rsidRDefault="002F75DF" w:rsidP="0021114D">
            <w:pPr>
              <w:jc w:val="center"/>
              <w:rPr>
                <w:rFonts w:cs="Times New Roman"/>
                <w:sz w:val="20"/>
                <w:szCs w:val="20"/>
              </w:rPr>
            </w:pPr>
            <w:r w:rsidRPr="00CA3E24">
              <w:rPr>
                <w:rFonts w:cs="Times New Roman"/>
                <w:sz w:val="20"/>
                <w:szCs w:val="20"/>
              </w:rPr>
              <w:t>Djibouti (2008)</w:t>
            </w:r>
          </w:p>
          <w:p w14:paraId="56F981B2" w14:textId="77777777" w:rsidR="002F75DF" w:rsidRPr="00CA3E24" w:rsidRDefault="002F75DF" w:rsidP="0021114D">
            <w:pPr>
              <w:jc w:val="center"/>
              <w:rPr>
                <w:rFonts w:cs="Times New Roman"/>
                <w:sz w:val="20"/>
                <w:szCs w:val="20"/>
              </w:rPr>
            </w:pPr>
          </w:p>
        </w:tc>
      </w:tr>
      <w:tr w:rsidR="003A3526" w:rsidRPr="00CA3E24" w14:paraId="756C4267" w14:textId="77777777" w:rsidTr="003A3526">
        <w:tc>
          <w:tcPr>
            <w:tcW w:w="989" w:type="pct"/>
            <w:tcBorders>
              <w:top w:val="single" w:sz="4" w:space="0" w:color="auto"/>
            </w:tcBorders>
          </w:tcPr>
          <w:p w14:paraId="176B7088" w14:textId="15E1D3E9" w:rsidR="002F75DF" w:rsidRPr="00CA3E24" w:rsidRDefault="002F75DF" w:rsidP="003F2ABB">
            <w:pPr>
              <w:rPr>
                <w:rFonts w:cs="Times New Roman"/>
                <w:sz w:val="20"/>
                <w:szCs w:val="20"/>
              </w:rPr>
            </w:pPr>
            <w:r w:rsidRPr="00CA3E24">
              <w:rPr>
                <w:rFonts w:cs="Times New Roman"/>
                <w:sz w:val="20"/>
                <w:szCs w:val="20"/>
              </w:rPr>
              <w:t>Business</w:t>
            </w:r>
          </w:p>
        </w:tc>
        <w:tc>
          <w:tcPr>
            <w:tcW w:w="441" w:type="pct"/>
            <w:tcBorders>
              <w:top w:val="single" w:sz="4" w:space="0" w:color="auto"/>
            </w:tcBorders>
          </w:tcPr>
          <w:p w14:paraId="0FC8DC1D" w14:textId="77777777" w:rsidR="002F75DF" w:rsidRPr="003A3526" w:rsidRDefault="002F75DF" w:rsidP="0021114D">
            <w:pPr>
              <w:jc w:val="center"/>
              <w:rPr>
                <w:rFonts w:cs="Times New Roman"/>
                <w:sz w:val="20"/>
                <w:szCs w:val="20"/>
              </w:rPr>
            </w:pPr>
            <w:r w:rsidRPr="003A3526">
              <w:rPr>
                <w:rFonts w:cs="Times New Roman"/>
                <w:sz w:val="20"/>
                <w:szCs w:val="20"/>
              </w:rPr>
              <w:t>14%</w:t>
            </w:r>
          </w:p>
        </w:tc>
        <w:tc>
          <w:tcPr>
            <w:tcW w:w="403" w:type="pct"/>
            <w:tcBorders>
              <w:top w:val="single" w:sz="4" w:space="0" w:color="auto"/>
            </w:tcBorders>
          </w:tcPr>
          <w:p w14:paraId="27B0FBAF" w14:textId="77777777" w:rsidR="002F75DF" w:rsidRPr="003A3526" w:rsidRDefault="002F75DF" w:rsidP="0021114D">
            <w:pPr>
              <w:jc w:val="center"/>
              <w:rPr>
                <w:rFonts w:cs="Times New Roman"/>
                <w:sz w:val="20"/>
                <w:szCs w:val="20"/>
              </w:rPr>
            </w:pPr>
            <w:r w:rsidRPr="003A3526">
              <w:rPr>
                <w:rFonts w:cs="Times New Roman"/>
                <w:sz w:val="20"/>
                <w:szCs w:val="20"/>
              </w:rPr>
              <w:t>10%</w:t>
            </w:r>
          </w:p>
        </w:tc>
        <w:tc>
          <w:tcPr>
            <w:tcW w:w="459" w:type="pct"/>
            <w:tcBorders>
              <w:top w:val="single" w:sz="4" w:space="0" w:color="auto"/>
            </w:tcBorders>
          </w:tcPr>
          <w:p w14:paraId="4BB4366D" w14:textId="77777777" w:rsidR="002F75DF" w:rsidRPr="003A3526" w:rsidRDefault="002F75DF" w:rsidP="0021114D">
            <w:pPr>
              <w:jc w:val="center"/>
              <w:rPr>
                <w:rFonts w:cs="Times New Roman"/>
                <w:sz w:val="20"/>
                <w:szCs w:val="20"/>
              </w:rPr>
            </w:pPr>
            <w:r w:rsidRPr="003A3526">
              <w:rPr>
                <w:rFonts w:cs="Times New Roman"/>
                <w:sz w:val="20"/>
                <w:szCs w:val="20"/>
              </w:rPr>
              <w:t>13%</w:t>
            </w:r>
          </w:p>
        </w:tc>
        <w:tc>
          <w:tcPr>
            <w:tcW w:w="453" w:type="pct"/>
            <w:tcBorders>
              <w:top w:val="single" w:sz="4" w:space="0" w:color="auto"/>
            </w:tcBorders>
          </w:tcPr>
          <w:p w14:paraId="5B98C2DF"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76" w:type="pct"/>
            <w:tcBorders>
              <w:top w:val="single" w:sz="4" w:space="0" w:color="auto"/>
            </w:tcBorders>
          </w:tcPr>
          <w:p w14:paraId="0E78C599" w14:textId="77777777" w:rsidR="002F75DF" w:rsidRPr="003A3526" w:rsidRDefault="002F75DF" w:rsidP="0021114D">
            <w:pPr>
              <w:jc w:val="center"/>
              <w:rPr>
                <w:rFonts w:cs="Times New Roman"/>
                <w:sz w:val="20"/>
                <w:szCs w:val="20"/>
              </w:rPr>
            </w:pPr>
            <w:r w:rsidRPr="003A3526">
              <w:rPr>
                <w:rFonts w:cs="Times New Roman"/>
                <w:sz w:val="20"/>
                <w:szCs w:val="20"/>
              </w:rPr>
              <w:t>10%</w:t>
            </w:r>
          </w:p>
        </w:tc>
        <w:tc>
          <w:tcPr>
            <w:tcW w:w="442" w:type="pct"/>
            <w:tcBorders>
              <w:top w:val="single" w:sz="4" w:space="0" w:color="auto"/>
            </w:tcBorders>
          </w:tcPr>
          <w:p w14:paraId="4A41373A" w14:textId="77777777" w:rsidR="002F75DF" w:rsidRPr="003A3526" w:rsidRDefault="002F75DF" w:rsidP="0021114D">
            <w:pPr>
              <w:jc w:val="center"/>
              <w:rPr>
                <w:rFonts w:cs="Times New Roman"/>
                <w:sz w:val="20"/>
                <w:szCs w:val="20"/>
              </w:rPr>
            </w:pPr>
            <w:r w:rsidRPr="003A3526">
              <w:rPr>
                <w:rFonts w:cs="Times New Roman"/>
                <w:sz w:val="20"/>
                <w:szCs w:val="20"/>
              </w:rPr>
              <w:t>17%</w:t>
            </w:r>
          </w:p>
        </w:tc>
        <w:tc>
          <w:tcPr>
            <w:tcW w:w="403" w:type="pct"/>
            <w:tcBorders>
              <w:top w:val="single" w:sz="4" w:space="0" w:color="auto"/>
            </w:tcBorders>
          </w:tcPr>
          <w:p w14:paraId="42F09233" w14:textId="77777777" w:rsidR="002F75DF" w:rsidRPr="003A3526" w:rsidRDefault="002F75DF" w:rsidP="0021114D">
            <w:pPr>
              <w:jc w:val="center"/>
              <w:rPr>
                <w:rFonts w:cs="Times New Roman"/>
                <w:sz w:val="20"/>
                <w:szCs w:val="20"/>
              </w:rPr>
            </w:pPr>
            <w:r w:rsidRPr="003A3526">
              <w:rPr>
                <w:rFonts w:cs="Times New Roman"/>
                <w:sz w:val="20"/>
                <w:szCs w:val="20"/>
              </w:rPr>
              <w:t>7%</w:t>
            </w:r>
          </w:p>
        </w:tc>
        <w:tc>
          <w:tcPr>
            <w:tcW w:w="459" w:type="pct"/>
            <w:tcBorders>
              <w:top w:val="single" w:sz="4" w:space="0" w:color="auto"/>
            </w:tcBorders>
          </w:tcPr>
          <w:p w14:paraId="2225781C" w14:textId="77777777" w:rsidR="002F75DF" w:rsidRPr="003A3526" w:rsidRDefault="002F75DF" w:rsidP="0021114D">
            <w:pPr>
              <w:jc w:val="center"/>
              <w:rPr>
                <w:rFonts w:cs="Times New Roman"/>
                <w:sz w:val="20"/>
                <w:szCs w:val="20"/>
              </w:rPr>
            </w:pPr>
            <w:r w:rsidRPr="003A3526">
              <w:rPr>
                <w:rFonts w:cs="Times New Roman"/>
                <w:sz w:val="20"/>
                <w:szCs w:val="20"/>
              </w:rPr>
              <w:t>17%</w:t>
            </w:r>
          </w:p>
        </w:tc>
        <w:tc>
          <w:tcPr>
            <w:tcW w:w="476" w:type="pct"/>
            <w:tcBorders>
              <w:top w:val="single" w:sz="4" w:space="0" w:color="auto"/>
            </w:tcBorders>
          </w:tcPr>
          <w:p w14:paraId="127D8BE3" w14:textId="77777777" w:rsidR="002F75DF" w:rsidRPr="003A3526" w:rsidRDefault="002F75DF" w:rsidP="0021114D">
            <w:pPr>
              <w:jc w:val="center"/>
              <w:rPr>
                <w:rFonts w:cs="Times New Roman"/>
                <w:sz w:val="20"/>
                <w:szCs w:val="20"/>
              </w:rPr>
            </w:pPr>
            <w:r w:rsidRPr="003A3526">
              <w:rPr>
                <w:rFonts w:cs="Times New Roman"/>
                <w:sz w:val="20"/>
                <w:szCs w:val="20"/>
              </w:rPr>
              <w:t>11%</w:t>
            </w:r>
          </w:p>
        </w:tc>
      </w:tr>
      <w:tr w:rsidR="003A3526" w:rsidRPr="00CA3E24" w14:paraId="1A9D3D34" w14:textId="77777777" w:rsidTr="003A3526">
        <w:tc>
          <w:tcPr>
            <w:tcW w:w="989" w:type="pct"/>
          </w:tcPr>
          <w:p w14:paraId="553C596F" w14:textId="74AA4577" w:rsidR="002F75DF" w:rsidRPr="00CA3E24" w:rsidRDefault="002F75DF" w:rsidP="003F2ABB">
            <w:pPr>
              <w:rPr>
                <w:rFonts w:cs="Times New Roman"/>
                <w:sz w:val="20"/>
                <w:szCs w:val="20"/>
              </w:rPr>
            </w:pPr>
            <w:r w:rsidRPr="00CA3E24">
              <w:rPr>
                <w:rFonts w:cs="Times New Roman"/>
                <w:sz w:val="20"/>
                <w:szCs w:val="20"/>
              </w:rPr>
              <w:t xml:space="preserve">Civil Servants </w:t>
            </w:r>
          </w:p>
        </w:tc>
        <w:tc>
          <w:tcPr>
            <w:tcW w:w="441" w:type="pct"/>
          </w:tcPr>
          <w:p w14:paraId="073FE672" w14:textId="77777777" w:rsidR="002F75DF" w:rsidRPr="003A3526" w:rsidRDefault="002F75DF" w:rsidP="0021114D">
            <w:pPr>
              <w:jc w:val="center"/>
              <w:rPr>
                <w:rFonts w:cs="Times New Roman"/>
                <w:sz w:val="20"/>
                <w:szCs w:val="20"/>
              </w:rPr>
            </w:pPr>
            <w:r w:rsidRPr="003A3526">
              <w:rPr>
                <w:rFonts w:cs="Times New Roman"/>
                <w:sz w:val="20"/>
                <w:szCs w:val="20"/>
              </w:rPr>
              <w:t>9%</w:t>
            </w:r>
          </w:p>
        </w:tc>
        <w:tc>
          <w:tcPr>
            <w:tcW w:w="403" w:type="pct"/>
          </w:tcPr>
          <w:p w14:paraId="39786534" w14:textId="77777777" w:rsidR="002F75DF" w:rsidRPr="003A3526" w:rsidRDefault="002F75DF" w:rsidP="0021114D">
            <w:pPr>
              <w:jc w:val="center"/>
              <w:rPr>
                <w:rFonts w:cs="Times New Roman"/>
                <w:sz w:val="20"/>
                <w:szCs w:val="20"/>
              </w:rPr>
            </w:pPr>
            <w:r w:rsidRPr="003A3526">
              <w:rPr>
                <w:rFonts w:cs="Times New Roman"/>
                <w:sz w:val="20"/>
                <w:szCs w:val="20"/>
              </w:rPr>
              <w:t>18%</w:t>
            </w:r>
          </w:p>
        </w:tc>
        <w:tc>
          <w:tcPr>
            <w:tcW w:w="459" w:type="pct"/>
          </w:tcPr>
          <w:p w14:paraId="5ACF41CC" w14:textId="77777777" w:rsidR="002F75DF" w:rsidRPr="003A3526" w:rsidRDefault="002F75DF" w:rsidP="0021114D">
            <w:pPr>
              <w:jc w:val="center"/>
              <w:rPr>
                <w:rFonts w:cs="Times New Roman"/>
                <w:sz w:val="20"/>
                <w:szCs w:val="20"/>
              </w:rPr>
            </w:pPr>
            <w:r w:rsidRPr="003A3526">
              <w:rPr>
                <w:rFonts w:cs="Times New Roman"/>
                <w:sz w:val="20"/>
                <w:szCs w:val="20"/>
              </w:rPr>
              <w:t>23%</w:t>
            </w:r>
          </w:p>
        </w:tc>
        <w:tc>
          <w:tcPr>
            <w:tcW w:w="453" w:type="pct"/>
          </w:tcPr>
          <w:p w14:paraId="5C1C1B01" w14:textId="77777777" w:rsidR="002F75DF" w:rsidRPr="003A3526" w:rsidRDefault="002F75DF" w:rsidP="0021114D">
            <w:pPr>
              <w:jc w:val="center"/>
              <w:rPr>
                <w:rFonts w:cs="Times New Roman"/>
                <w:sz w:val="20"/>
                <w:szCs w:val="20"/>
              </w:rPr>
            </w:pPr>
            <w:r w:rsidRPr="003A3526">
              <w:rPr>
                <w:rFonts w:cs="Times New Roman"/>
                <w:sz w:val="20"/>
                <w:szCs w:val="20"/>
              </w:rPr>
              <w:t>14%</w:t>
            </w:r>
          </w:p>
        </w:tc>
        <w:tc>
          <w:tcPr>
            <w:tcW w:w="476" w:type="pct"/>
          </w:tcPr>
          <w:p w14:paraId="3D44E4C8" w14:textId="77777777" w:rsidR="002F75DF" w:rsidRPr="003A3526" w:rsidRDefault="002F75DF" w:rsidP="0021114D">
            <w:pPr>
              <w:jc w:val="center"/>
              <w:rPr>
                <w:rFonts w:cs="Times New Roman"/>
                <w:sz w:val="20"/>
                <w:szCs w:val="20"/>
              </w:rPr>
            </w:pPr>
            <w:r w:rsidRPr="003A3526">
              <w:rPr>
                <w:rFonts w:cs="Times New Roman"/>
                <w:sz w:val="20"/>
                <w:szCs w:val="20"/>
              </w:rPr>
              <w:t>45%*</w:t>
            </w:r>
          </w:p>
        </w:tc>
        <w:tc>
          <w:tcPr>
            <w:tcW w:w="442" w:type="pct"/>
          </w:tcPr>
          <w:p w14:paraId="1709AA52"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68D7C136" w14:textId="77777777" w:rsidR="002F75DF" w:rsidRPr="003A3526" w:rsidRDefault="002F75DF" w:rsidP="0021114D">
            <w:pPr>
              <w:jc w:val="center"/>
              <w:rPr>
                <w:rFonts w:cs="Times New Roman"/>
                <w:sz w:val="20"/>
                <w:szCs w:val="20"/>
              </w:rPr>
            </w:pPr>
            <w:r w:rsidRPr="003A3526">
              <w:rPr>
                <w:rFonts w:cs="Times New Roman"/>
                <w:sz w:val="20"/>
                <w:szCs w:val="20"/>
              </w:rPr>
              <w:t>17%</w:t>
            </w:r>
          </w:p>
        </w:tc>
        <w:tc>
          <w:tcPr>
            <w:tcW w:w="459" w:type="pct"/>
          </w:tcPr>
          <w:p w14:paraId="381C2203" w14:textId="77777777" w:rsidR="002F75DF" w:rsidRPr="003A3526" w:rsidRDefault="002F75DF" w:rsidP="0021114D">
            <w:pPr>
              <w:jc w:val="center"/>
              <w:rPr>
                <w:rFonts w:cs="Times New Roman"/>
                <w:sz w:val="20"/>
                <w:szCs w:val="20"/>
              </w:rPr>
            </w:pPr>
            <w:r w:rsidRPr="003A3526">
              <w:rPr>
                <w:rFonts w:cs="Times New Roman"/>
                <w:sz w:val="20"/>
                <w:szCs w:val="20"/>
              </w:rPr>
              <w:t>6%</w:t>
            </w:r>
          </w:p>
        </w:tc>
        <w:tc>
          <w:tcPr>
            <w:tcW w:w="476" w:type="pct"/>
          </w:tcPr>
          <w:p w14:paraId="2A51AE6C" w14:textId="77777777" w:rsidR="002F75DF" w:rsidRPr="003A3526" w:rsidRDefault="002F75DF" w:rsidP="0021114D">
            <w:pPr>
              <w:jc w:val="center"/>
              <w:rPr>
                <w:rFonts w:cs="Times New Roman"/>
                <w:sz w:val="20"/>
                <w:szCs w:val="20"/>
              </w:rPr>
            </w:pPr>
            <w:r w:rsidRPr="003A3526">
              <w:rPr>
                <w:rFonts w:cs="Times New Roman"/>
                <w:sz w:val="20"/>
                <w:szCs w:val="20"/>
              </w:rPr>
              <w:t>63%</w:t>
            </w:r>
          </w:p>
        </w:tc>
      </w:tr>
      <w:tr w:rsidR="003A3526" w:rsidRPr="00CA3E24" w14:paraId="5694A616" w14:textId="77777777" w:rsidTr="003A3526">
        <w:trPr>
          <w:trHeight w:val="71"/>
        </w:trPr>
        <w:tc>
          <w:tcPr>
            <w:tcW w:w="989" w:type="pct"/>
          </w:tcPr>
          <w:p w14:paraId="1D41B0CF" w14:textId="77777777" w:rsidR="002F75DF" w:rsidRPr="00CA3E24" w:rsidRDefault="002F75DF" w:rsidP="003F2ABB">
            <w:pPr>
              <w:rPr>
                <w:rFonts w:cs="Times New Roman"/>
                <w:sz w:val="20"/>
                <w:szCs w:val="20"/>
              </w:rPr>
            </w:pPr>
            <w:r w:rsidRPr="00CA3E24">
              <w:rPr>
                <w:rFonts w:cs="Times New Roman"/>
                <w:sz w:val="20"/>
                <w:szCs w:val="20"/>
              </w:rPr>
              <w:t>Educators</w:t>
            </w:r>
          </w:p>
        </w:tc>
        <w:tc>
          <w:tcPr>
            <w:tcW w:w="441" w:type="pct"/>
          </w:tcPr>
          <w:p w14:paraId="7C28C286" w14:textId="77777777" w:rsidR="002F75DF" w:rsidRPr="003A3526" w:rsidRDefault="002F75DF" w:rsidP="0021114D">
            <w:pPr>
              <w:jc w:val="center"/>
              <w:rPr>
                <w:rFonts w:cs="Times New Roman"/>
                <w:sz w:val="20"/>
                <w:szCs w:val="20"/>
              </w:rPr>
            </w:pPr>
            <w:r w:rsidRPr="003A3526">
              <w:rPr>
                <w:rFonts w:cs="Times New Roman"/>
                <w:sz w:val="20"/>
                <w:szCs w:val="20"/>
              </w:rPr>
              <w:t>11%</w:t>
            </w:r>
          </w:p>
        </w:tc>
        <w:tc>
          <w:tcPr>
            <w:tcW w:w="403" w:type="pct"/>
          </w:tcPr>
          <w:p w14:paraId="42BB79E7" w14:textId="77777777" w:rsidR="002F75DF" w:rsidRPr="003A3526" w:rsidRDefault="002F75DF" w:rsidP="0021114D">
            <w:pPr>
              <w:jc w:val="center"/>
              <w:rPr>
                <w:rFonts w:cs="Times New Roman"/>
                <w:sz w:val="20"/>
                <w:szCs w:val="20"/>
              </w:rPr>
            </w:pPr>
            <w:r w:rsidRPr="003A3526">
              <w:rPr>
                <w:rFonts w:cs="Times New Roman"/>
                <w:sz w:val="20"/>
                <w:szCs w:val="20"/>
              </w:rPr>
              <w:t>21%</w:t>
            </w:r>
          </w:p>
        </w:tc>
        <w:tc>
          <w:tcPr>
            <w:tcW w:w="459" w:type="pct"/>
          </w:tcPr>
          <w:p w14:paraId="2D406A10" w14:textId="77777777" w:rsidR="002F75DF" w:rsidRPr="003A3526" w:rsidRDefault="002F75DF" w:rsidP="0021114D">
            <w:pPr>
              <w:jc w:val="center"/>
              <w:rPr>
                <w:rFonts w:cs="Times New Roman"/>
                <w:sz w:val="20"/>
                <w:szCs w:val="20"/>
              </w:rPr>
            </w:pPr>
            <w:r w:rsidRPr="003A3526">
              <w:rPr>
                <w:rFonts w:cs="Times New Roman"/>
                <w:sz w:val="20"/>
                <w:szCs w:val="20"/>
              </w:rPr>
              <w:t>25%</w:t>
            </w:r>
          </w:p>
        </w:tc>
        <w:tc>
          <w:tcPr>
            <w:tcW w:w="453" w:type="pct"/>
          </w:tcPr>
          <w:p w14:paraId="1B31A4CF" w14:textId="77777777" w:rsidR="002F75DF" w:rsidRPr="003A3526" w:rsidRDefault="002F75DF" w:rsidP="0021114D">
            <w:pPr>
              <w:jc w:val="center"/>
              <w:rPr>
                <w:rFonts w:cs="Times New Roman"/>
                <w:sz w:val="20"/>
                <w:szCs w:val="20"/>
              </w:rPr>
            </w:pPr>
            <w:r w:rsidRPr="003A3526">
              <w:rPr>
                <w:rFonts w:cs="Times New Roman"/>
                <w:sz w:val="20"/>
                <w:szCs w:val="20"/>
              </w:rPr>
              <w:t>14%</w:t>
            </w:r>
          </w:p>
        </w:tc>
        <w:tc>
          <w:tcPr>
            <w:tcW w:w="476" w:type="pct"/>
          </w:tcPr>
          <w:p w14:paraId="5A8C4721" w14:textId="429899E2" w:rsidR="002F75DF" w:rsidRPr="003A3526" w:rsidRDefault="002F75DF" w:rsidP="0021114D">
            <w:pPr>
              <w:jc w:val="center"/>
              <w:rPr>
                <w:rFonts w:cs="Times New Roman"/>
                <w:sz w:val="20"/>
                <w:szCs w:val="20"/>
              </w:rPr>
            </w:pPr>
          </w:p>
        </w:tc>
        <w:tc>
          <w:tcPr>
            <w:tcW w:w="442" w:type="pct"/>
          </w:tcPr>
          <w:p w14:paraId="5291A417" w14:textId="77777777" w:rsidR="002F75DF" w:rsidRPr="003A3526" w:rsidRDefault="002F75DF" w:rsidP="0021114D">
            <w:pPr>
              <w:jc w:val="center"/>
              <w:rPr>
                <w:rFonts w:cs="Times New Roman"/>
                <w:sz w:val="20"/>
                <w:szCs w:val="20"/>
              </w:rPr>
            </w:pPr>
            <w:r w:rsidRPr="003A3526">
              <w:rPr>
                <w:rFonts w:cs="Times New Roman"/>
                <w:sz w:val="20"/>
                <w:szCs w:val="20"/>
              </w:rPr>
              <w:t>22%</w:t>
            </w:r>
          </w:p>
        </w:tc>
        <w:tc>
          <w:tcPr>
            <w:tcW w:w="403" w:type="pct"/>
          </w:tcPr>
          <w:p w14:paraId="3850DDCC" w14:textId="77777777" w:rsidR="002F75DF" w:rsidRPr="003A3526" w:rsidRDefault="002F75DF" w:rsidP="0021114D">
            <w:pPr>
              <w:jc w:val="center"/>
              <w:rPr>
                <w:rFonts w:cs="Times New Roman"/>
                <w:sz w:val="20"/>
                <w:szCs w:val="20"/>
              </w:rPr>
            </w:pPr>
            <w:r w:rsidRPr="003A3526">
              <w:rPr>
                <w:rFonts w:cs="Times New Roman"/>
                <w:sz w:val="20"/>
                <w:szCs w:val="20"/>
              </w:rPr>
              <w:t>21%</w:t>
            </w:r>
          </w:p>
        </w:tc>
        <w:tc>
          <w:tcPr>
            <w:tcW w:w="459" w:type="pct"/>
          </w:tcPr>
          <w:p w14:paraId="1159B3FA" w14:textId="77777777" w:rsidR="002F75DF" w:rsidRPr="003A3526" w:rsidRDefault="002F75DF" w:rsidP="0021114D">
            <w:pPr>
              <w:jc w:val="center"/>
              <w:rPr>
                <w:rFonts w:cs="Times New Roman"/>
                <w:sz w:val="20"/>
                <w:szCs w:val="20"/>
              </w:rPr>
            </w:pPr>
            <w:r w:rsidRPr="003A3526">
              <w:rPr>
                <w:rFonts w:cs="Times New Roman"/>
                <w:sz w:val="20"/>
                <w:szCs w:val="20"/>
              </w:rPr>
              <w:t>25%</w:t>
            </w:r>
          </w:p>
        </w:tc>
        <w:tc>
          <w:tcPr>
            <w:tcW w:w="476" w:type="pct"/>
          </w:tcPr>
          <w:p w14:paraId="395A41A2" w14:textId="77777777" w:rsidR="002F75DF" w:rsidRPr="003A3526" w:rsidRDefault="002F75DF" w:rsidP="0021114D">
            <w:pPr>
              <w:jc w:val="center"/>
              <w:rPr>
                <w:rFonts w:cs="Times New Roman"/>
                <w:sz w:val="20"/>
                <w:szCs w:val="20"/>
              </w:rPr>
            </w:pPr>
            <w:r w:rsidRPr="003A3526">
              <w:rPr>
                <w:rFonts w:cs="Times New Roman"/>
                <w:sz w:val="20"/>
                <w:szCs w:val="20"/>
              </w:rPr>
              <w:t>6%</w:t>
            </w:r>
          </w:p>
        </w:tc>
      </w:tr>
      <w:tr w:rsidR="003A3526" w:rsidRPr="00CA3E24" w14:paraId="32B32EEB" w14:textId="77777777" w:rsidTr="003A3526">
        <w:tc>
          <w:tcPr>
            <w:tcW w:w="989" w:type="pct"/>
          </w:tcPr>
          <w:p w14:paraId="1FB489B6" w14:textId="73EEA8B3" w:rsidR="002F75DF" w:rsidRPr="00CA3E24" w:rsidRDefault="002F75DF" w:rsidP="003F2ABB">
            <w:pPr>
              <w:rPr>
                <w:rFonts w:cs="Times New Roman"/>
                <w:sz w:val="20"/>
                <w:szCs w:val="20"/>
              </w:rPr>
            </w:pPr>
            <w:r w:rsidRPr="00CA3E24">
              <w:rPr>
                <w:rFonts w:cs="Times New Roman"/>
                <w:sz w:val="20"/>
                <w:szCs w:val="20"/>
              </w:rPr>
              <w:t xml:space="preserve">Legal </w:t>
            </w:r>
            <w:r w:rsidR="0021114D">
              <w:rPr>
                <w:rFonts w:cs="Times New Roman"/>
                <w:sz w:val="20"/>
                <w:szCs w:val="20"/>
              </w:rPr>
              <w:t>Professionals</w:t>
            </w:r>
          </w:p>
        </w:tc>
        <w:tc>
          <w:tcPr>
            <w:tcW w:w="441" w:type="pct"/>
          </w:tcPr>
          <w:p w14:paraId="6C13DE49" w14:textId="77777777" w:rsidR="002F75DF" w:rsidRPr="003A3526" w:rsidRDefault="002F75DF" w:rsidP="0021114D">
            <w:pPr>
              <w:jc w:val="center"/>
              <w:rPr>
                <w:rFonts w:cs="Times New Roman"/>
                <w:sz w:val="20"/>
                <w:szCs w:val="20"/>
              </w:rPr>
            </w:pPr>
            <w:r w:rsidRPr="003A3526">
              <w:rPr>
                <w:rFonts w:cs="Times New Roman"/>
                <w:sz w:val="20"/>
                <w:szCs w:val="20"/>
              </w:rPr>
              <w:t>12%</w:t>
            </w:r>
          </w:p>
        </w:tc>
        <w:tc>
          <w:tcPr>
            <w:tcW w:w="403" w:type="pct"/>
          </w:tcPr>
          <w:p w14:paraId="5143882F"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59" w:type="pct"/>
          </w:tcPr>
          <w:p w14:paraId="26CC620B"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09DA1A37" w14:textId="77777777" w:rsidR="002F75DF" w:rsidRPr="003A3526" w:rsidRDefault="002F75DF" w:rsidP="0021114D">
            <w:pPr>
              <w:jc w:val="center"/>
              <w:rPr>
                <w:rFonts w:cs="Times New Roman"/>
                <w:sz w:val="20"/>
                <w:szCs w:val="20"/>
              </w:rPr>
            </w:pPr>
            <w:r w:rsidRPr="003A3526">
              <w:rPr>
                <w:rFonts w:cs="Times New Roman"/>
                <w:sz w:val="20"/>
                <w:szCs w:val="20"/>
              </w:rPr>
              <w:t>10%</w:t>
            </w:r>
          </w:p>
        </w:tc>
        <w:tc>
          <w:tcPr>
            <w:tcW w:w="476" w:type="pct"/>
          </w:tcPr>
          <w:p w14:paraId="0F2C57C5"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332FE55A" w14:textId="77777777" w:rsidR="002F75DF" w:rsidRPr="003A3526" w:rsidRDefault="002F75DF" w:rsidP="0021114D">
            <w:pPr>
              <w:jc w:val="center"/>
              <w:rPr>
                <w:rFonts w:cs="Times New Roman"/>
                <w:sz w:val="20"/>
                <w:szCs w:val="20"/>
              </w:rPr>
            </w:pPr>
            <w:r w:rsidRPr="003A3526">
              <w:rPr>
                <w:rFonts w:cs="Times New Roman"/>
                <w:sz w:val="20"/>
                <w:szCs w:val="20"/>
              </w:rPr>
              <w:t>4%</w:t>
            </w:r>
          </w:p>
        </w:tc>
        <w:tc>
          <w:tcPr>
            <w:tcW w:w="403" w:type="pct"/>
          </w:tcPr>
          <w:p w14:paraId="4F7E7DCB"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59" w:type="pct"/>
          </w:tcPr>
          <w:p w14:paraId="42ACB541" w14:textId="77777777" w:rsidR="002F75DF" w:rsidRPr="003A3526" w:rsidRDefault="002F75DF" w:rsidP="0021114D">
            <w:pPr>
              <w:jc w:val="center"/>
              <w:rPr>
                <w:rFonts w:cs="Times New Roman"/>
                <w:sz w:val="20"/>
                <w:szCs w:val="20"/>
              </w:rPr>
            </w:pPr>
            <w:r w:rsidRPr="003A3526">
              <w:rPr>
                <w:rFonts w:cs="Times New Roman"/>
                <w:sz w:val="20"/>
                <w:szCs w:val="20"/>
              </w:rPr>
              <w:t>12%</w:t>
            </w:r>
          </w:p>
        </w:tc>
        <w:tc>
          <w:tcPr>
            <w:tcW w:w="476" w:type="pct"/>
          </w:tcPr>
          <w:p w14:paraId="76B256A7" w14:textId="77777777" w:rsidR="002F75DF" w:rsidRPr="003A3526" w:rsidRDefault="002F75DF" w:rsidP="0021114D">
            <w:pPr>
              <w:jc w:val="center"/>
              <w:rPr>
                <w:rFonts w:cs="Times New Roman"/>
                <w:sz w:val="20"/>
                <w:szCs w:val="20"/>
              </w:rPr>
            </w:pPr>
            <w:r w:rsidRPr="003A3526">
              <w:rPr>
                <w:rFonts w:cs="Times New Roman"/>
                <w:sz w:val="20"/>
                <w:szCs w:val="20"/>
              </w:rPr>
              <w:t>3%</w:t>
            </w:r>
          </w:p>
        </w:tc>
      </w:tr>
      <w:tr w:rsidR="003A3526" w:rsidRPr="00CA3E24" w14:paraId="325C14D6" w14:textId="77777777" w:rsidTr="003A3526">
        <w:tc>
          <w:tcPr>
            <w:tcW w:w="989" w:type="pct"/>
          </w:tcPr>
          <w:p w14:paraId="1F1BB6BA" w14:textId="668066D0" w:rsidR="002F75DF" w:rsidRPr="00CA3E24" w:rsidRDefault="002F75DF" w:rsidP="003F2ABB">
            <w:pPr>
              <w:rPr>
                <w:rFonts w:cs="Times New Roman"/>
                <w:sz w:val="20"/>
                <w:szCs w:val="20"/>
              </w:rPr>
            </w:pPr>
            <w:r w:rsidRPr="00CA3E24">
              <w:rPr>
                <w:rFonts w:cs="Times New Roman"/>
                <w:sz w:val="20"/>
                <w:szCs w:val="20"/>
              </w:rPr>
              <w:t>Medical</w:t>
            </w:r>
            <w:r w:rsidR="0021114D">
              <w:rPr>
                <w:rFonts w:cs="Times New Roman"/>
                <w:sz w:val="20"/>
                <w:szCs w:val="20"/>
              </w:rPr>
              <w:t xml:space="preserve"> Professionals</w:t>
            </w:r>
          </w:p>
        </w:tc>
        <w:tc>
          <w:tcPr>
            <w:tcW w:w="441" w:type="pct"/>
          </w:tcPr>
          <w:p w14:paraId="053DD0BF"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03" w:type="pct"/>
          </w:tcPr>
          <w:p w14:paraId="2F7DD454" w14:textId="77777777" w:rsidR="002F75DF" w:rsidRPr="003A3526" w:rsidRDefault="002F75DF" w:rsidP="0021114D">
            <w:pPr>
              <w:jc w:val="center"/>
              <w:rPr>
                <w:rFonts w:cs="Times New Roman"/>
                <w:sz w:val="20"/>
                <w:szCs w:val="20"/>
              </w:rPr>
            </w:pPr>
            <w:r w:rsidRPr="003A3526">
              <w:rPr>
                <w:rFonts w:cs="Times New Roman"/>
                <w:sz w:val="20"/>
                <w:szCs w:val="20"/>
              </w:rPr>
              <w:t>4%</w:t>
            </w:r>
          </w:p>
        </w:tc>
        <w:tc>
          <w:tcPr>
            <w:tcW w:w="459" w:type="pct"/>
          </w:tcPr>
          <w:p w14:paraId="0947630D"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53" w:type="pct"/>
          </w:tcPr>
          <w:p w14:paraId="12AF969C"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76" w:type="pct"/>
          </w:tcPr>
          <w:p w14:paraId="75318A94"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089E3A8B" w14:textId="77777777" w:rsidR="002F75DF" w:rsidRPr="003A3526" w:rsidRDefault="002F75DF" w:rsidP="0021114D">
            <w:pPr>
              <w:jc w:val="center"/>
              <w:rPr>
                <w:rFonts w:cs="Times New Roman"/>
                <w:sz w:val="20"/>
                <w:szCs w:val="20"/>
              </w:rPr>
            </w:pPr>
            <w:r w:rsidRPr="003A3526">
              <w:rPr>
                <w:rFonts w:cs="Times New Roman"/>
                <w:sz w:val="20"/>
                <w:szCs w:val="20"/>
              </w:rPr>
              <w:t>4%</w:t>
            </w:r>
          </w:p>
        </w:tc>
        <w:tc>
          <w:tcPr>
            <w:tcW w:w="403" w:type="pct"/>
          </w:tcPr>
          <w:p w14:paraId="393893D4"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59" w:type="pct"/>
          </w:tcPr>
          <w:p w14:paraId="4A8C01BC"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76" w:type="pct"/>
          </w:tcPr>
          <w:p w14:paraId="782B5B57" w14:textId="77777777" w:rsidR="002F75DF" w:rsidRPr="003A3526" w:rsidRDefault="002F75DF" w:rsidP="0021114D">
            <w:pPr>
              <w:jc w:val="center"/>
              <w:rPr>
                <w:rFonts w:cs="Times New Roman"/>
                <w:sz w:val="20"/>
                <w:szCs w:val="20"/>
              </w:rPr>
            </w:pPr>
            <w:r w:rsidRPr="003A3526">
              <w:rPr>
                <w:rFonts w:cs="Times New Roman"/>
                <w:sz w:val="20"/>
                <w:szCs w:val="20"/>
              </w:rPr>
              <w:t>3%</w:t>
            </w:r>
          </w:p>
        </w:tc>
      </w:tr>
      <w:tr w:rsidR="003A3526" w:rsidRPr="00CA3E24" w14:paraId="298A729E" w14:textId="77777777" w:rsidTr="003A3526">
        <w:tc>
          <w:tcPr>
            <w:tcW w:w="989" w:type="pct"/>
          </w:tcPr>
          <w:p w14:paraId="119835E1" w14:textId="7EB35B25" w:rsidR="002F75DF" w:rsidRPr="00CA3E24" w:rsidRDefault="002F75DF" w:rsidP="003F2ABB">
            <w:pPr>
              <w:rPr>
                <w:rFonts w:cs="Times New Roman"/>
                <w:sz w:val="20"/>
                <w:szCs w:val="20"/>
              </w:rPr>
            </w:pPr>
            <w:r w:rsidRPr="00CA3E24">
              <w:rPr>
                <w:rFonts w:cs="Times New Roman"/>
                <w:sz w:val="20"/>
                <w:szCs w:val="20"/>
              </w:rPr>
              <w:t>Scientists</w:t>
            </w:r>
            <w:r w:rsidR="0021114D">
              <w:rPr>
                <w:rFonts w:cs="Times New Roman"/>
                <w:sz w:val="20"/>
                <w:szCs w:val="20"/>
              </w:rPr>
              <w:t>/Researchers</w:t>
            </w:r>
          </w:p>
        </w:tc>
        <w:tc>
          <w:tcPr>
            <w:tcW w:w="441" w:type="pct"/>
          </w:tcPr>
          <w:p w14:paraId="1757ADF1" w14:textId="77777777" w:rsidR="002F75DF" w:rsidRPr="003A3526" w:rsidRDefault="002F75DF" w:rsidP="0021114D">
            <w:pPr>
              <w:jc w:val="center"/>
              <w:rPr>
                <w:rFonts w:cs="Times New Roman"/>
                <w:sz w:val="20"/>
                <w:szCs w:val="20"/>
              </w:rPr>
            </w:pPr>
            <w:r w:rsidRPr="003A3526">
              <w:rPr>
                <w:rFonts w:cs="Times New Roman"/>
                <w:sz w:val="20"/>
                <w:szCs w:val="20"/>
              </w:rPr>
              <w:t>6%</w:t>
            </w:r>
          </w:p>
        </w:tc>
        <w:tc>
          <w:tcPr>
            <w:tcW w:w="403" w:type="pct"/>
          </w:tcPr>
          <w:p w14:paraId="19B8A8AE" w14:textId="77777777" w:rsidR="002F75DF" w:rsidRPr="003A3526" w:rsidRDefault="002F75DF" w:rsidP="0021114D">
            <w:pPr>
              <w:jc w:val="center"/>
              <w:rPr>
                <w:rFonts w:cs="Times New Roman"/>
                <w:sz w:val="20"/>
                <w:szCs w:val="20"/>
              </w:rPr>
            </w:pPr>
            <w:r w:rsidRPr="003A3526">
              <w:rPr>
                <w:rFonts w:cs="Times New Roman"/>
                <w:sz w:val="20"/>
                <w:szCs w:val="20"/>
              </w:rPr>
              <w:t>5%</w:t>
            </w:r>
          </w:p>
        </w:tc>
        <w:tc>
          <w:tcPr>
            <w:tcW w:w="459" w:type="pct"/>
          </w:tcPr>
          <w:p w14:paraId="5C2BE28B"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1A9EC557" w14:textId="77777777" w:rsidR="002F75DF" w:rsidRPr="003A3526" w:rsidRDefault="002F75DF" w:rsidP="0021114D">
            <w:pPr>
              <w:jc w:val="center"/>
              <w:rPr>
                <w:rFonts w:cs="Times New Roman"/>
                <w:sz w:val="20"/>
                <w:szCs w:val="20"/>
              </w:rPr>
            </w:pPr>
            <w:r w:rsidRPr="003A3526">
              <w:rPr>
                <w:rFonts w:cs="Times New Roman"/>
                <w:sz w:val="20"/>
                <w:szCs w:val="20"/>
              </w:rPr>
              <w:t>4%</w:t>
            </w:r>
          </w:p>
        </w:tc>
        <w:tc>
          <w:tcPr>
            <w:tcW w:w="476" w:type="pct"/>
          </w:tcPr>
          <w:p w14:paraId="58056216"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6190CAC5"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0ABFCD2C"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59" w:type="pct"/>
          </w:tcPr>
          <w:p w14:paraId="7B2ED025"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76" w:type="pct"/>
          </w:tcPr>
          <w:p w14:paraId="4DF4205D"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58D5158C" w14:textId="77777777" w:rsidTr="003A3526">
        <w:tc>
          <w:tcPr>
            <w:tcW w:w="989" w:type="pct"/>
          </w:tcPr>
          <w:p w14:paraId="3F5BE147" w14:textId="77777777" w:rsidR="002F75DF" w:rsidRPr="00CA3E24" w:rsidRDefault="002F75DF" w:rsidP="003F2ABB">
            <w:pPr>
              <w:rPr>
                <w:rFonts w:cs="Times New Roman"/>
                <w:sz w:val="20"/>
                <w:szCs w:val="20"/>
              </w:rPr>
            </w:pPr>
            <w:r w:rsidRPr="00CA3E24">
              <w:rPr>
                <w:rFonts w:cs="Times New Roman"/>
                <w:sz w:val="20"/>
                <w:szCs w:val="20"/>
              </w:rPr>
              <w:t>Engineers/PC Experts</w:t>
            </w:r>
          </w:p>
        </w:tc>
        <w:tc>
          <w:tcPr>
            <w:tcW w:w="441" w:type="pct"/>
          </w:tcPr>
          <w:p w14:paraId="42DE3E61" w14:textId="77777777" w:rsidR="002F75DF" w:rsidRPr="003A3526" w:rsidRDefault="002F75DF" w:rsidP="0021114D">
            <w:pPr>
              <w:jc w:val="center"/>
              <w:rPr>
                <w:rFonts w:cs="Times New Roman"/>
                <w:sz w:val="20"/>
                <w:szCs w:val="20"/>
              </w:rPr>
            </w:pPr>
            <w:r w:rsidRPr="003A3526">
              <w:rPr>
                <w:rFonts w:cs="Times New Roman"/>
                <w:sz w:val="20"/>
                <w:szCs w:val="20"/>
              </w:rPr>
              <w:t>4%</w:t>
            </w:r>
          </w:p>
        </w:tc>
        <w:tc>
          <w:tcPr>
            <w:tcW w:w="403" w:type="pct"/>
          </w:tcPr>
          <w:p w14:paraId="630BE40E"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9" w:type="pct"/>
          </w:tcPr>
          <w:p w14:paraId="5A38DE9A" w14:textId="77777777" w:rsidR="002F75DF" w:rsidRPr="003A3526" w:rsidRDefault="002F75DF" w:rsidP="0021114D">
            <w:pPr>
              <w:jc w:val="center"/>
              <w:rPr>
                <w:rFonts w:cs="Times New Roman"/>
                <w:sz w:val="20"/>
                <w:szCs w:val="20"/>
              </w:rPr>
            </w:pPr>
            <w:r w:rsidRPr="003A3526">
              <w:rPr>
                <w:rFonts w:cs="Times New Roman"/>
                <w:sz w:val="20"/>
                <w:szCs w:val="20"/>
              </w:rPr>
              <w:t>6%</w:t>
            </w:r>
          </w:p>
        </w:tc>
        <w:tc>
          <w:tcPr>
            <w:tcW w:w="453" w:type="pct"/>
          </w:tcPr>
          <w:p w14:paraId="52C09AE7"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76" w:type="pct"/>
          </w:tcPr>
          <w:p w14:paraId="42036B68"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183C464E" w14:textId="77777777" w:rsidR="002F75DF" w:rsidRPr="003A3526" w:rsidRDefault="002F75DF" w:rsidP="0021114D">
            <w:pPr>
              <w:jc w:val="center"/>
              <w:rPr>
                <w:rFonts w:cs="Times New Roman"/>
                <w:sz w:val="20"/>
                <w:szCs w:val="20"/>
              </w:rPr>
            </w:pPr>
            <w:r w:rsidRPr="003A3526">
              <w:rPr>
                <w:rFonts w:cs="Times New Roman"/>
                <w:sz w:val="20"/>
                <w:szCs w:val="20"/>
              </w:rPr>
              <w:t>10%</w:t>
            </w:r>
          </w:p>
        </w:tc>
        <w:tc>
          <w:tcPr>
            <w:tcW w:w="403" w:type="pct"/>
          </w:tcPr>
          <w:p w14:paraId="5B61E9CA"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59" w:type="pct"/>
          </w:tcPr>
          <w:p w14:paraId="5652C0D9" w14:textId="77777777" w:rsidR="002F75DF" w:rsidRPr="003A3526" w:rsidRDefault="002F75DF" w:rsidP="0021114D">
            <w:pPr>
              <w:jc w:val="center"/>
              <w:rPr>
                <w:rFonts w:cs="Times New Roman"/>
                <w:sz w:val="20"/>
                <w:szCs w:val="20"/>
              </w:rPr>
            </w:pPr>
            <w:r w:rsidRPr="003A3526">
              <w:rPr>
                <w:rFonts w:cs="Times New Roman"/>
                <w:sz w:val="20"/>
                <w:szCs w:val="20"/>
              </w:rPr>
              <w:t>17%</w:t>
            </w:r>
          </w:p>
        </w:tc>
        <w:tc>
          <w:tcPr>
            <w:tcW w:w="476" w:type="pct"/>
          </w:tcPr>
          <w:p w14:paraId="3FBD3633"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4ADB2231" w14:textId="77777777" w:rsidTr="003A3526">
        <w:tc>
          <w:tcPr>
            <w:tcW w:w="989" w:type="pct"/>
          </w:tcPr>
          <w:p w14:paraId="01A87F98" w14:textId="77777777" w:rsidR="002F75DF" w:rsidRPr="00CA3E24" w:rsidRDefault="002F75DF" w:rsidP="003F2ABB">
            <w:pPr>
              <w:rPr>
                <w:rFonts w:cs="Times New Roman"/>
                <w:sz w:val="20"/>
                <w:szCs w:val="20"/>
              </w:rPr>
            </w:pPr>
            <w:r w:rsidRPr="00CA3E24">
              <w:rPr>
                <w:rFonts w:cs="Times New Roman"/>
                <w:sz w:val="20"/>
                <w:szCs w:val="20"/>
              </w:rPr>
              <w:t>Bankers</w:t>
            </w:r>
          </w:p>
        </w:tc>
        <w:tc>
          <w:tcPr>
            <w:tcW w:w="441" w:type="pct"/>
          </w:tcPr>
          <w:p w14:paraId="383394A1" w14:textId="77777777" w:rsidR="002F75DF" w:rsidRPr="003A3526" w:rsidRDefault="002F75DF" w:rsidP="0021114D">
            <w:pPr>
              <w:jc w:val="center"/>
              <w:rPr>
                <w:rFonts w:cs="Times New Roman"/>
                <w:sz w:val="20"/>
                <w:szCs w:val="20"/>
              </w:rPr>
            </w:pPr>
            <w:r w:rsidRPr="003A3526">
              <w:rPr>
                <w:rFonts w:cs="Times New Roman"/>
                <w:sz w:val="20"/>
                <w:szCs w:val="20"/>
              </w:rPr>
              <w:t>7%</w:t>
            </w:r>
          </w:p>
        </w:tc>
        <w:tc>
          <w:tcPr>
            <w:tcW w:w="403" w:type="pct"/>
          </w:tcPr>
          <w:p w14:paraId="2DD9B6FD" w14:textId="77777777" w:rsidR="002F75DF" w:rsidRPr="003A3526" w:rsidRDefault="002F75DF" w:rsidP="0021114D">
            <w:pPr>
              <w:jc w:val="center"/>
              <w:rPr>
                <w:rFonts w:cs="Times New Roman"/>
                <w:sz w:val="20"/>
                <w:szCs w:val="20"/>
              </w:rPr>
            </w:pPr>
            <w:r w:rsidRPr="003A3526">
              <w:rPr>
                <w:rFonts w:cs="Times New Roman"/>
                <w:sz w:val="20"/>
                <w:szCs w:val="20"/>
              </w:rPr>
              <w:t>7%</w:t>
            </w:r>
          </w:p>
        </w:tc>
        <w:tc>
          <w:tcPr>
            <w:tcW w:w="459" w:type="pct"/>
          </w:tcPr>
          <w:p w14:paraId="144DC654" w14:textId="77777777" w:rsidR="002F75DF" w:rsidRPr="003A3526" w:rsidRDefault="002F75DF" w:rsidP="0021114D">
            <w:pPr>
              <w:jc w:val="center"/>
              <w:rPr>
                <w:rFonts w:cs="Times New Roman"/>
                <w:sz w:val="20"/>
                <w:szCs w:val="20"/>
              </w:rPr>
            </w:pPr>
            <w:r w:rsidRPr="003A3526">
              <w:rPr>
                <w:rFonts w:cs="Times New Roman"/>
                <w:sz w:val="20"/>
                <w:szCs w:val="20"/>
              </w:rPr>
              <w:t>8%</w:t>
            </w:r>
          </w:p>
        </w:tc>
        <w:tc>
          <w:tcPr>
            <w:tcW w:w="453" w:type="pct"/>
          </w:tcPr>
          <w:p w14:paraId="06BE43C2" w14:textId="77777777" w:rsidR="002F75DF" w:rsidRPr="003A3526" w:rsidRDefault="002F75DF" w:rsidP="0021114D">
            <w:pPr>
              <w:jc w:val="center"/>
              <w:rPr>
                <w:rFonts w:cs="Times New Roman"/>
                <w:sz w:val="20"/>
                <w:szCs w:val="20"/>
              </w:rPr>
            </w:pPr>
            <w:r w:rsidRPr="003A3526">
              <w:rPr>
                <w:rFonts w:cs="Times New Roman"/>
                <w:sz w:val="20"/>
                <w:szCs w:val="20"/>
              </w:rPr>
              <w:t>11%</w:t>
            </w:r>
          </w:p>
        </w:tc>
        <w:tc>
          <w:tcPr>
            <w:tcW w:w="476" w:type="pct"/>
          </w:tcPr>
          <w:p w14:paraId="4C3A28A4"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6E35FA23" w14:textId="77777777" w:rsidR="002F75DF" w:rsidRPr="003A3526" w:rsidRDefault="002F75DF" w:rsidP="0021114D">
            <w:pPr>
              <w:jc w:val="center"/>
              <w:rPr>
                <w:rFonts w:cs="Times New Roman"/>
                <w:sz w:val="20"/>
                <w:szCs w:val="20"/>
              </w:rPr>
            </w:pPr>
            <w:r w:rsidRPr="003A3526">
              <w:rPr>
                <w:rFonts w:cs="Times New Roman"/>
                <w:sz w:val="20"/>
                <w:szCs w:val="20"/>
              </w:rPr>
              <w:t>4%</w:t>
            </w:r>
          </w:p>
        </w:tc>
        <w:tc>
          <w:tcPr>
            <w:tcW w:w="403" w:type="pct"/>
          </w:tcPr>
          <w:p w14:paraId="27C9F366"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59" w:type="pct"/>
          </w:tcPr>
          <w:p w14:paraId="098B4C13"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76" w:type="pct"/>
          </w:tcPr>
          <w:p w14:paraId="3FF23B56"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05078383" w14:textId="77777777" w:rsidTr="003A3526">
        <w:tc>
          <w:tcPr>
            <w:tcW w:w="989" w:type="pct"/>
          </w:tcPr>
          <w:p w14:paraId="53BB845F" w14:textId="77777777" w:rsidR="002F75DF" w:rsidRPr="00CA3E24" w:rsidRDefault="002F75DF" w:rsidP="003F2ABB">
            <w:pPr>
              <w:rPr>
                <w:rFonts w:cs="Times New Roman"/>
                <w:sz w:val="20"/>
                <w:szCs w:val="20"/>
              </w:rPr>
            </w:pPr>
            <w:r w:rsidRPr="00CA3E24">
              <w:rPr>
                <w:rFonts w:cs="Times New Roman"/>
                <w:sz w:val="20"/>
                <w:szCs w:val="20"/>
              </w:rPr>
              <w:t>Economists</w:t>
            </w:r>
          </w:p>
        </w:tc>
        <w:tc>
          <w:tcPr>
            <w:tcW w:w="441" w:type="pct"/>
          </w:tcPr>
          <w:p w14:paraId="5BD210CB"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03" w:type="pct"/>
          </w:tcPr>
          <w:p w14:paraId="24DB253F"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59" w:type="pct"/>
          </w:tcPr>
          <w:p w14:paraId="0630B224"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152EB0CC"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76" w:type="pct"/>
          </w:tcPr>
          <w:p w14:paraId="3B4151E9"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53F01C47"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3D79B852" w14:textId="77777777" w:rsidR="002F75DF" w:rsidRPr="003A3526" w:rsidRDefault="002F75DF" w:rsidP="0021114D">
            <w:pPr>
              <w:jc w:val="center"/>
              <w:rPr>
                <w:rFonts w:cs="Times New Roman"/>
                <w:sz w:val="20"/>
                <w:szCs w:val="20"/>
              </w:rPr>
            </w:pPr>
            <w:r w:rsidRPr="003A3526">
              <w:rPr>
                <w:rFonts w:cs="Times New Roman"/>
                <w:sz w:val="20"/>
                <w:szCs w:val="20"/>
              </w:rPr>
              <w:t>6%</w:t>
            </w:r>
          </w:p>
        </w:tc>
        <w:tc>
          <w:tcPr>
            <w:tcW w:w="459" w:type="pct"/>
          </w:tcPr>
          <w:p w14:paraId="01A0E42E"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76" w:type="pct"/>
          </w:tcPr>
          <w:p w14:paraId="145E69A4"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48F680E0" w14:textId="77777777" w:rsidTr="003A3526">
        <w:tc>
          <w:tcPr>
            <w:tcW w:w="989" w:type="pct"/>
          </w:tcPr>
          <w:p w14:paraId="0C4CE9C9" w14:textId="77777777" w:rsidR="002F75DF" w:rsidRPr="00CA3E24" w:rsidRDefault="002F75DF" w:rsidP="003F2ABB">
            <w:pPr>
              <w:rPr>
                <w:rFonts w:cs="Times New Roman"/>
                <w:sz w:val="20"/>
                <w:szCs w:val="20"/>
              </w:rPr>
            </w:pPr>
            <w:r w:rsidRPr="00CA3E24">
              <w:rPr>
                <w:rFonts w:cs="Times New Roman"/>
                <w:sz w:val="20"/>
                <w:szCs w:val="20"/>
              </w:rPr>
              <w:t xml:space="preserve">Architects </w:t>
            </w:r>
          </w:p>
        </w:tc>
        <w:tc>
          <w:tcPr>
            <w:tcW w:w="441" w:type="pct"/>
          </w:tcPr>
          <w:p w14:paraId="7DB16DCA"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03" w:type="pct"/>
          </w:tcPr>
          <w:p w14:paraId="1ACDD58F"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59" w:type="pct"/>
          </w:tcPr>
          <w:p w14:paraId="658691DC"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769686A0"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76" w:type="pct"/>
          </w:tcPr>
          <w:p w14:paraId="07B7A2F0"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2AF27993"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03" w:type="pct"/>
          </w:tcPr>
          <w:p w14:paraId="332ED292"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59" w:type="pct"/>
          </w:tcPr>
          <w:p w14:paraId="26510089"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76" w:type="pct"/>
          </w:tcPr>
          <w:p w14:paraId="0C8E44EA"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444C1C2D" w14:textId="77777777" w:rsidTr="003A3526">
        <w:tc>
          <w:tcPr>
            <w:tcW w:w="989" w:type="pct"/>
          </w:tcPr>
          <w:p w14:paraId="33BAF03C" w14:textId="77777777" w:rsidR="002F75DF" w:rsidRPr="00CA3E24" w:rsidRDefault="002F75DF" w:rsidP="003F2ABB">
            <w:pPr>
              <w:rPr>
                <w:rFonts w:cs="Times New Roman"/>
                <w:sz w:val="20"/>
                <w:szCs w:val="20"/>
              </w:rPr>
            </w:pPr>
            <w:r w:rsidRPr="00CA3E24">
              <w:rPr>
                <w:rFonts w:cs="Times New Roman"/>
                <w:sz w:val="20"/>
                <w:szCs w:val="20"/>
              </w:rPr>
              <w:t>Media</w:t>
            </w:r>
          </w:p>
        </w:tc>
        <w:tc>
          <w:tcPr>
            <w:tcW w:w="441" w:type="pct"/>
          </w:tcPr>
          <w:p w14:paraId="259F05FD"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03" w:type="pct"/>
          </w:tcPr>
          <w:p w14:paraId="60B58CBB"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9" w:type="pct"/>
          </w:tcPr>
          <w:p w14:paraId="2FE4C943"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7709D552"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76" w:type="pct"/>
          </w:tcPr>
          <w:p w14:paraId="4F499DA7"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5631FB0A"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03" w:type="pct"/>
          </w:tcPr>
          <w:p w14:paraId="567893A3"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59" w:type="pct"/>
          </w:tcPr>
          <w:p w14:paraId="6AC4A85B"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76" w:type="pct"/>
          </w:tcPr>
          <w:p w14:paraId="157BAA97" w14:textId="77777777" w:rsidR="002F75DF" w:rsidRPr="003A3526" w:rsidRDefault="002F75DF" w:rsidP="0021114D">
            <w:pPr>
              <w:jc w:val="center"/>
              <w:rPr>
                <w:rFonts w:cs="Times New Roman"/>
                <w:sz w:val="20"/>
                <w:szCs w:val="20"/>
              </w:rPr>
            </w:pPr>
            <w:r w:rsidRPr="003A3526">
              <w:rPr>
                <w:rFonts w:cs="Times New Roman"/>
                <w:sz w:val="20"/>
                <w:szCs w:val="20"/>
              </w:rPr>
              <w:t>3%</w:t>
            </w:r>
          </w:p>
        </w:tc>
      </w:tr>
      <w:tr w:rsidR="003A3526" w:rsidRPr="00CA3E24" w14:paraId="14FA72FA" w14:textId="77777777" w:rsidTr="003A3526">
        <w:tc>
          <w:tcPr>
            <w:tcW w:w="989" w:type="pct"/>
          </w:tcPr>
          <w:p w14:paraId="36E1C277" w14:textId="77777777" w:rsidR="002F75DF" w:rsidRPr="00CA3E24" w:rsidRDefault="002F75DF" w:rsidP="003F2ABB">
            <w:pPr>
              <w:rPr>
                <w:rFonts w:cs="Times New Roman"/>
                <w:sz w:val="20"/>
                <w:szCs w:val="20"/>
              </w:rPr>
            </w:pPr>
            <w:r w:rsidRPr="00CA3E24">
              <w:rPr>
                <w:rFonts w:cs="Times New Roman"/>
                <w:sz w:val="20"/>
                <w:szCs w:val="20"/>
              </w:rPr>
              <w:t>Consultant</w:t>
            </w:r>
          </w:p>
        </w:tc>
        <w:tc>
          <w:tcPr>
            <w:tcW w:w="441" w:type="pct"/>
          </w:tcPr>
          <w:p w14:paraId="0DEE1A16"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03" w:type="pct"/>
          </w:tcPr>
          <w:p w14:paraId="026B8315"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9" w:type="pct"/>
          </w:tcPr>
          <w:p w14:paraId="71905BDF"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4A217067"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76" w:type="pct"/>
          </w:tcPr>
          <w:p w14:paraId="7FE1E9AB"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18CE458D"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3C4EF296"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59" w:type="pct"/>
          </w:tcPr>
          <w:p w14:paraId="3BBD3F75"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76" w:type="pct"/>
          </w:tcPr>
          <w:p w14:paraId="6638329C"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0EF971AC" w14:textId="77777777" w:rsidTr="003A3526">
        <w:tc>
          <w:tcPr>
            <w:tcW w:w="989" w:type="pct"/>
          </w:tcPr>
          <w:p w14:paraId="67198E4D" w14:textId="77777777" w:rsidR="002F75DF" w:rsidRPr="00CA3E24" w:rsidRDefault="002F75DF" w:rsidP="003F2ABB">
            <w:pPr>
              <w:rPr>
                <w:rFonts w:cs="Times New Roman"/>
                <w:sz w:val="20"/>
                <w:szCs w:val="20"/>
              </w:rPr>
            </w:pPr>
            <w:r w:rsidRPr="00CA3E24">
              <w:rPr>
                <w:rFonts w:cs="Times New Roman"/>
                <w:sz w:val="20"/>
                <w:szCs w:val="20"/>
              </w:rPr>
              <w:t>Liberal Profession</w:t>
            </w:r>
          </w:p>
        </w:tc>
        <w:tc>
          <w:tcPr>
            <w:tcW w:w="441" w:type="pct"/>
          </w:tcPr>
          <w:p w14:paraId="5A7503A0"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5619014B" w14:textId="77777777" w:rsidR="002F75DF" w:rsidRPr="003A3526" w:rsidRDefault="002F75DF" w:rsidP="0021114D">
            <w:pPr>
              <w:jc w:val="center"/>
              <w:rPr>
                <w:rFonts w:cs="Times New Roman"/>
                <w:sz w:val="20"/>
                <w:szCs w:val="20"/>
              </w:rPr>
            </w:pPr>
            <w:r w:rsidRPr="003A3526">
              <w:rPr>
                <w:rFonts w:cs="Times New Roman"/>
                <w:sz w:val="20"/>
                <w:szCs w:val="20"/>
              </w:rPr>
              <w:t>21%</w:t>
            </w:r>
          </w:p>
        </w:tc>
        <w:tc>
          <w:tcPr>
            <w:tcW w:w="459" w:type="pct"/>
          </w:tcPr>
          <w:p w14:paraId="185370DE"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541DA739"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76" w:type="pct"/>
          </w:tcPr>
          <w:p w14:paraId="10A526DA" w14:textId="77777777" w:rsidR="002F75DF" w:rsidRPr="003A3526" w:rsidRDefault="002F75DF" w:rsidP="0021114D">
            <w:pPr>
              <w:jc w:val="center"/>
              <w:rPr>
                <w:rFonts w:cs="Times New Roman"/>
                <w:sz w:val="20"/>
                <w:szCs w:val="20"/>
              </w:rPr>
            </w:pPr>
            <w:r w:rsidRPr="003A3526">
              <w:rPr>
                <w:rFonts w:cs="Times New Roman"/>
                <w:sz w:val="20"/>
                <w:szCs w:val="20"/>
              </w:rPr>
              <w:t>26%</w:t>
            </w:r>
          </w:p>
        </w:tc>
        <w:tc>
          <w:tcPr>
            <w:tcW w:w="442" w:type="pct"/>
          </w:tcPr>
          <w:p w14:paraId="2AD03750"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10E6C1CC" w14:textId="77777777" w:rsidR="002F75DF" w:rsidRPr="003A3526" w:rsidRDefault="002F75DF" w:rsidP="0021114D">
            <w:pPr>
              <w:jc w:val="center"/>
              <w:rPr>
                <w:rFonts w:cs="Times New Roman"/>
                <w:sz w:val="20"/>
                <w:szCs w:val="20"/>
              </w:rPr>
            </w:pPr>
            <w:r w:rsidRPr="003A3526">
              <w:rPr>
                <w:rFonts w:cs="Times New Roman"/>
                <w:sz w:val="20"/>
                <w:szCs w:val="20"/>
              </w:rPr>
              <w:t>34%</w:t>
            </w:r>
          </w:p>
        </w:tc>
        <w:tc>
          <w:tcPr>
            <w:tcW w:w="459" w:type="pct"/>
          </w:tcPr>
          <w:p w14:paraId="7FA55864"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76" w:type="pct"/>
          </w:tcPr>
          <w:p w14:paraId="053CF7C2"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07F20BB6" w14:textId="77777777" w:rsidTr="003A3526">
        <w:tc>
          <w:tcPr>
            <w:tcW w:w="989" w:type="pct"/>
          </w:tcPr>
          <w:p w14:paraId="128A7CB3" w14:textId="77777777" w:rsidR="002F75DF" w:rsidRPr="00CA3E24" w:rsidRDefault="002F75DF" w:rsidP="003F2ABB">
            <w:pPr>
              <w:rPr>
                <w:rFonts w:cs="Times New Roman"/>
                <w:sz w:val="20"/>
                <w:szCs w:val="20"/>
              </w:rPr>
            </w:pPr>
            <w:r w:rsidRPr="00CA3E24">
              <w:rPr>
                <w:rFonts w:cs="Times New Roman"/>
                <w:sz w:val="20"/>
                <w:szCs w:val="20"/>
              </w:rPr>
              <w:t>Farming/Agriculture</w:t>
            </w:r>
          </w:p>
        </w:tc>
        <w:tc>
          <w:tcPr>
            <w:tcW w:w="441" w:type="pct"/>
          </w:tcPr>
          <w:p w14:paraId="65DE8EC1"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03" w:type="pct"/>
          </w:tcPr>
          <w:p w14:paraId="26177701" w14:textId="77777777" w:rsidR="002F75DF" w:rsidRPr="003A3526" w:rsidRDefault="002F75DF" w:rsidP="0021114D">
            <w:pPr>
              <w:jc w:val="center"/>
              <w:rPr>
                <w:rFonts w:cs="Times New Roman"/>
                <w:sz w:val="20"/>
                <w:szCs w:val="20"/>
              </w:rPr>
            </w:pPr>
            <w:r w:rsidRPr="003A3526">
              <w:rPr>
                <w:rFonts w:cs="Times New Roman"/>
                <w:sz w:val="20"/>
                <w:szCs w:val="20"/>
              </w:rPr>
              <w:t>6%</w:t>
            </w:r>
          </w:p>
        </w:tc>
        <w:tc>
          <w:tcPr>
            <w:tcW w:w="459" w:type="pct"/>
          </w:tcPr>
          <w:p w14:paraId="6D3D22A0" w14:textId="77777777" w:rsidR="002F75DF" w:rsidRPr="003A3526" w:rsidRDefault="002F75DF" w:rsidP="0021114D">
            <w:pPr>
              <w:jc w:val="center"/>
              <w:rPr>
                <w:rFonts w:cs="Times New Roman"/>
                <w:sz w:val="20"/>
                <w:szCs w:val="20"/>
              </w:rPr>
            </w:pPr>
            <w:r w:rsidRPr="003A3526">
              <w:rPr>
                <w:rFonts w:cs="Times New Roman"/>
                <w:sz w:val="20"/>
                <w:szCs w:val="20"/>
              </w:rPr>
              <w:t>12%</w:t>
            </w:r>
          </w:p>
        </w:tc>
        <w:tc>
          <w:tcPr>
            <w:tcW w:w="453" w:type="pct"/>
          </w:tcPr>
          <w:p w14:paraId="5D6635FB"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76" w:type="pct"/>
          </w:tcPr>
          <w:p w14:paraId="3531C0B7"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50BB00D9"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311C72E7" w14:textId="77777777" w:rsidR="002F75DF" w:rsidRPr="003A3526" w:rsidRDefault="002F75DF" w:rsidP="0021114D">
            <w:pPr>
              <w:jc w:val="center"/>
              <w:rPr>
                <w:rFonts w:cs="Times New Roman"/>
                <w:sz w:val="20"/>
                <w:szCs w:val="20"/>
              </w:rPr>
            </w:pPr>
            <w:r w:rsidRPr="003A3526">
              <w:rPr>
                <w:rFonts w:cs="Times New Roman"/>
                <w:sz w:val="20"/>
                <w:szCs w:val="20"/>
              </w:rPr>
              <w:t>3%</w:t>
            </w:r>
          </w:p>
        </w:tc>
        <w:tc>
          <w:tcPr>
            <w:tcW w:w="459" w:type="pct"/>
          </w:tcPr>
          <w:p w14:paraId="2B70DB3D"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76" w:type="pct"/>
          </w:tcPr>
          <w:p w14:paraId="23978C67"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59383E7B" w14:textId="77777777" w:rsidTr="003A3526">
        <w:tc>
          <w:tcPr>
            <w:tcW w:w="989" w:type="pct"/>
          </w:tcPr>
          <w:p w14:paraId="6BB7F2BF" w14:textId="77777777" w:rsidR="002F75DF" w:rsidRPr="00CA3E24" w:rsidRDefault="002F75DF" w:rsidP="003F2ABB">
            <w:pPr>
              <w:rPr>
                <w:rFonts w:cs="Times New Roman"/>
                <w:sz w:val="20"/>
                <w:szCs w:val="20"/>
              </w:rPr>
            </w:pPr>
            <w:r w:rsidRPr="00CA3E24">
              <w:rPr>
                <w:rFonts w:cs="Times New Roman"/>
                <w:sz w:val="20"/>
                <w:szCs w:val="20"/>
              </w:rPr>
              <w:t>Military/Police</w:t>
            </w:r>
          </w:p>
        </w:tc>
        <w:tc>
          <w:tcPr>
            <w:tcW w:w="441" w:type="pct"/>
          </w:tcPr>
          <w:p w14:paraId="0AE87AFB"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13C2B0C0"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9" w:type="pct"/>
          </w:tcPr>
          <w:p w14:paraId="2F0366C1"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3089CC03"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76" w:type="pct"/>
          </w:tcPr>
          <w:p w14:paraId="31645706"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716B430A"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03" w:type="pct"/>
          </w:tcPr>
          <w:p w14:paraId="3AF7C9E0"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9" w:type="pct"/>
          </w:tcPr>
          <w:p w14:paraId="4F0857F0"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76" w:type="pct"/>
          </w:tcPr>
          <w:p w14:paraId="0E22698F" w14:textId="77777777" w:rsidR="002F75DF" w:rsidRPr="003A3526" w:rsidRDefault="002F75DF" w:rsidP="0021114D">
            <w:pPr>
              <w:jc w:val="center"/>
              <w:rPr>
                <w:rFonts w:cs="Times New Roman"/>
                <w:sz w:val="20"/>
                <w:szCs w:val="20"/>
              </w:rPr>
            </w:pPr>
            <w:r w:rsidRPr="003A3526">
              <w:rPr>
                <w:rFonts w:cs="Times New Roman"/>
                <w:sz w:val="20"/>
                <w:szCs w:val="20"/>
              </w:rPr>
              <w:t>5%</w:t>
            </w:r>
          </w:p>
        </w:tc>
      </w:tr>
      <w:tr w:rsidR="003A3526" w:rsidRPr="00CA3E24" w14:paraId="159B7666" w14:textId="77777777" w:rsidTr="003A3526">
        <w:tc>
          <w:tcPr>
            <w:tcW w:w="989" w:type="pct"/>
          </w:tcPr>
          <w:p w14:paraId="5DC1E2FA" w14:textId="77777777" w:rsidR="002F75DF" w:rsidRPr="00CA3E24" w:rsidRDefault="002F75DF" w:rsidP="003F2ABB">
            <w:pPr>
              <w:rPr>
                <w:rFonts w:cs="Times New Roman"/>
                <w:sz w:val="20"/>
                <w:szCs w:val="20"/>
              </w:rPr>
            </w:pPr>
            <w:r w:rsidRPr="00CA3E24">
              <w:rPr>
                <w:rFonts w:cs="Times New Roman"/>
                <w:sz w:val="20"/>
                <w:szCs w:val="20"/>
              </w:rPr>
              <w:t>Clerical</w:t>
            </w:r>
          </w:p>
        </w:tc>
        <w:tc>
          <w:tcPr>
            <w:tcW w:w="441" w:type="pct"/>
          </w:tcPr>
          <w:p w14:paraId="722D790B"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55898E3C"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9" w:type="pct"/>
          </w:tcPr>
          <w:p w14:paraId="19227BBA"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Pr>
          <w:p w14:paraId="5AF13F92"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76" w:type="pct"/>
          </w:tcPr>
          <w:p w14:paraId="7420BC4C"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Pr>
          <w:p w14:paraId="26E49DE8"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2B8A8F25" w14:textId="77777777" w:rsidR="002F75DF" w:rsidRPr="003A3526" w:rsidRDefault="002F75DF" w:rsidP="0021114D">
            <w:pPr>
              <w:jc w:val="center"/>
              <w:rPr>
                <w:rFonts w:cs="Times New Roman"/>
                <w:sz w:val="20"/>
                <w:szCs w:val="20"/>
              </w:rPr>
            </w:pPr>
            <w:r w:rsidRPr="003A3526">
              <w:rPr>
                <w:rFonts w:cs="Times New Roman"/>
                <w:sz w:val="20"/>
                <w:szCs w:val="20"/>
              </w:rPr>
              <w:t>1%</w:t>
            </w:r>
          </w:p>
        </w:tc>
        <w:tc>
          <w:tcPr>
            <w:tcW w:w="459" w:type="pct"/>
          </w:tcPr>
          <w:p w14:paraId="7DA24B50"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76" w:type="pct"/>
          </w:tcPr>
          <w:p w14:paraId="56304A33" w14:textId="77777777" w:rsidR="002F75DF" w:rsidRPr="003A3526" w:rsidRDefault="002F75DF" w:rsidP="0021114D">
            <w:pPr>
              <w:jc w:val="center"/>
              <w:rPr>
                <w:rFonts w:cs="Times New Roman"/>
                <w:sz w:val="20"/>
                <w:szCs w:val="20"/>
              </w:rPr>
            </w:pPr>
            <w:r w:rsidRPr="003A3526">
              <w:rPr>
                <w:rFonts w:cs="Times New Roman"/>
                <w:sz w:val="20"/>
                <w:szCs w:val="20"/>
              </w:rPr>
              <w:t>0%</w:t>
            </w:r>
          </w:p>
        </w:tc>
      </w:tr>
      <w:tr w:rsidR="003A3526" w:rsidRPr="00CA3E24" w14:paraId="13857588" w14:textId="77777777" w:rsidTr="003A3526">
        <w:tc>
          <w:tcPr>
            <w:tcW w:w="989" w:type="pct"/>
          </w:tcPr>
          <w:p w14:paraId="0819E1CD" w14:textId="77777777" w:rsidR="002F75DF" w:rsidRPr="00CA3E24" w:rsidRDefault="002F75DF" w:rsidP="003F2ABB">
            <w:pPr>
              <w:rPr>
                <w:rFonts w:cs="Times New Roman"/>
                <w:sz w:val="20"/>
                <w:szCs w:val="20"/>
              </w:rPr>
            </w:pPr>
            <w:r w:rsidRPr="00CA3E24">
              <w:rPr>
                <w:rFonts w:cs="Times New Roman"/>
                <w:sz w:val="20"/>
                <w:szCs w:val="20"/>
              </w:rPr>
              <w:t>Other</w:t>
            </w:r>
          </w:p>
        </w:tc>
        <w:tc>
          <w:tcPr>
            <w:tcW w:w="441" w:type="pct"/>
          </w:tcPr>
          <w:p w14:paraId="63F83888"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03" w:type="pct"/>
          </w:tcPr>
          <w:p w14:paraId="449DA90D"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59" w:type="pct"/>
          </w:tcPr>
          <w:p w14:paraId="6F6B23EC" w14:textId="77777777" w:rsidR="002F75DF" w:rsidRPr="003A3526" w:rsidRDefault="002F75DF" w:rsidP="0021114D">
            <w:pPr>
              <w:jc w:val="center"/>
              <w:rPr>
                <w:rFonts w:cs="Times New Roman"/>
                <w:sz w:val="20"/>
                <w:szCs w:val="20"/>
              </w:rPr>
            </w:pPr>
            <w:r w:rsidRPr="003A3526">
              <w:rPr>
                <w:rFonts w:cs="Times New Roman"/>
                <w:sz w:val="20"/>
                <w:szCs w:val="20"/>
              </w:rPr>
              <w:t>12%</w:t>
            </w:r>
          </w:p>
        </w:tc>
        <w:tc>
          <w:tcPr>
            <w:tcW w:w="453" w:type="pct"/>
          </w:tcPr>
          <w:p w14:paraId="7C4E0A85" w14:textId="77777777" w:rsidR="002F75DF" w:rsidRPr="003A3526" w:rsidRDefault="002F75DF" w:rsidP="0021114D">
            <w:pPr>
              <w:jc w:val="center"/>
              <w:rPr>
                <w:rFonts w:cs="Times New Roman"/>
                <w:sz w:val="20"/>
                <w:szCs w:val="20"/>
              </w:rPr>
            </w:pPr>
            <w:r w:rsidRPr="003A3526">
              <w:rPr>
                <w:rFonts w:cs="Times New Roman"/>
                <w:sz w:val="20"/>
                <w:szCs w:val="20"/>
              </w:rPr>
              <w:t>11%</w:t>
            </w:r>
          </w:p>
        </w:tc>
        <w:tc>
          <w:tcPr>
            <w:tcW w:w="476" w:type="pct"/>
          </w:tcPr>
          <w:p w14:paraId="58F67ED6" w14:textId="77777777" w:rsidR="002F75DF" w:rsidRPr="003A3526" w:rsidRDefault="002F75DF" w:rsidP="0021114D">
            <w:pPr>
              <w:jc w:val="center"/>
              <w:rPr>
                <w:rFonts w:cs="Times New Roman"/>
                <w:sz w:val="20"/>
                <w:szCs w:val="20"/>
              </w:rPr>
            </w:pPr>
            <w:r w:rsidRPr="003A3526">
              <w:rPr>
                <w:rFonts w:cs="Times New Roman"/>
                <w:sz w:val="20"/>
                <w:szCs w:val="20"/>
              </w:rPr>
              <w:t>19%</w:t>
            </w:r>
          </w:p>
        </w:tc>
        <w:tc>
          <w:tcPr>
            <w:tcW w:w="442" w:type="pct"/>
          </w:tcPr>
          <w:p w14:paraId="036CAE97" w14:textId="77777777" w:rsidR="002F75DF" w:rsidRPr="003A3526" w:rsidRDefault="002F75DF" w:rsidP="0021114D">
            <w:pPr>
              <w:jc w:val="center"/>
              <w:rPr>
                <w:rFonts w:cs="Times New Roman"/>
                <w:sz w:val="20"/>
                <w:szCs w:val="20"/>
              </w:rPr>
            </w:pPr>
            <w:r w:rsidRPr="003A3526">
              <w:rPr>
                <w:rFonts w:cs="Times New Roman"/>
                <w:sz w:val="20"/>
                <w:szCs w:val="20"/>
              </w:rPr>
              <w:t>10%</w:t>
            </w:r>
          </w:p>
        </w:tc>
        <w:tc>
          <w:tcPr>
            <w:tcW w:w="403" w:type="pct"/>
          </w:tcPr>
          <w:p w14:paraId="7B7277F8" w14:textId="77777777" w:rsidR="002F75DF" w:rsidRPr="003A3526" w:rsidRDefault="002F75DF" w:rsidP="0021114D">
            <w:pPr>
              <w:jc w:val="center"/>
              <w:rPr>
                <w:rFonts w:cs="Times New Roman"/>
                <w:sz w:val="20"/>
                <w:szCs w:val="20"/>
              </w:rPr>
            </w:pPr>
            <w:r w:rsidRPr="003A3526">
              <w:rPr>
                <w:rFonts w:cs="Times New Roman"/>
                <w:sz w:val="20"/>
                <w:szCs w:val="20"/>
              </w:rPr>
              <w:t>6%</w:t>
            </w:r>
          </w:p>
        </w:tc>
        <w:tc>
          <w:tcPr>
            <w:tcW w:w="459" w:type="pct"/>
          </w:tcPr>
          <w:p w14:paraId="7171703C" w14:textId="77777777" w:rsidR="002F75DF" w:rsidRPr="003A3526" w:rsidRDefault="002F75DF" w:rsidP="0021114D">
            <w:pPr>
              <w:jc w:val="center"/>
              <w:rPr>
                <w:rFonts w:cs="Times New Roman"/>
                <w:sz w:val="20"/>
                <w:szCs w:val="20"/>
              </w:rPr>
            </w:pPr>
            <w:r w:rsidRPr="003A3526">
              <w:rPr>
                <w:rFonts w:cs="Times New Roman"/>
                <w:sz w:val="20"/>
                <w:szCs w:val="20"/>
              </w:rPr>
              <w:t>4%</w:t>
            </w:r>
          </w:p>
        </w:tc>
        <w:tc>
          <w:tcPr>
            <w:tcW w:w="476" w:type="pct"/>
          </w:tcPr>
          <w:p w14:paraId="27EB937A" w14:textId="77777777" w:rsidR="002F75DF" w:rsidRPr="003A3526" w:rsidRDefault="002F75DF" w:rsidP="0021114D">
            <w:pPr>
              <w:jc w:val="center"/>
              <w:rPr>
                <w:rFonts w:cs="Times New Roman"/>
                <w:sz w:val="20"/>
                <w:szCs w:val="20"/>
              </w:rPr>
            </w:pPr>
            <w:r w:rsidRPr="003A3526">
              <w:rPr>
                <w:rFonts w:cs="Times New Roman"/>
                <w:sz w:val="20"/>
                <w:szCs w:val="20"/>
              </w:rPr>
              <w:t>6%</w:t>
            </w:r>
          </w:p>
        </w:tc>
      </w:tr>
      <w:tr w:rsidR="003A3526" w:rsidRPr="00CA3E24" w14:paraId="244C21B8" w14:textId="77777777" w:rsidTr="003A3526">
        <w:tc>
          <w:tcPr>
            <w:tcW w:w="989" w:type="pct"/>
            <w:tcBorders>
              <w:bottom w:val="single" w:sz="4" w:space="0" w:color="auto"/>
            </w:tcBorders>
          </w:tcPr>
          <w:p w14:paraId="01FA9D74" w14:textId="77777777" w:rsidR="002F75DF" w:rsidRPr="00CA3E24" w:rsidRDefault="002F75DF" w:rsidP="003F2ABB">
            <w:pPr>
              <w:rPr>
                <w:rFonts w:cs="Times New Roman"/>
                <w:sz w:val="20"/>
                <w:szCs w:val="20"/>
              </w:rPr>
            </w:pPr>
            <w:r w:rsidRPr="00CA3E24">
              <w:rPr>
                <w:rFonts w:cs="Times New Roman"/>
                <w:sz w:val="20"/>
                <w:szCs w:val="20"/>
              </w:rPr>
              <w:t>Unknown</w:t>
            </w:r>
          </w:p>
        </w:tc>
        <w:tc>
          <w:tcPr>
            <w:tcW w:w="441" w:type="pct"/>
            <w:tcBorders>
              <w:bottom w:val="single" w:sz="4" w:space="0" w:color="auto"/>
            </w:tcBorders>
          </w:tcPr>
          <w:p w14:paraId="067723B7" w14:textId="77777777" w:rsidR="002F75DF" w:rsidRPr="003A3526" w:rsidRDefault="002F75DF" w:rsidP="0021114D">
            <w:pPr>
              <w:jc w:val="center"/>
              <w:rPr>
                <w:rFonts w:cs="Times New Roman"/>
                <w:sz w:val="20"/>
                <w:szCs w:val="20"/>
              </w:rPr>
            </w:pPr>
            <w:r w:rsidRPr="003A3526">
              <w:rPr>
                <w:rFonts w:cs="Times New Roman"/>
                <w:sz w:val="20"/>
                <w:szCs w:val="20"/>
              </w:rPr>
              <w:t>22%</w:t>
            </w:r>
          </w:p>
        </w:tc>
        <w:tc>
          <w:tcPr>
            <w:tcW w:w="403" w:type="pct"/>
            <w:tcBorders>
              <w:bottom w:val="single" w:sz="4" w:space="0" w:color="auto"/>
            </w:tcBorders>
          </w:tcPr>
          <w:p w14:paraId="23A1DC48"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9" w:type="pct"/>
            <w:tcBorders>
              <w:bottom w:val="single" w:sz="4" w:space="0" w:color="auto"/>
            </w:tcBorders>
          </w:tcPr>
          <w:p w14:paraId="138C747E"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53" w:type="pct"/>
            <w:tcBorders>
              <w:bottom w:val="single" w:sz="4" w:space="0" w:color="auto"/>
            </w:tcBorders>
          </w:tcPr>
          <w:p w14:paraId="0E5DAECD" w14:textId="77777777" w:rsidR="002F75DF" w:rsidRPr="003A3526" w:rsidRDefault="002F75DF" w:rsidP="0021114D">
            <w:pPr>
              <w:jc w:val="center"/>
              <w:rPr>
                <w:rFonts w:cs="Times New Roman"/>
                <w:sz w:val="20"/>
                <w:szCs w:val="20"/>
              </w:rPr>
            </w:pPr>
            <w:r w:rsidRPr="003A3526">
              <w:rPr>
                <w:rFonts w:cs="Times New Roman"/>
                <w:sz w:val="20"/>
                <w:szCs w:val="20"/>
              </w:rPr>
              <w:t>14%</w:t>
            </w:r>
          </w:p>
        </w:tc>
        <w:tc>
          <w:tcPr>
            <w:tcW w:w="476" w:type="pct"/>
            <w:tcBorders>
              <w:bottom w:val="single" w:sz="4" w:space="0" w:color="auto"/>
            </w:tcBorders>
          </w:tcPr>
          <w:p w14:paraId="3B079FF7" w14:textId="77777777" w:rsidR="002F75DF" w:rsidRPr="003A3526" w:rsidRDefault="002F75DF" w:rsidP="0021114D">
            <w:pPr>
              <w:jc w:val="center"/>
              <w:rPr>
                <w:rFonts w:cs="Times New Roman"/>
                <w:sz w:val="20"/>
                <w:szCs w:val="20"/>
              </w:rPr>
            </w:pPr>
            <w:r w:rsidRPr="003A3526">
              <w:rPr>
                <w:rFonts w:cs="Times New Roman"/>
                <w:sz w:val="20"/>
                <w:szCs w:val="20"/>
              </w:rPr>
              <w:t>0%</w:t>
            </w:r>
          </w:p>
        </w:tc>
        <w:tc>
          <w:tcPr>
            <w:tcW w:w="442" w:type="pct"/>
            <w:tcBorders>
              <w:bottom w:val="single" w:sz="4" w:space="0" w:color="auto"/>
            </w:tcBorders>
          </w:tcPr>
          <w:p w14:paraId="2E908C61" w14:textId="77777777" w:rsidR="002F75DF" w:rsidRPr="003A3526" w:rsidRDefault="002F75DF" w:rsidP="0021114D">
            <w:pPr>
              <w:jc w:val="center"/>
              <w:rPr>
                <w:rFonts w:cs="Times New Roman"/>
                <w:sz w:val="20"/>
                <w:szCs w:val="20"/>
              </w:rPr>
            </w:pPr>
            <w:r w:rsidRPr="003A3526">
              <w:rPr>
                <w:rFonts w:cs="Times New Roman"/>
                <w:sz w:val="20"/>
                <w:szCs w:val="20"/>
              </w:rPr>
              <w:t>24%</w:t>
            </w:r>
          </w:p>
        </w:tc>
        <w:tc>
          <w:tcPr>
            <w:tcW w:w="403" w:type="pct"/>
            <w:tcBorders>
              <w:bottom w:val="single" w:sz="4" w:space="0" w:color="auto"/>
            </w:tcBorders>
          </w:tcPr>
          <w:p w14:paraId="7A662586" w14:textId="77777777" w:rsidR="002F75DF" w:rsidRPr="003A3526" w:rsidRDefault="002F75DF" w:rsidP="0021114D">
            <w:pPr>
              <w:jc w:val="center"/>
              <w:rPr>
                <w:rFonts w:cs="Times New Roman"/>
                <w:sz w:val="20"/>
                <w:szCs w:val="20"/>
              </w:rPr>
            </w:pPr>
            <w:r w:rsidRPr="003A3526">
              <w:rPr>
                <w:rFonts w:cs="Times New Roman"/>
                <w:sz w:val="20"/>
                <w:szCs w:val="20"/>
              </w:rPr>
              <w:t>2%</w:t>
            </w:r>
          </w:p>
        </w:tc>
        <w:tc>
          <w:tcPr>
            <w:tcW w:w="459" w:type="pct"/>
            <w:tcBorders>
              <w:bottom w:val="single" w:sz="4" w:space="0" w:color="auto"/>
            </w:tcBorders>
          </w:tcPr>
          <w:p w14:paraId="3BBA800A" w14:textId="77777777" w:rsidR="002F75DF" w:rsidRPr="003A3526" w:rsidRDefault="002F75DF" w:rsidP="0021114D">
            <w:pPr>
              <w:jc w:val="center"/>
              <w:rPr>
                <w:rFonts w:cs="Times New Roman"/>
                <w:sz w:val="20"/>
                <w:szCs w:val="20"/>
              </w:rPr>
            </w:pPr>
            <w:r w:rsidRPr="003A3526">
              <w:rPr>
                <w:rFonts w:cs="Times New Roman"/>
                <w:sz w:val="20"/>
                <w:szCs w:val="20"/>
              </w:rPr>
              <w:t>16%</w:t>
            </w:r>
          </w:p>
        </w:tc>
        <w:tc>
          <w:tcPr>
            <w:tcW w:w="476" w:type="pct"/>
            <w:tcBorders>
              <w:bottom w:val="single" w:sz="4" w:space="0" w:color="auto"/>
            </w:tcBorders>
          </w:tcPr>
          <w:p w14:paraId="7CCECAEF" w14:textId="77777777" w:rsidR="002F75DF" w:rsidRPr="003A3526" w:rsidRDefault="002F75DF" w:rsidP="0021114D">
            <w:pPr>
              <w:jc w:val="center"/>
              <w:rPr>
                <w:rFonts w:cs="Times New Roman"/>
                <w:sz w:val="20"/>
                <w:szCs w:val="20"/>
              </w:rPr>
            </w:pPr>
            <w:r w:rsidRPr="003A3526">
              <w:rPr>
                <w:rFonts w:cs="Times New Roman"/>
                <w:sz w:val="20"/>
                <w:szCs w:val="20"/>
              </w:rPr>
              <w:t>0%</w:t>
            </w:r>
          </w:p>
        </w:tc>
      </w:tr>
    </w:tbl>
    <w:p w14:paraId="13A4F931" w14:textId="77777777" w:rsidR="003A3526" w:rsidRDefault="003A3526" w:rsidP="003A3526">
      <w:pPr>
        <w:rPr>
          <w:i/>
          <w:iCs/>
          <w:sz w:val="20"/>
          <w:szCs w:val="20"/>
        </w:rPr>
      </w:pPr>
    </w:p>
    <w:p w14:paraId="0244004F" w14:textId="11BCD044" w:rsidR="00926A1B" w:rsidRDefault="002F75DF" w:rsidP="003A3526">
      <w:pPr>
        <w:rPr>
          <w:sz w:val="20"/>
          <w:szCs w:val="20"/>
        </w:rPr>
      </w:pPr>
      <w:r w:rsidRPr="002F75DF">
        <w:rPr>
          <w:i/>
          <w:iCs/>
          <w:sz w:val="20"/>
          <w:szCs w:val="20"/>
        </w:rPr>
        <w:t>Sourc</w:t>
      </w:r>
      <w:r>
        <w:rPr>
          <w:sz w:val="20"/>
          <w:szCs w:val="20"/>
        </w:rPr>
        <w:t>e</w:t>
      </w:r>
      <w:r w:rsidRPr="002F75DF">
        <w:rPr>
          <w:sz w:val="20"/>
          <w:szCs w:val="20"/>
        </w:rPr>
        <w:t>:</w:t>
      </w:r>
      <w:r w:rsidRPr="002F75DF">
        <w:rPr>
          <w:i/>
          <w:iCs/>
          <w:sz w:val="20"/>
          <w:szCs w:val="20"/>
        </w:rPr>
        <w:t xml:space="preserve"> </w:t>
      </w:r>
      <w:r w:rsidRPr="002F75DF">
        <w:rPr>
          <w:sz w:val="20"/>
          <w:szCs w:val="20"/>
        </w:rPr>
        <w:fldChar w:fldCharType="begin"/>
      </w:r>
      <w:r w:rsidRPr="002F75DF">
        <w:rPr>
          <w:sz w:val="20"/>
          <w:szCs w:val="20"/>
        </w:rPr>
        <w:instrText xml:space="preserve"> ADDIN EN.CITE &lt;EndNote&gt;&lt;Cite&gt;&lt;Author&gt;Union&lt;/Author&gt;&lt;Year&gt;2018&lt;/Year&gt;&lt;RecNum&gt;61&lt;/RecNum&gt;&lt;DisplayText&gt;(Union 2018)&lt;/DisplayText&gt;&lt;record&gt;&lt;rec-number&gt;61&lt;/rec-number&gt;&lt;foreign-keys&gt;&lt;key app="EN" db-id="e2xt0xsv1z0f21ep0xrvwsxmwpv29ex095de" timestamp="1604422037"&gt;61&lt;/key&gt;&lt;/foreign-keys&gt;&lt;ref-type name="Online Database"&gt;45&lt;/ref-type&gt;&lt;contributors&gt;&lt;authors&gt;&lt;author&gt;Inter-Parliamentary Union&lt;/author&gt;&lt;/authors&gt;&lt;/contributors&gt;&lt;titles&gt;&lt;title&gt;PARLINE Database on National Parliaments&lt;/title&gt;&lt;/titles&gt;&lt;edition&gt;September, 2018&lt;/edition&gt;&lt;dates&gt;&lt;year&gt;2018&lt;/year&gt;&lt;pub-dates&gt;&lt;date&gt;October 31, 2020&lt;/date&gt;&lt;/pub-dates&gt;&lt;/dates&gt;&lt;pub-location&gt;https://data.ipu.org&lt;/pub-location&gt;&lt;urls&gt;&lt;/urls&gt;&lt;/record&gt;&lt;/Cite&gt;&lt;/EndNote&gt;</w:instrText>
      </w:r>
      <w:r w:rsidRPr="002F75DF">
        <w:rPr>
          <w:sz w:val="20"/>
          <w:szCs w:val="20"/>
        </w:rPr>
        <w:fldChar w:fldCharType="separate"/>
      </w:r>
      <w:r w:rsidRPr="002F75DF">
        <w:rPr>
          <w:noProof/>
          <w:sz w:val="20"/>
          <w:szCs w:val="20"/>
        </w:rPr>
        <w:t>(Union 2018)</w:t>
      </w:r>
      <w:r w:rsidRPr="002F75DF">
        <w:rPr>
          <w:sz w:val="20"/>
          <w:szCs w:val="20"/>
        </w:rPr>
        <w:fldChar w:fldCharType="end"/>
      </w:r>
      <w:r w:rsidR="00600F8A">
        <w:rPr>
          <w:sz w:val="20"/>
          <w:szCs w:val="20"/>
        </w:rPr>
        <w:t xml:space="preserve">. </w:t>
      </w:r>
      <w:r w:rsidR="00926A1B">
        <w:rPr>
          <w:i/>
          <w:iCs/>
          <w:sz w:val="20"/>
          <w:szCs w:val="20"/>
        </w:rPr>
        <w:t>Notes</w:t>
      </w:r>
      <w:r w:rsidR="00926A1B">
        <w:rPr>
          <w:sz w:val="20"/>
          <w:szCs w:val="20"/>
        </w:rPr>
        <w:t xml:space="preserve">: *includes educators; measures of civil/public servants </w:t>
      </w:r>
      <w:r w:rsidR="00356AB6">
        <w:rPr>
          <w:sz w:val="20"/>
          <w:szCs w:val="20"/>
        </w:rPr>
        <w:t>include</w:t>
      </w:r>
      <w:r w:rsidR="00926A1B">
        <w:rPr>
          <w:sz w:val="20"/>
          <w:szCs w:val="20"/>
        </w:rPr>
        <w:t xml:space="preserve"> social and development workers</w:t>
      </w:r>
      <w:r w:rsidR="001E453E">
        <w:rPr>
          <w:sz w:val="20"/>
          <w:szCs w:val="20"/>
        </w:rPr>
        <w:t>.</w:t>
      </w:r>
    </w:p>
    <w:p w14:paraId="52B050D6" w14:textId="5119F4C3" w:rsidR="00600F8A" w:rsidRDefault="00600F8A" w:rsidP="003A3526">
      <w:pPr>
        <w:rPr>
          <w:sz w:val="20"/>
          <w:szCs w:val="20"/>
        </w:rPr>
      </w:pPr>
    </w:p>
    <w:p w14:paraId="6BCFC091" w14:textId="77777777" w:rsidR="00600F8A" w:rsidRPr="00926A1B" w:rsidRDefault="00600F8A" w:rsidP="003A3526">
      <w:pPr>
        <w:rPr>
          <w:sz w:val="20"/>
          <w:szCs w:val="20"/>
        </w:rPr>
      </w:pPr>
    </w:p>
    <w:tbl>
      <w:tblPr>
        <w:tblStyle w:val="TableGrid"/>
        <w:tblpPr w:leftFromText="180" w:rightFromText="180" w:vertAnchor="page" w:horzAnchor="margin" w:tblpY="818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1"/>
        <w:gridCol w:w="1940"/>
        <w:gridCol w:w="1785"/>
      </w:tblGrid>
      <w:tr w:rsidR="00600F8A" w:rsidRPr="00CA3E24" w14:paraId="36570CBE" w14:textId="77777777" w:rsidTr="00600F8A">
        <w:tc>
          <w:tcPr>
            <w:tcW w:w="3055" w:type="pct"/>
            <w:tcBorders>
              <w:top w:val="single" w:sz="4" w:space="0" w:color="auto"/>
              <w:bottom w:val="single" w:sz="4" w:space="0" w:color="auto"/>
            </w:tcBorders>
          </w:tcPr>
          <w:p w14:paraId="65B2892D" w14:textId="13E1FF7D" w:rsidR="00600F8A" w:rsidRPr="00CA3E24" w:rsidRDefault="00600F8A" w:rsidP="00600F8A">
            <w:pPr>
              <w:rPr>
                <w:rFonts w:cs="Times New Roman"/>
                <w:sz w:val="20"/>
                <w:szCs w:val="20"/>
              </w:rPr>
            </w:pPr>
            <w:r>
              <w:rPr>
                <w:rFonts w:cs="Times New Roman"/>
                <w:sz w:val="20"/>
                <w:szCs w:val="20"/>
              </w:rPr>
              <w:t>Occupation</w:t>
            </w:r>
          </w:p>
        </w:tc>
        <w:tc>
          <w:tcPr>
            <w:tcW w:w="1013" w:type="pct"/>
            <w:tcBorders>
              <w:top w:val="single" w:sz="4" w:space="0" w:color="auto"/>
              <w:bottom w:val="single" w:sz="4" w:space="0" w:color="auto"/>
            </w:tcBorders>
          </w:tcPr>
          <w:p w14:paraId="5A033C35" w14:textId="77777777" w:rsidR="00600F8A" w:rsidRDefault="00600F8A" w:rsidP="00600F8A">
            <w:pPr>
              <w:rPr>
                <w:rFonts w:cs="Times New Roman"/>
                <w:sz w:val="20"/>
                <w:szCs w:val="20"/>
              </w:rPr>
            </w:pPr>
            <w:r>
              <w:rPr>
                <w:rFonts w:cs="Times New Roman"/>
                <w:sz w:val="20"/>
                <w:szCs w:val="20"/>
              </w:rPr>
              <w:t xml:space="preserve">Benin </w:t>
            </w:r>
          </w:p>
          <w:p w14:paraId="0D456E33" w14:textId="5F593A11" w:rsidR="00600F8A" w:rsidRPr="00CA3E24" w:rsidRDefault="00600F8A" w:rsidP="00600F8A">
            <w:pPr>
              <w:rPr>
                <w:rFonts w:cs="Times New Roman"/>
                <w:sz w:val="20"/>
                <w:szCs w:val="20"/>
              </w:rPr>
            </w:pPr>
            <w:r>
              <w:rPr>
                <w:rFonts w:cs="Times New Roman"/>
                <w:sz w:val="20"/>
                <w:szCs w:val="20"/>
              </w:rPr>
              <w:t>(1991)</w:t>
            </w:r>
          </w:p>
        </w:tc>
        <w:tc>
          <w:tcPr>
            <w:tcW w:w="932" w:type="pct"/>
            <w:tcBorders>
              <w:top w:val="single" w:sz="4" w:space="0" w:color="auto"/>
              <w:bottom w:val="single" w:sz="4" w:space="0" w:color="auto"/>
            </w:tcBorders>
          </w:tcPr>
          <w:p w14:paraId="728D25FA" w14:textId="77777777" w:rsidR="00600F8A" w:rsidRDefault="00600F8A" w:rsidP="00600F8A">
            <w:pPr>
              <w:rPr>
                <w:rFonts w:cs="Times New Roman"/>
                <w:sz w:val="20"/>
                <w:szCs w:val="20"/>
              </w:rPr>
            </w:pPr>
            <w:r>
              <w:rPr>
                <w:rFonts w:cs="Times New Roman"/>
                <w:sz w:val="20"/>
                <w:szCs w:val="20"/>
              </w:rPr>
              <w:t>Benin</w:t>
            </w:r>
          </w:p>
          <w:p w14:paraId="3BA14EC1" w14:textId="398C2760" w:rsidR="00600F8A" w:rsidRPr="00CA3E24" w:rsidRDefault="00600F8A" w:rsidP="00600F8A">
            <w:pPr>
              <w:rPr>
                <w:rFonts w:cs="Times New Roman"/>
                <w:sz w:val="20"/>
                <w:szCs w:val="20"/>
              </w:rPr>
            </w:pPr>
            <w:r>
              <w:rPr>
                <w:rFonts w:cs="Times New Roman"/>
                <w:sz w:val="20"/>
                <w:szCs w:val="20"/>
              </w:rPr>
              <w:t>(2015)</w:t>
            </w:r>
          </w:p>
        </w:tc>
      </w:tr>
      <w:tr w:rsidR="00600F8A" w:rsidRPr="00CA3E24" w14:paraId="20A68512" w14:textId="77777777" w:rsidTr="00600F8A">
        <w:tc>
          <w:tcPr>
            <w:tcW w:w="3055" w:type="pct"/>
            <w:tcBorders>
              <w:top w:val="single" w:sz="4" w:space="0" w:color="auto"/>
            </w:tcBorders>
          </w:tcPr>
          <w:p w14:paraId="4490AB91" w14:textId="0653F4DE" w:rsidR="00600F8A" w:rsidRPr="00CA3E24" w:rsidRDefault="00600F8A" w:rsidP="00600F8A">
            <w:pPr>
              <w:rPr>
                <w:rFonts w:cs="Times New Roman"/>
                <w:sz w:val="20"/>
                <w:szCs w:val="20"/>
              </w:rPr>
            </w:pPr>
            <w:r w:rsidRPr="00CA3E24">
              <w:rPr>
                <w:rFonts w:cs="Times New Roman"/>
                <w:sz w:val="20"/>
                <w:szCs w:val="20"/>
              </w:rPr>
              <w:t xml:space="preserve">Business </w:t>
            </w:r>
          </w:p>
        </w:tc>
        <w:tc>
          <w:tcPr>
            <w:tcW w:w="1013" w:type="pct"/>
            <w:tcBorders>
              <w:top w:val="single" w:sz="4" w:space="0" w:color="auto"/>
            </w:tcBorders>
          </w:tcPr>
          <w:p w14:paraId="7D12ABA5" w14:textId="77777777" w:rsidR="00600F8A" w:rsidRPr="00CA3E24" w:rsidRDefault="00600F8A" w:rsidP="00600F8A">
            <w:pPr>
              <w:rPr>
                <w:rFonts w:cs="Times New Roman"/>
                <w:sz w:val="20"/>
                <w:szCs w:val="20"/>
              </w:rPr>
            </w:pPr>
            <w:r>
              <w:rPr>
                <w:rFonts w:cs="Times New Roman"/>
                <w:sz w:val="20"/>
                <w:szCs w:val="20"/>
              </w:rPr>
              <w:t>8%</w:t>
            </w:r>
          </w:p>
        </w:tc>
        <w:tc>
          <w:tcPr>
            <w:tcW w:w="932" w:type="pct"/>
            <w:tcBorders>
              <w:top w:val="single" w:sz="4" w:space="0" w:color="auto"/>
            </w:tcBorders>
          </w:tcPr>
          <w:p w14:paraId="504FCE34" w14:textId="77777777" w:rsidR="00600F8A" w:rsidRPr="00CA3E24" w:rsidRDefault="00600F8A" w:rsidP="00600F8A">
            <w:pPr>
              <w:rPr>
                <w:rFonts w:cs="Times New Roman"/>
                <w:sz w:val="20"/>
                <w:szCs w:val="20"/>
              </w:rPr>
            </w:pPr>
            <w:r>
              <w:rPr>
                <w:rFonts w:cs="Times New Roman"/>
                <w:sz w:val="20"/>
                <w:szCs w:val="20"/>
              </w:rPr>
              <w:t>27%</w:t>
            </w:r>
          </w:p>
        </w:tc>
      </w:tr>
      <w:tr w:rsidR="00600F8A" w:rsidRPr="00CA3E24" w14:paraId="1333D74A" w14:textId="77777777" w:rsidTr="00600F8A">
        <w:tc>
          <w:tcPr>
            <w:tcW w:w="3055" w:type="pct"/>
          </w:tcPr>
          <w:p w14:paraId="2F4BD7C3" w14:textId="77777777" w:rsidR="00600F8A" w:rsidRPr="00CA3E24" w:rsidRDefault="00600F8A" w:rsidP="00600F8A">
            <w:pPr>
              <w:rPr>
                <w:rFonts w:cs="Times New Roman"/>
                <w:sz w:val="20"/>
                <w:szCs w:val="20"/>
              </w:rPr>
            </w:pPr>
            <w:r w:rsidRPr="00CA3E24">
              <w:rPr>
                <w:rFonts w:cs="Times New Roman"/>
                <w:sz w:val="20"/>
                <w:szCs w:val="20"/>
              </w:rPr>
              <w:t>Civil/Public Servants (</w:t>
            </w:r>
            <w:r>
              <w:rPr>
                <w:rFonts w:cs="Times New Roman"/>
                <w:sz w:val="20"/>
                <w:szCs w:val="20"/>
              </w:rPr>
              <w:t>excl. customs officials)</w:t>
            </w:r>
          </w:p>
        </w:tc>
        <w:tc>
          <w:tcPr>
            <w:tcW w:w="1013" w:type="pct"/>
          </w:tcPr>
          <w:p w14:paraId="0BA10D9D" w14:textId="77777777" w:rsidR="00600F8A" w:rsidRPr="00CA3E24" w:rsidRDefault="00600F8A" w:rsidP="00600F8A">
            <w:pPr>
              <w:rPr>
                <w:rFonts w:cs="Times New Roman"/>
                <w:sz w:val="20"/>
                <w:szCs w:val="20"/>
              </w:rPr>
            </w:pPr>
            <w:r>
              <w:rPr>
                <w:rFonts w:cs="Times New Roman"/>
                <w:sz w:val="20"/>
                <w:szCs w:val="20"/>
              </w:rPr>
              <w:t>20%</w:t>
            </w:r>
          </w:p>
        </w:tc>
        <w:tc>
          <w:tcPr>
            <w:tcW w:w="932" w:type="pct"/>
          </w:tcPr>
          <w:p w14:paraId="3C93F53C" w14:textId="77777777" w:rsidR="00600F8A" w:rsidRPr="00CA3E24" w:rsidRDefault="00600F8A" w:rsidP="00600F8A">
            <w:pPr>
              <w:rPr>
                <w:rFonts w:cs="Times New Roman"/>
                <w:sz w:val="20"/>
                <w:szCs w:val="20"/>
              </w:rPr>
            </w:pPr>
            <w:r>
              <w:rPr>
                <w:rFonts w:cs="Times New Roman"/>
                <w:sz w:val="20"/>
                <w:szCs w:val="20"/>
              </w:rPr>
              <w:t>12%</w:t>
            </w:r>
          </w:p>
        </w:tc>
      </w:tr>
      <w:tr w:rsidR="00600F8A" w:rsidRPr="00CA3E24" w14:paraId="60629C21" w14:textId="77777777" w:rsidTr="00600F8A">
        <w:trPr>
          <w:trHeight w:val="71"/>
        </w:trPr>
        <w:tc>
          <w:tcPr>
            <w:tcW w:w="3055" w:type="pct"/>
          </w:tcPr>
          <w:p w14:paraId="46D6F937" w14:textId="77777777" w:rsidR="00600F8A" w:rsidRPr="00CA3E24" w:rsidRDefault="00600F8A" w:rsidP="00600F8A">
            <w:pPr>
              <w:rPr>
                <w:rFonts w:cs="Times New Roman"/>
                <w:sz w:val="20"/>
                <w:szCs w:val="20"/>
              </w:rPr>
            </w:pPr>
            <w:r>
              <w:rPr>
                <w:rFonts w:cs="Times New Roman"/>
                <w:sz w:val="20"/>
                <w:szCs w:val="20"/>
              </w:rPr>
              <w:t>Customs Officials</w:t>
            </w:r>
          </w:p>
        </w:tc>
        <w:tc>
          <w:tcPr>
            <w:tcW w:w="1013" w:type="pct"/>
          </w:tcPr>
          <w:p w14:paraId="402389D3" w14:textId="77777777" w:rsidR="00600F8A" w:rsidRPr="00CA3E24" w:rsidRDefault="00600F8A" w:rsidP="00600F8A">
            <w:pPr>
              <w:rPr>
                <w:rFonts w:cs="Times New Roman"/>
                <w:sz w:val="20"/>
                <w:szCs w:val="20"/>
              </w:rPr>
            </w:pPr>
            <w:r>
              <w:rPr>
                <w:rFonts w:cs="Times New Roman"/>
                <w:sz w:val="20"/>
                <w:szCs w:val="20"/>
              </w:rPr>
              <w:t>0%</w:t>
            </w:r>
          </w:p>
        </w:tc>
        <w:tc>
          <w:tcPr>
            <w:tcW w:w="932" w:type="pct"/>
          </w:tcPr>
          <w:p w14:paraId="2E6B2B23" w14:textId="77777777" w:rsidR="00600F8A" w:rsidRPr="00CA3E24" w:rsidRDefault="00600F8A" w:rsidP="00600F8A">
            <w:pPr>
              <w:rPr>
                <w:rFonts w:cs="Times New Roman"/>
                <w:sz w:val="20"/>
                <w:szCs w:val="20"/>
              </w:rPr>
            </w:pPr>
            <w:r>
              <w:rPr>
                <w:rFonts w:cs="Times New Roman"/>
                <w:sz w:val="20"/>
                <w:szCs w:val="20"/>
              </w:rPr>
              <w:t>8%</w:t>
            </w:r>
          </w:p>
        </w:tc>
      </w:tr>
      <w:tr w:rsidR="00600F8A" w:rsidRPr="00CA3E24" w14:paraId="179262BA" w14:textId="77777777" w:rsidTr="00600F8A">
        <w:trPr>
          <w:trHeight w:val="71"/>
        </w:trPr>
        <w:tc>
          <w:tcPr>
            <w:tcW w:w="3055" w:type="pct"/>
          </w:tcPr>
          <w:p w14:paraId="420C8397" w14:textId="77777777" w:rsidR="00600F8A" w:rsidRPr="00CA3E24" w:rsidRDefault="00600F8A" w:rsidP="00600F8A">
            <w:pPr>
              <w:rPr>
                <w:rFonts w:cs="Times New Roman"/>
                <w:sz w:val="20"/>
                <w:szCs w:val="20"/>
              </w:rPr>
            </w:pPr>
            <w:r w:rsidRPr="00CA3E24">
              <w:rPr>
                <w:rFonts w:cs="Times New Roman"/>
                <w:sz w:val="20"/>
                <w:szCs w:val="20"/>
              </w:rPr>
              <w:t>Educators</w:t>
            </w:r>
          </w:p>
        </w:tc>
        <w:tc>
          <w:tcPr>
            <w:tcW w:w="1013" w:type="pct"/>
          </w:tcPr>
          <w:p w14:paraId="75211D61" w14:textId="77777777" w:rsidR="00600F8A" w:rsidRPr="00CA3E24" w:rsidRDefault="00600F8A" w:rsidP="00600F8A">
            <w:pPr>
              <w:rPr>
                <w:rFonts w:cs="Times New Roman"/>
                <w:sz w:val="20"/>
                <w:szCs w:val="20"/>
              </w:rPr>
            </w:pPr>
            <w:r>
              <w:rPr>
                <w:rFonts w:cs="Times New Roman"/>
                <w:sz w:val="20"/>
                <w:szCs w:val="20"/>
              </w:rPr>
              <w:t>13%</w:t>
            </w:r>
          </w:p>
        </w:tc>
        <w:tc>
          <w:tcPr>
            <w:tcW w:w="932" w:type="pct"/>
          </w:tcPr>
          <w:p w14:paraId="1271172A" w14:textId="77777777" w:rsidR="00600F8A" w:rsidRPr="00CA3E24" w:rsidRDefault="00600F8A" w:rsidP="00600F8A">
            <w:pPr>
              <w:rPr>
                <w:rFonts w:cs="Times New Roman"/>
                <w:sz w:val="20"/>
                <w:szCs w:val="20"/>
              </w:rPr>
            </w:pPr>
            <w:r>
              <w:rPr>
                <w:rFonts w:cs="Times New Roman"/>
                <w:sz w:val="20"/>
                <w:szCs w:val="20"/>
              </w:rPr>
              <w:t>3%</w:t>
            </w:r>
          </w:p>
        </w:tc>
      </w:tr>
      <w:tr w:rsidR="00600F8A" w:rsidRPr="00CA3E24" w14:paraId="11CF2977" w14:textId="77777777" w:rsidTr="00600F8A">
        <w:tc>
          <w:tcPr>
            <w:tcW w:w="3055" w:type="pct"/>
          </w:tcPr>
          <w:p w14:paraId="65E24373" w14:textId="77777777" w:rsidR="00600F8A" w:rsidRPr="00CA3E24" w:rsidRDefault="00600F8A" w:rsidP="00600F8A">
            <w:pPr>
              <w:rPr>
                <w:rFonts w:cs="Times New Roman"/>
                <w:sz w:val="20"/>
                <w:szCs w:val="20"/>
              </w:rPr>
            </w:pPr>
            <w:r w:rsidRPr="00CA3E24">
              <w:rPr>
                <w:rFonts w:cs="Times New Roman"/>
                <w:sz w:val="20"/>
                <w:szCs w:val="20"/>
              </w:rPr>
              <w:t>Legal Professionals</w:t>
            </w:r>
          </w:p>
        </w:tc>
        <w:tc>
          <w:tcPr>
            <w:tcW w:w="1013" w:type="pct"/>
          </w:tcPr>
          <w:p w14:paraId="3442705D" w14:textId="77777777" w:rsidR="00600F8A" w:rsidRPr="00CA3E24" w:rsidRDefault="00600F8A" w:rsidP="00600F8A">
            <w:pPr>
              <w:rPr>
                <w:rFonts w:cs="Times New Roman"/>
                <w:sz w:val="20"/>
                <w:szCs w:val="20"/>
              </w:rPr>
            </w:pPr>
            <w:r>
              <w:rPr>
                <w:rFonts w:cs="Times New Roman"/>
                <w:sz w:val="20"/>
                <w:szCs w:val="20"/>
              </w:rPr>
              <w:t>30%</w:t>
            </w:r>
          </w:p>
        </w:tc>
        <w:tc>
          <w:tcPr>
            <w:tcW w:w="932" w:type="pct"/>
          </w:tcPr>
          <w:p w14:paraId="73DD749A" w14:textId="77777777" w:rsidR="00600F8A" w:rsidRPr="00CA3E24" w:rsidRDefault="00600F8A" w:rsidP="00600F8A">
            <w:pPr>
              <w:rPr>
                <w:rFonts w:cs="Times New Roman"/>
                <w:sz w:val="20"/>
                <w:szCs w:val="20"/>
              </w:rPr>
            </w:pPr>
            <w:r>
              <w:rPr>
                <w:rFonts w:cs="Times New Roman"/>
                <w:sz w:val="20"/>
                <w:szCs w:val="20"/>
              </w:rPr>
              <w:t>5%</w:t>
            </w:r>
          </w:p>
        </w:tc>
      </w:tr>
      <w:tr w:rsidR="00600F8A" w:rsidRPr="00CA3E24" w14:paraId="21FFDB9B" w14:textId="77777777" w:rsidTr="00600F8A">
        <w:tc>
          <w:tcPr>
            <w:tcW w:w="3055" w:type="pct"/>
          </w:tcPr>
          <w:p w14:paraId="537674E6" w14:textId="3742C8D7" w:rsidR="00600F8A" w:rsidRPr="00CA3E24" w:rsidRDefault="00600F8A" w:rsidP="00600F8A">
            <w:pPr>
              <w:rPr>
                <w:rFonts w:cs="Times New Roman"/>
                <w:sz w:val="20"/>
                <w:szCs w:val="20"/>
              </w:rPr>
            </w:pPr>
            <w:r w:rsidRPr="00CA3E24">
              <w:rPr>
                <w:rFonts w:cs="Times New Roman"/>
                <w:sz w:val="20"/>
                <w:szCs w:val="20"/>
              </w:rPr>
              <w:t>Medical Professionals</w:t>
            </w:r>
          </w:p>
        </w:tc>
        <w:tc>
          <w:tcPr>
            <w:tcW w:w="1013" w:type="pct"/>
          </w:tcPr>
          <w:p w14:paraId="026F7E04" w14:textId="77777777" w:rsidR="00600F8A" w:rsidRPr="00CA3E24" w:rsidRDefault="00600F8A" w:rsidP="00600F8A">
            <w:pPr>
              <w:rPr>
                <w:rFonts w:cs="Times New Roman"/>
                <w:sz w:val="20"/>
                <w:szCs w:val="20"/>
              </w:rPr>
            </w:pPr>
          </w:p>
        </w:tc>
        <w:tc>
          <w:tcPr>
            <w:tcW w:w="932" w:type="pct"/>
          </w:tcPr>
          <w:p w14:paraId="0A42067F" w14:textId="77777777" w:rsidR="00600F8A" w:rsidRPr="00CA3E24" w:rsidRDefault="00600F8A" w:rsidP="00600F8A">
            <w:pPr>
              <w:rPr>
                <w:rFonts w:cs="Times New Roman"/>
                <w:sz w:val="20"/>
                <w:szCs w:val="20"/>
              </w:rPr>
            </w:pPr>
          </w:p>
        </w:tc>
      </w:tr>
      <w:tr w:rsidR="00600F8A" w:rsidRPr="00CA3E24" w14:paraId="6DC7C244" w14:textId="77777777" w:rsidTr="00600F8A">
        <w:tc>
          <w:tcPr>
            <w:tcW w:w="3055" w:type="pct"/>
          </w:tcPr>
          <w:p w14:paraId="6F988CE2" w14:textId="77777777" w:rsidR="00600F8A" w:rsidRPr="00CA3E24" w:rsidRDefault="00600F8A" w:rsidP="00600F8A">
            <w:pPr>
              <w:rPr>
                <w:rFonts w:cs="Times New Roman"/>
                <w:sz w:val="20"/>
                <w:szCs w:val="20"/>
              </w:rPr>
            </w:pPr>
            <w:r>
              <w:rPr>
                <w:rFonts w:cs="Times New Roman"/>
                <w:sz w:val="20"/>
                <w:szCs w:val="20"/>
              </w:rPr>
              <w:t>Academics</w:t>
            </w:r>
          </w:p>
        </w:tc>
        <w:tc>
          <w:tcPr>
            <w:tcW w:w="1013" w:type="pct"/>
          </w:tcPr>
          <w:p w14:paraId="4A61A4E9" w14:textId="77777777" w:rsidR="00600F8A" w:rsidRPr="00CA3E24" w:rsidRDefault="00600F8A" w:rsidP="00600F8A">
            <w:pPr>
              <w:rPr>
                <w:rFonts w:cs="Times New Roman"/>
                <w:sz w:val="20"/>
                <w:szCs w:val="20"/>
              </w:rPr>
            </w:pPr>
            <w:r>
              <w:rPr>
                <w:rFonts w:cs="Times New Roman"/>
                <w:sz w:val="20"/>
                <w:szCs w:val="20"/>
              </w:rPr>
              <w:t>27%</w:t>
            </w:r>
          </w:p>
        </w:tc>
        <w:tc>
          <w:tcPr>
            <w:tcW w:w="932" w:type="pct"/>
          </w:tcPr>
          <w:p w14:paraId="1F0068F8" w14:textId="77777777" w:rsidR="00600F8A" w:rsidRPr="00CA3E24" w:rsidRDefault="00600F8A" w:rsidP="00600F8A">
            <w:pPr>
              <w:rPr>
                <w:rFonts w:cs="Times New Roman"/>
                <w:sz w:val="20"/>
                <w:szCs w:val="20"/>
              </w:rPr>
            </w:pPr>
            <w:r>
              <w:rPr>
                <w:rFonts w:cs="Times New Roman"/>
                <w:sz w:val="20"/>
                <w:szCs w:val="20"/>
              </w:rPr>
              <w:t>16%</w:t>
            </w:r>
          </w:p>
        </w:tc>
      </w:tr>
      <w:tr w:rsidR="00600F8A" w:rsidRPr="00CA3E24" w14:paraId="1818D91D" w14:textId="77777777" w:rsidTr="00600F8A">
        <w:tc>
          <w:tcPr>
            <w:tcW w:w="3055" w:type="pct"/>
            <w:tcBorders>
              <w:bottom w:val="single" w:sz="4" w:space="0" w:color="auto"/>
            </w:tcBorders>
          </w:tcPr>
          <w:p w14:paraId="2374922E" w14:textId="77777777" w:rsidR="00600F8A" w:rsidRPr="00CA3E24" w:rsidRDefault="00600F8A" w:rsidP="00600F8A">
            <w:pPr>
              <w:rPr>
                <w:rFonts w:cs="Times New Roman"/>
                <w:sz w:val="20"/>
                <w:szCs w:val="20"/>
              </w:rPr>
            </w:pPr>
            <w:r w:rsidRPr="00CA3E24">
              <w:rPr>
                <w:rFonts w:cs="Times New Roman"/>
                <w:sz w:val="20"/>
                <w:szCs w:val="20"/>
              </w:rPr>
              <w:t>Engineers/PC Experts</w:t>
            </w:r>
          </w:p>
        </w:tc>
        <w:tc>
          <w:tcPr>
            <w:tcW w:w="1013" w:type="pct"/>
            <w:tcBorders>
              <w:bottom w:val="single" w:sz="4" w:space="0" w:color="auto"/>
            </w:tcBorders>
          </w:tcPr>
          <w:p w14:paraId="4A18C2B5" w14:textId="77777777" w:rsidR="00600F8A" w:rsidRPr="00CA3E24" w:rsidRDefault="00600F8A" w:rsidP="00600F8A">
            <w:pPr>
              <w:rPr>
                <w:rFonts w:cs="Times New Roman"/>
                <w:sz w:val="20"/>
                <w:szCs w:val="20"/>
              </w:rPr>
            </w:pPr>
            <w:r>
              <w:rPr>
                <w:rFonts w:cs="Times New Roman"/>
                <w:sz w:val="20"/>
                <w:szCs w:val="20"/>
              </w:rPr>
              <w:t>13%</w:t>
            </w:r>
          </w:p>
        </w:tc>
        <w:tc>
          <w:tcPr>
            <w:tcW w:w="932" w:type="pct"/>
            <w:tcBorders>
              <w:bottom w:val="single" w:sz="4" w:space="0" w:color="auto"/>
            </w:tcBorders>
          </w:tcPr>
          <w:p w14:paraId="32F264FC" w14:textId="77777777" w:rsidR="00600F8A" w:rsidRPr="00CA3E24" w:rsidRDefault="00600F8A" w:rsidP="00600F8A">
            <w:pPr>
              <w:rPr>
                <w:rFonts w:cs="Times New Roman"/>
                <w:sz w:val="20"/>
                <w:szCs w:val="20"/>
              </w:rPr>
            </w:pPr>
            <w:r>
              <w:rPr>
                <w:rFonts w:cs="Times New Roman"/>
                <w:sz w:val="20"/>
                <w:szCs w:val="20"/>
              </w:rPr>
              <w:t>12%</w:t>
            </w:r>
          </w:p>
        </w:tc>
      </w:tr>
    </w:tbl>
    <w:p w14:paraId="7C4F722C" w14:textId="20113EBC" w:rsidR="002F75DF" w:rsidRPr="00600F8A" w:rsidRDefault="00600F8A">
      <w:pPr>
        <w:rPr>
          <w:i/>
          <w:iCs/>
          <w:sz w:val="20"/>
          <w:szCs w:val="20"/>
        </w:rPr>
      </w:pPr>
      <w:r w:rsidRPr="00600F8A">
        <w:rPr>
          <w:i/>
          <w:iCs/>
          <w:sz w:val="20"/>
          <w:szCs w:val="20"/>
        </w:rPr>
        <w:t>Source</w:t>
      </w:r>
      <w:r w:rsidRPr="00600F8A">
        <w:rPr>
          <w:sz w:val="20"/>
          <w:szCs w:val="20"/>
        </w:rPr>
        <w:t>:</w:t>
      </w:r>
      <w:r w:rsidRPr="00600F8A">
        <w:rPr>
          <w:i/>
          <w:iCs/>
          <w:sz w:val="20"/>
          <w:szCs w:val="20"/>
        </w:rPr>
        <w:t xml:space="preserve"> </w:t>
      </w:r>
      <w:r w:rsidRPr="00600F8A">
        <w:rPr>
          <w:sz w:val="20"/>
          <w:szCs w:val="20"/>
        </w:rPr>
        <w:fldChar w:fldCharType="begin"/>
      </w:r>
      <w:r w:rsidRPr="00600F8A">
        <w:rPr>
          <w:sz w:val="20"/>
          <w:szCs w:val="20"/>
        </w:rPr>
        <w:instrText xml:space="preserve"> ADDIN EN.CITE &lt;EndNote&gt;&lt;Cite&gt;&lt;Author&gt;Koter&lt;/Author&gt;&lt;Year&gt;2017&lt;/Year&gt;&lt;RecNum&gt;10&lt;/RecNum&gt;&lt;DisplayText&gt;(Koter 2017)&lt;/DisplayText&gt;&lt;record&gt;&lt;rec-number&gt;10&lt;/rec-number&gt;&lt;foreign-keys&gt;&lt;key app="EN" db-id="e2xt0xsv1z0f21ep0xrvwsxmwpv29ex095de" timestamp="1604110527"&gt;10&lt;/key&gt;&lt;/foreign-keys&gt;&lt;ref-type name="Journal Article"&gt;17&lt;/ref-type&gt;&lt;contributors&gt;&lt;authors&gt;&lt;author&gt;Koter, Dominika&lt;/author&gt;&lt;/authors&gt;&lt;/contributors&gt;&lt;titles&gt;&lt;title&gt;Costly Electoral Campaigns and the Changing Composition and Quality of Parliament: Evidence from Benin&lt;/title&gt;&lt;secondary-title&gt;African Affai&lt;/secondary-title&gt;&lt;/titles&gt;&lt;periodical&gt;&lt;full-title&gt;African Affai&lt;/full-title&gt;&lt;/periodical&gt;&lt;pages&gt;573-596&lt;/pages&gt;&lt;volume&gt;116&lt;/volume&gt;&lt;number&gt;465&lt;/number&gt;&lt;dates&gt;&lt;year&gt;2017&lt;/year&gt;&lt;/dates&gt;&lt;urls&gt;&lt;/urls&gt;&lt;/record&gt;&lt;/Cite&gt;&lt;/EndNote&gt;</w:instrText>
      </w:r>
      <w:r w:rsidRPr="00600F8A">
        <w:rPr>
          <w:sz w:val="20"/>
          <w:szCs w:val="20"/>
        </w:rPr>
        <w:fldChar w:fldCharType="separate"/>
      </w:r>
      <w:r w:rsidRPr="00600F8A">
        <w:rPr>
          <w:noProof/>
          <w:sz w:val="20"/>
          <w:szCs w:val="20"/>
        </w:rPr>
        <w:t>(Koter 2017)</w:t>
      </w:r>
      <w:r w:rsidRPr="00600F8A">
        <w:rPr>
          <w:sz w:val="20"/>
          <w:szCs w:val="20"/>
        </w:rPr>
        <w:fldChar w:fldCharType="end"/>
      </w:r>
    </w:p>
    <w:p w14:paraId="10EFC367" w14:textId="77777777" w:rsidR="00600F8A" w:rsidRDefault="00600F8A" w:rsidP="00177F5F">
      <w:pPr>
        <w:spacing w:line="480" w:lineRule="auto"/>
        <w:rPr>
          <w:b/>
        </w:rPr>
      </w:pPr>
    </w:p>
    <w:p w14:paraId="6C3D8849" w14:textId="77777777" w:rsidR="00600F8A" w:rsidRDefault="00600F8A" w:rsidP="00177F5F">
      <w:pPr>
        <w:spacing w:line="480" w:lineRule="auto"/>
        <w:rPr>
          <w:b/>
        </w:rPr>
      </w:pPr>
    </w:p>
    <w:p w14:paraId="60133B78" w14:textId="77777777" w:rsidR="00600F8A" w:rsidRDefault="00600F8A" w:rsidP="00177F5F">
      <w:pPr>
        <w:spacing w:line="480" w:lineRule="auto"/>
        <w:rPr>
          <w:b/>
        </w:rPr>
      </w:pPr>
    </w:p>
    <w:p w14:paraId="335A1CAC" w14:textId="77777777" w:rsidR="00600F8A" w:rsidRDefault="00600F8A" w:rsidP="00177F5F">
      <w:pPr>
        <w:spacing w:line="480" w:lineRule="auto"/>
        <w:rPr>
          <w:b/>
        </w:rPr>
      </w:pPr>
    </w:p>
    <w:p w14:paraId="70503DB1" w14:textId="77777777" w:rsidR="00600F8A" w:rsidRDefault="00600F8A" w:rsidP="00177F5F">
      <w:pPr>
        <w:spacing w:line="480" w:lineRule="auto"/>
        <w:rPr>
          <w:b/>
        </w:rPr>
      </w:pPr>
    </w:p>
    <w:p w14:paraId="44B96193" w14:textId="77777777" w:rsidR="00600F8A" w:rsidRDefault="00600F8A" w:rsidP="00177F5F">
      <w:pPr>
        <w:spacing w:line="480" w:lineRule="auto"/>
        <w:rPr>
          <w:b/>
        </w:rPr>
      </w:pPr>
    </w:p>
    <w:p w14:paraId="54C52888" w14:textId="77777777" w:rsidR="00600F8A" w:rsidRDefault="00600F8A" w:rsidP="00177F5F">
      <w:pPr>
        <w:spacing w:line="480" w:lineRule="auto"/>
        <w:rPr>
          <w:b/>
        </w:rPr>
      </w:pPr>
    </w:p>
    <w:p w14:paraId="18051E3B" w14:textId="1B4391D0" w:rsidR="003E5CEF" w:rsidRDefault="003E5CEF" w:rsidP="003E5CEF">
      <w:pPr>
        <w:jc w:val="both"/>
        <w:rPr>
          <w:b/>
        </w:rPr>
      </w:pPr>
      <w:r>
        <w:rPr>
          <w:b/>
        </w:rPr>
        <w:lastRenderedPageBreak/>
        <w:t>Appendix F:</w:t>
      </w:r>
      <w:r w:rsidRPr="003E5CEF">
        <w:rPr>
          <w:b/>
        </w:rPr>
        <w:t xml:space="preserve"> </w:t>
      </w:r>
      <w:r>
        <w:rPr>
          <w:b/>
        </w:rPr>
        <w:t>Alternative Multi-Level Model Specifications</w:t>
      </w:r>
    </w:p>
    <w:p w14:paraId="0A3D9914" w14:textId="031B37A0" w:rsidR="003E5CEF" w:rsidRDefault="003E5CEF" w:rsidP="003E5CEF">
      <w:pPr>
        <w:jc w:val="both"/>
        <w:rPr>
          <w:b/>
        </w:rPr>
      </w:pPr>
    </w:p>
    <w:tbl>
      <w:tblPr>
        <w:tblW w:w="5000" w:type="pct"/>
        <w:jc w:val="center"/>
        <w:tblCellMar>
          <w:left w:w="75" w:type="dxa"/>
          <w:right w:w="75" w:type="dxa"/>
        </w:tblCellMar>
        <w:tblLook w:val="0000" w:firstRow="0" w:lastRow="0" w:firstColumn="0" w:lastColumn="0" w:noHBand="0" w:noVBand="0"/>
      </w:tblPr>
      <w:tblGrid>
        <w:gridCol w:w="3313"/>
        <w:gridCol w:w="1092"/>
        <w:gridCol w:w="2258"/>
        <w:gridCol w:w="2847"/>
      </w:tblGrid>
      <w:tr w:rsidR="003127DE" w:rsidRPr="0056325E" w14:paraId="262D8121" w14:textId="77777777" w:rsidTr="004839FB">
        <w:trPr>
          <w:jc w:val="center"/>
        </w:trPr>
        <w:tc>
          <w:tcPr>
            <w:tcW w:w="1742" w:type="pct"/>
            <w:tcBorders>
              <w:bottom w:val="single" w:sz="4" w:space="0" w:color="auto"/>
            </w:tcBorders>
          </w:tcPr>
          <w:p w14:paraId="176585F8" w14:textId="77777777" w:rsidR="003127DE" w:rsidRPr="0056325E" w:rsidRDefault="003127DE" w:rsidP="003F2ABB">
            <w:pPr>
              <w:widowControl w:val="0"/>
              <w:autoSpaceDE w:val="0"/>
              <w:autoSpaceDN w:val="0"/>
              <w:adjustRightInd w:val="0"/>
              <w:rPr>
                <w:rFonts w:cs="Times New Roman"/>
                <w:sz w:val="20"/>
                <w:szCs w:val="20"/>
              </w:rPr>
            </w:pPr>
          </w:p>
        </w:tc>
        <w:tc>
          <w:tcPr>
            <w:tcW w:w="574" w:type="pct"/>
            <w:tcBorders>
              <w:bottom w:val="single" w:sz="4" w:space="0" w:color="auto"/>
            </w:tcBorders>
          </w:tcPr>
          <w:p w14:paraId="2CD127FA"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w:t>
            </w:r>
          </w:p>
        </w:tc>
        <w:tc>
          <w:tcPr>
            <w:tcW w:w="1187" w:type="pct"/>
            <w:tcBorders>
              <w:bottom w:val="single" w:sz="4" w:space="0" w:color="auto"/>
            </w:tcBorders>
          </w:tcPr>
          <w:p w14:paraId="169354C1" w14:textId="6F4CDEC1"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(2)</w:t>
            </w:r>
          </w:p>
        </w:tc>
        <w:tc>
          <w:tcPr>
            <w:tcW w:w="1497" w:type="pct"/>
            <w:tcBorders>
              <w:bottom w:val="single" w:sz="4" w:space="0" w:color="auto"/>
            </w:tcBorders>
          </w:tcPr>
          <w:p w14:paraId="6EF77417" w14:textId="19F622A1"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w:t>
            </w:r>
            <w:r w:rsidR="003971CF">
              <w:rPr>
                <w:rFonts w:cs="Times New Roman"/>
                <w:sz w:val="20"/>
                <w:szCs w:val="20"/>
              </w:rPr>
              <w:t>3</w:t>
            </w:r>
            <w:r w:rsidRPr="0056325E">
              <w:rPr>
                <w:rFonts w:cs="Times New Roman"/>
                <w:sz w:val="20"/>
                <w:szCs w:val="20"/>
              </w:rPr>
              <w:t>)</w:t>
            </w:r>
          </w:p>
        </w:tc>
      </w:tr>
      <w:tr w:rsidR="003127DE" w:rsidRPr="0056325E" w14:paraId="401B771D" w14:textId="77777777" w:rsidTr="004839FB">
        <w:trPr>
          <w:jc w:val="center"/>
        </w:trPr>
        <w:tc>
          <w:tcPr>
            <w:tcW w:w="1742" w:type="pct"/>
            <w:tcBorders>
              <w:top w:val="single" w:sz="4" w:space="0" w:color="auto"/>
              <w:bottom w:val="single" w:sz="4" w:space="0" w:color="auto"/>
            </w:tcBorders>
          </w:tcPr>
          <w:p w14:paraId="3ABFA2AF" w14:textId="77777777" w:rsidR="003127DE" w:rsidRPr="0056325E" w:rsidRDefault="003127DE" w:rsidP="003F2ABB">
            <w:pPr>
              <w:widowControl w:val="0"/>
              <w:autoSpaceDE w:val="0"/>
              <w:autoSpaceDN w:val="0"/>
              <w:adjustRightInd w:val="0"/>
              <w:rPr>
                <w:rFonts w:cs="Times New Roman"/>
                <w:sz w:val="20"/>
                <w:szCs w:val="20"/>
              </w:rPr>
            </w:pPr>
          </w:p>
        </w:tc>
        <w:tc>
          <w:tcPr>
            <w:tcW w:w="574" w:type="pct"/>
            <w:tcBorders>
              <w:top w:val="single" w:sz="4" w:space="0" w:color="auto"/>
              <w:bottom w:val="single" w:sz="4" w:space="0" w:color="auto"/>
            </w:tcBorders>
          </w:tcPr>
          <w:p w14:paraId="4833D4C8" w14:textId="77777777" w:rsidR="003127D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 xml:space="preserve">Two Level </w:t>
            </w:r>
          </w:p>
          <w:p w14:paraId="64D0E94A" w14:textId="56E271C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(MP-Year)</w:t>
            </w:r>
          </w:p>
        </w:tc>
        <w:tc>
          <w:tcPr>
            <w:tcW w:w="1187" w:type="pct"/>
            <w:tcBorders>
              <w:top w:val="single" w:sz="4" w:space="0" w:color="auto"/>
              <w:bottom w:val="single" w:sz="4" w:space="0" w:color="auto"/>
            </w:tcBorders>
          </w:tcPr>
          <w:p w14:paraId="0B27EC97" w14:textId="3FBDED74" w:rsidR="003127DE" w:rsidRDefault="003127DE" w:rsidP="003127DE">
            <w:pPr>
              <w:widowControl w:val="0"/>
              <w:autoSpaceDE w:val="0"/>
              <w:autoSpaceDN w:val="0"/>
              <w:adjustRightInd w:val="0"/>
              <w:jc w:val="center"/>
              <w:rPr>
                <w:rFonts w:cs="Times New Roman"/>
                <w:sz w:val="20"/>
                <w:szCs w:val="20"/>
              </w:rPr>
            </w:pPr>
            <w:r>
              <w:rPr>
                <w:rFonts w:cs="Times New Roman"/>
                <w:sz w:val="20"/>
                <w:szCs w:val="20"/>
              </w:rPr>
              <w:t xml:space="preserve">Three Level </w:t>
            </w:r>
          </w:p>
          <w:p w14:paraId="5316F7CF" w14:textId="74E976A0" w:rsidR="003127DE" w:rsidRDefault="003127DE" w:rsidP="003F2ABB">
            <w:pPr>
              <w:widowControl w:val="0"/>
              <w:autoSpaceDE w:val="0"/>
              <w:autoSpaceDN w:val="0"/>
              <w:adjustRightInd w:val="0"/>
              <w:jc w:val="center"/>
              <w:rPr>
                <w:rFonts w:cs="Times New Roman"/>
                <w:sz w:val="20"/>
                <w:szCs w:val="20"/>
              </w:rPr>
            </w:pPr>
            <w:r>
              <w:rPr>
                <w:rFonts w:cs="Times New Roman"/>
                <w:sz w:val="20"/>
                <w:szCs w:val="20"/>
              </w:rPr>
              <w:t>(Department-</w:t>
            </w:r>
            <w:r w:rsidR="00C6376F">
              <w:rPr>
                <w:rFonts w:cs="Times New Roman"/>
                <w:sz w:val="20"/>
                <w:szCs w:val="20"/>
              </w:rPr>
              <w:t>Year</w:t>
            </w:r>
            <w:r>
              <w:rPr>
                <w:rFonts w:cs="Times New Roman"/>
                <w:sz w:val="20"/>
                <w:szCs w:val="20"/>
              </w:rPr>
              <w:t>-MP)</w:t>
            </w:r>
          </w:p>
        </w:tc>
        <w:tc>
          <w:tcPr>
            <w:tcW w:w="1497" w:type="pct"/>
            <w:tcBorders>
              <w:top w:val="single" w:sz="4" w:space="0" w:color="auto"/>
              <w:bottom w:val="single" w:sz="4" w:space="0" w:color="auto"/>
            </w:tcBorders>
          </w:tcPr>
          <w:p w14:paraId="0AA5E03C" w14:textId="77777777" w:rsidR="003127DE" w:rsidRDefault="003127DE" w:rsidP="003F2ABB">
            <w:pPr>
              <w:widowControl w:val="0"/>
              <w:autoSpaceDE w:val="0"/>
              <w:autoSpaceDN w:val="0"/>
              <w:adjustRightInd w:val="0"/>
              <w:jc w:val="center"/>
              <w:rPr>
                <w:rFonts w:cs="Times New Roman"/>
                <w:sz w:val="20"/>
                <w:szCs w:val="20"/>
              </w:rPr>
            </w:pPr>
            <w:r>
              <w:rPr>
                <w:rFonts w:cs="Times New Roman"/>
                <w:sz w:val="20"/>
                <w:szCs w:val="20"/>
              </w:rPr>
              <w:t>Four</w:t>
            </w:r>
            <w:r w:rsidRPr="0056325E">
              <w:rPr>
                <w:rFonts w:cs="Times New Roman"/>
                <w:sz w:val="20"/>
                <w:szCs w:val="20"/>
              </w:rPr>
              <w:t xml:space="preserve"> Level </w:t>
            </w:r>
          </w:p>
          <w:p w14:paraId="3D92B44B" w14:textId="744B5FC4"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(Region-Department-MP</w:t>
            </w:r>
            <w:r>
              <w:rPr>
                <w:rFonts w:cs="Times New Roman"/>
                <w:sz w:val="20"/>
                <w:szCs w:val="20"/>
              </w:rPr>
              <w:t>-Year</w:t>
            </w:r>
            <w:r w:rsidRPr="0056325E">
              <w:rPr>
                <w:rFonts w:cs="Times New Roman"/>
                <w:sz w:val="20"/>
                <w:szCs w:val="20"/>
              </w:rPr>
              <w:t>)</w:t>
            </w:r>
          </w:p>
        </w:tc>
      </w:tr>
      <w:tr w:rsidR="003127DE" w:rsidRPr="0056325E" w14:paraId="23BD0F1B" w14:textId="77777777" w:rsidTr="004839FB">
        <w:trPr>
          <w:jc w:val="center"/>
        </w:trPr>
        <w:tc>
          <w:tcPr>
            <w:tcW w:w="1742" w:type="pct"/>
            <w:tcBorders>
              <w:top w:val="single" w:sz="4" w:space="0" w:color="auto"/>
            </w:tcBorders>
          </w:tcPr>
          <w:p w14:paraId="78B57384"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Career Civil Servant</w:t>
            </w:r>
          </w:p>
        </w:tc>
        <w:tc>
          <w:tcPr>
            <w:tcW w:w="574" w:type="pct"/>
            <w:tcBorders>
              <w:top w:val="single" w:sz="4" w:space="0" w:color="auto"/>
            </w:tcBorders>
          </w:tcPr>
          <w:p w14:paraId="641D82F1"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0.72</w:t>
            </w:r>
          </w:p>
        </w:tc>
        <w:tc>
          <w:tcPr>
            <w:tcW w:w="1187" w:type="pct"/>
            <w:tcBorders>
              <w:top w:val="single" w:sz="4" w:space="0" w:color="auto"/>
            </w:tcBorders>
          </w:tcPr>
          <w:p w14:paraId="790AD153" w14:textId="7417BC87"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0.66</w:t>
            </w:r>
          </w:p>
        </w:tc>
        <w:tc>
          <w:tcPr>
            <w:tcW w:w="1497" w:type="pct"/>
            <w:tcBorders>
              <w:top w:val="single" w:sz="4" w:space="0" w:color="auto"/>
            </w:tcBorders>
          </w:tcPr>
          <w:p w14:paraId="5B353848" w14:textId="54EABE10"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0.66</w:t>
            </w:r>
          </w:p>
        </w:tc>
      </w:tr>
      <w:tr w:rsidR="003127DE" w:rsidRPr="0056325E" w14:paraId="589829F9" w14:textId="77777777" w:rsidTr="004839FB">
        <w:trPr>
          <w:jc w:val="center"/>
        </w:trPr>
        <w:tc>
          <w:tcPr>
            <w:tcW w:w="1742" w:type="pct"/>
          </w:tcPr>
          <w:p w14:paraId="26F93655"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41A62535"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(0.23)</w:t>
            </w:r>
          </w:p>
        </w:tc>
        <w:tc>
          <w:tcPr>
            <w:tcW w:w="1187" w:type="pct"/>
          </w:tcPr>
          <w:p w14:paraId="2F1699FB" w14:textId="1F6A7D1D"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(0.22)</w:t>
            </w:r>
          </w:p>
        </w:tc>
        <w:tc>
          <w:tcPr>
            <w:tcW w:w="1497" w:type="pct"/>
          </w:tcPr>
          <w:p w14:paraId="1DEE434A" w14:textId="6FA4A914"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(0.22)</w:t>
            </w:r>
          </w:p>
        </w:tc>
      </w:tr>
      <w:tr w:rsidR="003127DE" w:rsidRPr="0056325E" w14:paraId="1DB44E52" w14:textId="77777777" w:rsidTr="004839FB">
        <w:trPr>
          <w:jc w:val="center"/>
        </w:trPr>
        <w:tc>
          <w:tcPr>
            <w:tcW w:w="1742" w:type="pct"/>
          </w:tcPr>
          <w:p w14:paraId="608F2938"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Multiparty Era</w:t>
            </w:r>
          </w:p>
        </w:tc>
        <w:tc>
          <w:tcPr>
            <w:tcW w:w="574" w:type="pct"/>
          </w:tcPr>
          <w:p w14:paraId="6F2D3B88"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0.48*</w:t>
            </w:r>
          </w:p>
        </w:tc>
        <w:tc>
          <w:tcPr>
            <w:tcW w:w="1187" w:type="pct"/>
          </w:tcPr>
          <w:p w14:paraId="48053C42" w14:textId="25572895"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0.43*</w:t>
            </w:r>
          </w:p>
        </w:tc>
        <w:tc>
          <w:tcPr>
            <w:tcW w:w="1497" w:type="pct"/>
          </w:tcPr>
          <w:p w14:paraId="3551C9B7" w14:textId="1E88B058"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0.42*</w:t>
            </w:r>
          </w:p>
        </w:tc>
      </w:tr>
      <w:tr w:rsidR="003127DE" w:rsidRPr="0056325E" w14:paraId="37357167" w14:textId="77777777" w:rsidTr="004839FB">
        <w:trPr>
          <w:jc w:val="center"/>
        </w:trPr>
        <w:tc>
          <w:tcPr>
            <w:tcW w:w="1742" w:type="pct"/>
          </w:tcPr>
          <w:p w14:paraId="292D554A"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4B2DC5E2"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(0.17)</w:t>
            </w:r>
          </w:p>
        </w:tc>
        <w:tc>
          <w:tcPr>
            <w:tcW w:w="1187" w:type="pct"/>
          </w:tcPr>
          <w:p w14:paraId="7FB9CA89" w14:textId="6CDFC007"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(0.16)</w:t>
            </w:r>
          </w:p>
        </w:tc>
        <w:tc>
          <w:tcPr>
            <w:tcW w:w="1497" w:type="pct"/>
          </w:tcPr>
          <w:p w14:paraId="360D4C50" w14:textId="021A0451"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(0.16)</w:t>
            </w:r>
          </w:p>
        </w:tc>
      </w:tr>
      <w:tr w:rsidR="003127DE" w:rsidRPr="0056325E" w14:paraId="28013AE9" w14:textId="77777777" w:rsidTr="004839FB">
        <w:trPr>
          <w:jc w:val="center"/>
        </w:trPr>
        <w:tc>
          <w:tcPr>
            <w:tcW w:w="1742" w:type="pct"/>
          </w:tcPr>
          <w:p w14:paraId="184C5C2E"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Civil Servant x Multiparty</w:t>
            </w:r>
          </w:p>
        </w:tc>
        <w:tc>
          <w:tcPr>
            <w:tcW w:w="574" w:type="pct"/>
          </w:tcPr>
          <w:p w14:paraId="4479096F"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2.33*</w:t>
            </w:r>
          </w:p>
        </w:tc>
        <w:tc>
          <w:tcPr>
            <w:tcW w:w="1187" w:type="pct"/>
          </w:tcPr>
          <w:p w14:paraId="171E81CB" w14:textId="3501DAE6"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2.59*</w:t>
            </w:r>
          </w:p>
        </w:tc>
        <w:tc>
          <w:tcPr>
            <w:tcW w:w="1497" w:type="pct"/>
          </w:tcPr>
          <w:p w14:paraId="726BAE0E" w14:textId="7C097E31"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2.52*</w:t>
            </w:r>
          </w:p>
        </w:tc>
      </w:tr>
      <w:tr w:rsidR="003127DE" w:rsidRPr="0056325E" w14:paraId="46F44BF3" w14:textId="77777777" w:rsidTr="004839FB">
        <w:trPr>
          <w:jc w:val="center"/>
        </w:trPr>
        <w:tc>
          <w:tcPr>
            <w:tcW w:w="1742" w:type="pct"/>
          </w:tcPr>
          <w:p w14:paraId="523DBECE"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25CDCD96"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(0.94)</w:t>
            </w:r>
          </w:p>
        </w:tc>
        <w:tc>
          <w:tcPr>
            <w:tcW w:w="1187" w:type="pct"/>
          </w:tcPr>
          <w:p w14:paraId="4DAEEFAD" w14:textId="20114FD1"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(1.09)</w:t>
            </w:r>
          </w:p>
        </w:tc>
        <w:tc>
          <w:tcPr>
            <w:tcW w:w="1497" w:type="pct"/>
          </w:tcPr>
          <w:p w14:paraId="6354CAC8" w14:textId="5AF5A0F9"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(1.05)</w:t>
            </w:r>
          </w:p>
        </w:tc>
      </w:tr>
      <w:tr w:rsidR="003127DE" w:rsidRPr="0056325E" w14:paraId="20D995E1" w14:textId="77777777" w:rsidTr="004839FB">
        <w:trPr>
          <w:jc w:val="center"/>
        </w:trPr>
        <w:tc>
          <w:tcPr>
            <w:tcW w:w="1742" w:type="pct"/>
          </w:tcPr>
          <w:p w14:paraId="25127555"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Businessperson</w:t>
            </w:r>
          </w:p>
        </w:tc>
        <w:tc>
          <w:tcPr>
            <w:tcW w:w="574" w:type="pct"/>
          </w:tcPr>
          <w:p w14:paraId="502BFF5E"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2.03</w:t>
            </w:r>
          </w:p>
        </w:tc>
        <w:tc>
          <w:tcPr>
            <w:tcW w:w="1187" w:type="pct"/>
          </w:tcPr>
          <w:p w14:paraId="32228771" w14:textId="08EDAC74"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2.17</w:t>
            </w:r>
          </w:p>
        </w:tc>
        <w:tc>
          <w:tcPr>
            <w:tcW w:w="1497" w:type="pct"/>
          </w:tcPr>
          <w:p w14:paraId="42F0898C" w14:textId="11F526DC"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2.29</w:t>
            </w:r>
          </w:p>
        </w:tc>
      </w:tr>
      <w:tr w:rsidR="003127DE" w:rsidRPr="0056325E" w14:paraId="04A6E718" w14:textId="77777777" w:rsidTr="004839FB">
        <w:trPr>
          <w:jc w:val="center"/>
        </w:trPr>
        <w:tc>
          <w:tcPr>
            <w:tcW w:w="1742" w:type="pct"/>
          </w:tcPr>
          <w:p w14:paraId="5657A04B"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7AAD48FD"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(1.04)</w:t>
            </w:r>
          </w:p>
        </w:tc>
        <w:tc>
          <w:tcPr>
            <w:tcW w:w="1187" w:type="pct"/>
          </w:tcPr>
          <w:p w14:paraId="750A3CE7" w14:textId="6E514BB1"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(1.14)</w:t>
            </w:r>
          </w:p>
        </w:tc>
        <w:tc>
          <w:tcPr>
            <w:tcW w:w="1497" w:type="pct"/>
          </w:tcPr>
          <w:p w14:paraId="64D619C1" w14:textId="349AD8D6"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(1.21)</w:t>
            </w:r>
          </w:p>
        </w:tc>
      </w:tr>
      <w:tr w:rsidR="003127DE" w:rsidRPr="0056325E" w14:paraId="78ED85AD" w14:textId="77777777" w:rsidTr="004839FB">
        <w:trPr>
          <w:jc w:val="center"/>
        </w:trPr>
        <w:tc>
          <w:tcPr>
            <w:tcW w:w="1742" w:type="pct"/>
          </w:tcPr>
          <w:p w14:paraId="11FC3F5D"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Business x Multiparty</w:t>
            </w:r>
          </w:p>
        </w:tc>
        <w:tc>
          <w:tcPr>
            <w:tcW w:w="574" w:type="pct"/>
          </w:tcPr>
          <w:p w14:paraId="15179CBE"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0.66</w:t>
            </w:r>
          </w:p>
        </w:tc>
        <w:tc>
          <w:tcPr>
            <w:tcW w:w="1187" w:type="pct"/>
          </w:tcPr>
          <w:p w14:paraId="41585957" w14:textId="3DD8614E"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0.66</w:t>
            </w:r>
          </w:p>
        </w:tc>
        <w:tc>
          <w:tcPr>
            <w:tcW w:w="1497" w:type="pct"/>
          </w:tcPr>
          <w:p w14:paraId="45E4E337" w14:textId="6C3CBE7B"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0.66</w:t>
            </w:r>
          </w:p>
        </w:tc>
      </w:tr>
      <w:tr w:rsidR="003127DE" w:rsidRPr="0056325E" w14:paraId="3955C320" w14:textId="77777777" w:rsidTr="004839FB">
        <w:trPr>
          <w:jc w:val="center"/>
        </w:trPr>
        <w:tc>
          <w:tcPr>
            <w:tcW w:w="1742" w:type="pct"/>
          </w:tcPr>
          <w:p w14:paraId="4B2E2FBD"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45EA4318"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(0.36)</w:t>
            </w:r>
          </w:p>
        </w:tc>
        <w:tc>
          <w:tcPr>
            <w:tcW w:w="1187" w:type="pct"/>
          </w:tcPr>
          <w:p w14:paraId="3A6F9D68" w14:textId="00D7E867"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(0.37)</w:t>
            </w:r>
          </w:p>
        </w:tc>
        <w:tc>
          <w:tcPr>
            <w:tcW w:w="1497" w:type="pct"/>
          </w:tcPr>
          <w:p w14:paraId="471CDCF7" w14:textId="325B82E0"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(0.38)</w:t>
            </w:r>
          </w:p>
        </w:tc>
      </w:tr>
      <w:tr w:rsidR="003127DE" w:rsidRPr="0056325E" w14:paraId="64AF4328" w14:textId="77777777" w:rsidTr="004839FB">
        <w:trPr>
          <w:jc w:val="center"/>
        </w:trPr>
        <w:tc>
          <w:tcPr>
            <w:tcW w:w="1742" w:type="pct"/>
          </w:tcPr>
          <w:p w14:paraId="2A2B82D6"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Service in Executive Branch</w:t>
            </w:r>
          </w:p>
        </w:tc>
        <w:tc>
          <w:tcPr>
            <w:tcW w:w="574" w:type="pct"/>
          </w:tcPr>
          <w:p w14:paraId="624707E8"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2.51*</w:t>
            </w:r>
          </w:p>
        </w:tc>
        <w:tc>
          <w:tcPr>
            <w:tcW w:w="1187" w:type="pct"/>
          </w:tcPr>
          <w:p w14:paraId="16285856" w14:textId="6D101BC1"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2.69*</w:t>
            </w:r>
          </w:p>
        </w:tc>
        <w:tc>
          <w:tcPr>
            <w:tcW w:w="1497" w:type="pct"/>
          </w:tcPr>
          <w:p w14:paraId="5A074A03" w14:textId="74AA0C08"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2.77**</w:t>
            </w:r>
          </w:p>
        </w:tc>
      </w:tr>
      <w:tr w:rsidR="003127DE" w:rsidRPr="0056325E" w14:paraId="719E86A1" w14:textId="77777777" w:rsidTr="004839FB">
        <w:trPr>
          <w:jc w:val="center"/>
        </w:trPr>
        <w:tc>
          <w:tcPr>
            <w:tcW w:w="1742" w:type="pct"/>
          </w:tcPr>
          <w:p w14:paraId="32B04F37"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30DBCA39"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(0.93)</w:t>
            </w:r>
          </w:p>
        </w:tc>
        <w:tc>
          <w:tcPr>
            <w:tcW w:w="1187" w:type="pct"/>
          </w:tcPr>
          <w:p w14:paraId="1845A488" w14:textId="0E0F1122"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(1.03)</w:t>
            </w:r>
          </w:p>
        </w:tc>
        <w:tc>
          <w:tcPr>
            <w:tcW w:w="1497" w:type="pct"/>
          </w:tcPr>
          <w:p w14:paraId="7AE9ACFE" w14:textId="1FFA9BA6"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(1.05)</w:t>
            </w:r>
          </w:p>
        </w:tc>
      </w:tr>
      <w:tr w:rsidR="003127DE" w:rsidRPr="0056325E" w14:paraId="561B2F9C" w14:textId="77777777" w:rsidTr="004839FB">
        <w:trPr>
          <w:jc w:val="center"/>
        </w:trPr>
        <w:tc>
          <w:tcPr>
            <w:tcW w:w="1742" w:type="pct"/>
          </w:tcPr>
          <w:p w14:paraId="699FC027"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Locally Elected</w:t>
            </w:r>
          </w:p>
        </w:tc>
        <w:tc>
          <w:tcPr>
            <w:tcW w:w="574" w:type="pct"/>
          </w:tcPr>
          <w:p w14:paraId="309B8723"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2.91***</w:t>
            </w:r>
          </w:p>
        </w:tc>
        <w:tc>
          <w:tcPr>
            <w:tcW w:w="1187" w:type="pct"/>
          </w:tcPr>
          <w:p w14:paraId="381A07AA" w14:textId="3D8BF58D"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2.99***</w:t>
            </w:r>
          </w:p>
        </w:tc>
        <w:tc>
          <w:tcPr>
            <w:tcW w:w="1497" w:type="pct"/>
          </w:tcPr>
          <w:p w14:paraId="599C23ED" w14:textId="54BB5773"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3.00***</w:t>
            </w:r>
          </w:p>
        </w:tc>
      </w:tr>
      <w:tr w:rsidR="003127DE" w:rsidRPr="0056325E" w14:paraId="1F8B55DF" w14:textId="77777777" w:rsidTr="004839FB">
        <w:trPr>
          <w:jc w:val="center"/>
        </w:trPr>
        <w:tc>
          <w:tcPr>
            <w:tcW w:w="1742" w:type="pct"/>
          </w:tcPr>
          <w:p w14:paraId="6BFE5ED1"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18886E64"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(0.75)</w:t>
            </w:r>
          </w:p>
        </w:tc>
        <w:tc>
          <w:tcPr>
            <w:tcW w:w="1187" w:type="pct"/>
          </w:tcPr>
          <w:p w14:paraId="2524A372" w14:textId="37AB8556"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(0.79)</w:t>
            </w:r>
          </w:p>
        </w:tc>
        <w:tc>
          <w:tcPr>
            <w:tcW w:w="1497" w:type="pct"/>
          </w:tcPr>
          <w:p w14:paraId="44FFAC8C" w14:textId="2F9E7FBD"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(0.79)</w:t>
            </w:r>
          </w:p>
        </w:tc>
      </w:tr>
      <w:tr w:rsidR="003127DE" w:rsidRPr="0056325E" w14:paraId="6FC3424B" w14:textId="77777777" w:rsidTr="004839FB">
        <w:trPr>
          <w:jc w:val="center"/>
        </w:trPr>
        <w:tc>
          <w:tcPr>
            <w:tcW w:w="1742" w:type="pct"/>
          </w:tcPr>
          <w:p w14:paraId="3F6A0BC7"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Finance Committee</w:t>
            </w:r>
          </w:p>
        </w:tc>
        <w:tc>
          <w:tcPr>
            <w:tcW w:w="574" w:type="pct"/>
          </w:tcPr>
          <w:p w14:paraId="62529ADF"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1.96**</w:t>
            </w:r>
          </w:p>
        </w:tc>
        <w:tc>
          <w:tcPr>
            <w:tcW w:w="1187" w:type="pct"/>
          </w:tcPr>
          <w:p w14:paraId="36947F6E" w14:textId="23E4F1D8"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1.97***</w:t>
            </w:r>
          </w:p>
        </w:tc>
        <w:tc>
          <w:tcPr>
            <w:tcW w:w="1497" w:type="pct"/>
          </w:tcPr>
          <w:p w14:paraId="160C4517" w14:textId="3BEEC8E6"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2.03***</w:t>
            </w:r>
          </w:p>
        </w:tc>
      </w:tr>
      <w:tr w:rsidR="003127DE" w:rsidRPr="0056325E" w14:paraId="0B4AE6F1" w14:textId="77777777" w:rsidTr="004839FB">
        <w:trPr>
          <w:jc w:val="center"/>
        </w:trPr>
        <w:tc>
          <w:tcPr>
            <w:tcW w:w="1742" w:type="pct"/>
          </w:tcPr>
          <w:p w14:paraId="30D32744"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2F962476"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(0.40)</w:t>
            </w:r>
          </w:p>
        </w:tc>
        <w:tc>
          <w:tcPr>
            <w:tcW w:w="1187" w:type="pct"/>
          </w:tcPr>
          <w:p w14:paraId="090C0D58" w14:textId="32F82C81"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(0.41)</w:t>
            </w:r>
          </w:p>
        </w:tc>
        <w:tc>
          <w:tcPr>
            <w:tcW w:w="1497" w:type="pct"/>
          </w:tcPr>
          <w:p w14:paraId="2E0184A8" w14:textId="11AEE6C8"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(0.43)</w:t>
            </w:r>
          </w:p>
        </w:tc>
      </w:tr>
      <w:tr w:rsidR="003127DE" w:rsidRPr="0056325E" w14:paraId="53BB0F9B" w14:textId="77777777" w:rsidTr="004839FB">
        <w:trPr>
          <w:jc w:val="center"/>
        </w:trPr>
        <w:tc>
          <w:tcPr>
            <w:tcW w:w="1742" w:type="pct"/>
          </w:tcPr>
          <w:p w14:paraId="538A7115"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Legislative Leader</w:t>
            </w:r>
          </w:p>
        </w:tc>
        <w:tc>
          <w:tcPr>
            <w:tcW w:w="574" w:type="pct"/>
          </w:tcPr>
          <w:p w14:paraId="0121220D"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3.05***</w:t>
            </w:r>
          </w:p>
        </w:tc>
        <w:tc>
          <w:tcPr>
            <w:tcW w:w="1187" w:type="pct"/>
          </w:tcPr>
          <w:p w14:paraId="7D831BE0" w14:textId="174ABC20"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3.19***</w:t>
            </w:r>
          </w:p>
        </w:tc>
        <w:tc>
          <w:tcPr>
            <w:tcW w:w="1497" w:type="pct"/>
          </w:tcPr>
          <w:p w14:paraId="6F240404" w14:textId="6A4F46A0"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3.15***</w:t>
            </w:r>
          </w:p>
        </w:tc>
      </w:tr>
      <w:tr w:rsidR="003127DE" w:rsidRPr="0056325E" w14:paraId="33137BE1" w14:textId="77777777" w:rsidTr="004839FB">
        <w:trPr>
          <w:jc w:val="center"/>
        </w:trPr>
        <w:tc>
          <w:tcPr>
            <w:tcW w:w="1742" w:type="pct"/>
          </w:tcPr>
          <w:p w14:paraId="4A527FF4"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5A039AE4"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(0.75)</w:t>
            </w:r>
          </w:p>
        </w:tc>
        <w:tc>
          <w:tcPr>
            <w:tcW w:w="1187" w:type="pct"/>
          </w:tcPr>
          <w:p w14:paraId="62220C1D" w14:textId="5150F394"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(0.80)</w:t>
            </w:r>
          </w:p>
        </w:tc>
        <w:tc>
          <w:tcPr>
            <w:tcW w:w="1497" w:type="pct"/>
          </w:tcPr>
          <w:p w14:paraId="575A0234" w14:textId="2C653DA4"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(0.79)</w:t>
            </w:r>
          </w:p>
        </w:tc>
      </w:tr>
      <w:tr w:rsidR="003127DE" w:rsidRPr="0056325E" w14:paraId="6D8924E7" w14:textId="77777777" w:rsidTr="004839FB">
        <w:trPr>
          <w:jc w:val="center"/>
        </w:trPr>
        <w:tc>
          <w:tcPr>
            <w:tcW w:w="1742" w:type="pct"/>
          </w:tcPr>
          <w:p w14:paraId="0D842B4D"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Department Population Density (log)</w:t>
            </w:r>
          </w:p>
        </w:tc>
        <w:tc>
          <w:tcPr>
            <w:tcW w:w="574" w:type="pct"/>
          </w:tcPr>
          <w:p w14:paraId="227DE42B"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1.00</w:t>
            </w:r>
          </w:p>
        </w:tc>
        <w:tc>
          <w:tcPr>
            <w:tcW w:w="1187" w:type="pct"/>
          </w:tcPr>
          <w:p w14:paraId="21B126CC" w14:textId="25043C4C"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1.01</w:t>
            </w:r>
          </w:p>
        </w:tc>
        <w:tc>
          <w:tcPr>
            <w:tcW w:w="1497" w:type="pct"/>
          </w:tcPr>
          <w:p w14:paraId="52A70C21" w14:textId="1D9B0FE6"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0.98</w:t>
            </w:r>
          </w:p>
        </w:tc>
      </w:tr>
      <w:tr w:rsidR="003127DE" w:rsidRPr="0056325E" w14:paraId="6C99B946" w14:textId="77777777" w:rsidTr="004839FB">
        <w:trPr>
          <w:jc w:val="center"/>
        </w:trPr>
        <w:tc>
          <w:tcPr>
            <w:tcW w:w="1742" w:type="pct"/>
          </w:tcPr>
          <w:p w14:paraId="4159A6BB"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275E34AB"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(0.05)</w:t>
            </w:r>
          </w:p>
        </w:tc>
        <w:tc>
          <w:tcPr>
            <w:tcW w:w="1187" w:type="pct"/>
          </w:tcPr>
          <w:p w14:paraId="0243195C" w14:textId="3505E1F5"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(0.06)</w:t>
            </w:r>
          </w:p>
        </w:tc>
        <w:tc>
          <w:tcPr>
            <w:tcW w:w="1497" w:type="pct"/>
          </w:tcPr>
          <w:p w14:paraId="64174AB4" w14:textId="6530ACE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(0.06)</w:t>
            </w:r>
          </w:p>
        </w:tc>
      </w:tr>
      <w:tr w:rsidR="003127DE" w:rsidRPr="0056325E" w14:paraId="54896ECA" w14:textId="77777777" w:rsidTr="004839FB">
        <w:trPr>
          <w:jc w:val="center"/>
        </w:trPr>
        <w:tc>
          <w:tcPr>
            <w:tcW w:w="1742" w:type="pct"/>
          </w:tcPr>
          <w:p w14:paraId="6065A31F"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Ethnic Heterogeneity of Department</w:t>
            </w:r>
          </w:p>
        </w:tc>
        <w:tc>
          <w:tcPr>
            <w:tcW w:w="574" w:type="pct"/>
          </w:tcPr>
          <w:p w14:paraId="362FBD4B"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1.05</w:t>
            </w:r>
          </w:p>
        </w:tc>
        <w:tc>
          <w:tcPr>
            <w:tcW w:w="1187" w:type="pct"/>
          </w:tcPr>
          <w:p w14:paraId="592ED82B" w14:textId="0C29CB5E"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1.03</w:t>
            </w:r>
          </w:p>
        </w:tc>
        <w:tc>
          <w:tcPr>
            <w:tcW w:w="1497" w:type="pct"/>
          </w:tcPr>
          <w:p w14:paraId="607DC8B3" w14:textId="4291EE1B"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1.04</w:t>
            </w:r>
          </w:p>
        </w:tc>
      </w:tr>
      <w:tr w:rsidR="003127DE" w:rsidRPr="0056325E" w14:paraId="35BAFF9D" w14:textId="77777777" w:rsidTr="004839FB">
        <w:trPr>
          <w:jc w:val="center"/>
        </w:trPr>
        <w:tc>
          <w:tcPr>
            <w:tcW w:w="1742" w:type="pct"/>
          </w:tcPr>
          <w:p w14:paraId="376C2D93"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4C1D3359"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(0.10)</w:t>
            </w:r>
          </w:p>
        </w:tc>
        <w:tc>
          <w:tcPr>
            <w:tcW w:w="1187" w:type="pct"/>
          </w:tcPr>
          <w:p w14:paraId="12A78A5A" w14:textId="0B3C1FDF"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(0.12)</w:t>
            </w:r>
          </w:p>
        </w:tc>
        <w:tc>
          <w:tcPr>
            <w:tcW w:w="1497" w:type="pct"/>
          </w:tcPr>
          <w:p w14:paraId="1747BA19" w14:textId="07346E19"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(0.11)</w:t>
            </w:r>
          </w:p>
        </w:tc>
      </w:tr>
      <w:tr w:rsidR="003127DE" w:rsidRPr="0056325E" w14:paraId="48C10A17" w14:textId="77777777" w:rsidTr="004839FB">
        <w:trPr>
          <w:jc w:val="center"/>
        </w:trPr>
        <w:tc>
          <w:tcPr>
            <w:tcW w:w="1742" w:type="pct"/>
          </w:tcPr>
          <w:p w14:paraId="61ECFC28"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Term</w:t>
            </w:r>
          </w:p>
        </w:tc>
        <w:tc>
          <w:tcPr>
            <w:tcW w:w="574" w:type="pct"/>
          </w:tcPr>
          <w:p w14:paraId="5B92675E"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1.16</w:t>
            </w:r>
          </w:p>
        </w:tc>
        <w:tc>
          <w:tcPr>
            <w:tcW w:w="1187" w:type="pct"/>
          </w:tcPr>
          <w:p w14:paraId="23523197" w14:textId="54945373"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1.06</w:t>
            </w:r>
          </w:p>
        </w:tc>
        <w:tc>
          <w:tcPr>
            <w:tcW w:w="1497" w:type="pct"/>
          </w:tcPr>
          <w:p w14:paraId="1A945D03" w14:textId="52287372"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1.06</w:t>
            </w:r>
          </w:p>
        </w:tc>
      </w:tr>
      <w:tr w:rsidR="003127DE" w:rsidRPr="0056325E" w14:paraId="23450BDA" w14:textId="77777777" w:rsidTr="004839FB">
        <w:trPr>
          <w:jc w:val="center"/>
        </w:trPr>
        <w:tc>
          <w:tcPr>
            <w:tcW w:w="1742" w:type="pct"/>
          </w:tcPr>
          <w:p w14:paraId="30ACF191"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75BC2003"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(0.27)</w:t>
            </w:r>
          </w:p>
        </w:tc>
        <w:tc>
          <w:tcPr>
            <w:tcW w:w="1187" w:type="pct"/>
          </w:tcPr>
          <w:p w14:paraId="2FA939B5" w14:textId="7DA3FB7B"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(0.26)</w:t>
            </w:r>
          </w:p>
        </w:tc>
        <w:tc>
          <w:tcPr>
            <w:tcW w:w="1497" w:type="pct"/>
          </w:tcPr>
          <w:p w14:paraId="4D251936" w14:textId="136CE97E"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(0.26)</w:t>
            </w:r>
          </w:p>
        </w:tc>
      </w:tr>
      <w:tr w:rsidR="003127DE" w:rsidRPr="0056325E" w14:paraId="0FA439CA" w14:textId="77777777" w:rsidTr="004839FB">
        <w:trPr>
          <w:jc w:val="center"/>
        </w:trPr>
        <w:tc>
          <w:tcPr>
            <w:tcW w:w="1742" w:type="pct"/>
          </w:tcPr>
          <w:p w14:paraId="2AE47EDE"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Term^2</w:t>
            </w:r>
          </w:p>
        </w:tc>
        <w:tc>
          <w:tcPr>
            <w:tcW w:w="574" w:type="pct"/>
          </w:tcPr>
          <w:p w14:paraId="1AE3C7DE"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0.96</w:t>
            </w:r>
          </w:p>
        </w:tc>
        <w:tc>
          <w:tcPr>
            <w:tcW w:w="1187" w:type="pct"/>
          </w:tcPr>
          <w:p w14:paraId="44C3863E" w14:textId="15713D38"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0.97</w:t>
            </w:r>
          </w:p>
        </w:tc>
        <w:tc>
          <w:tcPr>
            <w:tcW w:w="1497" w:type="pct"/>
          </w:tcPr>
          <w:p w14:paraId="2F77527C" w14:textId="25D0B3F1"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0.98</w:t>
            </w:r>
          </w:p>
        </w:tc>
      </w:tr>
      <w:tr w:rsidR="003127DE" w:rsidRPr="0056325E" w14:paraId="1DB42D74" w14:textId="77777777" w:rsidTr="004839FB">
        <w:trPr>
          <w:jc w:val="center"/>
        </w:trPr>
        <w:tc>
          <w:tcPr>
            <w:tcW w:w="1742" w:type="pct"/>
          </w:tcPr>
          <w:p w14:paraId="2A49AC96"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676EC4CA"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(0.03)</w:t>
            </w:r>
          </w:p>
        </w:tc>
        <w:tc>
          <w:tcPr>
            <w:tcW w:w="1187" w:type="pct"/>
          </w:tcPr>
          <w:p w14:paraId="0CBC4DCA" w14:textId="6A7DE189"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(0.03)</w:t>
            </w:r>
          </w:p>
        </w:tc>
        <w:tc>
          <w:tcPr>
            <w:tcW w:w="1497" w:type="pct"/>
          </w:tcPr>
          <w:p w14:paraId="1F807278" w14:textId="0DE749CE"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(0.04)</w:t>
            </w:r>
          </w:p>
        </w:tc>
      </w:tr>
      <w:tr w:rsidR="003127DE" w:rsidRPr="0056325E" w14:paraId="3C97D8C3" w14:textId="77777777" w:rsidTr="004839FB">
        <w:trPr>
          <w:jc w:val="center"/>
        </w:trPr>
        <w:tc>
          <w:tcPr>
            <w:tcW w:w="1742" w:type="pct"/>
          </w:tcPr>
          <w:p w14:paraId="24407609"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Age Elected</w:t>
            </w:r>
          </w:p>
        </w:tc>
        <w:tc>
          <w:tcPr>
            <w:tcW w:w="574" w:type="pct"/>
          </w:tcPr>
          <w:p w14:paraId="57FD0844"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0.94***</w:t>
            </w:r>
          </w:p>
        </w:tc>
        <w:tc>
          <w:tcPr>
            <w:tcW w:w="1187" w:type="pct"/>
          </w:tcPr>
          <w:p w14:paraId="51D85BC4" w14:textId="7B177DBF"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0.94***</w:t>
            </w:r>
          </w:p>
        </w:tc>
        <w:tc>
          <w:tcPr>
            <w:tcW w:w="1497" w:type="pct"/>
          </w:tcPr>
          <w:p w14:paraId="2133001B" w14:textId="1238FF35"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0.95***</w:t>
            </w:r>
          </w:p>
        </w:tc>
      </w:tr>
      <w:tr w:rsidR="003127DE" w:rsidRPr="0056325E" w14:paraId="596BE1C1" w14:textId="77777777" w:rsidTr="004839FB">
        <w:trPr>
          <w:jc w:val="center"/>
        </w:trPr>
        <w:tc>
          <w:tcPr>
            <w:tcW w:w="1742" w:type="pct"/>
          </w:tcPr>
          <w:p w14:paraId="28637939"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0B2E4505"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(0.01)</w:t>
            </w:r>
          </w:p>
        </w:tc>
        <w:tc>
          <w:tcPr>
            <w:tcW w:w="1187" w:type="pct"/>
          </w:tcPr>
          <w:p w14:paraId="228D4CCA" w14:textId="5AF5AD96"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(0.00)</w:t>
            </w:r>
          </w:p>
        </w:tc>
        <w:tc>
          <w:tcPr>
            <w:tcW w:w="1497" w:type="pct"/>
          </w:tcPr>
          <w:p w14:paraId="091A84F8" w14:textId="24FB2E81"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(0.01)</w:t>
            </w:r>
          </w:p>
        </w:tc>
      </w:tr>
      <w:tr w:rsidR="003127DE" w:rsidRPr="0056325E" w14:paraId="45A1DC99" w14:textId="77777777" w:rsidTr="004839FB">
        <w:trPr>
          <w:jc w:val="center"/>
        </w:trPr>
        <w:tc>
          <w:tcPr>
            <w:tcW w:w="1742" w:type="pct"/>
          </w:tcPr>
          <w:p w14:paraId="1AC083C7"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Education Level</w:t>
            </w:r>
          </w:p>
        </w:tc>
        <w:tc>
          <w:tcPr>
            <w:tcW w:w="574" w:type="pct"/>
          </w:tcPr>
          <w:p w14:paraId="668C3AE3"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1.07</w:t>
            </w:r>
          </w:p>
        </w:tc>
        <w:tc>
          <w:tcPr>
            <w:tcW w:w="1187" w:type="pct"/>
          </w:tcPr>
          <w:p w14:paraId="0266F96C" w14:textId="00C4430A"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1.08</w:t>
            </w:r>
          </w:p>
        </w:tc>
        <w:tc>
          <w:tcPr>
            <w:tcW w:w="1497" w:type="pct"/>
          </w:tcPr>
          <w:p w14:paraId="2CBC0F40" w14:textId="081BE79A"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1.10</w:t>
            </w:r>
          </w:p>
        </w:tc>
      </w:tr>
      <w:tr w:rsidR="003127DE" w:rsidRPr="0056325E" w14:paraId="3BD38572" w14:textId="77777777" w:rsidTr="004839FB">
        <w:trPr>
          <w:jc w:val="center"/>
        </w:trPr>
        <w:tc>
          <w:tcPr>
            <w:tcW w:w="1742" w:type="pct"/>
          </w:tcPr>
          <w:p w14:paraId="6D98A4F5"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13FD40DE"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(0.06)</w:t>
            </w:r>
          </w:p>
        </w:tc>
        <w:tc>
          <w:tcPr>
            <w:tcW w:w="1187" w:type="pct"/>
          </w:tcPr>
          <w:p w14:paraId="6F33E387" w14:textId="46246156"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(0.06)</w:t>
            </w:r>
          </w:p>
        </w:tc>
        <w:tc>
          <w:tcPr>
            <w:tcW w:w="1497" w:type="pct"/>
          </w:tcPr>
          <w:p w14:paraId="75AE53D8" w14:textId="178CA5BC"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(0.06)</w:t>
            </w:r>
          </w:p>
        </w:tc>
      </w:tr>
      <w:tr w:rsidR="003127DE" w:rsidRPr="0056325E" w14:paraId="2A6A1E04" w14:textId="77777777" w:rsidTr="004839FB">
        <w:trPr>
          <w:jc w:val="center"/>
        </w:trPr>
        <w:tc>
          <w:tcPr>
            <w:tcW w:w="1742" w:type="pct"/>
          </w:tcPr>
          <w:p w14:paraId="3CB3498B"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Gender</w:t>
            </w:r>
          </w:p>
        </w:tc>
        <w:tc>
          <w:tcPr>
            <w:tcW w:w="574" w:type="pct"/>
          </w:tcPr>
          <w:p w14:paraId="45193F40"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0.77</w:t>
            </w:r>
          </w:p>
        </w:tc>
        <w:tc>
          <w:tcPr>
            <w:tcW w:w="1187" w:type="pct"/>
          </w:tcPr>
          <w:p w14:paraId="5FBD9287" w14:textId="588746C8"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0.79</w:t>
            </w:r>
          </w:p>
        </w:tc>
        <w:tc>
          <w:tcPr>
            <w:tcW w:w="1497" w:type="pct"/>
          </w:tcPr>
          <w:p w14:paraId="749C4759" w14:textId="7C559FD1"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0.84</w:t>
            </w:r>
          </w:p>
        </w:tc>
      </w:tr>
      <w:tr w:rsidR="003127DE" w:rsidRPr="0056325E" w14:paraId="0A904448" w14:textId="77777777" w:rsidTr="004839FB">
        <w:trPr>
          <w:jc w:val="center"/>
        </w:trPr>
        <w:tc>
          <w:tcPr>
            <w:tcW w:w="1742" w:type="pct"/>
          </w:tcPr>
          <w:p w14:paraId="440E3C85"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71349594"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(0.18)</w:t>
            </w:r>
          </w:p>
        </w:tc>
        <w:tc>
          <w:tcPr>
            <w:tcW w:w="1187" w:type="pct"/>
          </w:tcPr>
          <w:p w14:paraId="6EDDA97C" w14:textId="17819F2D"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(0.19)</w:t>
            </w:r>
          </w:p>
        </w:tc>
        <w:tc>
          <w:tcPr>
            <w:tcW w:w="1497" w:type="pct"/>
          </w:tcPr>
          <w:p w14:paraId="095B31C0" w14:textId="04BAE753"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(0.21)</w:t>
            </w:r>
          </w:p>
        </w:tc>
      </w:tr>
      <w:tr w:rsidR="003127DE" w:rsidRPr="0056325E" w14:paraId="74491A9A" w14:textId="77777777" w:rsidTr="004839FB">
        <w:trPr>
          <w:jc w:val="center"/>
        </w:trPr>
        <w:tc>
          <w:tcPr>
            <w:tcW w:w="1742" w:type="pct"/>
          </w:tcPr>
          <w:p w14:paraId="5B98341A"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Traditional Title</w:t>
            </w:r>
          </w:p>
        </w:tc>
        <w:tc>
          <w:tcPr>
            <w:tcW w:w="574" w:type="pct"/>
          </w:tcPr>
          <w:p w14:paraId="7913C141"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1.71</w:t>
            </w:r>
          </w:p>
        </w:tc>
        <w:tc>
          <w:tcPr>
            <w:tcW w:w="1187" w:type="pct"/>
          </w:tcPr>
          <w:p w14:paraId="6D3D2946" w14:textId="17734512"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1.62</w:t>
            </w:r>
          </w:p>
        </w:tc>
        <w:tc>
          <w:tcPr>
            <w:tcW w:w="1497" w:type="pct"/>
          </w:tcPr>
          <w:p w14:paraId="05E9C577" w14:textId="3C9A72F4"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1.71</w:t>
            </w:r>
          </w:p>
        </w:tc>
      </w:tr>
      <w:tr w:rsidR="003127DE" w:rsidRPr="0056325E" w14:paraId="2E910AD4" w14:textId="77777777" w:rsidTr="004839FB">
        <w:trPr>
          <w:jc w:val="center"/>
        </w:trPr>
        <w:tc>
          <w:tcPr>
            <w:tcW w:w="1742" w:type="pct"/>
          </w:tcPr>
          <w:p w14:paraId="338E84E0"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7D8C53D2"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(0.57)</w:t>
            </w:r>
          </w:p>
        </w:tc>
        <w:tc>
          <w:tcPr>
            <w:tcW w:w="1187" w:type="pct"/>
          </w:tcPr>
          <w:p w14:paraId="7204587D" w14:textId="47ED3F21"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(0.56)</w:t>
            </w:r>
          </w:p>
        </w:tc>
        <w:tc>
          <w:tcPr>
            <w:tcW w:w="1497" w:type="pct"/>
          </w:tcPr>
          <w:p w14:paraId="0B78A650" w14:textId="779EADFF"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(0.59)</w:t>
            </w:r>
          </w:p>
        </w:tc>
      </w:tr>
      <w:tr w:rsidR="003127DE" w:rsidRPr="0056325E" w14:paraId="40679BE1" w14:textId="77777777" w:rsidTr="004839FB">
        <w:trPr>
          <w:jc w:val="center"/>
        </w:trPr>
        <w:tc>
          <w:tcPr>
            <w:tcW w:w="1742" w:type="pct"/>
          </w:tcPr>
          <w:p w14:paraId="0D593099"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Constant</w:t>
            </w:r>
          </w:p>
        </w:tc>
        <w:tc>
          <w:tcPr>
            <w:tcW w:w="574" w:type="pct"/>
          </w:tcPr>
          <w:p w14:paraId="31AA1F4C"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13.96***</w:t>
            </w:r>
          </w:p>
        </w:tc>
        <w:tc>
          <w:tcPr>
            <w:tcW w:w="1187" w:type="pct"/>
          </w:tcPr>
          <w:p w14:paraId="0EDF7393" w14:textId="58682951"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12.33***</w:t>
            </w:r>
          </w:p>
        </w:tc>
        <w:tc>
          <w:tcPr>
            <w:tcW w:w="1497" w:type="pct"/>
          </w:tcPr>
          <w:p w14:paraId="667F658C" w14:textId="38AD98CA"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10.54***</w:t>
            </w:r>
          </w:p>
        </w:tc>
      </w:tr>
      <w:tr w:rsidR="003127DE" w:rsidRPr="0056325E" w14:paraId="5D7C800E" w14:textId="77777777" w:rsidTr="004839FB">
        <w:trPr>
          <w:jc w:val="center"/>
        </w:trPr>
        <w:tc>
          <w:tcPr>
            <w:tcW w:w="1742" w:type="pct"/>
          </w:tcPr>
          <w:p w14:paraId="61D3CF6B" w14:textId="77777777" w:rsidR="003127DE" w:rsidRPr="0056325E" w:rsidRDefault="003127DE" w:rsidP="003F2ABB">
            <w:pPr>
              <w:widowControl w:val="0"/>
              <w:autoSpaceDE w:val="0"/>
              <w:autoSpaceDN w:val="0"/>
              <w:adjustRightInd w:val="0"/>
              <w:rPr>
                <w:rFonts w:cs="Times New Roman"/>
                <w:sz w:val="20"/>
                <w:szCs w:val="20"/>
              </w:rPr>
            </w:pPr>
          </w:p>
        </w:tc>
        <w:tc>
          <w:tcPr>
            <w:tcW w:w="574" w:type="pct"/>
          </w:tcPr>
          <w:p w14:paraId="15C91D0E"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(8.48)</w:t>
            </w:r>
          </w:p>
        </w:tc>
        <w:tc>
          <w:tcPr>
            <w:tcW w:w="1187" w:type="pct"/>
          </w:tcPr>
          <w:p w14:paraId="1197FCB7" w14:textId="09AA3789"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(8.00)</w:t>
            </w:r>
          </w:p>
        </w:tc>
        <w:tc>
          <w:tcPr>
            <w:tcW w:w="1497" w:type="pct"/>
          </w:tcPr>
          <w:p w14:paraId="5F6C6C1D" w14:textId="6E4340E4"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(6.84)</w:t>
            </w:r>
          </w:p>
        </w:tc>
      </w:tr>
      <w:tr w:rsidR="003127DE" w:rsidRPr="0056325E" w14:paraId="1B999629" w14:textId="77777777" w:rsidTr="004839FB">
        <w:trPr>
          <w:jc w:val="center"/>
        </w:trPr>
        <w:tc>
          <w:tcPr>
            <w:tcW w:w="1742" w:type="pct"/>
          </w:tcPr>
          <w:p w14:paraId="0C498C08" w14:textId="1B924F4D" w:rsidR="003127DE" w:rsidRPr="00D5739C" w:rsidRDefault="003127DE" w:rsidP="003F2ABB">
            <w:pPr>
              <w:widowControl w:val="0"/>
              <w:autoSpaceDE w:val="0"/>
              <w:autoSpaceDN w:val="0"/>
              <w:adjustRightInd w:val="0"/>
              <w:rPr>
                <w:rFonts w:cs="Times New Roman"/>
                <w:iCs/>
                <w:sz w:val="20"/>
                <w:szCs w:val="20"/>
              </w:rPr>
            </w:pPr>
            <w:r w:rsidRPr="00EA132B">
              <w:rPr>
                <w:rFonts w:cs="Times New Roman"/>
                <w:i/>
                <w:sz w:val="20"/>
                <w:szCs w:val="20"/>
              </w:rPr>
              <w:sym w:font="Symbol" w:char="F059"/>
            </w:r>
            <w:r>
              <w:rPr>
                <w:rFonts w:cs="Times New Roman"/>
                <w:i/>
                <w:sz w:val="20"/>
                <w:szCs w:val="20"/>
              </w:rPr>
              <w:t xml:space="preserve"> (MP)</w:t>
            </w:r>
          </w:p>
        </w:tc>
        <w:tc>
          <w:tcPr>
            <w:tcW w:w="574" w:type="pct"/>
          </w:tcPr>
          <w:p w14:paraId="7C8DB471" w14:textId="77777777"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0.00</w:t>
            </w:r>
          </w:p>
        </w:tc>
        <w:tc>
          <w:tcPr>
            <w:tcW w:w="1187" w:type="pct"/>
          </w:tcPr>
          <w:p w14:paraId="765B0C33" w14:textId="4CF4AFC3" w:rsidR="003127DE" w:rsidRDefault="003127DE" w:rsidP="003F2ABB">
            <w:pPr>
              <w:widowControl w:val="0"/>
              <w:autoSpaceDE w:val="0"/>
              <w:autoSpaceDN w:val="0"/>
              <w:adjustRightInd w:val="0"/>
              <w:jc w:val="center"/>
              <w:rPr>
                <w:rFonts w:cs="Times New Roman"/>
                <w:sz w:val="20"/>
                <w:szCs w:val="20"/>
              </w:rPr>
            </w:pPr>
            <w:r>
              <w:rPr>
                <w:rFonts w:cs="Times New Roman"/>
                <w:sz w:val="20"/>
                <w:szCs w:val="20"/>
              </w:rPr>
              <w:t>0.00</w:t>
            </w:r>
          </w:p>
        </w:tc>
        <w:tc>
          <w:tcPr>
            <w:tcW w:w="1497" w:type="pct"/>
          </w:tcPr>
          <w:p w14:paraId="63505354" w14:textId="5D067968"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0.00</w:t>
            </w:r>
          </w:p>
        </w:tc>
      </w:tr>
      <w:tr w:rsidR="003127DE" w:rsidRPr="0056325E" w14:paraId="2B73E6F6" w14:textId="77777777" w:rsidTr="004839FB">
        <w:trPr>
          <w:jc w:val="center"/>
        </w:trPr>
        <w:tc>
          <w:tcPr>
            <w:tcW w:w="1742" w:type="pct"/>
          </w:tcPr>
          <w:p w14:paraId="6E2251CC" w14:textId="5E350EE4" w:rsidR="003127DE" w:rsidRPr="00D5739C" w:rsidRDefault="003127DE" w:rsidP="003F2ABB">
            <w:pPr>
              <w:widowControl w:val="0"/>
              <w:autoSpaceDE w:val="0"/>
              <w:autoSpaceDN w:val="0"/>
              <w:adjustRightInd w:val="0"/>
              <w:rPr>
                <w:rFonts w:cs="Times New Roman"/>
                <w:iCs/>
                <w:sz w:val="20"/>
                <w:szCs w:val="20"/>
              </w:rPr>
            </w:pPr>
            <w:r w:rsidRPr="00EA132B">
              <w:rPr>
                <w:rFonts w:cs="Times New Roman"/>
                <w:i/>
                <w:sz w:val="20"/>
                <w:szCs w:val="20"/>
              </w:rPr>
              <w:sym w:font="Symbol" w:char="F059"/>
            </w:r>
            <w:r>
              <w:rPr>
                <w:rFonts w:cs="Times New Roman"/>
                <w:i/>
                <w:sz w:val="20"/>
                <w:szCs w:val="20"/>
                <w:vertAlign w:val="superscript"/>
              </w:rPr>
              <w:t>(2)</w:t>
            </w:r>
            <w:r>
              <w:rPr>
                <w:rFonts w:cs="Times New Roman"/>
                <w:i/>
                <w:sz w:val="20"/>
                <w:szCs w:val="20"/>
              </w:rPr>
              <w:t xml:space="preserve"> (Department)</w:t>
            </w:r>
          </w:p>
        </w:tc>
        <w:tc>
          <w:tcPr>
            <w:tcW w:w="574" w:type="pct"/>
          </w:tcPr>
          <w:p w14:paraId="35A8F413" w14:textId="77777777" w:rsidR="003127DE" w:rsidRPr="0056325E" w:rsidRDefault="003127DE" w:rsidP="003F2ABB">
            <w:pPr>
              <w:widowControl w:val="0"/>
              <w:autoSpaceDE w:val="0"/>
              <w:autoSpaceDN w:val="0"/>
              <w:adjustRightInd w:val="0"/>
              <w:jc w:val="center"/>
              <w:rPr>
                <w:rFonts w:cs="Times New Roman"/>
                <w:sz w:val="20"/>
                <w:szCs w:val="20"/>
              </w:rPr>
            </w:pPr>
          </w:p>
        </w:tc>
        <w:tc>
          <w:tcPr>
            <w:tcW w:w="1187" w:type="pct"/>
          </w:tcPr>
          <w:p w14:paraId="19E60871" w14:textId="2CCB7B77" w:rsidR="003127DE" w:rsidRDefault="003127DE" w:rsidP="003F2ABB">
            <w:pPr>
              <w:widowControl w:val="0"/>
              <w:autoSpaceDE w:val="0"/>
              <w:autoSpaceDN w:val="0"/>
              <w:adjustRightInd w:val="0"/>
              <w:jc w:val="center"/>
              <w:rPr>
                <w:rFonts w:cs="Times New Roman"/>
                <w:sz w:val="20"/>
                <w:szCs w:val="20"/>
              </w:rPr>
            </w:pPr>
            <w:r>
              <w:rPr>
                <w:rFonts w:cs="Times New Roman"/>
                <w:sz w:val="20"/>
                <w:szCs w:val="20"/>
              </w:rPr>
              <w:t>0.36</w:t>
            </w:r>
          </w:p>
        </w:tc>
        <w:tc>
          <w:tcPr>
            <w:tcW w:w="1497" w:type="pct"/>
          </w:tcPr>
          <w:p w14:paraId="2DA84536" w14:textId="16C065E7"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0.15</w:t>
            </w:r>
          </w:p>
        </w:tc>
      </w:tr>
      <w:tr w:rsidR="003127DE" w:rsidRPr="0056325E" w14:paraId="4792A2CC" w14:textId="77777777" w:rsidTr="004839FB">
        <w:trPr>
          <w:jc w:val="center"/>
        </w:trPr>
        <w:tc>
          <w:tcPr>
            <w:tcW w:w="1742" w:type="pct"/>
          </w:tcPr>
          <w:p w14:paraId="187023A4" w14:textId="26DA53B7" w:rsidR="003127DE" w:rsidRPr="0056325E" w:rsidRDefault="003127DE" w:rsidP="003F2ABB">
            <w:pPr>
              <w:widowControl w:val="0"/>
              <w:autoSpaceDE w:val="0"/>
              <w:autoSpaceDN w:val="0"/>
              <w:adjustRightInd w:val="0"/>
              <w:rPr>
                <w:rFonts w:cs="Times New Roman"/>
                <w:sz w:val="20"/>
                <w:szCs w:val="20"/>
              </w:rPr>
            </w:pPr>
            <w:r w:rsidRPr="00EA132B">
              <w:rPr>
                <w:rFonts w:cs="Times New Roman"/>
                <w:i/>
                <w:sz w:val="20"/>
                <w:szCs w:val="20"/>
              </w:rPr>
              <w:sym w:font="Symbol" w:char="F059"/>
            </w:r>
            <w:r>
              <w:rPr>
                <w:rFonts w:cs="Times New Roman"/>
                <w:i/>
                <w:sz w:val="20"/>
                <w:szCs w:val="20"/>
                <w:vertAlign w:val="superscript"/>
              </w:rPr>
              <w:t>(2)</w:t>
            </w:r>
            <w:r>
              <w:rPr>
                <w:rFonts w:cs="Times New Roman"/>
                <w:i/>
                <w:sz w:val="20"/>
                <w:szCs w:val="20"/>
              </w:rPr>
              <w:t xml:space="preserve"> (Region)</w:t>
            </w:r>
          </w:p>
        </w:tc>
        <w:tc>
          <w:tcPr>
            <w:tcW w:w="574" w:type="pct"/>
          </w:tcPr>
          <w:p w14:paraId="21140DDE" w14:textId="77777777" w:rsidR="003127DE" w:rsidRPr="0056325E" w:rsidRDefault="003127DE" w:rsidP="003F2ABB">
            <w:pPr>
              <w:widowControl w:val="0"/>
              <w:autoSpaceDE w:val="0"/>
              <w:autoSpaceDN w:val="0"/>
              <w:adjustRightInd w:val="0"/>
              <w:jc w:val="center"/>
              <w:rPr>
                <w:rFonts w:cs="Times New Roman"/>
                <w:sz w:val="20"/>
                <w:szCs w:val="20"/>
              </w:rPr>
            </w:pPr>
          </w:p>
        </w:tc>
        <w:tc>
          <w:tcPr>
            <w:tcW w:w="1187" w:type="pct"/>
          </w:tcPr>
          <w:p w14:paraId="7DA8C0E0" w14:textId="77777777" w:rsidR="003127DE" w:rsidRDefault="003127DE" w:rsidP="003F2ABB">
            <w:pPr>
              <w:widowControl w:val="0"/>
              <w:autoSpaceDE w:val="0"/>
              <w:autoSpaceDN w:val="0"/>
              <w:adjustRightInd w:val="0"/>
              <w:jc w:val="center"/>
              <w:rPr>
                <w:rFonts w:cs="Times New Roman"/>
                <w:sz w:val="20"/>
                <w:szCs w:val="20"/>
              </w:rPr>
            </w:pPr>
          </w:p>
        </w:tc>
        <w:tc>
          <w:tcPr>
            <w:tcW w:w="1497" w:type="pct"/>
          </w:tcPr>
          <w:p w14:paraId="1964B579" w14:textId="01C1B686"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0.29</w:t>
            </w:r>
          </w:p>
        </w:tc>
      </w:tr>
      <w:tr w:rsidR="003127DE" w:rsidRPr="0056325E" w14:paraId="3C929834" w14:textId="77777777" w:rsidTr="004839FB">
        <w:trPr>
          <w:jc w:val="center"/>
        </w:trPr>
        <w:tc>
          <w:tcPr>
            <w:tcW w:w="1742" w:type="pct"/>
          </w:tcPr>
          <w:p w14:paraId="5F7C3CA8"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Observations</w:t>
            </w:r>
          </w:p>
        </w:tc>
        <w:tc>
          <w:tcPr>
            <w:tcW w:w="574" w:type="pct"/>
          </w:tcPr>
          <w:p w14:paraId="3C2FDCFC"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923</w:t>
            </w:r>
          </w:p>
        </w:tc>
        <w:tc>
          <w:tcPr>
            <w:tcW w:w="1187" w:type="pct"/>
          </w:tcPr>
          <w:p w14:paraId="60E9EDEE" w14:textId="65E9D10F"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923</w:t>
            </w:r>
          </w:p>
        </w:tc>
        <w:tc>
          <w:tcPr>
            <w:tcW w:w="1497" w:type="pct"/>
          </w:tcPr>
          <w:p w14:paraId="133D953A" w14:textId="15F0ABDA"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923</w:t>
            </w:r>
          </w:p>
        </w:tc>
      </w:tr>
      <w:tr w:rsidR="003127DE" w:rsidRPr="0056325E" w14:paraId="11A024E1" w14:textId="77777777" w:rsidTr="004839FB">
        <w:trPr>
          <w:jc w:val="center"/>
        </w:trPr>
        <w:tc>
          <w:tcPr>
            <w:tcW w:w="1742" w:type="pct"/>
          </w:tcPr>
          <w:p w14:paraId="5EE5DD54"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Number of groups</w:t>
            </w:r>
          </w:p>
        </w:tc>
        <w:tc>
          <w:tcPr>
            <w:tcW w:w="574" w:type="pct"/>
          </w:tcPr>
          <w:p w14:paraId="3368C292"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637</w:t>
            </w:r>
          </w:p>
        </w:tc>
        <w:tc>
          <w:tcPr>
            <w:tcW w:w="1187" w:type="pct"/>
          </w:tcPr>
          <w:p w14:paraId="529D4EF9" w14:textId="2B5C3B20"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637/57)</w:t>
            </w:r>
          </w:p>
        </w:tc>
        <w:tc>
          <w:tcPr>
            <w:tcW w:w="1497" w:type="pct"/>
          </w:tcPr>
          <w:p w14:paraId="54FD39D3" w14:textId="3637E539"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10</w:t>
            </w:r>
            <w:r>
              <w:rPr>
                <w:rFonts w:cs="Times New Roman"/>
                <w:sz w:val="20"/>
                <w:szCs w:val="20"/>
              </w:rPr>
              <w:t>/59/637</w:t>
            </w:r>
          </w:p>
        </w:tc>
      </w:tr>
      <w:tr w:rsidR="003127DE" w:rsidRPr="0056325E" w14:paraId="3AE66522" w14:textId="77777777" w:rsidTr="004839FB">
        <w:trPr>
          <w:jc w:val="center"/>
        </w:trPr>
        <w:tc>
          <w:tcPr>
            <w:tcW w:w="1742" w:type="pct"/>
            <w:tcBorders>
              <w:bottom w:val="single" w:sz="4" w:space="0" w:color="auto"/>
            </w:tcBorders>
          </w:tcPr>
          <w:p w14:paraId="47B37B51" w14:textId="77777777" w:rsidR="003127DE" w:rsidRPr="0056325E" w:rsidRDefault="003127DE" w:rsidP="003F2ABB">
            <w:pPr>
              <w:widowControl w:val="0"/>
              <w:autoSpaceDE w:val="0"/>
              <w:autoSpaceDN w:val="0"/>
              <w:adjustRightInd w:val="0"/>
              <w:rPr>
                <w:rFonts w:cs="Times New Roman"/>
                <w:sz w:val="20"/>
                <w:szCs w:val="20"/>
              </w:rPr>
            </w:pPr>
            <w:r w:rsidRPr="0056325E">
              <w:rPr>
                <w:rFonts w:cs="Times New Roman"/>
                <w:sz w:val="20"/>
                <w:szCs w:val="20"/>
              </w:rPr>
              <w:t>Prob &gt; chi2</w:t>
            </w:r>
          </w:p>
        </w:tc>
        <w:tc>
          <w:tcPr>
            <w:tcW w:w="574" w:type="pct"/>
            <w:tcBorders>
              <w:bottom w:val="single" w:sz="4" w:space="0" w:color="auto"/>
            </w:tcBorders>
          </w:tcPr>
          <w:p w14:paraId="4B8EB960" w14:textId="77777777"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170.9</w:t>
            </w:r>
            <w:r>
              <w:rPr>
                <w:rFonts w:cs="Times New Roman"/>
                <w:sz w:val="20"/>
                <w:szCs w:val="20"/>
              </w:rPr>
              <w:t>***</w:t>
            </w:r>
          </w:p>
        </w:tc>
        <w:tc>
          <w:tcPr>
            <w:tcW w:w="1187" w:type="pct"/>
            <w:tcBorders>
              <w:bottom w:val="single" w:sz="4" w:space="0" w:color="auto"/>
            </w:tcBorders>
          </w:tcPr>
          <w:p w14:paraId="22FE7A41" w14:textId="06079B8F" w:rsidR="003127DE" w:rsidRPr="0056325E" w:rsidRDefault="003127DE" w:rsidP="003F2ABB">
            <w:pPr>
              <w:widowControl w:val="0"/>
              <w:autoSpaceDE w:val="0"/>
              <w:autoSpaceDN w:val="0"/>
              <w:adjustRightInd w:val="0"/>
              <w:jc w:val="center"/>
              <w:rPr>
                <w:rFonts w:cs="Times New Roman"/>
                <w:sz w:val="20"/>
                <w:szCs w:val="20"/>
              </w:rPr>
            </w:pPr>
            <w:r>
              <w:rPr>
                <w:rFonts w:cs="Times New Roman"/>
                <w:sz w:val="20"/>
                <w:szCs w:val="20"/>
              </w:rPr>
              <w:t>165.38***</w:t>
            </w:r>
          </w:p>
        </w:tc>
        <w:tc>
          <w:tcPr>
            <w:tcW w:w="1497" w:type="pct"/>
            <w:tcBorders>
              <w:bottom w:val="single" w:sz="4" w:space="0" w:color="auto"/>
            </w:tcBorders>
          </w:tcPr>
          <w:p w14:paraId="3D6A87BE" w14:textId="4E76BBC2" w:rsidR="003127DE" w:rsidRPr="0056325E" w:rsidRDefault="003127DE" w:rsidP="003F2ABB">
            <w:pPr>
              <w:widowControl w:val="0"/>
              <w:autoSpaceDE w:val="0"/>
              <w:autoSpaceDN w:val="0"/>
              <w:adjustRightInd w:val="0"/>
              <w:jc w:val="center"/>
              <w:rPr>
                <w:rFonts w:cs="Times New Roman"/>
                <w:sz w:val="20"/>
                <w:szCs w:val="20"/>
              </w:rPr>
            </w:pPr>
            <w:r w:rsidRPr="0056325E">
              <w:rPr>
                <w:rFonts w:cs="Times New Roman"/>
                <w:sz w:val="20"/>
                <w:szCs w:val="20"/>
              </w:rPr>
              <w:t>162.9</w:t>
            </w:r>
            <w:r>
              <w:rPr>
                <w:rFonts w:cs="Times New Roman"/>
                <w:sz w:val="20"/>
                <w:szCs w:val="20"/>
              </w:rPr>
              <w:t>***</w:t>
            </w:r>
          </w:p>
        </w:tc>
      </w:tr>
    </w:tbl>
    <w:p w14:paraId="499187CA" w14:textId="044F0428" w:rsidR="00C3007D" w:rsidRDefault="00C3007D" w:rsidP="00C3007D">
      <w:pPr>
        <w:rPr>
          <w:rFonts w:cs="Times New Roman"/>
          <w:sz w:val="20"/>
          <w:szCs w:val="20"/>
        </w:rPr>
      </w:pPr>
      <w:r>
        <w:rPr>
          <w:bCs/>
          <w:i/>
          <w:iCs/>
          <w:sz w:val="20"/>
          <w:szCs w:val="20"/>
        </w:rPr>
        <w:t xml:space="preserve">Note: </w:t>
      </w:r>
      <w:r>
        <w:rPr>
          <w:bCs/>
          <w:sz w:val="20"/>
          <w:szCs w:val="20"/>
        </w:rPr>
        <w:t xml:space="preserve">Multi-level mixed effects logistic regression. </w:t>
      </w:r>
      <w:r w:rsidR="00C71B71">
        <w:rPr>
          <w:rFonts w:cs="Times New Roman"/>
          <w:color w:val="000000" w:themeColor="text1"/>
          <w:sz w:val="20"/>
          <w:szCs w:val="20"/>
        </w:rPr>
        <w:t>Odds ratio of legislative renomination by the CPDM is reported</w:t>
      </w:r>
      <w:r>
        <w:rPr>
          <w:bCs/>
          <w:sz w:val="20"/>
          <w:szCs w:val="20"/>
        </w:rPr>
        <w:t xml:space="preserve">. Grouping in Model 1 is MP (level 1) and year (level 2). Grouping in Model 2 is </w:t>
      </w:r>
      <w:r w:rsidR="004839FB">
        <w:rPr>
          <w:bCs/>
          <w:sz w:val="20"/>
          <w:szCs w:val="20"/>
        </w:rPr>
        <w:t>Department</w:t>
      </w:r>
      <w:r>
        <w:rPr>
          <w:bCs/>
          <w:sz w:val="20"/>
          <w:szCs w:val="20"/>
        </w:rPr>
        <w:t xml:space="preserve"> (level 1), </w:t>
      </w:r>
      <w:r w:rsidR="004839FB">
        <w:rPr>
          <w:bCs/>
          <w:sz w:val="20"/>
          <w:szCs w:val="20"/>
        </w:rPr>
        <w:t>MP</w:t>
      </w:r>
      <w:r>
        <w:rPr>
          <w:bCs/>
          <w:sz w:val="20"/>
          <w:szCs w:val="20"/>
        </w:rPr>
        <w:t xml:space="preserve"> (level 2), </w:t>
      </w:r>
      <w:r w:rsidR="004839FB">
        <w:rPr>
          <w:bCs/>
          <w:sz w:val="20"/>
          <w:szCs w:val="20"/>
        </w:rPr>
        <w:t>Year</w:t>
      </w:r>
      <w:r>
        <w:rPr>
          <w:bCs/>
          <w:sz w:val="20"/>
          <w:szCs w:val="20"/>
        </w:rPr>
        <w:t xml:space="preserve"> (level 3)</w:t>
      </w:r>
      <w:r w:rsidR="004839FB">
        <w:rPr>
          <w:bCs/>
          <w:sz w:val="20"/>
          <w:szCs w:val="20"/>
        </w:rPr>
        <w:t>. Grouping in Model 3 is Region (level 1), Department (level2), MP (level 3), year (level 4)</w:t>
      </w:r>
      <w:r w:rsidR="003E5CEF" w:rsidRPr="00740369">
        <w:rPr>
          <w:rFonts w:cs="Times New Roman"/>
          <w:sz w:val="20"/>
          <w:szCs w:val="20"/>
        </w:rPr>
        <w:t xml:space="preserve">. All models include controls for </w:t>
      </w:r>
      <w:r w:rsidR="0068237D">
        <w:rPr>
          <w:rFonts w:cs="Times New Roman"/>
          <w:sz w:val="20"/>
          <w:szCs w:val="20"/>
        </w:rPr>
        <w:t>Y</w:t>
      </w:r>
      <w:r w:rsidR="003E5CEF" w:rsidRPr="00740369">
        <w:rPr>
          <w:rFonts w:cs="Times New Roman"/>
          <w:sz w:val="20"/>
          <w:szCs w:val="20"/>
        </w:rPr>
        <w:t>ear. *** p&lt;0.001, ** p&lt;0.01, * p&lt;0.05</w:t>
      </w:r>
    </w:p>
    <w:p w14:paraId="2CA5AF90" w14:textId="77777777" w:rsidR="00C3007D" w:rsidRDefault="00C3007D">
      <w:pPr>
        <w:rPr>
          <w:rFonts w:cs="Times New Roman"/>
          <w:sz w:val="20"/>
          <w:szCs w:val="20"/>
        </w:rPr>
      </w:pPr>
      <w:r>
        <w:rPr>
          <w:rFonts w:cs="Times New Roman"/>
          <w:sz w:val="20"/>
          <w:szCs w:val="20"/>
        </w:rPr>
        <w:br w:type="page"/>
      </w:r>
    </w:p>
    <w:p w14:paraId="5B27EEA6" w14:textId="6CC207BF" w:rsidR="001C0FDF" w:rsidRDefault="009F17C5">
      <w:pPr>
        <w:rPr>
          <w:b/>
        </w:rPr>
      </w:pPr>
      <w:r>
        <w:rPr>
          <w:b/>
        </w:rPr>
        <w:lastRenderedPageBreak/>
        <w:t>Appendix G: Alternative Measures of Socio-Economic Development</w:t>
      </w:r>
    </w:p>
    <w:p w14:paraId="6AB01B74" w14:textId="5FB3CA63" w:rsidR="001C0FDF" w:rsidRDefault="001C0FDF">
      <w:pPr>
        <w:rPr>
          <w:b/>
        </w:rPr>
      </w:pPr>
    </w:p>
    <w:tbl>
      <w:tblPr>
        <w:tblW w:w="5000" w:type="pct"/>
        <w:jc w:val="center"/>
        <w:tblCellMar>
          <w:left w:w="75" w:type="dxa"/>
          <w:right w:w="75" w:type="dxa"/>
        </w:tblCellMar>
        <w:tblLook w:val="0000" w:firstRow="0" w:lastRow="0" w:firstColumn="0" w:lastColumn="0" w:noHBand="0" w:noVBand="0"/>
      </w:tblPr>
      <w:tblGrid>
        <w:gridCol w:w="5739"/>
        <w:gridCol w:w="1257"/>
        <w:gridCol w:w="1257"/>
        <w:gridCol w:w="1257"/>
      </w:tblGrid>
      <w:tr w:rsidR="001C0FDF" w:rsidRPr="00767065" w14:paraId="25E6DEDD" w14:textId="77777777" w:rsidTr="001C0FDF">
        <w:trPr>
          <w:jc w:val="center"/>
        </w:trPr>
        <w:tc>
          <w:tcPr>
            <w:tcW w:w="3017" w:type="pct"/>
            <w:tcBorders>
              <w:top w:val="single" w:sz="6" w:space="0" w:color="auto"/>
              <w:left w:val="nil"/>
              <w:bottom w:val="nil"/>
              <w:right w:val="nil"/>
            </w:tcBorders>
          </w:tcPr>
          <w:p w14:paraId="25FB4CC5"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single" w:sz="6" w:space="0" w:color="auto"/>
              <w:left w:val="nil"/>
              <w:bottom w:val="nil"/>
              <w:right w:val="nil"/>
            </w:tcBorders>
          </w:tcPr>
          <w:p w14:paraId="34BCDBB6"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w:t>
            </w:r>
          </w:p>
        </w:tc>
        <w:tc>
          <w:tcPr>
            <w:tcW w:w="661" w:type="pct"/>
            <w:tcBorders>
              <w:top w:val="single" w:sz="6" w:space="0" w:color="auto"/>
              <w:left w:val="nil"/>
              <w:bottom w:val="nil"/>
              <w:right w:val="nil"/>
            </w:tcBorders>
          </w:tcPr>
          <w:p w14:paraId="4C45AD28"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w:t>
            </w:r>
            <w:r>
              <w:rPr>
                <w:rFonts w:cs="Times New Roman"/>
                <w:sz w:val="20"/>
                <w:szCs w:val="20"/>
              </w:rPr>
              <w:t>2</w:t>
            </w:r>
            <w:r w:rsidRPr="00767065">
              <w:rPr>
                <w:rFonts w:cs="Times New Roman"/>
                <w:sz w:val="20"/>
                <w:szCs w:val="20"/>
              </w:rPr>
              <w:t>)</w:t>
            </w:r>
          </w:p>
        </w:tc>
        <w:tc>
          <w:tcPr>
            <w:tcW w:w="661" w:type="pct"/>
            <w:tcBorders>
              <w:top w:val="single" w:sz="6" w:space="0" w:color="auto"/>
              <w:left w:val="nil"/>
              <w:bottom w:val="nil"/>
              <w:right w:val="nil"/>
            </w:tcBorders>
          </w:tcPr>
          <w:p w14:paraId="2810C1C8"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w:t>
            </w:r>
            <w:r>
              <w:rPr>
                <w:rFonts w:cs="Times New Roman"/>
                <w:sz w:val="20"/>
                <w:szCs w:val="20"/>
              </w:rPr>
              <w:t>3</w:t>
            </w:r>
            <w:r w:rsidRPr="00767065">
              <w:rPr>
                <w:rFonts w:cs="Times New Roman"/>
                <w:sz w:val="20"/>
                <w:szCs w:val="20"/>
              </w:rPr>
              <w:t>)</w:t>
            </w:r>
          </w:p>
        </w:tc>
      </w:tr>
      <w:tr w:rsidR="001C0FDF" w:rsidRPr="00767065" w14:paraId="4AACEC6C" w14:textId="77777777" w:rsidTr="001C0FDF">
        <w:trPr>
          <w:jc w:val="center"/>
        </w:trPr>
        <w:tc>
          <w:tcPr>
            <w:tcW w:w="3017" w:type="pct"/>
            <w:tcBorders>
              <w:top w:val="nil"/>
              <w:left w:val="nil"/>
              <w:bottom w:val="single" w:sz="6" w:space="0" w:color="auto"/>
              <w:right w:val="nil"/>
            </w:tcBorders>
          </w:tcPr>
          <w:p w14:paraId="25008985"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single" w:sz="6" w:space="0" w:color="auto"/>
              <w:right w:val="nil"/>
            </w:tcBorders>
          </w:tcPr>
          <w:p w14:paraId="20A886DD" w14:textId="77777777" w:rsidR="001C0FDF" w:rsidRPr="00767065" w:rsidRDefault="001C0FDF" w:rsidP="005D5AB0">
            <w:pPr>
              <w:widowControl w:val="0"/>
              <w:autoSpaceDE w:val="0"/>
              <w:autoSpaceDN w:val="0"/>
              <w:adjustRightInd w:val="0"/>
              <w:jc w:val="center"/>
              <w:rPr>
                <w:rFonts w:cs="Times New Roman"/>
                <w:sz w:val="20"/>
                <w:szCs w:val="20"/>
              </w:rPr>
            </w:pPr>
            <w:r>
              <w:rPr>
                <w:rFonts w:cs="Times New Roman"/>
                <w:sz w:val="20"/>
                <w:szCs w:val="20"/>
              </w:rPr>
              <w:t>Mud Floors</w:t>
            </w:r>
          </w:p>
        </w:tc>
        <w:tc>
          <w:tcPr>
            <w:tcW w:w="661" w:type="pct"/>
            <w:tcBorders>
              <w:top w:val="nil"/>
              <w:left w:val="nil"/>
              <w:bottom w:val="single" w:sz="6" w:space="0" w:color="auto"/>
              <w:right w:val="nil"/>
            </w:tcBorders>
          </w:tcPr>
          <w:p w14:paraId="7C4A9410" w14:textId="77777777" w:rsidR="001C0FDF" w:rsidRPr="00767065" w:rsidRDefault="001C0FDF" w:rsidP="005D5AB0">
            <w:pPr>
              <w:widowControl w:val="0"/>
              <w:autoSpaceDE w:val="0"/>
              <w:autoSpaceDN w:val="0"/>
              <w:adjustRightInd w:val="0"/>
              <w:jc w:val="center"/>
              <w:rPr>
                <w:rFonts w:cs="Times New Roman"/>
                <w:sz w:val="20"/>
                <w:szCs w:val="20"/>
              </w:rPr>
            </w:pPr>
            <w:r>
              <w:rPr>
                <w:rFonts w:cs="Times New Roman"/>
                <w:sz w:val="20"/>
                <w:szCs w:val="20"/>
              </w:rPr>
              <w:t>No Electricity</w:t>
            </w:r>
          </w:p>
        </w:tc>
        <w:tc>
          <w:tcPr>
            <w:tcW w:w="661" w:type="pct"/>
            <w:tcBorders>
              <w:top w:val="nil"/>
              <w:left w:val="nil"/>
              <w:bottom w:val="single" w:sz="6" w:space="0" w:color="auto"/>
              <w:right w:val="nil"/>
            </w:tcBorders>
          </w:tcPr>
          <w:p w14:paraId="541F2A77" w14:textId="77777777" w:rsidR="001C0FDF" w:rsidRPr="00767065" w:rsidRDefault="001C0FDF" w:rsidP="005D5AB0">
            <w:pPr>
              <w:widowControl w:val="0"/>
              <w:autoSpaceDE w:val="0"/>
              <w:autoSpaceDN w:val="0"/>
              <w:adjustRightInd w:val="0"/>
              <w:jc w:val="center"/>
              <w:rPr>
                <w:rFonts w:cs="Times New Roman"/>
                <w:sz w:val="20"/>
                <w:szCs w:val="20"/>
              </w:rPr>
            </w:pPr>
            <w:r>
              <w:rPr>
                <w:rFonts w:cs="Times New Roman"/>
                <w:sz w:val="20"/>
                <w:szCs w:val="20"/>
              </w:rPr>
              <w:t>All Measures</w:t>
            </w:r>
          </w:p>
        </w:tc>
      </w:tr>
      <w:tr w:rsidR="001C0FDF" w:rsidRPr="00767065" w14:paraId="63F82678" w14:textId="77777777" w:rsidTr="001C0FDF">
        <w:trPr>
          <w:jc w:val="center"/>
        </w:trPr>
        <w:tc>
          <w:tcPr>
            <w:tcW w:w="3017" w:type="pct"/>
            <w:tcBorders>
              <w:top w:val="nil"/>
              <w:left w:val="nil"/>
              <w:bottom w:val="nil"/>
              <w:right w:val="nil"/>
            </w:tcBorders>
          </w:tcPr>
          <w:p w14:paraId="66F6D93A"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Career Civil Servant</w:t>
            </w:r>
          </w:p>
        </w:tc>
        <w:tc>
          <w:tcPr>
            <w:tcW w:w="661" w:type="pct"/>
            <w:tcBorders>
              <w:top w:val="nil"/>
              <w:left w:val="nil"/>
              <w:bottom w:val="nil"/>
              <w:right w:val="nil"/>
            </w:tcBorders>
          </w:tcPr>
          <w:p w14:paraId="26F878C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1.90*</w:t>
            </w:r>
          </w:p>
        </w:tc>
        <w:tc>
          <w:tcPr>
            <w:tcW w:w="661" w:type="pct"/>
            <w:tcBorders>
              <w:top w:val="nil"/>
              <w:left w:val="nil"/>
              <w:bottom w:val="nil"/>
              <w:right w:val="nil"/>
            </w:tcBorders>
          </w:tcPr>
          <w:p w14:paraId="253E9462"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1.94*</w:t>
            </w:r>
          </w:p>
        </w:tc>
        <w:tc>
          <w:tcPr>
            <w:tcW w:w="661" w:type="pct"/>
            <w:tcBorders>
              <w:top w:val="nil"/>
              <w:left w:val="nil"/>
              <w:bottom w:val="nil"/>
              <w:right w:val="nil"/>
            </w:tcBorders>
          </w:tcPr>
          <w:p w14:paraId="6CCF3383"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1.92*</w:t>
            </w:r>
          </w:p>
        </w:tc>
      </w:tr>
      <w:tr w:rsidR="001C0FDF" w:rsidRPr="00767065" w14:paraId="28A6B2D7" w14:textId="77777777" w:rsidTr="001C0FDF">
        <w:trPr>
          <w:jc w:val="center"/>
        </w:trPr>
        <w:tc>
          <w:tcPr>
            <w:tcW w:w="3017" w:type="pct"/>
            <w:tcBorders>
              <w:top w:val="nil"/>
              <w:left w:val="nil"/>
              <w:bottom w:val="nil"/>
              <w:right w:val="nil"/>
            </w:tcBorders>
          </w:tcPr>
          <w:p w14:paraId="41E8A96D"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15B8A0A7"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(0.51)</w:t>
            </w:r>
          </w:p>
        </w:tc>
        <w:tc>
          <w:tcPr>
            <w:tcW w:w="661" w:type="pct"/>
            <w:tcBorders>
              <w:top w:val="nil"/>
              <w:left w:val="nil"/>
              <w:bottom w:val="nil"/>
              <w:right w:val="nil"/>
            </w:tcBorders>
          </w:tcPr>
          <w:p w14:paraId="66F7E947"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(0.52)</w:t>
            </w:r>
          </w:p>
        </w:tc>
        <w:tc>
          <w:tcPr>
            <w:tcW w:w="661" w:type="pct"/>
            <w:tcBorders>
              <w:top w:val="nil"/>
              <w:left w:val="nil"/>
              <w:bottom w:val="nil"/>
              <w:right w:val="nil"/>
            </w:tcBorders>
          </w:tcPr>
          <w:p w14:paraId="4FBD34F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(0.52)</w:t>
            </w:r>
          </w:p>
        </w:tc>
      </w:tr>
      <w:tr w:rsidR="001C0FDF" w:rsidRPr="00767065" w14:paraId="0274EFFD" w14:textId="77777777" w:rsidTr="001C0FDF">
        <w:trPr>
          <w:jc w:val="center"/>
        </w:trPr>
        <w:tc>
          <w:tcPr>
            <w:tcW w:w="3017" w:type="pct"/>
            <w:tcBorders>
              <w:top w:val="nil"/>
              <w:left w:val="nil"/>
              <w:bottom w:val="nil"/>
              <w:right w:val="nil"/>
            </w:tcBorders>
          </w:tcPr>
          <w:p w14:paraId="1E27AF49"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Businessperson</w:t>
            </w:r>
          </w:p>
        </w:tc>
        <w:tc>
          <w:tcPr>
            <w:tcW w:w="661" w:type="pct"/>
            <w:tcBorders>
              <w:top w:val="nil"/>
              <w:left w:val="nil"/>
              <w:bottom w:val="nil"/>
              <w:right w:val="nil"/>
            </w:tcBorders>
          </w:tcPr>
          <w:p w14:paraId="737C3A70"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1.67*</w:t>
            </w:r>
          </w:p>
        </w:tc>
        <w:tc>
          <w:tcPr>
            <w:tcW w:w="661" w:type="pct"/>
            <w:tcBorders>
              <w:top w:val="nil"/>
              <w:left w:val="nil"/>
              <w:bottom w:val="nil"/>
              <w:right w:val="nil"/>
            </w:tcBorders>
          </w:tcPr>
          <w:p w14:paraId="7FDAE05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1.65*</w:t>
            </w:r>
          </w:p>
        </w:tc>
        <w:tc>
          <w:tcPr>
            <w:tcW w:w="661" w:type="pct"/>
            <w:tcBorders>
              <w:top w:val="nil"/>
              <w:left w:val="nil"/>
              <w:bottom w:val="nil"/>
              <w:right w:val="nil"/>
            </w:tcBorders>
          </w:tcPr>
          <w:p w14:paraId="0ADE0510"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1.59</w:t>
            </w:r>
          </w:p>
        </w:tc>
      </w:tr>
      <w:tr w:rsidR="001C0FDF" w:rsidRPr="00767065" w14:paraId="44C00CD6" w14:textId="77777777" w:rsidTr="001C0FDF">
        <w:trPr>
          <w:jc w:val="center"/>
        </w:trPr>
        <w:tc>
          <w:tcPr>
            <w:tcW w:w="3017" w:type="pct"/>
            <w:tcBorders>
              <w:top w:val="nil"/>
              <w:left w:val="nil"/>
              <w:bottom w:val="nil"/>
              <w:right w:val="nil"/>
            </w:tcBorders>
          </w:tcPr>
          <w:p w14:paraId="5B2760B9"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10B692A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(0.42)</w:t>
            </w:r>
          </w:p>
        </w:tc>
        <w:tc>
          <w:tcPr>
            <w:tcW w:w="661" w:type="pct"/>
            <w:tcBorders>
              <w:top w:val="nil"/>
              <w:left w:val="nil"/>
              <w:bottom w:val="nil"/>
              <w:right w:val="nil"/>
            </w:tcBorders>
          </w:tcPr>
          <w:p w14:paraId="4725857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(0.42)</w:t>
            </w:r>
          </w:p>
        </w:tc>
        <w:tc>
          <w:tcPr>
            <w:tcW w:w="661" w:type="pct"/>
            <w:tcBorders>
              <w:top w:val="nil"/>
              <w:left w:val="nil"/>
              <w:bottom w:val="nil"/>
              <w:right w:val="nil"/>
            </w:tcBorders>
          </w:tcPr>
          <w:p w14:paraId="057DC37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(0.40)</w:t>
            </w:r>
          </w:p>
        </w:tc>
      </w:tr>
      <w:tr w:rsidR="001C0FDF" w:rsidRPr="00767065" w14:paraId="01F66D0D" w14:textId="77777777" w:rsidTr="001C0FDF">
        <w:trPr>
          <w:jc w:val="center"/>
        </w:trPr>
        <w:tc>
          <w:tcPr>
            <w:tcW w:w="3017" w:type="pct"/>
            <w:tcBorders>
              <w:top w:val="nil"/>
              <w:left w:val="nil"/>
              <w:bottom w:val="nil"/>
              <w:right w:val="nil"/>
            </w:tcBorders>
          </w:tcPr>
          <w:p w14:paraId="16B94377"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Service in Executive Branch</w:t>
            </w:r>
          </w:p>
        </w:tc>
        <w:tc>
          <w:tcPr>
            <w:tcW w:w="661" w:type="pct"/>
            <w:tcBorders>
              <w:top w:val="nil"/>
              <w:left w:val="nil"/>
              <w:bottom w:val="nil"/>
              <w:right w:val="nil"/>
            </w:tcBorders>
          </w:tcPr>
          <w:p w14:paraId="5C5DD7E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3.71**</w:t>
            </w:r>
          </w:p>
        </w:tc>
        <w:tc>
          <w:tcPr>
            <w:tcW w:w="661" w:type="pct"/>
            <w:tcBorders>
              <w:top w:val="nil"/>
              <w:left w:val="nil"/>
              <w:bottom w:val="nil"/>
              <w:right w:val="nil"/>
            </w:tcBorders>
          </w:tcPr>
          <w:p w14:paraId="173101E1"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3.80**</w:t>
            </w:r>
          </w:p>
        </w:tc>
        <w:tc>
          <w:tcPr>
            <w:tcW w:w="661" w:type="pct"/>
            <w:tcBorders>
              <w:top w:val="nil"/>
              <w:left w:val="nil"/>
              <w:bottom w:val="nil"/>
              <w:right w:val="nil"/>
            </w:tcBorders>
          </w:tcPr>
          <w:p w14:paraId="4E21CE5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3.69**</w:t>
            </w:r>
          </w:p>
        </w:tc>
      </w:tr>
      <w:tr w:rsidR="001C0FDF" w:rsidRPr="00767065" w14:paraId="4375CECA" w14:textId="77777777" w:rsidTr="001C0FDF">
        <w:trPr>
          <w:jc w:val="center"/>
        </w:trPr>
        <w:tc>
          <w:tcPr>
            <w:tcW w:w="3017" w:type="pct"/>
            <w:tcBorders>
              <w:top w:val="nil"/>
              <w:left w:val="nil"/>
              <w:bottom w:val="nil"/>
              <w:right w:val="nil"/>
            </w:tcBorders>
          </w:tcPr>
          <w:p w14:paraId="65C24617"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6907CD4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(1.89)</w:t>
            </w:r>
          </w:p>
        </w:tc>
        <w:tc>
          <w:tcPr>
            <w:tcW w:w="661" w:type="pct"/>
            <w:tcBorders>
              <w:top w:val="nil"/>
              <w:left w:val="nil"/>
              <w:bottom w:val="nil"/>
              <w:right w:val="nil"/>
            </w:tcBorders>
          </w:tcPr>
          <w:p w14:paraId="6B5BF7D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(1.94)</w:t>
            </w:r>
          </w:p>
        </w:tc>
        <w:tc>
          <w:tcPr>
            <w:tcW w:w="661" w:type="pct"/>
            <w:tcBorders>
              <w:top w:val="nil"/>
              <w:left w:val="nil"/>
              <w:bottom w:val="nil"/>
              <w:right w:val="nil"/>
            </w:tcBorders>
          </w:tcPr>
          <w:p w14:paraId="42409A8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(1.86)</w:t>
            </w:r>
          </w:p>
        </w:tc>
      </w:tr>
      <w:tr w:rsidR="001C0FDF" w:rsidRPr="00767065" w14:paraId="5B1E969D" w14:textId="77777777" w:rsidTr="001C0FDF">
        <w:trPr>
          <w:jc w:val="center"/>
        </w:trPr>
        <w:tc>
          <w:tcPr>
            <w:tcW w:w="3017" w:type="pct"/>
            <w:tcBorders>
              <w:top w:val="nil"/>
              <w:left w:val="nil"/>
              <w:bottom w:val="nil"/>
              <w:right w:val="nil"/>
            </w:tcBorders>
          </w:tcPr>
          <w:p w14:paraId="198B04BC"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Locally Elected</w:t>
            </w:r>
          </w:p>
        </w:tc>
        <w:tc>
          <w:tcPr>
            <w:tcW w:w="661" w:type="pct"/>
            <w:tcBorders>
              <w:top w:val="nil"/>
              <w:left w:val="nil"/>
              <w:bottom w:val="nil"/>
              <w:right w:val="nil"/>
            </w:tcBorders>
          </w:tcPr>
          <w:p w14:paraId="0541629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2.98***</w:t>
            </w:r>
          </w:p>
        </w:tc>
        <w:tc>
          <w:tcPr>
            <w:tcW w:w="661" w:type="pct"/>
            <w:tcBorders>
              <w:top w:val="nil"/>
              <w:left w:val="nil"/>
              <w:bottom w:val="nil"/>
              <w:right w:val="nil"/>
            </w:tcBorders>
          </w:tcPr>
          <w:p w14:paraId="3870CAFF"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2.95***</w:t>
            </w:r>
          </w:p>
        </w:tc>
        <w:tc>
          <w:tcPr>
            <w:tcW w:w="661" w:type="pct"/>
            <w:tcBorders>
              <w:top w:val="nil"/>
              <w:left w:val="nil"/>
              <w:bottom w:val="nil"/>
              <w:right w:val="nil"/>
            </w:tcBorders>
          </w:tcPr>
          <w:p w14:paraId="5A2867AF"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2.79***</w:t>
            </w:r>
          </w:p>
        </w:tc>
      </w:tr>
      <w:tr w:rsidR="001C0FDF" w:rsidRPr="00767065" w14:paraId="4C7F3FEB" w14:textId="77777777" w:rsidTr="001C0FDF">
        <w:trPr>
          <w:jc w:val="center"/>
        </w:trPr>
        <w:tc>
          <w:tcPr>
            <w:tcW w:w="3017" w:type="pct"/>
            <w:tcBorders>
              <w:top w:val="nil"/>
              <w:left w:val="nil"/>
              <w:bottom w:val="nil"/>
              <w:right w:val="nil"/>
            </w:tcBorders>
          </w:tcPr>
          <w:p w14:paraId="3F84F068"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6A07AAC8"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(0.93)</w:t>
            </w:r>
          </w:p>
        </w:tc>
        <w:tc>
          <w:tcPr>
            <w:tcW w:w="661" w:type="pct"/>
            <w:tcBorders>
              <w:top w:val="nil"/>
              <w:left w:val="nil"/>
              <w:bottom w:val="nil"/>
              <w:right w:val="nil"/>
            </w:tcBorders>
          </w:tcPr>
          <w:p w14:paraId="432FB52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(0.92)</w:t>
            </w:r>
          </w:p>
        </w:tc>
        <w:tc>
          <w:tcPr>
            <w:tcW w:w="661" w:type="pct"/>
            <w:tcBorders>
              <w:top w:val="nil"/>
              <w:left w:val="nil"/>
              <w:bottom w:val="nil"/>
              <w:right w:val="nil"/>
            </w:tcBorders>
          </w:tcPr>
          <w:p w14:paraId="1845E56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(0.87)</w:t>
            </w:r>
          </w:p>
        </w:tc>
      </w:tr>
      <w:tr w:rsidR="001C0FDF" w:rsidRPr="00767065" w14:paraId="78DD0F5E" w14:textId="77777777" w:rsidTr="001C0FDF">
        <w:trPr>
          <w:jc w:val="center"/>
        </w:trPr>
        <w:tc>
          <w:tcPr>
            <w:tcW w:w="3017" w:type="pct"/>
            <w:tcBorders>
              <w:top w:val="nil"/>
              <w:left w:val="nil"/>
              <w:bottom w:val="nil"/>
              <w:right w:val="nil"/>
            </w:tcBorders>
          </w:tcPr>
          <w:p w14:paraId="48C3F27D"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Finance Committee</w:t>
            </w:r>
          </w:p>
        </w:tc>
        <w:tc>
          <w:tcPr>
            <w:tcW w:w="661" w:type="pct"/>
            <w:tcBorders>
              <w:top w:val="nil"/>
              <w:left w:val="nil"/>
              <w:bottom w:val="nil"/>
              <w:right w:val="nil"/>
            </w:tcBorders>
          </w:tcPr>
          <w:p w14:paraId="203A7044"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1.89*</w:t>
            </w:r>
          </w:p>
        </w:tc>
        <w:tc>
          <w:tcPr>
            <w:tcW w:w="661" w:type="pct"/>
            <w:tcBorders>
              <w:top w:val="nil"/>
              <w:left w:val="nil"/>
              <w:bottom w:val="nil"/>
              <w:right w:val="nil"/>
            </w:tcBorders>
          </w:tcPr>
          <w:p w14:paraId="7CF1A5C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1.84*</w:t>
            </w:r>
          </w:p>
        </w:tc>
        <w:tc>
          <w:tcPr>
            <w:tcW w:w="661" w:type="pct"/>
            <w:tcBorders>
              <w:top w:val="nil"/>
              <w:left w:val="nil"/>
              <w:bottom w:val="nil"/>
              <w:right w:val="nil"/>
            </w:tcBorders>
          </w:tcPr>
          <w:p w14:paraId="5D71FBF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1.89*</w:t>
            </w:r>
          </w:p>
        </w:tc>
      </w:tr>
      <w:tr w:rsidR="001C0FDF" w:rsidRPr="00767065" w14:paraId="4B458704" w14:textId="77777777" w:rsidTr="001C0FDF">
        <w:trPr>
          <w:jc w:val="center"/>
        </w:trPr>
        <w:tc>
          <w:tcPr>
            <w:tcW w:w="3017" w:type="pct"/>
            <w:tcBorders>
              <w:top w:val="nil"/>
              <w:left w:val="nil"/>
              <w:bottom w:val="nil"/>
              <w:right w:val="nil"/>
            </w:tcBorders>
          </w:tcPr>
          <w:p w14:paraId="53A39005"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44D8E7D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(0.50)</w:t>
            </w:r>
          </w:p>
        </w:tc>
        <w:tc>
          <w:tcPr>
            <w:tcW w:w="661" w:type="pct"/>
            <w:tcBorders>
              <w:top w:val="nil"/>
              <w:left w:val="nil"/>
              <w:bottom w:val="nil"/>
              <w:right w:val="nil"/>
            </w:tcBorders>
          </w:tcPr>
          <w:p w14:paraId="5043A6CE"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(0.49)</w:t>
            </w:r>
          </w:p>
        </w:tc>
        <w:tc>
          <w:tcPr>
            <w:tcW w:w="661" w:type="pct"/>
            <w:tcBorders>
              <w:top w:val="nil"/>
              <w:left w:val="nil"/>
              <w:bottom w:val="nil"/>
              <w:right w:val="nil"/>
            </w:tcBorders>
          </w:tcPr>
          <w:p w14:paraId="4E631C67"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(0.51)</w:t>
            </w:r>
          </w:p>
        </w:tc>
      </w:tr>
      <w:tr w:rsidR="001C0FDF" w:rsidRPr="00767065" w14:paraId="0A4DEBF0" w14:textId="77777777" w:rsidTr="001C0FDF">
        <w:trPr>
          <w:jc w:val="center"/>
        </w:trPr>
        <w:tc>
          <w:tcPr>
            <w:tcW w:w="3017" w:type="pct"/>
            <w:tcBorders>
              <w:top w:val="nil"/>
              <w:left w:val="nil"/>
              <w:bottom w:val="nil"/>
              <w:right w:val="nil"/>
            </w:tcBorders>
          </w:tcPr>
          <w:p w14:paraId="45597800"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Legislative Leader</w:t>
            </w:r>
          </w:p>
        </w:tc>
        <w:tc>
          <w:tcPr>
            <w:tcW w:w="661" w:type="pct"/>
            <w:tcBorders>
              <w:top w:val="nil"/>
              <w:left w:val="nil"/>
              <w:bottom w:val="nil"/>
              <w:right w:val="nil"/>
            </w:tcBorders>
          </w:tcPr>
          <w:p w14:paraId="145D5FC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3.69***</w:t>
            </w:r>
          </w:p>
        </w:tc>
        <w:tc>
          <w:tcPr>
            <w:tcW w:w="661" w:type="pct"/>
            <w:tcBorders>
              <w:top w:val="nil"/>
              <w:left w:val="nil"/>
              <w:bottom w:val="nil"/>
              <w:right w:val="nil"/>
            </w:tcBorders>
          </w:tcPr>
          <w:p w14:paraId="5D3055F2"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3.69***</w:t>
            </w:r>
          </w:p>
        </w:tc>
        <w:tc>
          <w:tcPr>
            <w:tcW w:w="661" w:type="pct"/>
            <w:tcBorders>
              <w:top w:val="nil"/>
              <w:left w:val="nil"/>
              <w:bottom w:val="nil"/>
              <w:right w:val="nil"/>
            </w:tcBorders>
          </w:tcPr>
          <w:p w14:paraId="225DFA0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3.79***</w:t>
            </w:r>
          </w:p>
        </w:tc>
      </w:tr>
      <w:tr w:rsidR="001C0FDF" w:rsidRPr="00767065" w14:paraId="42276F5D" w14:textId="77777777" w:rsidTr="001C0FDF">
        <w:trPr>
          <w:jc w:val="center"/>
        </w:trPr>
        <w:tc>
          <w:tcPr>
            <w:tcW w:w="3017" w:type="pct"/>
            <w:tcBorders>
              <w:top w:val="nil"/>
              <w:left w:val="nil"/>
              <w:bottom w:val="nil"/>
              <w:right w:val="nil"/>
            </w:tcBorders>
          </w:tcPr>
          <w:p w14:paraId="6A61004C"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2655409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(1.14)</w:t>
            </w:r>
          </w:p>
        </w:tc>
        <w:tc>
          <w:tcPr>
            <w:tcW w:w="661" w:type="pct"/>
            <w:tcBorders>
              <w:top w:val="nil"/>
              <w:left w:val="nil"/>
              <w:bottom w:val="nil"/>
              <w:right w:val="nil"/>
            </w:tcBorders>
          </w:tcPr>
          <w:p w14:paraId="2F9BF10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(1.14)</w:t>
            </w:r>
          </w:p>
        </w:tc>
        <w:tc>
          <w:tcPr>
            <w:tcW w:w="661" w:type="pct"/>
            <w:tcBorders>
              <w:top w:val="nil"/>
              <w:left w:val="nil"/>
              <w:bottom w:val="nil"/>
              <w:right w:val="nil"/>
            </w:tcBorders>
          </w:tcPr>
          <w:p w14:paraId="0C7A1294"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(1.17)</w:t>
            </w:r>
          </w:p>
        </w:tc>
      </w:tr>
      <w:tr w:rsidR="001C0FDF" w:rsidRPr="00767065" w14:paraId="3EB82568" w14:textId="77777777" w:rsidTr="001C0FDF">
        <w:trPr>
          <w:jc w:val="center"/>
        </w:trPr>
        <w:tc>
          <w:tcPr>
            <w:tcW w:w="3017" w:type="pct"/>
            <w:tcBorders>
              <w:top w:val="nil"/>
              <w:left w:val="nil"/>
              <w:bottom w:val="nil"/>
              <w:right w:val="nil"/>
            </w:tcBorders>
          </w:tcPr>
          <w:p w14:paraId="7DE81414"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 of Homes with Mud Floor</w:t>
            </w:r>
          </w:p>
        </w:tc>
        <w:tc>
          <w:tcPr>
            <w:tcW w:w="661" w:type="pct"/>
            <w:tcBorders>
              <w:top w:val="nil"/>
              <w:left w:val="nil"/>
              <w:bottom w:val="nil"/>
              <w:right w:val="nil"/>
            </w:tcBorders>
          </w:tcPr>
          <w:p w14:paraId="4B57468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3.40*</w:t>
            </w:r>
          </w:p>
        </w:tc>
        <w:tc>
          <w:tcPr>
            <w:tcW w:w="661" w:type="pct"/>
            <w:tcBorders>
              <w:top w:val="nil"/>
              <w:left w:val="nil"/>
              <w:bottom w:val="nil"/>
              <w:right w:val="nil"/>
            </w:tcBorders>
          </w:tcPr>
          <w:p w14:paraId="6E39FEF6" w14:textId="77777777" w:rsidR="001C0FDF" w:rsidRPr="00767065" w:rsidRDefault="001C0FDF" w:rsidP="005D5AB0">
            <w:pPr>
              <w:widowControl w:val="0"/>
              <w:autoSpaceDE w:val="0"/>
              <w:autoSpaceDN w:val="0"/>
              <w:adjustRightInd w:val="0"/>
              <w:jc w:val="center"/>
              <w:rPr>
                <w:rFonts w:cs="Times New Roman"/>
                <w:sz w:val="20"/>
                <w:szCs w:val="20"/>
              </w:rPr>
            </w:pPr>
          </w:p>
        </w:tc>
        <w:tc>
          <w:tcPr>
            <w:tcW w:w="661" w:type="pct"/>
            <w:tcBorders>
              <w:top w:val="nil"/>
              <w:left w:val="nil"/>
              <w:bottom w:val="nil"/>
              <w:right w:val="nil"/>
            </w:tcBorders>
          </w:tcPr>
          <w:p w14:paraId="41F7139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11.34</w:t>
            </w:r>
          </w:p>
        </w:tc>
      </w:tr>
      <w:tr w:rsidR="001C0FDF" w:rsidRPr="00767065" w14:paraId="653EC66A" w14:textId="77777777" w:rsidTr="001C0FDF">
        <w:trPr>
          <w:jc w:val="center"/>
        </w:trPr>
        <w:tc>
          <w:tcPr>
            <w:tcW w:w="3017" w:type="pct"/>
            <w:tcBorders>
              <w:top w:val="nil"/>
              <w:left w:val="nil"/>
              <w:bottom w:val="nil"/>
              <w:right w:val="nil"/>
            </w:tcBorders>
          </w:tcPr>
          <w:p w14:paraId="397FE98A"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7B2F160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(1.76)</w:t>
            </w:r>
          </w:p>
        </w:tc>
        <w:tc>
          <w:tcPr>
            <w:tcW w:w="661" w:type="pct"/>
            <w:tcBorders>
              <w:top w:val="nil"/>
              <w:left w:val="nil"/>
              <w:bottom w:val="nil"/>
              <w:right w:val="nil"/>
            </w:tcBorders>
          </w:tcPr>
          <w:p w14:paraId="586D85B4" w14:textId="77777777" w:rsidR="001C0FDF" w:rsidRPr="00767065" w:rsidRDefault="001C0FDF" w:rsidP="005D5AB0">
            <w:pPr>
              <w:widowControl w:val="0"/>
              <w:autoSpaceDE w:val="0"/>
              <w:autoSpaceDN w:val="0"/>
              <w:adjustRightInd w:val="0"/>
              <w:jc w:val="center"/>
              <w:rPr>
                <w:rFonts w:cs="Times New Roman"/>
                <w:sz w:val="20"/>
                <w:szCs w:val="20"/>
              </w:rPr>
            </w:pPr>
          </w:p>
        </w:tc>
        <w:tc>
          <w:tcPr>
            <w:tcW w:w="661" w:type="pct"/>
            <w:tcBorders>
              <w:top w:val="nil"/>
              <w:left w:val="nil"/>
              <w:bottom w:val="nil"/>
              <w:right w:val="nil"/>
            </w:tcBorders>
          </w:tcPr>
          <w:p w14:paraId="7CAF1ED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(14.29)</w:t>
            </w:r>
          </w:p>
        </w:tc>
      </w:tr>
      <w:tr w:rsidR="001C0FDF" w:rsidRPr="00767065" w14:paraId="6C70259F" w14:textId="77777777" w:rsidTr="001C0FDF">
        <w:trPr>
          <w:jc w:val="center"/>
        </w:trPr>
        <w:tc>
          <w:tcPr>
            <w:tcW w:w="3017" w:type="pct"/>
            <w:tcBorders>
              <w:top w:val="nil"/>
              <w:left w:val="nil"/>
              <w:bottom w:val="nil"/>
              <w:right w:val="nil"/>
            </w:tcBorders>
          </w:tcPr>
          <w:p w14:paraId="344EC639"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 of Homes without Electricity</w:t>
            </w:r>
          </w:p>
        </w:tc>
        <w:tc>
          <w:tcPr>
            <w:tcW w:w="661" w:type="pct"/>
            <w:tcBorders>
              <w:top w:val="nil"/>
              <w:left w:val="nil"/>
              <w:bottom w:val="nil"/>
              <w:right w:val="nil"/>
            </w:tcBorders>
          </w:tcPr>
          <w:p w14:paraId="4D1739E5" w14:textId="77777777" w:rsidR="001C0FDF" w:rsidRPr="00767065" w:rsidRDefault="001C0FDF" w:rsidP="005D5AB0">
            <w:pPr>
              <w:widowControl w:val="0"/>
              <w:autoSpaceDE w:val="0"/>
              <w:autoSpaceDN w:val="0"/>
              <w:adjustRightInd w:val="0"/>
              <w:jc w:val="center"/>
              <w:rPr>
                <w:rFonts w:cs="Times New Roman"/>
                <w:sz w:val="20"/>
                <w:szCs w:val="20"/>
              </w:rPr>
            </w:pPr>
          </w:p>
        </w:tc>
        <w:tc>
          <w:tcPr>
            <w:tcW w:w="661" w:type="pct"/>
            <w:tcBorders>
              <w:top w:val="nil"/>
              <w:left w:val="nil"/>
              <w:bottom w:val="nil"/>
              <w:right w:val="nil"/>
            </w:tcBorders>
          </w:tcPr>
          <w:p w14:paraId="0F14E11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2.18</w:t>
            </w:r>
          </w:p>
        </w:tc>
        <w:tc>
          <w:tcPr>
            <w:tcW w:w="661" w:type="pct"/>
            <w:tcBorders>
              <w:top w:val="nil"/>
              <w:left w:val="nil"/>
              <w:bottom w:val="nil"/>
              <w:right w:val="nil"/>
            </w:tcBorders>
          </w:tcPr>
          <w:p w14:paraId="2F0BA2C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0.40</w:t>
            </w:r>
          </w:p>
        </w:tc>
      </w:tr>
      <w:tr w:rsidR="001C0FDF" w:rsidRPr="00767065" w14:paraId="7542DB34" w14:textId="77777777" w:rsidTr="001C0FDF">
        <w:trPr>
          <w:jc w:val="center"/>
        </w:trPr>
        <w:tc>
          <w:tcPr>
            <w:tcW w:w="3017" w:type="pct"/>
            <w:tcBorders>
              <w:top w:val="nil"/>
              <w:left w:val="nil"/>
              <w:bottom w:val="nil"/>
              <w:right w:val="nil"/>
            </w:tcBorders>
          </w:tcPr>
          <w:p w14:paraId="25603E99"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784E348B" w14:textId="77777777" w:rsidR="001C0FDF" w:rsidRPr="00767065" w:rsidRDefault="001C0FDF" w:rsidP="005D5AB0">
            <w:pPr>
              <w:widowControl w:val="0"/>
              <w:autoSpaceDE w:val="0"/>
              <w:autoSpaceDN w:val="0"/>
              <w:adjustRightInd w:val="0"/>
              <w:jc w:val="center"/>
              <w:rPr>
                <w:rFonts w:cs="Times New Roman"/>
                <w:sz w:val="20"/>
                <w:szCs w:val="20"/>
              </w:rPr>
            </w:pPr>
          </w:p>
        </w:tc>
        <w:tc>
          <w:tcPr>
            <w:tcW w:w="661" w:type="pct"/>
            <w:tcBorders>
              <w:top w:val="nil"/>
              <w:left w:val="nil"/>
              <w:bottom w:val="nil"/>
              <w:right w:val="nil"/>
            </w:tcBorders>
          </w:tcPr>
          <w:p w14:paraId="6B42A4D7"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(1.10)</w:t>
            </w:r>
          </w:p>
        </w:tc>
        <w:tc>
          <w:tcPr>
            <w:tcW w:w="661" w:type="pct"/>
            <w:tcBorders>
              <w:top w:val="nil"/>
              <w:left w:val="nil"/>
              <w:bottom w:val="nil"/>
              <w:right w:val="nil"/>
            </w:tcBorders>
          </w:tcPr>
          <w:p w14:paraId="76BABF1E"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(0.53)</w:t>
            </w:r>
          </w:p>
        </w:tc>
      </w:tr>
      <w:tr w:rsidR="001C0FDF" w:rsidRPr="00767065" w14:paraId="572B7B41" w14:textId="77777777" w:rsidTr="001C0FDF">
        <w:trPr>
          <w:jc w:val="center"/>
        </w:trPr>
        <w:tc>
          <w:tcPr>
            <w:tcW w:w="3017" w:type="pct"/>
            <w:tcBorders>
              <w:top w:val="nil"/>
              <w:left w:val="nil"/>
              <w:bottom w:val="nil"/>
              <w:right w:val="nil"/>
            </w:tcBorders>
          </w:tcPr>
          <w:p w14:paraId="20E05D18"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Department Population Density (log)</w:t>
            </w:r>
          </w:p>
        </w:tc>
        <w:tc>
          <w:tcPr>
            <w:tcW w:w="661" w:type="pct"/>
            <w:tcBorders>
              <w:top w:val="nil"/>
              <w:left w:val="nil"/>
              <w:bottom w:val="nil"/>
              <w:right w:val="nil"/>
            </w:tcBorders>
          </w:tcPr>
          <w:p w14:paraId="5A60174B" w14:textId="77777777" w:rsidR="001C0FDF" w:rsidRPr="00767065" w:rsidRDefault="001C0FDF" w:rsidP="005D5AB0">
            <w:pPr>
              <w:widowControl w:val="0"/>
              <w:autoSpaceDE w:val="0"/>
              <w:autoSpaceDN w:val="0"/>
              <w:adjustRightInd w:val="0"/>
              <w:jc w:val="center"/>
              <w:rPr>
                <w:rFonts w:cs="Times New Roman"/>
                <w:sz w:val="20"/>
                <w:szCs w:val="20"/>
              </w:rPr>
            </w:pPr>
          </w:p>
        </w:tc>
        <w:tc>
          <w:tcPr>
            <w:tcW w:w="661" w:type="pct"/>
            <w:tcBorders>
              <w:top w:val="nil"/>
              <w:left w:val="nil"/>
              <w:bottom w:val="nil"/>
              <w:right w:val="nil"/>
            </w:tcBorders>
          </w:tcPr>
          <w:p w14:paraId="336A6D37" w14:textId="77777777" w:rsidR="001C0FDF" w:rsidRPr="00767065" w:rsidRDefault="001C0FDF" w:rsidP="005D5AB0">
            <w:pPr>
              <w:widowControl w:val="0"/>
              <w:autoSpaceDE w:val="0"/>
              <w:autoSpaceDN w:val="0"/>
              <w:adjustRightInd w:val="0"/>
              <w:jc w:val="center"/>
              <w:rPr>
                <w:rFonts w:cs="Times New Roman"/>
                <w:sz w:val="20"/>
                <w:szCs w:val="20"/>
              </w:rPr>
            </w:pPr>
          </w:p>
        </w:tc>
        <w:tc>
          <w:tcPr>
            <w:tcW w:w="661" w:type="pct"/>
            <w:tcBorders>
              <w:top w:val="nil"/>
              <w:left w:val="nil"/>
              <w:bottom w:val="nil"/>
              <w:right w:val="nil"/>
            </w:tcBorders>
          </w:tcPr>
          <w:p w14:paraId="14ECB013"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1.13</w:t>
            </w:r>
          </w:p>
        </w:tc>
      </w:tr>
      <w:tr w:rsidR="001C0FDF" w:rsidRPr="00767065" w14:paraId="6CE56B35" w14:textId="77777777" w:rsidTr="001C0FDF">
        <w:trPr>
          <w:jc w:val="center"/>
        </w:trPr>
        <w:tc>
          <w:tcPr>
            <w:tcW w:w="3017" w:type="pct"/>
            <w:tcBorders>
              <w:top w:val="nil"/>
              <w:left w:val="nil"/>
              <w:bottom w:val="nil"/>
              <w:right w:val="nil"/>
            </w:tcBorders>
          </w:tcPr>
          <w:p w14:paraId="3A2448DA"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1D0B9DAD" w14:textId="77777777" w:rsidR="001C0FDF" w:rsidRPr="00767065" w:rsidRDefault="001C0FDF" w:rsidP="005D5AB0">
            <w:pPr>
              <w:widowControl w:val="0"/>
              <w:autoSpaceDE w:val="0"/>
              <w:autoSpaceDN w:val="0"/>
              <w:adjustRightInd w:val="0"/>
              <w:jc w:val="center"/>
              <w:rPr>
                <w:rFonts w:cs="Times New Roman"/>
                <w:sz w:val="20"/>
                <w:szCs w:val="20"/>
              </w:rPr>
            </w:pPr>
          </w:p>
        </w:tc>
        <w:tc>
          <w:tcPr>
            <w:tcW w:w="661" w:type="pct"/>
            <w:tcBorders>
              <w:top w:val="nil"/>
              <w:left w:val="nil"/>
              <w:bottom w:val="nil"/>
              <w:right w:val="nil"/>
            </w:tcBorders>
          </w:tcPr>
          <w:p w14:paraId="61ACBE74" w14:textId="77777777" w:rsidR="001C0FDF" w:rsidRPr="00767065" w:rsidRDefault="001C0FDF" w:rsidP="005D5AB0">
            <w:pPr>
              <w:widowControl w:val="0"/>
              <w:autoSpaceDE w:val="0"/>
              <w:autoSpaceDN w:val="0"/>
              <w:adjustRightInd w:val="0"/>
              <w:jc w:val="center"/>
              <w:rPr>
                <w:rFonts w:cs="Times New Roman"/>
                <w:sz w:val="20"/>
                <w:szCs w:val="20"/>
              </w:rPr>
            </w:pPr>
          </w:p>
        </w:tc>
        <w:tc>
          <w:tcPr>
            <w:tcW w:w="661" w:type="pct"/>
            <w:tcBorders>
              <w:top w:val="nil"/>
              <w:left w:val="nil"/>
              <w:bottom w:val="nil"/>
              <w:right w:val="nil"/>
            </w:tcBorders>
          </w:tcPr>
          <w:p w14:paraId="3B13425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(0.09)</w:t>
            </w:r>
          </w:p>
        </w:tc>
      </w:tr>
      <w:tr w:rsidR="001C0FDF" w:rsidRPr="00767065" w14:paraId="4FB7CAF0" w14:textId="77777777" w:rsidTr="001C0FDF">
        <w:trPr>
          <w:jc w:val="center"/>
        </w:trPr>
        <w:tc>
          <w:tcPr>
            <w:tcW w:w="3017" w:type="pct"/>
            <w:tcBorders>
              <w:top w:val="nil"/>
              <w:left w:val="nil"/>
              <w:bottom w:val="nil"/>
              <w:right w:val="nil"/>
            </w:tcBorders>
          </w:tcPr>
          <w:p w14:paraId="384EBB67"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Ethnic Heterogeneity of Department</w:t>
            </w:r>
          </w:p>
        </w:tc>
        <w:tc>
          <w:tcPr>
            <w:tcW w:w="661" w:type="pct"/>
            <w:tcBorders>
              <w:top w:val="nil"/>
              <w:left w:val="nil"/>
              <w:bottom w:val="nil"/>
              <w:right w:val="nil"/>
            </w:tcBorders>
          </w:tcPr>
          <w:p w14:paraId="3F782EA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1.15</w:t>
            </w:r>
          </w:p>
        </w:tc>
        <w:tc>
          <w:tcPr>
            <w:tcW w:w="661" w:type="pct"/>
            <w:tcBorders>
              <w:top w:val="nil"/>
              <w:left w:val="nil"/>
              <w:bottom w:val="nil"/>
              <w:right w:val="nil"/>
            </w:tcBorders>
          </w:tcPr>
          <w:p w14:paraId="00A31E3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1.18</w:t>
            </w:r>
          </w:p>
        </w:tc>
        <w:tc>
          <w:tcPr>
            <w:tcW w:w="661" w:type="pct"/>
            <w:tcBorders>
              <w:top w:val="nil"/>
              <w:left w:val="nil"/>
              <w:bottom w:val="nil"/>
              <w:right w:val="nil"/>
            </w:tcBorders>
          </w:tcPr>
          <w:p w14:paraId="0CCA80B1"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1.14</w:t>
            </w:r>
          </w:p>
        </w:tc>
      </w:tr>
      <w:tr w:rsidR="001C0FDF" w:rsidRPr="00767065" w14:paraId="61B43B0D" w14:textId="77777777" w:rsidTr="001C0FDF">
        <w:trPr>
          <w:jc w:val="center"/>
        </w:trPr>
        <w:tc>
          <w:tcPr>
            <w:tcW w:w="3017" w:type="pct"/>
            <w:tcBorders>
              <w:top w:val="nil"/>
              <w:left w:val="nil"/>
              <w:bottom w:val="nil"/>
              <w:right w:val="nil"/>
            </w:tcBorders>
          </w:tcPr>
          <w:p w14:paraId="58F126D9"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366C4A4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(0.17)</w:t>
            </w:r>
          </w:p>
        </w:tc>
        <w:tc>
          <w:tcPr>
            <w:tcW w:w="661" w:type="pct"/>
            <w:tcBorders>
              <w:top w:val="nil"/>
              <w:left w:val="nil"/>
              <w:bottom w:val="nil"/>
              <w:right w:val="nil"/>
            </w:tcBorders>
          </w:tcPr>
          <w:p w14:paraId="736A0112"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(0.18)</w:t>
            </w:r>
          </w:p>
        </w:tc>
        <w:tc>
          <w:tcPr>
            <w:tcW w:w="661" w:type="pct"/>
            <w:tcBorders>
              <w:top w:val="nil"/>
              <w:left w:val="nil"/>
              <w:bottom w:val="nil"/>
              <w:right w:val="nil"/>
            </w:tcBorders>
          </w:tcPr>
          <w:p w14:paraId="44B7FEB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(0.16)</w:t>
            </w:r>
          </w:p>
        </w:tc>
      </w:tr>
      <w:tr w:rsidR="001C0FDF" w:rsidRPr="00767065" w14:paraId="60E68EBD" w14:textId="77777777" w:rsidTr="001C0FDF">
        <w:trPr>
          <w:jc w:val="center"/>
        </w:trPr>
        <w:tc>
          <w:tcPr>
            <w:tcW w:w="3017" w:type="pct"/>
            <w:tcBorders>
              <w:top w:val="nil"/>
              <w:left w:val="nil"/>
              <w:bottom w:val="nil"/>
              <w:right w:val="nil"/>
            </w:tcBorders>
          </w:tcPr>
          <w:p w14:paraId="5A4A49DF"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Term</w:t>
            </w:r>
          </w:p>
        </w:tc>
        <w:tc>
          <w:tcPr>
            <w:tcW w:w="661" w:type="pct"/>
            <w:tcBorders>
              <w:top w:val="nil"/>
              <w:left w:val="nil"/>
              <w:bottom w:val="nil"/>
              <w:right w:val="nil"/>
            </w:tcBorders>
          </w:tcPr>
          <w:p w14:paraId="6F00DC48"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1.57</w:t>
            </w:r>
          </w:p>
        </w:tc>
        <w:tc>
          <w:tcPr>
            <w:tcW w:w="661" w:type="pct"/>
            <w:tcBorders>
              <w:top w:val="nil"/>
              <w:left w:val="nil"/>
              <w:bottom w:val="nil"/>
              <w:right w:val="nil"/>
            </w:tcBorders>
          </w:tcPr>
          <w:p w14:paraId="0F0FA20E"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1.59</w:t>
            </w:r>
          </w:p>
        </w:tc>
        <w:tc>
          <w:tcPr>
            <w:tcW w:w="661" w:type="pct"/>
            <w:tcBorders>
              <w:top w:val="nil"/>
              <w:left w:val="nil"/>
              <w:bottom w:val="nil"/>
              <w:right w:val="nil"/>
            </w:tcBorders>
          </w:tcPr>
          <w:p w14:paraId="65C8BC24"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1.56</w:t>
            </w:r>
          </w:p>
        </w:tc>
      </w:tr>
      <w:tr w:rsidR="001C0FDF" w:rsidRPr="00767065" w14:paraId="63E878CB" w14:textId="77777777" w:rsidTr="001C0FDF">
        <w:trPr>
          <w:jc w:val="center"/>
        </w:trPr>
        <w:tc>
          <w:tcPr>
            <w:tcW w:w="3017" w:type="pct"/>
            <w:tcBorders>
              <w:top w:val="nil"/>
              <w:left w:val="nil"/>
              <w:bottom w:val="nil"/>
              <w:right w:val="nil"/>
            </w:tcBorders>
          </w:tcPr>
          <w:p w14:paraId="07FEC473"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53C336CF"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(0.59)</w:t>
            </w:r>
          </w:p>
        </w:tc>
        <w:tc>
          <w:tcPr>
            <w:tcW w:w="661" w:type="pct"/>
            <w:tcBorders>
              <w:top w:val="nil"/>
              <w:left w:val="nil"/>
              <w:bottom w:val="nil"/>
              <w:right w:val="nil"/>
            </w:tcBorders>
          </w:tcPr>
          <w:p w14:paraId="031A848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(0.59)</w:t>
            </w:r>
          </w:p>
        </w:tc>
        <w:tc>
          <w:tcPr>
            <w:tcW w:w="661" w:type="pct"/>
            <w:tcBorders>
              <w:top w:val="nil"/>
              <w:left w:val="nil"/>
              <w:bottom w:val="nil"/>
              <w:right w:val="nil"/>
            </w:tcBorders>
          </w:tcPr>
          <w:p w14:paraId="2B5B2D60"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(0.59)</w:t>
            </w:r>
          </w:p>
        </w:tc>
      </w:tr>
      <w:tr w:rsidR="001C0FDF" w:rsidRPr="00767065" w14:paraId="2BB46ED3" w14:textId="77777777" w:rsidTr="001C0FDF">
        <w:trPr>
          <w:jc w:val="center"/>
        </w:trPr>
        <w:tc>
          <w:tcPr>
            <w:tcW w:w="3017" w:type="pct"/>
            <w:tcBorders>
              <w:top w:val="nil"/>
              <w:left w:val="nil"/>
              <w:bottom w:val="nil"/>
              <w:right w:val="nil"/>
            </w:tcBorders>
          </w:tcPr>
          <w:p w14:paraId="686EE813"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Term^2</w:t>
            </w:r>
          </w:p>
        </w:tc>
        <w:tc>
          <w:tcPr>
            <w:tcW w:w="661" w:type="pct"/>
            <w:tcBorders>
              <w:top w:val="nil"/>
              <w:left w:val="nil"/>
              <w:bottom w:val="nil"/>
              <w:right w:val="nil"/>
            </w:tcBorders>
          </w:tcPr>
          <w:p w14:paraId="01CA0310"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0.90</w:t>
            </w:r>
          </w:p>
        </w:tc>
        <w:tc>
          <w:tcPr>
            <w:tcW w:w="661" w:type="pct"/>
            <w:tcBorders>
              <w:top w:val="nil"/>
              <w:left w:val="nil"/>
              <w:bottom w:val="nil"/>
              <w:right w:val="nil"/>
            </w:tcBorders>
          </w:tcPr>
          <w:p w14:paraId="3DE42E57"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0.90</w:t>
            </w:r>
          </w:p>
        </w:tc>
        <w:tc>
          <w:tcPr>
            <w:tcW w:w="661" w:type="pct"/>
            <w:tcBorders>
              <w:top w:val="nil"/>
              <w:left w:val="nil"/>
              <w:bottom w:val="nil"/>
              <w:right w:val="nil"/>
            </w:tcBorders>
          </w:tcPr>
          <w:p w14:paraId="75D29BE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0.90</w:t>
            </w:r>
          </w:p>
        </w:tc>
      </w:tr>
      <w:tr w:rsidR="001C0FDF" w:rsidRPr="00767065" w14:paraId="17DB547E" w14:textId="77777777" w:rsidTr="001C0FDF">
        <w:trPr>
          <w:jc w:val="center"/>
        </w:trPr>
        <w:tc>
          <w:tcPr>
            <w:tcW w:w="3017" w:type="pct"/>
            <w:tcBorders>
              <w:top w:val="nil"/>
              <w:left w:val="nil"/>
              <w:bottom w:val="nil"/>
              <w:right w:val="nil"/>
            </w:tcBorders>
          </w:tcPr>
          <w:p w14:paraId="440C5038"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276E5DB2"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(0.06)</w:t>
            </w:r>
          </w:p>
        </w:tc>
        <w:tc>
          <w:tcPr>
            <w:tcW w:w="661" w:type="pct"/>
            <w:tcBorders>
              <w:top w:val="nil"/>
              <w:left w:val="nil"/>
              <w:bottom w:val="nil"/>
              <w:right w:val="nil"/>
            </w:tcBorders>
          </w:tcPr>
          <w:p w14:paraId="500D37F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(0.06)</w:t>
            </w:r>
          </w:p>
        </w:tc>
        <w:tc>
          <w:tcPr>
            <w:tcW w:w="661" w:type="pct"/>
            <w:tcBorders>
              <w:top w:val="nil"/>
              <w:left w:val="nil"/>
              <w:bottom w:val="nil"/>
              <w:right w:val="nil"/>
            </w:tcBorders>
          </w:tcPr>
          <w:p w14:paraId="2629422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(0.06)</w:t>
            </w:r>
          </w:p>
        </w:tc>
      </w:tr>
      <w:tr w:rsidR="001C0FDF" w:rsidRPr="00767065" w14:paraId="5ED66822" w14:textId="77777777" w:rsidTr="001C0FDF">
        <w:trPr>
          <w:jc w:val="center"/>
        </w:trPr>
        <w:tc>
          <w:tcPr>
            <w:tcW w:w="3017" w:type="pct"/>
            <w:tcBorders>
              <w:top w:val="nil"/>
              <w:left w:val="nil"/>
              <w:bottom w:val="nil"/>
              <w:right w:val="nil"/>
            </w:tcBorders>
          </w:tcPr>
          <w:p w14:paraId="54453173"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Single Member District</w:t>
            </w:r>
          </w:p>
        </w:tc>
        <w:tc>
          <w:tcPr>
            <w:tcW w:w="661" w:type="pct"/>
            <w:tcBorders>
              <w:top w:val="nil"/>
              <w:left w:val="nil"/>
              <w:bottom w:val="nil"/>
              <w:right w:val="nil"/>
            </w:tcBorders>
          </w:tcPr>
          <w:p w14:paraId="7D86F42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2.15*</w:t>
            </w:r>
          </w:p>
        </w:tc>
        <w:tc>
          <w:tcPr>
            <w:tcW w:w="661" w:type="pct"/>
            <w:tcBorders>
              <w:top w:val="nil"/>
              <w:left w:val="nil"/>
              <w:bottom w:val="nil"/>
              <w:right w:val="nil"/>
            </w:tcBorders>
          </w:tcPr>
          <w:p w14:paraId="3D513ACF"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2.03</w:t>
            </w:r>
          </w:p>
        </w:tc>
        <w:tc>
          <w:tcPr>
            <w:tcW w:w="661" w:type="pct"/>
            <w:tcBorders>
              <w:top w:val="nil"/>
              <w:left w:val="nil"/>
              <w:bottom w:val="nil"/>
              <w:right w:val="nil"/>
            </w:tcBorders>
          </w:tcPr>
          <w:p w14:paraId="7049EB57"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2.32*</w:t>
            </w:r>
          </w:p>
        </w:tc>
      </w:tr>
      <w:tr w:rsidR="001C0FDF" w:rsidRPr="00767065" w14:paraId="6C313517" w14:textId="77777777" w:rsidTr="001C0FDF">
        <w:trPr>
          <w:jc w:val="center"/>
        </w:trPr>
        <w:tc>
          <w:tcPr>
            <w:tcW w:w="3017" w:type="pct"/>
            <w:tcBorders>
              <w:top w:val="nil"/>
              <w:left w:val="nil"/>
              <w:bottom w:val="nil"/>
              <w:right w:val="nil"/>
            </w:tcBorders>
          </w:tcPr>
          <w:p w14:paraId="6265C02F"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748AB120"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(0.78)</w:t>
            </w:r>
          </w:p>
        </w:tc>
        <w:tc>
          <w:tcPr>
            <w:tcW w:w="661" w:type="pct"/>
            <w:tcBorders>
              <w:top w:val="nil"/>
              <w:left w:val="nil"/>
              <w:bottom w:val="nil"/>
              <w:right w:val="nil"/>
            </w:tcBorders>
          </w:tcPr>
          <w:p w14:paraId="07BA019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(0.74)</w:t>
            </w:r>
          </w:p>
        </w:tc>
        <w:tc>
          <w:tcPr>
            <w:tcW w:w="661" w:type="pct"/>
            <w:tcBorders>
              <w:top w:val="nil"/>
              <w:left w:val="nil"/>
              <w:bottom w:val="nil"/>
              <w:right w:val="nil"/>
            </w:tcBorders>
          </w:tcPr>
          <w:p w14:paraId="05DC36D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(0.86)</w:t>
            </w:r>
          </w:p>
        </w:tc>
      </w:tr>
      <w:tr w:rsidR="001C0FDF" w:rsidRPr="00767065" w14:paraId="61434CFD" w14:textId="77777777" w:rsidTr="001C0FDF">
        <w:trPr>
          <w:jc w:val="center"/>
        </w:trPr>
        <w:tc>
          <w:tcPr>
            <w:tcW w:w="3017" w:type="pct"/>
            <w:tcBorders>
              <w:top w:val="nil"/>
              <w:left w:val="nil"/>
              <w:bottom w:val="nil"/>
              <w:right w:val="nil"/>
            </w:tcBorders>
          </w:tcPr>
          <w:p w14:paraId="36CEA2C6"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Regime Stronghold</w:t>
            </w:r>
          </w:p>
        </w:tc>
        <w:tc>
          <w:tcPr>
            <w:tcW w:w="661" w:type="pct"/>
            <w:tcBorders>
              <w:top w:val="nil"/>
              <w:left w:val="nil"/>
              <w:bottom w:val="nil"/>
              <w:right w:val="nil"/>
            </w:tcBorders>
          </w:tcPr>
          <w:p w14:paraId="304763A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0.86</w:t>
            </w:r>
          </w:p>
        </w:tc>
        <w:tc>
          <w:tcPr>
            <w:tcW w:w="661" w:type="pct"/>
            <w:tcBorders>
              <w:top w:val="nil"/>
              <w:left w:val="nil"/>
              <w:bottom w:val="nil"/>
              <w:right w:val="nil"/>
            </w:tcBorders>
          </w:tcPr>
          <w:p w14:paraId="3DC75384"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0.87</w:t>
            </w:r>
          </w:p>
        </w:tc>
        <w:tc>
          <w:tcPr>
            <w:tcW w:w="661" w:type="pct"/>
            <w:tcBorders>
              <w:top w:val="nil"/>
              <w:left w:val="nil"/>
              <w:bottom w:val="nil"/>
              <w:right w:val="nil"/>
            </w:tcBorders>
          </w:tcPr>
          <w:p w14:paraId="22DBB1DE"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0.97</w:t>
            </w:r>
          </w:p>
        </w:tc>
      </w:tr>
      <w:tr w:rsidR="001C0FDF" w:rsidRPr="00767065" w14:paraId="79A4B896" w14:textId="77777777" w:rsidTr="001C0FDF">
        <w:trPr>
          <w:jc w:val="center"/>
        </w:trPr>
        <w:tc>
          <w:tcPr>
            <w:tcW w:w="3017" w:type="pct"/>
            <w:tcBorders>
              <w:top w:val="nil"/>
              <w:left w:val="nil"/>
              <w:bottom w:val="nil"/>
              <w:right w:val="nil"/>
            </w:tcBorders>
          </w:tcPr>
          <w:p w14:paraId="6DED80B7"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4B6FE18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(0.19)</w:t>
            </w:r>
          </w:p>
        </w:tc>
        <w:tc>
          <w:tcPr>
            <w:tcW w:w="661" w:type="pct"/>
            <w:tcBorders>
              <w:top w:val="nil"/>
              <w:left w:val="nil"/>
              <w:bottom w:val="nil"/>
              <w:right w:val="nil"/>
            </w:tcBorders>
          </w:tcPr>
          <w:p w14:paraId="1E2B7AA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(0.20)</w:t>
            </w:r>
          </w:p>
        </w:tc>
        <w:tc>
          <w:tcPr>
            <w:tcW w:w="661" w:type="pct"/>
            <w:tcBorders>
              <w:top w:val="nil"/>
              <w:left w:val="nil"/>
              <w:bottom w:val="nil"/>
              <w:right w:val="nil"/>
            </w:tcBorders>
          </w:tcPr>
          <w:p w14:paraId="050DB350"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(0.22)</w:t>
            </w:r>
          </w:p>
        </w:tc>
      </w:tr>
      <w:tr w:rsidR="001C0FDF" w:rsidRPr="00767065" w14:paraId="3106E074" w14:textId="77777777" w:rsidTr="001C0FDF">
        <w:trPr>
          <w:jc w:val="center"/>
        </w:trPr>
        <w:tc>
          <w:tcPr>
            <w:tcW w:w="3017" w:type="pct"/>
            <w:tcBorders>
              <w:top w:val="nil"/>
              <w:left w:val="nil"/>
              <w:bottom w:val="nil"/>
              <w:right w:val="nil"/>
            </w:tcBorders>
          </w:tcPr>
          <w:p w14:paraId="3F4A38FF"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Age Elected</w:t>
            </w:r>
          </w:p>
        </w:tc>
        <w:tc>
          <w:tcPr>
            <w:tcW w:w="661" w:type="pct"/>
            <w:tcBorders>
              <w:top w:val="nil"/>
              <w:left w:val="nil"/>
              <w:bottom w:val="nil"/>
              <w:right w:val="nil"/>
            </w:tcBorders>
          </w:tcPr>
          <w:p w14:paraId="1D7954B2"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0.94***</w:t>
            </w:r>
          </w:p>
        </w:tc>
        <w:tc>
          <w:tcPr>
            <w:tcW w:w="661" w:type="pct"/>
            <w:tcBorders>
              <w:top w:val="nil"/>
              <w:left w:val="nil"/>
              <w:bottom w:val="nil"/>
              <w:right w:val="nil"/>
            </w:tcBorders>
          </w:tcPr>
          <w:p w14:paraId="52B30422"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0.94***</w:t>
            </w:r>
          </w:p>
        </w:tc>
        <w:tc>
          <w:tcPr>
            <w:tcW w:w="661" w:type="pct"/>
            <w:tcBorders>
              <w:top w:val="nil"/>
              <w:left w:val="nil"/>
              <w:bottom w:val="nil"/>
              <w:right w:val="nil"/>
            </w:tcBorders>
          </w:tcPr>
          <w:p w14:paraId="38B27387"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0.94***</w:t>
            </w:r>
          </w:p>
        </w:tc>
      </w:tr>
      <w:tr w:rsidR="001C0FDF" w:rsidRPr="00767065" w14:paraId="3CB6424E" w14:textId="77777777" w:rsidTr="001C0FDF">
        <w:trPr>
          <w:jc w:val="center"/>
        </w:trPr>
        <w:tc>
          <w:tcPr>
            <w:tcW w:w="3017" w:type="pct"/>
            <w:tcBorders>
              <w:top w:val="nil"/>
              <w:left w:val="nil"/>
              <w:bottom w:val="nil"/>
              <w:right w:val="nil"/>
            </w:tcBorders>
          </w:tcPr>
          <w:p w14:paraId="6FDD96E2"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22F246A7"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(0.01)</w:t>
            </w:r>
          </w:p>
        </w:tc>
        <w:tc>
          <w:tcPr>
            <w:tcW w:w="661" w:type="pct"/>
            <w:tcBorders>
              <w:top w:val="nil"/>
              <w:left w:val="nil"/>
              <w:bottom w:val="nil"/>
              <w:right w:val="nil"/>
            </w:tcBorders>
          </w:tcPr>
          <w:p w14:paraId="438D3388"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(0.01)</w:t>
            </w:r>
          </w:p>
        </w:tc>
        <w:tc>
          <w:tcPr>
            <w:tcW w:w="661" w:type="pct"/>
            <w:tcBorders>
              <w:top w:val="nil"/>
              <w:left w:val="nil"/>
              <w:bottom w:val="nil"/>
              <w:right w:val="nil"/>
            </w:tcBorders>
          </w:tcPr>
          <w:p w14:paraId="1AFED17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(0.01)</w:t>
            </w:r>
          </w:p>
        </w:tc>
      </w:tr>
      <w:tr w:rsidR="001C0FDF" w:rsidRPr="00767065" w14:paraId="04B68FC2" w14:textId="77777777" w:rsidTr="001C0FDF">
        <w:trPr>
          <w:jc w:val="center"/>
        </w:trPr>
        <w:tc>
          <w:tcPr>
            <w:tcW w:w="3017" w:type="pct"/>
            <w:tcBorders>
              <w:top w:val="nil"/>
              <w:left w:val="nil"/>
              <w:bottom w:val="nil"/>
              <w:right w:val="nil"/>
            </w:tcBorders>
          </w:tcPr>
          <w:p w14:paraId="371A8B25"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Education Level</w:t>
            </w:r>
          </w:p>
        </w:tc>
        <w:tc>
          <w:tcPr>
            <w:tcW w:w="661" w:type="pct"/>
            <w:tcBorders>
              <w:top w:val="nil"/>
              <w:left w:val="nil"/>
              <w:bottom w:val="nil"/>
              <w:right w:val="nil"/>
            </w:tcBorders>
          </w:tcPr>
          <w:p w14:paraId="1058D7FF"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1.11</w:t>
            </w:r>
          </w:p>
        </w:tc>
        <w:tc>
          <w:tcPr>
            <w:tcW w:w="661" w:type="pct"/>
            <w:tcBorders>
              <w:top w:val="nil"/>
              <w:left w:val="nil"/>
              <w:bottom w:val="nil"/>
              <w:right w:val="nil"/>
            </w:tcBorders>
          </w:tcPr>
          <w:p w14:paraId="3B63050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1.10</w:t>
            </w:r>
          </w:p>
        </w:tc>
        <w:tc>
          <w:tcPr>
            <w:tcW w:w="661" w:type="pct"/>
            <w:tcBorders>
              <w:top w:val="nil"/>
              <w:left w:val="nil"/>
              <w:bottom w:val="nil"/>
              <w:right w:val="nil"/>
            </w:tcBorders>
          </w:tcPr>
          <w:p w14:paraId="60C51B56"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1.10</w:t>
            </w:r>
          </w:p>
        </w:tc>
      </w:tr>
      <w:tr w:rsidR="001C0FDF" w:rsidRPr="00767065" w14:paraId="3013DEDD" w14:textId="77777777" w:rsidTr="001C0FDF">
        <w:trPr>
          <w:jc w:val="center"/>
        </w:trPr>
        <w:tc>
          <w:tcPr>
            <w:tcW w:w="3017" w:type="pct"/>
            <w:tcBorders>
              <w:top w:val="nil"/>
              <w:left w:val="nil"/>
              <w:bottom w:val="nil"/>
              <w:right w:val="nil"/>
            </w:tcBorders>
          </w:tcPr>
          <w:p w14:paraId="6AB5ACF6"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56B94F01"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(0.07)</w:t>
            </w:r>
          </w:p>
        </w:tc>
        <w:tc>
          <w:tcPr>
            <w:tcW w:w="661" w:type="pct"/>
            <w:tcBorders>
              <w:top w:val="nil"/>
              <w:left w:val="nil"/>
              <w:bottom w:val="nil"/>
              <w:right w:val="nil"/>
            </w:tcBorders>
          </w:tcPr>
          <w:p w14:paraId="1E18B9F3"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(0.07)</w:t>
            </w:r>
          </w:p>
        </w:tc>
        <w:tc>
          <w:tcPr>
            <w:tcW w:w="661" w:type="pct"/>
            <w:tcBorders>
              <w:top w:val="nil"/>
              <w:left w:val="nil"/>
              <w:bottom w:val="nil"/>
              <w:right w:val="nil"/>
            </w:tcBorders>
          </w:tcPr>
          <w:p w14:paraId="35A257E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(0.07)</w:t>
            </w:r>
          </w:p>
        </w:tc>
      </w:tr>
      <w:tr w:rsidR="001C0FDF" w:rsidRPr="00767065" w14:paraId="42C6B7C0" w14:textId="77777777" w:rsidTr="001C0FDF">
        <w:trPr>
          <w:jc w:val="center"/>
        </w:trPr>
        <w:tc>
          <w:tcPr>
            <w:tcW w:w="3017" w:type="pct"/>
            <w:tcBorders>
              <w:top w:val="nil"/>
              <w:left w:val="nil"/>
              <w:bottom w:val="nil"/>
              <w:right w:val="nil"/>
            </w:tcBorders>
          </w:tcPr>
          <w:p w14:paraId="05598DDE"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Gender</w:t>
            </w:r>
          </w:p>
        </w:tc>
        <w:tc>
          <w:tcPr>
            <w:tcW w:w="661" w:type="pct"/>
            <w:tcBorders>
              <w:top w:val="nil"/>
              <w:left w:val="nil"/>
              <w:bottom w:val="nil"/>
              <w:right w:val="nil"/>
            </w:tcBorders>
          </w:tcPr>
          <w:p w14:paraId="57A43F5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0.76</w:t>
            </w:r>
          </w:p>
        </w:tc>
        <w:tc>
          <w:tcPr>
            <w:tcW w:w="661" w:type="pct"/>
            <w:tcBorders>
              <w:top w:val="nil"/>
              <w:left w:val="nil"/>
              <w:bottom w:val="nil"/>
              <w:right w:val="nil"/>
            </w:tcBorders>
          </w:tcPr>
          <w:p w14:paraId="531F91B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0.73</w:t>
            </w:r>
          </w:p>
        </w:tc>
        <w:tc>
          <w:tcPr>
            <w:tcW w:w="661" w:type="pct"/>
            <w:tcBorders>
              <w:top w:val="nil"/>
              <w:left w:val="nil"/>
              <w:bottom w:val="nil"/>
              <w:right w:val="nil"/>
            </w:tcBorders>
          </w:tcPr>
          <w:p w14:paraId="7D26563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0.74</w:t>
            </w:r>
          </w:p>
        </w:tc>
      </w:tr>
      <w:tr w:rsidR="001C0FDF" w:rsidRPr="00767065" w14:paraId="2C14E5E0" w14:textId="77777777" w:rsidTr="001C0FDF">
        <w:trPr>
          <w:jc w:val="center"/>
        </w:trPr>
        <w:tc>
          <w:tcPr>
            <w:tcW w:w="3017" w:type="pct"/>
            <w:tcBorders>
              <w:top w:val="nil"/>
              <w:left w:val="nil"/>
              <w:bottom w:val="nil"/>
              <w:right w:val="nil"/>
            </w:tcBorders>
          </w:tcPr>
          <w:p w14:paraId="5C842215"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541C5798"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(0.23)</w:t>
            </w:r>
          </w:p>
        </w:tc>
        <w:tc>
          <w:tcPr>
            <w:tcW w:w="661" w:type="pct"/>
            <w:tcBorders>
              <w:top w:val="nil"/>
              <w:left w:val="nil"/>
              <w:bottom w:val="nil"/>
              <w:right w:val="nil"/>
            </w:tcBorders>
          </w:tcPr>
          <w:p w14:paraId="5E59457F"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(0.22)</w:t>
            </w:r>
          </w:p>
        </w:tc>
        <w:tc>
          <w:tcPr>
            <w:tcW w:w="661" w:type="pct"/>
            <w:tcBorders>
              <w:top w:val="nil"/>
              <w:left w:val="nil"/>
              <w:bottom w:val="nil"/>
              <w:right w:val="nil"/>
            </w:tcBorders>
          </w:tcPr>
          <w:p w14:paraId="21CC0CD4"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(0.23)</w:t>
            </w:r>
          </w:p>
        </w:tc>
      </w:tr>
      <w:tr w:rsidR="001C0FDF" w:rsidRPr="00767065" w14:paraId="0101D7F4" w14:textId="77777777" w:rsidTr="001C0FDF">
        <w:trPr>
          <w:jc w:val="center"/>
        </w:trPr>
        <w:tc>
          <w:tcPr>
            <w:tcW w:w="3017" w:type="pct"/>
            <w:tcBorders>
              <w:top w:val="nil"/>
              <w:left w:val="nil"/>
              <w:bottom w:val="nil"/>
              <w:right w:val="nil"/>
            </w:tcBorders>
          </w:tcPr>
          <w:p w14:paraId="38C39971"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Traditional Title</w:t>
            </w:r>
          </w:p>
        </w:tc>
        <w:tc>
          <w:tcPr>
            <w:tcW w:w="661" w:type="pct"/>
            <w:tcBorders>
              <w:top w:val="nil"/>
              <w:left w:val="nil"/>
              <w:bottom w:val="nil"/>
              <w:right w:val="nil"/>
            </w:tcBorders>
          </w:tcPr>
          <w:p w14:paraId="42E26070"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1.36</w:t>
            </w:r>
          </w:p>
        </w:tc>
        <w:tc>
          <w:tcPr>
            <w:tcW w:w="661" w:type="pct"/>
            <w:tcBorders>
              <w:top w:val="nil"/>
              <w:left w:val="nil"/>
              <w:bottom w:val="nil"/>
              <w:right w:val="nil"/>
            </w:tcBorders>
          </w:tcPr>
          <w:p w14:paraId="019A811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1.34</w:t>
            </w:r>
          </w:p>
        </w:tc>
        <w:tc>
          <w:tcPr>
            <w:tcW w:w="661" w:type="pct"/>
            <w:tcBorders>
              <w:top w:val="nil"/>
              <w:left w:val="nil"/>
              <w:bottom w:val="nil"/>
              <w:right w:val="nil"/>
            </w:tcBorders>
          </w:tcPr>
          <w:p w14:paraId="1F57A92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1.33</w:t>
            </w:r>
          </w:p>
        </w:tc>
      </w:tr>
      <w:tr w:rsidR="001C0FDF" w:rsidRPr="00767065" w14:paraId="12E4574D" w14:textId="77777777" w:rsidTr="001C0FDF">
        <w:trPr>
          <w:jc w:val="center"/>
        </w:trPr>
        <w:tc>
          <w:tcPr>
            <w:tcW w:w="3017" w:type="pct"/>
            <w:tcBorders>
              <w:top w:val="nil"/>
              <w:left w:val="nil"/>
              <w:bottom w:val="nil"/>
              <w:right w:val="nil"/>
            </w:tcBorders>
          </w:tcPr>
          <w:p w14:paraId="3EC657E3"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5A26700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(0.59)</w:t>
            </w:r>
          </w:p>
        </w:tc>
        <w:tc>
          <w:tcPr>
            <w:tcW w:w="661" w:type="pct"/>
            <w:tcBorders>
              <w:top w:val="nil"/>
              <w:left w:val="nil"/>
              <w:bottom w:val="nil"/>
              <w:right w:val="nil"/>
            </w:tcBorders>
          </w:tcPr>
          <w:p w14:paraId="0FA5827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(0.59)</w:t>
            </w:r>
          </w:p>
        </w:tc>
        <w:tc>
          <w:tcPr>
            <w:tcW w:w="661" w:type="pct"/>
            <w:tcBorders>
              <w:top w:val="nil"/>
              <w:left w:val="nil"/>
              <w:bottom w:val="nil"/>
              <w:right w:val="nil"/>
            </w:tcBorders>
          </w:tcPr>
          <w:p w14:paraId="5B8B87C4"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(0.58)</w:t>
            </w:r>
          </w:p>
        </w:tc>
      </w:tr>
      <w:tr w:rsidR="001C0FDF" w:rsidRPr="00767065" w14:paraId="35CA3225" w14:textId="77777777" w:rsidTr="001C0FDF">
        <w:trPr>
          <w:jc w:val="center"/>
        </w:trPr>
        <w:tc>
          <w:tcPr>
            <w:tcW w:w="3017" w:type="pct"/>
            <w:tcBorders>
              <w:top w:val="nil"/>
              <w:left w:val="nil"/>
              <w:bottom w:val="nil"/>
              <w:right w:val="nil"/>
            </w:tcBorders>
          </w:tcPr>
          <w:p w14:paraId="5CF5EA6E"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Constant</w:t>
            </w:r>
          </w:p>
        </w:tc>
        <w:tc>
          <w:tcPr>
            <w:tcW w:w="661" w:type="pct"/>
            <w:tcBorders>
              <w:top w:val="nil"/>
              <w:left w:val="nil"/>
              <w:bottom w:val="nil"/>
              <w:right w:val="nil"/>
            </w:tcBorders>
          </w:tcPr>
          <w:p w14:paraId="612F666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0.52</w:t>
            </w:r>
          </w:p>
        </w:tc>
        <w:tc>
          <w:tcPr>
            <w:tcW w:w="661" w:type="pct"/>
            <w:tcBorders>
              <w:top w:val="nil"/>
              <w:left w:val="nil"/>
              <w:bottom w:val="nil"/>
              <w:right w:val="nil"/>
            </w:tcBorders>
          </w:tcPr>
          <w:p w14:paraId="7278ABEC"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0.69</w:t>
            </w:r>
          </w:p>
        </w:tc>
        <w:tc>
          <w:tcPr>
            <w:tcW w:w="661" w:type="pct"/>
            <w:tcBorders>
              <w:top w:val="nil"/>
              <w:left w:val="nil"/>
              <w:bottom w:val="nil"/>
              <w:right w:val="nil"/>
            </w:tcBorders>
          </w:tcPr>
          <w:p w14:paraId="1A687E83"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0.31</w:t>
            </w:r>
          </w:p>
        </w:tc>
      </w:tr>
      <w:tr w:rsidR="001C0FDF" w:rsidRPr="00767065" w14:paraId="66EDFEED" w14:textId="77777777" w:rsidTr="001C0FDF">
        <w:trPr>
          <w:jc w:val="center"/>
        </w:trPr>
        <w:tc>
          <w:tcPr>
            <w:tcW w:w="3017" w:type="pct"/>
            <w:tcBorders>
              <w:top w:val="nil"/>
              <w:left w:val="nil"/>
              <w:bottom w:val="nil"/>
              <w:right w:val="nil"/>
            </w:tcBorders>
          </w:tcPr>
          <w:p w14:paraId="28F28504" w14:textId="77777777" w:rsidR="001C0FDF" w:rsidRPr="00767065" w:rsidRDefault="001C0FDF" w:rsidP="005D5AB0">
            <w:pPr>
              <w:widowControl w:val="0"/>
              <w:autoSpaceDE w:val="0"/>
              <w:autoSpaceDN w:val="0"/>
              <w:adjustRightInd w:val="0"/>
              <w:rPr>
                <w:rFonts w:cs="Times New Roman"/>
                <w:sz w:val="20"/>
                <w:szCs w:val="20"/>
              </w:rPr>
            </w:pPr>
          </w:p>
        </w:tc>
        <w:tc>
          <w:tcPr>
            <w:tcW w:w="661" w:type="pct"/>
            <w:tcBorders>
              <w:top w:val="nil"/>
              <w:left w:val="nil"/>
              <w:bottom w:val="nil"/>
              <w:right w:val="nil"/>
            </w:tcBorders>
          </w:tcPr>
          <w:p w14:paraId="7AE5C08B"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(0.46)</w:t>
            </w:r>
          </w:p>
        </w:tc>
        <w:tc>
          <w:tcPr>
            <w:tcW w:w="661" w:type="pct"/>
            <w:tcBorders>
              <w:top w:val="nil"/>
              <w:left w:val="nil"/>
              <w:bottom w:val="nil"/>
              <w:right w:val="nil"/>
            </w:tcBorders>
          </w:tcPr>
          <w:p w14:paraId="5B188962"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(0.64)</w:t>
            </w:r>
          </w:p>
        </w:tc>
        <w:tc>
          <w:tcPr>
            <w:tcW w:w="661" w:type="pct"/>
            <w:tcBorders>
              <w:top w:val="nil"/>
              <w:left w:val="nil"/>
              <w:bottom w:val="nil"/>
              <w:right w:val="nil"/>
            </w:tcBorders>
          </w:tcPr>
          <w:p w14:paraId="575B5C3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(0.33)</w:t>
            </w:r>
          </w:p>
        </w:tc>
      </w:tr>
      <w:tr w:rsidR="001C0FDF" w:rsidRPr="00767065" w14:paraId="27189DB4" w14:textId="77777777" w:rsidTr="001C0FDF">
        <w:trPr>
          <w:jc w:val="center"/>
        </w:trPr>
        <w:tc>
          <w:tcPr>
            <w:tcW w:w="3017" w:type="pct"/>
            <w:tcBorders>
              <w:top w:val="nil"/>
              <w:left w:val="nil"/>
              <w:bottom w:val="nil"/>
              <w:right w:val="nil"/>
            </w:tcBorders>
          </w:tcPr>
          <w:p w14:paraId="5359AC7A"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Prob &gt; chi2</w:t>
            </w:r>
          </w:p>
        </w:tc>
        <w:tc>
          <w:tcPr>
            <w:tcW w:w="661" w:type="pct"/>
            <w:tcBorders>
              <w:top w:val="nil"/>
              <w:left w:val="nil"/>
              <w:bottom w:val="nil"/>
              <w:right w:val="nil"/>
            </w:tcBorders>
          </w:tcPr>
          <w:p w14:paraId="323AB11E"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104.27***</w:t>
            </w:r>
          </w:p>
        </w:tc>
        <w:tc>
          <w:tcPr>
            <w:tcW w:w="661" w:type="pct"/>
            <w:tcBorders>
              <w:top w:val="nil"/>
              <w:left w:val="nil"/>
              <w:bottom w:val="nil"/>
              <w:right w:val="nil"/>
            </w:tcBorders>
          </w:tcPr>
          <w:p w14:paraId="10A99BDA" w14:textId="77777777" w:rsidR="001C0FDF" w:rsidRPr="00767065" w:rsidRDefault="001C0FDF" w:rsidP="005D5AB0">
            <w:pPr>
              <w:widowControl w:val="0"/>
              <w:autoSpaceDE w:val="0"/>
              <w:autoSpaceDN w:val="0"/>
              <w:adjustRightInd w:val="0"/>
              <w:jc w:val="center"/>
              <w:rPr>
                <w:rFonts w:cs="Times New Roman"/>
                <w:sz w:val="20"/>
                <w:szCs w:val="20"/>
              </w:rPr>
            </w:pPr>
            <w:r>
              <w:rPr>
                <w:rFonts w:cs="Times New Roman"/>
                <w:sz w:val="20"/>
                <w:szCs w:val="20"/>
              </w:rPr>
              <w:t>103.21***</w:t>
            </w:r>
          </w:p>
        </w:tc>
        <w:tc>
          <w:tcPr>
            <w:tcW w:w="661" w:type="pct"/>
            <w:tcBorders>
              <w:top w:val="nil"/>
              <w:left w:val="nil"/>
              <w:bottom w:val="nil"/>
              <w:right w:val="nil"/>
            </w:tcBorders>
          </w:tcPr>
          <w:p w14:paraId="55CCA667" w14:textId="77777777" w:rsidR="001C0FDF" w:rsidRPr="00767065" w:rsidRDefault="001C0FDF" w:rsidP="005D5AB0">
            <w:pPr>
              <w:widowControl w:val="0"/>
              <w:autoSpaceDE w:val="0"/>
              <w:autoSpaceDN w:val="0"/>
              <w:adjustRightInd w:val="0"/>
              <w:jc w:val="center"/>
              <w:rPr>
                <w:rFonts w:cs="Times New Roman"/>
                <w:sz w:val="20"/>
                <w:szCs w:val="20"/>
              </w:rPr>
            </w:pPr>
            <w:r>
              <w:rPr>
                <w:rFonts w:cs="Times New Roman"/>
                <w:sz w:val="20"/>
                <w:szCs w:val="20"/>
              </w:rPr>
              <w:t>106.64***</w:t>
            </w:r>
          </w:p>
        </w:tc>
      </w:tr>
      <w:tr w:rsidR="001C0FDF" w:rsidRPr="00767065" w14:paraId="6FB158F3" w14:textId="77777777" w:rsidTr="001C0FDF">
        <w:trPr>
          <w:jc w:val="center"/>
        </w:trPr>
        <w:tc>
          <w:tcPr>
            <w:tcW w:w="3017" w:type="pct"/>
            <w:tcBorders>
              <w:top w:val="nil"/>
              <w:left w:val="nil"/>
              <w:bottom w:val="nil"/>
              <w:right w:val="nil"/>
            </w:tcBorders>
          </w:tcPr>
          <w:p w14:paraId="7666C586"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i/>
                <w:sz w:val="20"/>
                <w:szCs w:val="20"/>
              </w:rPr>
              <w:sym w:font="Symbol" w:char="F059"/>
            </w:r>
            <w:r w:rsidRPr="00767065">
              <w:rPr>
                <w:rFonts w:cs="Times New Roman"/>
                <w:i/>
                <w:sz w:val="20"/>
                <w:szCs w:val="20"/>
                <w:vertAlign w:val="superscript"/>
              </w:rPr>
              <w:t>(2)</w:t>
            </w:r>
          </w:p>
        </w:tc>
        <w:tc>
          <w:tcPr>
            <w:tcW w:w="661" w:type="pct"/>
            <w:tcBorders>
              <w:top w:val="nil"/>
              <w:left w:val="nil"/>
              <w:bottom w:val="nil"/>
              <w:right w:val="nil"/>
            </w:tcBorders>
          </w:tcPr>
          <w:p w14:paraId="5FB49C4A"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0.27</w:t>
            </w:r>
          </w:p>
        </w:tc>
        <w:tc>
          <w:tcPr>
            <w:tcW w:w="661" w:type="pct"/>
            <w:tcBorders>
              <w:top w:val="nil"/>
              <w:left w:val="nil"/>
              <w:bottom w:val="nil"/>
              <w:right w:val="nil"/>
            </w:tcBorders>
          </w:tcPr>
          <w:p w14:paraId="2EDCB167" w14:textId="77777777" w:rsidR="001C0FDF" w:rsidRPr="00767065" w:rsidRDefault="001C0FDF" w:rsidP="005D5AB0">
            <w:pPr>
              <w:widowControl w:val="0"/>
              <w:autoSpaceDE w:val="0"/>
              <w:autoSpaceDN w:val="0"/>
              <w:adjustRightInd w:val="0"/>
              <w:jc w:val="center"/>
              <w:rPr>
                <w:rFonts w:cs="Times New Roman"/>
                <w:sz w:val="20"/>
                <w:szCs w:val="20"/>
              </w:rPr>
            </w:pPr>
            <w:r>
              <w:rPr>
                <w:rFonts w:cs="Times New Roman"/>
                <w:sz w:val="20"/>
                <w:szCs w:val="20"/>
              </w:rPr>
              <w:t>0.33</w:t>
            </w:r>
          </w:p>
        </w:tc>
        <w:tc>
          <w:tcPr>
            <w:tcW w:w="661" w:type="pct"/>
            <w:tcBorders>
              <w:top w:val="nil"/>
              <w:left w:val="nil"/>
              <w:bottom w:val="nil"/>
              <w:right w:val="nil"/>
            </w:tcBorders>
          </w:tcPr>
          <w:p w14:paraId="638E932F" w14:textId="77777777" w:rsidR="001C0FDF" w:rsidRPr="00767065" w:rsidRDefault="001C0FDF" w:rsidP="005D5AB0">
            <w:pPr>
              <w:widowControl w:val="0"/>
              <w:autoSpaceDE w:val="0"/>
              <w:autoSpaceDN w:val="0"/>
              <w:adjustRightInd w:val="0"/>
              <w:jc w:val="center"/>
              <w:rPr>
                <w:rFonts w:cs="Times New Roman"/>
                <w:sz w:val="20"/>
                <w:szCs w:val="20"/>
              </w:rPr>
            </w:pPr>
            <w:r>
              <w:rPr>
                <w:rFonts w:cs="Times New Roman"/>
                <w:sz w:val="20"/>
                <w:szCs w:val="20"/>
              </w:rPr>
              <w:t>0.22</w:t>
            </w:r>
          </w:p>
        </w:tc>
      </w:tr>
      <w:tr w:rsidR="001C0FDF" w:rsidRPr="00767065" w14:paraId="343F06A8" w14:textId="77777777" w:rsidTr="001C0FDF">
        <w:trPr>
          <w:jc w:val="center"/>
        </w:trPr>
        <w:tc>
          <w:tcPr>
            <w:tcW w:w="3017" w:type="pct"/>
            <w:tcBorders>
              <w:top w:val="nil"/>
              <w:left w:val="nil"/>
              <w:bottom w:val="nil"/>
              <w:right w:val="nil"/>
            </w:tcBorders>
          </w:tcPr>
          <w:p w14:paraId="01AE4B2E"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Observations</w:t>
            </w:r>
          </w:p>
        </w:tc>
        <w:tc>
          <w:tcPr>
            <w:tcW w:w="661" w:type="pct"/>
            <w:tcBorders>
              <w:top w:val="nil"/>
              <w:left w:val="nil"/>
              <w:bottom w:val="nil"/>
              <w:right w:val="nil"/>
            </w:tcBorders>
          </w:tcPr>
          <w:p w14:paraId="1686E294"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611</w:t>
            </w:r>
          </w:p>
        </w:tc>
        <w:tc>
          <w:tcPr>
            <w:tcW w:w="661" w:type="pct"/>
            <w:tcBorders>
              <w:top w:val="nil"/>
              <w:left w:val="nil"/>
              <w:bottom w:val="nil"/>
              <w:right w:val="nil"/>
            </w:tcBorders>
          </w:tcPr>
          <w:p w14:paraId="4FAF0A74"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611</w:t>
            </w:r>
          </w:p>
        </w:tc>
        <w:tc>
          <w:tcPr>
            <w:tcW w:w="661" w:type="pct"/>
            <w:tcBorders>
              <w:top w:val="nil"/>
              <w:left w:val="nil"/>
              <w:bottom w:val="nil"/>
              <w:right w:val="nil"/>
            </w:tcBorders>
          </w:tcPr>
          <w:p w14:paraId="0930E7F3"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611</w:t>
            </w:r>
          </w:p>
        </w:tc>
      </w:tr>
      <w:tr w:rsidR="001C0FDF" w:rsidRPr="00767065" w14:paraId="7D69E430" w14:textId="77777777" w:rsidTr="001C0FDF">
        <w:tblPrEx>
          <w:tblBorders>
            <w:bottom w:val="single" w:sz="6" w:space="0" w:color="auto"/>
          </w:tblBorders>
        </w:tblPrEx>
        <w:trPr>
          <w:jc w:val="center"/>
        </w:trPr>
        <w:tc>
          <w:tcPr>
            <w:tcW w:w="3017" w:type="pct"/>
            <w:tcBorders>
              <w:top w:val="nil"/>
              <w:left w:val="nil"/>
              <w:bottom w:val="single" w:sz="6" w:space="0" w:color="auto"/>
              <w:right w:val="nil"/>
            </w:tcBorders>
          </w:tcPr>
          <w:p w14:paraId="70EF2967" w14:textId="77777777" w:rsidR="001C0FDF" w:rsidRPr="00767065" w:rsidRDefault="001C0FDF" w:rsidP="005D5AB0">
            <w:pPr>
              <w:widowControl w:val="0"/>
              <w:autoSpaceDE w:val="0"/>
              <w:autoSpaceDN w:val="0"/>
              <w:adjustRightInd w:val="0"/>
              <w:rPr>
                <w:rFonts w:cs="Times New Roman"/>
                <w:sz w:val="20"/>
                <w:szCs w:val="20"/>
              </w:rPr>
            </w:pPr>
            <w:r w:rsidRPr="00767065">
              <w:rPr>
                <w:rFonts w:cs="Times New Roman"/>
                <w:sz w:val="20"/>
                <w:szCs w:val="20"/>
              </w:rPr>
              <w:t>Number of groups</w:t>
            </w:r>
          </w:p>
        </w:tc>
        <w:tc>
          <w:tcPr>
            <w:tcW w:w="661" w:type="pct"/>
            <w:tcBorders>
              <w:top w:val="nil"/>
              <w:left w:val="nil"/>
              <w:bottom w:val="single" w:sz="6" w:space="0" w:color="auto"/>
              <w:right w:val="nil"/>
            </w:tcBorders>
          </w:tcPr>
          <w:p w14:paraId="22145479"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57</w:t>
            </w:r>
          </w:p>
        </w:tc>
        <w:tc>
          <w:tcPr>
            <w:tcW w:w="661" w:type="pct"/>
            <w:tcBorders>
              <w:top w:val="nil"/>
              <w:left w:val="nil"/>
              <w:bottom w:val="single" w:sz="6" w:space="0" w:color="auto"/>
              <w:right w:val="nil"/>
            </w:tcBorders>
          </w:tcPr>
          <w:p w14:paraId="00F969C5"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57</w:t>
            </w:r>
          </w:p>
        </w:tc>
        <w:tc>
          <w:tcPr>
            <w:tcW w:w="661" w:type="pct"/>
            <w:tcBorders>
              <w:top w:val="nil"/>
              <w:left w:val="nil"/>
              <w:bottom w:val="single" w:sz="6" w:space="0" w:color="auto"/>
              <w:right w:val="nil"/>
            </w:tcBorders>
          </w:tcPr>
          <w:p w14:paraId="7B5B6CCD" w14:textId="77777777" w:rsidR="001C0FDF" w:rsidRPr="00767065" w:rsidRDefault="001C0FDF" w:rsidP="005D5AB0">
            <w:pPr>
              <w:widowControl w:val="0"/>
              <w:autoSpaceDE w:val="0"/>
              <w:autoSpaceDN w:val="0"/>
              <w:adjustRightInd w:val="0"/>
              <w:jc w:val="center"/>
              <w:rPr>
                <w:rFonts w:cs="Times New Roman"/>
                <w:sz w:val="20"/>
                <w:szCs w:val="20"/>
              </w:rPr>
            </w:pPr>
            <w:r w:rsidRPr="00767065">
              <w:rPr>
                <w:rFonts w:cs="Times New Roman"/>
                <w:sz w:val="20"/>
                <w:szCs w:val="20"/>
              </w:rPr>
              <w:t>57</w:t>
            </w:r>
          </w:p>
        </w:tc>
      </w:tr>
    </w:tbl>
    <w:p w14:paraId="5D436487" w14:textId="699E3F47" w:rsidR="001C0FDF" w:rsidRDefault="001C0FDF" w:rsidP="001C0FDF">
      <w:pPr>
        <w:widowControl w:val="0"/>
        <w:autoSpaceDE w:val="0"/>
        <w:autoSpaceDN w:val="0"/>
        <w:adjustRightInd w:val="0"/>
        <w:rPr>
          <w:rFonts w:cs="Times New Roman"/>
          <w:sz w:val="20"/>
          <w:szCs w:val="20"/>
        </w:rPr>
      </w:pPr>
      <w:r w:rsidRPr="005B0860">
        <w:rPr>
          <w:rFonts w:cs="Times New Roman"/>
          <w:i/>
          <w:sz w:val="20"/>
          <w:szCs w:val="20"/>
        </w:rPr>
        <w:t xml:space="preserve">Note: </w:t>
      </w:r>
      <w:r w:rsidRPr="005B0860">
        <w:rPr>
          <w:rFonts w:cs="Times New Roman"/>
          <w:sz w:val="20"/>
          <w:szCs w:val="20"/>
        </w:rPr>
        <w:t xml:space="preserve">Multi-level mixed effects logistics regression. </w:t>
      </w:r>
      <w:r w:rsidR="00C71B71">
        <w:rPr>
          <w:rFonts w:cs="Times New Roman"/>
          <w:color w:val="000000" w:themeColor="text1"/>
          <w:sz w:val="20"/>
          <w:szCs w:val="20"/>
        </w:rPr>
        <w:t>Odds ratio of legislative renomination by the CPDM is reported</w:t>
      </w:r>
      <w:r w:rsidRPr="005B0860">
        <w:rPr>
          <w:rFonts w:cs="Times New Roman"/>
          <w:sz w:val="20"/>
          <w:szCs w:val="20"/>
        </w:rPr>
        <w:t>. Grouping variables are department (level 1) and MP (level 2). All models include controls for Year. *** p&lt;0.001, ** p&lt;0.01, * p&lt;0.05</w:t>
      </w:r>
      <w:r w:rsidR="000A53A4">
        <w:rPr>
          <w:rFonts w:cs="Times New Roman"/>
          <w:sz w:val="20"/>
          <w:szCs w:val="20"/>
        </w:rPr>
        <w:t xml:space="preserve">. The data is only available from the 1976, 1987, and 2005 census. Data from 1976 was used for the 1973 and 1978 election, data from 1987 for the 1983, 1988, and 1992 elections, and data from 2005 for the 1997, 2002, and 2007 elections. </w:t>
      </w:r>
    </w:p>
    <w:p w14:paraId="7E995BD0" w14:textId="7D747CF6" w:rsidR="009F17C5" w:rsidRDefault="009F17C5">
      <w:pPr>
        <w:rPr>
          <w:b/>
        </w:rPr>
      </w:pPr>
    </w:p>
    <w:p w14:paraId="24B09738" w14:textId="77777777" w:rsidR="001C0FDF" w:rsidRDefault="001C0FDF">
      <w:pPr>
        <w:rPr>
          <w:b/>
        </w:rPr>
      </w:pPr>
    </w:p>
    <w:p w14:paraId="39938E2C" w14:textId="77777777" w:rsidR="001C0FDF" w:rsidRDefault="001C0FDF">
      <w:pPr>
        <w:rPr>
          <w:b/>
        </w:rPr>
      </w:pPr>
      <w:r>
        <w:rPr>
          <w:b/>
        </w:rPr>
        <w:br w:type="page"/>
      </w:r>
    </w:p>
    <w:p w14:paraId="5017CD21" w14:textId="63FE9B2A" w:rsidR="00F472D1" w:rsidRDefault="00C3007D" w:rsidP="00F472D1">
      <w:pPr>
        <w:rPr>
          <w:b/>
          <w:bCs/>
        </w:rPr>
      </w:pPr>
      <w:r w:rsidRPr="00C3007D">
        <w:rPr>
          <w:b/>
        </w:rPr>
        <w:lastRenderedPageBreak/>
        <w:t xml:space="preserve">Appendix </w:t>
      </w:r>
      <w:r w:rsidR="009F17C5">
        <w:rPr>
          <w:b/>
        </w:rPr>
        <w:t>H</w:t>
      </w:r>
      <w:r w:rsidRPr="00C3007D">
        <w:rPr>
          <w:b/>
        </w:rPr>
        <w:t xml:space="preserve">: </w:t>
      </w:r>
      <w:r w:rsidRPr="00C3007D">
        <w:rPr>
          <w:b/>
          <w:bCs/>
        </w:rPr>
        <w:t>Seniority and Legislative Renomination</w:t>
      </w:r>
    </w:p>
    <w:tbl>
      <w:tblPr>
        <w:tblW w:w="5000" w:type="pct"/>
        <w:jc w:val="center"/>
        <w:tblCellMar>
          <w:left w:w="75" w:type="dxa"/>
          <w:right w:w="75" w:type="dxa"/>
        </w:tblCellMar>
        <w:tblLook w:val="0000" w:firstRow="0" w:lastRow="0" w:firstColumn="0" w:lastColumn="0" w:noHBand="0" w:noVBand="0"/>
      </w:tblPr>
      <w:tblGrid>
        <w:gridCol w:w="2455"/>
        <w:gridCol w:w="1622"/>
        <w:gridCol w:w="1407"/>
        <w:gridCol w:w="1822"/>
        <w:gridCol w:w="2204"/>
      </w:tblGrid>
      <w:tr w:rsidR="00F472D1" w:rsidRPr="006B5A71" w14:paraId="22ED249C" w14:textId="77777777" w:rsidTr="00DB1543">
        <w:trPr>
          <w:jc w:val="center"/>
        </w:trPr>
        <w:tc>
          <w:tcPr>
            <w:tcW w:w="1290" w:type="pct"/>
            <w:tcBorders>
              <w:top w:val="single" w:sz="6" w:space="0" w:color="auto"/>
              <w:left w:val="nil"/>
              <w:bottom w:val="nil"/>
              <w:right w:val="nil"/>
            </w:tcBorders>
          </w:tcPr>
          <w:p w14:paraId="1DBDA589"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single" w:sz="6" w:space="0" w:color="auto"/>
              <w:left w:val="nil"/>
              <w:bottom w:val="nil"/>
              <w:right w:val="nil"/>
            </w:tcBorders>
          </w:tcPr>
          <w:p w14:paraId="0F842C8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w:t>
            </w:r>
          </w:p>
        </w:tc>
        <w:tc>
          <w:tcPr>
            <w:tcW w:w="740" w:type="pct"/>
            <w:tcBorders>
              <w:top w:val="single" w:sz="6" w:space="0" w:color="auto"/>
              <w:left w:val="nil"/>
              <w:bottom w:val="nil"/>
              <w:right w:val="nil"/>
            </w:tcBorders>
          </w:tcPr>
          <w:p w14:paraId="5CADBE0A" w14:textId="374BC71E"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w:t>
            </w:r>
          </w:p>
        </w:tc>
        <w:tc>
          <w:tcPr>
            <w:tcW w:w="958" w:type="pct"/>
            <w:tcBorders>
              <w:top w:val="single" w:sz="6" w:space="0" w:color="auto"/>
              <w:left w:val="nil"/>
              <w:bottom w:val="nil"/>
              <w:right w:val="nil"/>
            </w:tcBorders>
          </w:tcPr>
          <w:p w14:paraId="106074E8" w14:textId="55C0000F"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(3)</w:t>
            </w:r>
          </w:p>
        </w:tc>
        <w:tc>
          <w:tcPr>
            <w:tcW w:w="1160" w:type="pct"/>
            <w:tcBorders>
              <w:top w:val="single" w:sz="6" w:space="0" w:color="auto"/>
              <w:left w:val="nil"/>
              <w:bottom w:val="nil"/>
              <w:right w:val="nil"/>
            </w:tcBorders>
          </w:tcPr>
          <w:p w14:paraId="5F7191A4" w14:textId="0748BDF5"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(4)</w:t>
            </w:r>
          </w:p>
        </w:tc>
      </w:tr>
      <w:tr w:rsidR="00F472D1" w:rsidRPr="006B5A71" w14:paraId="1E5AF1E8" w14:textId="77777777" w:rsidTr="00DB1543">
        <w:trPr>
          <w:jc w:val="center"/>
        </w:trPr>
        <w:tc>
          <w:tcPr>
            <w:tcW w:w="1290" w:type="pct"/>
            <w:tcBorders>
              <w:top w:val="nil"/>
              <w:left w:val="nil"/>
              <w:bottom w:val="single" w:sz="6" w:space="0" w:color="auto"/>
              <w:right w:val="nil"/>
            </w:tcBorders>
          </w:tcPr>
          <w:p w14:paraId="7EA23AF3"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single" w:sz="6" w:space="0" w:color="auto"/>
              <w:right w:val="nil"/>
            </w:tcBorders>
          </w:tcPr>
          <w:p w14:paraId="30BC8B0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Civil Service Seniority</w:t>
            </w:r>
          </w:p>
        </w:tc>
        <w:tc>
          <w:tcPr>
            <w:tcW w:w="740" w:type="pct"/>
            <w:tcBorders>
              <w:top w:val="nil"/>
              <w:left w:val="nil"/>
              <w:bottom w:val="single" w:sz="6" w:space="0" w:color="auto"/>
              <w:right w:val="nil"/>
            </w:tcBorders>
          </w:tcPr>
          <w:p w14:paraId="4C2DF35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Business Seniority</w:t>
            </w:r>
          </w:p>
        </w:tc>
        <w:tc>
          <w:tcPr>
            <w:tcW w:w="958" w:type="pct"/>
            <w:tcBorders>
              <w:top w:val="nil"/>
              <w:left w:val="nil"/>
              <w:bottom w:val="single" w:sz="6" w:space="0" w:color="auto"/>
              <w:right w:val="nil"/>
            </w:tcBorders>
          </w:tcPr>
          <w:p w14:paraId="19DD371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Civil &amp; Business Seniority</w:t>
            </w:r>
          </w:p>
        </w:tc>
        <w:tc>
          <w:tcPr>
            <w:tcW w:w="1160" w:type="pct"/>
            <w:tcBorders>
              <w:top w:val="nil"/>
              <w:left w:val="nil"/>
              <w:bottom w:val="single" w:sz="6" w:space="0" w:color="auto"/>
              <w:right w:val="nil"/>
            </w:tcBorders>
          </w:tcPr>
          <w:p w14:paraId="5697F33B"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Proportion of Time in Occupation</w:t>
            </w:r>
          </w:p>
        </w:tc>
      </w:tr>
      <w:tr w:rsidR="00F472D1" w:rsidRPr="006B5A71" w14:paraId="72E859F3" w14:textId="77777777" w:rsidTr="00DB1543">
        <w:trPr>
          <w:jc w:val="center"/>
        </w:trPr>
        <w:tc>
          <w:tcPr>
            <w:tcW w:w="1290" w:type="pct"/>
            <w:tcBorders>
              <w:top w:val="nil"/>
              <w:left w:val="nil"/>
              <w:bottom w:val="nil"/>
              <w:right w:val="nil"/>
            </w:tcBorders>
          </w:tcPr>
          <w:p w14:paraId="21FF1219" w14:textId="77777777" w:rsidR="00F472D1" w:rsidRPr="006B5A71" w:rsidRDefault="00F472D1" w:rsidP="003F2ABB">
            <w:pPr>
              <w:widowControl w:val="0"/>
              <w:autoSpaceDE w:val="0"/>
              <w:autoSpaceDN w:val="0"/>
              <w:adjustRightInd w:val="0"/>
              <w:rPr>
                <w:rFonts w:cs="Times New Roman"/>
                <w:b/>
                <w:bCs/>
                <w:i/>
                <w:iCs/>
                <w:sz w:val="18"/>
                <w:szCs w:val="18"/>
              </w:rPr>
            </w:pPr>
            <w:r w:rsidRPr="006B5A71">
              <w:rPr>
                <w:rFonts w:cs="Times New Roman"/>
                <w:b/>
                <w:bCs/>
                <w:i/>
                <w:iCs/>
                <w:sz w:val="18"/>
                <w:szCs w:val="18"/>
              </w:rPr>
              <w:t>Civil Service Seniority</w:t>
            </w:r>
          </w:p>
        </w:tc>
        <w:tc>
          <w:tcPr>
            <w:tcW w:w="853" w:type="pct"/>
            <w:tcBorders>
              <w:top w:val="nil"/>
              <w:left w:val="nil"/>
              <w:bottom w:val="nil"/>
              <w:right w:val="nil"/>
            </w:tcBorders>
          </w:tcPr>
          <w:p w14:paraId="51660121" w14:textId="77777777" w:rsidR="00F472D1" w:rsidRPr="006B5A71" w:rsidRDefault="00F472D1" w:rsidP="003F2ABB">
            <w:pPr>
              <w:widowControl w:val="0"/>
              <w:autoSpaceDE w:val="0"/>
              <w:autoSpaceDN w:val="0"/>
              <w:adjustRightInd w:val="0"/>
              <w:jc w:val="center"/>
              <w:rPr>
                <w:rFonts w:cs="Times New Roman"/>
                <w:sz w:val="18"/>
                <w:szCs w:val="18"/>
              </w:rPr>
            </w:pPr>
          </w:p>
        </w:tc>
        <w:tc>
          <w:tcPr>
            <w:tcW w:w="740" w:type="pct"/>
            <w:tcBorders>
              <w:top w:val="nil"/>
              <w:left w:val="nil"/>
              <w:bottom w:val="nil"/>
              <w:right w:val="nil"/>
            </w:tcBorders>
          </w:tcPr>
          <w:p w14:paraId="514623BB"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0AD5A77C" w14:textId="77777777" w:rsidR="00F472D1" w:rsidRPr="006B5A71" w:rsidRDefault="00F472D1" w:rsidP="003F2ABB">
            <w:pPr>
              <w:widowControl w:val="0"/>
              <w:autoSpaceDE w:val="0"/>
              <w:autoSpaceDN w:val="0"/>
              <w:adjustRightInd w:val="0"/>
              <w:jc w:val="center"/>
              <w:rPr>
                <w:rFonts w:cs="Times New Roman"/>
                <w:sz w:val="18"/>
                <w:szCs w:val="18"/>
              </w:rPr>
            </w:pPr>
          </w:p>
        </w:tc>
        <w:tc>
          <w:tcPr>
            <w:tcW w:w="1160" w:type="pct"/>
            <w:tcBorders>
              <w:top w:val="nil"/>
              <w:left w:val="nil"/>
              <w:bottom w:val="nil"/>
              <w:right w:val="nil"/>
            </w:tcBorders>
          </w:tcPr>
          <w:p w14:paraId="4186FEC3"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76857F03" w14:textId="77777777" w:rsidTr="00DB1543">
        <w:trPr>
          <w:jc w:val="center"/>
        </w:trPr>
        <w:tc>
          <w:tcPr>
            <w:tcW w:w="1290" w:type="pct"/>
            <w:tcBorders>
              <w:top w:val="nil"/>
              <w:left w:val="nil"/>
              <w:bottom w:val="nil"/>
              <w:right w:val="nil"/>
            </w:tcBorders>
          </w:tcPr>
          <w:p w14:paraId="56CFBAAF"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Clerical Role</w:t>
            </w:r>
          </w:p>
        </w:tc>
        <w:tc>
          <w:tcPr>
            <w:tcW w:w="853" w:type="pct"/>
            <w:tcBorders>
              <w:top w:val="nil"/>
              <w:left w:val="nil"/>
              <w:bottom w:val="nil"/>
              <w:right w:val="nil"/>
            </w:tcBorders>
          </w:tcPr>
          <w:p w14:paraId="7A39ABB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0.49</w:t>
            </w:r>
          </w:p>
        </w:tc>
        <w:tc>
          <w:tcPr>
            <w:tcW w:w="740" w:type="pct"/>
            <w:tcBorders>
              <w:top w:val="nil"/>
              <w:left w:val="nil"/>
              <w:bottom w:val="nil"/>
              <w:right w:val="nil"/>
            </w:tcBorders>
          </w:tcPr>
          <w:p w14:paraId="117D1A52"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07676E1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0.56</w:t>
            </w:r>
          </w:p>
        </w:tc>
        <w:tc>
          <w:tcPr>
            <w:tcW w:w="1160" w:type="pct"/>
            <w:tcBorders>
              <w:top w:val="nil"/>
              <w:left w:val="nil"/>
              <w:bottom w:val="nil"/>
              <w:right w:val="nil"/>
            </w:tcBorders>
          </w:tcPr>
          <w:p w14:paraId="25F65772"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441B11A1" w14:textId="77777777" w:rsidTr="00DB1543">
        <w:trPr>
          <w:jc w:val="center"/>
        </w:trPr>
        <w:tc>
          <w:tcPr>
            <w:tcW w:w="1290" w:type="pct"/>
            <w:tcBorders>
              <w:top w:val="nil"/>
              <w:left w:val="nil"/>
              <w:bottom w:val="nil"/>
              <w:right w:val="nil"/>
            </w:tcBorders>
          </w:tcPr>
          <w:p w14:paraId="7A6684AE"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49FD0B4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(0.41)</w:t>
            </w:r>
          </w:p>
        </w:tc>
        <w:tc>
          <w:tcPr>
            <w:tcW w:w="740" w:type="pct"/>
            <w:tcBorders>
              <w:top w:val="nil"/>
              <w:left w:val="nil"/>
              <w:bottom w:val="nil"/>
              <w:right w:val="nil"/>
            </w:tcBorders>
          </w:tcPr>
          <w:p w14:paraId="0BA7B888"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3C5F0349"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(0.49)</w:t>
            </w:r>
          </w:p>
        </w:tc>
        <w:tc>
          <w:tcPr>
            <w:tcW w:w="1160" w:type="pct"/>
            <w:tcBorders>
              <w:top w:val="nil"/>
              <w:left w:val="nil"/>
              <w:bottom w:val="nil"/>
              <w:right w:val="nil"/>
            </w:tcBorders>
          </w:tcPr>
          <w:p w14:paraId="240DE51B"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2AAED41C" w14:textId="77777777" w:rsidTr="00DB1543">
        <w:trPr>
          <w:jc w:val="center"/>
        </w:trPr>
        <w:tc>
          <w:tcPr>
            <w:tcW w:w="1290" w:type="pct"/>
            <w:tcBorders>
              <w:top w:val="nil"/>
              <w:left w:val="nil"/>
              <w:bottom w:val="nil"/>
              <w:right w:val="nil"/>
            </w:tcBorders>
          </w:tcPr>
          <w:p w14:paraId="5D8018A4"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Junior Administrator</w:t>
            </w:r>
          </w:p>
        </w:tc>
        <w:tc>
          <w:tcPr>
            <w:tcW w:w="853" w:type="pct"/>
            <w:tcBorders>
              <w:top w:val="nil"/>
              <w:left w:val="nil"/>
              <w:bottom w:val="nil"/>
              <w:right w:val="nil"/>
            </w:tcBorders>
          </w:tcPr>
          <w:p w14:paraId="163E2C8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1.65</w:t>
            </w:r>
          </w:p>
        </w:tc>
        <w:tc>
          <w:tcPr>
            <w:tcW w:w="740" w:type="pct"/>
            <w:tcBorders>
              <w:top w:val="nil"/>
              <w:left w:val="nil"/>
              <w:bottom w:val="nil"/>
              <w:right w:val="nil"/>
            </w:tcBorders>
          </w:tcPr>
          <w:p w14:paraId="6A3F5F41"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1C363880"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1.90</w:t>
            </w:r>
          </w:p>
        </w:tc>
        <w:tc>
          <w:tcPr>
            <w:tcW w:w="1160" w:type="pct"/>
            <w:tcBorders>
              <w:top w:val="nil"/>
              <w:left w:val="nil"/>
              <w:bottom w:val="nil"/>
              <w:right w:val="nil"/>
            </w:tcBorders>
          </w:tcPr>
          <w:p w14:paraId="672251F3"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3A3B3C4F" w14:textId="77777777" w:rsidTr="00DB1543">
        <w:trPr>
          <w:jc w:val="center"/>
        </w:trPr>
        <w:tc>
          <w:tcPr>
            <w:tcW w:w="1290" w:type="pct"/>
            <w:tcBorders>
              <w:top w:val="nil"/>
              <w:left w:val="nil"/>
              <w:bottom w:val="nil"/>
              <w:right w:val="nil"/>
            </w:tcBorders>
          </w:tcPr>
          <w:p w14:paraId="100C012E"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3795EE5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(0.54)</w:t>
            </w:r>
          </w:p>
        </w:tc>
        <w:tc>
          <w:tcPr>
            <w:tcW w:w="740" w:type="pct"/>
            <w:tcBorders>
              <w:top w:val="nil"/>
              <w:left w:val="nil"/>
              <w:bottom w:val="nil"/>
              <w:right w:val="nil"/>
            </w:tcBorders>
          </w:tcPr>
          <w:p w14:paraId="0DE66FE2"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5C5EDB8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(0.64)</w:t>
            </w:r>
          </w:p>
        </w:tc>
        <w:tc>
          <w:tcPr>
            <w:tcW w:w="1160" w:type="pct"/>
            <w:tcBorders>
              <w:top w:val="nil"/>
              <w:left w:val="nil"/>
              <w:bottom w:val="nil"/>
              <w:right w:val="nil"/>
            </w:tcBorders>
          </w:tcPr>
          <w:p w14:paraId="3E180316"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7620C7F6" w14:textId="77777777" w:rsidTr="00DB1543">
        <w:trPr>
          <w:jc w:val="center"/>
        </w:trPr>
        <w:tc>
          <w:tcPr>
            <w:tcW w:w="1290" w:type="pct"/>
            <w:tcBorders>
              <w:top w:val="nil"/>
              <w:left w:val="nil"/>
              <w:bottom w:val="nil"/>
              <w:right w:val="nil"/>
            </w:tcBorders>
          </w:tcPr>
          <w:p w14:paraId="0D8569F6"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Senior Administrator</w:t>
            </w:r>
          </w:p>
        </w:tc>
        <w:tc>
          <w:tcPr>
            <w:tcW w:w="853" w:type="pct"/>
            <w:tcBorders>
              <w:top w:val="nil"/>
              <w:left w:val="nil"/>
              <w:bottom w:val="nil"/>
              <w:right w:val="nil"/>
            </w:tcBorders>
          </w:tcPr>
          <w:p w14:paraId="523EABE0"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2.07</w:t>
            </w:r>
          </w:p>
        </w:tc>
        <w:tc>
          <w:tcPr>
            <w:tcW w:w="740" w:type="pct"/>
            <w:tcBorders>
              <w:top w:val="nil"/>
              <w:left w:val="nil"/>
              <w:bottom w:val="nil"/>
              <w:right w:val="nil"/>
            </w:tcBorders>
          </w:tcPr>
          <w:p w14:paraId="4954A257"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4EE4C80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2.42*</w:t>
            </w:r>
          </w:p>
        </w:tc>
        <w:tc>
          <w:tcPr>
            <w:tcW w:w="1160" w:type="pct"/>
            <w:tcBorders>
              <w:top w:val="nil"/>
              <w:left w:val="nil"/>
              <w:bottom w:val="nil"/>
              <w:right w:val="nil"/>
            </w:tcBorders>
          </w:tcPr>
          <w:p w14:paraId="39D9DDDA"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282E61DB" w14:textId="77777777" w:rsidTr="00DB1543">
        <w:trPr>
          <w:jc w:val="center"/>
        </w:trPr>
        <w:tc>
          <w:tcPr>
            <w:tcW w:w="1290" w:type="pct"/>
            <w:tcBorders>
              <w:top w:val="nil"/>
              <w:left w:val="nil"/>
              <w:bottom w:val="nil"/>
              <w:right w:val="nil"/>
            </w:tcBorders>
          </w:tcPr>
          <w:p w14:paraId="62A42B6A"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4F2275D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(0.81)</w:t>
            </w:r>
          </w:p>
        </w:tc>
        <w:tc>
          <w:tcPr>
            <w:tcW w:w="740" w:type="pct"/>
            <w:tcBorders>
              <w:top w:val="nil"/>
              <w:left w:val="nil"/>
              <w:bottom w:val="nil"/>
              <w:right w:val="nil"/>
            </w:tcBorders>
          </w:tcPr>
          <w:p w14:paraId="7810C938"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3704680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(0.97)</w:t>
            </w:r>
          </w:p>
        </w:tc>
        <w:tc>
          <w:tcPr>
            <w:tcW w:w="1160" w:type="pct"/>
            <w:tcBorders>
              <w:top w:val="nil"/>
              <w:left w:val="nil"/>
              <w:bottom w:val="nil"/>
              <w:right w:val="nil"/>
            </w:tcBorders>
          </w:tcPr>
          <w:p w14:paraId="3F187431"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4A58FE70" w14:textId="77777777" w:rsidTr="00DB1543">
        <w:trPr>
          <w:jc w:val="center"/>
        </w:trPr>
        <w:tc>
          <w:tcPr>
            <w:tcW w:w="1290" w:type="pct"/>
            <w:tcBorders>
              <w:top w:val="nil"/>
              <w:left w:val="nil"/>
              <w:bottom w:val="nil"/>
              <w:right w:val="nil"/>
            </w:tcBorders>
          </w:tcPr>
          <w:p w14:paraId="166CD12C"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Executive Role</w:t>
            </w:r>
          </w:p>
        </w:tc>
        <w:tc>
          <w:tcPr>
            <w:tcW w:w="853" w:type="pct"/>
            <w:tcBorders>
              <w:top w:val="nil"/>
              <w:left w:val="nil"/>
              <w:bottom w:val="nil"/>
              <w:right w:val="nil"/>
            </w:tcBorders>
          </w:tcPr>
          <w:p w14:paraId="67A14AD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1.30</w:t>
            </w:r>
          </w:p>
        </w:tc>
        <w:tc>
          <w:tcPr>
            <w:tcW w:w="740" w:type="pct"/>
            <w:tcBorders>
              <w:top w:val="nil"/>
              <w:left w:val="nil"/>
              <w:bottom w:val="nil"/>
              <w:right w:val="nil"/>
            </w:tcBorders>
          </w:tcPr>
          <w:p w14:paraId="31C018DB"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318656B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1.44</w:t>
            </w:r>
          </w:p>
        </w:tc>
        <w:tc>
          <w:tcPr>
            <w:tcW w:w="1160" w:type="pct"/>
            <w:tcBorders>
              <w:top w:val="nil"/>
              <w:left w:val="nil"/>
              <w:bottom w:val="nil"/>
              <w:right w:val="nil"/>
            </w:tcBorders>
          </w:tcPr>
          <w:p w14:paraId="09BA4796"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38D60DA2" w14:textId="77777777" w:rsidTr="00DB1543">
        <w:trPr>
          <w:jc w:val="center"/>
        </w:trPr>
        <w:tc>
          <w:tcPr>
            <w:tcW w:w="1290" w:type="pct"/>
            <w:tcBorders>
              <w:top w:val="nil"/>
              <w:left w:val="nil"/>
              <w:right w:val="nil"/>
            </w:tcBorders>
          </w:tcPr>
          <w:p w14:paraId="5325EA53"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right w:val="nil"/>
            </w:tcBorders>
          </w:tcPr>
          <w:p w14:paraId="709B519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(1.23)</w:t>
            </w:r>
          </w:p>
        </w:tc>
        <w:tc>
          <w:tcPr>
            <w:tcW w:w="740" w:type="pct"/>
            <w:tcBorders>
              <w:top w:val="nil"/>
              <w:left w:val="nil"/>
              <w:right w:val="nil"/>
            </w:tcBorders>
          </w:tcPr>
          <w:p w14:paraId="1196B740"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right w:val="nil"/>
            </w:tcBorders>
          </w:tcPr>
          <w:p w14:paraId="5E00C32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(1.38)</w:t>
            </w:r>
          </w:p>
        </w:tc>
        <w:tc>
          <w:tcPr>
            <w:tcW w:w="1160" w:type="pct"/>
            <w:tcBorders>
              <w:top w:val="nil"/>
              <w:left w:val="nil"/>
              <w:right w:val="nil"/>
            </w:tcBorders>
          </w:tcPr>
          <w:p w14:paraId="5E4C86A3" w14:textId="77777777" w:rsidR="00F472D1" w:rsidRPr="006B5A71" w:rsidRDefault="00F472D1" w:rsidP="003F2ABB">
            <w:pPr>
              <w:widowControl w:val="0"/>
              <w:autoSpaceDE w:val="0"/>
              <w:autoSpaceDN w:val="0"/>
              <w:adjustRightInd w:val="0"/>
              <w:jc w:val="center"/>
              <w:rPr>
                <w:rFonts w:cs="Times New Roman"/>
                <w:sz w:val="18"/>
                <w:szCs w:val="18"/>
              </w:rPr>
            </w:pPr>
          </w:p>
        </w:tc>
      </w:tr>
      <w:tr w:rsidR="00DB1543" w:rsidRPr="006B5A71" w14:paraId="76AE19EE" w14:textId="77777777" w:rsidTr="00DB1543">
        <w:trPr>
          <w:jc w:val="center"/>
        </w:trPr>
        <w:tc>
          <w:tcPr>
            <w:tcW w:w="1289" w:type="pct"/>
            <w:tcBorders>
              <w:left w:val="nil"/>
              <w:bottom w:val="nil"/>
              <w:right w:val="nil"/>
            </w:tcBorders>
          </w:tcPr>
          <w:p w14:paraId="12724348" w14:textId="77777777" w:rsidR="00DB1543" w:rsidRPr="006B5A71" w:rsidRDefault="00DB1543" w:rsidP="005D5AB0">
            <w:pPr>
              <w:widowControl w:val="0"/>
              <w:autoSpaceDE w:val="0"/>
              <w:autoSpaceDN w:val="0"/>
              <w:adjustRightInd w:val="0"/>
              <w:rPr>
                <w:rFonts w:cs="Times New Roman"/>
                <w:sz w:val="18"/>
                <w:szCs w:val="18"/>
              </w:rPr>
            </w:pPr>
            <w:r w:rsidRPr="006B5A71">
              <w:rPr>
                <w:rFonts w:cs="Times New Roman"/>
                <w:sz w:val="18"/>
                <w:szCs w:val="18"/>
              </w:rPr>
              <w:t>% Career in Gov.</w:t>
            </w:r>
          </w:p>
        </w:tc>
        <w:tc>
          <w:tcPr>
            <w:tcW w:w="853" w:type="pct"/>
            <w:tcBorders>
              <w:left w:val="nil"/>
              <w:bottom w:val="nil"/>
              <w:right w:val="nil"/>
            </w:tcBorders>
          </w:tcPr>
          <w:p w14:paraId="448BE617" w14:textId="77777777" w:rsidR="00DB1543" w:rsidRPr="006B5A71" w:rsidRDefault="00DB1543" w:rsidP="005D5AB0">
            <w:pPr>
              <w:widowControl w:val="0"/>
              <w:autoSpaceDE w:val="0"/>
              <w:autoSpaceDN w:val="0"/>
              <w:adjustRightInd w:val="0"/>
              <w:jc w:val="center"/>
              <w:rPr>
                <w:rFonts w:cs="Times New Roman"/>
                <w:sz w:val="18"/>
                <w:szCs w:val="18"/>
              </w:rPr>
            </w:pPr>
          </w:p>
        </w:tc>
        <w:tc>
          <w:tcPr>
            <w:tcW w:w="740" w:type="pct"/>
            <w:tcBorders>
              <w:left w:val="nil"/>
              <w:bottom w:val="nil"/>
              <w:right w:val="nil"/>
            </w:tcBorders>
          </w:tcPr>
          <w:p w14:paraId="4606DE64" w14:textId="77777777" w:rsidR="00DB1543" w:rsidRPr="006B5A71" w:rsidRDefault="00DB1543" w:rsidP="005D5AB0">
            <w:pPr>
              <w:widowControl w:val="0"/>
              <w:autoSpaceDE w:val="0"/>
              <w:autoSpaceDN w:val="0"/>
              <w:adjustRightInd w:val="0"/>
              <w:jc w:val="center"/>
              <w:rPr>
                <w:rFonts w:cs="Times New Roman"/>
                <w:sz w:val="18"/>
                <w:szCs w:val="18"/>
              </w:rPr>
            </w:pPr>
          </w:p>
        </w:tc>
        <w:tc>
          <w:tcPr>
            <w:tcW w:w="958" w:type="pct"/>
            <w:tcBorders>
              <w:left w:val="nil"/>
              <w:bottom w:val="nil"/>
              <w:right w:val="nil"/>
            </w:tcBorders>
          </w:tcPr>
          <w:p w14:paraId="108E7A99" w14:textId="77777777" w:rsidR="00DB1543" w:rsidRPr="006B5A71" w:rsidRDefault="00DB1543" w:rsidP="005D5AB0">
            <w:pPr>
              <w:widowControl w:val="0"/>
              <w:autoSpaceDE w:val="0"/>
              <w:autoSpaceDN w:val="0"/>
              <w:adjustRightInd w:val="0"/>
              <w:jc w:val="center"/>
              <w:rPr>
                <w:rFonts w:cs="Times New Roman"/>
                <w:sz w:val="18"/>
                <w:szCs w:val="18"/>
              </w:rPr>
            </w:pPr>
          </w:p>
        </w:tc>
        <w:tc>
          <w:tcPr>
            <w:tcW w:w="1161" w:type="pct"/>
            <w:tcBorders>
              <w:left w:val="nil"/>
              <w:bottom w:val="nil"/>
              <w:right w:val="nil"/>
            </w:tcBorders>
          </w:tcPr>
          <w:p w14:paraId="4501F202" w14:textId="77777777" w:rsidR="00DB1543" w:rsidRPr="006B5A71" w:rsidRDefault="00DB1543" w:rsidP="005D5AB0">
            <w:pPr>
              <w:widowControl w:val="0"/>
              <w:autoSpaceDE w:val="0"/>
              <w:autoSpaceDN w:val="0"/>
              <w:adjustRightInd w:val="0"/>
              <w:jc w:val="center"/>
              <w:rPr>
                <w:rFonts w:cs="Times New Roman"/>
                <w:sz w:val="18"/>
                <w:szCs w:val="18"/>
              </w:rPr>
            </w:pPr>
            <w:r w:rsidRPr="006B5A71">
              <w:rPr>
                <w:rFonts w:cs="Times New Roman"/>
                <w:sz w:val="18"/>
                <w:szCs w:val="18"/>
              </w:rPr>
              <w:t>2.19*</w:t>
            </w:r>
          </w:p>
        </w:tc>
      </w:tr>
      <w:tr w:rsidR="00DB1543" w:rsidRPr="006B5A71" w14:paraId="77602114" w14:textId="77777777" w:rsidTr="00DB1543">
        <w:trPr>
          <w:jc w:val="center"/>
        </w:trPr>
        <w:tc>
          <w:tcPr>
            <w:tcW w:w="1289" w:type="pct"/>
            <w:tcBorders>
              <w:top w:val="nil"/>
              <w:left w:val="nil"/>
              <w:bottom w:val="nil"/>
              <w:right w:val="nil"/>
            </w:tcBorders>
          </w:tcPr>
          <w:p w14:paraId="1025AC2F" w14:textId="77777777" w:rsidR="00DB1543" w:rsidRPr="006B5A71" w:rsidRDefault="00DB1543" w:rsidP="005D5AB0">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104B5022" w14:textId="77777777" w:rsidR="00DB1543" w:rsidRPr="006B5A71" w:rsidRDefault="00DB1543" w:rsidP="005D5AB0">
            <w:pPr>
              <w:widowControl w:val="0"/>
              <w:autoSpaceDE w:val="0"/>
              <w:autoSpaceDN w:val="0"/>
              <w:adjustRightInd w:val="0"/>
              <w:jc w:val="center"/>
              <w:rPr>
                <w:rFonts w:cs="Times New Roman"/>
                <w:sz w:val="18"/>
                <w:szCs w:val="18"/>
              </w:rPr>
            </w:pPr>
          </w:p>
        </w:tc>
        <w:tc>
          <w:tcPr>
            <w:tcW w:w="740" w:type="pct"/>
            <w:tcBorders>
              <w:top w:val="nil"/>
              <w:left w:val="nil"/>
              <w:bottom w:val="nil"/>
              <w:right w:val="nil"/>
            </w:tcBorders>
          </w:tcPr>
          <w:p w14:paraId="344DDFA6" w14:textId="77777777" w:rsidR="00DB1543" w:rsidRPr="006B5A71" w:rsidRDefault="00DB1543" w:rsidP="005D5AB0">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2A89BF18" w14:textId="77777777" w:rsidR="00DB1543" w:rsidRPr="006B5A71" w:rsidRDefault="00DB1543" w:rsidP="005D5AB0">
            <w:pPr>
              <w:widowControl w:val="0"/>
              <w:autoSpaceDE w:val="0"/>
              <w:autoSpaceDN w:val="0"/>
              <w:adjustRightInd w:val="0"/>
              <w:jc w:val="center"/>
              <w:rPr>
                <w:rFonts w:cs="Times New Roman"/>
                <w:sz w:val="18"/>
                <w:szCs w:val="18"/>
              </w:rPr>
            </w:pPr>
          </w:p>
        </w:tc>
        <w:tc>
          <w:tcPr>
            <w:tcW w:w="1161" w:type="pct"/>
            <w:tcBorders>
              <w:top w:val="nil"/>
              <w:left w:val="nil"/>
              <w:bottom w:val="nil"/>
              <w:right w:val="nil"/>
            </w:tcBorders>
          </w:tcPr>
          <w:p w14:paraId="0174C2C1" w14:textId="77777777" w:rsidR="00DB1543" w:rsidRPr="006B5A71" w:rsidRDefault="00DB1543" w:rsidP="005D5AB0">
            <w:pPr>
              <w:widowControl w:val="0"/>
              <w:autoSpaceDE w:val="0"/>
              <w:autoSpaceDN w:val="0"/>
              <w:adjustRightInd w:val="0"/>
              <w:jc w:val="center"/>
              <w:rPr>
                <w:rFonts w:cs="Times New Roman"/>
                <w:sz w:val="18"/>
                <w:szCs w:val="18"/>
              </w:rPr>
            </w:pPr>
            <w:r w:rsidRPr="006B5A71">
              <w:rPr>
                <w:rFonts w:cs="Times New Roman"/>
                <w:sz w:val="18"/>
                <w:szCs w:val="18"/>
              </w:rPr>
              <w:t>(0.67)</w:t>
            </w:r>
          </w:p>
        </w:tc>
      </w:tr>
      <w:tr w:rsidR="00F472D1" w:rsidRPr="006B5A71" w14:paraId="3AB26925" w14:textId="77777777" w:rsidTr="00DB1543">
        <w:trPr>
          <w:jc w:val="center"/>
        </w:trPr>
        <w:tc>
          <w:tcPr>
            <w:tcW w:w="1290" w:type="pct"/>
            <w:tcBorders>
              <w:top w:val="single" w:sz="4" w:space="0" w:color="auto"/>
              <w:left w:val="nil"/>
              <w:bottom w:val="nil"/>
              <w:right w:val="nil"/>
            </w:tcBorders>
          </w:tcPr>
          <w:p w14:paraId="06D5C158" w14:textId="77777777" w:rsidR="00F472D1" w:rsidRPr="006B5A71" w:rsidRDefault="00F472D1" w:rsidP="003F2ABB">
            <w:pPr>
              <w:widowControl w:val="0"/>
              <w:autoSpaceDE w:val="0"/>
              <w:autoSpaceDN w:val="0"/>
              <w:adjustRightInd w:val="0"/>
              <w:rPr>
                <w:rFonts w:cs="Times New Roman"/>
                <w:b/>
                <w:bCs/>
                <w:i/>
                <w:iCs/>
                <w:sz w:val="18"/>
                <w:szCs w:val="18"/>
              </w:rPr>
            </w:pPr>
            <w:r w:rsidRPr="006B5A71">
              <w:rPr>
                <w:rFonts w:cs="Times New Roman"/>
                <w:b/>
                <w:bCs/>
                <w:i/>
                <w:iCs/>
                <w:sz w:val="18"/>
                <w:szCs w:val="18"/>
              </w:rPr>
              <w:t>Business Seniority</w:t>
            </w:r>
          </w:p>
        </w:tc>
        <w:tc>
          <w:tcPr>
            <w:tcW w:w="853" w:type="pct"/>
            <w:tcBorders>
              <w:top w:val="single" w:sz="4" w:space="0" w:color="auto"/>
              <w:left w:val="nil"/>
              <w:bottom w:val="nil"/>
              <w:right w:val="nil"/>
            </w:tcBorders>
          </w:tcPr>
          <w:p w14:paraId="5166F701" w14:textId="77777777" w:rsidR="00F472D1" w:rsidRPr="006B5A71" w:rsidRDefault="00F472D1" w:rsidP="003F2ABB">
            <w:pPr>
              <w:widowControl w:val="0"/>
              <w:autoSpaceDE w:val="0"/>
              <w:autoSpaceDN w:val="0"/>
              <w:adjustRightInd w:val="0"/>
              <w:jc w:val="center"/>
              <w:rPr>
                <w:rFonts w:cs="Times New Roman"/>
                <w:sz w:val="18"/>
                <w:szCs w:val="18"/>
              </w:rPr>
            </w:pPr>
          </w:p>
        </w:tc>
        <w:tc>
          <w:tcPr>
            <w:tcW w:w="740" w:type="pct"/>
            <w:tcBorders>
              <w:top w:val="single" w:sz="4" w:space="0" w:color="auto"/>
              <w:left w:val="nil"/>
              <w:bottom w:val="nil"/>
              <w:right w:val="nil"/>
            </w:tcBorders>
          </w:tcPr>
          <w:p w14:paraId="761EB761"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single" w:sz="4" w:space="0" w:color="auto"/>
              <w:left w:val="nil"/>
              <w:bottom w:val="nil"/>
              <w:right w:val="nil"/>
            </w:tcBorders>
          </w:tcPr>
          <w:p w14:paraId="136DF229" w14:textId="77777777" w:rsidR="00F472D1" w:rsidRPr="006B5A71" w:rsidRDefault="00F472D1" w:rsidP="003F2ABB">
            <w:pPr>
              <w:widowControl w:val="0"/>
              <w:autoSpaceDE w:val="0"/>
              <w:autoSpaceDN w:val="0"/>
              <w:adjustRightInd w:val="0"/>
              <w:jc w:val="center"/>
              <w:rPr>
                <w:rFonts w:cs="Times New Roman"/>
                <w:sz w:val="18"/>
                <w:szCs w:val="18"/>
              </w:rPr>
            </w:pPr>
          </w:p>
        </w:tc>
        <w:tc>
          <w:tcPr>
            <w:tcW w:w="1160" w:type="pct"/>
            <w:tcBorders>
              <w:top w:val="single" w:sz="4" w:space="0" w:color="auto"/>
              <w:left w:val="nil"/>
              <w:bottom w:val="nil"/>
              <w:right w:val="nil"/>
            </w:tcBorders>
          </w:tcPr>
          <w:p w14:paraId="7BEFD45A"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5795138E" w14:textId="77777777" w:rsidTr="00DB1543">
        <w:trPr>
          <w:jc w:val="center"/>
        </w:trPr>
        <w:tc>
          <w:tcPr>
            <w:tcW w:w="1290" w:type="pct"/>
            <w:tcBorders>
              <w:top w:val="nil"/>
              <w:left w:val="nil"/>
              <w:bottom w:val="nil"/>
              <w:right w:val="nil"/>
            </w:tcBorders>
          </w:tcPr>
          <w:p w14:paraId="6978925F"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Junior Business</w:t>
            </w:r>
          </w:p>
        </w:tc>
        <w:tc>
          <w:tcPr>
            <w:tcW w:w="853" w:type="pct"/>
            <w:tcBorders>
              <w:top w:val="nil"/>
              <w:left w:val="nil"/>
              <w:bottom w:val="nil"/>
              <w:right w:val="nil"/>
            </w:tcBorders>
          </w:tcPr>
          <w:p w14:paraId="51942FDC" w14:textId="77777777" w:rsidR="00F472D1" w:rsidRPr="006B5A71" w:rsidRDefault="00F472D1" w:rsidP="003F2ABB">
            <w:pPr>
              <w:widowControl w:val="0"/>
              <w:autoSpaceDE w:val="0"/>
              <w:autoSpaceDN w:val="0"/>
              <w:adjustRightInd w:val="0"/>
              <w:jc w:val="center"/>
              <w:rPr>
                <w:rFonts w:cs="Times New Roman"/>
                <w:sz w:val="18"/>
                <w:szCs w:val="18"/>
              </w:rPr>
            </w:pPr>
          </w:p>
        </w:tc>
        <w:tc>
          <w:tcPr>
            <w:tcW w:w="740" w:type="pct"/>
            <w:tcBorders>
              <w:top w:val="nil"/>
              <w:left w:val="nil"/>
              <w:bottom w:val="nil"/>
              <w:right w:val="nil"/>
            </w:tcBorders>
          </w:tcPr>
          <w:p w14:paraId="3CFCF399"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0.71</w:t>
            </w:r>
          </w:p>
        </w:tc>
        <w:tc>
          <w:tcPr>
            <w:tcW w:w="958" w:type="pct"/>
            <w:tcBorders>
              <w:top w:val="nil"/>
              <w:left w:val="nil"/>
              <w:bottom w:val="nil"/>
              <w:right w:val="nil"/>
            </w:tcBorders>
          </w:tcPr>
          <w:p w14:paraId="4F1A04E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0.85</w:t>
            </w:r>
          </w:p>
        </w:tc>
        <w:tc>
          <w:tcPr>
            <w:tcW w:w="1160" w:type="pct"/>
            <w:tcBorders>
              <w:top w:val="nil"/>
              <w:left w:val="nil"/>
              <w:bottom w:val="nil"/>
              <w:right w:val="nil"/>
            </w:tcBorders>
          </w:tcPr>
          <w:p w14:paraId="343B0755"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2B0EF606" w14:textId="77777777" w:rsidTr="00DB1543">
        <w:trPr>
          <w:jc w:val="center"/>
        </w:trPr>
        <w:tc>
          <w:tcPr>
            <w:tcW w:w="1290" w:type="pct"/>
            <w:tcBorders>
              <w:top w:val="nil"/>
              <w:left w:val="nil"/>
              <w:bottom w:val="nil"/>
              <w:right w:val="nil"/>
            </w:tcBorders>
          </w:tcPr>
          <w:p w14:paraId="0D1C19F6"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0A1CB103" w14:textId="77777777" w:rsidR="00F472D1" w:rsidRPr="006B5A71" w:rsidRDefault="00F472D1" w:rsidP="003F2ABB">
            <w:pPr>
              <w:widowControl w:val="0"/>
              <w:autoSpaceDE w:val="0"/>
              <w:autoSpaceDN w:val="0"/>
              <w:adjustRightInd w:val="0"/>
              <w:jc w:val="center"/>
              <w:rPr>
                <w:rFonts w:cs="Times New Roman"/>
                <w:sz w:val="18"/>
                <w:szCs w:val="18"/>
              </w:rPr>
            </w:pPr>
          </w:p>
        </w:tc>
        <w:tc>
          <w:tcPr>
            <w:tcW w:w="740" w:type="pct"/>
            <w:tcBorders>
              <w:top w:val="nil"/>
              <w:left w:val="nil"/>
              <w:bottom w:val="nil"/>
              <w:right w:val="nil"/>
            </w:tcBorders>
          </w:tcPr>
          <w:p w14:paraId="09BF6DE0"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(0.20)</w:t>
            </w:r>
          </w:p>
        </w:tc>
        <w:tc>
          <w:tcPr>
            <w:tcW w:w="958" w:type="pct"/>
            <w:tcBorders>
              <w:top w:val="nil"/>
              <w:left w:val="nil"/>
              <w:bottom w:val="nil"/>
              <w:right w:val="nil"/>
            </w:tcBorders>
          </w:tcPr>
          <w:p w14:paraId="0FE6DD2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(0.25)</w:t>
            </w:r>
          </w:p>
        </w:tc>
        <w:tc>
          <w:tcPr>
            <w:tcW w:w="1160" w:type="pct"/>
            <w:tcBorders>
              <w:top w:val="nil"/>
              <w:left w:val="nil"/>
              <w:bottom w:val="nil"/>
              <w:right w:val="nil"/>
            </w:tcBorders>
          </w:tcPr>
          <w:p w14:paraId="26BFE708"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6B8AC6D3" w14:textId="77777777" w:rsidTr="00DB1543">
        <w:trPr>
          <w:jc w:val="center"/>
        </w:trPr>
        <w:tc>
          <w:tcPr>
            <w:tcW w:w="1290" w:type="pct"/>
            <w:tcBorders>
              <w:top w:val="nil"/>
              <w:left w:val="nil"/>
              <w:bottom w:val="nil"/>
              <w:right w:val="nil"/>
            </w:tcBorders>
          </w:tcPr>
          <w:p w14:paraId="78010F08"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Senior Business</w:t>
            </w:r>
          </w:p>
        </w:tc>
        <w:tc>
          <w:tcPr>
            <w:tcW w:w="853" w:type="pct"/>
            <w:tcBorders>
              <w:top w:val="nil"/>
              <w:left w:val="nil"/>
              <w:bottom w:val="nil"/>
              <w:right w:val="nil"/>
            </w:tcBorders>
          </w:tcPr>
          <w:p w14:paraId="5BAA915A" w14:textId="77777777" w:rsidR="00F472D1" w:rsidRPr="006B5A71" w:rsidRDefault="00F472D1" w:rsidP="003F2ABB">
            <w:pPr>
              <w:widowControl w:val="0"/>
              <w:autoSpaceDE w:val="0"/>
              <w:autoSpaceDN w:val="0"/>
              <w:adjustRightInd w:val="0"/>
              <w:jc w:val="center"/>
              <w:rPr>
                <w:rFonts w:cs="Times New Roman"/>
                <w:sz w:val="18"/>
                <w:szCs w:val="18"/>
              </w:rPr>
            </w:pPr>
          </w:p>
        </w:tc>
        <w:tc>
          <w:tcPr>
            <w:tcW w:w="740" w:type="pct"/>
            <w:tcBorders>
              <w:top w:val="nil"/>
              <w:left w:val="nil"/>
              <w:bottom w:val="nil"/>
              <w:right w:val="nil"/>
            </w:tcBorders>
          </w:tcPr>
          <w:p w14:paraId="399715D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2.87**</w:t>
            </w:r>
          </w:p>
        </w:tc>
        <w:tc>
          <w:tcPr>
            <w:tcW w:w="958" w:type="pct"/>
            <w:tcBorders>
              <w:top w:val="nil"/>
              <w:left w:val="nil"/>
              <w:bottom w:val="nil"/>
              <w:right w:val="nil"/>
            </w:tcBorders>
          </w:tcPr>
          <w:p w14:paraId="742CD0E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3.52***</w:t>
            </w:r>
          </w:p>
        </w:tc>
        <w:tc>
          <w:tcPr>
            <w:tcW w:w="1160" w:type="pct"/>
            <w:tcBorders>
              <w:top w:val="nil"/>
              <w:left w:val="nil"/>
              <w:bottom w:val="nil"/>
              <w:right w:val="nil"/>
            </w:tcBorders>
          </w:tcPr>
          <w:p w14:paraId="765665C2"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3D322500" w14:textId="77777777" w:rsidTr="00DB1543">
        <w:trPr>
          <w:jc w:val="center"/>
        </w:trPr>
        <w:tc>
          <w:tcPr>
            <w:tcW w:w="1290" w:type="pct"/>
            <w:tcBorders>
              <w:top w:val="nil"/>
              <w:left w:val="nil"/>
              <w:right w:val="nil"/>
            </w:tcBorders>
          </w:tcPr>
          <w:p w14:paraId="45FA7687"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right w:val="nil"/>
            </w:tcBorders>
          </w:tcPr>
          <w:p w14:paraId="34A1E5D8" w14:textId="77777777" w:rsidR="00F472D1" w:rsidRPr="006B5A71" w:rsidRDefault="00F472D1" w:rsidP="003F2ABB">
            <w:pPr>
              <w:widowControl w:val="0"/>
              <w:autoSpaceDE w:val="0"/>
              <w:autoSpaceDN w:val="0"/>
              <w:adjustRightInd w:val="0"/>
              <w:jc w:val="center"/>
              <w:rPr>
                <w:rFonts w:cs="Times New Roman"/>
                <w:sz w:val="18"/>
                <w:szCs w:val="18"/>
              </w:rPr>
            </w:pPr>
          </w:p>
        </w:tc>
        <w:tc>
          <w:tcPr>
            <w:tcW w:w="740" w:type="pct"/>
            <w:tcBorders>
              <w:top w:val="nil"/>
              <w:left w:val="nil"/>
              <w:right w:val="nil"/>
            </w:tcBorders>
          </w:tcPr>
          <w:p w14:paraId="41FB704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(0.97)</w:t>
            </w:r>
          </w:p>
        </w:tc>
        <w:tc>
          <w:tcPr>
            <w:tcW w:w="958" w:type="pct"/>
            <w:tcBorders>
              <w:top w:val="nil"/>
              <w:left w:val="nil"/>
              <w:right w:val="nil"/>
            </w:tcBorders>
          </w:tcPr>
          <w:p w14:paraId="660F215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(1.25)</w:t>
            </w:r>
          </w:p>
        </w:tc>
        <w:tc>
          <w:tcPr>
            <w:tcW w:w="1160" w:type="pct"/>
            <w:tcBorders>
              <w:top w:val="nil"/>
              <w:left w:val="nil"/>
              <w:right w:val="nil"/>
            </w:tcBorders>
          </w:tcPr>
          <w:p w14:paraId="6D7F06BB" w14:textId="77777777" w:rsidR="00F472D1" w:rsidRPr="006B5A71" w:rsidRDefault="00F472D1" w:rsidP="003F2ABB">
            <w:pPr>
              <w:widowControl w:val="0"/>
              <w:autoSpaceDE w:val="0"/>
              <w:autoSpaceDN w:val="0"/>
              <w:adjustRightInd w:val="0"/>
              <w:jc w:val="center"/>
              <w:rPr>
                <w:rFonts w:cs="Times New Roman"/>
                <w:sz w:val="18"/>
                <w:szCs w:val="18"/>
              </w:rPr>
            </w:pPr>
          </w:p>
        </w:tc>
      </w:tr>
      <w:tr w:rsidR="00F472D1" w:rsidRPr="006B5A71" w14:paraId="1D4C09F2" w14:textId="77777777" w:rsidTr="00DB1543">
        <w:trPr>
          <w:jc w:val="center"/>
        </w:trPr>
        <w:tc>
          <w:tcPr>
            <w:tcW w:w="1290" w:type="pct"/>
            <w:tcBorders>
              <w:top w:val="nil"/>
              <w:left w:val="nil"/>
              <w:bottom w:val="nil"/>
              <w:right w:val="nil"/>
            </w:tcBorders>
          </w:tcPr>
          <w:p w14:paraId="51E0154D" w14:textId="417AD0EB"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 Career in Bus.</w:t>
            </w:r>
          </w:p>
        </w:tc>
        <w:tc>
          <w:tcPr>
            <w:tcW w:w="853" w:type="pct"/>
            <w:tcBorders>
              <w:top w:val="nil"/>
              <w:left w:val="nil"/>
              <w:bottom w:val="nil"/>
              <w:right w:val="nil"/>
            </w:tcBorders>
          </w:tcPr>
          <w:p w14:paraId="1C9E1081" w14:textId="77777777" w:rsidR="00F472D1" w:rsidRPr="006B5A71" w:rsidRDefault="00F472D1" w:rsidP="003F2ABB">
            <w:pPr>
              <w:widowControl w:val="0"/>
              <w:autoSpaceDE w:val="0"/>
              <w:autoSpaceDN w:val="0"/>
              <w:adjustRightInd w:val="0"/>
              <w:jc w:val="center"/>
              <w:rPr>
                <w:rFonts w:cs="Times New Roman"/>
                <w:sz w:val="18"/>
                <w:szCs w:val="18"/>
              </w:rPr>
            </w:pPr>
          </w:p>
        </w:tc>
        <w:tc>
          <w:tcPr>
            <w:tcW w:w="740" w:type="pct"/>
            <w:tcBorders>
              <w:top w:val="nil"/>
              <w:left w:val="nil"/>
              <w:bottom w:val="nil"/>
              <w:right w:val="nil"/>
            </w:tcBorders>
          </w:tcPr>
          <w:p w14:paraId="76EBDD0E"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nil"/>
              <w:right w:val="nil"/>
            </w:tcBorders>
          </w:tcPr>
          <w:p w14:paraId="518C6B21" w14:textId="77777777" w:rsidR="00F472D1" w:rsidRPr="006B5A71" w:rsidRDefault="00F472D1" w:rsidP="003F2ABB">
            <w:pPr>
              <w:widowControl w:val="0"/>
              <w:autoSpaceDE w:val="0"/>
              <w:autoSpaceDN w:val="0"/>
              <w:adjustRightInd w:val="0"/>
              <w:jc w:val="center"/>
              <w:rPr>
                <w:rFonts w:cs="Times New Roman"/>
                <w:sz w:val="18"/>
                <w:szCs w:val="18"/>
              </w:rPr>
            </w:pPr>
          </w:p>
        </w:tc>
        <w:tc>
          <w:tcPr>
            <w:tcW w:w="1160" w:type="pct"/>
            <w:tcBorders>
              <w:top w:val="nil"/>
              <w:left w:val="nil"/>
              <w:bottom w:val="nil"/>
              <w:right w:val="nil"/>
            </w:tcBorders>
          </w:tcPr>
          <w:p w14:paraId="12F6B35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1.39</w:t>
            </w:r>
          </w:p>
        </w:tc>
      </w:tr>
      <w:tr w:rsidR="00F472D1" w:rsidRPr="006B5A71" w14:paraId="51DE9E08" w14:textId="77777777" w:rsidTr="00DB1543">
        <w:trPr>
          <w:jc w:val="center"/>
        </w:trPr>
        <w:tc>
          <w:tcPr>
            <w:tcW w:w="1290" w:type="pct"/>
            <w:tcBorders>
              <w:top w:val="nil"/>
              <w:left w:val="nil"/>
              <w:bottom w:val="single" w:sz="4" w:space="0" w:color="auto"/>
              <w:right w:val="nil"/>
            </w:tcBorders>
          </w:tcPr>
          <w:p w14:paraId="092658DE"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single" w:sz="4" w:space="0" w:color="auto"/>
              <w:right w:val="nil"/>
            </w:tcBorders>
          </w:tcPr>
          <w:p w14:paraId="1F2BE8DC" w14:textId="77777777" w:rsidR="00F472D1" w:rsidRPr="006B5A71" w:rsidRDefault="00F472D1" w:rsidP="003F2ABB">
            <w:pPr>
              <w:widowControl w:val="0"/>
              <w:autoSpaceDE w:val="0"/>
              <w:autoSpaceDN w:val="0"/>
              <w:adjustRightInd w:val="0"/>
              <w:jc w:val="center"/>
              <w:rPr>
                <w:rFonts w:cs="Times New Roman"/>
                <w:sz w:val="18"/>
                <w:szCs w:val="18"/>
              </w:rPr>
            </w:pPr>
          </w:p>
        </w:tc>
        <w:tc>
          <w:tcPr>
            <w:tcW w:w="740" w:type="pct"/>
            <w:tcBorders>
              <w:top w:val="nil"/>
              <w:left w:val="nil"/>
              <w:bottom w:val="single" w:sz="4" w:space="0" w:color="auto"/>
              <w:right w:val="nil"/>
            </w:tcBorders>
          </w:tcPr>
          <w:p w14:paraId="7290F9D7" w14:textId="77777777" w:rsidR="00F472D1" w:rsidRPr="006B5A71" w:rsidRDefault="00F472D1" w:rsidP="003F2ABB">
            <w:pPr>
              <w:widowControl w:val="0"/>
              <w:autoSpaceDE w:val="0"/>
              <w:autoSpaceDN w:val="0"/>
              <w:adjustRightInd w:val="0"/>
              <w:jc w:val="center"/>
              <w:rPr>
                <w:rFonts w:cs="Times New Roman"/>
                <w:sz w:val="18"/>
                <w:szCs w:val="18"/>
              </w:rPr>
            </w:pPr>
          </w:p>
        </w:tc>
        <w:tc>
          <w:tcPr>
            <w:tcW w:w="958" w:type="pct"/>
            <w:tcBorders>
              <w:top w:val="nil"/>
              <w:left w:val="nil"/>
              <w:bottom w:val="single" w:sz="4" w:space="0" w:color="auto"/>
              <w:right w:val="nil"/>
            </w:tcBorders>
          </w:tcPr>
          <w:p w14:paraId="3ECD969B" w14:textId="77777777" w:rsidR="00F472D1" w:rsidRPr="006B5A71" w:rsidRDefault="00F472D1" w:rsidP="003F2ABB">
            <w:pPr>
              <w:widowControl w:val="0"/>
              <w:autoSpaceDE w:val="0"/>
              <w:autoSpaceDN w:val="0"/>
              <w:adjustRightInd w:val="0"/>
              <w:jc w:val="center"/>
              <w:rPr>
                <w:rFonts w:cs="Times New Roman"/>
                <w:sz w:val="18"/>
                <w:szCs w:val="18"/>
              </w:rPr>
            </w:pPr>
          </w:p>
        </w:tc>
        <w:tc>
          <w:tcPr>
            <w:tcW w:w="1160" w:type="pct"/>
            <w:tcBorders>
              <w:top w:val="nil"/>
              <w:left w:val="nil"/>
              <w:bottom w:val="single" w:sz="4" w:space="0" w:color="auto"/>
              <w:right w:val="nil"/>
            </w:tcBorders>
          </w:tcPr>
          <w:p w14:paraId="7017888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(0.37)</w:t>
            </w:r>
          </w:p>
        </w:tc>
      </w:tr>
      <w:tr w:rsidR="00F472D1" w:rsidRPr="006B5A71" w14:paraId="03EEF42F" w14:textId="77777777" w:rsidTr="00DB1543">
        <w:trPr>
          <w:jc w:val="center"/>
        </w:trPr>
        <w:tc>
          <w:tcPr>
            <w:tcW w:w="1290" w:type="pct"/>
            <w:tcBorders>
              <w:top w:val="single" w:sz="4" w:space="0" w:color="auto"/>
              <w:left w:val="nil"/>
              <w:bottom w:val="nil"/>
              <w:right w:val="nil"/>
            </w:tcBorders>
          </w:tcPr>
          <w:p w14:paraId="646168DA"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Service in Executive Branch</w:t>
            </w:r>
          </w:p>
        </w:tc>
        <w:tc>
          <w:tcPr>
            <w:tcW w:w="853" w:type="pct"/>
            <w:tcBorders>
              <w:top w:val="single" w:sz="4" w:space="0" w:color="auto"/>
              <w:left w:val="nil"/>
              <w:bottom w:val="nil"/>
              <w:right w:val="nil"/>
            </w:tcBorders>
          </w:tcPr>
          <w:p w14:paraId="08006C2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4.15*</w:t>
            </w:r>
          </w:p>
        </w:tc>
        <w:tc>
          <w:tcPr>
            <w:tcW w:w="740" w:type="pct"/>
            <w:tcBorders>
              <w:top w:val="single" w:sz="4" w:space="0" w:color="auto"/>
              <w:left w:val="nil"/>
              <w:bottom w:val="nil"/>
              <w:right w:val="nil"/>
            </w:tcBorders>
          </w:tcPr>
          <w:p w14:paraId="13410E46"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4.31**</w:t>
            </w:r>
          </w:p>
        </w:tc>
        <w:tc>
          <w:tcPr>
            <w:tcW w:w="958" w:type="pct"/>
            <w:tcBorders>
              <w:top w:val="single" w:sz="4" w:space="0" w:color="auto"/>
              <w:left w:val="nil"/>
              <w:bottom w:val="nil"/>
              <w:right w:val="nil"/>
            </w:tcBorders>
          </w:tcPr>
          <w:p w14:paraId="41CD569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4.67*</w:t>
            </w:r>
          </w:p>
        </w:tc>
        <w:tc>
          <w:tcPr>
            <w:tcW w:w="1160" w:type="pct"/>
            <w:tcBorders>
              <w:top w:val="single" w:sz="4" w:space="0" w:color="auto"/>
              <w:left w:val="nil"/>
              <w:bottom w:val="nil"/>
              <w:right w:val="nil"/>
            </w:tcBorders>
          </w:tcPr>
          <w:p w14:paraId="7D7EC8E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3.27*</w:t>
            </w:r>
          </w:p>
        </w:tc>
      </w:tr>
      <w:tr w:rsidR="00F472D1" w:rsidRPr="006B5A71" w14:paraId="7BE65AF0" w14:textId="77777777" w:rsidTr="00DB1543">
        <w:trPr>
          <w:jc w:val="center"/>
        </w:trPr>
        <w:tc>
          <w:tcPr>
            <w:tcW w:w="1290" w:type="pct"/>
            <w:tcBorders>
              <w:top w:val="nil"/>
              <w:left w:val="nil"/>
              <w:bottom w:val="nil"/>
              <w:right w:val="nil"/>
            </w:tcBorders>
          </w:tcPr>
          <w:p w14:paraId="011A58AA"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6AC81DF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(2.99)</w:t>
            </w:r>
          </w:p>
        </w:tc>
        <w:tc>
          <w:tcPr>
            <w:tcW w:w="740" w:type="pct"/>
            <w:tcBorders>
              <w:top w:val="nil"/>
              <w:left w:val="nil"/>
              <w:bottom w:val="nil"/>
              <w:right w:val="nil"/>
            </w:tcBorders>
          </w:tcPr>
          <w:p w14:paraId="1A326D0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(2.13)</w:t>
            </w:r>
          </w:p>
        </w:tc>
        <w:tc>
          <w:tcPr>
            <w:tcW w:w="958" w:type="pct"/>
            <w:tcBorders>
              <w:top w:val="nil"/>
              <w:left w:val="nil"/>
              <w:bottom w:val="nil"/>
              <w:right w:val="nil"/>
            </w:tcBorders>
          </w:tcPr>
          <w:p w14:paraId="1B8D0135"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(3.42)</w:t>
            </w:r>
          </w:p>
        </w:tc>
        <w:tc>
          <w:tcPr>
            <w:tcW w:w="1160" w:type="pct"/>
            <w:tcBorders>
              <w:top w:val="nil"/>
              <w:left w:val="nil"/>
              <w:bottom w:val="nil"/>
              <w:right w:val="nil"/>
            </w:tcBorders>
          </w:tcPr>
          <w:p w14:paraId="0B73FE10"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(1.64)</w:t>
            </w:r>
          </w:p>
        </w:tc>
      </w:tr>
      <w:tr w:rsidR="00F472D1" w:rsidRPr="006B5A71" w14:paraId="097FCD76" w14:textId="77777777" w:rsidTr="00DB1543">
        <w:trPr>
          <w:jc w:val="center"/>
        </w:trPr>
        <w:tc>
          <w:tcPr>
            <w:tcW w:w="1290" w:type="pct"/>
            <w:tcBorders>
              <w:top w:val="nil"/>
              <w:left w:val="nil"/>
              <w:bottom w:val="nil"/>
              <w:right w:val="nil"/>
            </w:tcBorders>
          </w:tcPr>
          <w:p w14:paraId="4F3BB30E"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Locally Elected</w:t>
            </w:r>
          </w:p>
        </w:tc>
        <w:tc>
          <w:tcPr>
            <w:tcW w:w="853" w:type="pct"/>
            <w:tcBorders>
              <w:top w:val="nil"/>
              <w:left w:val="nil"/>
              <w:bottom w:val="nil"/>
              <w:right w:val="nil"/>
            </w:tcBorders>
          </w:tcPr>
          <w:p w14:paraId="4051025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2.72**</w:t>
            </w:r>
          </w:p>
        </w:tc>
        <w:tc>
          <w:tcPr>
            <w:tcW w:w="740" w:type="pct"/>
            <w:tcBorders>
              <w:top w:val="nil"/>
              <w:left w:val="nil"/>
              <w:bottom w:val="nil"/>
              <w:right w:val="nil"/>
            </w:tcBorders>
          </w:tcPr>
          <w:p w14:paraId="7ED2BC4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2.71**</w:t>
            </w:r>
          </w:p>
        </w:tc>
        <w:tc>
          <w:tcPr>
            <w:tcW w:w="958" w:type="pct"/>
            <w:tcBorders>
              <w:top w:val="nil"/>
              <w:left w:val="nil"/>
              <w:bottom w:val="nil"/>
              <w:right w:val="nil"/>
            </w:tcBorders>
          </w:tcPr>
          <w:p w14:paraId="758E14B5"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2.65**</w:t>
            </w:r>
          </w:p>
        </w:tc>
        <w:tc>
          <w:tcPr>
            <w:tcW w:w="1160" w:type="pct"/>
            <w:tcBorders>
              <w:top w:val="nil"/>
              <w:left w:val="nil"/>
              <w:bottom w:val="nil"/>
              <w:right w:val="nil"/>
            </w:tcBorders>
          </w:tcPr>
          <w:p w14:paraId="66BD5C0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2.79***</w:t>
            </w:r>
          </w:p>
        </w:tc>
      </w:tr>
      <w:tr w:rsidR="00F472D1" w:rsidRPr="006B5A71" w14:paraId="576921CF" w14:textId="77777777" w:rsidTr="00DB1543">
        <w:trPr>
          <w:jc w:val="center"/>
        </w:trPr>
        <w:tc>
          <w:tcPr>
            <w:tcW w:w="1290" w:type="pct"/>
            <w:tcBorders>
              <w:top w:val="nil"/>
              <w:left w:val="nil"/>
              <w:bottom w:val="nil"/>
              <w:right w:val="nil"/>
            </w:tcBorders>
          </w:tcPr>
          <w:p w14:paraId="06F9F0B4"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3D93CBC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(0.84)</w:t>
            </w:r>
          </w:p>
        </w:tc>
        <w:tc>
          <w:tcPr>
            <w:tcW w:w="740" w:type="pct"/>
            <w:tcBorders>
              <w:top w:val="nil"/>
              <w:left w:val="nil"/>
              <w:bottom w:val="nil"/>
              <w:right w:val="nil"/>
            </w:tcBorders>
          </w:tcPr>
          <w:p w14:paraId="69FD9FC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(0.84)</w:t>
            </w:r>
          </w:p>
        </w:tc>
        <w:tc>
          <w:tcPr>
            <w:tcW w:w="958" w:type="pct"/>
            <w:tcBorders>
              <w:top w:val="nil"/>
              <w:left w:val="nil"/>
              <w:bottom w:val="nil"/>
              <w:right w:val="nil"/>
            </w:tcBorders>
          </w:tcPr>
          <w:p w14:paraId="41E88E1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(0.84)</w:t>
            </w:r>
          </w:p>
        </w:tc>
        <w:tc>
          <w:tcPr>
            <w:tcW w:w="1160" w:type="pct"/>
            <w:tcBorders>
              <w:top w:val="nil"/>
              <w:left w:val="nil"/>
              <w:bottom w:val="nil"/>
              <w:right w:val="nil"/>
            </w:tcBorders>
          </w:tcPr>
          <w:p w14:paraId="11A08DB5"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(0.86)</w:t>
            </w:r>
          </w:p>
        </w:tc>
      </w:tr>
      <w:tr w:rsidR="00F472D1" w:rsidRPr="006B5A71" w14:paraId="6850A6B1" w14:textId="77777777" w:rsidTr="00DB1543">
        <w:trPr>
          <w:jc w:val="center"/>
        </w:trPr>
        <w:tc>
          <w:tcPr>
            <w:tcW w:w="1290" w:type="pct"/>
            <w:tcBorders>
              <w:top w:val="nil"/>
              <w:left w:val="nil"/>
              <w:bottom w:val="nil"/>
              <w:right w:val="nil"/>
            </w:tcBorders>
          </w:tcPr>
          <w:p w14:paraId="7742DFDB"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Finance Committee</w:t>
            </w:r>
          </w:p>
        </w:tc>
        <w:tc>
          <w:tcPr>
            <w:tcW w:w="853" w:type="pct"/>
            <w:tcBorders>
              <w:top w:val="nil"/>
              <w:left w:val="nil"/>
              <w:bottom w:val="nil"/>
              <w:right w:val="nil"/>
            </w:tcBorders>
          </w:tcPr>
          <w:p w14:paraId="5B92D6B5"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1.81*</w:t>
            </w:r>
          </w:p>
        </w:tc>
        <w:tc>
          <w:tcPr>
            <w:tcW w:w="740" w:type="pct"/>
            <w:tcBorders>
              <w:top w:val="nil"/>
              <w:left w:val="nil"/>
              <w:bottom w:val="nil"/>
              <w:right w:val="nil"/>
            </w:tcBorders>
          </w:tcPr>
          <w:p w14:paraId="2B43CB3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1.81*</w:t>
            </w:r>
          </w:p>
        </w:tc>
        <w:tc>
          <w:tcPr>
            <w:tcW w:w="958" w:type="pct"/>
            <w:tcBorders>
              <w:top w:val="nil"/>
              <w:left w:val="nil"/>
              <w:bottom w:val="nil"/>
              <w:right w:val="nil"/>
            </w:tcBorders>
          </w:tcPr>
          <w:p w14:paraId="62D8320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1.69</w:t>
            </w:r>
          </w:p>
        </w:tc>
        <w:tc>
          <w:tcPr>
            <w:tcW w:w="1160" w:type="pct"/>
            <w:tcBorders>
              <w:top w:val="nil"/>
              <w:left w:val="nil"/>
              <w:bottom w:val="nil"/>
              <w:right w:val="nil"/>
            </w:tcBorders>
          </w:tcPr>
          <w:p w14:paraId="1B034A9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1.70*</w:t>
            </w:r>
          </w:p>
        </w:tc>
      </w:tr>
      <w:tr w:rsidR="00F472D1" w:rsidRPr="006B5A71" w14:paraId="23AC7E74" w14:textId="77777777" w:rsidTr="00DB1543">
        <w:trPr>
          <w:jc w:val="center"/>
        </w:trPr>
        <w:tc>
          <w:tcPr>
            <w:tcW w:w="1290" w:type="pct"/>
            <w:tcBorders>
              <w:top w:val="nil"/>
              <w:left w:val="nil"/>
              <w:bottom w:val="nil"/>
              <w:right w:val="nil"/>
            </w:tcBorders>
          </w:tcPr>
          <w:p w14:paraId="7917C477"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1FD9063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(0.49)</w:t>
            </w:r>
          </w:p>
        </w:tc>
        <w:tc>
          <w:tcPr>
            <w:tcW w:w="740" w:type="pct"/>
            <w:tcBorders>
              <w:top w:val="nil"/>
              <w:left w:val="nil"/>
              <w:bottom w:val="nil"/>
              <w:right w:val="nil"/>
            </w:tcBorders>
          </w:tcPr>
          <w:p w14:paraId="63D01E8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(0.49)</w:t>
            </w:r>
          </w:p>
        </w:tc>
        <w:tc>
          <w:tcPr>
            <w:tcW w:w="958" w:type="pct"/>
            <w:tcBorders>
              <w:top w:val="nil"/>
              <w:left w:val="nil"/>
              <w:bottom w:val="nil"/>
              <w:right w:val="nil"/>
            </w:tcBorders>
          </w:tcPr>
          <w:p w14:paraId="42311EB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(0.47)</w:t>
            </w:r>
          </w:p>
        </w:tc>
        <w:tc>
          <w:tcPr>
            <w:tcW w:w="1160" w:type="pct"/>
            <w:tcBorders>
              <w:top w:val="nil"/>
              <w:left w:val="nil"/>
              <w:bottom w:val="nil"/>
              <w:right w:val="nil"/>
            </w:tcBorders>
          </w:tcPr>
          <w:p w14:paraId="7174AA0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(0.45)</w:t>
            </w:r>
          </w:p>
        </w:tc>
      </w:tr>
      <w:tr w:rsidR="00F472D1" w:rsidRPr="006B5A71" w14:paraId="4DE49319" w14:textId="77777777" w:rsidTr="00DB1543">
        <w:trPr>
          <w:jc w:val="center"/>
        </w:trPr>
        <w:tc>
          <w:tcPr>
            <w:tcW w:w="1290" w:type="pct"/>
            <w:tcBorders>
              <w:top w:val="nil"/>
              <w:left w:val="nil"/>
              <w:bottom w:val="nil"/>
              <w:right w:val="nil"/>
            </w:tcBorders>
          </w:tcPr>
          <w:p w14:paraId="2B7BF7CA"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Legislative Leader</w:t>
            </w:r>
          </w:p>
        </w:tc>
        <w:tc>
          <w:tcPr>
            <w:tcW w:w="853" w:type="pct"/>
            <w:tcBorders>
              <w:top w:val="nil"/>
              <w:left w:val="nil"/>
              <w:bottom w:val="nil"/>
              <w:right w:val="nil"/>
            </w:tcBorders>
          </w:tcPr>
          <w:p w14:paraId="4DDDDD7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3.95***</w:t>
            </w:r>
          </w:p>
        </w:tc>
        <w:tc>
          <w:tcPr>
            <w:tcW w:w="740" w:type="pct"/>
            <w:tcBorders>
              <w:top w:val="nil"/>
              <w:left w:val="nil"/>
              <w:bottom w:val="nil"/>
              <w:right w:val="nil"/>
            </w:tcBorders>
          </w:tcPr>
          <w:p w14:paraId="538528D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3.75***</w:t>
            </w:r>
          </w:p>
        </w:tc>
        <w:tc>
          <w:tcPr>
            <w:tcW w:w="958" w:type="pct"/>
            <w:tcBorders>
              <w:top w:val="nil"/>
              <w:left w:val="nil"/>
              <w:bottom w:val="nil"/>
              <w:right w:val="nil"/>
            </w:tcBorders>
          </w:tcPr>
          <w:p w14:paraId="367BC1E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3.74***</w:t>
            </w:r>
          </w:p>
        </w:tc>
        <w:tc>
          <w:tcPr>
            <w:tcW w:w="1160" w:type="pct"/>
            <w:tcBorders>
              <w:top w:val="nil"/>
              <w:left w:val="nil"/>
              <w:bottom w:val="nil"/>
              <w:right w:val="nil"/>
            </w:tcBorders>
          </w:tcPr>
          <w:p w14:paraId="44CB7F6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3.67***</w:t>
            </w:r>
          </w:p>
        </w:tc>
      </w:tr>
      <w:tr w:rsidR="00F472D1" w:rsidRPr="006B5A71" w14:paraId="37844485" w14:textId="77777777" w:rsidTr="00DB1543">
        <w:trPr>
          <w:jc w:val="center"/>
        </w:trPr>
        <w:tc>
          <w:tcPr>
            <w:tcW w:w="1290" w:type="pct"/>
            <w:tcBorders>
              <w:top w:val="nil"/>
              <w:left w:val="nil"/>
              <w:bottom w:val="nil"/>
              <w:right w:val="nil"/>
            </w:tcBorders>
          </w:tcPr>
          <w:p w14:paraId="54EC14C0"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7FE4EE7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(1.23)</w:t>
            </w:r>
          </w:p>
        </w:tc>
        <w:tc>
          <w:tcPr>
            <w:tcW w:w="740" w:type="pct"/>
            <w:tcBorders>
              <w:top w:val="nil"/>
              <w:left w:val="nil"/>
              <w:bottom w:val="nil"/>
              <w:right w:val="nil"/>
            </w:tcBorders>
          </w:tcPr>
          <w:p w14:paraId="0C9CB6C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(1.17)</w:t>
            </w:r>
          </w:p>
        </w:tc>
        <w:tc>
          <w:tcPr>
            <w:tcW w:w="958" w:type="pct"/>
            <w:tcBorders>
              <w:top w:val="nil"/>
              <w:left w:val="nil"/>
              <w:bottom w:val="nil"/>
              <w:right w:val="nil"/>
            </w:tcBorders>
          </w:tcPr>
          <w:p w14:paraId="731CB3A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(1.19)</w:t>
            </w:r>
          </w:p>
        </w:tc>
        <w:tc>
          <w:tcPr>
            <w:tcW w:w="1160" w:type="pct"/>
            <w:tcBorders>
              <w:top w:val="nil"/>
              <w:left w:val="nil"/>
              <w:bottom w:val="nil"/>
              <w:right w:val="nil"/>
            </w:tcBorders>
          </w:tcPr>
          <w:p w14:paraId="2F24F2D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(1.14)</w:t>
            </w:r>
          </w:p>
        </w:tc>
      </w:tr>
      <w:tr w:rsidR="00F472D1" w:rsidRPr="006B5A71" w14:paraId="6AD0C8C4" w14:textId="77777777" w:rsidTr="00DB1543">
        <w:trPr>
          <w:jc w:val="center"/>
        </w:trPr>
        <w:tc>
          <w:tcPr>
            <w:tcW w:w="1290" w:type="pct"/>
            <w:tcBorders>
              <w:top w:val="nil"/>
              <w:left w:val="nil"/>
              <w:bottom w:val="nil"/>
              <w:right w:val="nil"/>
            </w:tcBorders>
          </w:tcPr>
          <w:p w14:paraId="6845812C"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Dept. Pop. Density (log)</w:t>
            </w:r>
          </w:p>
        </w:tc>
        <w:tc>
          <w:tcPr>
            <w:tcW w:w="853" w:type="pct"/>
            <w:tcBorders>
              <w:top w:val="nil"/>
              <w:left w:val="nil"/>
              <w:bottom w:val="nil"/>
              <w:right w:val="nil"/>
            </w:tcBorders>
          </w:tcPr>
          <w:p w14:paraId="4D79738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1.09</w:t>
            </w:r>
          </w:p>
        </w:tc>
        <w:tc>
          <w:tcPr>
            <w:tcW w:w="740" w:type="pct"/>
            <w:tcBorders>
              <w:top w:val="nil"/>
              <w:left w:val="nil"/>
              <w:bottom w:val="nil"/>
              <w:right w:val="nil"/>
            </w:tcBorders>
          </w:tcPr>
          <w:p w14:paraId="475246F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1.04</w:t>
            </w:r>
          </w:p>
        </w:tc>
        <w:tc>
          <w:tcPr>
            <w:tcW w:w="958" w:type="pct"/>
            <w:tcBorders>
              <w:top w:val="nil"/>
              <w:left w:val="nil"/>
              <w:bottom w:val="nil"/>
              <w:right w:val="nil"/>
            </w:tcBorders>
          </w:tcPr>
          <w:p w14:paraId="3A78E5F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1.06</w:t>
            </w:r>
          </w:p>
        </w:tc>
        <w:tc>
          <w:tcPr>
            <w:tcW w:w="1160" w:type="pct"/>
            <w:tcBorders>
              <w:top w:val="nil"/>
              <w:left w:val="nil"/>
              <w:bottom w:val="nil"/>
              <w:right w:val="nil"/>
            </w:tcBorders>
          </w:tcPr>
          <w:p w14:paraId="4B1B211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1.08</w:t>
            </w:r>
          </w:p>
        </w:tc>
      </w:tr>
      <w:tr w:rsidR="00F472D1" w:rsidRPr="006B5A71" w14:paraId="5054192B" w14:textId="77777777" w:rsidTr="00DB1543">
        <w:trPr>
          <w:jc w:val="center"/>
        </w:trPr>
        <w:tc>
          <w:tcPr>
            <w:tcW w:w="1290" w:type="pct"/>
            <w:tcBorders>
              <w:top w:val="nil"/>
              <w:left w:val="nil"/>
              <w:bottom w:val="nil"/>
              <w:right w:val="nil"/>
            </w:tcBorders>
          </w:tcPr>
          <w:p w14:paraId="66B2F280"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7A0DF68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(0.08)</w:t>
            </w:r>
          </w:p>
        </w:tc>
        <w:tc>
          <w:tcPr>
            <w:tcW w:w="740" w:type="pct"/>
            <w:tcBorders>
              <w:top w:val="nil"/>
              <w:left w:val="nil"/>
              <w:bottom w:val="nil"/>
              <w:right w:val="nil"/>
            </w:tcBorders>
          </w:tcPr>
          <w:p w14:paraId="04B7BE0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(0.07)</w:t>
            </w:r>
          </w:p>
        </w:tc>
        <w:tc>
          <w:tcPr>
            <w:tcW w:w="958" w:type="pct"/>
            <w:tcBorders>
              <w:top w:val="nil"/>
              <w:left w:val="nil"/>
              <w:bottom w:val="nil"/>
              <w:right w:val="nil"/>
            </w:tcBorders>
          </w:tcPr>
          <w:p w14:paraId="18023836"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(0.08)</w:t>
            </w:r>
          </w:p>
        </w:tc>
        <w:tc>
          <w:tcPr>
            <w:tcW w:w="1160" w:type="pct"/>
            <w:tcBorders>
              <w:top w:val="nil"/>
              <w:left w:val="nil"/>
              <w:bottom w:val="nil"/>
              <w:right w:val="nil"/>
            </w:tcBorders>
          </w:tcPr>
          <w:p w14:paraId="28333A66"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(0.08)</w:t>
            </w:r>
          </w:p>
        </w:tc>
      </w:tr>
      <w:tr w:rsidR="00F472D1" w:rsidRPr="006B5A71" w14:paraId="02018977" w14:textId="77777777" w:rsidTr="00DB1543">
        <w:trPr>
          <w:jc w:val="center"/>
        </w:trPr>
        <w:tc>
          <w:tcPr>
            <w:tcW w:w="1290" w:type="pct"/>
            <w:tcBorders>
              <w:top w:val="nil"/>
              <w:left w:val="nil"/>
              <w:bottom w:val="nil"/>
              <w:right w:val="nil"/>
            </w:tcBorders>
          </w:tcPr>
          <w:p w14:paraId="455676B7"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Ethnic Heterogeneity</w:t>
            </w:r>
          </w:p>
        </w:tc>
        <w:tc>
          <w:tcPr>
            <w:tcW w:w="853" w:type="pct"/>
            <w:tcBorders>
              <w:top w:val="nil"/>
              <w:left w:val="nil"/>
              <w:bottom w:val="nil"/>
              <w:right w:val="nil"/>
            </w:tcBorders>
          </w:tcPr>
          <w:p w14:paraId="21151A2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1.26</w:t>
            </w:r>
          </w:p>
        </w:tc>
        <w:tc>
          <w:tcPr>
            <w:tcW w:w="740" w:type="pct"/>
            <w:tcBorders>
              <w:top w:val="nil"/>
              <w:left w:val="nil"/>
              <w:bottom w:val="nil"/>
              <w:right w:val="nil"/>
            </w:tcBorders>
          </w:tcPr>
          <w:p w14:paraId="4198410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1.20</w:t>
            </w:r>
          </w:p>
        </w:tc>
        <w:tc>
          <w:tcPr>
            <w:tcW w:w="958" w:type="pct"/>
            <w:tcBorders>
              <w:top w:val="nil"/>
              <w:left w:val="nil"/>
              <w:bottom w:val="nil"/>
              <w:right w:val="nil"/>
            </w:tcBorders>
          </w:tcPr>
          <w:p w14:paraId="09045A2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1.29</w:t>
            </w:r>
          </w:p>
        </w:tc>
        <w:tc>
          <w:tcPr>
            <w:tcW w:w="1160" w:type="pct"/>
            <w:tcBorders>
              <w:top w:val="nil"/>
              <w:left w:val="nil"/>
              <w:bottom w:val="nil"/>
              <w:right w:val="nil"/>
            </w:tcBorders>
          </w:tcPr>
          <w:p w14:paraId="070265A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1.22</w:t>
            </w:r>
          </w:p>
        </w:tc>
      </w:tr>
      <w:tr w:rsidR="00F472D1" w:rsidRPr="006B5A71" w14:paraId="4FB5F762" w14:textId="77777777" w:rsidTr="00DB1543">
        <w:trPr>
          <w:jc w:val="center"/>
        </w:trPr>
        <w:tc>
          <w:tcPr>
            <w:tcW w:w="1290" w:type="pct"/>
            <w:tcBorders>
              <w:top w:val="nil"/>
              <w:left w:val="nil"/>
              <w:bottom w:val="nil"/>
              <w:right w:val="nil"/>
            </w:tcBorders>
          </w:tcPr>
          <w:p w14:paraId="100341A5"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67FA1F3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(0.18)</w:t>
            </w:r>
          </w:p>
        </w:tc>
        <w:tc>
          <w:tcPr>
            <w:tcW w:w="740" w:type="pct"/>
            <w:tcBorders>
              <w:top w:val="nil"/>
              <w:left w:val="nil"/>
              <w:bottom w:val="nil"/>
              <w:right w:val="nil"/>
            </w:tcBorders>
          </w:tcPr>
          <w:p w14:paraId="018DAF99"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(0.17)</w:t>
            </w:r>
          </w:p>
        </w:tc>
        <w:tc>
          <w:tcPr>
            <w:tcW w:w="958" w:type="pct"/>
            <w:tcBorders>
              <w:top w:val="nil"/>
              <w:left w:val="nil"/>
              <w:bottom w:val="nil"/>
              <w:right w:val="nil"/>
            </w:tcBorders>
          </w:tcPr>
          <w:p w14:paraId="33962FC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(0.20)</w:t>
            </w:r>
          </w:p>
        </w:tc>
        <w:tc>
          <w:tcPr>
            <w:tcW w:w="1160" w:type="pct"/>
            <w:tcBorders>
              <w:top w:val="nil"/>
              <w:left w:val="nil"/>
              <w:bottom w:val="nil"/>
              <w:right w:val="nil"/>
            </w:tcBorders>
          </w:tcPr>
          <w:p w14:paraId="23B41C7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(0.18)</w:t>
            </w:r>
          </w:p>
        </w:tc>
      </w:tr>
      <w:tr w:rsidR="00F472D1" w:rsidRPr="006B5A71" w14:paraId="6937A2C6" w14:textId="77777777" w:rsidTr="00DB1543">
        <w:trPr>
          <w:jc w:val="center"/>
        </w:trPr>
        <w:tc>
          <w:tcPr>
            <w:tcW w:w="1290" w:type="pct"/>
            <w:tcBorders>
              <w:top w:val="nil"/>
              <w:left w:val="nil"/>
              <w:bottom w:val="nil"/>
              <w:right w:val="nil"/>
            </w:tcBorders>
          </w:tcPr>
          <w:p w14:paraId="12E0587D"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Term</w:t>
            </w:r>
          </w:p>
        </w:tc>
        <w:tc>
          <w:tcPr>
            <w:tcW w:w="853" w:type="pct"/>
            <w:tcBorders>
              <w:top w:val="nil"/>
              <w:left w:val="nil"/>
              <w:bottom w:val="nil"/>
              <w:right w:val="nil"/>
            </w:tcBorders>
          </w:tcPr>
          <w:p w14:paraId="43AF622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1.53</w:t>
            </w:r>
          </w:p>
        </w:tc>
        <w:tc>
          <w:tcPr>
            <w:tcW w:w="740" w:type="pct"/>
            <w:tcBorders>
              <w:top w:val="nil"/>
              <w:left w:val="nil"/>
              <w:bottom w:val="nil"/>
              <w:right w:val="nil"/>
            </w:tcBorders>
          </w:tcPr>
          <w:p w14:paraId="3A55CC49"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1.45</w:t>
            </w:r>
          </w:p>
        </w:tc>
        <w:tc>
          <w:tcPr>
            <w:tcW w:w="958" w:type="pct"/>
            <w:tcBorders>
              <w:top w:val="nil"/>
              <w:left w:val="nil"/>
              <w:bottom w:val="nil"/>
              <w:right w:val="nil"/>
            </w:tcBorders>
          </w:tcPr>
          <w:p w14:paraId="088ADCF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1.51</w:t>
            </w:r>
          </w:p>
        </w:tc>
        <w:tc>
          <w:tcPr>
            <w:tcW w:w="1160" w:type="pct"/>
            <w:tcBorders>
              <w:top w:val="nil"/>
              <w:left w:val="nil"/>
              <w:bottom w:val="nil"/>
              <w:right w:val="nil"/>
            </w:tcBorders>
          </w:tcPr>
          <w:p w14:paraId="524CD94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1.53</w:t>
            </w:r>
          </w:p>
        </w:tc>
      </w:tr>
      <w:tr w:rsidR="00F472D1" w:rsidRPr="006B5A71" w14:paraId="54630F8E" w14:textId="77777777" w:rsidTr="00DB1543">
        <w:trPr>
          <w:jc w:val="center"/>
        </w:trPr>
        <w:tc>
          <w:tcPr>
            <w:tcW w:w="1290" w:type="pct"/>
            <w:tcBorders>
              <w:top w:val="nil"/>
              <w:left w:val="nil"/>
              <w:bottom w:val="nil"/>
              <w:right w:val="nil"/>
            </w:tcBorders>
          </w:tcPr>
          <w:p w14:paraId="166C720E"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59603AA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(0.57)</w:t>
            </w:r>
          </w:p>
        </w:tc>
        <w:tc>
          <w:tcPr>
            <w:tcW w:w="740" w:type="pct"/>
            <w:tcBorders>
              <w:top w:val="nil"/>
              <w:left w:val="nil"/>
              <w:bottom w:val="nil"/>
              <w:right w:val="nil"/>
            </w:tcBorders>
          </w:tcPr>
          <w:p w14:paraId="5BB81CD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(0.53)</w:t>
            </w:r>
          </w:p>
        </w:tc>
        <w:tc>
          <w:tcPr>
            <w:tcW w:w="958" w:type="pct"/>
            <w:tcBorders>
              <w:top w:val="nil"/>
              <w:left w:val="nil"/>
              <w:bottom w:val="nil"/>
              <w:right w:val="nil"/>
            </w:tcBorders>
          </w:tcPr>
          <w:p w14:paraId="413873E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(0.57)</w:t>
            </w:r>
          </w:p>
        </w:tc>
        <w:tc>
          <w:tcPr>
            <w:tcW w:w="1160" w:type="pct"/>
            <w:tcBorders>
              <w:top w:val="nil"/>
              <w:left w:val="nil"/>
              <w:bottom w:val="nil"/>
              <w:right w:val="nil"/>
            </w:tcBorders>
          </w:tcPr>
          <w:p w14:paraId="2DC4079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(0.57)</w:t>
            </w:r>
          </w:p>
        </w:tc>
      </w:tr>
      <w:tr w:rsidR="00F472D1" w:rsidRPr="006B5A71" w14:paraId="1A6C7B50" w14:textId="77777777" w:rsidTr="00DB1543">
        <w:trPr>
          <w:jc w:val="center"/>
        </w:trPr>
        <w:tc>
          <w:tcPr>
            <w:tcW w:w="1290" w:type="pct"/>
            <w:tcBorders>
              <w:top w:val="nil"/>
              <w:left w:val="nil"/>
              <w:bottom w:val="nil"/>
              <w:right w:val="nil"/>
            </w:tcBorders>
          </w:tcPr>
          <w:p w14:paraId="7758982B"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Term^2</w:t>
            </w:r>
          </w:p>
        </w:tc>
        <w:tc>
          <w:tcPr>
            <w:tcW w:w="853" w:type="pct"/>
            <w:tcBorders>
              <w:top w:val="nil"/>
              <w:left w:val="nil"/>
              <w:bottom w:val="nil"/>
              <w:right w:val="nil"/>
            </w:tcBorders>
          </w:tcPr>
          <w:p w14:paraId="1CD2A4C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0.90</w:t>
            </w:r>
          </w:p>
        </w:tc>
        <w:tc>
          <w:tcPr>
            <w:tcW w:w="740" w:type="pct"/>
            <w:tcBorders>
              <w:top w:val="nil"/>
              <w:left w:val="nil"/>
              <w:bottom w:val="nil"/>
              <w:right w:val="nil"/>
            </w:tcBorders>
          </w:tcPr>
          <w:p w14:paraId="58093DF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0.92</w:t>
            </w:r>
          </w:p>
        </w:tc>
        <w:tc>
          <w:tcPr>
            <w:tcW w:w="958" w:type="pct"/>
            <w:tcBorders>
              <w:top w:val="nil"/>
              <w:left w:val="nil"/>
              <w:bottom w:val="nil"/>
              <w:right w:val="nil"/>
            </w:tcBorders>
          </w:tcPr>
          <w:p w14:paraId="759BF3D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0.91</w:t>
            </w:r>
          </w:p>
        </w:tc>
        <w:tc>
          <w:tcPr>
            <w:tcW w:w="1160" w:type="pct"/>
            <w:tcBorders>
              <w:top w:val="nil"/>
              <w:left w:val="nil"/>
              <w:bottom w:val="nil"/>
              <w:right w:val="nil"/>
            </w:tcBorders>
          </w:tcPr>
          <w:p w14:paraId="7AE7672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0.90</w:t>
            </w:r>
          </w:p>
        </w:tc>
      </w:tr>
      <w:tr w:rsidR="00F472D1" w:rsidRPr="006B5A71" w14:paraId="5190F307" w14:textId="77777777" w:rsidTr="00DB1543">
        <w:trPr>
          <w:jc w:val="center"/>
        </w:trPr>
        <w:tc>
          <w:tcPr>
            <w:tcW w:w="1290" w:type="pct"/>
            <w:tcBorders>
              <w:top w:val="nil"/>
              <w:left w:val="nil"/>
              <w:bottom w:val="nil"/>
              <w:right w:val="nil"/>
            </w:tcBorders>
          </w:tcPr>
          <w:p w14:paraId="4EC37E8F"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3CDB0D4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(0.06)</w:t>
            </w:r>
          </w:p>
        </w:tc>
        <w:tc>
          <w:tcPr>
            <w:tcW w:w="740" w:type="pct"/>
            <w:tcBorders>
              <w:top w:val="nil"/>
              <w:left w:val="nil"/>
              <w:bottom w:val="nil"/>
              <w:right w:val="nil"/>
            </w:tcBorders>
          </w:tcPr>
          <w:p w14:paraId="3A98B0F6"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(0.06)</w:t>
            </w:r>
          </w:p>
        </w:tc>
        <w:tc>
          <w:tcPr>
            <w:tcW w:w="958" w:type="pct"/>
            <w:tcBorders>
              <w:top w:val="nil"/>
              <w:left w:val="nil"/>
              <w:bottom w:val="nil"/>
              <w:right w:val="nil"/>
            </w:tcBorders>
          </w:tcPr>
          <w:p w14:paraId="0EC99D3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(0.06)</w:t>
            </w:r>
          </w:p>
        </w:tc>
        <w:tc>
          <w:tcPr>
            <w:tcW w:w="1160" w:type="pct"/>
            <w:tcBorders>
              <w:top w:val="nil"/>
              <w:left w:val="nil"/>
              <w:bottom w:val="nil"/>
              <w:right w:val="nil"/>
            </w:tcBorders>
          </w:tcPr>
          <w:p w14:paraId="67A21F20"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(0.06)</w:t>
            </w:r>
          </w:p>
        </w:tc>
      </w:tr>
      <w:tr w:rsidR="00F472D1" w:rsidRPr="006B5A71" w14:paraId="441B41A5" w14:textId="77777777" w:rsidTr="00DB1543">
        <w:trPr>
          <w:jc w:val="center"/>
        </w:trPr>
        <w:tc>
          <w:tcPr>
            <w:tcW w:w="1290" w:type="pct"/>
            <w:tcBorders>
              <w:top w:val="nil"/>
              <w:left w:val="nil"/>
              <w:bottom w:val="nil"/>
              <w:right w:val="nil"/>
            </w:tcBorders>
          </w:tcPr>
          <w:p w14:paraId="40C83CAB"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Age Elected</w:t>
            </w:r>
          </w:p>
        </w:tc>
        <w:tc>
          <w:tcPr>
            <w:tcW w:w="853" w:type="pct"/>
            <w:tcBorders>
              <w:top w:val="nil"/>
              <w:left w:val="nil"/>
              <w:bottom w:val="nil"/>
              <w:right w:val="nil"/>
            </w:tcBorders>
          </w:tcPr>
          <w:p w14:paraId="5CCC3FE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0.93***</w:t>
            </w:r>
          </w:p>
        </w:tc>
        <w:tc>
          <w:tcPr>
            <w:tcW w:w="740" w:type="pct"/>
            <w:tcBorders>
              <w:top w:val="nil"/>
              <w:left w:val="nil"/>
              <w:bottom w:val="nil"/>
              <w:right w:val="nil"/>
            </w:tcBorders>
          </w:tcPr>
          <w:p w14:paraId="22BBEA8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0.93***</w:t>
            </w:r>
          </w:p>
        </w:tc>
        <w:tc>
          <w:tcPr>
            <w:tcW w:w="958" w:type="pct"/>
            <w:tcBorders>
              <w:top w:val="nil"/>
              <w:left w:val="nil"/>
              <w:bottom w:val="nil"/>
              <w:right w:val="nil"/>
            </w:tcBorders>
          </w:tcPr>
          <w:p w14:paraId="1E2097E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0.93***</w:t>
            </w:r>
          </w:p>
        </w:tc>
        <w:tc>
          <w:tcPr>
            <w:tcW w:w="1160" w:type="pct"/>
            <w:tcBorders>
              <w:top w:val="nil"/>
              <w:left w:val="nil"/>
              <w:bottom w:val="nil"/>
              <w:right w:val="nil"/>
            </w:tcBorders>
          </w:tcPr>
          <w:p w14:paraId="636F68FB"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0.93***</w:t>
            </w:r>
          </w:p>
        </w:tc>
      </w:tr>
      <w:tr w:rsidR="00F472D1" w:rsidRPr="006B5A71" w14:paraId="4FA5553D" w14:textId="77777777" w:rsidTr="00DB1543">
        <w:trPr>
          <w:jc w:val="center"/>
        </w:trPr>
        <w:tc>
          <w:tcPr>
            <w:tcW w:w="1290" w:type="pct"/>
            <w:tcBorders>
              <w:top w:val="nil"/>
              <w:left w:val="nil"/>
              <w:bottom w:val="nil"/>
              <w:right w:val="nil"/>
            </w:tcBorders>
          </w:tcPr>
          <w:p w14:paraId="64B23653"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23DAF0C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(0.01)</w:t>
            </w:r>
          </w:p>
        </w:tc>
        <w:tc>
          <w:tcPr>
            <w:tcW w:w="740" w:type="pct"/>
            <w:tcBorders>
              <w:top w:val="nil"/>
              <w:left w:val="nil"/>
              <w:bottom w:val="nil"/>
              <w:right w:val="nil"/>
            </w:tcBorders>
          </w:tcPr>
          <w:p w14:paraId="21531DD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(0.01)</w:t>
            </w:r>
          </w:p>
        </w:tc>
        <w:tc>
          <w:tcPr>
            <w:tcW w:w="958" w:type="pct"/>
            <w:tcBorders>
              <w:top w:val="nil"/>
              <w:left w:val="nil"/>
              <w:bottom w:val="nil"/>
              <w:right w:val="nil"/>
            </w:tcBorders>
          </w:tcPr>
          <w:p w14:paraId="0CAB9E84"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(0.01)</w:t>
            </w:r>
          </w:p>
        </w:tc>
        <w:tc>
          <w:tcPr>
            <w:tcW w:w="1160" w:type="pct"/>
            <w:tcBorders>
              <w:top w:val="nil"/>
              <w:left w:val="nil"/>
              <w:bottom w:val="nil"/>
              <w:right w:val="nil"/>
            </w:tcBorders>
          </w:tcPr>
          <w:p w14:paraId="2EECDB49"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(0.01)</w:t>
            </w:r>
          </w:p>
        </w:tc>
      </w:tr>
      <w:tr w:rsidR="00F472D1" w:rsidRPr="006B5A71" w14:paraId="16EA39BD" w14:textId="77777777" w:rsidTr="00DB1543">
        <w:trPr>
          <w:jc w:val="center"/>
        </w:trPr>
        <w:tc>
          <w:tcPr>
            <w:tcW w:w="1290" w:type="pct"/>
            <w:tcBorders>
              <w:top w:val="nil"/>
              <w:left w:val="nil"/>
              <w:bottom w:val="nil"/>
              <w:right w:val="nil"/>
            </w:tcBorders>
          </w:tcPr>
          <w:p w14:paraId="14C3D736"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Education Level</w:t>
            </w:r>
          </w:p>
        </w:tc>
        <w:tc>
          <w:tcPr>
            <w:tcW w:w="853" w:type="pct"/>
            <w:tcBorders>
              <w:top w:val="nil"/>
              <w:left w:val="nil"/>
              <w:bottom w:val="nil"/>
              <w:right w:val="nil"/>
            </w:tcBorders>
          </w:tcPr>
          <w:p w14:paraId="3823E21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1.04</w:t>
            </w:r>
          </w:p>
        </w:tc>
        <w:tc>
          <w:tcPr>
            <w:tcW w:w="740" w:type="pct"/>
            <w:tcBorders>
              <w:top w:val="nil"/>
              <w:left w:val="nil"/>
              <w:bottom w:val="nil"/>
              <w:right w:val="nil"/>
            </w:tcBorders>
          </w:tcPr>
          <w:p w14:paraId="53A69F3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1.09</w:t>
            </w:r>
          </w:p>
        </w:tc>
        <w:tc>
          <w:tcPr>
            <w:tcW w:w="958" w:type="pct"/>
            <w:tcBorders>
              <w:top w:val="nil"/>
              <w:left w:val="nil"/>
              <w:bottom w:val="nil"/>
              <w:right w:val="nil"/>
            </w:tcBorders>
          </w:tcPr>
          <w:p w14:paraId="3A38018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1.09</w:t>
            </w:r>
          </w:p>
        </w:tc>
        <w:tc>
          <w:tcPr>
            <w:tcW w:w="1160" w:type="pct"/>
            <w:tcBorders>
              <w:top w:val="nil"/>
              <w:left w:val="nil"/>
              <w:bottom w:val="nil"/>
              <w:right w:val="nil"/>
            </w:tcBorders>
          </w:tcPr>
          <w:p w14:paraId="119EDF5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1.09</w:t>
            </w:r>
          </w:p>
        </w:tc>
      </w:tr>
      <w:tr w:rsidR="00F472D1" w:rsidRPr="006B5A71" w14:paraId="211BD192" w14:textId="77777777" w:rsidTr="00DB1543">
        <w:trPr>
          <w:jc w:val="center"/>
        </w:trPr>
        <w:tc>
          <w:tcPr>
            <w:tcW w:w="1290" w:type="pct"/>
            <w:tcBorders>
              <w:top w:val="nil"/>
              <w:left w:val="nil"/>
              <w:bottom w:val="nil"/>
              <w:right w:val="nil"/>
            </w:tcBorders>
          </w:tcPr>
          <w:p w14:paraId="32B5BF2F"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0174386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(0.06)</w:t>
            </w:r>
          </w:p>
        </w:tc>
        <w:tc>
          <w:tcPr>
            <w:tcW w:w="740" w:type="pct"/>
            <w:tcBorders>
              <w:top w:val="nil"/>
              <w:left w:val="nil"/>
              <w:bottom w:val="nil"/>
              <w:right w:val="nil"/>
            </w:tcBorders>
          </w:tcPr>
          <w:p w14:paraId="62A4A87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(0.07)</w:t>
            </w:r>
          </w:p>
        </w:tc>
        <w:tc>
          <w:tcPr>
            <w:tcW w:w="958" w:type="pct"/>
            <w:tcBorders>
              <w:top w:val="nil"/>
              <w:left w:val="nil"/>
              <w:bottom w:val="nil"/>
              <w:right w:val="nil"/>
            </w:tcBorders>
          </w:tcPr>
          <w:p w14:paraId="61DF263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(0.07)</w:t>
            </w:r>
          </w:p>
        </w:tc>
        <w:tc>
          <w:tcPr>
            <w:tcW w:w="1160" w:type="pct"/>
            <w:tcBorders>
              <w:top w:val="nil"/>
              <w:left w:val="nil"/>
              <w:bottom w:val="nil"/>
              <w:right w:val="nil"/>
            </w:tcBorders>
          </w:tcPr>
          <w:p w14:paraId="48CAA4A9"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(0.07)</w:t>
            </w:r>
          </w:p>
        </w:tc>
      </w:tr>
      <w:tr w:rsidR="00F472D1" w:rsidRPr="006B5A71" w14:paraId="786148C6" w14:textId="77777777" w:rsidTr="00DB1543">
        <w:trPr>
          <w:jc w:val="center"/>
        </w:trPr>
        <w:tc>
          <w:tcPr>
            <w:tcW w:w="1290" w:type="pct"/>
            <w:tcBorders>
              <w:top w:val="nil"/>
              <w:left w:val="nil"/>
              <w:bottom w:val="nil"/>
              <w:right w:val="nil"/>
            </w:tcBorders>
          </w:tcPr>
          <w:p w14:paraId="43439047"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Gender</w:t>
            </w:r>
          </w:p>
        </w:tc>
        <w:tc>
          <w:tcPr>
            <w:tcW w:w="853" w:type="pct"/>
            <w:tcBorders>
              <w:top w:val="nil"/>
              <w:left w:val="nil"/>
              <w:bottom w:val="nil"/>
              <w:right w:val="nil"/>
            </w:tcBorders>
          </w:tcPr>
          <w:p w14:paraId="1202BD2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0.63</w:t>
            </w:r>
          </w:p>
        </w:tc>
        <w:tc>
          <w:tcPr>
            <w:tcW w:w="740" w:type="pct"/>
            <w:tcBorders>
              <w:top w:val="nil"/>
              <w:left w:val="nil"/>
              <w:bottom w:val="nil"/>
              <w:right w:val="nil"/>
            </w:tcBorders>
          </w:tcPr>
          <w:p w14:paraId="0E1F2DF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0.72</w:t>
            </w:r>
          </w:p>
        </w:tc>
        <w:tc>
          <w:tcPr>
            <w:tcW w:w="958" w:type="pct"/>
            <w:tcBorders>
              <w:top w:val="nil"/>
              <w:left w:val="nil"/>
              <w:bottom w:val="nil"/>
              <w:right w:val="nil"/>
            </w:tcBorders>
          </w:tcPr>
          <w:p w14:paraId="5D339B1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0.71</w:t>
            </w:r>
          </w:p>
        </w:tc>
        <w:tc>
          <w:tcPr>
            <w:tcW w:w="1160" w:type="pct"/>
            <w:tcBorders>
              <w:top w:val="nil"/>
              <w:left w:val="nil"/>
              <w:bottom w:val="nil"/>
              <w:right w:val="nil"/>
            </w:tcBorders>
          </w:tcPr>
          <w:p w14:paraId="1FD2E32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0.64</w:t>
            </w:r>
          </w:p>
        </w:tc>
      </w:tr>
      <w:tr w:rsidR="00F472D1" w:rsidRPr="006B5A71" w14:paraId="2C4E798A" w14:textId="77777777" w:rsidTr="00DB1543">
        <w:trPr>
          <w:jc w:val="center"/>
        </w:trPr>
        <w:tc>
          <w:tcPr>
            <w:tcW w:w="1290" w:type="pct"/>
            <w:tcBorders>
              <w:top w:val="nil"/>
              <w:left w:val="nil"/>
              <w:bottom w:val="nil"/>
              <w:right w:val="nil"/>
            </w:tcBorders>
          </w:tcPr>
          <w:p w14:paraId="4731CC90"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5C819B3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(0.19)</w:t>
            </w:r>
          </w:p>
        </w:tc>
        <w:tc>
          <w:tcPr>
            <w:tcW w:w="740" w:type="pct"/>
            <w:tcBorders>
              <w:top w:val="nil"/>
              <w:left w:val="nil"/>
              <w:bottom w:val="nil"/>
              <w:right w:val="nil"/>
            </w:tcBorders>
          </w:tcPr>
          <w:p w14:paraId="732D2E5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(0.22)</w:t>
            </w:r>
          </w:p>
        </w:tc>
        <w:tc>
          <w:tcPr>
            <w:tcW w:w="958" w:type="pct"/>
            <w:tcBorders>
              <w:top w:val="nil"/>
              <w:left w:val="nil"/>
              <w:bottom w:val="nil"/>
              <w:right w:val="nil"/>
            </w:tcBorders>
          </w:tcPr>
          <w:p w14:paraId="27581F9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(0.22)</w:t>
            </w:r>
          </w:p>
        </w:tc>
        <w:tc>
          <w:tcPr>
            <w:tcW w:w="1160" w:type="pct"/>
            <w:tcBorders>
              <w:top w:val="nil"/>
              <w:left w:val="nil"/>
              <w:bottom w:val="nil"/>
              <w:right w:val="nil"/>
            </w:tcBorders>
          </w:tcPr>
          <w:p w14:paraId="7ABFD4A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(0.19)</w:t>
            </w:r>
          </w:p>
        </w:tc>
      </w:tr>
      <w:tr w:rsidR="00F472D1" w:rsidRPr="006B5A71" w14:paraId="4F21560C" w14:textId="77777777" w:rsidTr="00DB1543">
        <w:trPr>
          <w:jc w:val="center"/>
        </w:trPr>
        <w:tc>
          <w:tcPr>
            <w:tcW w:w="1290" w:type="pct"/>
            <w:tcBorders>
              <w:top w:val="nil"/>
              <w:left w:val="nil"/>
              <w:bottom w:val="nil"/>
              <w:right w:val="nil"/>
            </w:tcBorders>
          </w:tcPr>
          <w:p w14:paraId="59997FAB"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Traditional Title</w:t>
            </w:r>
          </w:p>
        </w:tc>
        <w:tc>
          <w:tcPr>
            <w:tcW w:w="853" w:type="pct"/>
            <w:tcBorders>
              <w:top w:val="nil"/>
              <w:left w:val="nil"/>
              <w:bottom w:val="nil"/>
              <w:right w:val="nil"/>
            </w:tcBorders>
          </w:tcPr>
          <w:p w14:paraId="70C3A97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1.27</w:t>
            </w:r>
          </w:p>
        </w:tc>
        <w:tc>
          <w:tcPr>
            <w:tcW w:w="740" w:type="pct"/>
            <w:tcBorders>
              <w:top w:val="nil"/>
              <w:left w:val="nil"/>
              <w:bottom w:val="nil"/>
              <w:right w:val="nil"/>
            </w:tcBorders>
          </w:tcPr>
          <w:p w14:paraId="1D49657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1.32</w:t>
            </w:r>
          </w:p>
        </w:tc>
        <w:tc>
          <w:tcPr>
            <w:tcW w:w="958" w:type="pct"/>
            <w:tcBorders>
              <w:top w:val="nil"/>
              <w:left w:val="nil"/>
              <w:bottom w:val="nil"/>
              <w:right w:val="nil"/>
            </w:tcBorders>
          </w:tcPr>
          <w:p w14:paraId="23C57BD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1.18</w:t>
            </w:r>
          </w:p>
        </w:tc>
        <w:tc>
          <w:tcPr>
            <w:tcW w:w="1160" w:type="pct"/>
            <w:tcBorders>
              <w:top w:val="nil"/>
              <w:left w:val="nil"/>
              <w:bottom w:val="nil"/>
              <w:right w:val="nil"/>
            </w:tcBorders>
          </w:tcPr>
          <w:p w14:paraId="6A2CAE2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1.38</w:t>
            </w:r>
          </w:p>
        </w:tc>
      </w:tr>
      <w:tr w:rsidR="00F472D1" w:rsidRPr="006B5A71" w14:paraId="01C82390" w14:textId="77777777" w:rsidTr="00DB1543">
        <w:trPr>
          <w:jc w:val="center"/>
        </w:trPr>
        <w:tc>
          <w:tcPr>
            <w:tcW w:w="1290" w:type="pct"/>
            <w:tcBorders>
              <w:top w:val="nil"/>
              <w:left w:val="nil"/>
              <w:bottom w:val="nil"/>
              <w:right w:val="nil"/>
            </w:tcBorders>
          </w:tcPr>
          <w:p w14:paraId="4CEEE253"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bottom w:val="nil"/>
              <w:right w:val="nil"/>
            </w:tcBorders>
          </w:tcPr>
          <w:p w14:paraId="036D6D70"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(0.56)</w:t>
            </w:r>
          </w:p>
        </w:tc>
        <w:tc>
          <w:tcPr>
            <w:tcW w:w="740" w:type="pct"/>
            <w:tcBorders>
              <w:top w:val="nil"/>
              <w:left w:val="nil"/>
              <w:bottom w:val="nil"/>
              <w:right w:val="nil"/>
            </w:tcBorders>
          </w:tcPr>
          <w:p w14:paraId="180C08A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(0.57)</w:t>
            </w:r>
          </w:p>
        </w:tc>
        <w:tc>
          <w:tcPr>
            <w:tcW w:w="958" w:type="pct"/>
            <w:tcBorders>
              <w:top w:val="nil"/>
              <w:left w:val="nil"/>
              <w:bottom w:val="nil"/>
              <w:right w:val="nil"/>
            </w:tcBorders>
          </w:tcPr>
          <w:p w14:paraId="20B4B38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(0.53)</w:t>
            </w:r>
          </w:p>
        </w:tc>
        <w:tc>
          <w:tcPr>
            <w:tcW w:w="1160" w:type="pct"/>
            <w:tcBorders>
              <w:top w:val="nil"/>
              <w:left w:val="nil"/>
              <w:bottom w:val="nil"/>
              <w:right w:val="nil"/>
            </w:tcBorders>
          </w:tcPr>
          <w:p w14:paraId="4F58191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(0.60)</w:t>
            </w:r>
          </w:p>
        </w:tc>
      </w:tr>
      <w:tr w:rsidR="00F472D1" w:rsidRPr="006B5A71" w14:paraId="4B057C0B" w14:textId="77777777" w:rsidTr="00DB1543">
        <w:trPr>
          <w:jc w:val="center"/>
        </w:trPr>
        <w:tc>
          <w:tcPr>
            <w:tcW w:w="1290" w:type="pct"/>
            <w:tcBorders>
              <w:top w:val="nil"/>
              <w:left w:val="nil"/>
              <w:bottom w:val="nil"/>
              <w:right w:val="nil"/>
            </w:tcBorders>
          </w:tcPr>
          <w:p w14:paraId="7608FD5D"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Constant</w:t>
            </w:r>
          </w:p>
        </w:tc>
        <w:tc>
          <w:tcPr>
            <w:tcW w:w="853" w:type="pct"/>
            <w:tcBorders>
              <w:top w:val="nil"/>
              <w:left w:val="nil"/>
              <w:bottom w:val="nil"/>
              <w:right w:val="nil"/>
            </w:tcBorders>
          </w:tcPr>
          <w:p w14:paraId="51ECBF8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1.89</w:t>
            </w:r>
          </w:p>
        </w:tc>
        <w:tc>
          <w:tcPr>
            <w:tcW w:w="740" w:type="pct"/>
            <w:tcBorders>
              <w:top w:val="nil"/>
              <w:left w:val="nil"/>
              <w:bottom w:val="nil"/>
              <w:right w:val="nil"/>
            </w:tcBorders>
          </w:tcPr>
          <w:p w14:paraId="027BF68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1.91</w:t>
            </w:r>
          </w:p>
        </w:tc>
        <w:tc>
          <w:tcPr>
            <w:tcW w:w="958" w:type="pct"/>
            <w:tcBorders>
              <w:top w:val="nil"/>
              <w:left w:val="nil"/>
              <w:bottom w:val="nil"/>
              <w:right w:val="nil"/>
            </w:tcBorders>
          </w:tcPr>
          <w:p w14:paraId="68AE89F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1.83</w:t>
            </w:r>
          </w:p>
        </w:tc>
        <w:tc>
          <w:tcPr>
            <w:tcW w:w="1160" w:type="pct"/>
            <w:tcBorders>
              <w:top w:val="nil"/>
              <w:left w:val="nil"/>
              <w:bottom w:val="nil"/>
              <w:right w:val="nil"/>
            </w:tcBorders>
          </w:tcPr>
          <w:p w14:paraId="0AF0980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1.30</w:t>
            </w:r>
          </w:p>
        </w:tc>
      </w:tr>
      <w:tr w:rsidR="00F472D1" w:rsidRPr="006B5A71" w14:paraId="043EE0E4" w14:textId="77777777" w:rsidTr="00DB1543">
        <w:trPr>
          <w:jc w:val="center"/>
        </w:trPr>
        <w:tc>
          <w:tcPr>
            <w:tcW w:w="1290" w:type="pct"/>
            <w:tcBorders>
              <w:top w:val="nil"/>
              <w:left w:val="nil"/>
              <w:right w:val="nil"/>
            </w:tcBorders>
          </w:tcPr>
          <w:p w14:paraId="2C74859E" w14:textId="77777777" w:rsidR="00F472D1" w:rsidRPr="006B5A71" w:rsidRDefault="00F472D1" w:rsidP="003F2ABB">
            <w:pPr>
              <w:widowControl w:val="0"/>
              <w:autoSpaceDE w:val="0"/>
              <w:autoSpaceDN w:val="0"/>
              <w:adjustRightInd w:val="0"/>
              <w:rPr>
                <w:rFonts w:cs="Times New Roman"/>
                <w:sz w:val="18"/>
                <w:szCs w:val="18"/>
              </w:rPr>
            </w:pPr>
          </w:p>
        </w:tc>
        <w:tc>
          <w:tcPr>
            <w:tcW w:w="853" w:type="pct"/>
            <w:tcBorders>
              <w:top w:val="nil"/>
              <w:left w:val="nil"/>
              <w:right w:val="nil"/>
            </w:tcBorders>
          </w:tcPr>
          <w:p w14:paraId="0D36CD2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(1.45)</w:t>
            </w:r>
          </w:p>
        </w:tc>
        <w:tc>
          <w:tcPr>
            <w:tcW w:w="740" w:type="pct"/>
            <w:tcBorders>
              <w:top w:val="nil"/>
              <w:left w:val="nil"/>
              <w:right w:val="nil"/>
            </w:tcBorders>
          </w:tcPr>
          <w:p w14:paraId="0A6900FA"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(1.50)</w:t>
            </w:r>
          </w:p>
        </w:tc>
        <w:tc>
          <w:tcPr>
            <w:tcW w:w="958" w:type="pct"/>
            <w:tcBorders>
              <w:top w:val="nil"/>
              <w:left w:val="nil"/>
              <w:right w:val="nil"/>
            </w:tcBorders>
          </w:tcPr>
          <w:p w14:paraId="795725F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(1.48)</w:t>
            </w:r>
          </w:p>
        </w:tc>
        <w:tc>
          <w:tcPr>
            <w:tcW w:w="1160" w:type="pct"/>
            <w:tcBorders>
              <w:top w:val="nil"/>
              <w:left w:val="nil"/>
              <w:right w:val="nil"/>
            </w:tcBorders>
          </w:tcPr>
          <w:p w14:paraId="1F57BEC9"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(1.03)</w:t>
            </w:r>
          </w:p>
        </w:tc>
      </w:tr>
      <w:tr w:rsidR="00F472D1" w:rsidRPr="006B5A71" w14:paraId="3038BE3A" w14:textId="77777777" w:rsidTr="00DB1543">
        <w:tblPrEx>
          <w:tblBorders>
            <w:bottom w:val="single" w:sz="6" w:space="0" w:color="auto"/>
          </w:tblBorders>
        </w:tblPrEx>
        <w:trPr>
          <w:jc w:val="center"/>
        </w:trPr>
        <w:tc>
          <w:tcPr>
            <w:tcW w:w="1290" w:type="pct"/>
            <w:tcBorders>
              <w:top w:val="nil"/>
              <w:left w:val="nil"/>
              <w:bottom w:val="nil"/>
              <w:right w:val="nil"/>
            </w:tcBorders>
          </w:tcPr>
          <w:p w14:paraId="7B464352"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Prob &gt; chi2</w:t>
            </w:r>
          </w:p>
        </w:tc>
        <w:tc>
          <w:tcPr>
            <w:tcW w:w="853" w:type="pct"/>
            <w:tcBorders>
              <w:top w:val="nil"/>
              <w:left w:val="nil"/>
              <w:bottom w:val="nil"/>
              <w:right w:val="nil"/>
            </w:tcBorders>
          </w:tcPr>
          <w:p w14:paraId="51919F58"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100.17***</w:t>
            </w:r>
          </w:p>
        </w:tc>
        <w:tc>
          <w:tcPr>
            <w:tcW w:w="740" w:type="pct"/>
            <w:tcBorders>
              <w:top w:val="nil"/>
              <w:left w:val="nil"/>
              <w:bottom w:val="nil"/>
              <w:right w:val="nil"/>
            </w:tcBorders>
          </w:tcPr>
          <w:p w14:paraId="5A9AC4D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105.13***</w:t>
            </w:r>
          </w:p>
        </w:tc>
        <w:tc>
          <w:tcPr>
            <w:tcW w:w="958" w:type="pct"/>
            <w:tcBorders>
              <w:top w:val="nil"/>
              <w:left w:val="nil"/>
              <w:bottom w:val="nil"/>
              <w:right w:val="nil"/>
            </w:tcBorders>
          </w:tcPr>
          <w:p w14:paraId="7E7F4093"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107.87***</w:t>
            </w:r>
          </w:p>
        </w:tc>
        <w:tc>
          <w:tcPr>
            <w:tcW w:w="1160" w:type="pct"/>
            <w:tcBorders>
              <w:top w:val="nil"/>
              <w:left w:val="nil"/>
              <w:bottom w:val="nil"/>
              <w:right w:val="nil"/>
            </w:tcBorders>
          </w:tcPr>
          <w:p w14:paraId="72DD55F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100.94***</w:t>
            </w:r>
          </w:p>
        </w:tc>
      </w:tr>
      <w:tr w:rsidR="00F472D1" w:rsidRPr="006B5A71" w14:paraId="3EEC966B" w14:textId="77777777" w:rsidTr="00DB1543">
        <w:trPr>
          <w:jc w:val="center"/>
        </w:trPr>
        <w:tc>
          <w:tcPr>
            <w:tcW w:w="1290" w:type="pct"/>
            <w:tcBorders>
              <w:left w:val="nil"/>
              <w:bottom w:val="nil"/>
              <w:right w:val="nil"/>
            </w:tcBorders>
          </w:tcPr>
          <w:p w14:paraId="0BE67F88"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i/>
                <w:sz w:val="18"/>
                <w:szCs w:val="18"/>
              </w:rPr>
              <w:sym w:font="Symbol" w:char="F059"/>
            </w:r>
            <w:r w:rsidRPr="006B5A71">
              <w:rPr>
                <w:rFonts w:cs="Times New Roman"/>
                <w:i/>
                <w:sz w:val="18"/>
                <w:szCs w:val="18"/>
                <w:vertAlign w:val="superscript"/>
              </w:rPr>
              <w:t>(2)</w:t>
            </w:r>
          </w:p>
        </w:tc>
        <w:tc>
          <w:tcPr>
            <w:tcW w:w="853" w:type="pct"/>
            <w:tcBorders>
              <w:left w:val="nil"/>
              <w:bottom w:val="nil"/>
              <w:right w:val="nil"/>
            </w:tcBorders>
          </w:tcPr>
          <w:p w14:paraId="24B72A52"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0.33</w:t>
            </w:r>
          </w:p>
        </w:tc>
        <w:tc>
          <w:tcPr>
            <w:tcW w:w="740" w:type="pct"/>
            <w:tcBorders>
              <w:left w:val="nil"/>
              <w:bottom w:val="nil"/>
              <w:right w:val="nil"/>
            </w:tcBorders>
          </w:tcPr>
          <w:p w14:paraId="21DF622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0.34</w:t>
            </w:r>
          </w:p>
        </w:tc>
        <w:tc>
          <w:tcPr>
            <w:tcW w:w="958" w:type="pct"/>
            <w:tcBorders>
              <w:left w:val="nil"/>
              <w:bottom w:val="nil"/>
              <w:right w:val="nil"/>
            </w:tcBorders>
          </w:tcPr>
          <w:p w14:paraId="11C6691D"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0.40</w:t>
            </w:r>
          </w:p>
        </w:tc>
        <w:tc>
          <w:tcPr>
            <w:tcW w:w="1160" w:type="pct"/>
            <w:tcBorders>
              <w:left w:val="nil"/>
              <w:bottom w:val="nil"/>
              <w:right w:val="nil"/>
            </w:tcBorders>
          </w:tcPr>
          <w:p w14:paraId="03BB2E5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0.34</w:t>
            </w:r>
          </w:p>
        </w:tc>
      </w:tr>
      <w:tr w:rsidR="00F472D1" w:rsidRPr="006B5A71" w14:paraId="5ABC8E29" w14:textId="77777777" w:rsidTr="00DB1543">
        <w:trPr>
          <w:jc w:val="center"/>
        </w:trPr>
        <w:tc>
          <w:tcPr>
            <w:tcW w:w="1290" w:type="pct"/>
            <w:tcBorders>
              <w:top w:val="nil"/>
              <w:left w:val="nil"/>
              <w:right w:val="nil"/>
            </w:tcBorders>
          </w:tcPr>
          <w:p w14:paraId="15535B2B"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Observations</w:t>
            </w:r>
          </w:p>
        </w:tc>
        <w:tc>
          <w:tcPr>
            <w:tcW w:w="853" w:type="pct"/>
            <w:tcBorders>
              <w:top w:val="nil"/>
              <w:left w:val="nil"/>
              <w:right w:val="nil"/>
            </w:tcBorders>
          </w:tcPr>
          <w:p w14:paraId="39DD415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611</w:t>
            </w:r>
          </w:p>
        </w:tc>
        <w:tc>
          <w:tcPr>
            <w:tcW w:w="740" w:type="pct"/>
            <w:tcBorders>
              <w:top w:val="nil"/>
              <w:left w:val="nil"/>
              <w:right w:val="nil"/>
            </w:tcBorders>
          </w:tcPr>
          <w:p w14:paraId="78213DDC"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611</w:t>
            </w:r>
          </w:p>
        </w:tc>
        <w:tc>
          <w:tcPr>
            <w:tcW w:w="958" w:type="pct"/>
            <w:tcBorders>
              <w:top w:val="nil"/>
              <w:left w:val="nil"/>
              <w:right w:val="nil"/>
            </w:tcBorders>
          </w:tcPr>
          <w:p w14:paraId="2E4F2027"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611</w:t>
            </w:r>
          </w:p>
        </w:tc>
        <w:tc>
          <w:tcPr>
            <w:tcW w:w="1160" w:type="pct"/>
            <w:tcBorders>
              <w:top w:val="nil"/>
              <w:left w:val="nil"/>
              <w:right w:val="nil"/>
            </w:tcBorders>
          </w:tcPr>
          <w:p w14:paraId="2C913C21"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611</w:t>
            </w:r>
          </w:p>
        </w:tc>
      </w:tr>
      <w:tr w:rsidR="00F472D1" w:rsidRPr="006B5A71" w14:paraId="0F494808" w14:textId="77777777" w:rsidTr="00DB1543">
        <w:tblPrEx>
          <w:tblBorders>
            <w:bottom w:val="single" w:sz="6" w:space="0" w:color="auto"/>
          </w:tblBorders>
        </w:tblPrEx>
        <w:trPr>
          <w:jc w:val="center"/>
        </w:trPr>
        <w:tc>
          <w:tcPr>
            <w:tcW w:w="1290" w:type="pct"/>
            <w:tcBorders>
              <w:top w:val="nil"/>
              <w:left w:val="nil"/>
              <w:bottom w:val="single" w:sz="4" w:space="0" w:color="auto"/>
              <w:right w:val="nil"/>
            </w:tcBorders>
          </w:tcPr>
          <w:p w14:paraId="0EA6A260" w14:textId="77777777" w:rsidR="00F472D1" w:rsidRPr="006B5A71" w:rsidRDefault="00F472D1" w:rsidP="003F2ABB">
            <w:pPr>
              <w:widowControl w:val="0"/>
              <w:autoSpaceDE w:val="0"/>
              <w:autoSpaceDN w:val="0"/>
              <w:adjustRightInd w:val="0"/>
              <w:rPr>
                <w:rFonts w:cs="Times New Roman"/>
                <w:sz w:val="18"/>
                <w:szCs w:val="18"/>
              </w:rPr>
            </w:pPr>
            <w:r w:rsidRPr="006B5A71">
              <w:rPr>
                <w:rFonts w:cs="Times New Roman"/>
                <w:sz w:val="18"/>
                <w:szCs w:val="18"/>
              </w:rPr>
              <w:t>Number of groups</w:t>
            </w:r>
          </w:p>
        </w:tc>
        <w:tc>
          <w:tcPr>
            <w:tcW w:w="853" w:type="pct"/>
            <w:tcBorders>
              <w:top w:val="nil"/>
              <w:left w:val="nil"/>
              <w:bottom w:val="single" w:sz="4" w:space="0" w:color="auto"/>
              <w:right w:val="nil"/>
            </w:tcBorders>
          </w:tcPr>
          <w:p w14:paraId="29AFEA6F"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57</w:t>
            </w:r>
          </w:p>
        </w:tc>
        <w:tc>
          <w:tcPr>
            <w:tcW w:w="740" w:type="pct"/>
            <w:tcBorders>
              <w:top w:val="nil"/>
              <w:left w:val="nil"/>
              <w:bottom w:val="single" w:sz="4" w:space="0" w:color="auto"/>
              <w:right w:val="nil"/>
            </w:tcBorders>
          </w:tcPr>
          <w:p w14:paraId="5CC16895"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57</w:t>
            </w:r>
          </w:p>
        </w:tc>
        <w:tc>
          <w:tcPr>
            <w:tcW w:w="958" w:type="pct"/>
            <w:tcBorders>
              <w:top w:val="nil"/>
              <w:left w:val="nil"/>
              <w:bottom w:val="single" w:sz="4" w:space="0" w:color="auto"/>
              <w:right w:val="nil"/>
            </w:tcBorders>
          </w:tcPr>
          <w:p w14:paraId="02D6082E"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57</w:t>
            </w:r>
          </w:p>
        </w:tc>
        <w:tc>
          <w:tcPr>
            <w:tcW w:w="1160" w:type="pct"/>
            <w:tcBorders>
              <w:top w:val="nil"/>
              <w:left w:val="nil"/>
              <w:bottom w:val="single" w:sz="4" w:space="0" w:color="auto"/>
              <w:right w:val="nil"/>
            </w:tcBorders>
          </w:tcPr>
          <w:p w14:paraId="68047D56" w14:textId="77777777" w:rsidR="00F472D1" w:rsidRPr="006B5A71" w:rsidRDefault="00F472D1" w:rsidP="003F2ABB">
            <w:pPr>
              <w:widowControl w:val="0"/>
              <w:autoSpaceDE w:val="0"/>
              <w:autoSpaceDN w:val="0"/>
              <w:adjustRightInd w:val="0"/>
              <w:jc w:val="center"/>
              <w:rPr>
                <w:rFonts w:cs="Times New Roman"/>
                <w:sz w:val="18"/>
                <w:szCs w:val="18"/>
              </w:rPr>
            </w:pPr>
            <w:r w:rsidRPr="006B5A71">
              <w:rPr>
                <w:rFonts w:cs="Times New Roman"/>
                <w:sz w:val="18"/>
                <w:szCs w:val="18"/>
              </w:rPr>
              <w:t>57</w:t>
            </w:r>
          </w:p>
        </w:tc>
      </w:tr>
    </w:tbl>
    <w:p w14:paraId="65A0300F" w14:textId="35DACC09" w:rsidR="003F2ABB" w:rsidRDefault="00F472D1" w:rsidP="003F2ABB">
      <w:pPr>
        <w:widowControl w:val="0"/>
        <w:autoSpaceDE w:val="0"/>
        <w:autoSpaceDN w:val="0"/>
        <w:adjustRightInd w:val="0"/>
        <w:rPr>
          <w:rFonts w:cs="Times New Roman"/>
          <w:sz w:val="20"/>
          <w:szCs w:val="20"/>
        </w:rPr>
      </w:pPr>
      <w:r w:rsidRPr="005B0860">
        <w:rPr>
          <w:rFonts w:cs="Times New Roman"/>
          <w:i/>
          <w:sz w:val="20"/>
          <w:szCs w:val="20"/>
        </w:rPr>
        <w:t xml:space="preserve">Note: </w:t>
      </w:r>
      <w:r w:rsidRPr="005B0860">
        <w:rPr>
          <w:rFonts w:cs="Times New Roman"/>
          <w:sz w:val="20"/>
          <w:szCs w:val="20"/>
        </w:rPr>
        <w:t xml:space="preserve">Multi-level mixed effects logistics regression. </w:t>
      </w:r>
      <w:r w:rsidR="00C71B71">
        <w:rPr>
          <w:rFonts w:cs="Times New Roman"/>
          <w:color w:val="000000" w:themeColor="text1"/>
          <w:sz w:val="20"/>
          <w:szCs w:val="20"/>
        </w:rPr>
        <w:t>Odds ratio of legislative renomination by the CPDM is reported</w:t>
      </w:r>
      <w:r w:rsidRPr="005B0860">
        <w:rPr>
          <w:rFonts w:cs="Times New Roman"/>
          <w:sz w:val="20"/>
          <w:szCs w:val="20"/>
        </w:rPr>
        <w:t xml:space="preserve">. </w:t>
      </w:r>
      <w:r w:rsidR="006B5A71">
        <w:rPr>
          <w:rFonts w:cs="Times New Roman"/>
          <w:sz w:val="20"/>
          <w:szCs w:val="20"/>
        </w:rPr>
        <w:t xml:space="preserve">Proportion of time in an occupation is approximated by working back from age elected to an assumed age when a career began (25). </w:t>
      </w:r>
      <w:r w:rsidRPr="005B0860">
        <w:rPr>
          <w:rFonts w:cs="Times New Roman"/>
          <w:sz w:val="20"/>
          <w:szCs w:val="20"/>
        </w:rPr>
        <w:t>Grouping variables are department (level 1) and MP (level 2). All models include controls for Year. *** p&lt;0.001, ** p&lt;0.01, * p&lt;0.05</w:t>
      </w:r>
    </w:p>
    <w:p w14:paraId="723FE22B" w14:textId="77777777" w:rsidR="006B5A71" w:rsidRDefault="006B5A71">
      <w:pPr>
        <w:rPr>
          <w:b/>
          <w:bCs/>
        </w:rPr>
      </w:pPr>
      <w:r>
        <w:rPr>
          <w:b/>
          <w:bCs/>
        </w:rPr>
        <w:br w:type="page"/>
      </w:r>
    </w:p>
    <w:p w14:paraId="4A4B3666" w14:textId="13A66A12" w:rsidR="009E6014" w:rsidRDefault="005D5671" w:rsidP="003F2ABB">
      <w:pPr>
        <w:widowControl w:val="0"/>
        <w:autoSpaceDE w:val="0"/>
        <w:autoSpaceDN w:val="0"/>
        <w:adjustRightInd w:val="0"/>
        <w:rPr>
          <w:b/>
          <w:bCs/>
        </w:rPr>
      </w:pPr>
      <w:r>
        <w:rPr>
          <w:b/>
          <w:bCs/>
        </w:rPr>
        <w:lastRenderedPageBreak/>
        <w:t xml:space="preserve">Appendix </w:t>
      </w:r>
      <w:r w:rsidR="009F17C5">
        <w:rPr>
          <w:b/>
          <w:bCs/>
        </w:rPr>
        <w:t>I</w:t>
      </w:r>
      <w:r>
        <w:rPr>
          <w:b/>
          <w:bCs/>
        </w:rPr>
        <w:t xml:space="preserve">: Partisanship and Legislative Renomination </w:t>
      </w:r>
    </w:p>
    <w:p w14:paraId="0B9E321D" w14:textId="18F8734B" w:rsidR="003E34E3" w:rsidRDefault="003E34E3" w:rsidP="003F2ABB">
      <w:pPr>
        <w:widowControl w:val="0"/>
        <w:autoSpaceDE w:val="0"/>
        <w:autoSpaceDN w:val="0"/>
        <w:adjustRightInd w:val="0"/>
        <w:rPr>
          <w:b/>
          <w:bCs/>
        </w:rPr>
      </w:pPr>
    </w:p>
    <w:p w14:paraId="0E6BB4CE" w14:textId="32B2DF41" w:rsidR="00F86222" w:rsidRPr="00F86222" w:rsidRDefault="00F86222" w:rsidP="003F2ABB">
      <w:pPr>
        <w:widowControl w:val="0"/>
        <w:autoSpaceDE w:val="0"/>
        <w:autoSpaceDN w:val="0"/>
        <w:adjustRightInd w:val="0"/>
      </w:pPr>
      <w:r>
        <w:t>*The available information only notes whether a legislator served in a leadership role prior to their election. This data is only available consistently from 2007 onwards. There is no data on partisan careers, which would track an individual through the party to that leadership position.</w:t>
      </w:r>
    </w:p>
    <w:p w14:paraId="12584065" w14:textId="77777777" w:rsidR="00F86222" w:rsidRDefault="00F86222" w:rsidP="003F2ABB">
      <w:pPr>
        <w:widowControl w:val="0"/>
        <w:autoSpaceDE w:val="0"/>
        <w:autoSpaceDN w:val="0"/>
        <w:adjustRightInd w:val="0"/>
        <w:rPr>
          <w:b/>
          <w:bCs/>
        </w:rPr>
      </w:pPr>
    </w:p>
    <w:tbl>
      <w:tblPr>
        <w:tblW w:w="5000" w:type="pct"/>
        <w:jc w:val="center"/>
        <w:tblCellMar>
          <w:left w:w="75" w:type="dxa"/>
          <w:right w:w="75" w:type="dxa"/>
        </w:tblCellMar>
        <w:tblLook w:val="0000" w:firstRow="0" w:lastRow="0" w:firstColumn="0" w:lastColumn="0" w:noHBand="0" w:noVBand="0"/>
      </w:tblPr>
      <w:tblGrid>
        <w:gridCol w:w="6043"/>
        <w:gridCol w:w="1156"/>
        <w:gridCol w:w="1156"/>
        <w:gridCol w:w="1155"/>
      </w:tblGrid>
      <w:tr w:rsidR="00A05B95" w:rsidRPr="00990EF7" w14:paraId="1E79005B" w14:textId="77777777" w:rsidTr="009F0D52">
        <w:trPr>
          <w:jc w:val="center"/>
        </w:trPr>
        <w:tc>
          <w:tcPr>
            <w:tcW w:w="3177" w:type="pct"/>
            <w:tcBorders>
              <w:top w:val="single" w:sz="6" w:space="0" w:color="auto"/>
              <w:left w:val="nil"/>
              <w:bottom w:val="nil"/>
              <w:right w:val="nil"/>
            </w:tcBorders>
          </w:tcPr>
          <w:p w14:paraId="0B98C1A2"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single" w:sz="6" w:space="0" w:color="auto"/>
              <w:left w:val="nil"/>
              <w:bottom w:val="nil"/>
              <w:right w:val="nil"/>
            </w:tcBorders>
          </w:tcPr>
          <w:p w14:paraId="7E49233D"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w:t>
            </w:r>
          </w:p>
        </w:tc>
        <w:tc>
          <w:tcPr>
            <w:tcW w:w="608" w:type="pct"/>
            <w:tcBorders>
              <w:top w:val="single" w:sz="6" w:space="0" w:color="auto"/>
              <w:left w:val="nil"/>
              <w:bottom w:val="nil"/>
              <w:right w:val="nil"/>
            </w:tcBorders>
          </w:tcPr>
          <w:p w14:paraId="56D9CEA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w:t>
            </w:r>
            <w:r>
              <w:rPr>
                <w:rFonts w:cs="Times New Roman"/>
                <w:sz w:val="20"/>
                <w:szCs w:val="20"/>
              </w:rPr>
              <w:t>2</w:t>
            </w:r>
            <w:r w:rsidRPr="00990EF7">
              <w:rPr>
                <w:rFonts w:cs="Times New Roman"/>
                <w:sz w:val="20"/>
                <w:szCs w:val="20"/>
              </w:rPr>
              <w:t>)</w:t>
            </w:r>
          </w:p>
        </w:tc>
        <w:tc>
          <w:tcPr>
            <w:tcW w:w="607" w:type="pct"/>
            <w:tcBorders>
              <w:top w:val="single" w:sz="6" w:space="0" w:color="auto"/>
              <w:left w:val="nil"/>
              <w:bottom w:val="nil"/>
              <w:right w:val="nil"/>
            </w:tcBorders>
          </w:tcPr>
          <w:p w14:paraId="7CD8A684"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w:t>
            </w:r>
            <w:r>
              <w:rPr>
                <w:rFonts w:cs="Times New Roman"/>
                <w:sz w:val="20"/>
                <w:szCs w:val="20"/>
              </w:rPr>
              <w:t>3</w:t>
            </w:r>
            <w:r w:rsidRPr="00990EF7">
              <w:rPr>
                <w:rFonts w:cs="Times New Roman"/>
                <w:sz w:val="20"/>
                <w:szCs w:val="20"/>
              </w:rPr>
              <w:t>)</w:t>
            </w:r>
          </w:p>
        </w:tc>
      </w:tr>
      <w:tr w:rsidR="00A05B95" w:rsidRPr="00990EF7" w14:paraId="6AACCA42" w14:textId="77777777" w:rsidTr="009F0D52">
        <w:trPr>
          <w:jc w:val="center"/>
        </w:trPr>
        <w:tc>
          <w:tcPr>
            <w:tcW w:w="3177" w:type="pct"/>
            <w:tcBorders>
              <w:top w:val="nil"/>
              <w:left w:val="nil"/>
              <w:bottom w:val="single" w:sz="6" w:space="0" w:color="auto"/>
              <w:right w:val="nil"/>
            </w:tcBorders>
          </w:tcPr>
          <w:p w14:paraId="230F53D7"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single" w:sz="6" w:space="0" w:color="auto"/>
              <w:right w:val="nil"/>
            </w:tcBorders>
          </w:tcPr>
          <w:p w14:paraId="1E101C19"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Section President</w:t>
            </w:r>
          </w:p>
        </w:tc>
        <w:tc>
          <w:tcPr>
            <w:tcW w:w="608" w:type="pct"/>
            <w:tcBorders>
              <w:top w:val="nil"/>
              <w:left w:val="nil"/>
              <w:bottom w:val="single" w:sz="6" w:space="0" w:color="auto"/>
              <w:right w:val="nil"/>
            </w:tcBorders>
          </w:tcPr>
          <w:p w14:paraId="6B12BF60"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Sub-Section President</w:t>
            </w:r>
          </w:p>
        </w:tc>
        <w:tc>
          <w:tcPr>
            <w:tcW w:w="607" w:type="pct"/>
            <w:tcBorders>
              <w:top w:val="nil"/>
              <w:left w:val="nil"/>
              <w:bottom w:val="single" w:sz="6" w:space="0" w:color="auto"/>
              <w:right w:val="nil"/>
            </w:tcBorders>
          </w:tcPr>
          <w:p w14:paraId="4944ACFA"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Combined</w:t>
            </w:r>
          </w:p>
        </w:tc>
      </w:tr>
      <w:tr w:rsidR="00A05B95" w:rsidRPr="00990EF7" w14:paraId="0029A4C2" w14:textId="77777777" w:rsidTr="009F0D52">
        <w:trPr>
          <w:jc w:val="center"/>
        </w:trPr>
        <w:tc>
          <w:tcPr>
            <w:tcW w:w="3177" w:type="pct"/>
            <w:tcBorders>
              <w:top w:val="nil"/>
              <w:left w:val="nil"/>
              <w:bottom w:val="nil"/>
              <w:right w:val="nil"/>
            </w:tcBorders>
          </w:tcPr>
          <w:p w14:paraId="01D84535"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Career Civil Servant</w:t>
            </w:r>
          </w:p>
        </w:tc>
        <w:tc>
          <w:tcPr>
            <w:tcW w:w="608" w:type="pct"/>
            <w:tcBorders>
              <w:top w:val="nil"/>
              <w:left w:val="nil"/>
              <w:bottom w:val="nil"/>
              <w:right w:val="nil"/>
            </w:tcBorders>
          </w:tcPr>
          <w:p w14:paraId="60E3C61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1.85</w:t>
            </w:r>
          </w:p>
        </w:tc>
        <w:tc>
          <w:tcPr>
            <w:tcW w:w="608" w:type="pct"/>
            <w:tcBorders>
              <w:top w:val="nil"/>
              <w:left w:val="nil"/>
              <w:bottom w:val="nil"/>
              <w:right w:val="nil"/>
            </w:tcBorders>
          </w:tcPr>
          <w:p w14:paraId="1D323C6B"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2.10</w:t>
            </w:r>
          </w:p>
        </w:tc>
        <w:tc>
          <w:tcPr>
            <w:tcW w:w="607" w:type="pct"/>
            <w:tcBorders>
              <w:top w:val="nil"/>
              <w:left w:val="nil"/>
              <w:bottom w:val="nil"/>
              <w:right w:val="nil"/>
            </w:tcBorders>
          </w:tcPr>
          <w:p w14:paraId="2B448EDE"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1.98</w:t>
            </w:r>
          </w:p>
        </w:tc>
      </w:tr>
      <w:tr w:rsidR="00A05B95" w:rsidRPr="00990EF7" w14:paraId="5F666161" w14:textId="77777777" w:rsidTr="009F0D52">
        <w:trPr>
          <w:jc w:val="center"/>
        </w:trPr>
        <w:tc>
          <w:tcPr>
            <w:tcW w:w="3177" w:type="pct"/>
            <w:tcBorders>
              <w:top w:val="nil"/>
              <w:left w:val="nil"/>
              <w:bottom w:val="nil"/>
              <w:right w:val="nil"/>
            </w:tcBorders>
          </w:tcPr>
          <w:p w14:paraId="58A24C3D"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6553AEFB"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(0.73)</w:t>
            </w:r>
          </w:p>
        </w:tc>
        <w:tc>
          <w:tcPr>
            <w:tcW w:w="608" w:type="pct"/>
            <w:tcBorders>
              <w:top w:val="nil"/>
              <w:left w:val="nil"/>
              <w:bottom w:val="nil"/>
              <w:right w:val="nil"/>
            </w:tcBorders>
          </w:tcPr>
          <w:p w14:paraId="566CADD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(0.84)</w:t>
            </w:r>
          </w:p>
        </w:tc>
        <w:tc>
          <w:tcPr>
            <w:tcW w:w="607" w:type="pct"/>
            <w:tcBorders>
              <w:top w:val="nil"/>
              <w:left w:val="nil"/>
              <w:bottom w:val="nil"/>
              <w:right w:val="nil"/>
            </w:tcBorders>
          </w:tcPr>
          <w:p w14:paraId="22562F6E"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(0.80)</w:t>
            </w:r>
          </w:p>
        </w:tc>
      </w:tr>
      <w:tr w:rsidR="00A05B95" w:rsidRPr="00990EF7" w14:paraId="09787AFD" w14:textId="77777777" w:rsidTr="009F0D52">
        <w:trPr>
          <w:jc w:val="center"/>
        </w:trPr>
        <w:tc>
          <w:tcPr>
            <w:tcW w:w="3177" w:type="pct"/>
            <w:tcBorders>
              <w:top w:val="nil"/>
              <w:left w:val="nil"/>
              <w:bottom w:val="nil"/>
              <w:right w:val="nil"/>
            </w:tcBorders>
          </w:tcPr>
          <w:p w14:paraId="75B2BEF2"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Businessperson</w:t>
            </w:r>
          </w:p>
        </w:tc>
        <w:tc>
          <w:tcPr>
            <w:tcW w:w="608" w:type="pct"/>
            <w:tcBorders>
              <w:top w:val="nil"/>
              <w:left w:val="nil"/>
              <w:bottom w:val="nil"/>
              <w:right w:val="nil"/>
            </w:tcBorders>
          </w:tcPr>
          <w:p w14:paraId="65543BA7"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1.63</w:t>
            </w:r>
          </w:p>
        </w:tc>
        <w:tc>
          <w:tcPr>
            <w:tcW w:w="608" w:type="pct"/>
            <w:tcBorders>
              <w:top w:val="nil"/>
              <w:left w:val="nil"/>
              <w:bottom w:val="nil"/>
              <w:right w:val="nil"/>
            </w:tcBorders>
          </w:tcPr>
          <w:p w14:paraId="6B816BAD"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1.84</w:t>
            </w:r>
          </w:p>
        </w:tc>
        <w:tc>
          <w:tcPr>
            <w:tcW w:w="607" w:type="pct"/>
            <w:tcBorders>
              <w:top w:val="nil"/>
              <w:left w:val="nil"/>
              <w:bottom w:val="nil"/>
              <w:right w:val="nil"/>
            </w:tcBorders>
          </w:tcPr>
          <w:p w14:paraId="5F0CCF45"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1.71</w:t>
            </w:r>
          </w:p>
        </w:tc>
      </w:tr>
      <w:tr w:rsidR="00A05B95" w:rsidRPr="00990EF7" w14:paraId="642DBBDC" w14:textId="77777777" w:rsidTr="009F0D52">
        <w:trPr>
          <w:jc w:val="center"/>
        </w:trPr>
        <w:tc>
          <w:tcPr>
            <w:tcW w:w="3177" w:type="pct"/>
            <w:tcBorders>
              <w:top w:val="nil"/>
              <w:left w:val="nil"/>
              <w:bottom w:val="nil"/>
              <w:right w:val="nil"/>
            </w:tcBorders>
          </w:tcPr>
          <w:p w14:paraId="6E12E51E"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65ECAC5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(0.56)</w:t>
            </w:r>
          </w:p>
        </w:tc>
        <w:tc>
          <w:tcPr>
            <w:tcW w:w="608" w:type="pct"/>
            <w:tcBorders>
              <w:top w:val="nil"/>
              <w:left w:val="nil"/>
              <w:bottom w:val="nil"/>
              <w:right w:val="nil"/>
            </w:tcBorders>
          </w:tcPr>
          <w:p w14:paraId="439CEDA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(0.63)</w:t>
            </w:r>
          </w:p>
        </w:tc>
        <w:tc>
          <w:tcPr>
            <w:tcW w:w="607" w:type="pct"/>
            <w:tcBorders>
              <w:top w:val="nil"/>
              <w:left w:val="nil"/>
              <w:bottom w:val="nil"/>
              <w:right w:val="nil"/>
            </w:tcBorders>
          </w:tcPr>
          <w:p w14:paraId="7656349F"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(0.60)</w:t>
            </w:r>
          </w:p>
        </w:tc>
      </w:tr>
      <w:tr w:rsidR="00A05B95" w:rsidRPr="00990EF7" w14:paraId="2B11172E" w14:textId="77777777" w:rsidTr="009F0D52">
        <w:trPr>
          <w:jc w:val="center"/>
        </w:trPr>
        <w:tc>
          <w:tcPr>
            <w:tcW w:w="3177" w:type="pct"/>
            <w:tcBorders>
              <w:top w:val="nil"/>
              <w:left w:val="nil"/>
              <w:bottom w:val="nil"/>
              <w:right w:val="nil"/>
            </w:tcBorders>
          </w:tcPr>
          <w:p w14:paraId="498CC9C1"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Service in Executive Branch</w:t>
            </w:r>
          </w:p>
        </w:tc>
        <w:tc>
          <w:tcPr>
            <w:tcW w:w="608" w:type="pct"/>
            <w:tcBorders>
              <w:top w:val="nil"/>
              <w:left w:val="nil"/>
              <w:bottom w:val="nil"/>
              <w:right w:val="nil"/>
            </w:tcBorders>
          </w:tcPr>
          <w:p w14:paraId="3924BAFE"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2.12</w:t>
            </w:r>
          </w:p>
        </w:tc>
        <w:tc>
          <w:tcPr>
            <w:tcW w:w="608" w:type="pct"/>
            <w:tcBorders>
              <w:top w:val="nil"/>
              <w:left w:val="nil"/>
              <w:bottom w:val="nil"/>
              <w:right w:val="nil"/>
            </w:tcBorders>
          </w:tcPr>
          <w:p w14:paraId="51267FDC"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2.11</w:t>
            </w:r>
          </w:p>
        </w:tc>
        <w:tc>
          <w:tcPr>
            <w:tcW w:w="607" w:type="pct"/>
            <w:tcBorders>
              <w:top w:val="nil"/>
              <w:left w:val="nil"/>
              <w:bottom w:val="nil"/>
              <w:right w:val="nil"/>
            </w:tcBorders>
          </w:tcPr>
          <w:p w14:paraId="4D03EFBD"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1.94</w:t>
            </w:r>
          </w:p>
        </w:tc>
      </w:tr>
      <w:tr w:rsidR="00A05B95" w:rsidRPr="00990EF7" w14:paraId="3EF514F1" w14:textId="77777777" w:rsidTr="009F0D52">
        <w:trPr>
          <w:jc w:val="center"/>
        </w:trPr>
        <w:tc>
          <w:tcPr>
            <w:tcW w:w="3177" w:type="pct"/>
            <w:tcBorders>
              <w:top w:val="nil"/>
              <w:left w:val="nil"/>
              <w:bottom w:val="nil"/>
              <w:right w:val="nil"/>
            </w:tcBorders>
          </w:tcPr>
          <w:p w14:paraId="49B2FA4E"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72395DD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(1.47)</w:t>
            </w:r>
          </w:p>
        </w:tc>
        <w:tc>
          <w:tcPr>
            <w:tcW w:w="608" w:type="pct"/>
            <w:tcBorders>
              <w:top w:val="nil"/>
              <w:left w:val="nil"/>
              <w:bottom w:val="nil"/>
              <w:right w:val="nil"/>
            </w:tcBorders>
          </w:tcPr>
          <w:p w14:paraId="1DD1392D"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(1.47)</w:t>
            </w:r>
          </w:p>
        </w:tc>
        <w:tc>
          <w:tcPr>
            <w:tcW w:w="607" w:type="pct"/>
            <w:tcBorders>
              <w:top w:val="nil"/>
              <w:left w:val="nil"/>
              <w:bottom w:val="nil"/>
              <w:right w:val="nil"/>
            </w:tcBorders>
          </w:tcPr>
          <w:p w14:paraId="7E8B3ECC"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(1.37)</w:t>
            </w:r>
          </w:p>
        </w:tc>
      </w:tr>
      <w:tr w:rsidR="00A05B95" w:rsidRPr="00990EF7" w14:paraId="4DC62304" w14:textId="77777777" w:rsidTr="009F0D52">
        <w:trPr>
          <w:jc w:val="center"/>
        </w:trPr>
        <w:tc>
          <w:tcPr>
            <w:tcW w:w="3177" w:type="pct"/>
            <w:tcBorders>
              <w:top w:val="nil"/>
              <w:left w:val="nil"/>
              <w:bottom w:val="nil"/>
              <w:right w:val="nil"/>
            </w:tcBorders>
          </w:tcPr>
          <w:p w14:paraId="5B312CB4"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Locally Elected</w:t>
            </w:r>
          </w:p>
        </w:tc>
        <w:tc>
          <w:tcPr>
            <w:tcW w:w="608" w:type="pct"/>
            <w:tcBorders>
              <w:top w:val="nil"/>
              <w:left w:val="nil"/>
              <w:bottom w:val="nil"/>
              <w:right w:val="nil"/>
            </w:tcBorders>
          </w:tcPr>
          <w:p w14:paraId="088CD65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2.56*</w:t>
            </w:r>
          </w:p>
        </w:tc>
        <w:tc>
          <w:tcPr>
            <w:tcW w:w="608" w:type="pct"/>
            <w:tcBorders>
              <w:top w:val="nil"/>
              <w:left w:val="nil"/>
              <w:bottom w:val="nil"/>
              <w:right w:val="nil"/>
            </w:tcBorders>
          </w:tcPr>
          <w:p w14:paraId="1E07EFD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2.26*</w:t>
            </w:r>
          </w:p>
        </w:tc>
        <w:tc>
          <w:tcPr>
            <w:tcW w:w="607" w:type="pct"/>
            <w:tcBorders>
              <w:top w:val="nil"/>
              <w:left w:val="nil"/>
              <w:bottom w:val="nil"/>
              <w:right w:val="nil"/>
            </w:tcBorders>
          </w:tcPr>
          <w:p w14:paraId="31881CD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2.31*</w:t>
            </w:r>
          </w:p>
        </w:tc>
      </w:tr>
      <w:tr w:rsidR="00A05B95" w:rsidRPr="00990EF7" w14:paraId="586F2753" w14:textId="77777777" w:rsidTr="009F0D52">
        <w:trPr>
          <w:jc w:val="center"/>
        </w:trPr>
        <w:tc>
          <w:tcPr>
            <w:tcW w:w="3177" w:type="pct"/>
            <w:tcBorders>
              <w:top w:val="nil"/>
              <w:left w:val="nil"/>
              <w:bottom w:val="nil"/>
              <w:right w:val="nil"/>
            </w:tcBorders>
          </w:tcPr>
          <w:p w14:paraId="453A26EC"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62F3F6BC"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(1.04)</w:t>
            </w:r>
          </w:p>
        </w:tc>
        <w:tc>
          <w:tcPr>
            <w:tcW w:w="608" w:type="pct"/>
            <w:tcBorders>
              <w:top w:val="nil"/>
              <w:left w:val="nil"/>
              <w:bottom w:val="nil"/>
              <w:right w:val="nil"/>
            </w:tcBorders>
          </w:tcPr>
          <w:p w14:paraId="444D83AE"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(0.90)</w:t>
            </w:r>
          </w:p>
        </w:tc>
        <w:tc>
          <w:tcPr>
            <w:tcW w:w="607" w:type="pct"/>
            <w:tcBorders>
              <w:top w:val="nil"/>
              <w:left w:val="nil"/>
              <w:bottom w:val="nil"/>
              <w:right w:val="nil"/>
            </w:tcBorders>
          </w:tcPr>
          <w:p w14:paraId="6CC18DF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(0.94)</w:t>
            </w:r>
          </w:p>
        </w:tc>
      </w:tr>
      <w:tr w:rsidR="00A05B95" w:rsidRPr="00990EF7" w14:paraId="00B940A5" w14:textId="77777777" w:rsidTr="009F0D52">
        <w:trPr>
          <w:jc w:val="center"/>
        </w:trPr>
        <w:tc>
          <w:tcPr>
            <w:tcW w:w="3177" w:type="pct"/>
            <w:tcBorders>
              <w:top w:val="nil"/>
              <w:left w:val="nil"/>
              <w:bottom w:val="nil"/>
              <w:right w:val="nil"/>
            </w:tcBorders>
          </w:tcPr>
          <w:p w14:paraId="3B446DCD"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Finance Committee</w:t>
            </w:r>
          </w:p>
        </w:tc>
        <w:tc>
          <w:tcPr>
            <w:tcW w:w="608" w:type="pct"/>
            <w:tcBorders>
              <w:top w:val="nil"/>
              <w:left w:val="nil"/>
              <w:bottom w:val="nil"/>
              <w:right w:val="nil"/>
            </w:tcBorders>
          </w:tcPr>
          <w:p w14:paraId="4B35125C"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2.34</w:t>
            </w:r>
          </w:p>
        </w:tc>
        <w:tc>
          <w:tcPr>
            <w:tcW w:w="608" w:type="pct"/>
            <w:tcBorders>
              <w:top w:val="nil"/>
              <w:left w:val="nil"/>
              <w:bottom w:val="nil"/>
              <w:right w:val="nil"/>
            </w:tcBorders>
          </w:tcPr>
          <w:p w14:paraId="4E0E38CD"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2.33</w:t>
            </w:r>
          </w:p>
        </w:tc>
        <w:tc>
          <w:tcPr>
            <w:tcW w:w="607" w:type="pct"/>
            <w:tcBorders>
              <w:top w:val="nil"/>
              <w:left w:val="nil"/>
              <w:bottom w:val="nil"/>
              <w:right w:val="nil"/>
            </w:tcBorders>
          </w:tcPr>
          <w:p w14:paraId="12A5E11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2.30</w:t>
            </w:r>
          </w:p>
        </w:tc>
      </w:tr>
      <w:tr w:rsidR="00A05B95" w:rsidRPr="00990EF7" w14:paraId="0D14E056" w14:textId="77777777" w:rsidTr="009F0D52">
        <w:trPr>
          <w:jc w:val="center"/>
        </w:trPr>
        <w:tc>
          <w:tcPr>
            <w:tcW w:w="3177" w:type="pct"/>
            <w:tcBorders>
              <w:top w:val="nil"/>
              <w:left w:val="nil"/>
              <w:bottom w:val="nil"/>
              <w:right w:val="nil"/>
            </w:tcBorders>
          </w:tcPr>
          <w:p w14:paraId="5DF1B522"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1CBEC63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(1.03)</w:t>
            </w:r>
          </w:p>
        </w:tc>
        <w:tc>
          <w:tcPr>
            <w:tcW w:w="608" w:type="pct"/>
            <w:tcBorders>
              <w:top w:val="nil"/>
              <w:left w:val="nil"/>
              <w:bottom w:val="nil"/>
              <w:right w:val="nil"/>
            </w:tcBorders>
          </w:tcPr>
          <w:p w14:paraId="5DC75B16"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(1.02)</w:t>
            </w:r>
          </w:p>
        </w:tc>
        <w:tc>
          <w:tcPr>
            <w:tcW w:w="607" w:type="pct"/>
            <w:tcBorders>
              <w:top w:val="nil"/>
              <w:left w:val="nil"/>
              <w:bottom w:val="nil"/>
              <w:right w:val="nil"/>
            </w:tcBorders>
          </w:tcPr>
          <w:p w14:paraId="43FE47C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(1.01)</w:t>
            </w:r>
          </w:p>
        </w:tc>
      </w:tr>
      <w:tr w:rsidR="00A05B95" w:rsidRPr="00990EF7" w14:paraId="1B049204" w14:textId="77777777" w:rsidTr="009F0D52">
        <w:trPr>
          <w:jc w:val="center"/>
        </w:trPr>
        <w:tc>
          <w:tcPr>
            <w:tcW w:w="3177" w:type="pct"/>
            <w:tcBorders>
              <w:top w:val="nil"/>
              <w:left w:val="nil"/>
              <w:bottom w:val="nil"/>
              <w:right w:val="nil"/>
            </w:tcBorders>
          </w:tcPr>
          <w:p w14:paraId="74EEEF72"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Legislative Leader</w:t>
            </w:r>
          </w:p>
        </w:tc>
        <w:tc>
          <w:tcPr>
            <w:tcW w:w="608" w:type="pct"/>
            <w:tcBorders>
              <w:top w:val="nil"/>
              <w:left w:val="nil"/>
              <w:bottom w:val="nil"/>
              <w:right w:val="nil"/>
            </w:tcBorders>
          </w:tcPr>
          <w:p w14:paraId="0D64EF1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3.68**</w:t>
            </w:r>
          </w:p>
        </w:tc>
        <w:tc>
          <w:tcPr>
            <w:tcW w:w="608" w:type="pct"/>
            <w:tcBorders>
              <w:top w:val="nil"/>
              <w:left w:val="nil"/>
              <w:bottom w:val="nil"/>
              <w:right w:val="nil"/>
            </w:tcBorders>
          </w:tcPr>
          <w:p w14:paraId="7433FC05"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3.85**</w:t>
            </w:r>
          </w:p>
        </w:tc>
        <w:tc>
          <w:tcPr>
            <w:tcW w:w="607" w:type="pct"/>
            <w:tcBorders>
              <w:top w:val="nil"/>
              <w:left w:val="nil"/>
              <w:bottom w:val="nil"/>
              <w:right w:val="nil"/>
            </w:tcBorders>
          </w:tcPr>
          <w:p w14:paraId="09584966"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3.80**</w:t>
            </w:r>
          </w:p>
        </w:tc>
      </w:tr>
      <w:tr w:rsidR="00A05B95" w:rsidRPr="00990EF7" w14:paraId="79F93F53" w14:textId="77777777" w:rsidTr="009F0D52">
        <w:trPr>
          <w:jc w:val="center"/>
        </w:trPr>
        <w:tc>
          <w:tcPr>
            <w:tcW w:w="3177" w:type="pct"/>
            <w:tcBorders>
              <w:top w:val="nil"/>
              <w:left w:val="nil"/>
              <w:bottom w:val="nil"/>
              <w:right w:val="nil"/>
            </w:tcBorders>
          </w:tcPr>
          <w:p w14:paraId="196273A1"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70FAA89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(1.69)</w:t>
            </w:r>
          </w:p>
        </w:tc>
        <w:tc>
          <w:tcPr>
            <w:tcW w:w="608" w:type="pct"/>
            <w:tcBorders>
              <w:top w:val="nil"/>
              <w:left w:val="nil"/>
              <w:bottom w:val="nil"/>
              <w:right w:val="nil"/>
            </w:tcBorders>
          </w:tcPr>
          <w:p w14:paraId="5B22EFDD"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(1.78)</w:t>
            </w:r>
          </w:p>
        </w:tc>
        <w:tc>
          <w:tcPr>
            <w:tcW w:w="607" w:type="pct"/>
            <w:tcBorders>
              <w:top w:val="nil"/>
              <w:left w:val="nil"/>
              <w:bottom w:val="nil"/>
              <w:right w:val="nil"/>
            </w:tcBorders>
          </w:tcPr>
          <w:p w14:paraId="6658DBE8"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(1.77)</w:t>
            </w:r>
          </w:p>
        </w:tc>
      </w:tr>
      <w:tr w:rsidR="00A05B95" w:rsidRPr="00990EF7" w14:paraId="0C9D682E" w14:textId="77777777" w:rsidTr="009F0D52">
        <w:trPr>
          <w:jc w:val="center"/>
        </w:trPr>
        <w:tc>
          <w:tcPr>
            <w:tcW w:w="3177" w:type="pct"/>
            <w:tcBorders>
              <w:top w:val="nil"/>
              <w:left w:val="nil"/>
              <w:bottom w:val="nil"/>
              <w:right w:val="nil"/>
            </w:tcBorders>
          </w:tcPr>
          <w:p w14:paraId="69FF5081"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Section President</w:t>
            </w:r>
          </w:p>
        </w:tc>
        <w:tc>
          <w:tcPr>
            <w:tcW w:w="608" w:type="pct"/>
            <w:tcBorders>
              <w:top w:val="nil"/>
              <w:left w:val="nil"/>
              <w:bottom w:val="nil"/>
              <w:right w:val="nil"/>
            </w:tcBorders>
          </w:tcPr>
          <w:p w14:paraId="02C060B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1.23</w:t>
            </w:r>
          </w:p>
        </w:tc>
        <w:tc>
          <w:tcPr>
            <w:tcW w:w="608" w:type="pct"/>
            <w:tcBorders>
              <w:top w:val="nil"/>
              <w:left w:val="nil"/>
              <w:bottom w:val="nil"/>
              <w:right w:val="nil"/>
            </w:tcBorders>
          </w:tcPr>
          <w:p w14:paraId="294B565A" w14:textId="77777777" w:rsidR="00A05B95" w:rsidRPr="00990EF7" w:rsidRDefault="00A05B95" w:rsidP="008B508C">
            <w:pPr>
              <w:widowControl w:val="0"/>
              <w:autoSpaceDE w:val="0"/>
              <w:autoSpaceDN w:val="0"/>
              <w:adjustRightInd w:val="0"/>
              <w:jc w:val="center"/>
              <w:rPr>
                <w:rFonts w:cs="Times New Roman"/>
                <w:sz w:val="20"/>
                <w:szCs w:val="20"/>
              </w:rPr>
            </w:pPr>
          </w:p>
        </w:tc>
        <w:tc>
          <w:tcPr>
            <w:tcW w:w="607" w:type="pct"/>
            <w:tcBorders>
              <w:top w:val="nil"/>
              <w:left w:val="nil"/>
              <w:bottom w:val="nil"/>
              <w:right w:val="nil"/>
            </w:tcBorders>
          </w:tcPr>
          <w:p w14:paraId="4A3C7691"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1.14</w:t>
            </w:r>
          </w:p>
        </w:tc>
      </w:tr>
      <w:tr w:rsidR="00A05B95" w:rsidRPr="00990EF7" w14:paraId="7DCFD81E" w14:textId="77777777" w:rsidTr="009F0D52">
        <w:trPr>
          <w:jc w:val="center"/>
        </w:trPr>
        <w:tc>
          <w:tcPr>
            <w:tcW w:w="3177" w:type="pct"/>
            <w:tcBorders>
              <w:top w:val="nil"/>
              <w:left w:val="nil"/>
              <w:bottom w:val="nil"/>
              <w:right w:val="nil"/>
            </w:tcBorders>
          </w:tcPr>
          <w:p w14:paraId="0DB2557A"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0D85D59B"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(0.38)</w:t>
            </w:r>
          </w:p>
        </w:tc>
        <w:tc>
          <w:tcPr>
            <w:tcW w:w="608" w:type="pct"/>
            <w:tcBorders>
              <w:top w:val="nil"/>
              <w:left w:val="nil"/>
              <w:bottom w:val="nil"/>
              <w:right w:val="nil"/>
            </w:tcBorders>
          </w:tcPr>
          <w:p w14:paraId="62605C32" w14:textId="77777777" w:rsidR="00A05B95" w:rsidRPr="00990EF7" w:rsidRDefault="00A05B95" w:rsidP="008B508C">
            <w:pPr>
              <w:widowControl w:val="0"/>
              <w:autoSpaceDE w:val="0"/>
              <w:autoSpaceDN w:val="0"/>
              <w:adjustRightInd w:val="0"/>
              <w:jc w:val="center"/>
              <w:rPr>
                <w:rFonts w:cs="Times New Roman"/>
                <w:sz w:val="20"/>
                <w:szCs w:val="20"/>
              </w:rPr>
            </w:pPr>
          </w:p>
        </w:tc>
        <w:tc>
          <w:tcPr>
            <w:tcW w:w="607" w:type="pct"/>
            <w:tcBorders>
              <w:top w:val="nil"/>
              <w:left w:val="nil"/>
              <w:bottom w:val="nil"/>
              <w:right w:val="nil"/>
            </w:tcBorders>
          </w:tcPr>
          <w:p w14:paraId="25BDCF8B"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(0.36)</w:t>
            </w:r>
          </w:p>
        </w:tc>
      </w:tr>
      <w:tr w:rsidR="009F0D52" w:rsidRPr="00990EF7" w14:paraId="5BB571D5" w14:textId="77777777" w:rsidTr="009F0D52">
        <w:trPr>
          <w:jc w:val="center"/>
        </w:trPr>
        <w:tc>
          <w:tcPr>
            <w:tcW w:w="3177" w:type="pct"/>
            <w:tcBorders>
              <w:top w:val="nil"/>
              <w:left w:val="nil"/>
              <w:bottom w:val="nil"/>
              <w:right w:val="nil"/>
            </w:tcBorders>
          </w:tcPr>
          <w:p w14:paraId="2C55233C" w14:textId="77777777" w:rsidR="009F0D52" w:rsidRPr="00990EF7" w:rsidRDefault="009F0D52" w:rsidP="005D5AB0">
            <w:pPr>
              <w:widowControl w:val="0"/>
              <w:autoSpaceDE w:val="0"/>
              <w:autoSpaceDN w:val="0"/>
              <w:adjustRightInd w:val="0"/>
              <w:rPr>
                <w:rFonts w:cs="Times New Roman"/>
                <w:sz w:val="20"/>
                <w:szCs w:val="20"/>
              </w:rPr>
            </w:pPr>
            <w:r w:rsidRPr="00990EF7">
              <w:rPr>
                <w:rFonts w:cs="Times New Roman"/>
                <w:sz w:val="20"/>
                <w:szCs w:val="20"/>
              </w:rPr>
              <w:t>Sub Section President</w:t>
            </w:r>
          </w:p>
        </w:tc>
        <w:tc>
          <w:tcPr>
            <w:tcW w:w="608" w:type="pct"/>
            <w:tcBorders>
              <w:top w:val="nil"/>
              <w:left w:val="nil"/>
              <w:bottom w:val="nil"/>
              <w:right w:val="nil"/>
            </w:tcBorders>
          </w:tcPr>
          <w:p w14:paraId="593572E9" w14:textId="77777777" w:rsidR="009F0D52" w:rsidRPr="00990EF7" w:rsidRDefault="009F0D52" w:rsidP="005D5AB0">
            <w:pPr>
              <w:widowControl w:val="0"/>
              <w:autoSpaceDE w:val="0"/>
              <w:autoSpaceDN w:val="0"/>
              <w:adjustRightInd w:val="0"/>
              <w:jc w:val="center"/>
              <w:rPr>
                <w:rFonts w:cs="Times New Roman"/>
                <w:sz w:val="20"/>
                <w:szCs w:val="20"/>
              </w:rPr>
            </w:pPr>
          </w:p>
        </w:tc>
        <w:tc>
          <w:tcPr>
            <w:tcW w:w="608" w:type="pct"/>
            <w:tcBorders>
              <w:top w:val="nil"/>
              <w:left w:val="nil"/>
              <w:bottom w:val="nil"/>
              <w:right w:val="nil"/>
            </w:tcBorders>
          </w:tcPr>
          <w:p w14:paraId="728644BC" w14:textId="77777777" w:rsidR="009F0D52" w:rsidRPr="00990EF7" w:rsidRDefault="009F0D52" w:rsidP="005D5AB0">
            <w:pPr>
              <w:widowControl w:val="0"/>
              <w:autoSpaceDE w:val="0"/>
              <w:autoSpaceDN w:val="0"/>
              <w:adjustRightInd w:val="0"/>
              <w:jc w:val="center"/>
              <w:rPr>
                <w:rFonts w:cs="Times New Roman"/>
                <w:sz w:val="20"/>
                <w:szCs w:val="20"/>
              </w:rPr>
            </w:pPr>
            <w:r w:rsidRPr="00990EF7">
              <w:rPr>
                <w:rFonts w:cs="Times New Roman"/>
                <w:sz w:val="20"/>
                <w:szCs w:val="20"/>
              </w:rPr>
              <w:t>2.11*</w:t>
            </w:r>
          </w:p>
        </w:tc>
        <w:tc>
          <w:tcPr>
            <w:tcW w:w="608" w:type="pct"/>
            <w:tcBorders>
              <w:top w:val="nil"/>
              <w:left w:val="nil"/>
              <w:bottom w:val="nil"/>
              <w:right w:val="nil"/>
            </w:tcBorders>
          </w:tcPr>
          <w:p w14:paraId="2407D650" w14:textId="77777777" w:rsidR="009F0D52" w:rsidRPr="00990EF7" w:rsidRDefault="009F0D52" w:rsidP="005D5AB0">
            <w:pPr>
              <w:widowControl w:val="0"/>
              <w:autoSpaceDE w:val="0"/>
              <w:autoSpaceDN w:val="0"/>
              <w:adjustRightInd w:val="0"/>
              <w:jc w:val="center"/>
              <w:rPr>
                <w:rFonts w:cs="Times New Roman"/>
                <w:sz w:val="20"/>
                <w:szCs w:val="20"/>
              </w:rPr>
            </w:pPr>
            <w:r w:rsidRPr="00990EF7">
              <w:rPr>
                <w:rFonts w:cs="Times New Roman"/>
                <w:sz w:val="20"/>
                <w:szCs w:val="20"/>
              </w:rPr>
              <w:t>2.11*</w:t>
            </w:r>
          </w:p>
        </w:tc>
      </w:tr>
      <w:tr w:rsidR="009F0D52" w:rsidRPr="00990EF7" w14:paraId="1EE022A6" w14:textId="77777777" w:rsidTr="009F0D52">
        <w:trPr>
          <w:jc w:val="center"/>
        </w:trPr>
        <w:tc>
          <w:tcPr>
            <w:tcW w:w="3177" w:type="pct"/>
            <w:tcBorders>
              <w:top w:val="nil"/>
              <w:left w:val="nil"/>
              <w:bottom w:val="nil"/>
              <w:right w:val="nil"/>
            </w:tcBorders>
          </w:tcPr>
          <w:p w14:paraId="5ADCF01D" w14:textId="77777777" w:rsidR="009F0D52" w:rsidRPr="00990EF7" w:rsidRDefault="009F0D52" w:rsidP="005D5AB0">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68F46C6A" w14:textId="77777777" w:rsidR="009F0D52" w:rsidRPr="00990EF7" w:rsidRDefault="009F0D52" w:rsidP="005D5AB0">
            <w:pPr>
              <w:widowControl w:val="0"/>
              <w:autoSpaceDE w:val="0"/>
              <w:autoSpaceDN w:val="0"/>
              <w:adjustRightInd w:val="0"/>
              <w:jc w:val="center"/>
              <w:rPr>
                <w:rFonts w:cs="Times New Roman"/>
                <w:sz w:val="20"/>
                <w:szCs w:val="20"/>
              </w:rPr>
            </w:pPr>
          </w:p>
        </w:tc>
        <w:tc>
          <w:tcPr>
            <w:tcW w:w="608" w:type="pct"/>
            <w:tcBorders>
              <w:top w:val="nil"/>
              <w:left w:val="nil"/>
              <w:bottom w:val="nil"/>
              <w:right w:val="nil"/>
            </w:tcBorders>
          </w:tcPr>
          <w:p w14:paraId="03EFFD39" w14:textId="77777777" w:rsidR="009F0D52" w:rsidRPr="00990EF7" w:rsidRDefault="009F0D52" w:rsidP="005D5AB0">
            <w:pPr>
              <w:widowControl w:val="0"/>
              <w:autoSpaceDE w:val="0"/>
              <w:autoSpaceDN w:val="0"/>
              <w:adjustRightInd w:val="0"/>
              <w:jc w:val="center"/>
              <w:rPr>
                <w:rFonts w:cs="Times New Roman"/>
                <w:sz w:val="20"/>
                <w:szCs w:val="20"/>
              </w:rPr>
            </w:pPr>
            <w:r w:rsidRPr="00990EF7">
              <w:rPr>
                <w:rFonts w:cs="Times New Roman"/>
                <w:sz w:val="20"/>
                <w:szCs w:val="20"/>
              </w:rPr>
              <w:t>(0.61)</w:t>
            </w:r>
          </w:p>
        </w:tc>
        <w:tc>
          <w:tcPr>
            <w:tcW w:w="608" w:type="pct"/>
            <w:tcBorders>
              <w:top w:val="nil"/>
              <w:left w:val="nil"/>
              <w:bottom w:val="nil"/>
              <w:right w:val="nil"/>
            </w:tcBorders>
          </w:tcPr>
          <w:p w14:paraId="28D21799" w14:textId="77777777" w:rsidR="009F0D52" w:rsidRPr="00990EF7" w:rsidRDefault="009F0D52" w:rsidP="005D5AB0">
            <w:pPr>
              <w:widowControl w:val="0"/>
              <w:autoSpaceDE w:val="0"/>
              <w:autoSpaceDN w:val="0"/>
              <w:adjustRightInd w:val="0"/>
              <w:jc w:val="center"/>
              <w:rPr>
                <w:rFonts w:cs="Times New Roman"/>
                <w:sz w:val="20"/>
                <w:szCs w:val="20"/>
              </w:rPr>
            </w:pPr>
            <w:r w:rsidRPr="00990EF7">
              <w:rPr>
                <w:rFonts w:cs="Times New Roman"/>
                <w:sz w:val="20"/>
                <w:szCs w:val="20"/>
              </w:rPr>
              <w:t>(0.62)</w:t>
            </w:r>
          </w:p>
        </w:tc>
      </w:tr>
      <w:tr w:rsidR="00A05B95" w:rsidRPr="00990EF7" w14:paraId="38E8E455" w14:textId="77777777" w:rsidTr="009F0D52">
        <w:trPr>
          <w:jc w:val="center"/>
        </w:trPr>
        <w:tc>
          <w:tcPr>
            <w:tcW w:w="3177" w:type="pct"/>
            <w:tcBorders>
              <w:top w:val="nil"/>
              <w:left w:val="nil"/>
              <w:bottom w:val="nil"/>
              <w:right w:val="nil"/>
            </w:tcBorders>
          </w:tcPr>
          <w:p w14:paraId="29A2E1D3"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Department Population Density (log)</w:t>
            </w:r>
          </w:p>
        </w:tc>
        <w:tc>
          <w:tcPr>
            <w:tcW w:w="608" w:type="pct"/>
            <w:tcBorders>
              <w:top w:val="nil"/>
              <w:left w:val="nil"/>
              <w:bottom w:val="nil"/>
              <w:right w:val="nil"/>
            </w:tcBorders>
          </w:tcPr>
          <w:p w14:paraId="68BE16EB"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0.98</w:t>
            </w:r>
          </w:p>
        </w:tc>
        <w:tc>
          <w:tcPr>
            <w:tcW w:w="608" w:type="pct"/>
            <w:tcBorders>
              <w:top w:val="nil"/>
              <w:left w:val="nil"/>
              <w:bottom w:val="nil"/>
              <w:right w:val="nil"/>
            </w:tcBorders>
          </w:tcPr>
          <w:p w14:paraId="5F822935"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1.01</w:t>
            </w:r>
          </w:p>
        </w:tc>
        <w:tc>
          <w:tcPr>
            <w:tcW w:w="607" w:type="pct"/>
            <w:tcBorders>
              <w:top w:val="nil"/>
              <w:left w:val="nil"/>
              <w:bottom w:val="nil"/>
              <w:right w:val="nil"/>
            </w:tcBorders>
          </w:tcPr>
          <w:p w14:paraId="1F73CF6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1.01</w:t>
            </w:r>
          </w:p>
        </w:tc>
      </w:tr>
      <w:tr w:rsidR="00A05B95" w:rsidRPr="00990EF7" w14:paraId="518F5B19" w14:textId="77777777" w:rsidTr="009F0D52">
        <w:trPr>
          <w:jc w:val="center"/>
        </w:trPr>
        <w:tc>
          <w:tcPr>
            <w:tcW w:w="3177" w:type="pct"/>
            <w:tcBorders>
              <w:top w:val="nil"/>
              <w:left w:val="nil"/>
              <w:bottom w:val="nil"/>
              <w:right w:val="nil"/>
            </w:tcBorders>
          </w:tcPr>
          <w:p w14:paraId="598C6E03"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7B6560D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(0.08)</w:t>
            </w:r>
          </w:p>
        </w:tc>
        <w:tc>
          <w:tcPr>
            <w:tcW w:w="608" w:type="pct"/>
            <w:tcBorders>
              <w:top w:val="nil"/>
              <w:left w:val="nil"/>
              <w:bottom w:val="nil"/>
              <w:right w:val="nil"/>
            </w:tcBorders>
          </w:tcPr>
          <w:p w14:paraId="7B406287"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(0.09)</w:t>
            </w:r>
          </w:p>
        </w:tc>
        <w:tc>
          <w:tcPr>
            <w:tcW w:w="607" w:type="pct"/>
            <w:tcBorders>
              <w:top w:val="nil"/>
              <w:left w:val="nil"/>
              <w:bottom w:val="nil"/>
              <w:right w:val="nil"/>
            </w:tcBorders>
          </w:tcPr>
          <w:p w14:paraId="7010DA3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(0.09)</w:t>
            </w:r>
          </w:p>
        </w:tc>
      </w:tr>
      <w:tr w:rsidR="00A05B95" w:rsidRPr="00990EF7" w14:paraId="52D6AFDE" w14:textId="77777777" w:rsidTr="009F0D52">
        <w:trPr>
          <w:jc w:val="center"/>
        </w:trPr>
        <w:tc>
          <w:tcPr>
            <w:tcW w:w="3177" w:type="pct"/>
            <w:tcBorders>
              <w:top w:val="nil"/>
              <w:left w:val="nil"/>
              <w:bottom w:val="nil"/>
              <w:right w:val="nil"/>
            </w:tcBorders>
          </w:tcPr>
          <w:p w14:paraId="03A6AB12"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Ethnic Heterogeneity of Department</w:t>
            </w:r>
          </w:p>
        </w:tc>
        <w:tc>
          <w:tcPr>
            <w:tcW w:w="608" w:type="pct"/>
            <w:tcBorders>
              <w:top w:val="nil"/>
              <w:left w:val="nil"/>
              <w:bottom w:val="nil"/>
              <w:right w:val="nil"/>
            </w:tcBorders>
          </w:tcPr>
          <w:p w14:paraId="2BFD94F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1.07</w:t>
            </w:r>
          </w:p>
        </w:tc>
        <w:tc>
          <w:tcPr>
            <w:tcW w:w="608" w:type="pct"/>
            <w:tcBorders>
              <w:top w:val="nil"/>
              <w:left w:val="nil"/>
              <w:bottom w:val="nil"/>
              <w:right w:val="nil"/>
            </w:tcBorders>
          </w:tcPr>
          <w:p w14:paraId="3A490094"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0.96</w:t>
            </w:r>
          </w:p>
        </w:tc>
        <w:tc>
          <w:tcPr>
            <w:tcW w:w="607" w:type="pct"/>
            <w:tcBorders>
              <w:top w:val="nil"/>
              <w:left w:val="nil"/>
              <w:bottom w:val="nil"/>
              <w:right w:val="nil"/>
            </w:tcBorders>
          </w:tcPr>
          <w:p w14:paraId="1DA80BB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0.95</w:t>
            </w:r>
          </w:p>
        </w:tc>
      </w:tr>
      <w:tr w:rsidR="00A05B95" w:rsidRPr="00990EF7" w14:paraId="006BBE9F" w14:textId="77777777" w:rsidTr="009F0D52">
        <w:trPr>
          <w:jc w:val="center"/>
        </w:trPr>
        <w:tc>
          <w:tcPr>
            <w:tcW w:w="3177" w:type="pct"/>
            <w:tcBorders>
              <w:top w:val="nil"/>
              <w:left w:val="nil"/>
              <w:bottom w:val="nil"/>
              <w:right w:val="nil"/>
            </w:tcBorders>
          </w:tcPr>
          <w:p w14:paraId="1125B490"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6E8CB4C7"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(0.20)</w:t>
            </w:r>
          </w:p>
        </w:tc>
        <w:tc>
          <w:tcPr>
            <w:tcW w:w="608" w:type="pct"/>
            <w:tcBorders>
              <w:top w:val="nil"/>
              <w:left w:val="nil"/>
              <w:bottom w:val="nil"/>
              <w:right w:val="nil"/>
            </w:tcBorders>
          </w:tcPr>
          <w:p w14:paraId="2700268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(0.19)</w:t>
            </w:r>
          </w:p>
        </w:tc>
        <w:tc>
          <w:tcPr>
            <w:tcW w:w="607" w:type="pct"/>
            <w:tcBorders>
              <w:top w:val="nil"/>
              <w:left w:val="nil"/>
              <w:bottom w:val="nil"/>
              <w:right w:val="nil"/>
            </w:tcBorders>
          </w:tcPr>
          <w:p w14:paraId="4BD33381"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(0.19)</w:t>
            </w:r>
          </w:p>
        </w:tc>
      </w:tr>
      <w:tr w:rsidR="00A05B95" w:rsidRPr="00990EF7" w14:paraId="1E79BFC9" w14:textId="77777777" w:rsidTr="009F0D52">
        <w:trPr>
          <w:jc w:val="center"/>
        </w:trPr>
        <w:tc>
          <w:tcPr>
            <w:tcW w:w="3177" w:type="pct"/>
            <w:tcBorders>
              <w:top w:val="nil"/>
              <w:left w:val="nil"/>
              <w:bottom w:val="nil"/>
              <w:right w:val="nil"/>
            </w:tcBorders>
          </w:tcPr>
          <w:p w14:paraId="407C9CAC"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Term</w:t>
            </w:r>
          </w:p>
        </w:tc>
        <w:tc>
          <w:tcPr>
            <w:tcW w:w="608" w:type="pct"/>
            <w:tcBorders>
              <w:top w:val="nil"/>
              <w:left w:val="nil"/>
              <w:bottom w:val="nil"/>
              <w:right w:val="nil"/>
            </w:tcBorders>
          </w:tcPr>
          <w:p w14:paraId="0793543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1.74</w:t>
            </w:r>
          </w:p>
        </w:tc>
        <w:tc>
          <w:tcPr>
            <w:tcW w:w="608" w:type="pct"/>
            <w:tcBorders>
              <w:top w:val="nil"/>
              <w:left w:val="nil"/>
              <w:bottom w:val="nil"/>
              <w:right w:val="nil"/>
            </w:tcBorders>
          </w:tcPr>
          <w:p w14:paraId="3A11BBB6"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1.73</w:t>
            </w:r>
          </w:p>
        </w:tc>
        <w:tc>
          <w:tcPr>
            <w:tcW w:w="607" w:type="pct"/>
            <w:tcBorders>
              <w:top w:val="nil"/>
              <w:left w:val="nil"/>
              <w:bottom w:val="nil"/>
              <w:right w:val="nil"/>
            </w:tcBorders>
          </w:tcPr>
          <w:p w14:paraId="555AFBC6"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1.66</w:t>
            </w:r>
          </w:p>
        </w:tc>
      </w:tr>
      <w:tr w:rsidR="00A05B95" w:rsidRPr="00990EF7" w14:paraId="6A6766A1" w14:textId="77777777" w:rsidTr="009F0D52">
        <w:trPr>
          <w:jc w:val="center"/>
        </w:trPr>
        <w:tc>
          <w:tcPr>
            <w:tcW w:w="3177" w:type="pct"/>
            <w:tcBorders>
              <w:top w:val="nil"/>
              <w:left w:val="nil"/>
              <w:bottom w:val="nil"/>
              <w:right w:val="nil"/>
            </w:tcBorders>
          </w:tcPr>
          <w:p w14:paraId="3FBF483A"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2842BA7B"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(0.87)</w:t>
            </w:r>
          </w:p>
        </w:tc>
        <w:tc>
          <w:tcPr>
            <w:tcW w:w="608" w:type="pct"/>
            <w:tcBorders>
              <w:top w:val="nil"/>
              <w:left w:val="nil"/>
              <w:bottom w:val="nil"/>
              <w:right w:val="nil"/>
            </w:tcBorders>
          </w:tcPr>
          <w:p w14:paraId="22F8B94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(0.88)</w:t>
            </w:r>
          </w:p>
        </w:tc>
        <w:tc>
          <w:tcPr>
            <w:tcW w:w="607" w:type="pct"/>
            <w:tcBorders>
              <w:top w:val="nil"/>
              <w:left w:val="nil"/>
              <w:bottom w:val="nil"/>
              <w:right w:val="nil"/>
            </w:tcBorders>
          </w:tcPr>
          <w:p w14:paraId="3AE7D1C6"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(0.85)</w:t>
            </w:r>
          </w:p>
        </w:tc>
      </w:tr>
      <w:tr w:rsidR="00A05B95" w:rsidRPr="00990EF7" w14:paraId="0D9F4A5C" w14:textId="77777777" w:rsidTr="009F0D52">
        <w:trPr>
          <w:jc w:val="center"/>
        </w:trPr>
        <w:tc>
          <w:tcPr>
            <w:tcW w:w="3177" w:type="pct"/>
            <w:tcBorders>
              <w:top w:val="nil"/>
              <w:left w:val="nil"/>
              <w:bottom w:val="nil"/>
              <w:right w:val="nil"/>
            </w:tcBorders>
          </w:tcPr>
          <w:p w14:paraId="1BD91631"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Term^2</w:t>
            </w:r>
          </w:p>
        </w:tc>
        <w:tc>
          <w:tcPr>
            <w:tcW w:w="608" w:type="pct"/>
            <w:tcBorders>
              <w:top w:val="nil"/>
              <w:left w:val="nil"/>
              <w:bottom w:val="nil"/>
              <w:right w:val="nil"/>
            </w:tcBorders>
          </w:tcPr>
          <w:p w14:paraId="7235184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0.92</w:t>
            </w:r>
          </w:p>
        </w:tc>
        <w:tc>
          <w:tcPr>
            <w:tcW w:w="608" w:type="pct"/>
            <w:tcBorders>
              <w:top w:val="nil"/>
              <w:left w:val="nil"/>
              <w:bottom w:val="nil"/>
              <w:right w:val="nil"/>
            </w:tcBorders>
          </w:tcPr>
          <w:p w14:paraId="79F0A09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0.93</w:t>
            </w:r>
          </w:p>
        </w:tc>
        <w:tc>
          <w:tcPr>
            <w:tcW w:w="607" w:type="pct"/>
            <w:tcBorders>
              <w:top w:val="nil"/>
              <w:left w:val="nil"/>
              <w:bottom w:val="nil"/>
              <w:right w:val="nil"/>
            </w:tcBorders>
          </w:tcPr>
          <w:p w14:paraId="1F4DFAE8"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0.93</w:t>
            </w:r>
          </w:p>
        </w:tc>
      </w:tr>
      <w:tr w:rsidR="00A05B95" w:rsidRPr="00990EF7" w14:paraId="1B0BCCDC" w14:textId="77777777" w:rsidTr="009F0D52">
        <w:trPr>
          <w:jc w:val="center"/>
        </w:trPr>
        <w:tc>
          <w:tcPr>
            <w:tcW w:w="3177" w:type="pct"/>
            <w:tcBorders>
              <w:top w:val="nil"/>
              <w:left w:val="nil"/>
              <w:bottom w:val="nil"/>
              <w:right w:val="nil"/>
            </w:tcBorders>
          </w:tcPr>
          <w:p w14:paraId="32F4681D"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654AFF51"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(0.08)</w:t>
            </w:r>
          </w:p>
        </w:tc>
        <w:tc>
          <w:tcPr>
            <w:tcW w:w="608" w:type="pct"/>
            <w:tcBorders>
              <w:top w:val="nil"/>
              <w:left w:val="nil"/>
              <w:bottom w:val="nil"/>
              <w:right w:val="nil"/>
            </w:tcBorders>
          </w:tcPr>
          <w:p w14:paraId="0931BE04"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(0.08)</w:t>
            </w:r>
          </w:p>
        </w:tc>
        <w:tc>
          <w:tcPr>
            <w:tcW w:w="607" w:type="pct"/>
            <w:tcBorders>
              <w:top w:val="nil"/>
              <w:left w:val="nil"/>
              <w:bottom w:val="nil"/>
              <w:right w:val="nil"/>
            </w:tcBorders>
          </w:tcPr>
          <w:p w14:paraId="54534F08"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(0.08)</w:t>
            </w:r>
          </w:p>
        </w:tc>
      </w:tr>
      <w:tr w:rsidR="00A05B95" w:rsidRPr="00990EF7" w14:paraId="58C95953" w14:textId="77777777" w:rsidTr="009F0D52">
        <w:trPr>
          <w:jc w:val="center"/>
        </w:trPr>
        <w:tc>
          <w:tcPr>
            <w:tcW w:w="3177" w:type="pct"/>
            <w:tcBorders>
              <w:top w:val="nil"/>
              <w:left w:val="nil"/>
              <w:bottom w:val="nil"/>
              <w:right w:val="nil"/>
            </w:tcBorders>
          </w:tcPr>
          <w:p w14:paraId="2EBEDD6E"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Single Member District</w:t>
            </w:r>
          </w:p>
        </w:tc>
        <w:tc>
          <w:tcPr>
            <w:tcW w:w="608" w:type="pct"/>
            <w:tcBorders>
              <w:top w:val="nil"/>
              <w:left w:val="nil"/>
              <w:bottom w:val="nil"/>
              <w:right w:val="nil"/>
            </w:tcBorders>
          </w:tcPr>
          <w:p w14:paraId="6B417FB4"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1.36</w:t>
            </w:r>
          </w:p>
        </w:tc>
        <w:tc>
          <w:tcPr>
            <w:tcW w:w="608" w:type="pct"/>
            <w:tcBorders>
              <w:top w:val="nil"/>
              <w:left w:val="nil"/>
              <w:bottom w:val="nil"/>
              <w:right w:val="nil"/>
            </w:tcBorders>
          </w:tcPr>
          <w:p w14:paraId="4ACD05D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1.70</w:t>
            </w:r>
          </w:p>
        </w:tc>
        <w:tc>
          <w:tcPr>
            <w:tcW w:w="607" w:type="pct"/>
            <w:tcBorders>
              <w:top w:val="nil"/>
              <w:left w:val="nil"/>
              <w:bottom w:val="nil"/>
              <w:right w:val="nil"/>
            </w:tcBorders>
          </w:tcPr>
          <w:p w14:paraId="3664EC48"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1.64</w:t>
            </w:r>
          </w:p>
        </w:tc>
      </w:tr>
      <w:tr w:rsidR="00A05B95" w:rsidRPr="00990EF7" w14:paraId="4510B547" w14:textId="77777777" w:rsidTr="009F0D52">
        <w:trPr>
          <w:jc w:val="center"/>
        </w:trPr>
        <w:tc>
          <w:tcPr>
            <w:tcW w:w="3177" w:type="pct"/>
            <w:tcBorders>
              <w:top w:val="nil"/>
              <w:left w:val="nil"/>
              <w:bottom w:val="nil"/>
              <w:right w:val="nil"/>
            </w:tcBorders>
          </w:tcPr>
          <w:p w14:paraId="3F74B6D2"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7B965ED1"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(0.56)</w:t>
            </w:r>
          </w:p>
        </w:tc>
        <w:tc>
          <w:tcPr>
            <w:tcW w:w="608" w:type="pct"/>
            <w:tcBorders>
              <w:top w:val="nil"/>
              <w:left w:val="nil"/>
              <w:bottom w:val="nil"/>
              <w:right w:val="nil"/>
            </w:tcBorders>
          </w:tcPr>
          <w:p w14:paraId="52C0718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(0.72)</w:t>
            </w:r>
          </w:p>
        </w:tc>
        <w:tc>
          <w:tcPr>
            <w:tcW w:w="607" w:type="pct"/>
            <w:tcBorders>
              <w:top w:val="nil"/>
              <w:left w:val="nil"/>
              <w:bottom w:val="nil"/>
              <w:right w:val="nil"/>
            </w:tcBorders>
          </w:tcPr>
          <w:p w14:paraId="3BD0671E"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(0.71)</w:t>
            </w:r>
          </w:p>
        </w:tc>
      </w:tr>
      <w:tr w:rsidR="00A05B95" w:rsidRPr="00990EF7" w14:paraId="0FFD8630" w14:textId="77777777" w:rsidTr="009F0D52">
        <w:trPr>
          <w:jc w:val="center"/>
        </w:trPr>
        <w:tc>
          <w:tcPr>
            <w:tcW w:w="3177" w:type="pct"/>
            <w:tcBorders>
              <w:top w:val="nil"/>
              <w:left w:val="nil"/>
              <w:bottom w:val="nil"/>
              <w:right w:val="nil"/>
            </w:tcBorders>
          </w:tcPr>
          <w:p w14:paraId="2D07344B"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Regime Stronghold</w:t>
            </w:r>
          </w:p>
        </w:tc>
        <w:tc>
          <w:tcPr>
            <w:tcW w:w="608" w:type="pct"/>
            <w:tcBorders>
              <w:top w:val="nil"/>
              <w:left w:val="nil"/>
              <w:bottom w:val="nil"/>
              <w:right w:val="nil"/>
            </w:tcBorders>
          </w:tcPr>
          <w:p w14:paraId="086DF06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0.74</w:t>
            </w:r>
          </w:p>
        </w:tc>
        <w:tc>
          <w:tcPr>
            <w:tcW w:w="608" w:type="pct"/>
            <w:tcBorders>
              <w:top w:val="nil"/>
              <w:left w:val="nil"/>
              <w:bottom w:val="nil"/>
              <w:right w:val="nil"/>
            </w:tcBorders>
          </w:tcPr>
          <w:p w14:paraId="7CAB3F27"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0.76</w:t>
            </w:r>
          </w:p>
        </w:tc>
        <w:tc>
          <w:tcPr>
            <w:tcW w:w="607" w:type="pct"/>
            <w:tcBorders>
              <w:top w:val="nil"/>
              <w:left w:val="nil"/>
              <w:bottom w:val="nil"/>
              <w:right w:val="nil"/>
            </w:tcBorders>
          </w:tcPr>
          <w:p w14:paraId="50A2C8C8"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0.76</w:t>
            </w:r>
          </w:p>
        </w:tc>
      </w:tr>
      <w:tr w:rsidR="00A05B95" w:rsidRPr="00990EF7" w14:paraId="709E65FB" w14:textId="77777777" w:rsidTr="009F0D52">
        <w:trPr>
          <w:jc w:val="center"/>
        </w:trPr>
        <w:tc>
          <w:tcPr>
            <w:tcW w:w="3177" w:type="pct"/>
            <w:tcBorders>
              <w:top w:val="nil"/>
              <w:left w:val="nil"/>
              <w:bottom w:val="nil"/>
              <w:right w:val="nil"/>
            </w:tcBorders>
          </w:tcPr>
          <w:p w14:paraId="0C1197A3"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19F3048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(0.23)</w:t>
            </w:r>
          </w:p>
        </w:tc>
        <w:tc>
          <w:tcPr>
            <w:tcW w:w="608" w:type="pct"/>
            <w:tcBorders>
              <w:top w:val="nil"/>
              <w:left w:val="nil"/>
              <w:bottom w:val="nil"/>
              <w:right w:val="nil"/>
            </w:tcBorders>
          </w:tcPr>
          <w:p w14:paraId="1B01B7B7"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(0.24)</w:t>
            </w:r>
          </w:p>
        </w:tc>
        <w:tc>
          <w:tcPr>
            <w:tcW w:w="607" w:type="pct"/>
            <w:tcBorders>
              <w:top w:val="nil"/>
              <w:left w:val="nil"/>
              <w:bottom w:val="nil"/>
              <w:right w:val="nil"/>
            </w:tcBorders>
          </w:tcPr>
          <w:p w14:paraId="2BF1A6F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(0.24)</w:t>
            </w:r>
          </w:p>
        </w:tc>
      </w:tr>
      <w:tr w:rsidR="00A05B95" w:rsidRPr="00990EF7" w14:paraId="71DFA316" w14:textId="77777777" w:rsidTr="009F0D52">
        <w:trPr>
          <w:jc w:val="center"/>
        </w:trPr>
        <w:tc>
          <w:tcPr>
            <w:tcW w:w="3177" w:type="pct"/>
            <w:tcBorders>
              <w:top w:val="nil"/>
              <w:left w:val="nil"/>
              <w:bottom w:val="nil"/>
              <w:right w:val="nil"/>
            </w:tcBorders>
          </w:tcPr>
          <w:p w14:paraId="07BB46BF"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Age Elected</w:t>
            </w:r>
          </w:p>
        </w:tc>
        <w:tc>
          <w:tcPr>
            <w:tcW w:w="608" w:type="pct"/>
            <w:tcBorders>
              <w:top w:val="nil"/>
              <w:left w:val="nil"/>
              <w:bottom w:val="nil"/>
              <w:right w:val="nil"/>
            </w:tcBorders>
          </w:tcPr>
          <w:p w14:paraId="3695CAE7"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0.95**</w:t>
            </w:r>
          </w:p>
        </w:tc>
        <w:tc>
          <w:tcPr>
            <w:tcW w:w="608" w:type="pct"/>
            <w:tcBorders>
              <w:top w:val="nil"/>
              <w:left w:val="nil"/>
              <w:bottom w:val="nil"/>
              <w:right w:val="nil"/>
            </w:tcBorders>
          </w:tcPr>
          <w:p w14:paraId="2B95DEA1"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0.95**</w:t>
            </w:r>
          </w:p>
        </w:tc>
        <w:tc>
          <w:tcPr>
            <w:tcW w:w="607" w:type="pct"/>
            <w:tcBorders>
              <w:top w:val="nil"/>
              <w:left w:val="nil"/>
              <w:bottom w:val="nil"/>
              <w:right w:val="nil"/>
            </w:tcBorders>
          </w:tcPr>
          <w:p w14:paraId="2F8A90BE"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0.95**</w:t>
            </w:r>
          </w:p>
        </w:tc>
      </w:tr>
      <w:tr w:rsidR="00A05B95" w:rsidRPr="00990EF7" w14:paraId="30B52087" w14:textId="77777777" w:rsidTr="009F0D52">
        <w:trPr>
          <w:jc w:val="center"/>
        </w:trPr>
        <w:tc>
          <w:tcPr>
            <w:tcW w:w="3177" w:type="pct"/>
            <w:tcBorders>
              <w:top w:val="nil"/>
              <w:left w:val="nil"/>
              <w:bottom w:val="nil"/>
              <w:right w:val="nil"/>
            </w:tcBorders>
          </w:tcPr>
          <w:p w14:paraId="2B806992"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785ED323"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(0.02)</w:t>
            </w:r>
          </w:p>
        </w:tc>
        <w:tc>
          <w:tcPr>
            <w:tcW w:w="608" w:type="pct"/>
            <w:tcBorders>
              <w:top w:val="nil"/>
              <w:left w:val="nil"/>
              <w:bottom w:val="nil"/>
              <w:right w:val="nil"/>
            </w:tcBorders>
          </w:tcPr>
          <w:p w14:paraId="68D6E265"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(0.02)</w:t>
            </w:r>
          </w:p>
        </w:tc>
        <w:tc>
          <w:tcPr>
            <w:tcW w:w="607" w:type="pct"/>
            <w:tcBorders>
              <w:top w:val="nil"/>
              <w:left w:val="nil"/>
              <w:bottom w:val="nil"/>
              <w:right w:val="nil"/>
            </w:tcBorders>
          </w:tcPr>
          <w:p w14:paraId="16B8202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(0.02)</w:t>
            </w:r>
          </w:p>
        </w:tc>
      </w:tr>
      <w:tr w:rsidR="00A05B95" w:rsidRPr="00990EF7" w14:paraId="1523CF4D" w14:textId="77777777" w:rsidTr="009F0D52">
        <w:trPr>
          <w:jc w:val="center"/>
        </w:trPr>
        <w:tc>
          <w:tcPr>
            <w:tcW w:w="3177" w:type="pct"/>
            <w:tcBorders>
              <w:top w:val="nil"/>
              <w:left w:val="nil"/>
              <w:bottom w:val="nil"/>
              <w:right w:val="nil"/>
            </w:tcBorders>
          </w:tcPr>
          <w:p w14:paraId="2FAD97A9"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Education Level</w:t>
            </w:r>
          </w:p>
        </w:tc>
        <w:tc>
          <w:tcPr>
            <w:tcW w:w="608" w:type="pct"/>
            <w:tcBorders>
              <w:top w:val="nil"/>
              <w:left w:val="nil"/>
              <w:bottom w:val="nil"/>
              <w:right w:val="nil"/>
            </w:tcBorders>
          </w:tcPr>
          <w:p w14:paraId="31A00636"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1.16</w:t>
            </w:r>
          </w:p>
        </w:tc>
        <w:tc>
          <w:tcPr>
            <w:tcW w:w="608" w:type="pct"/>
            <w:tcBorders>
              <w:top w:val="nil"/>
              <w:left w:val="nil"/>
              <w:bottom w:val="nil"/>
              <w:right w:val="nil"/>
            </w:tcBorders>
          </w:tcPr>
          <w:p w14:paraId="631B1AF5"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1.15</w:t>
            </w:r>
          </w:p>
        </w:tc>
        <w:tc>
          <w:tcPr>
            <w:tcW w:w="607" w:type="pct"/>
            <w:tcBorders>
              <w:top w:val="nil"/>
              <w:left w:val="nil"/>
              <w:bottom w:val="nil"/>
              <w:right w:val="nil"/>
            </w:tcBorders>
          </w:tcPr>
          <w:p w14:paraId="21E624F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1.15</w:t>
            </w:r>
          </w:p>
        </w:tc>
      </w:tr>
      <w:tr w:rsidR="00A05B95" w:rsidRPr="00990EF7" w14:paraId="39B2559E" w14:textId="77777777" w:rsidTr="009F0D52">
        <w:trPr>
          <w:jc w:val="center"/>
        </w:trPr>
        <w:tc>
          <w:tcPr>
            <w:tcW w:w="3177" w:type="pct"/>
            <w:tcBorders>
              <w:top w:val="nil"/>
              <w:left w:val="nil"/>
              <w:bottom w:val="nil"/>
              <w:right w:val="nil"/>
            </w:tcBorders>
          </w:tcPr>
          <w:p w14:paraId="19D474B9"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068E9615"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(0.10)</w:t>
            </w:r>
          </w:p>
        </w:tc>
        <w:tc>
          <w:tcPr>
            <w:tcW w:w="608" w:type="pct"/>
            <w:tcBorders>
              <w:top w:val="nil"/>
              <w:left w:val="nil"/>
              <w:bottom w:val="nil"/>
              <w:right w:val="nil"/>
            </w:tcBorders>
          </w:tcPr>
          <w:p w14:paraId="272051F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(0.10)</w:t>
            </w:r>
          </w:p>
        </w:tc>
        <w:tc>
          <w:tcPr>
            <w:tcW w:w="607" w:type="pct"/>
            <w:tcBorders>
              <w:top w:val="nil"/>
              <w:left w:val="nil"/>
              <w:bottom w:val="nil"/>
              <w:right w:val="nil"/>
            </w:tcBorders>
          </w:tcPr>
          <w:p w14:paraId="1DF42168"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(0.10)</w:t>
            </w:r>
          </w:p>
        </w:tc>
      </w:tr>
      <w:tr w:rsidR="00A05B95" w:rsidRPr="00990EF7" w14:paraId="2FBF0BEE" w14:textId="77777777" w:rsidTr="009F0D52">
        <w:trPr>
          <w:jc w:val="center"/>
        </w:trPr>
        <w:tc>
          <w:tcPr>
            <w:tcW w:w="3177" w:type="pct"/>
            <w:tcBorders>
              <w:top w:val="nil"/>
              <w:left w:val="nil"/>
              <w:bottom w:val="nil"/>
              <w:right w:val="nil"/>
            </w:tcBorders>
          </w:tcPr>
          <w:p w14:paraId="098B6924"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Gender</w:t>
            </w:r>
          </w:p>
        </w:tc>
        <w:tc>
          <w:tcPr>
            <w:tcW w:w="608" w:type="pct"/>
            <w:tcBorders>
              <w:top w:val="nil"/>
              <w:left w:val="nil"/>
              <w:bottom w:val="nil"/>
              <w:right w:val="nil"/>
            </w:tcBorders>
          </w:tcPr>
          <w:p w14:paraId="444D3C48"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0.98</w:t>
            </w:r>
          </w:p>
        </w:tc>
        <w:tc>
          <w:tcPr>
            <w:tcW w:w="608" w:type="pct"/>
            <w:tcBorders>
              <w:top w:val="nil"/>
              <w:left w:val="nil"/>
              <w:bottom w:val="nil"/>
              <w:right w:val="nil"/>
            </w:tcBorders>
          </w:tcPr>
          <w:p w14:paraId="620E6474"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1.00</w:t>
            </w:r>
          </w:p>
        </w:tc>
        <w:tc>
          <w:tcPr>
            <w:tcW w:w="607" w:type="pct"/>
            <w:tcBorders>
              <w:top w:val="nil"/>
              <w:left w:val="nil"/>
              <w:bottom w:val="nil"/>
              <w:right w:val="nil"/>
            </w:tcBorders>
          </w:tcPr>
          <w:p w14:paraId="5D30AF39"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0.97</w:t>
            </w:r>
          </w:p>
        </w:tc>
      </w:tr>
      <w:tr w:rsidR="00A05B95" w:rsidRPr="00990EF7" w14:paraId="08C1082B" w14:textId="77777777" w:rsidTr="009F0D52">
        <w:trPr>
          <w:jc w:val="center"/>
        </w:trPr>
        <w:tc>
          <w:tcPr>
            <w:tcW w:w="3177" w:type="pct"/>
            <w:tcBorders>
              <w:top w:val="nil"/>
              <w:left w:val="nil"/>
              <w:bottom w:val="nil"/>
              <w:right w:val="nil"/>
            </w:tcBorders>
          </w:tcPr>
          <w:p w14:paraId="4F39645B"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67CBC80E"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(0.42)</w:t>
            </w:r>
          </w:p>
        </w:tc>
        <w:tc>
          <w:tcPr>
            <w:tcW w:w="608" w:type="pct"/>
            <w:tcBorders>
              <w:top w:val="nil"/>
              <w:left w:val="nil"/>
              <w:bottom w:val="nil"/>
              <w:right w:val="nil"/>
            </w:tcBorders>
          </w:tcPr>
          <w:p w14:paraId="0FC6A87E"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(0.44)</w:t>
            </w:r>
          </w:p>
        </w:tc>
        <w:tc>
          <w:tcPr>
            <w:tcW w:w="607" w:type="pct"/>
            <w:tcBorders>
              <w:top w:val="nil"/>
              <w:left w:val="nil"/>
              <w:bottom w:val="nil"/>
              <w:right w:val="nil"/>
            </w:tcBorders>
          </w:tcPr>
          <w:p w14:paraId="533A905C"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(0.43)</w:t>
            </w:r>
          </w:p>
        </w:tc>
      </w:tr>
      <w:tr w:rsidR="00A05B95" w:rsidRPr="00990EF7" w14:paraId="6C9F4914" w14:textId="77777777" w:rsidTr="009F0D52">
        <w:trPr>
          <w:jc w:val="center"/>
        </w:trPr>
        <w:tc>
          <w:tcPr>
            <w:tcW w:w="3177" w:type="pct"/>
            <w:tcBorders>
              <w:top w:val="nil"/>
              <w:left w:val="nil"/>
              <w:bottom w:val="nil"/>
              <w:right w:val="nil"/>
            </w:tcBorders>
          </w:tcPr>
          <w:p w14:paraId="70631EED"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Traditional Title</w:t>
            </w:r>
          </w:p>
        </w:tc>
        <w:tc>
          <w:tcPr>
            <w:tcW w:w="608" w:type="pct"/>
            <w:tcBorders>
              <w:top w:val="nil"/>
              <w:left w:val="nil"/>
              <w:bottom w:val="nil"/>
              <w:right w:val="nil"/>
            </w:tcBorders>
          </w:tcPr>
          <w:p w14:paraId="25A66AF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0.84</w:t>
            </w:r>
          </w:p>
        </w:tc>
        <w:tc>
          <w:tcPr>
            <w:tcW w:w="608" w:type="pct"/>
            <w:tcBorders>
              <w:top w:val="nil"/>
              <w:left w:val="nil"/>
              <w:bottom w:val="nil"/>
              <w:right w:val="nil"/>
            </w:tcBorders>
          </w:tcPr>
          <w:p w14:paraId="7C62BC7A"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0.87</w:t>
            </w:r>
          </w:p>
        </w:tc>
        <w:tc>
          <w:tcPr>
            <w:tcW w:w="607" w:type="pct"/>
            <w:tcBorders>
              <w:top w:val="nil"/>
              <w:left w:val="nil"/>
              <w:bottom w:val="nil"/>
              <w:right w:val="nil"/>
            </w:tcBorders>
          </w:tcPr>
          <w:p w14:paraId="72E59558"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0.90</w:t>
            </w:r>
          </w:p>
        </w:tc>
      </w:tr>
      <w:tr w:rsidR="00A05B95" w:rsidRPr="00990EF7" w14:paraId="4327587D" w14:textId="77777777" w:rsidTr="009F0D52">
        <w:trPr>
          <w:jc w:val="center"/>
        </w:trPr>
        <w:tc>
          <w:tcPr>
            <w:tcW w:w="3177" w:type="pct"/>
            <w:tcBorders>
              <w:top w:val="nil"/>
              <w:left w:val="nil"/>
              <w:bottom w:val="nil"/>
              <w:right w:val="nil"/>
            </w:tcBorders>
          </w:tcPr>
          <w:p w14:paraId="35C364B3"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23FAF82D"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(0.47)</w:t>
            </w:r>
          </w:p>
        </w:tc>
        <w:tc>
          <w:tcPr>
            <w:tcW w:w="608" w:type="pct"/>
            <w:tcBorders>
              <w:top w:val="nil"/>
              <w:left w:val="nil"/>
              <w:bottom w:val="nil"/>
              <w:right w:val="nil"/>
            </w:tcBorders>
          </w:tcPr>
          <w:p w14:paraId="6E0FA55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(0.50)</w:t>
            </w:r>
          </w:p>
        </w:tc>
        <w:tc>
          <w:tcPr>
            <w:tcW w:w="607" w:type="pct"/>
            <w:tcBorders>
              <w:top w:val="nil"/>
              <w:left w:val="nil"/>
              <w:bottom w:val="nil"/>
              <w:right w:val="nil"/>
            </w:tcBorders>
          </w:tcPr>
          <w:p w14:paraId="694625DC"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(0.51)</w:t>
            </w:r>
          </w:p>
        </w:tc>
      </w:tr>
      <w:tr w:rsidR="00A05B95" w:rsidRPr="00990EF7" w14:paraId="25E7E60F" w14:textId="77777777" w:rsidTr="009F0D52">
        <w:trPr>
          <w:jc w:val="center"/>
        </w:trPr>
        <w:tc>
          <w:tcPr>
            <w:tcW w:w="3177" w:type="pct"/>
            <w:tcBorders>
              <w:top w:val="nil"/>
              <w:left w:val="nil"/>
              <w:bottom w:val="nil"/>
              <w:right w:val="nil"/>
            </w:tcBorders>
          </w:tcPr>
          <w:p w14:paraId="7A84608A"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Constant</w:t>
            </w:r>
          </w:p>
        </w:tc>
        <w:tc>
          <w:tcPr>
            <w:tcW w:w="608" w:type="pct"/>
            <w:tcBorders>
              <w:top w:val="nil"/>
              <w:left w:val="nil"/>
              <w:bottom w:val="nil"/>
              <w:right w:val="nil"/>
            </w:tcBorders>
          </w:tcPr>
          <w:p w14:paraId="437885CB"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2.53</w:t>
            </w:r>
          </w:p>
        </w:tc>
        <w:tc>
          <w:tcPr>
            <w:tcW w:w="608" w:type="pct"/>
            <w:tcBorders>
              <w:top w:val="nil"/>
              <w:left w:val="nil"/>
              <w:bottom w:val="nil"/>
              <w:right w:val="nil"/>
            </w:tcBorders>
          </w:tcPr>
          <w:p w14:paraId="01B199BC"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1.77</w:t>
            </w:r>
          </w:p>
        </w:tc>
        <w:tc>
          <w:tcPr>
            <w:tcW w:w="607" w:type="pct"/>
            <w:tcBorders>
              <w:top w:val="nil"/>
              <w:left w:val="nil"/>
              <w:bottom w:val="nil"/>
              <w:right w:val="nil"/>
            </w:tcBorders>
          </w:tcPr>
          <w:p w14:paraId="156384BC"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2.38</w:t>
            </w:r>
          </w:p>
        </w:tc>
      </w:tr>
      <w:tr w:rsidR="00A05B95" w:rsidRPr="00990EF7" w14:paraId="5F6E76C3" w14:textId="77777777" w:rsidTr="009F0D52">
        <w:trPr>
          <w:jc w:val="center"/>
        </w:trPr>
        <w:tc>
          <w:tcPr>
            <w:tcW w:w="3177" w:type="pct"/>
            <w:tcBorders>
              <w:top w:val="nil"/>
              <w:left w:val="nil"/>
              <w:bottom w:val="nil"/>
              <w:right w:val="nil"/>
            </w:tcBorders>
          </w:tcPr>
          <w:p w14:paraId="4C719C0C" w14:textId="77777777" w:rsidR="00A05B95" w:rsidRPr="00990EF7" w:rsidRDefault="00A05B95" w:rsidP="008B508C">
            <w:pPr>
              <w:widowControl w:val="0"/>
              <w:autoSpaceDE w:val="0"/>
              <w:autoSpaceDN w:val="0"/>
              <w:adjustRightInd w:val="0"/>
              <w:rPr>
                <w:rFonts w:cs="Times New Roman"/>
                <w:sz w:val="20"/>
                <w:szCs w:val="20"/>
              </w:rPr>
            </w:pPr>
          </w:p>
        </w:tc>
        <w:tc>
          <w:tcPr>
            <w:tcW w:w="608" w:type="pct"/>
            <w:tcBorders>
              <w:top w:val="nil"/>
              <w:left w:val="nil"/>
              <w:bottom w:val="nil"/>
              <w:right w:val="nil"/>
            </w:tcBorders>
          </w:tcPr>
          <w:p w14:paraId="3D7C66F4"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(3.05)</w:t>
            </w:r>
          </w:p>
        </w:tc>
        <w:tc>
          <w:tcPr>
            <w:tcW w:w="608" w:type="pct"/>
            <w:tcBorders>
              <w:top w:val="nil"/>
              <w:left w:val="nil"/>
              <w:bottom w:val="nil"/>
              <w:right w:val="nil"/>
            </w:tcBorders>
          </w:tcPr>
          <w:p w14:paraId="68867C60"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(2.19)</w:t>
            </w:r>
          </w:p>
        </w:tc>
        <w:tc>
          <w:tcPr>
            <w:tcW w:w="607" w:type="pct"/>
            <w:tcBorders>
              <w:top w:val="nil"/>
              <w:left w:val="nil"/>
              <w:bottom w:val="nil"/>
              <w:right w:val="nil"/>
            </w:tcBorders>
          </w:tcPr>
          <w:p w14:paraId="0A5E51A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(3.05)</w:t>
            </w:r>
          </w:p>
        </w:tc>
      </w:tr>
      <w:tr w:rsidR="00A05B95" w:rsidRPr="00990EF7" w14:paraId="1BD52480" w14:textId="77777777" w:rsidTr="009F0D52">
        <w:trPr>
          <w:jc w:val="center"/>
        </w:trPr>
        <w:tc>
          <w:tcPr>
            <w:tcW w:w="3177" w:type="pct"/>
            <w:tcBorders>
              <w:top w:val="nil"/>
              <w:left w:val="nil"/>
              <w:bottom w:val="nil"/>
              <w:right w:val="nil"/>
            </w:tcBorders>
          </w:tcPr>
          <w:p w14:paraId="2BCEF88C"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Prob &gt; chi2</w:t>
            </w:r>
          </w:p>
        </w:tc>
        <w:tc>
          <w:tcPr>
            <w:tcW w:w="608" w:type="pct"/>
            <w:tcBorders>
              <w:top w:val="nil"/>
              <w:left w:val="nil"/>
              <w:bottom w:val="nil"/>
              <w:right w:val="nil"/>
            </w:tcBorders>
          </w:tcPr>
          <w:p w14:paraId="3E21E74E"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37.38*</w:t>
            </w:r>
          </w:p>
        </w:tc>
        <w:tc>
          <w:tcPr>
            <w:tcW w:w="608" w:type="pct"/>
            <w:tcBorders>
              <w:top w:val="nil"/>
              <w:left w:val="nil"/>
              <w:bottom w:val="nil"/>
              <w:right w:val="nil"/>
            </w:tcBorders>
          </w:tcPr>
          <w:p w14:paraId="35B36A03"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41.76**</w:t>
            </w:r>
          </w:p>
        </w:tc>
        <w:tc>
          <w:tcPr>
            <w:tcW w:w="607" w:type="pct"/>
            <w:tcBorders>
              <w:top w:val="nil"/>
              <w:left w:val="nil"/>
              <w:bottom w:val="nil"/>
              <w:right w:val="nil"/>
            </w:tcBorders>
          </w:tcPr>
          <w:p w14:paraId="3EF6C44A"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41.77**</w:t>
            </w:r>
          </w:p>
        </w:tc>
      </w:tr>
      <w:tr w:rsidR="00A05B95" w:rsidRPr="00990EF7" w14:paraId="3E32078E" w14:textId="77777777" w:rsidTr="009F0D52">
        <w:trPr>
          <w:jc w:val="center"/>
        </w:trPr>
        <w:tc>
          <w:tcPr>
            <w:tcW w:w="3177" w:type="pct"/>
            <w:tcBorders>
              <w:top w:val="nil"/>
              <w:left w:val="nil"/>
              <w:bottom w:val="nil"/>
              <w:right w:val="nil"/>
            </w:tcBorders>
          </w:tcPr>
          <w:p w14:paraId="5AE5FF44"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i/>
                <w:sz w:val="20"/>
                <w:szCs w:val="20"/>
              </w:rPr>
              <w:sym w:font="Symbol" w:char="F059"/>
            </w:r>
            <w:r w:rsidRPr="00990EF7">
              <w:rPr>
                <w:rFonts w:cs="Times New Roman"/>
                <w:i/>
                <w:sz w:val="20"/>
                <w:szCs w:val="20"/>
                <w:vertAlign w:val="superscript"/>
              </w:rPr>
              <w:t>(2)</w:t>
            </w:r>
          </w:p>
        </w:tc>
        <w:tc>
          <w:tcPr>
            <w:tcW w:w="608" w:type="pct"/>
            <w:tcBorders>
              <w:top w:val="nil"/>
              <w:left w:val="nil"/>
              <w:bottom w:val="nil"/>
              <w:right w:val="nil"/>
            </w:tcBorders>
          </w:tcPr>
          <w:p w14:paraId="447EB975"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0.00</w:t>
            </w:r>
          </w:p>
        </w:tc>
        <w:tc>
          <w:tcPr>
            <w:tcW w:w="608" w:type="pct"/>
            <w:tcBorders>
              <w:top w:val="nil"/>
              <w:left w:val="nil"/>
              <w:bottom w:val="nil"/>
              <w:right w:val="nil"/>
            </w:tcBorders>
          </w:tcPr>
          <w:p w14:paraId="4C9D8A9B"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0.00</w:t>
            </w:r>
          </w:p>
        </w:tc>
        <w:tc>
          <w:tcPr>
            <w:tcW w:w="607" w:type="pct"/>
            <w:tcBorders>
              <w:top w:val="nil"/>
              <w:left w:val="nil"/>
              <w:bottom w:val="nil"/>
              <w:right w:val="nil"/>
            </w:tcBorders>
          </w:tcPr>
          <w:p w14:paraId="52DB32A0" w14:textId="77777777" w:rsidR="00A05B95" w:rsidRPr="00990EF7" w:rsidRDefault="00A05B95" w:rsidP="008B508C">
            <w:pPr>
              <w:widowControl w:val="0"/>
              <w:autoSpaceDE w:val="0"/>
              <w:autoSpaceDN w:val="0"/>
              <w:adjustRightInd w:val="0"/>
              <w:jc w:val="center"/>
              <w:rPr>
                <w:rFonts w:cs="Times New Roman"/>
                <w:sz w:val="20"/>
                <w:szCs w:val="20"/>
              </w:rPr>
            </w:pPr>
            <w:r>
              <w:rPr>
                <w:rFonts w:cs="Times New Roman"/>
                <w:sz w:val="20"/>
                <w:szCs w:val="20"/>
              </w:rPr>
              <w:t>0.00</w:t>
            </w:r>
          </w:p>
        </w:tc>
      </w:tr>
      <w:tr w:rsidR="00A05B95" w:rsidRPr="00990EF7" w14:paraId="3028EAB3" w14:textId="77777777" w:rsidTr="009F0D52">
        <w:trPr>
          <w:jc w:val="center"/>
        </w:trPr>
        <w:tc>
          <w:tcPr>
            <w:tcW w:w="3177" w:type="pct"/>
            <w:tcBorders>
              <w:top w:val="nil"/>
              <w:left w:val="nil"/>
              <w:bottom w:val="nil"/>
              <w:right w:val="nil"/>
            </w:tcBorders>
          </w:tcPr>
          <w:p w14:paraId="2058ADDA"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Observations</w:t>
            </w:r>
          </w:p>
        </w:tc>
        <w:tc>
          <w:tcPr>
            <w:tcW w:w="608" w:type="pct"/>
            <w:tcBorders>
              <w:top w:val="nil"/>
              <w:left w:val="nil"/>
              <w:bottom w:val="nil"/>
              <w:right w:val="nil"/>
            </w:tcBorders>
          </w:tcPr>
          <w:p w14:paraId="051240D1"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290</w:t>
            </w:r>
          </w:p>
        </w:tc>
        <w:tc>
          <w:tcPr>
            <w:tcW w:w="608" w:type="pct"/>
            <w:tcBorders>
              <w:top w:val="nil"/>
              <w:left w:val="nil"/>
              <w:bottom w:val="nil"/>
              <w:right w:val="nil"/>
            </w:tcBorders>
          </w:tcPr>
          <w:p w14:paraId="284D4361"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291</w:t>
            </w:r>
          </w:p>
        </w:tc>
        <w:tc>
          <w:tcPr>
            <w:tcW w:w="607" w:type="pct"/>
            <w:tcBorders>
              <w:top w:val="nil"/>
              <w:left w:val="nil"/>
              <w:bottom w:val="nil"/>
              <w:right w:val="nil"/>
            </w:tcBorders>
          </w:tcPr>
          <w:p w14:paraId="371EB595"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289</w:t>
            </w:r>
          </w:p>
        </w:tc>
      </w:tr>
      <w:tr w:rsidR="00A05B95" w:rsidRPr="00990EF7" w14:paraId="488D4ACD" w14:textId="77777777" w:rsidTr="009F0D52">
        <w:tblPrEx>
          <w:tblBorders>
            <w:bottom w:val="single" w:sz="6" w:space="0" w:color="auto"/>
          </w:tblBorders>
        </w:tblPrEx>
        <w:trPr>
          <w:jc w:val="center"/>
        </w:trPr>
        <w:tc>
          <w:tcPr>
            <w:tcW w:w="3177" w:type="pct"/>
            <w:tcBorders>
              <w:top w:val="nil"/>
              <w:left w:val="nil"/>
              <w:bottom w:val="single" w:sz="6" w:space="0" w:color="auto"/>
              <w:right w:val="nil"/>
            </w:tcBorders>
          </w:tcPr>
          <w:p w14:paraId="2CC09923" w14:textId="77777777" w:rsidR="00A05B95" w:rsidRPr="00990EF7" w:rsidRDefault="00A05B95" w:rsidP="008B508C">
            <w:pPr>
              <w:widowControl w:val="0"/>
              <w:autoSpaceDE w:val="0"/>
              <w:autoSpaceDN w:val="0"/>
              <w:adjustRightInd w:val="0"/>
              <w:rPr>
                <w:rFonts w:cs="Times New Roman"/>
                <w:sz w:val="20"/>
                <w:szCs w:val="20"/>
              </w:rPr>
            </w:pPr>
            <w:r w:rsidRPr="00990EF7">
              <w:rPr>
                <w:rFonts w:cs="Times New Roman"/>
                <w:sz w:val="20"/>
                <w:szCs w:val="20"/>
              </w:rPr>
              <w:t>Number of groups</w:t>
            </w:r>
          </w:p>
        </w:tc>
        <w:tc>
          <w:tcPr>
            <w:tcW w:w="608" w:type="pct"/>
            <w:tcBorders>
              <w:top w:val="nil"/>
              <w:left w:val="nil"/>
              <w:bottom w:val="single" w:sz="6" w:space="0" w:color="auto"/>
              <w:right w:val="nil"/>
            </w:tcBorders>
          </w:tcPr>
          <w:p w14:paraId="73BFB1D2"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56</w:t>
            </w:r>
          </w:p>
        </w:tc>
        <w:tc>
          <w:tcPr>
            <w:tcW w:w="608" w:type="pct"/>
            <w:tcBorders>
              <w:top w:val="nil"/>
              <w:left w:val="nil"/>
              <w:bottom w:val="single" w:sz="6" w:space="0" w:color="auto"/>
              <w:right w:val="nil"/>
            </w:tcBorders>
          </w:tcPr>
          <w:p w14:paraId="1C15CAE4"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56</w:t>
            </w:r>
          </w:p>
        </w:tc>
        <w:tc>
          <w:tcPr>
            <w:tcW w:w="607" w:type="pct"/>
            <w:tcBorders>
              <w:top w:val="nil"/>
              <w:left w:val="nil"/>
              <w:bottom w:val="single" w:sz="6" w:space="0" w:color="auto"/>
              <w:right w:val="nil"/>
            </w:tcBorders>
          </w:tcPr>
          <w:p w14:paraId="0B153B36" w14:textId="77777777" w:rsidR="00A05B95" w:rsidRPr="00990EF7" w:rsidRDefault="00A05B95" w:rsidP="008B508C">
            <w:pPr>
              <w:widowControl w:val="0"/>
              <w:autoSpaceDE w:val="0"/>
              <w:autoSpaceDN w:val="0"/>
              <w:adjustRightInd w:val="0"/>
              <w:jc w:val="center"/>
              <w:rPr>
                <w:rFonts w:cs="Times New Roman"/>
                <w:sz w:val="20"/>
                <w:szCs w:val="20"/>
              </w:rPr>
            </w:pPr>
            <w:r w:rsidRPr="00990EF7">
              <w:rPr>
                <w:rFonts w:cs="Times New Roman"/>
                <w:sz w:val="20"/>
                <w:szCs w:val="20"/>
              </w:rPr>
              <w:t>56</w:t>
            </w:r>
          </w:p>
        </w:tc>
      </w:tr>
    </w:tbl>
    <w:p w14:paraId="272FFC97" w14:textId="7A019058" w:rsidR="003F2ABB" w:rsidRPr="003F2ABB" w:rsidRDefault="003E34E3" w:rsidP="007266F4">
      <w:pPr>
        <w:widowControl w:val="0"/>
        <w:autoSpaceDE w:val="0"/>
        <w:autoSpaceDN w:val="0"/>
        <w:adjustRightInd w:val="0"/>
        <w:rPr>
          <w:rFonts w:cs="Times New Roman"/>
          <w:sz w:val="20"/>
          <w:szCs w:val="20"/>
        </w:rPr>
      </w:pPr>
      <w:r w:rsidRPr="005B0860">
        <w:rPr>
          <w:rFonts w:cs="Times New Roman"/>
          <w:i/>
          <w:sz w:val="20"/>
          <w:szCs w:val="20"/>
        </w:rPr>
        <w:t xml:space="preserve">Note: </w:t>
      </w:r>
      <w:r w:rsidRPr="005B0860">
        <w:rPr>
          <w:rFonts w:cs="Times New Roman"/>
          <w:sz w:val="20"/>
          <w:szCs w:val="20"/>
        </w:rPr>
        <w:t xml:space="preserve">Multi-level mixed effects logistics regression. </w:t>
      </w:r>
      <w:r w:rsidR="00C71B71">
        <w:rPr>
          <w:rFonts w:cs="Times New Roman"/>
          <w:color w:val="000000" w:themeColor="text1"/>
          <w:sz w:val="20"/>
          <w:szCs w:val="20"/>
        </w:rPr>
        <w:t>Odds ratio of legislative renomination by the CPDM is reported</w:t>
      </w:r>
      <w:r w:rsidR="00C71B71" w:rsidRPr="005B0860">
        <w:rPr>
          <w:rFonts w:cs="Times New Roman"/>
          <w:sz w:val="20"/>
          <w:szCs w:val="20"/>
        </w:rPr>
        <w:t xml:space="preserve"> </w:t>
      </w:r>
      <w:r w:rsidRPr="005B0860">
        <w:rPr>
          <w:rFonts w:cs="Times New Roman"/>
          <w:sz w:val="20"/>
          <w:szCs w:val="20"/>
        </w:rPr>
        <w:t>Grouping variables are department (level 1) and MP (level 2). All models include controls for Year. *** p&lt;0.001, ** p&lt;0.01, * p&lt;0.05</w:t>
      </w:r>
    </w:p>
    <w:p w14:paraId="5C0B2053" w14:textId="5B7178D7" w:rsidR="0041509B" w:rsidRDefault="005D5671" w:rsidP="0041509B">
      <w:pPr>
        <w:rPr>
          <w:b/>
          <w:bCs/>
        </w:rPr>
      </w:pPr>
      <w:r>
        <w:rPr>
          <w:b/>
          <w:bCs/>
        </w:rPr>
        <w:lastRenderedPageBreak/>
        <w:t xml:space="preserve">Appendix </w:t>
      </w:r>
      <w:r w:rsidR="009F17C5">
        <w:rPr>
          <w:b/>
          <w:bCs/>
        </w:rPr>
        <w:t>J</w:t>
      </w:r>
      <w:r>
        <w:rPr>
          <w:b/>
          <w:bCs/>
        </w:rPr>
        <w:t xml:space="preserve">: Electoral Competition and Institutions </w:t>
      </w:r>
    </w:p>
    <w:p w14:paraId="2B35B436" w14:textId="77777777" w:rsidR="002B06DC" w:rsidRPr="0041509B" w:rsidRDefault="002B06DC" w:rsidP="0041509B">
      <w:pPr>
        <w:rPr>
          <w:b/>
          <w:bCs/>
        </w:rPr>
      </w:pPr>
    </w:p>
    <w:tbl>
      <w:tblPr>
        <w:tblW w:w="5000" w:type="pct"/>
        <w:jc w:val="center"/>
        <w:tblCellMar>
          <w:left w:w="75" w:type="dxa"/>
          <w:right w:w="75" w:type="dxa"/>
        </w:tblCellMar>
        <w:tblLook w:val="0000" w:firstRow="0" w:lastRow="0" w:firstColumn="0" w:lastColumn="0" w:noHBand="0" w:noVBand="0"/>
      </w:tblPr>
      <w:tblGrid>
        <w:gridCol w:w="2520"/>
        <w:gridCol w:w="1368"/>
        <w:gridCol w:w="2126"/>
        <w:gridCol w:w="1856"/>
        <w:gridCol w:w="1640"/>
      </w:tblGrid>
      <w:tr w:rsidR="0041509B" w:rsidRPr="00034030" w14:paraId="79ADE805" w14:textId="77777777" w:rsidTr="008B508C">
        <w:trPr>
          <w:jc w:val="center"/>
        </w:trPr>
        <w:tc>
          <w:tcPr>
            <w:tcW w:w="1325" w:type="pct"/>
            <w:tcBorders>
              <w:top w:val="single" w:sz="6" w:space="0" w:color="auto"/>
              <w:left w:val="nil"/>
              <w:bottom w:val="nil"/>
              <w:right w:val="nil"/>
            </w:tcBorders>
          </w:tcPr>
          <w:p w14:paraId="31E3FFB9"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single" w:sz="6" w:space="0" w:color="auto"/>
              <w:left w:val="nil"/>
              <w:bottom w:val="nil"/>
              <w:right w:val="nil"/>
            </w:tcBorders>
          </w:tcPr>
          <w:p w14:paraId="12D6217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w:t>
            </w:r>
          </w:p>
        </w:tc>
        <w:tc>
          <w:tcPr>
            <w:tcW w:w="1118" w:type="pct"/>
            <w:tcBorders>
              <w:top w:val="single" w:sz="6" w:space="0" w:color="auto"/>
              <w:left w:val="nil"/>
              <w:bottom w:val="nil"/>
              <w:right w:val="nil"/>
            </w:tcBorders>
          </w:tcPr>
          <w:p w14:paraId="3BCDBF9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w:t>
            </w:r>
          </w:p>
        </w:tc>
        <w:tc>
          <w:tcPr>
            <w:tcW w:w="976" w:type="pct"/>
            <w:tcBorders>
              <w:top w:val="single" w:sz="6" w:space="0" w:color="auto"/>
              <w:left w:val="nil"/>
              <w:bottom w:val="nil"/>
              <w:right w:val="nil"/>
            </w:tcBorders>
          </w:tcPr>
          <w:p w14:paraId="5F3C185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w:t>
            </w:r>
          </w:p>
        </w:tc>
        <w:tc>
          <w:tcPr>
            <w:tcW w:w="862" w:type="pct"/>
            <w:tcBorders>
              <w:top w:val="single" w:sz="6" w:space="0" w:color="auto"/>
              <w:left w:val="nil"/>
              <w:bottom w:val="nil"/>
              <w:right w:val="nil"/>
            </w:tcBorders>
          </w:tcPr>
          <w:p w14:paraId="1F7F821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(4)</w:t>
            </w:r>
          </w:p>
        </w:tc>
      </w:tr>
      <w:tr w:rsidR="0041509B" w:rsidRPr="00034030" w14:paraId="5DF1E838" w14:textId="77777777" w:rsidTr="008B508C">
        <w:trPr>
          <w:jc w:val="center"/>
        </w:trPr>
        <w:tc>
          <w:tcPr>
            <w:tcW w:w="1325" w:type="pct"/>
            <w:tcBorders>
              <w:top w:val="nil"/>
              <w:left w:val="nil"/>
              <w:bottom w:val="single" w:sz="6" w:space="0" w:color="auto"/>
              <w:right w:val="nil"/>
            </w:tcBorders>
          </w:tcPr>
          <w:p w14:paraId="1FAAEED8"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single" w:sz="6" w:space="0" w:color="auto"/>
              <w:right w:val="nil"/>
            </w:tcBorders>
          </w:tcPr>
          <w:p w14:paraId="7B99A50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Election Results</w:t>
            </w:r>
          </w:p>
        </w:tc>
        <w:tc>
          <w:tcPr>
            <w:tcW w:w="1118" w:type="pct"/>
            <w:tcBorders>
              <w:top w:val="nil"/>
              <w:left w:val="nil"/>
              <w:bottom w:val="single" w:sz="6" w:space="0" w:color="auto"/>
              <w:right w:val="nil"/>
            </w:tcBorders>
          </w:tcPr>
          <w:p w14:paraId="505C6E6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Interaction w/ Election Results</w:t>
            </w:r>
          </w:p>
        </w:tc>
        <w:tc>
          <w:tcPr>
            <w:tcW w:w="976" w:type="pct"/>
            <w:tcBorders>
              <w:top w:val="nil"/>
              <w:left w:val="nil"/>
              <w:bottom w:val="single" w:sz="6" w:space="0" w:color="auto"/>
              <w:right w:val="nil"/>
            </w:tcBorders>
          </w:tcPr>
          <w:p w14:paraId="0504719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Interaction w/ Stronghold</w:t>
            </w:r>
          </w:p>
        </w:tc>
        <w:tc>
          <w:tcPr>
            <w:tcW w:w="862" w:type="pct"/>
            <w:tcBorders>
              <w:top w:val="nil"/>
              <w:left w:val="nil"/>
              <w:bottom w:val="single" w:sz="6" w:space="0" w:color="auto"/>
              <w:right w:val="nil"/>
            </w:tcBorders>
          </w:tcPr>
          <w:p w14:paraId="168741B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Interaction w/ SMD</w:t>
            </w:r>
          </w:p>
        </w:tc>
      </w:tr>
      <w:tr w:rsidR="0041509B" w:rsidRPr="00034030" w14:paraId="1AE654F2" w14:textId="77777777" w:rsidTr="008B508C">
        <w:trPr>
          <w:jc w:val="center"/>
        </w:trPr>
        <w:tc>
          <w:tcPr>
            <w:tcW w:w="1325" w:type="pct"/>
            <w:tcBorders>
              <w:top w:val="nil"/>
              <w:left w:val="nil"/>
              <w:bottom w:val="nil"/>
              <w:right w:val="nil"/>
            </w:tcBorders>
          </w:tcPr>
          <w:p w14:paraId="24669026"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Career Civil Servant</w:t>
            </w:r>
          </w:p>
        </w:tc>
        <w:tc>
          <w:tcPr>
            <w:tcW w:w="719" w:type="pct"/>
            <w:tcBorders>
              <w:top w:val="nil"/>
              <w:left w:val="nil"/>
              <w:bottom w:val="nil"/>
              <w:right w:val="nil"/>
            </w:tcBorders>
          </w:tcPr>
          <w:p w14:paraId="0DB4D98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3.17**</w:t>
            </w:r>
          </w:p>
        </w:tc>
        <w:tc>
          <w:tcPr>
            <w:tcW w:w="1118" w:type="pct"/>
            <w:tcBorders>
              <w:top w:val="nil"/>
              <w:left w:val="nil"/>
              <w:bottom w:val="nil"/>
              <w:right w:val="nil"/>
            </w:tcBorders>
          </w:tcPr>
          <w:p w14:paraId="6E0A9E3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10.70</w:t>
            </w:r>
          </w:p>
        </w:tc>
        <w:tc>
          <w:tcPr>
            <w:tcW w:w="976" w:type="pct"/>
            <w:tcBorders>
              <w:top w:val="nil"/>
              <w:left w:val="nil"/>
              <w:bottom w:val="nil"/>
              <w:right w:val="nil"/>
            </w:tcBorders>
          </w:tcPr>
          <w:p w14:paraId="28653D7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2.52</w:t>
            </w:r>
          </w:p>
        </w:tc>
        <w:tc>
          <w:tcPr>
            <w:tcW w:w="862" w:type="pct"/>
            <w:tcBorders>
              <w:top w:val="nil"/>
              <w:left w:val="nil"/>
              <w:bottom w:val="nil"/>
              <w:right w:val="nil"/>
            </w:tcBorders>
          </w:tcPr>
          <w:p w14:paraId="4EF4A83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3.18**</w:t>
            </w:r>
          </w:p>
        </w:tc>
      </w:tr>
      <w:tr w:rsidR="0041509B" w:rsidRPr="00034030" w14:paraId="06B8F144" w14:textId="77777777" w:rsidTr="008B508C">
        <w:trPr>
          <w:jc w:val="center"/>
        </w:trPr>
        <w:tc>
          <w:tcPr>
            <w:tcW w:w="1325" w:type="pct"/>
            <w:tcBorders>
              <w:top w:val="nil"/>
              <w:left w:val="nil"/>
              <w:bottom w:val="nil"/>
              <w:right w:val="nil"/>
            </w:tcBorders>
          </w:tcPr>
          <w:p w14:paraId="11559146"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1AB2D73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(1.20)</w:t>
            </w:r>
          </w:p>
        </w:tc>
        <w:tc>
          <w:tcPr>
            <w:tcW w:w="1118" w:type="pct"/>
            <w:tcBorders>
              <w:top w:val="nil"/>
              <w:left w:val="nil"/>
              <w:bottom w:val="nil"/>
              <w:right w:val="nil"/>
            </w:tcBorders>
          </w:tcPr>
          <w:p w14:paraId="59F80A7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(16.47)</w:t>
            </w:r>
          </w:p>
        </w:tc>
        <w:tc>
          <w:tcPr>
            <w:tcW w:w="976" w:type="pct"/>
            <w:tcBorders>
              <w:top w:val="nil"/>
              <w:left w:val="nil"/>
              <w:bottom w:val="nil"/>
              <w:right w:val="nil"/>
            </w:tcBorders>
          </w:tcPr>
          <w:p w14:paraId="1BB63FC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(1.72)</w:t>
            </w:r>
          </w:p>
        </w:tc>
        <w:tc>
          <w:tcPr>
            <w:tcW w:w="862" w:type="pct"/>
            <w:tcBorders>
              <w:top w:val="nil"/>
              <w:left w:val="nil"/>
              <w:bottom w:val="nil"/>
              <w:right w:val="nil"/>
            </w:tcBorders>
          </w:tcPr>
          <w:p w14:paraId="39B8EF1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(1.32)</w:t>
            </w:r>
          </w:p>
        </w:tc>
      </w:tr>
      <w:tr w:rsidR="0041509B" w:rsidRPr="00034030" w14:paraId="65DF4770" w14:textId="77777777" w:rsidTr="008B508C">
        <w:trPr>
          <w:jc w:val="center"/>
        </w:trPr>
        <w:tc>
          <w:tcPr>
            <w:tcW w:w="1325" w:type="pct"/>
            <w:tcBorders>
              <w:top w:val="nil"/>
              <w:left w:val="nil"/>
              <w:bottom w:val="nil"/>
              <w:right w:val="nil"/>
            </w:tcBorders>
          </w:tcPr>
          <w:p w14:paraId="000C821E"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Businessperson</w:t>
            </w:r>
          </w:p>
        </w:tc>
        <w:tc>
          <w:tcPr>
            <w:tcW w:w="719" w:type="pct"/>
            <w:tcBorders>
              <w:top w:val="nil"/>
              <w:left w:val="nil"/>
              <w:bottom w:val="nil"/>
              <w:right w:val="nil"/>
            </w:tcBorders>
          </w:tcPr>
          <w:p w14:paraId="7AE86627"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1.77</w:t>
            </w:r>
          </w:p>
        </w:tc>
        <w:tc>
          <w:tcPr>
            <w:tcW w:w="1118" w:type="pct"/>
            <w:tcBorders>
              <w:top w:val="nil"/>
              <w:left w:val="nil"/>
              <w:bottom w:val="nil"/>
              <w:right w:val="nil"/>
            </w:tcBorders>
          </w:tcPr>
          <w:p w14:paraId="40A3DB4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0.49</w:t>
            </w:r>
          </w:p>
        </w:tc>
        <w:tc>
          <w:tcPr>
            <w:tcW w:w="976" w:type="pct"/>
            <w:tcBorders>
              <w:top w:val="nil"/>
              <w:left w:val="nil"/>
              <w:bottom w:val="nil"/>
              <w:right w:val="nil"/>
            </w:tcBorders>
          </w:tcPr>
          <w:p w14:paraId="69203D0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1.13</w:t>
            </w:r>
          </w:p>
        </w:tc>
        <w:tc>
          <w:tcPr>
            <w:tcW w:w="862" w:type="pct"/>
            <w:tcBorders>
              <w:top w:val="nil"/>
              <w:left w:val="nil"/>
              <w:bottom w:val="nil"/>
              <w:right w:val="nil"/>
            </w:tcBorders>
          </w:tcPr>
          <w:p w14:paraId="14D260F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1.97</w:t>
            </w:r>
          </w:p>
        </w:tc>
      </w:tr>
      <w:tr w:rsidR="0041509B" w:rsidRPr="00034030" w14:paraId="129947B5" w14:textId="77777777" w:rsidTr="008B508C">
        <w:trPr>
          <w:jc w:val="center"/>
        </w:trPr>
        <w:tc>
          <w:tcPr>
            <w:tcW w:w="1325" w:type="pct"/>
            <w:tcBorders>
              <w:top w:val="nil"/>
              <w:left w:val="nil"/>
              <w:bottom w:val="nil"/>
              <w:right w:val="nil"/>
            </w:tcBorders>
          </w:tcPr>
          <w:p w14:paraId="41C46DC0"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27B3455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(0.57)</w:t>
            </w:r>
          </w:p>
        </w:tc>
        <w:tc>
          <w:tcPr>
            <w:tcW w:w="1118" w:type="pct"/>
            <w:tcBorders>
              <w:top w:val="nil"/>
              <w:left w:val="nil"/>
              <w:bottom w:val="nil"/>
              <w:right w:val="nil"/>
            </w:tcBorders>
          </w:tcPr>
          <w:p w14:paraId="2377748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(0.61)</w:t>
            </w:r>
          </w:p>
        </w:tc>
        <w:tc>
          <w:tcPr>
            <w:tcW w:w="976" w:type="pct"/>
            <w:tcBorders>
              <w:top w:val="nil"/>
              <w:left w:val="nil"/>
              <w:bottom w:val="nil"/>
              <w:right w:val="nil"/>
            </w:tcBorders>
          </w:tcPr>
          <w:p w14:paraId="38BEC7D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(0.52)</w:t>
            </w:r>
          </w:p>
        </w:tc>
        <w:tc>
          <w:tcPr>
            <w:tcW w:w="862" w:type="pct"/>
            <w:tcBorders>
              <w:top w:val="nil"/>
              <w:left w:val="nil"/>
              <w:bottom w:val="nil"/>
              <w:right w:val="nil"/>
            </w:tcBorders>
          </w:tcPr>
          <w:p w14:paraId="0A05910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(0.69)</w:t>
            </w:r>
          </w:p>
        </w:tc>
      </w:tr>
      <w:tr w:rsidR="0041509B" w:rsidRPr="00034030" w14:paraId="569DF0D0" w14:textId="77777777" w:rsidTr="008B508C">
        <w:trPr>
          <w:jc w:val="center"/>
        </w:trPr>
        <w:tc>
          <w:tcPr>
            <w:tcW w:w="1325" w:type="pct"/>
            <w:tcBorders>
              <w:top w:val="nil"/>
              <w:left w:val="nil"/>
              <w:bottom w:val="nil"/>
              <w:right w:val="nil"/>
            </w:tcBorders>
          </w:tcPr>
          <w:p w14:paraId="1D60AAE5"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Civil Servant x Election Result</w:t>
            </w:r>
          </w:p>
        </w:tc>
        <w:tc>
          <w:tcPr>
            <w:tcW w:w="719" w:type="pct"/>
            <w:tcBorders>
              <w:top w:val="nil"/>
              <w:left w:val="nil"/>
              <w:bottom w:val="nil"/>
              <w:right w:val="nil"/>
            </w:tcBorders>
          </w:tcPr>
          <w:p w14:paraId="2088D940"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3D033FB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0.98</w:t>
            </w:r>
          </w:p>
        </w:tc>
        <w:tc>
          <w:tcPr>
            <w:tcW w:w="976" w:type="pct"/>
            <w:tcBorders>
              <w:top w:val="nil"/>
              <w:left w:val="nil"/>
              <w:bottom w:val="nil"/>
              <w:right w:val="nil"/>
            </w:tcBorders>
          </w:tcPr>
          <w:p w14:paraId="40B05D05" w14:textId="77777777" w:rsidR="0041509B" w:rsidRPr="00034030" w:rsidRDefault="0041509B" w:rsidP="008B508C">
            <w:pPr>
              <w:widowControl w:val="0"/>
              <w:autoSpaceDE w:val="0"/>
              <w:autoSpaceDN w:val="0"/>
              <w:adjustRightInd w:val="0"/>
              <w:jc w:val="center"/>
              <w:rPr>
                <w:rFonts w:cs="Times New Roman"/>
                <w:sz w:val="18"/>
                <w:szCs w:val="18"/>
              </w:rPr>
            </w:pPr>
          </w:p>
        </w:tc>
        <w:tc>
          <w:tcPr>
            <w:tcW w:w="862" w:type="pct"/>
            <w:tcBorders>
              <w:top w:val="nil"/>
              <w:left w:val="nil"/>
              <w:bottom w:val="nil"/>
              <w:right w:val="nil"/>
            </w:tcBorders>
          </w:tcPr>
          <w:p w14:paraId="48ED673A" w14:textId="77777777" w:rsidR="0041509B" w:rsidRPr="00034030" w:rsidRDefault="0041509B" w:rsidP="008B508C">
            <w:pPr>
              <w:widowControl w:val="0"/>
              <w:autoSpaceDE w:val="0"/>
              <w:autoSpaceDN w:val="0"/>
              <w:adjustRightInd w:val="0"/>
              <w:jc w:val="center"/>
              <w:rPr>
                <w:rFonts w:cs="Times New Roman"/>
                <w:sz w:val="18"/>
                <w:szCs w:val="18"/>
              </w:rPr>
            </w:pPr>
          </w:p>
        </w:tc>
      </w:tr>
      <w:tr w:rsidR="0041509B" w:rsidRPr="00034030" w14:paraId="3597517F" w14:textId="77777777" w:rsidTr="008B508C">
        <w:trPr>
          <w:jc w:val="center"/>
        </w:trPr>
        <w:tc>
          <w:tcPr>
            <w:tcW w:w="1325" w:type="pct"/>
            <w:tcBorders>
              <w:top w:val="nil"/>
              <w:left w:val="nil"/>
              <w:bottom w:val="nil"/>
              <w:right w:val="nil"/>
            </w:tcBorders>
          </w:tcPr>
          <w:p w14:paraId="042C461D"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318A8540"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2A26C35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(0.02)</w:t>
            </w:r>
          </w:p>
        </w:tc>
        <w:tc>
          <w:tcPr>
            <w:tcW w:w="976" w:type="pct"/>
            <w:tcBorders>
              <w:top w:val="nil"/>
              <w:left w:val="nil"/>
              <w:bottom w:val="nil"/>
              <w:right w:val="nil"/>
            </w:tcBorders>
          </w:tcPr>
          <w:p w14:paraId="2C219BD5" w14:textId="77777777" w:rsidR="0041509B" w:rsidRPr="00034030" w:rsidRDefault="0041509B" w:rsidP="008B508C">
            <w:pPr>
              <w:widowControl w:val="0"/>
              <w:autoSpaceDE w:val="0"/>
              <w:autoSpaceDN w:val="0"/>
              <w:adjustRightInd w:val="0"/>
              <w:jc w:val="center"/>
              <w:rPr>
                <w:rFonts w:cs="Times New Roman"/>
                <w:sz w:val="18"/>
                <w:szCs w:val="18"/>
              </w:rPr>
            </w:pPr>
          </w:p>
        </w:tc>
        <w:tc>
          <w:tcPr>
            <w:tcW w:w="862" w:type="pct"/>
            <w:tcBorders>
              <w:top w:val="nil"/>
              <w:left w:val="nil"/>
              <w:bottom w:val="nil"/>
              <w:right w:val="nil"/>
            </w:tcBorders>
          </w:tcPr>
          <w:p w14:paraId="2063F413" w14:textId="77777777" w:rsidR="0041509B" w:rsidRPr="00034030" w:rsidRDefault="0041509B" w:rsidP="008B508C">
            <w:pPr>
              <w:widowControl w:val="0"/>
              <w:autoSpaceDE w:val="0"/>
              <w:autoSpaceDN w:val="0"/>
              <w:adjustRightInd w:val="0"/>
              <w:jc w:val="center"/>
              <w:rPr>
                <w:rFonts w:cs="Times New Roman"/>
                <w:sz w:val="18"/>
                <w:szCs w:val="18"/>
              </w:rPr>
            </w:pPr>
          </w:p>
        </w:tc>
      </w:tr>
      <w:tr w:rsidR="0041509B" w:rsidRPr="00034030" w14:paraId="0BAB29EC" w14:textId="77777777" w:rsidTr="008B508C">
        <w:trPr>
          <w:jc w:val="center"/>
        </w:trPr>
        <w:tc>
          <w:tcPr>
            <w:tcW w:w="1325" w:type="pct"/>
            <w:tcBorders>
              <w:top w:val="nil"/>
              <w:left w:val="nil"/>
              <w:bottom w:val="nil"/>
              <w:right w:val="nil"/>
            </w:tcBorders>
          </w:tcPr>
          <w:p w14:paraId="091E51C0"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Business x Election Result</w:t>
            </w:r>
          </w:p>
        </w:tc>
        <w:tc>
          <w:tcPr>
            <w:tcW w:w="719" w:type="pct"/>
            <w:tcBorders>
              <w:top w:val="nil"/>
              <w:left w:val="nil"/>
              <w:bottom w:val="nil"/>
              <w:right w:val="nil"/>
            </w:tcBorders>
          </w:tcPr>
          <w:p w14:paraId="6B32F9B4"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1DA26F1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1.01</w:t>
            </w:r>
          </w:p>
        </w:tc>
        <w:tc>
          <w:tcPr>
            <w:tcW w:w="976" w:type="pct"/>
            <w:tcBorders>
              <w:top w:val="nil"/>
              <w:left w:val="nil"/>
              <w:bottom w:val="nil"/>
              <w:right w:val="nil"/>
            </w:tcBorders>
          </w:tcPr>
          <w:p w14:paraId="7B8DAE22" w14:textId="77777777" w:rsidR="0041509B" w:rsidRPr="00034030" w:rsidRDefault="0041509B" w:rsidP="008B508C">
            <w:pPr>
              <w:widowControl w:val="0"/>
              <w:autoSpaceDE w:val="0"/>
              <w:autoSpaceDN w:val="0"/>
              <w:adjustRightInd w:val="0"/>
              <w:jc w:val="center"/>
              <w:rPr>
                <w:rFonts w:cs="Times New Roman"/>
                <w:sz w:val="18"/>
                <w:szCs w:val="18"/>
              </w:rPr>
            </w:pPr>
          </w:p>
        </w:tc>
        <w:tc>
          <w:tcPr>
            <w:tcW w:w="862" w:type="pct"/>
            <w:tcBorders>
              <w:top w:val="nil"/>
              <w:left w:val="nil"/>
              <w:bottom w:val="nil"/>
              <w:right w:val="nil"/>
            </w:tcBorders>
          </w:tcPr>
          <w:p w14:paraId="055E3F33" w14:textId="77777777" w:rsidR="0041509B" w:rsidRPr="00034030" w:rsidRDefault="0041509B" w:rsidP="008B508C">
            <w:pPr>
              <w:widowControl w:val="0"/>
              <w:autoSpaceDE w:val="0"/>
              <w:autoSpaceDN w:val="0"/>
              <w:adjustRightInd w:val="0"/>
              <w:jc w:val="center"/>
              <w:rPr>
                <w:rFonts w:cs="Times New Roman"/>
                <w:sz w:val="18"/>
                <w:szCs w:val="18"/>
              </w:rPr>
            </w:pPr>
          </w:p>
        </w:tc>
      </w:tr>
      <w:tr w:rsidR="0041509B" w:rsidRPr="00034030" w14:paraId="44867821" w14:textId="77777777" w:rsidTr="008B508C">
        <w:trPr>
          <w:jc w:val="center"/>
        </w:trPr>
        <w:tc>
          <w:tcPr>
            <w:tcW w:w="1325" w:type="pct"/>
            <w:tcBorders>
              <w:top w:val="nil"/>
              <w:left w:val="nil"/>
              <w:bottom w:val="nil"/>
              <w:right w:val="nil"/>
            </w:tcBorders>
          </w:tcPr>
          <w:p w14:paraId="40740486"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3DDE4E97"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1479BC6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(0.01)</w:t>
            </w:r>
          </w:p>
        </w:tc>
        <w:tc>
          <w:tcPr>
            <w:tcW w:w="976" w:type="pct"/>
            <w:tcBorders>
              <w:top w:val="nil"/>
              <w:left w:val="nil"/>
              <w:bottom w:val="nil"/>
              <w:right w:val="nil"/>
            </w:tcBorders>
          </w:tcPr>
          <w:p w14:paraId="1D3D1163" w14:textId="77777777" w:rsidR="0041509B" w:rsidRPr="00034030" w:rsidRDefault="0041509B" w:rsidP="008B508C">
            <w:pPr>
              <w:widowControl w:val="0"/>
              <w:autoSpaceDE w:val="0"/>
              <w:autoSpaceDN w:val="0"/>
              <w:adjustRightInd w:val="0"/>
              <w:jc w:val="center"/>
              <w:rPr>
                <w:rFonts w:cs="Times New Roman"/>
                <w:sz w:val="18"/>
                <w:szCs w:val="18"/>
              </w:rPr>
            </w:pPr>
          </w:p>
        </w:tc>
        <w:tc>
          <w:tcPr>
            <w:tcW w:w="862" w:type="pct"/>
            <w:tcBorders>
              <w:top w:val="nil"/>
              <w:left w:val="nil"/>
              <w:bottom w:val="nil"/>
              <w:right w:val="nil"/>
            </w:tcBorders>
          </w:tcPr>
          <w:p w14:paraId="4AD0BA43" w14:textId="77777777" w:rsidR="0041509B" w:rsidRPr="00034030" w:rsidRDefault="0041509B" w:rsidP="008B508C">
            <w:pPr>
              <w:widowControl w:val="0"/>
              <w:autoSpaceDE w:val="0"/>
              <w:autoSpaceDN w:val="0"/>
              <w:adjustRightInd w:val="0"/>
              <w:jc w:val="center"/>
              <w:rPr>
                <w:rFonts w:cs="Times New Roman"/>
                <w:sz w:val="18"/>
                <w:szCs w:val="18"/>
              </w:rPr>
            </w:pPr>
          </w:p>
        </w:tc>
      </w:tr>
      <w:tr w:rsidR="0041509B" w:rsidRPr="00034030" w14:paraId="2E47C6F5" w14:textId="77777777" w:rsidTr="008B508C">
        <w:trPr>
          <w:jc w:val="center"/>
        </w:trPr>
        <w:tc>
          <w:tcPr>
            <w:tcW w:w="1325" w:type="pct"/>
            <w:tcBorders>
              <w:top w:val="nil"/>
              <w:left w:val="nil"/>
              <w:bottom w:val="nil"/>
              <w:right w:val="nil"/>
            </w:tcBorders>
          </w:tcPr>
          <w:p w14:paraId="75BB5104"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Civil Servant x Stronghold</w:t>
            </w:r>
          </w:p>
        </w:tc>
        <w:tc>
          <w:tcPr>
            <w:tcW w:w="719" w:type="pct"/>
            <w:tcBorders>
              <w:top w:val="nil"/>
              <w:left w:val="nil"/>
              <w:bottom w:val="nil"/>
              <w:right w:val="nil"/>
            </w:tcBorders>
          </w:tcPr>
          <w:p w14:paraId="2E200E26"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1ECB9FD9" w14:textId="77777777" w:rsidR="0041509B" w:rsidRPr="00034030" w:rsidRDefault="0041509B" w:rsidP="008B508C">
            <w:pPr>
              <w:widowControl w:val="0"/>
              <w:autoSpaceDE w:val="0"/>
              <w:autoSpaceDN w:val="0"/>
              <w:adjustRightInd w:val="0"/>
              <w:jc w:val="center"/>
              <w:rPr>
                <w:rFonts w:cs="Times New Roman"/>
                <w:sz w:val="18"/>
                <w:szCs w:val="18"/>
              </w:rPr>
            </w:pPr>
          </w:p>
        </w:tc>
        <w:tc>
          <w:tcPr>
            <w:tcW w:w="976" w:type="pct"/>
            <w:tcBorders>
              <w:top w:val="nil"/>
              <w:left w:val="nil"/>
              <w:bottom w:val="nil"/>
              <w:right w:val="nil"/>
            </w:tcBorders>
          </w:tcPr>
          <w:p w14:paraId="04C00BB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1.41</w:t>
            </w:r>
          </w:p>
        </w:tc>
        <w:tc>
          <w:tcPr>
            <w:tcW w:w="862" w:type="pct"/>
            <w:tcBorders>
              <w:top w:val="nil"/>
              <w:left w:val="nil"/>
              <w:bottom w:val="nil"/>
              <w:right w:val="nil"/>
            </w:tcBorders>
          </w:tcPr>
          <w:p w14:paraId="568E5B0C" w14:textId="77777777" w:rsidR="0041509B" w:rsidRPr="00034030" w:rsidRDefault="0041509B" w:rsidP="008B508C">
            <w:pPr>
              <w:widowControl w:val="0"/>
              <w:autoSpaceDE w:val="0"/>
              <w:autoSpaceDN w:val="0"/>
              <w:adjustRightInd w:val="0"/>
              <w:jc w:val="center"/>
              <w:rPr>
                <w:rFonts w:cs="Times New Roman"/>
                <w:sz w:val="18"/>
                <w:szCs w:val="18"/>
              </w:rPr>
            </w:pPr>
          </w:p>
        </w:tc>
      </w:tr>
      <w:tr w:rsidR="0041509B" w:rsidRPr="00034030" w14:paraId="2DC20EE9" w14:textId="77777777" w:rsidTr="008B508C">
        <w:trPr>
          <w:jc w:val="center"/>
        </w:trPr>
        <w:tc>
          <w:tcPr>
            <w:tcW w:w="1325" w:type="pct"/>
            <w:tcBorders>
              <w:top w:val="nil"/>
              <w:left w:val="nil"/>
              <w:bottom w:val="nil"/>
              <w:right w:val="nil"/>
            </w:tcBorders>
          </w:tcPr>
          <w:p w14:paraId="12A8788D"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64258101"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0DD2DDA8" w14:textId="77777777" w:rsidR="0041509B" w:rsidRPr="00034030" w:rsidRDefault="0041509B" w:rsidP="008B508C">
            <w:pPr>
              <w:widowControl w:val="0"/>
              <w:autoSpaceDE w:val="0"/>
              <w:autoSpaceDN w:val="0"/>
              <w:adjustRightInd w:val="0"/>
              <w:jc w:val="center"/>
              <w:rPr>
                <w:rFonts w:cs="Times New Roman"/>
                <w:sz w:val="18"/>
                <w:szCs w:val="18"/>
              </w:rPr>
            </w:pPr>
          </w:p>
        </w:tc>
        <w:tc>
          <w:tcPr>
            <w:tcW w:w="976" w:type="pct"/>
            <w:tcBorders>
              <w:top w:val="nil"/>
              <w:left w:val="nil"/>
              <w:bottom w:val="nil"/>
              <w:right w:val="nil"/>
            </w:tcBorders>
          </w:tcPr>
          <w:p w14:paraId="6D8E24C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(1.14)</w:t>
            </w:r>
          </w:p>
        </w:tc>
        <w:tc>
          <w:tcPr>
            <w:tcW w:w="862" w:type="pct"/>
            <w:tcBorders>
              <w:top w:val="nil"/>
              <w:left w:val="nil"/>
              <w:bottom w:val="nil"/>
              <w:right w:val="nil"/>
            </w:tcBorders>
          </w:tcPr>
          <w:p w14:paraId="01261A0D" w14:textId="77777777" w:rsidR="0041509B" w:rsidRPr="00034030" w:rsidRDefault="0041509B" w:rsidP="008B508C">
            <w:pPr>
              <w:widowControl w:val="0"/>
              <w:autoSpaceDE w:val="0"/>
              <w:autoSpaceDN w:val="0"/>
              <w:adjustRightInd w:val="0"/>
              <w:jc w:val="center"/>
              <w:rPr>
                <w:rFonts w:cs="Times New Roman"/>
                <w:sz w:val="18"/>
                <w:szCs w:val="18"/>
              </w:rPr>
            </w:pPr>
          </w:p>
        </w:tc>
      </w:tr>
      <w:tr w:rsidR="0041509B" w:rsidRPr="00034030" w14:paraId="6953E52D" w14:textId="77777777" w:rsidTr="008B508C">
        <w:trPr>
          <w:jc w:val="center"/>
        </w:trPr>
        <w:tc>
          <w:tcPr>
            <w:tcW w:w="1325" w:type="pct"/>
            <w:tcBorders>
              <w:top w:val="nil"/>
              <w:left w:val="nil"/>
              <w:bottom w:val="nil"/>
              <w:right w:val="nil"/>
            </w:tcBorders>
          </w:tcPr>
          <w:p w14:paraId="08C2BE3E"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Business x Stronghold</w:t>
            </w:r>
          </w:p>
        </w:tc>
        <w:tc>
          <w:tcPr>
            <w:tcW w:w="719" w:type="pct"/>
            <w:tcBorders>
              <w:top w:val="nil"/>
              <w:left w:val="nil"/>
              <w:bottom w:val="nil"/>
              <w:right w:val="nil"/>
            </w:tcBorders>
          </w:tcPr>
          <w:p w14:paraId="3208F4FA"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1CAAEF9B" w14:textId="77777777" w:rsidR="0041509B" w:rsidRPr="00034030" w:rsidRDefault="0041509B" w:rsidP="008B508C">
            <w:pPr>
              <w:widowControl w:val="0"/>
              <w:autoSpaceDE w:val="0"/>
              <w:autoSpaceDN w:val="0"/>
              <w:adjustRightInd w:val="0"/>
              <w:jc w:val="center"/>
              <w:rPr>
                <w:rFonts w:cs="Times New Roman"/>
                <w:sz w:val="18"/>
                <w:szCs w:val="18"/>
              </w:rPr>
            </w:pPr>
          </w:p>
        </w:tc>
        <w:tc>
          <w:tcPr>
            <w:tcW w:w="976" w:type="pct"/>
            <w:tcBorders>
              <w:top w:val="nil"/>
              <w:left w:val="nil"/>
              <w:bottom w:val="nil"/>
              <w:right w:val="nil"/>
            </w:tcBorders>
          </w:tcPr>
          <w:p w14:paraId="64B6C1C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2.15</w:t>
            </w:r>
          </w:p>
        </w:tc>
        <w:tc>
          <w:tcPr>
            <w:tcW w:w="862" w:type="pct"/>
            <w:tcBorders>
              <w:top w:val="nil"/>
              <w:left w:val="nil"/>
              <w:bottom w:val="nil"/>
              <w:right w:val="nil"/>
            </w:tcBorders>
          </w:tcPr>
          <w:p w14:paraId="52357EF2" w14:textId="77777777" w:rsidR="0041509B" w:rsidRPr="00034030" w:rsidRDefault="0041509B" w:rsidP="008B508C">
            <w:pPr>
              <w:widowControl w:val="0"/>
              <w:autoSpaceDE w:val="0"/>
              <w:autoSpaceDN w:val="0"/>
              <w:adjustRightInd w:val="0"/>
              <w:jc w:val="center"/>
              <w:rPr>
                <w:rFonts w:cs="Times New Roman"/>
                <w:sz w:val="18"/>
                <w:szCs w:val="18"/>
              </w:rPr>
            </w:pPr>
          </w:p>
        </w:tc>
      </w:tr>
      <w:tr w:rsidR="0041509B" w:rsidRPr="00034030" w14:paraId="5FE618C5" w14:textId="77777777" w:rsidTr="008B508C">
        <w:trPr>
          <w:jc w:val="center"/>
        </w:trPr>
        <w:tc>
          <w:tcPr>
            <w:tcW w:w="1325" w:type="pct"/>
            <w:tcBorders>
              <w:top w:val="nil"/>
              <w:left w:val="nil"/>
              <w:bottom w:val="nil"/>
              <w:right w:val="nil"/>
            </w:tcBorders>
          </w:tcPr>
          <w:p w14:paraId="528BD254"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5910B855"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717C6A38" w14:textId="77777777" w:rsidR="0041509B" w:rsidRPr="00034030" w:rsidRDefault="0041509B" w:rsidP="008B508C">
            <w:pPr>
              <w:widowControl w:val="0"/>
              <w:autoSpaceDE w:val="0"/>
              <w:autoSpaceDN w:val="0"/>
              <w:adjustRightInd w:val="0"/>
              <w:jc w:val="center"/>
              <w:rPr>
                <w:rFonts w:cs="Times New Roman"/>
                <w:sz w:val="18"/>
                <w:szCs w:val="18"/>
              </w:rPr>
            </w:pPr>
          </w:p>
        </w:tc>
        <w:tc>
          <w:tcPr>
            <w:tcW w:w="976" w:type="pct"/>
            <w:tcBorders>
              <w:top w:val="nil"/>
              <w:left w:val="nil"/>
              <w:bottom w:val="nil"/>
              <w:right w:val="nil"/>
            </w:tcBorders>
          </w:tcPr>
          <w:p w14:paraId="4D03E24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(1.26)</w:t>
            </w:r>
          </w:p>
        </w:tc>
        <w:tc>
          <w:tcPr>
            <w:tcW w:w="862" w:type="pct"/>
            <w:tcBorders>
              <w:top w:val="nil"/>
              <w:left w:val="nil"/>
              <w:bottom w:val="nil"/>
              <w:right w:val="nil"/>
            </w:tcBorders>
          </w:tcPr>
          <w:p w14:paraId="290C820E" w14:textId="77777777" w:rsidR="0041509B" w:rsidRPr="00034030" w:rsidRDefault="0041509B" w:rsidP="008B508C">
            <w:pPr>
              <w:widowControl w:val="0"/>
              <w:autoSpaceDE w:val="0"/>
              <w:autoSpaceDN w:val="0"/>
              <w:adjustRightInd w:val="0"/>
              <w:jc w:val="center"/>
              <w:rPr>
                <w:rFonts w:cs="Times New Roman"/>
                <w:sz w:val="18"/>
                <w:szCs w:val="18"/>
              </w:rPr>
            </w:pPr>
          </w:p>
        </w:tc>
      </w:tr>
      <w:tr w:rsidR="0041509B" w:rsidRPr="00034030" w14:paraId="6C2111D7" w14:textId="77777777" w:rsidTr="008B508C">
        <w:trPr>
          <w:jc w:val="center"/>
        </w:trPr>
        <w:tc>
          <w:tcPr>
            <w:tcW w:w="1325" w:type="pct"/>
            <w:tcBorders>
              <w:top w:val="nil"/>
              <w:left w:val="nil"/>
              <w:bottom w:val="nil"/>
              <w:right w:val="nil"/>
            </w:tcBorders>
          </w:tcPr>
          <w:p w14:paraId="19511490"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Civil Servant x SMD</w:t>
            </w:r>
          </w:p>
        </w:tc>
        <w:tc>
          <w:tcPr>
            <w:tcW w:w="719" w:type="pct"/>
            <w:tcBorders>
              <w:top w:val="nil"/>
              <w:left w:val="nil"/>
              <w:bottom w:val="nil"/>
              <w:right w:val="nil"/>
            </w:tcBorders>
          </w:tcPr>
          <w:p w14:paraId="568E875E"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34EBFDB0" w14:textId="77777777" w:rsidR="0041509B" w:rsidRPr="00034030" w:rsidRDefault="0041509B" w:rsidP="008B508C">
            <w:pPr>
              <w:widowControl w:val="0"/>
              <w:autoSpaceDE w:val="0"/>
              <w:autoSpaceDN w:val="0"/>
              <w:adjustRightInd w:val="0"/>
              <w:jc w:val="center"/>
              <w:rPr>
                <w:rFonts w:cs="Times New Roman"/>
                <w:sz w:val="18"/>
                <w:szCs w:val="18"/>
              </w:rPr>
            </w:pPr>
          </w:p>
        </w:tc>
        <w:tc>
          <w:tcPr>
            <w:tcW w:w="976" w:type="pct"/>
            <w:tcBorders>
              <w:top w:val="nil"/>
              <w:left w:val="nil"/>
              <w:bottom w:val="nil"/>
              <w:right w:val="nil"/>
            </w:tcBorders>
          </w:tcPr>
          <w:p w14:paraId="5C7008ED" w14:textId="77777777" w:rsidR="0041509B" w:rsidRPr="00034030" w:rsidRDefault="0041509B" w:rsidP="008B508C">
            <w:pPr>
              <w:widowControl w:val="0"/>
              <w:autoSpaceDE w:val="0"/>
              <w:autoSpaceDN w:val="0"/>
              <w:adjustRightInd w:val="0"/>
              <w:jc w:val="center"/>
              <w:rPr>
                <w:rFonts w:cs="Times New Roman"/>
                <w:sz w:val="18"/>
                <w:szCs w:val="18"/>
              </w:rPr>
            </w:pPr>
          </w:p>
        </w:tc>
        <w:tc>
          <w:tcPr>
            <w:tcW w:w="862" w:type="pct"/>
            <w:tcBorders>
              <w:top w:val="nil"/>
              <w:left w:val="nil"/>
              <w:bottom w:val="nil"/>
              <w:right w:val="nil"/>
            </w:tcBorders>
          </w:tcPr>
          <w:p w14:paraId="51134A9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1.08</w:t>
            </w:r>
          </w:p>
        </w:tc>
      </w:tr>
      <w:tr w:rsidR="0041509B" w:rsidRPr="00034030" w14:paraId="0F86B2B3" w14:textId="77777777" w:rsidTr="008B508C">
        <w:trPr>
          <w:jc w:val="center"/>
        </w:trPr>
        <w:tc>
          <w:tcPr>
            <w:tcW w:w="1325" w:type="pct"/>
            <w:tcBorders>
              <w:top w:val="nil"/>
              <w:left w:val="nil"/>
              <w:bottom w:val="nil"/>
              <w:right w:val="nil"/>
            </w:tcBorders>
          </w:tcPr>
          <w:p w14:paraId="4BB64B88"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2B7C85F0"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632B0062" w14:textId="77777777" w:rsidR="0041509B" w:rsidRPr="00034030" w:rsidRDefault="0041509B" w:rsidP="008B508C">
            <w:pPr>
              <w:widowControl w:val="0"/>
              <w:autoSpaceDE w:val="0"/>
              <w:autoSpaceDN w:val="0"/>
              <w:adjustRightInd w:val="0"/>
              <w:jc w:val="center"/>
              <w:rPr>
                <w:rFonts w:cs="Times New Roman"/>
                <w:sz w:val="18"/>
                <w:szCs w:val="18"/>
              </w:rPr>
            </w:pPr>
          </w:p>
        </w:tc>
        <w:tc>
          <w:tcPr>
            <w:tcW w:w="976" w:type="pct"/>
            <w:tcBorders>
              <w:top w:val="nil"/>
              <w:left w:val="nil"/>
              <w:bottom w:val="nil"/>
              <w:right w:val="nil"/>
            </w:tcBorders>
          </w:tcPr>
          <w:p w14:paraId="03BA9249" w14:textId="77777777" w:rsidR="0041509B" w:rsidRPr="00034030" w:rsidRDefault="0041509B" w:rsidP="008B508C">
            <w:pPr>
              <w:widowControl w:val="0"/>
              <w:autoSpaceDE w:val="0"/>
              <w:autoSpaceDN w:val="0"/>
              <w:adjustRightInd w:val="0"/>
              <w:jc w:val="center"/>
              <w:rPr>
                <w:rFonts w:cs="Times New Roman"/>
                <w:sz w:val="18"/>
                <w:szCs w:val="18"/>
              </w:rPr>
            </w:pPr>
          </w:p>
        </w:tc>
        <w:tc>
          <w:tcPr>
            <w:tcW w:w="862" w:type="pct"/>
            <w:tcBorders>
              <w:top w:val="nil"/>
              <w:left w:val="nil"/>
              <w:bottom w:val="nil"/>
              <w:right w:val="nil"/>
            </w:tcBorders>
          </w:tcPr>
          <w:p w14:paraId="278AB677"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(1.10)</w:t>
            </w:r>
          </w:p>
        </w:tc>
      </w:tr>
      <w:tr w:rsidR="0041509B" w:rsidRPr="00034030" w14:paraId="5C6D78A2" w14:textId="77777777" w:rsidTr="008B508C">
        <w:trPr>
          <w:jc w:val="center"/>
        </w:trPr>
        <w:tc>
          <w:tcPr>
            <w:tcW w:w="1325" w:type="pct"/>
            <w:tcBorders>
              <w:top w:val="nil"/>
              <w:left w:val="nil"/>
              <w:bottom w:val="nil"/>
              <w:right w:val="nil"/>
            </w:tcBorders>
          </w:tcPr>
          <w:p w14:paraId="3D822ABC"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Business x SMD</w:t>
            </w:r>
          </w:p>
        </w:tc>
        <w:tc>
          <w:tcPr>
            <w:tcW w:w="719" w:type="pct"/>
            <w:tcBorders>
              <w:top w:val="nil"/>
              <w:left w:val="nil"/>
              <w:bottom w:val="nil"/>
              <w:right w:val="nil"/>
            </w:tcBorders>
          </w:tcPr>
          <w:p w14:paraId="45AE407E"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48ED0594" w14:textId="77777777" w:rsidR="0041509B" w:rsidRPr="00034030" w:rsidRDefault="0041509B" w:rsidP="008B508C">
            <w:pPr>
              <w:widowControl w:val="0"/>
              <w:autoSpaceDE w:val="0"/>
              <w:autoSpaceDN w:val="0"/>
              <w:adjustRightInd w:val="0"/>
              <w:jc w:val="center"/>
              <w:rPr>
                <w:rFonts w:cs="Times New Roman"/>
                <w:sz w:val="18"/>
                <w:szCs w:val="18"/>
              </w:rPr>
            </w:pPr>
          </w:p>
        </w:tc>
        <w:tc>
          <w:tcPr>
            <w:tcW w:w="976" w:type="pct"/>
            <w:tcBorders>
              <w:top w:val="nil"/>
              <w:left w:val="nil"/>
              <w:bottom w:val="nil"/>
              <w:right w:val="nil"/>
            </w:tcBorders>
          </w:tcPr>
          <w:p w14:paraId="47FBD682" w14:textId="77777777" w:rsidR="0041509B" w:rsidRPr="00034030" w:rsidRDefault="0041509B" w:rsidP="008B508C">
            <w:pPr>
              <w:widowControl w:val="0"/>
              <w:autoSpaceDE w:val="0"/>
              <w:autoSpaceDN w:val="0"/>
              <w:adjustRightInd w:val="0"/>
              <w:jc w:val="center"/>
              <w:rPr>
                <w:rFonts w:cs="Times New Roman"/>
                <w:sz w:val="18"/>
                <w:szCs w:val="18"/>
              </w:rPr>
            </w:pPr>
          </w:p>
        </w:tc>
        <w:tc>
          <w:tcPr>
            <w:tcW w:w="862" w:type="pct"/>
            <w:tcBorders>
              <w:top w:val="nil"/>
              <w:left w:val="nil"/>
              <w:bottom w:val="nil"/>
              <w:right w:val="nil"/>
            </w:tcBorders>
          </w:tcPr>
          <w:p w14:paraId="2361079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0.48</w:t>
            </w:r>
          </w:p>
        </w:tc>
      </w:tr>
      <w:tr w:rsidR="0041509B" w:rsidRPr="00034030" w14:paraId="1E36F3C5" w14:textId="77777777" w:rsidTr="008B508C">
        <w:trPr>
          <w:jc w:val="center"/>
        </w:trPr>
        <w:tc>
          <w:tcPr>
            <w:tcW w:w="1325" w:type="pct"/>
            <w:tcBorders>
              <w:top w:val="nil"/>
              <w:left w:val="nil"/>
              <w:bottom w:val="nil"/>
              <w:right w:val="nil"/>
            </w:tcBorders>
          </w:tcPr>
          <w:p w14:paraId="6EB9C8F3"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685EF3E8" w14:textId="77777777" w:rsidR="0041509B" w:rsidRPr="00034030" w:rsidRDefault="0041509B" w:rsidP="008B508C">
            <w:pPr>
              <w:widowControl w:val="0"/>
              <w:autoSpaceDE w:val="0"/>
              <w:autoSpaceDN w:val="0"/>
              <w:adjustRightInd w:val="0"/>
              <w:jc w:val="center"/>
              <w:rPr>
                <w:rFonts w:cs="Times New Roman"/>
                <w:sz w:val="18"/>
                <w:szCs w:val="18"/>
              </w:rPr>
            </w:pPr>
          </w:p>
        </w:tc>
        <w:tc>
          <w:tcPr>
            <w:tcW w:w="1118" w:type="pct"/>
            <w:tcBorders>
              <w:top w:val="nil"/>
              <w:left w:val="nil"/>
              <w:bottom w:val="nil"/>
              <w:right w:val="nil"/>
            </w:tcBorders>
          </w:tcPr>
          <w:p w14:paraId="1DBFFF33" w14:textId="77777777" w:rsidR="0041509B" w:rsidRPr="00034030" w:rsidRDefault="0041509B" w:rsidP="008B508C">
            <w:pPr>
              <w:widowControl w:val="0"/>
              <w:autoSpaceDE w:val="0"/>
              <w:autoSpaceDN w:val="0"/>
              <w:adjustRightInd w:val="0"/>
              <w:jc w:val="center"/>
              <w:rPr>
                <w:rFonts w:cs="Times New Roman"/>
                <w:sz w:val="18"/>
                <w:szCs w:val="18"/>
              </w:rPr>
            </w:pPr>
          </w:p>
        </w:tc>
        <w:tc>
          <w:tcPr>
            <w:tcW w:w="976" w:type="pct"/>
            <w:tcBorders>
              <w:top w:val="nil"/>
              <w:left w:val="nil"/>
              <w:bottom w:val="nil"/>
              <w:right w:val="nil"/>
            </w:tcBorders>
          </w:tcPr>
          <w:p w14:paraId="69ADFAED" w14:textId="77777777" w:rsidR="0041509B" w:rsidRPr="00034030" w:rsidRDefault="0041509B" w:rsidP="008B508C">
            <w:pPr>
              <w:widowControl w:val="0"/>
              <w:autoSpaceDE w:val="0"/>
              <w:autoSpaceDN w:val="0"/>
              <w:adjustRightInd w:val="0"/>
              <w:jc w:val="center"/>
              <w:rPr>
                <w:rFonts w:cs="Times New Roman"/>
                <w:sz w:val="18"/>
                <w:szCs w:val="18"/>
              </w:rPr>
            </w:pPr>
          </w:p>
        </w:tc>
        <w:tc>
          <w:tcPr>
            <w:tcW w:w="862" w:type="pct"/>
            <w:tcBorders>
              <w:top w:val="nil"/>
              <w:left w:val="nil"/>
              <w:bottom w:val="nil"/>
              <w:right w:val="nil"/>
            </w:tcBorders>
          </w:tcPr>
          <w:p w14:paraId="5280472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(0.39)</w:t>
            </w:r>
          </w:p>
        </w:tc>
      </w:tr>
      <w:tr w:rsidR="0041509B" w:rsidRPr="00034030" w14:paraId="7A3A9241" w14:textId="77777777" w:rsidTr="008B508C">
        <w:trPr>
          <w:jc w:val="center"/>
        </w:trPr>
        <w:tc>
          <w:tcPr>
            <w:tcW w:w="1325" w:type="pct"/>
            <w:tcBorders>
              <w:top w:val="nil"/>
              <w:left w:val="nil"/>
              <w:bottom w:val="nil"/>
              <w:right w:val="nil"/>
            </w:tcBorders>
          </w:tcPr>
          <w:p w14:paraId="3D329A6B"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Service in Executive Branch</w:t>
            </w:r>
          </w:p>
        </w:tc>
        <w:tc>
          <w:tcPr>
            <w:tcW w:w="719" w:type="pct"/>
            <w:tcBorders>
              <w:top w:val="nil"/>
              <w:left w:val="nil"/>
              <w:bottom w:val="nil"/>
              <w:right w:val="nil"/>
            </w:tcBorders>
          </w:tcPr>
          <w:p w14:paraId="595ACA2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1.35</w:t>
            </w:r>
          </w:p>
        </w:tc>
        <w:tc>
          <w:tcPr>
            <w:tcW w:w="1118" w:type="pct"/>
            <w:tcBorders>
              <w:top w:val="nil"/>
              <w:left w:val="nil"/>
              <w:bottom w:val="nil"/>
              <w:right w:val="nil"/>
            </w:tcBorders>
          </w:tcPr>
          <w:p w14:paraId="0B09CE07"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1.35</w:t>
            </w:r>
          </w:p>
        </w:tc>
        <w:tc>
          <w:tcPr>
            <w:tcW w:w="976" w:type="pct"/>
            <w:tcBorders>
              <w:top w:val="nil"/>
              <w:left w:val="nil"/>
              <w:bottom w:val="nil"/>
              <w:right w:val="nil"/>
            </w:tcBorders>
          </w:tcPr>
          <w:p w14:paraId="12319B3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1.41</w:t>
            </w:r>
          </w:p>
        </w:tc>
        <w:tc>
          <w:tcPr>
            <w:tcW w:w="862" w:type="pct"/>
            <w:tcBorders>
              <w:top w:val="nil"/>
              <w:left w:val="nil"/>
              <w:bottom w:val="nil"/>
              <w:right w:val="nil"/>
            </w:tcBorders>
          </w:tcPr>
          <w:p w14:paraId="141B669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1.39</w:t>
            </w:r>
          </w:p>
        </w:tc>
      </w:tr>
      <w:tr w:rsidR="0041509B" w:rsidRPr="00034030" w14:paraId="10361CFE" w14:textId="77777777" w:rsidTr="008B508C">
        <w:trPr>
          <w:jc w:val="center"/>
        </w:trPr>
        <w:tc>
          <w:tcPr>
            <w:tcW w:w="1325" w:type="pct"/>
            <w:tcBorders>
              <w:top w:val="nil"/>
              <w:left w:val="nil"/>
              <w:bottom w:val="nil"/>
              <w:right w:val="nil"/>
            </w:tcBorders>
          </w:tcPr>
          <w:p w14:paraId="3409AFB1"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72A5D850"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(0.89)</w:t>
            </w:r>
          </w:p>
        </w:tc>
        <w:tc>
          <w:tcPr>
            <w:tcW w:w="1118" w:type="pct"/>
            <w:tcBorders>
              <w:top w:val="nil"/>
              <w:left w:val="nil"/>
              <w:bottom w:val="nil"/>
              <w:right w:val="nil"/>
            </w:tcBorders>
          </w:tcPr>
          <w:p w14:paraId="5F686C0C"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(0.91)</w:t>
            </w:r>
          </w:p>
        </w:tc>
        <w:tc>
          <w:tcPr>
            <w:tcW w:w="976" w:type="pct"/>
            <w:tcBorders>
              <w:top w:val="nil"/>
              <w:left w:val="nil"/>
              <w:bottom w:val="nil"/>
              <w:right w:val="nil"/>
            </w:tcBorders>
          </w:tcPr>
          <w:p w14:paraId="4405F34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(0.94)</w:t>
            </w:r>
          </w:p>
        </w:tc>
        <w:tc>
          <w:tcPr>
            <w:tcW w:w="862" w:type="pct"/>
            <w:tcBorders>
              <w:top w:val="nil"/>
              <w:left w:val="nil"/>
              <w:bottom w:val="nil"/>
              <w:right w:val="nil"/>
            </w:tcBorders>
          </w:tcPr>
          <w:p w14:paraId="3352F2B7"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(0.93)</w:t>
            </w:r>
          </w:p>
        </w:tc>
      </w:tr>
      <w:tr w:rsidR="0041509B" w:rsidRPr="00034030" w14:paraId="3010B868" w14:textId="77777777" w:rsidTr="008B508C">
        <w:trPr>
          <w:jc w:val="center"/>
        </w:trPr>
        <w:tc>
          <w:tcPr>
            <w:tcW w:w="1325" w:type="pct"/>
            <w:tcBorders>
              <w:top w:val="nil"/>
              <w:left w:val="nil"/>
              <w:bottom w:val="nil"/>
              <w:right w:val="nil"/>
            </w:tcBorders>
          </w:tcPr>
          <w:p w14:paraId="0702ECD5"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Locally Elected</w:t>
            </w:r>
          </w:p>
        </w:tc>
        <w:tc>
          <w:tcPr>
            <w:tcW w:w="719" w:type="pct"/>
            <w:tcBorders>
              <w:top w:val="nil"/>
              <w:left w:val="nil"/>
              <w:bottom w:val="nil"/>
              <w:right w:val="nil"/>
            </w:tcBorders>
          </w:tcPr>
          <w:p w14:paraId="16444F7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3.40**</w:t>
            </w:r>
          </w:p>
        </w:tc>
        <w:tc>
          <w:tcPr>
            <w:tcW w:w="1118" w:type="pct"/>
            <w:tcBorders>
              <w:top w:val="nil"/>
              <w:left w:val="nil"/>
              <w:bottom w:val="nil"/>
              <w:right w:val="nil"/>
            </w:tcBorders>
          </w:tcPr>
          <w:p w14:paraId="55A968E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3.36**</w:t>
            </w:r>
          </w:p>
        </w:tc>
        <w:tc>
          <w:tcPr>
            <w:tcW w:w="976" w:type="pct"/>
            <w:tcBorders>
              <w:top w:val="nil"/>
              <w:left w:val="nil"/>
              <w:bottom w:val="nil"/>
              <w:right w:val="nil"/>
            </w:tcBorders>
          </w:tcPr>
          <w:p w14:paraId="5F29B27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3.52**</w:t>
            </w:r>
          </w:p>
        </w:tc>
        <w:tc>
          <w:tcPr>
            <w:tcW w:w="862" w:type="pct"/>
            <w:tcBorders>
              <w:top w:val="nil"/>
              <w:left w:val="nil"/>
              <w:bottom w:val="nil"/>
              <w:right w:val="nil"/>
            </w:tcBorders>
          </w:tcPr>
          <w:p w14:paraId="5DAF7B0E"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3.39**</w:t>
            </w:r>
          </w:p>
        </w:tc>
      </w:tr>
      <w:tr w:rsidR="0041509B" w:rsidRPr="00034030" w14:paraId="197596BB" w14:textId="77777777" w:rsidTr="008B508C">
        <w:trPr>
          <w:jc w:val="center"/>
        </w:trPr>
        <w:tc>
          <w:tcPr>
            <w:tcW w:w="1325" w:type="pct"/>
            <w:tcBorders>
              <w:top w:val="nil"/>
              <w:left w:val="nil"/>
              <w:bottom w:val="nil"/>
              <w:right w:val="nil"/>
            </w:tcBorders>
          </w:tcPr>
          <w:p w14:paraId="0C7F2BFA"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05C6C02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(1.36)</w:t>
            </w:r>
          </w:p>
        </w:tc>
        <w:tc>
          <w:tcPr>
            <w:tcW w:w="1118" w:type="pct"/>
            <w:tcBorders>
              <w:top w:val="nil"/>
              <w:left w:val="nil"/>
              <w:bottom w:val="nil"/>
              <w:right w:val="nil"/>
            </w:tcBorders>
          </w:tcPr>
          <w:p w14:paraId="34C68A0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(1.34)</w:t>
            </w:r>
          </w:p>
        </w:tc>
        <w:tc>
          <w:tcPr>
            <w:tcW w:w="976" w:type="pct"/>
            <w:tcBorders>
              <w:top w:val="nil"/>
              <w:left w:val="nil"/>
              <w:bottom w:val="nil"/>
              <w:right w:val="nil"/>
            </w:tcBorders>
          </w:tcPr>
          <w:p w14:paraId="3FAB3EE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(1.41)</w:t>
            </w:r>
          </w:p>
        </w:tc>
        <w:tc>
          <w:tcPr>
            <w:tcW w:w="862" w:type="pct"/>
            <w:tcBorders>
              <w:top w:val="nil"/>
              <w:left w:val="nil"/>
              <w:bottom w:val="nil"/>
              <w:right w:val="nil"/>
            </w:tcBorders>
          </w:tcPr>
          <w:p w14:paraId="2798515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(1.37)</w:t>
            </w:r>
          </w:p>
        </w:tc>
      </w:tr>
      <w:tr w:rsidR="0041509B" w:rsidRPr="00034030" w14:paraId="16E69443" w14:textId="77777777" w:rsidTr="008B508C">
        <w:trPr>
          <w:jc w:val="center"/>
        </w:trPr>
        <w:tc>
          <w:tcPr>
            <w:tcW w:w="1325" w:type="pct"/>
            <w:tcBorders>
              <w:top w:val="nil"/>
              <w:left w:val="nil"/>
              <w:bottom w:val="nil"/>
              <w:right w:val="nil"/>
            </w:tcBorders>
          </w:tcPr>
          <w:p w14:paraId="4F243DC7"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Finance Committee</w:t>
            </w:r>
          </w:p>
        </w:tc>
        <w:tc>
          <w:tcPr>
            <w:tcW w:w="719" w:type="pct"/>
            <w:tcBorders>
              <w:top w:val="nil"/>
              <w:left w:val="nil"/>
              <w:bottom w:val="nil"/>
              <w:right w:val="nil"/>
            </w:tcBorders>
          </w:tcPr>
          <w:p w14:paraId="3C62DDD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2.61*</w:t>
            </w:r>
          </w:p>
        </w:tc>
        <w:tc>
          <w:tcPr>
            <w:tcW w:w="1118" w:type="pct"/>
            <w:tcBorders>
              <w:top w:val="nil"/>
              <w:left w:val="nil"/>
              <w:bottom w:val="nil"/>
              <w:right w:val="nil"/>
            </w:tcBorders>
          </w:tcPr>
          <w:p w14:paraId="37E4BC0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2.59*</w:t>
            </w:r>
          </w:p>
        </w:tc>
        <w:tc>
          <w:tcPr>
            <w:tcW w:w="976" w:type="pct"/>
            <w:tcBorders>
              <w:top w:val="nil"/>
              <w:left w:val="nil"/>
              <w:bottom w:val="nil"/>
              <w:right w:val="nil"/>
            </w:tcBorders>
          </w:tcPr>
          <w:p w14:paraId="5D0DF9E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2.67*</w:t>
            </w:r>
          </w:p>
        </w:tc>
        <w:tc>
          <w:tcPr>
            <w:tcW w:w="862" w:type="pct"/>
            <w:tcBorders>
              <w:top w:val="nil"/>
              <w:left w:val="nil"/>
              <w:bottom w:val="nil"/>
              <w:right w:val="nil"/>
            </w:tcBorders>
          </w:tcPr>
          <w:p w14:paraId="7C384CC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2.66*</w:t>
            </w:r>
          </w:p>
        </w:tc>
      </w:tr>
      <w:tr w:rsidR="0041509B" w:rsidRPr="00034030" w14:paraId="459CFD4B" w14:textId="77777777" w:rsidTr="008B508C">
        <w:trPr>
          <w:jc w:val="center"/>
        </w:trPr>
        <w:tc>
          <w:tcPr>
            <w:tcW w:w="1325" w:type="pct"/>
            <w:tcBorders>
              <w:top w:val="nil"/>
              <w:left w:val="nil"/>
              <w:bottom w:val="nil"/>
              <w:right w:val="nil"/>
            </w:tcBorders>
          </w:tcPr>
          <w:p w14:paraId="26D28EB5"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76B96A5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(1.02)</w:t>
            </w:r>
          </w:p>
        </w:tc>
        <w:tc>
          <w:tcPr>
            <w:tcW w:w="1118" w:type="pct"/>
            <w:tcBorders>
              <w:top w:val="nil"/>
              <w:left w:val="nil"/>
              <w:bottom w:val="nil"/>
              <w:right w:val="nil"/>
            </w:tcBorders>
          </w:tcPr>
          <w:p w14:paraId="4231EC2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(1.01)</w:t>
            </w:r>
          </w:p>
        </w:tc>
        <w:tc>
          <w:tcPr>
            <w:tcW w:w="976" w:type="pct"/>
            <w:tcBorders>
              <w:top w:val="nil"/>
              <w:left w:val="nil"/>
              <w:bottom w:val="nil"/>
              <w:right w:val="nil"/>
            </w:tcBorders>
          </w:tcPr>
          <w:p w14:paraId="103DEFA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(1.05)</w:t>
            </w:r>
          </w:p>
        </w:tc>
        <w:tc>
          <w:tcPr>
            <w:tcW w:w="862" w:type="pct"/>
            <w:tcBorders>
              <w:top w:val="nil"/>
              <w:left w:val="nil"/>
              <w:bottom w:val="nil"/>
              <w:right w:val="nil"/>
            </w:tcBorders>
          </w:tcPr>
          <w:p w14:paraId="331EF4A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(1.05)</w:t>
            </w:r>
          </w:p>
        </w:tc>
      </w:tr>
      <w:tr w:rsidR="0041509B" w:rsidRPr="00034030" w14:paraId="19F991EE" w14:textId="77777777" w:rsidTr="008B508C">
        <w:trPr>
          <w:jc w:val="center"/>
        </w:trPr>
        <w:tc>
          <w:tcPr>
            <w:tcW w:w="1325" w:type="pct"/>
            <w:tcBorders>
              <w:top w:val="nil"/>
              <w:left w:val="nil"/>
              <w:bottom w:val="nil"/>
              <w:right w:val="nil"/>
            </w:tcBorders>
          </w:tcPr>
          <w:p w14:paraId="32ADF06D"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Legislative Leader</w:t>
            </w:r>
          </w:p>
        </w:tc>
        <w:tc>
          <w:tcPr>
            <w:tcW w:w="719" w:type="pct"/>
            <w:tcBorders>
              <w:top w:val="nil"/>
              <w:left w:val="nil"/>
              <w:bottom w:val="nil"/>
              <w:right w:val="nil"/>
            </w:tcBorders>
          </w:tcPr>
          <w:p w14:paraId="55ED58B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2.38*</w:t>
            </w:r>
          </w:p>
        </w:tc>
        <w:tc>
          <w:tcPr>
            <w:tcW w:w="1118" w:type="pct"/>
            <w:tcBorders>
              <w:top w:val="nil"/>
              <w:left w:val="nil"/>
              <w:bottom w:val="nil"/>
              <w:right w:val="nil"/>
            </w:tcBorders>
          </w:tcPr>
          <w:p w14:paraId="0D70690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2.26*</w:t>
            </w:r>
          </w:p>
        </w:tc>
        <w:tc>
          <w:tcPr>
            <w:tcW w:w="976" w:type="pct"/>
            <w:tcBorders>
              <w:top w:val="nil"/>
              <w:left w:val="nil"/>
              <w:bottom w:val="nil"/>
              <w:right w:val="nil"/>
            </w:tcBorders>
          </w:tcPr>
          <w:p w14:paraId="2C78F1A7"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2.37*</w:t>
            </w:r>
          </w:p>
        </w:tc>
        <w:tc>
          <w:tcPr>
            <w:tcW w:w="862" w:type="pct"/>
            <w:tcBorders>
              <w:top w:val="nil"/>
              <w:left w:val="nil"/>
              <w:bottom w:val="nil"/>
              <w:right w:val="nil"/>
            </w:tcBorders>
          </w:tcPr>
          <w:p w14:paraId="36DB668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2.36*</w:t>
            </w:r>
          </w:p>
        </w:tc>
      </w:tr>
      <w:tr w:rsidR="0041509B" w:rsidRPr="00034030" w14:paraId="3B9928F3" w14:textId="77777777" w:rsidTr="008B508C">
        <w:trPr>
          <w:jc w:val="center"/>
        </w:trPr>
        <w:tc>
          <w:tcPr>
            <w:tcW w:w="1325" w:type="pct"/>
            <w:tcBorders>
              <w:top w:val="nil"/>
              <w:left w:val="nil"/>
              <w:bottom w:val="nil"/>
              <w:right w:val="nil"/>
            </w:tcBorders>
          </w:tcPr>
          <w:p w14:paraId="16600A1E"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7D70CC47"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(0.90)</w:t>
            </w:r>
          </w:p>
        </w:tc>
        <w:tc>
          <w:tcPr>
            <w:tcW w:w="1118" w:type="pct"/>
            <w:tcBorders>
              <w:top w:val="nil"/>
              <w:left w:val="nil"/>
              <w:bottom w:val="nil"/>
              <w:right w:val="nil"/>
            </w:tcBorders>
          </w:tcPr>
          <w:p w14:paraId="6B59C68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(0.86)</w:t>
            </w:r>
          </w:p>
        </w:tc>
        <w:tc>
          <w:tcPr>
            <w:tcW w:w="976" w:type="pct"/>
            <w:tcBorders>
              <w:top w:val="nil"/>
              <w:left w:val="nil"/>
              <w:bottom w:val="nil"/>
              <w:right w:val="nil"/>
            </w:tcBorders>
          </w:tcPr>
          <w:p w14:paraId="6E21803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(0.90)</w:t>
            </w:r>
          </w:p>
        </w:tc>
        <w:tc>
          <w:tcPr>
            <w:tcW w:w="862" w:type="pct"/>
            <w:tcBorders>
              <w:top w:val="nil"/>
              <w:left w:val="nil"/>
              <w:bottom w:val="nil"/>
              <w:right w:val="nil"/>
            </w:tcBorders>
          </w:tcPr>
          <w:p w14:paraId="16404B6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(0.90)</w:t>
            </w:r>
          </w:p>
        </w:tc>
      </w:tr>
      <w:tr w:rsidR="0041509B" w:rsidRPr="00034030" w14:paraId="152A69AC" w14:textId="77777777" w:rsidTr="008B508C">
        <w:trPr>
          <w:jc w:val="center"/>
        </w:trPr>
        <w:tc>
          <w:tcPr>
            <w:tcW w:w="1325" w:type="pct"/>
            <w:tcBorders>
              <w:top w:val="nil"/>
              <w:left w:val="nil"/>
              <w:bottom w:val="nil"/>
              <w:right w:val="nil"/>
            </w:tcBorders>
          </w:tcPr>
          <w:p w14:paraId="7DC4C226"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Dep. Pop. Density (log)</w:t>
            </w:r>
          </w:p>
        </w:tc>
        <w:tc>
          <w:tcPr>
            <w:tcW w:w="719" w:type="pct"/>
            <w:tcBorders>
              <w:top w:val="nil"/>
              <w:left w:val="nil"/>
              <w:bottom w:val="nil"/>
              <w:right w:val="nil"/>
            </w:tcBorders>
          </w:tcPr>
          <w:p w14:paraId="00591DC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0.96</w:t>
            </w:r>
          </w:p>
        </w:tc>
        <w:tc>
          <w:tcPr>
            <w:tcW w:w="1118" w:type="pct"/>
            <w:tcBorders>
              <w:top w:val="nil"/>
              <w:left w:val="nil"/>
              <w:bottom w:val="nil"/>
              <w:right w:val="nil"/>
            </w:tcBorders>
          </w:tcPr>
          <w:p w14:paraId="75D7F30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0.96</w:t>
            </w:r>
          </w:p>
        </w:tc>
        <w:tc>
          <w:tcPr>
            <w:tcW w:w="976" w:type="pct"/>
            <w:tcBorders>
              <w:top w:val="nil"/>
              <w:left w:val="nil"/>
              <w:bottom w:val="nil"/>
              <w:right w:val="nil"/>
            </w:tcBorders>
          </w:tcPr>
          <w:p w14:paraId="7893DD1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0.96</w:t>
            </w:r>
          </w:p>
        </w:tc>
        <w:tc>
          <w:tcPr>
            <w:tcW w:w="862" w:type="pct"/>
            <w:tcBorders>
              <w:top w:val="nil"/>
              <w:left w:val="nil"/>
              <w:bottom w:val="nil"/>
              <w:right w:val="nil"/>
            </w:tcBorders>
          </w:tcPr>
          <w:p w14:paraId="5B95996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0.96</w:t>
            </w:r>
          </w:p>
        </w:tc>
      </w:tr>
      <w:tr w:rsidR="0041509B" w:rsidRPr="00034030" w14:paraId="07C54C4E" w14:textId="77777777" w:rsidTr="008B508C">
        <w:trPr>
          <w:jc w:val="center"/>
        </w:trPr>
        <w:tc>
          <w:tcPr>
            <w:tcW w:w="1325" w:type="pct"/>
            <w:tcBorders>
              <w:top w:val="nil"/>
              <w:left w:val="nil"/>
              <w:bottom w:val="nil"/>
              <w:right w:val="nil"/>
            </w:tcBorders>
          </w:tcPr>
          <w:p w14:paraId="1724A4E2"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73D62AD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(0.08)</w:t>
            </w:r>
          </w:p>
        </w:tc>
        <w:tc>
          <w:tcPr>
            <w:tcW w:w="1118" w:type="pct"/>
            <w:tcBorders>
              <w:top w:val="nil"/>
              <w:left w:val="nil"/>
              <w:bottom w:val="nil"/>
              <w:right w:val="nil"/>
            </w:tcBorders>
          </w:tcPr>
          <w:p w14:paraId="7A35A76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(0.08)</w:t>
            </w:r>
          </w:p>
        </w:tc>
        <w:tc>
          <w:tcPr>
            <w:tcW w:w="976" w:type="pct"/>
            <w:tcBorders>
              <w:top w:val="nil"/>
              <w:left w:val="nil"/>
              <w:bottom w:val="nil"/>
              <w:right w:val="nil"/>
            </w:tcBorders>
          </w:tcPr>
          <w:p w14:paraId="7763466C"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(0.08)</w:t>
            </w:r>
          </w:p>
        </w:tc>
        <w:tc>
          <w:tcPr>
            <w:tcW w:w="862" w:type="pct"/>
            <w:tcBorders>
              <w:top w:val="nil"/>
              <w:left w:val="nil"/>
              <w:bottom w:val="nil"/>
              <w:right w:val="nil"/>
            </w:tcBorders>
          </w:tcPr>
          <w:p w14:paraId="369185C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(0.08)</w:t>
            </w:r>
          </w:p>
        </w:tc>
      </w:tr>
      <w:tr w:rsidR="0041509B" w:rsidRPr="00034030" w14:paraId="3F35D3FE" w14:textId="77777777" w:rsidTr="008B508C">
        <w:trPr>
          <w:trHeight w:val="90"/>
          <w:jc w:val="center"/>
        </w:trPr>
        <w:tc>
          <w:tcPr>
            <w:tcW w:w="1325" w:type="pct"/>
            <w:tcBorders>
              <w:top w:val="nil"/>
              <w:left w:val="nil"/>
              <w:bottom w:val="nil"/>
              <w:right w:val="nil"/>
            </w:tcBorders>
          </w:tcPr>
          <w:p w14:paraId="370D043C"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Ethnic Heterogeneity</w:t>
            </w:r>
          </w:p>
        </w:tc>
        <w:tc>
          <w:tcPr>
            <w:tcW w:w="719" w:type="pct"/>
            <w:tcBorders>
              <w:top w:val="nil"/>
              <w:left w:val="nil"/>
              <w:bottom w:val="nil"/>
              <w:right w:val="nil"/>
            </w:tcBorders>
          </w:tcPr>
          <w:p w14:paraId="0968389C"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1.06</w:t>
            </w:r>
          </w:p>
        </w:tc>
        <w:tc>
          <w:tcPr>
            <w:tcW w:w="1118" w:type="pct"/>
            <w:tcBorders>
              <w:top w:val="nil"/>
              <w:left w:val="nil"/>
              <w:bottom w:val="nil"/>
              <w:right w:val="nil"/>
            </w:tcBorders>
          </w:tcPr>
          <w:p w14:paraId="7E505EB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1.04</w:t>
            </w:r>
          </w:p>
        </w:tc>
        <w:tc>
          <w:tcPr>
            <w:tcW w:w="976" w:type="pct"/>
            <w:tcBorders>
              <w:top w:val="nil"/>
              <w:left w:val="nil"/>
              <w:bottom w:val="nil"/>
              <w:right w:val="nil"/>
            </w:tcBorders>
          </w:tcPr>
          <w:p w14:paraId="6C4F36A0"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1.06</w:t>
            </w:r>
          </w:p>
        </w:tc>
        <w:tc>
          <w:tcPr>
            <w:tcW w:w="862" w:type="pct"/>
            <w:tcBorders>
              <w:top w:val="nil"/>
              <w:left w:val="nil"/>
              <w:bottom w:val="nil"/>
              <w:right w:val="nil"/>
            </w:tcBorders>
          </w:tcPr>
          <w:p w14:paraId="35EF7A5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1.06</w:t>
            </w:r>
          </w:p>
        </w:tc>
      </w:tr>
      <w:tr w:rsidR="0041509B" w:rsidRPr="00034030" w14:paraId="07302737" w14:textId="77777777" w:rsidTr="008B508C">
        <w:trPr>
          <w:jc w:val="center"/>
        </w:trPr>
        <w:tc>
          <w:tcPr>
            <w:tcW w:w="1325" w:type="pct"/>
            <w:tcBorders>
              <w:top w:val="nil"/>
              <w:left w:val="nil"/>
              <w:bottom w:val="nil"/>
              <w:right w:val="nil"/>
            </w:tcBorders>
          </w:tcPr>
          <w:p w14:paraId="0F129670"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5721EE0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(0.20)</w:t>
            </w:r>
          </w:p>
        </w:tc>
        <w:tc>
          <w:tcPr>
            <w:tcW w:w="1118" w:type="pct"/>
            <w:tcBorders>
              <w:top w:val="nil"/>
              <w:left w:val="nil"/>
              <w:bottom w:val="nil"/>
              <w:right w:val="nil"/>
            </w:tcBorders>
          </w:tcPr>
          <w:p w14:paraId="4BB543E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(0.19)</w:t>
            </w:r>
          </w:p>
        </w:tc>
        <w:tc>
          <w:tcPr>
            <w:tcW w:w="976" w:type="pct"/>
            <w:tcBorders>
              <w:top w:val="nil"/>
              <w:left w:val="nil"/>
              <w:bottom w:val="nil"/>
              <w:right w:val="nil"/>
            </w:tcBorders>
          </w:tcPr>
          <w:p w14:paraId="03F9F79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(0.19)</w:t>
            </w:r>
          </w:p>
        </w:tc>
        <w:tc>
          <w:tcPr>
            <w:tcW w:w="862" w:type="pct"/>
            <w:tcBorders>
              <w:top w:val="nil"/>
              <w:left w:val="nil"/>
              <w:bottom w:val="nil"/>
              <w:right w:val="nil"/>
            </w:tcBorders>
          </w:tcPr>
          <w:p w14:paraId="279B2D9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(0.20)</w:t>
            </w:r>
          </w:p>
        </w:tc>
      </w:tr>
      <w:tr w:rsidR="0041509B" w:rsidRPr="00034030" w14:paraId="1A7A7112" w14:textId="77777777" w:rsidTr="008B508C">
        <w:trPr>
          <w:jc w:val="center"/>
        </w:trPr>
        <w:tc>
          <w:tcPr>
            <w:tcW w:w="1325" w:type="pct"/>
            <w:tcBorders>
              <w:top w:val="nil"/>
              <w:left w:val="nil"/>
              <w:bottom w:val="nil"/>
              <w:right w:val="nil"/>
            </w:tcBorders>
          </w:tcPr>
          <w:p w14:paraId="5D5D0F0B"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Term</w:t>
            </w:r>
          </w:p>
        </w:tc>
        <w:tc>
          <w:tcPr>
            <w:tcW w:w="719" w:type="pct"/>
            <w:tcBorders>
              <w:top w:val="nil"/>
              <w:left w:val="nil"/>
              <w:bottom w:val="nil"/>
              <w:right w:val="nil"/>
            </w:tcBorders>
          </w:tcPr>
          <w:p w14:paraId="5616FD5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2.13</w:t>
            </w:r>
          </w:p>
        </w:tc>
        <w:tc>
          <w:tcPr>
            <w:tcW w:w="1118" w:type="pct"/>
            <w:tcBorders>
              <w:top w:val="nil"/>
              <w:left w:val="nil"/>
              <w:bottom w:val="nil"/>
              <w:right w:val="nil"/>
            </w:tcBorders>
          </w:tcPr>
          <w:p w14:paraId="4B013B4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2.18</w:t>
            </w:r>
          </w:p>
        </w:tc>
        <w:tc>
          <w:tcPr>
            <w:tcW w:w="976" w:type="pct"/>
            <w:tcBorders>
              <w:top w:val="nil"/>
              <w:left w:val="nil"/>
              <w:bottom w:val="nil"/>
              <w:right w:val="nil"/>
            </w:tcBorders>
          </w:tcPr>
          <w:p w14:paraId="094D1D9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2.16</w:t>
            </w:r>
          </w:p>
        </w:tc>
        <w:tc>
          <w:tcPr>
            <w:tcW w:w="862" w:type="pct"/>
            <w:tcBorders>
              <w:top w:val="nil"/>
              <w:left w:val="nil"/>
              <w:bottom w:val="nil"/>
              <w:right w:val="nil"/>
            </w:tcBorders>
          </w:tcPr>
          <w:p w14:paraId="6E75062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2.17</w:t>
            </w:r>
          </w:p>
        </w:tc>
      </w:tr>
      <w:tr w:rsidR="0041509B" w:rsidRPr="00034030" w14:paraId="5618F660" w14:textId="77777777" w:rsidTr="008B508C">
        <w:trPr>
          <w:jc w:val="center"/>
        </w:trPr>
        <w:tc>
          <w:tcPr>
            <w:tcW w:w="1325" w:type="pct"/>
            <w:tcBorders>
              <w:top w:val="nil"/>
              <w:left w:val="nil"/>
              <w:bottom w:val="nil"/>
              <w:right w:val="nil"/>
            </w:tcBorders>
          </w:tcPr>
          <w:p w14:paraId="66508419"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39E894A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(1.23)</w:t>
            </w:r>
          </w:p>
        </w:tc>
        <w:tc>
          <w:tcPr>
            <w:tcW w:w="1118" w:type="pct"/>
            <w:tcBorders>
              <w:top w:val="nil"/>
              <w:left w:val="nil"/>
              <w:bottom w:val="nil"/>
              <w:right w:val="nil"/>
            </w:tcBorders>
          </w:tcPr>
          <w:p w14:paraId="2A9B1E1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(1.27)</w:t>
            </w:r>
          </w:p>
        </w:tc>
        <w:tc>
          <w:tcPr>
            <w:tcW w:w="976" w:type="pct"/>
            <w:tcBorders>
              <w:top w:val="nil"/>
              <w:left w:val="nil"/>
              <w:bottom w:val="nil"/>
              <w:right w:val="nil"/>
            </w:tcBorders>
          </w:tcPr>
          <w:p w14:paraId="1BDE08E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(1.27)</w:t>
            </w:r>
          </w:p>
        </w:tc>
        <w:tc>
          <w:tcPr>
            <w:tcW w:w="862" w:type="pct"/>
            <w:tcBorders>
              <w:top w:val="nil"/>
              <w:left w:val="nil"/>
              <w:bottom w:val="nil"/>
              <w:right w:val="nil"/>
            </w:tcBorders>
          </w:tcPr>
          <w:p w14:paraId="3008A11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(1.27)</w:t>
            </w:r>
          </w:p>
        </w:tc>
      </w:tr>
      <w:tr w:rsidR="0041509B" w:rsidRPr="00034030" w14:paraId="0091EB58" w14:textId="77777777" w:rsidTr="008B508C">
        <w:trPr>
          <w:jc w:val="center"/>
        </w:trPr>
        <w:tc>
          <w:tcPr>
            <w:tcW w:w="1325" w:type="pct"/>
            <w:tcBorders>
              <w:top w:val="nil"/>
              <w:left w:val="nil"/>
              <w:bottom w:val="nil"/>
              <w:right w:val="nil"/>
            </w:tcBorders>
          </w:tcPr>
          <w:p w14:paraId="16B0A6DB"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Term^2</w:t>
            </w:r>
          </w:p>
        </w:tc>
        <w:tc>
          <w:tcPr>
            <w:tcW w:w="719" w:type="pct"/>
            <w:tcBorders>
              <w:top w:val="nil"/>
              <w:left w:val="nil"/>
              <w:bottom w:val="nil"/>
              <w:right w:val="nil"/>
            </w:tcBorders>
          </w:tcPr>
          <w:p w14:paraId="11FDDB3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0.91</w:t>
            </w:r>
          </w:p>
        </w:tc>
        <w:tc>
          <w:tcPr>
            <w:tcW w:w="1118" w:type="pct"/>
            <w:tcBorders>
              <w:top w:val="nil"/>
              <w:left w:val="nil"/>
              <w:bottom w:val="nil"/>
              <w:right w:val="nil"/>
            </w:tcBorders>
          </w:tcPr>
          <w:p w14:paraId="52CF23D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0.91</w:t>
            </w:r>
          </w:p>
        </w:tc>
        <w:tc>
          <w:tcPr>
            <w:tcW w:w="976" w:type="pct"/>
            <w:tcBorders>
              <w:top w:val="nil"/>
              <w:left w:val="nil"/>
              <w:bottom w:val="nil"/>
              <w:right w:val="nil"/>
            </w:tcBorders>
          </w:tcPr>
          <w:p w14:paraId="6F9EFA0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0.91</w:t>
            </w:r>
          </w:p>
        </w:tc>
        <w:tc>
          <w:tcPr>
            <w:tcW w:w="862" w:type="pct"/>
            <w:tcBorders>
              <w:top w:val="nil"/>
              <w:left w:val="nil"/>
              <w:bottom w:val="nil"/>
              <w:right w:val="nil"/>
            </w:tcBorders>
          </w:tcPr>
          <w:p w14:paraId="40EA88E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0.91</w:t>
            </w:r>
          </w:p>
        </w:tc>
      </w:tr>
      <w:tr w:rsidR="0041509B" w:rsidRPr="00034030" w14:paraId="148E99C9" w14:textId="77777777" w:rsidTr="008B508C">
        <w:trPr>
          <w:jc w:val="center"/>
        </w:trPr>
        <w:tc>
          <w:tcPr>
            <w:tcW w:w="1325" w:type="pct"/>
            <w:tcBorders>
              <w:top w:val="nil"/>
              <w:left w:val="nil"/>
              <w:bottom w:val="nil"/>
              <w:right w:val="nil"/>
            </w:tcBorders>
          </w:tcPr>
          <w:p w14:paraId="78FE4D02"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4EDD2ED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(0.11)</w:t>
            </w:r>
          </w:p>
        </w:tc>
        <w:tc>
          <w:tcPr>
            <w:tcW w:w="1118" w:type="pct"/>
            <w:tcBorders>
              <w:top w:val="nil"/>
              <w:left w:val="nil"/>
              <w:bottom w:val="nil"/>
              <w:right w:val="nil"/>
            </w:tcBorders>
          </w:tcPr>
          <w:p w14:paraId="165B409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(0.10)</w:t>
            </w:r>
          </w:p>
        </w:tc>
        <w:tc>
          <w:tcPr>
            <w:tcW w:w="976" w:type="pct"/>
            <w:tcBorders>
              <w:top w:val="nil"/>
              <w:left w:val="nil"/>
              <w:bottom w:val="nil"/>
              <w:right w:val="nil"/>
            </w:tcBorders>
          </w:tcPr>
          <w:p w14:paraId="45C9505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(0.11)</w:t>
            </w:r>
          </w:p>
        </w:tc>
        <w:tc>
          <w:tcPr>
            <w:tcW w:w="862" w:type="pct"/>
            <w:tcBorders>
              <w:top w:val="nil"/>
              <w:left w:val="nil"/>
              <w:bottom w:val="nil"/>
              <w:right w:val="nil"/>
            </w:tcBorders>
          </w:tcPr>
          <w:p w14:paraId="571D27D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(0.11)</w:t>
            </w:r>
          </w:p>
        </w:tc>
      </w:tr>
      <w:tr w:rsidR="0041509B" w:rsidRPr="00034030" w14:paraId="72639B53" w14:textId="77777777" w:rsidTr="008B508C">
        <w:trPr>
          <w:jc w:val="center"/>
        </w:trPr>
        <w:tc>
          <w:tcPr>
            <w:tcW w:w="1325" w:type="pct"/>
            <w:tcBorders>
              <w:top w:val="nil"/>
              <w:left w:val="nil"/>
              <w:bottom w:val="nil"/>
              <w:right w:val="nil"/>
            </w:tcBorders>
          </w:tcPr>
          <w:p w14:paraId="3DAE615A"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Regime Stronghold</w:t>
            </w:r>
          </w:p>
        </w:tc>
        <w:tc>
          <w:tcPr>
            <w:tcW w:w="719" w:type="pct"/>
            <w:tcBorders>
              <w:top w:val="nil"/>
              <w:left w:val="nil"/>
              <w:bottom w:val="nil"/>
              <w:right w:val="nil"/>
            </w:tcBorders>
          </w:tcPr>
          <w:p w14:paraId="65D98F6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1.07</w:t>
            </w:r>
          </w:p>
        </w:tc>
        <w:tc>
          <w:tcPr>
            <w:tcW w:w="1118" w:type="pct"/>
            <w:tcBorders>
              <w:top w:val="nil"/>
              <w:left w:val="nil"/>
              <w:bottom w:val="nil"/>
              <w:right w:val="nil"/>
            </w:tcBorders>
          </w:tcPr>
          <w:p w14:paraId="665FA78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1.00</w:t>
            </w:r>
          </w:p>
        </w:tc>
        <w:tc>
          <w:tcPr>
            <w:tcW w:w="976" w:type="pct"/>
            <w:tcBorders>
              <w:top w:val="nil"/>
              <w:left w:val="nil"/>
              <w:bottom w:val="nil"/>
              <w:right w:val="nil"/>
            </w:tcBorders>
          </w:tcPr>
          <w:p w14:paraId="7EABC87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0.76</w:t>
            </w:r>
          </w:p>
        </w:tc>
        <w:tc>
          <w:tcPr>
            <w:tcW w:w="862" w:type="pct"/>
            <w:tcBorders>
              <w:top w:val="nil"/>
              <w:left w:val="nil"/>
              <w:bottom w:val="nil"/>
              <w:right w:val="nil"/>
            </w:tcBorders>
          </w:tcPr>
          <w:p w14:paraId="1F35EA20"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1.04</w:t>
            </w:r>
          </w:p>
        </w:tc>
      </w:tr>
      <w:tr w:rsidR="0041509B" w:rsidRPr="00034030" w14:paraId="44A289CA" w14:textId="77777777" w:rsidTr="008B508C">
        <w:trPr>
          <w:jc w:val="center"/>
        </w:trPr>
        <w:tc>
          <w:tcPr>
            <w:tcW w:w="1325" w:type="pct"/>
            <w:tcBorders>
              <w:top w:val="nil"/>
              <w:left w:val="nil"/>
              <w:bottom w:val="nil"/>
              <w:right w:val="nil"/>
            </w:tcBorders>
          </w:tcPr>
          <w:p w14:paraId="724AA6DA"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34EFE20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(0.43)</w:t>
            </w:r>
          </w:p>
        </w:tc>
        <w:tc>
          <w:tcPr>
            <w:tcW w:w="1118" w:type="pct"/>
            <w:tcBorders>
              <w:top w:val="nil"/>
              <w:left w:val="nil"/>
              <w:bottom w:val="nil"/>
              <w:right w:val="nil"/>
            </w:tcBorders>
          </w:tcPr>
          <w:p w14:paraId="71BEB82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(0.40)</w:t>
            </w:r>
          </w:p>
        </w:tc>
        <w:tc>
          <w:tcPr>
            <w:tcW w:w="976" w:type="pct"/>
            <w:tcBorders>
              <w:top w:val="nil"/>
              <w:left w:val="nil"/>
              <w:bottom w:val="nil"/>
              <w:right w:val="nil"/>
            </w:tcBorders>
          </w:tcPr>
          <w:p w14:paraId="3CAB7DF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(0.37)</w:t>
            </w:r>
          </w:p>
        </w:tc>
        <w:tc>
          <w:tcPr>
            <w:tcW w:w="862" w:type="pct"/>
            <w:tcBorders>
              <w:top w:val="nil"/>
              <w:left w:val="nil"/>
              <w:bottom w:val="nil"/>
              <w:right w:val="nil"/>
            </w:tcBorders>
          </w:tcPr>
          <w:p w14:paraId="1A0B755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(0.42)</w:t>
            </w:r>
          </w:p>
        </w:tc>
      </w:tr>
      <w:tr w:rsidR="0041509B" w:rsidRPr="00034030" w14:paraId="3D097E1E" w14:textId="77777777" w:rsidTr="008B508C">
        <w:trPr>
          <w:jc w:val="center"/>
        </w:trPr>
        <w:tc>
          <w:tcPr>
            <w:tcW w:w="1325" w:type="pct"/>
            <w:tcBorders>
              <w:top w:val="nil"/>
              <w:left w:val="nil"/>
              <w:bottom w:val="nil"/>
              <w:right w:val="nil"/>
            </w:tcBorders>
          </w:tcPr>
          <w:p w14:paraId="2A8CE0C7"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Single Member District</w:t>
            </w:r>
          </w:p>
        </w:tc>
        <w:tc>
          <w:tcPr>
            <w:tcW w:w="719" w:type="pct"/>
            <w:tcBorders>
              <w:top w:val="nil"/>
              <w:left w:val="nil"/>
              <w:bottom w:val="nil"/>
              <w:right w:val="nil"/>
            </w:tcBorders>
          </w:tcPr>
          <w:p w14:paraId="7997F65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1.96</w:t>
            </w:r>
          </w:p>
        </w:tc>
        <w:tc>
          <w:tcPr>
            <w:tcW w:w="1118" w:type="pct"/>
            <w:tcBorders>
              <w:top w:val="nil"/>
              <w:left w:val="nil"/>
              <w:bottom w:val="nil"/>
              <w:right w:val="nil"/>
            </w:tcBorders>
          </w:tcPr>
          <w:p w14:paraId="55D1CBA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1.97</w:t>
            </w:r>
          </w:p>
        </w:tc>
        <w:tc>
          <w:tcPr>
            <w:tcW w:w="976" w:type="pct"/>
            <w:tcBorders>
              <w:top w:val="nil"/>
              <w:left w:val="nil"/>
              <w:bottom w:val="nil"/>
              <w:right w:val="nil"/>
            </w:tcBorders>
          </w:tcPr>
          <w:p w14:paraId="6C7ECF7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1.99</w:t>
            </w:r>
          </w:p>
        </w:tc>
        <w:tc>
          <w:tcPr>
            <w:tcW w:w="862" w:type="pct"/>
            <w:tcBorders>
              <w:top w:val="nil"/>
              <w:left w:val="nil"/>
              <w:bottom w:val="nil"/>
              <w:right w:val="nil"/>
            </w:tcBorders>
          </w:tcPr>
          <w:p w14:paraId="57E9BD2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2.42</w:t>
            </w:r>
          </w:p>
        </w:tc>
      </w:tr>
      <w:tr w:rsidR="0041509B" w:rsidRPr="00034030" w14:paraId="10DCC41B" w14:textId="77777777" w:rsidTr="008B508C">
        <w:trPr>
          <w:jc w:val="center"/>
        </w:trPr>
        <w:tc>
          <w:tcPr>
            <w:tcW w:w="1325" w:type="pct"/>
            <w:tcBorders>
              <w:top w:val="nil"/>
              <w:left w:val="nil"/>
              <w:bottom w:val="nil"/>
              <w:right w:val="nil"/>
            </w:tcBorders>
          </w:tcPr>
          <w:p w14:paraId="30382AA7"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75C915C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(0.75)</w:t>
            </w:r>
          </w:p>
        </w:tc>
        <w:tc>
          <w:tcPr>
            <w:tcW w:w="1118" w:type="pct"/>
            <w:tcBorders>
              <w:top w:val="nil"/>
              <w:left w:val="nil"/>
              <w:bottom w:val="nil"/>
              <w:right w:val="nil"/>
            </w:tcBorders>
          </w:tcPr>
          <w:p w14:paraId="3E54FCE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(0.73)</w:t>
            </w:r>
          </w:p>
        </w:tc>
        <w:tc>
          <w:tcPr>
            <w:tcW w:w="976" w:type="pct"/>
            <w:tcBorders>
              <w:top w:val="nil"/>
              <w:left w:val="nil"/>
              <w:bottom w:val="nil"/>
              <w:right w:val="nil"/>
            </w:tcBorders>
          </w:tcPr>
          <w:p w14:paraId="5D764D8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(0.74)</w:t>
            </w:r>
          </w:p>
        </w:tc>
        <w:tc>
          <w:tcPr>
            <w:tcW w:w="862" w:type="pct"/>
            <w:tcBorders>
              <w:top w:val="nil"/>
              <w:left w:val="nil"/>
              <w:bottom w:val="nil"/>
              <w:right w:val="nil"/>
            </w:tcBorders>
          </w:tcPr>
          <w:p w14:paraId="1E8935AC"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(1.26)</w:t>
            </w:r>
          </w:p>
        </w:tc>
      </w:tr>
      <w:tr w:rsidR="0041509B" w:rsidRPr="00034030" w14:paraId="2FCA281F" w14:textId="77777777" w:rsidTr="008B508C">
        <w:trPr>
          <w:jc w:val="center"/>
        </w:trPr>
        <w:tc>
          <w:tcPr>
            <w:tcW w:w="1325" w:type="pct"/>
            <w:tcBorders>
              <w:top w:val="nil"/>
              <w:left w:val="nil"/>
              <w:bottom w:val="nil"/>
              <w:right w:val="nil"/>
            </w:tcBorders>
          </w:tcPr>
          <w:p w14:paraId="005BF144"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Election Result</w:t>
            </w:r>
          </w:p>
        </w:tc>
        <w:tc>
          <w:tcPr>
            <w:tcW w:w="719" w:type="pct"/>
            <w:tcBorders>
              <w:top w:val="nil"/>
              <w:left w:val="nil"/>
              <w:bottom w:val="nil"/>
              <w:right w:val="nil"/>
            </w:tcBorders>
          </w:tcPr>
          <w:p w14:paraId="62436CAE"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0.99</w:t>
            </w:r>
          </w:p>
        </w:tc>
        <w:tc>
          <w:tcPr>
            <w:tcW w:w="1118" w:type="pct"/>
            <w:tcBorders>
              <w:top w:val="nil"/>
              <w:left w:val="nil"/>
              <w:bottom w:val="nil"/>
              <w:right w:val="nil"/>
            </w:tcBorders>
          </w:tcPr>
          <w:p w14:paraId="4FAD4B2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0.998</w:t>
            </w:r>
          </w:p>
        </w:tc>
        <w:tc>
          <w:tcPr>
            <w:tcW w:w="976" w:type="pct"/>
            <w:tcBorders>
              <w:top w:val="nil"/>
              <w:left w:val="nil"/>
              <w:bottom w:val="nil"/>
              <w:right w:val="nil"/>
            </w:tcBorders>
          </w:tcPr>
          <w:p w14:paraId="46289CF0"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0.98</w:t>
            </w:r>
          </w:p>
        </w:tc>
        <w:tc>
          <w:tcPr>
            <w:tcW w:w="862" w:type="pct"/>
            <w:tcBorders>
              <w:top w:val="nil"/>
              <w:left w:val="nil"/>
              <w:bottom w:val="nil"/>
              <w:right w:val="nil"/>
            </w:tcBorders>
          </w:tcPr>
          <w:p w14:paraId="1F197C8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0.99</w:t>
            </w:r>
          </w:p>
        </w:tc>
      </w:tr>
      <w:tr w:rsidR="0041509B" w:rsidRPr="00034030" w14:paraId="5CFB2DB8" w14:textId="77777777" w:rsidTr="008B508C">
        <w:trPr>
          <w:jc w:val="center"/>
        </w:trPr>
        <w:tc>
          <w:tcPr>
            <w:tcW w:w="1325" w:type="pct"/>
            <w:tcBorders>
              <w:top w:val="nil"/>
              <w:left w:val="nil"/>
              <w:bottom w:val="nil"/>
              <w:right w:val="nil"/>
            </w:tcBorders>
          </w:tcPr>
          <w:p w14:paraId="7971FD22"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2508F35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(0.01)</w:t>
            </w:r>
          </w:p>
        </w:tc>
        <w:tc>
          <w:tcPr>
            <w:tcW w:w="1118" w:type="pct"/>
            <w:tcBorders>
              <w:top w:val="nil"/>
              <w:left w:val="nil"/>
              <w:bottom w:val="nil"/>
              <w:right w:val="nil"/>
            </w:tcBorders>
          </w:tcPr>
          <w:p w14:paraId="636B4EE7"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(0.01)</w:t>
            </w:r>
          </w:p>
        </w:tc>
        <w:tc>
          <w:tcPr>
            <w:tcW w:w="976" w:type="pct"/>
            <w:tcBorders>
              <w:top w:val="nil"/>
              <w:left w:val="nil"/>
              <w:bottom w:val="nil"/>
              <w:right w:val="nil"/>
            </w:tcBorders>
          </w:tcPr>
          <w:p w14:paraId="26BEE40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(0.01)</w:t>
            </w:r>
          </w:p>
        </w:tc>
        <w:tc>
          <w:tcPr>
            <w:tcW w:w="862" w:type="pct"/>
            <w:tcBorders>
              <w:top w:val="nil"/>
              <w:left w:val="nil"/>
              <w:bottom w:val="nil"/>
              <w:right w:val="nil"/>
            </w:tcBorders>
          </w:tcPr>
          <w:p w14:paraId="043E16BE"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(0.01)</w:t>
            </w:r>
          </w:p>
        </w:tc>
      </w:tr>
      <w:tr w:rsidR="0041509B" w:rsidRPr="00034030" w14:paraId="15992179" w14:textId="77777777" w:rsidTr="008B508C">
        <w:trPr>
          <w:jc w:val="center"/>
        </w:trPr>
        <w:tc>
          <w:tcPr>
            <w:tcW w:w="1325" w:type="pct"/>
            <w:tcBorders>
              <w:top w:val="nil"/>
              <w:left w:val="nil"/>
              <w:bottom w:val="nil"/>
              <w:right w:val="nil"/>
            </w:tcBorders>
          </w:tcPr>
          <w:p w14:paraId="2B15DC9D"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Age Elected</w:t>
            </w:r>
          </w:p>
        </w:tc>
        <w:tc>
          <w:tcPr>
            <w:tcW w:w="719" w:type="pct"/>
            <w:tcBorders>
              <w:top w:val="nil"/>
              <w:left w:val="nil"/>
              <w:bottom w:val="nil"/>
              <w:right w:val="nil"/>
            </w:tcBorders>
          </w:tcPr>
          <w:p w14:paraId="00BD34A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0.93***</w:t>
            </w:r>
          </w:p>
        </w:tc>
        <w:tc>
          <w:tcPr>
            <w:tcW w:w="1118" w:type="pct"/>
            <w:tcBorders>
              <w:top w:val="nil"/>
              <w:left w:val="nil"/>
              <w:bottom w:val="nil"/>
              <w:right w:val="nil"/>
            </w:tcBorders>
          </w:tcPr>
          <w:p w14:paraId="759A88D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0.93***</w:t>
            </w:r>
          </w:p>
        </w:tc>
        <w:tc>
          <w:tcPr>
            <w:tcW w:w="976" w:type="pct"/>
            <w:tcBorders>
              <w:top w:val="nil"/>
              <w:left w:val="nil"/>
              <w:bottom w:val="nil"/>
              <w:right w:val="nil"/>
            </w:tcBorders>
          </w:tcPr>
          <w:p w14:paraId="447FAE1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0.94***</w:t>
            </w:r>
          </w:p>
        </w:tc>
        <w:tc>
          <w:tcPr>
            <w:tcW w:w="862" w:type="pct"/>
            <w:tcBorders>
              <w:top w:val="nil"/>
              <w:left w:val="nil"/>
              <w:bottom w:val="nil"/>
              <w:right w:val="nil"/>
            </w:tcBorders>
          </w:tcPr>
          <w:p w14:paraId="7145960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0.93***</w:t>
            </w:r>
          </w:p>
        </w:tc>
      </w:tr>
      <w:tr w:rsidR="0041509B" w:rsidRPr="00034030" w14:paraId="61B1B1B2" w14:textId="77777777" w:rsidTr="008B508C">
        <w:trPr>
          <w:jc w:val="center"/>
        </w:trPr>
        <w:tc>
          <w:tcPr>
            <w:tcW w:w="1325" w:type="pct"/>
            <w:tcBorders>
              <w:top w:val="nil"/>
              <w:left w:val="nil"/>
              <w:bottom w:val="nil"/>
              <w:right w:val="nil"/>
            </w:tcBorders>
          </w:tcPr>
          <w:p w14:paraId="2EA5E8EA"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2DE5173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(0.02)</w:t>
            </w:r>
          </w:p>
        </w:tc>
        <w:tc>
          <w:tcPr>
            <w:tcW w:w="1118" w:type="pct"/>
            <w:tcBorders>
              <w:top w:val="nil"/>
              <w:left w:val="nil"/>
              <w:bottom w:val="nil"/>
              <w:right w:val="nil"/>
            </w:tcBorders>
          </w:tcPr>
          <w:p w14:paraId="48B7D03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(0.02)</w:t>
            </w:r>
          </w:p>
        </w:tc>
        <w:tc>
          <w:tcPr>
            <w:tcW w:w="976" w:type="pct"/>
            <w:tcBorders>
              <w:top w:val="nil"/>
              <w:left w:val="nil"/>
              <w:bottom w:val="nil"/>
              <w:right w:val="nil"/>
            </w:tcBorders>
          </w:tcPr>
          <w:p w14:paraId="4EBC0C9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(0.02)</w:t>
            </w:r>
          </w:p>
        </w:tc>
        <w:tc>
          <w:tcPr>
            <w:tcW w:w="862" w:type="pct"/>
            <w:tcBorders>
              <w:top w:val="nil"/>
              <w:left w:val="nil"/>
              <w:bottom w:val="nil"/>
              <w:right w:val="nil"/>
            </w:tcBorders>
          </w:tcPr>
          <w:p w14:paraId="1F3C270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(0.02)</w:t>
            </w:r>
          </w:p>
        </w:tc>
      </w:tr>
      <w:tr w:rsidR="0041509B" w:rsidRPr="00034030" w14:paraId="0DBDD594" w14:textId="77777777" w:rsidTr="008B508C">
        <w:trPr>
          <w:jc w:val="center"/>
        </w:trPr>
        <w:tc>
          <w:tcPr>
            <w:tcW w:w="1325" w:type="pct"/>
            <w:tcBorders>
              <w:top w:val="nil"/>
              <w:left w:val="nil"/>
              <w:bottom w:val="nil"/>
              <w:right w:val="nil"/>
            </w:tcBorders>
          </w:tcPr>
          <w:p w14:paraId="78FAF36B"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Education Level</w:t>
            </w:r>
          </w:p>
        </w:tc>
        <w:tc>
          <w:tcPr>
            <w:tcW w:w="719" w:type="pct"/>
            <w:tcBorders>
              <w:top w:val="nil"/>
              <w:left w:val="nil"/>
              <w:bottom w:val="nil"/>
              <w:right w:val="nil"/>
            </w:tcBorders>
          </w:tcPr>
          <w:p w14:paraId="4E59567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1.16</w:t>
            </w:r>
          </w:p>
        </w:tc>
        <w:tc>
          <w:tcPr>
            <w:tcW w:w="1118" w:type="pct"/>
            <w:tcBorders>
              <w:top w:val="nil"/>
              <w:left w:val="nil"/>
              <w:bottom w:val="nil"/>
              <w:right w:val="nil"/>
            </w:tcBorders>
          </w:tcPr>
          <w:p w14:paraId="54560F9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1.15</w:t>
            </w:r>
          </w:p>
        </w:tc>
        <w:tc>
          <w:tcPr>
            <w:tcW w:w="976" w:type="pct"/>
            <w:tcBorders>
              <w:top w:val="nil"/>
              <w:left w:val="nil"/>
              <w:bottom w:val="nil"/>
              <w:right w:val="nil"/>
            </w:tcBorders>
          </w:tcPr>
          <w:p w14:paraId="04A09B8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1.17</w:t>
            </w:r>
          </w:p>
        </w:tc>
        <w:tc>
          <w:tcPr>
            <w:tcW w:w="862" w:type="pct"/>
            <w:tcBorders>
              <w:top w:val="nil"/>
              <w:left w:val="nil"/>
              <w:bottom w:val="nil"/>
              <w:right w:val="nil"/>
            </w:tcBorders>
          </w:tcPr>
          <w:p w14:paraId="207A453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1.16</w:t>
            </w:r>
          </w:p>
        </w:tc>
      </w:tr>
      <w:tr w:rsidR="0041509B" w:rsidRPr="00034030" w14:paraId="58E2230A" w14:textId="77777777" w:rsidTr="008B508C">
        <w:trPr>
          <w:jc w:val="center"/>
        </w:trPr>
        <w:tc>
          <w:tcPr>
            <w:tcW w:w="1325" w:type="pct"/>
            <w:tcBorders>
              <w:top w:val="nil"/>
              <w:left w:val="nil"/>
              <w:bottom w:val="nil"/>
              <w:right w:val="nil"/>
            </w:tcBorders>
          </w:tcPr>
          <w:p w14:paraId="46B741A4"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7F5E173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(0.10)</w:t>
            </w:r>
          </w:p>
        </w:tc>
        <w:tc>
          <w:tcPr>
            <w:tcW w:w="1118" w:type="pct"/>
            <w:tcBorders>
              <w:top w:val="nil"/>
              <w:left w:val="nil"/>
              <w:bottom w:val="nil"/>
              <w:right w:val="nil"/>
            </w:tcBorders>
          </w:tcPr>
          <w:p w14:paraId="57AE066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(0.10)</w:t>
            </w:r>
          </w:p>
        </w:tc>
        <w:tc>
          <w:tcPr>
            <w:tcW w:w="976" w:type="pct"/>
            <w:tcBorders>
              <w:top w:val="nil"/>
              <w:left w:val="nil"/>
              <w:bottom w:val="nil"/>
              <w:right w:val="nil"/>
            </w:tcBorders>
          </w:tcPr>
          <w:p w14:paraId="4A397543"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(0.10)</w:t>
            </w:r>
          </w:p>
        </w:tc>
        <w:tc>
          <w:tcPr>
            <w:tcW w:w="862" w:type="pct"/>
            <w:tcBorders>
              <w:top w:val="nil"/>
              <w:left w:val="nil"/>
              <w:bottom w:val="nil"/>
              <w:right w:val="nil"/>
            </w:tcBorders>
          </w:tcPr>
          <w:p w14:paraId="19547A3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(0.10)</w:t>
            </w:r>
          </w:p>
        </w:tc>
      </w:tr>
      <w:tr w:rsidR="0041509B" w:rsidRPr="00034030" w14:paraId="43DD35AA" w14:textId="77777777" w:rsidTr="008B508C">
        <w:trPr>
          <w:jc w:val="center"/>
        </w:trPr>
        <w:tc>
          <w:tcPr>
            <w:tcW w:w="1325" w:type="pct"/>
            <w:tcBorders>
              <w:top w:val="nil"/>
              <w:left w:val="nil"/>
              <w:bottom w:val="nil"/>
              <w:right w:val="nil"/>
            </w:tcBorders>
          </w:tcPr>
          <w:p w14:paraId="76672F44"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Gender</w:t>
            </w:r>
          </w:p>
        </w:tc>
        <w:tc>
          <w:tcPr>
            <w:tcW w:w="719" w:type="pct"/>
            <w:tcBorders>
              <w:top w:val="nil"/>
              <w:left w:val="nil"/>
              <w:bottom w:val="nil"/>
              <w:right w:val="nil"/>
            </w:tcBorders>
          </w:tcPr>
          <w:p w14:paraId="6F8D2E7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1.15</w:t>
            </w:r>
          </w:p>
        </w:tc>
        <w:tc>
          <w:tcPr>
            <w:tcW w:w="1118" w:type="pct"/>
            <w:tcBorders>
              <w:top w:val="nil"/>
              <w:left w:val="nil"/>
              <w:bottom w:val="nil"/>
              <w:right w:val="nil"/>
            </w:tcBorders>
          </w:tcPr>
          <w:p w14:paraId="163CD20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1.15</w:t>
            </w:r>
          </w:p>
        </w:tc>
        <w:tc>
          <w:tcPr>
            <w:tcW w:w="976" w:type="pct"/>
            <w:tcBorders>
              <w:top w:val="nil"/>
              <w:left w:val="nil"/>
              <w:bottom w:val="nil"/>
              <w:right w:val="nil"/>
            </w:tcBorders>
          </w:tcPr>
          <w:p w14:paraId="3651B93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1.22</w:t>
            </w:r>
          </w:p>
        </w:tc>
        <w:tc>
          <w:tcPr>
            <w:tcW w:w="862" w:type="pct"/>
            <w:tcBorders>
              <w:top w:val="nil"/>
              <w:left w:val="nil"/>
              <w:bottom w:val="nil"/>
              <w:right w:val="nil"/>
            </w:tcBorders>
          </w:tcPr>
          <w:p w14:paraId="783C7EE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1.15</w:t>
            </w:r>
          </w:p>
        </w:tc>
      </w:tr>
      <w:tr w:rsidR="0041509B" w:rsidRPr="00034030" w14:paraId="180AE26B" w14:textId="77777777" w:rsidTr="008B508C">
        <w:trPr>
          <w:jc w:val="center"/>
        </w:trPr>
        <w:tc>
          <w:tcPr>
            <w:tcW w:w="1325" w:type="pct"/>
            <w:tcBorders>
              <w:top w:val="nil"/>
              <w:left w:val="nil"/>
              <w:bottom w:val="nil"/>
              <w:right w:val="nil"/>
            </w:tcBorders>
          </w:tcPr>
          <w:p w14:paraId="18609B31"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4D2E77D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(0.51)</w:t>
            </w:r>
          </w:p>
        </w:tc>
        <w:tc>
          <w:tcPr>
            <w:tcW w:w="1118" w:type="pct"/>
            <w:tcBorders>
              <w:top w:val="nil"/>
              <w:left w:val="nil"/>
              <w:bottom w:val="nil"/>
              <w:right w:val="nil"/>
            </w:tcBorders>
          </w:tcPr>
          <w:p w14:paraId="0AB9946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(0.51)</w:t>
            </w:r>
          </w:p>
        </w:tc>
        <w:tc>
          <w:tcPr>
            <w:tcW w:w="976" w:type="pct"/>
            <w:tcBorders>
              <w:top w:val="nil"/>
              <w:left w:val="nil"/>
              <w:bottom w:val="nil"/>
              <w:right w:val="nil"/>
            </w:tcBorders>
          </w:tcPr>
          <w:p w14:paraId="0C7E3C6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(0.53)</w:t>
            </w:r>
          </w:p>
        </w:tc>
        <w:tc>
          <w:tcPr>
            <w:tcW w:w="862" w:type="pct"/>
            <w:tcBorders>
              <w:top w:val="nil"/>
              <w:left w:val="nil"/>
              <w:bottom w:val="nil"/>
              <w:right w:val="nil"/>
            </w:tcBorders>
          </w:tcPr>
          <w:p w14:paraId="61E1371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(0.51)</w:t>
            </w:r>
          </w:p>
        </w:tc>
      </w:tr>
      <w:tr w:rsidR="0041509B" w:rsidRPr="00034030" w14:paraId="5BBA0C62" w14:textId="77777777" w:rsidTr="008B508C">
        <w:trPr>
          <w:jc w:val="center"/>
        </w:trPr>
        <w:tc>
          <w:tcPr>
            <w:tcW w:w="1325" w:type="pct"/>
            <w:tcBorders>
              <w:top w:val="nil"/>
              <w:left w:val="nil"/>
              <w:bottom w:val="nil"/>
              <w:right w:val="nil"/>
            </w:tcBorders>
          </w:tcPr>
          <w:p w14:paraId="749CE8C7"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Traditional Title</w:t>
            </w:r>
          </w:p>
        </w:tc>
        <w:tc>
          <w:tcPr>
            <w:tcW w:w="719" w:type="pct"/>
            <w:tcBorders>
              <w:top w:val="nil"/>
              <w:left w:val="nil"/>
              <w:bottom w:val="nil"/>
              <w:right w:val="nil"/>
            </w:tcBorders>
          </w:tcPr>
          <w:p w14:paraId="429B0631"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1.31</w:t>
            </w:r>
          </w:p>
        </w:tc>
        <w:tc>
          <w:tcPr>
            <w:tcW w:w="1118" w:type="pct"/>
            <w:tcBorders>
              <w:top w:val="nil"/>
              <w:left w:val="nil"/>
              <w:bottom w:val="nil"/>
              <w:right w:val="nil"/>
            </w:tcBorders>
          </w:tcPr>
          <w:p w14:paraId="50494ED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1.37</w:t>
            </w:r>
          </w:p>
        </w:tc>
        <w:tc>
          <w:tcPr>
            <w:tcW w:w="976" w:type="pct"/>
            <w:tcBorders>
              <w:top w:val="nil"/>
              <w:left w:val="nil"/>
              <w:bottom w:val="nil"/>
              <w:right w:val="nil"/>
            </w:tcBorders>
          </w:tcPr>
          <w:p w14:paraId="2763053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1.29</w:t>
            </w:r>
          </w:p>
        </w:tc>
        <w:tc>
          <w:tcPr>
            <w:tcW w:w="862" w:type="pct"/>
            <w:tcBorders>
              <w:top w:val="nil"/>
              <w:left w:val="nil"/>
              <w:bottom w:val="nil"/>
              <w:right w:val="nil"/>
            </w:tcBorders>
          </w:tcPr>
          <w:p w14:paraId="1CCC112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1.34</w:t>
            </w:r>
          </w:p>
        </w:tc>
      </w:tr>
      <w:tr w:rsidR="0041509B" w:rsidRPr="00034030" w14:paraId="6D747D56" w14:textId="77777777" w:rsidTr="008B508C">
        <w:trPr>
          <w:jc w:val="center"/>
        </w:trPr>
        <w:tc>
          <w:tcPr>
            <w:tcW w:w="1325" w:type="pct"/>
            <w:tcBorders>
              <w:top w:val="nil"/>
              <w:left w:val="nil"/>
              <w:bottom w:val="nil"/>
              <w:right w:val="nil"/>
            </w:tcBorders>
          </w:tcPr>
          <w:p w14:paraId="0B79ECF0"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5F8364C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(0.71)</w:t>
            </w:r>
          </w:p>
        </w:tc>
        <w:tc>
          <w:tcPr>
            <w:tcW w:w="1118" w:type="pct"/>
            <w:tcBorders>
              <w:top w:val="nil"/>
              <w:left w:val="nil"/>
              <w:bottom w:val="nil"/>
              <w:right w:val="nil"/>
            </w:tcBorders>
          </w:tcPr>
          <w:p w14:paraId="4EBE7CA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(0.73)</w:t>
            </w:r>
          </w:p>
        </w:tc>
        <w:tc>
          <w:tcPr>
            <w:tcW w:w="976" w:type="pct"/>
            <w:tcBorders>
              <w:top w:val="nil"/>
              <w:left w:val="nil"/>
              <w:bottom w:val="nil"/>
              <w:right w:val="nil"/>
            </w:tcBorders>
          </w:tcPr>
          <w:p w14:paraId="7CC1531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(0.69)</w:t>
            </w:r>
          </w:p>
        </w:tc>
        <w:tc>
          <w:tcPr>
            <w:tcW w:w="862" w:type="pct"/>
            <w:tcBorders>
              <w:top w:val="nil"/>
              <w:left w:val="nil"/>
              <w:bottom w:val="nil"/>
              <w:right w:val="nil"/>
            </w:tcBorders>
          </w:tcPr>
          <w:p w14:paraId="1F9D37D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(0.73)</w:t>
            </w:r>
          </w:p>
        </w:tc>
      </w:tr>
      <w:tr w:rsidR="0041509B" w:rsidRPr="00034030" w14:paraId="4FCE35F4" w14:textId="77777777" w:rsidTr="008B508C">
        <w:trPr>
          <w:jc w:val="center"/>
        </w:trPr>
        <w:tc>
          <w:tcPr>
            <w:tcW w:w="1325" w:type="pct"/>
            <w:tcBorders>
              <w:top w:val="nil"/>
              <w:left w:val="nil"/>
              <w:bottom w:val="nil"/>
              <w:right w:val="nil"/>
            </w:tcBorders>
          </w:tcPr>
          <w:p w14:paraId="28F92F99"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Constant</w:t>
            </w:r>
          </w:p>
        </w:tc>
        <w:tc>
          <w:tcPr>
            <w:tcW w:w="719" w:type="pct"/>
            <w:tcBorders>
              <w:top w:val="nil"/>
              <w:left w:val="nil"/>
              <w:bottom w:val="nil"/>
              <w:right w:val="nil"/>
            </w:tcBorders>
          </w:tcPr>
          <w:p w14:paraId="7AA3D50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2,665,304.37</w:t>
            </w:r>
          </w:p>
        </w:tc>
        <w:tc>
          <w:tcPr>
            <w:tcW w:w="1118" w:type="pct"/>
            <w:tcBorders>
              <w:top w:val="nil"/>
              <w:left w:val="nil"/>
              <w:bottom w:val="nil"/>
              <w:right w:val="nil"/>
            </w:tcBorders>
          </w:tcPr>
          <w:p w14:paraId="7A303C37"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2,665,304.37</w:t>
            </w:r>
          </w:p>
        </w:tc>
        <w:tc>
          <w:tcPr>
            <w:tcW w:w="976" w:type="pct"/>
            <w:tcBorders>
              <w:top w:val="nil"/>
              <w:left w:val="nil"/>
              <w:bottom w:val="nil"/>
              <w:right w:val="nil"/>
            </w:tcBorders>
          </w:tcPr>
          <w:p w14:paraId="2782FFB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3,075,192.50</w:t>
            </w:r>
          </w:p>
        </w:tc>
        <w:tc>
          <w:tcPr>
            <w:tcW w:w="862" w:type="pct"/>
            <w:tcBorders>
              <w:top w:val="nil"/>
              <w:left w:val="nil"/>
              <w:bottom w:val="nil"/>
              <w:right w:val="nil"/>
            </w:tcBorders>
          </w:tcPr>
          <w:p w14:paraId="679810E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1,337,488.51</w:t>
            </w:r>
          </w:p>
        </w:tc>
      </w:tr>
      <w:tr w:rsidR="0041509B" w:rsidRPr="00034030" w14:paraId="0BAA94F4" w14:textId="77777777" w:rsidTr="008B508C">
        <w:trPr>
          <w:jc w:val="center"/>
        </w:trPr>
        <w:tc>
          <w:tcPr>
            <w:tcW w:w="1325" w:type="pct"/>
            <w:tcBorders>
              <w:top w:val="nil"/>
              <w:left w:val="nil"/>
              <w:bottom w:val="nil"/>
              <w:right w:val="nil"/>
            </w:tcBorders>
          </w:tcPr>
          <w:p w14:paraId="34F8B406" w14:textId="77777777" w:rsidR="0041509B" w:rsidRPr="00034030" w:rsidRDefault="0041509B" w:rsidP="008B508C">
            <w:pPr>
              <w:widowControl w:val="0"/>
              <w:autoSpaceDE w:val="0"/>
              <w:autoSpaceDN w:val="0"/>
              <w:adjustRightInd w:val="0"/>
              <w:rPr>
                <w:rFonts w:cs="Times New Roman"/>
                <w:sz w:val="18"/>
                <w:szCs w:val="18"/>
              </w:rPr>
            </w:pPr>
          </w:p>
        </w:tc>
        <w:tc>
          <w:tcPr>
            <w:tcW w:w="719" w:type="pct"/>
            <w:tcBorders>
              <w:top w:val="nil"/>
              <w:left w:val="nil"/>
              <w:bottom w:val="nil"/>
              <w:right w:val="nil"/>
            </w:tcBorders>
          </w:tcPr>
          <w:p w14:paraId="441F109D"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(1.02e+09)</w:t>
            </w:r>
          </w:p>
        </w:tc>
        <w:tc>
          <w:tcPr>
            <w:tcW w:w="1118" w:type="pct"/>
            <w:tcBorders>
              <w:top w:val="nil"/>
              <w:left w:val="nil"/>
              <w:bottom w:val="nil"/>
              <w:right w:val="nil"/>
            </w:tcBorders>
          </w:tcPr>
          <w:p w14:paraId="76CD26F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(1.02e+09)</w:t>
            </w:r>
          </w:p>
        </w:tc>
        <w:tc>
          <w:tcPr>
            <w:tcW w:w="976" w:type="pct"/>
            <w:tcBorders>
              <w:top w:val="nil"/>
              <w:left w:val="nil"/>
              <w:bottom w:val="nil"/>
              <w:right w:val="nil"/>
            </w:tcBorders>
          </w:tcPr>
          <w:p w14:paraId="375D641E"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(1.72e+09)</w:t>
            </w:r>
          </w:p>
        </w:tc>
        <w:tc>
          <w:tcPr>
            <w:tcW w:w="862" w:type="pct"/>
            <w:tcBorders>
              <w:top w:val="nil"/>
              <w:left w:val="nil"/>
              <w:bottom w:val="nil"/>
              <w:right w:val="nil"/>
            </w:tcBorders>
          </w:tcPr>
          <w:p w14:paraId="14D6B35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(413661465.87)</w:t>
            </w:r>
          </w:p>
        </w:tc>
      </w:tr>
      <w:tr w:rsidR="0041509B" w:rsidRPr="00034030" w14:paraId="3FC3DCE2" w14:textId="77777777" w:rsidTr="008B508C">
        <w:trPr>
          <w:jc w:val="center"/>
        </w:trPr>
        <w:tc>
          <w:tcPr>
            <w:tcW w:w="1325" w:type="pct"/>
            <w:tcBorders>
              <w:top w:val="nil"/>
              <w:left w:val="nil"/>
              <w:bottom w:val="nil"/>
              <w:right w:val="nil"/>
            </w:tcBorders>
          </w:tcPr>
          <w:p w14:paraId="2A211CA6"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Prob &gt; chi2</w:t>
            </w:r>
          </w:p>
        </w:tc>
        <w:tc>
          <w:tcPr>
            <w:tcW w:w="719" w:type="pct"/>
            <w:tcBorders>
              <w:top w:val="nil"/>
              <w:left w:val="nil"/>
              <w:bottom w:val="nil"/>
              <w:right w:val="nil"/>
            </w:tcBorders>
          </w:tcPr>
          <w:p w14:paraId="5354D52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59.08***</w:t>
            </w:r>
          </w:p>
        </w:tc>
        <w:tc>
          <w:tcPr>
            <w:tcW w:w="1118" w:type="pct"/>
            <w:tcBorders>
              <w:top w:val="nil"/>
              <w:left w:val="nil"/>
              <w:bottom w:val="nil"/>
              <w:right w:val="nil"/>
            </w:tcBorders>
          </w:tcPr>
          <w:p w14:paraId="7881687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61.94***</w:t>
            </w:r>
          </w:p>
        </w:tc>
        <w:tc>
          <w:tcPr>
            <w:tcW w:w="976" w:type="pct"/>
            <w:tcBorders>
              <w:top w:val="nil"/>
              <w:left w:val="nil"/>
              <w:bottom w:val="nil"/>
              <w:right w:val="nil"/>
            </w:tcBorders>
          </w:tcPr>
          <w:p w14:paraId="1791ABB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61.02***</w:t>
            </w:r>
          </w:p>
        </w:tc>
        <w:tc>
          <w:tcPr>
            <w:tcW w:w="862" w:type="pct"/>
            <w:tcBorders>
              <w:top w:val="nil"/>
              <w:left w:val="nil"/>
              <w:bottom w:val="nil"/>
              <w:right w:val="nil"/>
            </w:tcBorders>
          </w:tcPr>
          <w:p w14:paraId="4A76847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59.35***</w:t>
            </w:r>
          </w:p>
        </w:tc>
      </w:tr>
      <w:tr w:rsidR="0041509B" w:rsidRPr="00034030" w14:paraId="0D7A3C8B" w14:textId="77777777" w:rsidTr="008B508C">
        <w:trPr>
          <w:jc w:val="center"/>
        </w:trPr>
        <w:tc>
          <w:tcPr>
            <w:tcW w:w="1325" w:type="pct"/>
            <w:tcBorders>
              <w:top w:val="nil"/>
              <w:left w:val="nil"/>
              <w:bottom w:val="nil"/>
              <w:right w:val="nil"/>
            </w:tcBorders>
          </w:tcPr>
          <w:p w14:paraId="57FDB147"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i/>
                <w:sz w:val="18"/>
                <w:szCs w:val="18"/>
              </w:rPr>
              <w:sym w:font="Symbol" w:char="F059"/>
            </w:r>
            <w:r w:rsidRPr="00034030">
              <w:rPr>
                <w:rFonts w:cs="Times New Roman"/>
                <w:i/>
                <w:sz w:val="18"/>
                <w:szCs w:val="18"/>
                <w:vertAlign w:val="superscript"/>
              </w:rPr>
              <w:t>(2)</w:t>
            </w:r>
          </w:p>
        </w:tc>
        <w:tc>
          <w:tcPr>
            <w:tcW w:w="719" w:type="pct"/>
            <w:tcBorders>
              <w:top w:val="nil"/>
              <w:left w:val="nil"/>
              <w:bottom w:val="nil"/>
              <w:right w:val="nil"/>
            </w:tcBorders>
          </w:tcPr>
          <w:p w14:paraId="3A86CF3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0.05</w:t>
            </w:r>
          </w:p>
        </w:tc>
        <w:tc>
          <w:tcPr>
            <w:tcW w:w="1118" w:type="pct"/>
            <w:tcBorders>
              <w:top w:val="nil"/>
              <w:left w:val="nil"/>
              <w:bottom w:val="nil"/>
              <w:right w:val="nil"/>
            </w:tcBorders>
          </w:tcPr>
          <w:p w14:paraId="60C7D2A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0.00</w:t>
            </w:r>
          </w:p>
        </w:tc>
        <w:tc>
          <w:tcPr>
            <w:tcW w:w="976" w:type="pct"/>
            <w:tcBorders>
              <w:top w:val="nil"/>
              <w:left w:val="nil"/>
              <w:bottom w:val="nil"/>
              <w:right w:val="nil"/>
            </w:tcBorders>
          </w:tcPr>
          <w:p w14:paraId="6CE87B66"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0.00</w:t>
            </w:r>
          </w:p>
        </w:tc>
        <w:tc>
          <w:tcPr>
            <w:tcW w:w="862" w:type="pct"/>
            <w:tcBorders>
              <w:top w:val="nil"/>
              <w:left w:val="nil"/>
              <w:bottom w:val="nil"/>
              <w:right w:val="nil"/>
            </w:tcBorders>
          </w:tcPr>
          <w:p w14:paraId="2DD2DD2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0.10</w:t>
            </w:r>
          </w:p>
        </w:tc>
      </w:tr>
      <w:tr w:rsidR="0041509B" w:rsidRPr="00034030" w14:paraId="40C522D0" w14:textId="77777777" w:rsidTr="008B508C">
        <w:trPr>
          <w:jc w:val="center"/>
        </w:trPr>
        <w:tc>
          <w:tcPr>
            <w:tcW w:w="1325" w:type="pct"/>
            <w:tcBorders>
              <w:top w:val="nil"/>
              <w:left w:val="nil"/>
              <w:bottom w:val="nil"/>
              <w:right w:val="nil"/>
            </w:tcBorders>
          </w:tcPr>
          <w:p w14:paraId="25715626"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Observations</w:t>
            </w:r>
          </w:p>
        </w:tc>
        <w:tc>
          <w:tcPr>
            <w:tcW w:w="719" w:type="pct"/>
            <w:tcBorders>
              <w:top w:val="nil"/>
              <w:left w:val="nil"/>
              <w:bottom w:val="nil"/>
              <w:right w:val="nil"/>
            </w:tcBorders>
          </w:tcPr>
          <w:p w14:paraId="0802A562"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330</w:t>
            </w:r>
          </w:p>
        </w:tc>
        <w:tc>
          <w:tcPr>
            <w:tcW w:w="1118" w:type="pct"/>
            <w:tcBorders>
              <w:top w:val="nil"/>
              <w:left w:val="nil"/>
              <w:bottom w:val="nil"/>
              <w:right w:val="nil"/>
            </w:tcBorders>
          </w:tcPr>
          <w:p w14:paraId="688F4F34"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330</w:t>
            </w:r>
          </w:p>
        </w:tc>
        <w:tc>
          <w:tcPr>
            <w:tcW w:w="976" w:type="pct"/>
            <w:tcBorders>
              <w:top w:val="nil"/>
              <w:left w:val="nil"/>
              <w:bottom w:val="nil"/>
              <w:right w:val="nil"/>
            </w:tcBorders>
          </w:tcPr>
          <w:p w14:paraId="5CDE7D58"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330</w:t>
            </w:r>
          </w:p>
        </w:tc>
        <w:tc>
          <w:tcPr>
            <w:tcW w:w="862" w:type="pct"/>
            <w:tcBorders>
              <w:top w:val="nil"/>
              <w:left w:val="nil"/>
              <w:bottom w:val="nil"/>
              <w:right w:val="nil"/>
            </w:tcBorders>
          </w:tcPr>
          <w:p w14:paraId="5E7B71AF"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330</w:t>
            </w:r>
          </w:p>
        </w:tc>
      </w:tr>
      <w:tr w:rsidR="0041509B" w:rsidRPr="00034030" w14:paraId="5B13578A" w14:textId="77777777" w:rsidTr="008B508C">
        <w:tblPrEx>
          <w:tblBorders>
            <w:bottom w:val="single" w:sz="6" w:space="0" w:color="auto"/>
          </w:tblBorders>
        </w:tblPrEx>
        <w:trPr>
          <w:jc w:val="center"/>
        </w:trPr>
        <w:tc>
          <w:tcPr>
            <w:tcW w:w="1325" w:type="pct"/>
            <w:tcBorders>
              <w:top w:val="nil"/>
              <w:left w:val="nil"/>
              <w:bottom w:val="single" w:sz="6" w:space="0" w:color="auto"/>
              <w:right w:val="nil"/>
            </w:tcBorders>
          </w:tcPr>
          <w:p w14:paraId="65D5500A" w14:textId="77777777" w:rsidR="0041509B" w:rsidRPr="00034030" w:rsidRDefault="0041509B" w:rsidP="008B508C">
            <w:pPr>
              <w:widowControl w:val="0"/>
              <w:autoSpaceDE w:val="0"/>
              <w:autoSpaceDN w:val="0"/>
              <w:adjustRightInd w:val="0"/>
              <w:rPr>
                <w:rFonts w:cs="Times New Roman"/>
                <w:sz w:val="18"/>
                <w:szCs w:val="18"/>
              </w:rPr>
            </w:pPr>
            <w:r w:rsidRPr="00034030">
              <w:rPr>
                <w:rFonts w:cs="Times New Roman"/>
                <w:sz w:val="18"/>
                <w:szCs w:val="18"/>
              </w:rPr>
              <w:t>Number of groups</w:t>
            </w:r>
          </w:p>
        </w:tc>
        <w:tc>
          <w:tcPr>
            <w:tcW w:w="719" w:type="pct"/>
            <w:tcBorders>
              <w:top w:val="nil"/>
              <w:left w:val="nil"/>
              <w:bottom w:val="single" w:sz="6" w:space="0" w:color="auto"/>
              <w:right w:val="nil"/>
            </w:tcBorders>
          </w:tcPr>
          <w:p w14:paraId="436C7E9A"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56</w:t>
            </w:r>
          </w:p>
        </w:tc>
        <w:tc>
          <w:tcPr>
            <w:tcW w:w="1118" w:type="pct"/>
            <w:tcBorders>
              <w:top w:val="nil"/>
              <w:left w:val="nil"/>
              <w:bottom w:val="single" w:sz="6" w:space="0" w:color="auto"/>
              <w:right w:val="nil"/>
            </w:tcBorders>
          </w:tcPr>
          <w:p w14:paraId="3441B429"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56</w:t>
            </w:r>
          </w:p>
        </w:tc>
        <w:tc>
          <w:tcPr>
            <w:tcW w:w="976" w:type="pct"/>
            <w:tcBorders>
              <w:top w:val="nil"/>
              <w:left w:val="nil"/>
              <w:bottom w:val="single" w:sz="6" w:space="0" w:color="auto"/>
              <w:right w:val="nil"/>
            </w:tcBorders>
          </w:tcPr>
          <w:p w14:paraId="57A9570B"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56</w:t>
            </w:r>
          </w:p>
        </w:tc>
        <w:tc>
          <w:tcPr>
            <w:tcW w:w="862" w:type="pct"/>
            <w:tcBorders>
              <w:top w:val="nil"/>
              <w:left w:val="nil"/>
              <w:bottom w:val="single" w:sz="6" w:space="0" w:color="auto"/>
              <w:right w:val="nil"/>
            </w:tcBorders>
          </w:tcPr>
          <w:p w14:paraId="167D2C25" w14:textId="77777777" w:rsidR="0041509B" w:rsidRPr="00034030" w:rsidRDefault="0041509B" w:rsidP="008B508C">
            <w:pPr>
              <w:widowControl w:val="0"/>
              <w:autoSpaceDE w:val="0"/>
              <w:autoSpaceDN w:val="0"/>
              <w:adjustRightInd w:val="0"/>
              <w:jc w:val="center"/>
              <w:rPr>
                <w:rFonts w:cs="Times New Roman"/>
                <w:sz w:val="18"/>
                <w:szCs w:val="18"/>
              </w:rPr>
            </w:pPr>
            <w:r w:rsidRPr="00034030">
              <w:rPr>
                <w:rFonts w:cs="Times New Roman"/>
                <w:sz w:val="18"/>
                <w:szCs w:val="18"/>
              </w:rPr>
              <w:t>56</w:t>
            </w:r>
          </w:p>
        </w:tc>
      </w:tr>
    </w:tbl>
    <w:p w14:paraId="0BAA4DEC" w14:textId="464F48DE" w:rsidR="002707F0" w:rsidRPr="002B06DC" w:rsidRDefault="0041509B" w:rsidP="002B06DC">
      <w:pPr>
        <w:widowControl w:val="0"/>
        <w:autoSpaceDE w:val="0"/>
        <w:autoSpaceDN w:val="0"/>
        <w:adjustRightInd w:val="0"/>
        <w:rPr>
          <w:rFonts w:cs="Times New Roman"/>
          <w:sz w:val="20"/>
          <w:szCs w:val="20"/>
        </w:rPr>
      </w:pPr>
      <w:r w:rsidRPr="005B0860">
        <w:rPr>
          <w:rFonts w:cs="Times New Roman"/>
          <w:i/>
          <w:sz w:val="20"/>
          <w:szCs w:val="20"/>
        </w:rPr>
        <w:t xml:space="preserve">Note: </w:t>
      </w:r>
      <w:r w:rsidRPr="005B0860">
        <w:rPr>
          <w:rFonts w:cs="Times New Roman"/>
          <w:sz w:val="20"/>
          <w:szCs w:val="20"/>
        </w:rPr>
        <w:t xml:space="preserve">Multi-level mixed effects logistics regression. </w:t>
      </w:r>
      <w:r w:rsidR="00C71B71">
        <w:rPr>
          <w:rFonts w:cs="Times New Roman"/>
          <w:color w:val="000000" w:themeColor="text1"/>
          <w:sz w:val="20"/>
          <w:szCs w:val="20"/>
        </w:rPr>
        <w:t>Odds ratio of legislative renomination by the CPDM is reported</w:t>
      </w:r>
      <w:r w:rsidRPr="005B0860">
        <w:rPr>
          <w:rFonts w:cs="Times New Roman"/>
          <w:sz w:val="20"/>
          <w:szCs w:val="20"/>
        </w:rPr>
        <w:t>. Grouping variables are department (level 1) and MP (level 2). All models include controls for Year. *** p&lt;0.001, ** p&lt;0.01, * p&lt;0.05</w:t>
      </w:r>
      <w:r w:rsidR="002707F0">
        <w:rPr>
          <w:b/>
          <w:bCs/>
        </w:rPr>
        <w:br w:type="page"/>
      </w:r>
    </w:p>
    <w:p w14:paraId="5DBD39A9" w14:textId="44C12250" w:rsidR="00BA2847" w:rsidRDefault="002707F0" w:rsidP="002707F0">
      <w:pPr>
        <w:spacing w:line="480" w:lineRule="auto"/>
        <w:rPr>
          <w:b/>
          <w:bCs/>
        </w:rPr>
      </w:pPr>
      <w:r w:rsidRPr="0093031B">
        <w:rPr>
          <w:b/>
          <w:bCs/>
        </w:rPr>
        <w:lastRenderedPageBreak/>
        <w:t xml:space="preserve">Appendix </w:t>
      </w:r>
      <w:r w:rsidR="009F17C5">
        <w:rPr>
          <w:b/>
          <w:bCs/>
        </w:rPr>
        <w:t>K</w:t>
      </w:r>
      <w:r w:rsidRPr="0093031B">
        <w:rPr>
          <w:b/>
          <w:bCs/>
        </w:rPr>
        <w:t>: Professional Careers and Renomination Rates</w:t>
      </w:r>
    </w:p>
    <w:tbl>
      <w:tblPr>
        <w:tblW w:w="5000" w:type="pct"/>
        <w:jc w:val="center"/>
        <w:tblCellMar>
          <w:left w:w="75" w:type="dxa"/>
          <w:right w:w="75" w:type="dxa"/>
        </w:tblCellMar>
        <w:tblLook w:val="0000" w:firstRow="0" w:lastRow="0" w:firstColumn="0" w:lastColumn="0" w:noHBand="0" w:noVBand="0"/>
      </w:tblPr>
      <w:tblGrid>
        <w:gridCol w:w="2539"/>
        <w:gridCol w:w="1000"/>
        <w:gridCol w:w="1651"/>
        <w:gridCol w:w="1807"/>
        <w:gridCol w:w="1284"/>
        <w:gridCol w:w="1229"/>
      </w:tblGrid>
      <w:tr w:rsidR="00BA2847" w14:paraId="712F32DA" w14:textId="77777777" w:rsidTr="00BA2847">
        <w:trPr>
          <w:jc w:val="center"/>
        </w:trPr>
        <w:tc>
          <w:tcPr>
            <w:tcW w:w="1335" w:type="pct"/>
            <w:tcBorders>
              <w:top w:val="single" w:sz="6" w:space="0" w:color="auto"/>
              <w:left w:val="nil"/>
              <w:bottom w:val="nil"/>
              <w:right w:val="nil"/>
            </w:tcBorders>
          </w:tcPr>
          <w:p w14:paraId="3F59E36F"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single" w:sz="6" w:space="0" w:color="auto"/>
              <w:left w:val="nil"/>
              <w:bottom w:val="nil"/>
              <w:right w:val="nil"/>
            </w:tcBorders>
          </w:tcPr>
          <w:p w14:paraId="7676E76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w:t>
            </w:r>
          </w:p>
        </w:tc>
        <w:tc>
          <w:tcPr>
            <w:tcW w:w="868" w:type="pct"/>
            <w:tcBorders>
              <w:top w:val="single" w:sz="6" w:space="0" w:color="auto"/>
              <w:left w:val="nil"/>
              <w:bottom w:val="nil"/>
              <w:right w:val="nil"/>
            </w:tcBorders>
          </w:tcPr>
          <w:p w14:paraId="4A98183C" w14:textId="77777777" w:rsidR="00BA2847"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w:t>
            </w:r>
            <w:r>
              <w:rPr>
                <w:rFonts w:cs="Times New Roman"/>
                <w:sz w:val="20"/>
                <w:szCs w:val="20"/>
              </w:rPr>
              <w:t>2</w:t>
            </w:r>
            <w:r w:rsidRPr="00CA2DDC">
              <w:rPr>
                <w:rFonts w:cs="Times New Roman"/>
                <w:sz w:val="20"/>
                <w:szCs w:val="20"/>
              </w:rPr>
              <w:t>)</w:t>
            </w:r>
          </w:p>
        </w:tc>
        <w:tc>
          <w:tcPr>
            <w:tcW w:w="950" w:type="pct"/>
            <w:tcBorders>
              <w:top w:val="single" w:sz="6" w:space="0" w:color="auto"/>
              <w:left w:val="nil"/>
              <w:bottom w:val="nil"/>
              <w:right w:val="nil"/>
            </w:tcBorders>
          </w:tcPr>
          <w:p w14:paraId="47E68A17"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(3)</w:t>
            </w:r>
          </w:p>
        </w:tc>
        <w:tc>
          <w:tcPr>
            <w:tcW w:w="675" w:type="pct"/>
            <w:tcBorders>
              <w:top w:val="single" w:sz="6" w:space="0" w:color="auto"/>
              <w:left w:val="nil"/>
              <w:bottom w:val="nil"/>
              <w:right w:val="nil"/>
            </w:tcBorders>
          </w:tcPr>
          <w:p w14:paraId="724C7B7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w:t>
            </w:r>
            <w:r>
              <w:rPr>
                <w:rFonts w:cs="Times New Roman"/>
                <w:sz w:val="20"/>
                <w:szCs w:val="20"/>
              </w:rPr>
              <w:t>4</w:t>
            </w:r>
            <w:r w:rsidRPr="00CA2DDC">
              <w:rPr>
                <w:rFonts w:cs="Times New Roman"/>
                <w:sz w:val="20"/>
                <w:szCs w:val="20"/>
              </w:rPr>
              <w:t>)</w:t>
            </w:r>
          </w:p>
        </w:tc>
        <w:tc>
          <w:tcPr>
            <w:tcW w:w="646" w:type="pct"/>
            <w:tcBorders>
              <w:top w:val="single" w:sz="6" w:space="0" w:color="auto"/>
              <w:left w:val="nil"/>
              <w:bottom w:val="nil"/>
              <w:right w:val="nil"/>
            </w:tcBorders>
          </w:tcPr>
          <w:p w14:paraId="7B290EF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w:t>
            </w:r>
            <w:r>
              <w:rPr>
                <w:rFonts w:cs="Times New Roman"/>
                <w:sz w:val="20"/>
                <w:szCs w:val="20"/>
              </w:rPr>
              <w:t>5</w:t>
            </w:r>
            <w:r w:rsidRPr="00CA2DDC">
              <w:rPr>
                <w:rFonts w:cs="Times New Roman"/>
                <w:sz w:val="20"/>
                <w:szCs w:val="20"/>
              </w:rPr>
              <w:t>)</w:t>
            </w:r>
          </w:p>
        </w:tc>
      </w:tr>
      <w:tr w:rsidR="00BA2847" w14:paraId="3C06E339" w14:textId="77777777" w:rsidTr="00BA2847">
        <w:trPr>
          <w:jc w:val="center"/>
        </w:trPr>
        <w:tc>
          <w:tcPr>
            <w:tcW w:w="1335" w:type="pct"/>
            <w:tcBorders>
              <w:top w:val="nil"/>
              <w:left w:val="nil"/>
              <w:bottom w:val="single" w:sz="6" w:space="0" w:color="auto"/>
              <w:right w:val="nil"/>
            </w:tcBorders>
          </w:tcPr>
          <w:p w14:paraId="3ABEC66A"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single" w:sz="6" w:space="0" w:color="auto"/>
              <w:right w:val="nil"/>
            </w:tcBorders>
          </w:tcPr>
          <w:p w14:paraId="43CE95AB"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Baseline</w:t>
            </w:r>
          </w:p>
        </w:tc>
        <w:tc>
          <w:tcPr>
            <w:tcW w:w="868" w:type="pct"/>
            <w:tcBorders>
              <w:top w:val="nil"/>
              <w:left w:val="nil"/>
              <w:bottom w:val="single" w:sz="6" w:space="0" w:color="auto"/>
              <w:right w:val="nil"/>
            </w:tcBorders>
          </w:tcPr>
          <w:p w14:paraId="67508DB2" w14:textId="77777777" w:rsidR="00BA2847" w:rsidRDefault="00BA2847" w:rsidP="008B508C">
            <w:pPr>
              <w:widowControl w:val="0"/>
              <w:autoSpaceDE w:val="0"/>
              <w:autoSpaceDN w:val="0"/>
              <w:adjustRightInd w:val="0"/>
              <w:jc w:val="center"/>
              <w:rPr>
                <w:rFonts w:cs="Times New Roman"/>
                <w:sz w:val="20"/>
                <w:szCs w:val="20"/>
              </w:rPr>
            </w:pPr>
            <w:r>
              <w:rPr>
                <w:rFonts w:cs="Times New Roman"/>
                <w:sz w:val="20"/>
                <w:szCs w:val="20"/>
              </w:rPr>
              <w:t>Control for Multiparty</w:t>
            </w:r>
          </w:p>
        </w:tc>
        <w:tc>
          <w:tcPr>
            <w:tcW w:w="950" w:type="pct"/>
            <w:tcBorders>
              <w:top w:val="nil"/>
              <w:left w:val="nil"/>
              <w:bottom w:val="single" w:sz="6" w:space="0" w:color="auto"/>
              <w:right w:val="nil"/>
            </w:tcBorders>
          </w:tcPr>
          <w:p w14:paraId="1858D7EF"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Interaction w/ Multiparty</w:t>
            </w:r>
          </w:p>
        </w:tc>
        <w:tc>
          <w:tcPr>
            <w:tcW w:w="675" w:type="pct"/>
            <w:tcBorders>
              <w:top w:val="nil"/>
              <w:left w:val="nil"/>
              <w:bottom w:val="single" w:sz="6" w:space="0" w:color="auto"/>
              <w:right w:val="nil"/>
            </w:tcBorders>
          </w:tcPr>
          <w:p w14:paraId="23609F61"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Single Party Era</w:t>
            </w:r>
          </w:p>
        </w:tc>
        <w:tc>
          <w:tcPr>
            <w:tcW w:w="646" w:type="pct"/>
            <w:tcBorders>
              <w:top w:val="nil"/>
              <w:left w:val="nil"/>
              <w:bottom w:val="single" w:sz="6" w:space="0" w:color="auto"/>
              <w:right w:val="nil"/>
            </w:tcBorders>
          </w:tcPr>
          <w:p w14:paraId="4CCEFE84"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Multiparty Era</w:t>
            </w:r>
          </w:p>
        </w:tc>
      </w:tr>
      <w:tr w:rsidR="00BA2847" w14:paraId="6DCCA1BF" w14:textId="77777777" w:rsidTr="00BA2847">
        <w:trPr>
          <w:jc w:val="center"/>
        </w:trPr>
        <w:tc>
          <w:tcPr>
            <w:tcW w:w="1335" w:type="pct"/>
            <w:tcBorders>
              <w:top w:val="nil"/>
              <w:left w:val="nil"/>
              <w:bottom w:val="nil"/>
              <w:right w:val="nil"/>
            </w:tcBorders>
          </w:tcPr>
          <w:p w14:paraId="6F47D04E" w14:textId="38784E02"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 xml:space="preserve">Professional </w:t>
            </w:r>
          </w:p>
        </w:tc>
        <w:tc>
          <w:tcPr>
            <w:tcW w:w="526" w:type="pct"/>
            <w:tcBorders>
              <w:top w:val="nil"/>
              <w:left w:val="nil"/>
              <w:bottom w:val="nil"/>
              <w:right w:val="nil"/>
            </w:tcBorders>
          </w:tcPr>
          <w:p w14:paraId="310F2EEE"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0.71</w:t>
            </w:r>
          </w:p>
        </w:tc>
        <w:tc>
          <w:tcPr>
            <w:tcW w:w="868" w:type="pct"/>
            <w:tcBorders>
              <w:top w:val="nil"/>
              <w:left w:val="nil"/>
              <w:bottom w:val="nil"/>
              <w:right w:val="nil"/>
            </w:tcBorders>
          </w:tcPr>
          <w:p w14:paraId="2E883E33" w14:textId="77777777" w:rsidR="00BA2847"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0.71</w:t>
            </w:r>
          </w:p>
        </w:tc>
        <w:tc>
          <w:tcPr>
            <w:tcW w:w="950" w:type="pct"/>
            <w:tcBorders>
              <w:top w:val="nil"/>
              <w:left w:val="nil"/>
              <w:bottom w:val="nil"/>
              <w:right w:val="nil"/>
            </w:tcBorders>
          </w:tcPr>
          <w:p w14:paraId="3BC6E6EC"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0.67</w:t>
            </w:r>
          </w:p>
        </w:tc>
        <w:tc>
          <w:tcPr>
            <w:tcW w:w="675" w:type="pct"/>
            <w:tcBorders>
              <w:top w:val="nil"/>
              <w:left w:val="nil"/>
              <w:bottom w:val="nil"/>
              <w:right w:val="nil"/>
            </w:tcBorders>
          </w:tcPr>
          <w:p w14:paraId="5895AEA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0.58</w:t>
            </w:r>
          </w:p>
        </w:tc>
        <w:tc>
          <w:tcPr>
            <w:tcW w:w="646" w:type="pct"/>
            <w:tcBorders>
              <w:top w:val="nil"/>
              <w:left w:val="nil"/>
              <w:bottom w:val="nil"/>
              <w:right w:val="nil"/>
            </w:tcBorders>
          </w:tcPr>
          <w:p w14:paraId="0159D1A7"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0.72</w:t>
            </w:r>
          </w:p>
        </w:tc>
      </w:tr>
      <w:tr w:rsidR="00BA2847" w14:paraId="62305575" w14:textId="77777777" w:rsidTr="00BA2847">
        <w:trPr>
          <w:jc w:val="center"/>
        </w:trPr>
        <w:tc>
          <w:tcPr>
            <w:tcW w:w="1335" w:type="pct"/>
            <w:tcBorders>
              <w:top w:val="nil"/>
              <w:left w:val="nil"/>
              <w:bottom w:val="nil"/>
              <w:right w:val="nil"/>
            </w:tcBorders>
          </w:tcPr>
          <w:p w14:paraId="5E66116D"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0CB75D57"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(0.15)</w:t>
            </w:r>
          </w:p>
        </w:tc>
        <w:tc>
          <w:tcPr>
            <w:tcW w:w="868" w:type="pct"/>
            <w:tcBorders>
              <w:top w:val="nil"/>
              <w:left w:val="nil"/>
              <w:bottom w:val="nil"/>
              <w:right w:val="nil"/>
            </w:tcBorders>
          </w:tcPr>
          <w:p w14:paraId="718484CE"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(0.15)</w:t>
            </w:r>
          </w:p>
        </w:tc>
        <w:tc>
          <w:tcPr>
            <w:tcW w:w="950" w:type="pct"/>
            <w:tcBorders>
              <w:top w:val="nil"/>
              <w:left w:val="nil"/>
              <w:bottom w:val="nil"/>
              <w:right w:val="nil"/>
            </w:tcBorders>
          </w:tcPr>
          <w:p w14:paraId="03E7C78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(0.28)</w:t>
            </w:r>
          </w:p>
        </w:tc>
        <w:tc>
          <w:tcPr>
            <w:tcW w:w="675" w:type="pct"/>
            <w:tcBorders>
              <w:top w:val="nil"/>
              <w:left w:val="nil"/>
              <w:bottom w:val="nil"/>
              <w:right w:val="nil"/>
            </w:tcBorders>
          </w:tcPr>
          <w:p w14:paraId="6DDD4C4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(0.26)</w:t>
            </w:r>
          </w:p>
        </w:tc>
        <w:tc>
          <w:tcPr>
            <w:tcW w:w="646" w:type="pct"/>
            <w:tcBorders>
              <w:top w:val="nil"/>
              <w:left w:val="nil"/>
              <w:bottom w:val="nil"/>
              <w:right w:val="nil"/>
            </w:tcBorders>
          </w:tcPr>
          <w:p w14:paraId="5DC4CE6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(0.18)</w:t>
            </w:r>
          </w:p>
        </w:tc>
      </w:tr>
      <w:tr w:rsidR="00BA2847" w14:paraId="0D9470D7" w14:textId="77777777" w:rsidTr="00BA2847">
        <w:trPr>
          <w:jc w:val="center"/>
        </w:trPr>
        <w:tc>
          <w:tcPr>
            <w:tcW w:w="1335" w:type="pct"/>
            <w:tcBorders>
              <w:top w:val="nil"/>
              <w:left w:val="nil"/>
              <w:bottom w:val="nil"/>
              <w:right w:val="nil"/>
            </w:tcBorders>
          </w:tcPr>
          <w:p w14:paraId="734B613D"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Multiparty Era</w:t>
            </w:r>
          </w:p>
        </w:tc>
        <w:tc>
          <w:tcPr>
            <w:tcW w:w="526" w:type="pct"/>
            <w:tcBorders>
              <w:top w:val="nil"/>
              <w:left w:val="nil"/>
              <w:bottom w:val="nil"/>
              <w:right w:val="nil"/>
            </w:tcBorders>
          </w:tcPr>
          <w:p w14:paraId="2DDE450A" w14:textId="77777777" w:rsidR="00BA2847" w:rsidRPr="00CA2DDC" w:rsidRDefault="00BA2847" w:rsidP="008B508C">
            <w:pPr>
              <w:widowControl w:val="0"/>
              <w:autoSpaceDE w:val="0"/>
              <w:autoSpaceDN w:val="0"/>
              <w:adjustRightInd w:val="0"/>
              <w:jc w:val="center"/>
              <w:rPr>
                <w:rFonts w:cs="Times New Roman"/>
                <w:sz w:val="20"/>
                <w:szCs w:val="20"/>
              </w:rPr>
            </w:pPr>
          </w:p>
        </w:tc>
        <w:tc>
          <w:tcPr>
            <w:tcW w:w="868" w:type="pct"/>
            <w:tcBorders>
              <w:top w:val="nil"/>
              <w:left w:val="nil"/>
              <w:bottom w:val="nil"/>
              <w:right w:val="nil"/>
            </w:tcBorders>
          </w:tcPr>
          <w:p w14:paraId="430B6F6B"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0.61</w:t>
            </w:r>
          </w:p>
        </w:tc>
        <w:tc>
          <w:tcPr>
            <w:tcW w:w="950" w:type="pct"/>
            <w:tcBorders>
              <w:top w:val="nil"/>
              <w:left w:val="nil"/>
              <w:bottom w:val="nil"/>
              <w:right w:val="nil"/>
            </w:tcBorders>
          </w:tcPr>
          <w:p w14:paraId="28BE2D18"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0.61</w:t>
            </w:r>
          </w:p>
        </w:tc>
        <w:tc>
          <w:tcPr>
            <w:tcW w:w="675" w:type="pct"/>
            <w:tcBorders>
              <w:top w:val="nil"/>
              <w:left w:val="nil"/>
              <w:bottom w:val="nil"/>
              <w:right w:val="nil"/>
            </w:tcBorders>
          </w:tcPr>
          <w:p w14:paraId="22D4C7AA" w14:textId="77777777" w:rsidR="00BA2847" w:rsidRPr="00CA2DDC" w:rsidRDefault="00BA2847" w:rsidP="008B508C">
            <w:pPr>
              <w:widowControl w:val="0"/>
              <w:autoSpaceDE w:val="0"/>
              <w:autoSpaceDN w:val="0"/>
              <w:adjustRightInd w:val="0"/>
              <w:jc w:val="center"/>
              <w:rPr>
                <w:rFonts w:cs="Times New Roman"/>
                <w:sz w:val="20"/>
                <w:szCs w:val="20"/>
              </w:rPr>
            </w:pPr>
          </w:p>
        </w:tc>
        <w:tc>
          <w:tcPr>
            <w:tcW w:w="646" w:type="pct"/>
            <w:tcBorders>
              <w:top w:val="nil"/>
              <w:left w:val="nil"/>
              <w:bottom w:val="nil"/>
              <w:right w:val="nil"/>
            </w:tcBorders>
          </w:tcPr>
          <w:p w14:paraId="57FC8558" w14:textId="77777777" w:rsidR="00BA2847" w:rsidRPr="00CA2DDC" w:rsidRDefault="00BA2847" w:rsidP="008B508C">
            <w:pPr>
              <w:widowControl w:val="0"/>
              <w:autoSpaceDE w:val="0"/>
              <w:autoSpaceDN w:val="0"/>
              <w:adjustRightInd w:val="0"/>
              <w:jc w:val="center"/>
              <w:rPr>
                <w:rFonts w:cs="Times New Roman"/>
                <w:sz w:val="20"/>
                <w:szCs w:val="20"/>
              </w:rPr>
            </w:pPr>
          </w:p>
        </w:tc>
      </w:tr>
      <w:tr w:rsidR="00BA2847" w14:paraId="083AB930" w14:textId="77777777" w:rsidTr="00BA2847">
        <w:trPr>
          <w:jc w:val="center"/>
        </w:trPr>
        <w:tc>
          <w:tcPr>
            <w:tcW w:w="1335" w:type="pct"/>
            <w:tcBorders>
              <w:top w:val="nil"/>
              <w:left w:val="nil"/>
              <w:bottom w:val="nil"/>
              <w:right w:val="nil"/>
            </w:tcBorders>
          </w:tcPr>
          <w:p w14:paraId="12B9A2DA"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76A94841" w14:textId="77777777" w:rsidR="00BA2847" w:rsidRPr="00CA2DDC" w:rsidRDefault="00BA2847" w:rsidP="008B508C">
            <w:pPr>
              <w:widowControl w:val="0"/>
              <w:autoSpaceDE w:val="0"/>
              <w:autoSpaceDN w:val="0"/>
              <w:adjustRightInd w:val="0"/>
              <w:jc w:val="center"/>
              <w:rPr>
                <w:rFonts w:cs="Times New Roman"/>
                <w:sz w:val="20"/>
                <w:szCs w:val="20"/>
              </w:rPr>
            </w:pPr>
          </w:p>
        </w:tc>
        <w:tc>
          <w:tcPr>
            <w:tcW w:w="868" w:type="pct"/>
            <w:tcBorders>
              <w:top w:val="nil"/>
              <w:left w:val="nil"/>
              <w:bottom w:val="nil"/>
              <w:right w:val="nil"/>
            </w:tcBorders>
          </w:tcPr>
          <w:p w14:paraId="5745D541"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(0.19)</w:t>
            </w:r>
          </w:p>
        </w:tc>
        <w:tc>
          <w:tcPr>
            <w:tcW w:w="950" w:type="pct"/>
            <w:tcBorders>
              <w:top w:val="nil"/>
              <w:left w:val="nil"/>
              <w:bottom w:val="nil"/>
              <w:right w:val="nil"/>
            </w:tcBorders>
          </w:tcPr>
          <w:p w14:paraId="2D13115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(0.19)</w:t>
            </w:r>
          </w:p>
        </w:tc>
        <w:tc>
          <w:tcPr>
            <w:tcW w:w="675" w:type="pct"/>
            <w:tcBorders>
              <w:top w:val="nil"/>
              <w:left w:val="nil"/>
              <w:bottom w:val="nil"/>
              <w:right w:val="nil"/>
            </w:tcBorders>
          </w:tcPr>
          <w:p w14:paraId="4F8CA0E0" w14:textId="77777777" w:rsidR="00BA2847" w:rsidRPr="00CA2DDC" w:rsidRDefault="00BA2847" w:rsidP="008B508C">
            <w:pPr>
              <w:widowControl w:val="0"/>
              <w:autoSpaceDE w:val="0"/>
              <w:autoSpaceDN w:val="0"/>
              <w:adjustRightInd w:val="0"/>
              <w:jc w:val="center"/>
              <w:rPr>
                <w:rFonts w:cs="Times New Roman"/>
                <w:sz w:val="20"/>
                <w:szCs w:val="20"/>
              </w:rPr>
            </w:pPr>
          </w:p>
        </w:tc>
        <w:tc>
          <w:tcPr>
            <w:tcW w:w="646" w:type="pct"/>
            <w:tcBorders>
              <w:top w:val="nil"/>
              <w:left w:val="nil"/>
              <w:bottom w:val="nil"/>
              <w:right w:val="nil"/>
            </w:tcBorders>
          </w:tcPr>
          <w:p w14:paraId="610497A7" w14:textId="77777777" w:rsidR="00BA2847" w:rsidRPr="00CA2DDC" w:rsidRDefault="00BA2847" w:rsidP="008B508C">
            <w:pPr>
              <w:widowControl w:val="0"/>
              <w:autoSpaceDE w:val="0"/>
              <w:autoSpaceDN w:val="0"/>
              <w:adjustRightInd w:val="0"/>
              <w:jc w:val="center"/>
              <w:rPr>
                <w:rFonts w:cs="Times New Roman"/>
                <w:sz w:val="20"/>
                <w:szCs w:val="20"/>
              </w:rPr>
            </w:pPr>
          </w:p>
        </w:tc>
      </w:tr>
      <w:tr w:rsidR="00BA2847" w14:paraId="22B8BC75" w14:textId="77777777" w:rsidTr="00BA2847">
        <w:trPr>
          <w:jc w:val="center"/>
        </w:trPr>
        <w:tc>
          <w:tcPr>
            <w:tcW w:w="1335" w:type="pct"/>
            <w:tcBorders>
              <w:top w:val="nil"/>
              <w:left w:val="nil"/>
              <w:bottom w:val="nil"/>
              <w:right w:val="nil"/>
            </w:tcBorders>
          </w:tcPr>
          <w:p w14:paraId="4FDF1FE8" w14:textId="77777777" w:rsidR="00BA2847" w:rsidRPr="00CA2DDC" w:rsidRDefault="00BA2847" w:rsidP="008B508C">
            <w:pPr>
              <w:widowControl w:val="0"/>
              <w:autoSpaceDE w:val="0"/>
              <w:autoSpaceDN w:val="0"/>
              <w:adjustRightInd w:val="0"/>
              <w:rPr>
                <w:rFonts w:cs="Times New Roman"/>
                <w:sz w:val="20"/>
                <w:szCs w:val="20"/>
              </w:rPr>
            </w:pPr>
            <w:r>
              <w:rPr>
                <w:rFonts w:cs="Times New Roman"/>
                <w:sz w:val="20"/>
                <w:szCs w:val="20"/>
              </w:rPr>
              <w:t>Professional x Multiparty</w:t>
            </w:r>
          </w:p>
        </w:tc>
        <w:tc>
          <w:tcPr>
            <w:tcW w:w="526" w:type="pct"/>
            <w:tcBorders>
              <w:top w:val="nil"/>
              <w:left w:val="nil"/>
              <w:bottom w:val="nil"/>
              <w:right w:val="nil"/>
            </w:tcBorders>
          </w:tcPr>
          <w:p w14:paraId="3DD7ED56" w14:textId="77777777" w:rsidR="00BA2847" w:rsidRPr="00CA2DDC" w:rsidRDefault="00BA2847" w:rsidP="008B508C">
            <w:pPr>
              <w:widowControl w:val="0"/>
              <w:autoSpaceDE w:val="0"/>
              <w:autoSpaceDN w:val="0"/>
              <w:adjustRightInd w:val="0"/>
              <w:jc w:val="center"/>
              <w:rPr>
                <w:rFonts w:cs="Times New Roman"/>
                <w:sz w:val="20"/>
                <w:szCs w:val="20"/>
              </w:rPr>
            </w:pPr>
          </w:p>
        </w:tc>
        <w:tc>
          <w:tcPr>
            <w:tcW w:w="868" w:type="pct"/>
            <w:tcBorders>
              <w:top w:val="nil"/>
              <w:left w:val="nil"/>
              <w:bottom w:val="nil"/>
              <w:right w:val="nil"/>
            </w:tcBorders>
          </w:tcPr>
          <w:p w14:paraId="1FB8BEDB" w14:textId="77777777" w:rsidR="00BA2847" w:rsidRPr="00CA2DDC" w:rsidRDefault="00BA2847" w:rsidP="008B508C">
            <w:pPr>
              <w:widowControl w:val="0"/>
              <w:autoSpaceDE w:val="0"/>
              <w:autoSpaceDN w:val="0"/>
              <w:adjustRightInd w:val="0"/>
              <w:jc w:val="center"/>
              <w:rPr>
                <w:rFonts w:cs="Times New Roman"/>
                <w:sz w:val="20"/>
                <w:szCs w:val="20"/>
              </w:rPr>
            </w:pPr>
          </w:p>
        </w:tc>
        <w:tc>
          <w:tcPr>
            <w:tcW w:w="950" w:type="pct"/>
            <w:tcBorders>
              <w:top w:val="nil"/>
              <w:left w:val="nil"/>
              <w:bottom w:val="nil"/>
              <w:right w:val="nil"/>
            </w:tcBorders>
          </w:tcPr>
          <w:p w14:paraId="0D7E9D6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w:t>
            </w:r>
          </w:p>
        </w:tc>
        <w:tc>
          <w:tcPr>
            <w:tcW w:w="675" w:type="pct"/>
            <w:tcBorders>
              <w:top w:val="nil"/>
              <w:left w:val="nil"/>
              <w:bottom w:val="nil"/>
              <w:right w:val="nil"/>
            </w:tcBorders>
          </w:tcPr>
          <w:p w14:paraId="4D68EA42" w14:textId="77777777" w:rsidR="00BA2847" w:rsidRPr="00CA2DDC" w:rsidRDefault="00BA2847" w:rsidP="008B508C">
            <w:pPr>
              <w:widowControl w:val="0"/>
              <w:autoSpaceDE w:val="0"/>
              <w:autoSpaceDN w:val="0"/>
              <w:adjustRightInd w:val="0"/>
              <w:jc w:val="center"/>
              <w:rPr>
                <w:rFonts w:cs="Times New Roman"/>
                <w:sz w:val="20"/>
                <w:szCs w:val="20"/>
              </w:rPr>
            </w:pPr>
          </w:p>
        </w:tc>
        <w:tc>
          <w:tcPr>
            <w:tcW w:w="646" w:type="pct"/>
            <w:tcBorders>
              <w:top w:val="nil"/>
              <w:left w:val="nil"/>
              <w:bottom w:val="nil"/>
              <w:right w:val="nil"/>
            </w:tcBorders>
          </w:tcPr>
          <w:p w14:paraId="4CEFB327" w14:textId="77777777" w:rsidR="00BA2847" w:rsidRPr="00CA2DDC" w:rsidRDefault="00BA2847" w:rsidP="008B508C">
            <w:pPr>
              <w:widowControl w:val="0"/>
              <w:autoSpaceDE w:val="0"/>
              <w:autoSpaceDN w:val="0"/>
              <w:adjustRightInd w:val="0"/>
              <w:jc w:val="center"/>
              <w:rPr>
                <w:rFonts w:cs="Times New Roman"/>
                <w:sz w:val="20"/>
                <w:szCs w:val="20"/>
              </w:rPr>
            </w:pPr>
          </w:p>
        </w:tc>
      </w:tr>
      <w:tr w:rsidR="00BA2847" w14:paraId="05B7D740" w14:textId="77777777" w:rsidTr="00BA2847">
        <w:trPr>
          <w:jc w:val="center"/>
        </w:trPr>
        <w:tc>
          <w:tcPr>
            <w:tcW w:w="1335" w:type="pct"/>
            <w:tcBorders>
              <w:top w:val="nil"/>
              <w:left w:val="nil"/>
              <w:bottom w:val="nil"/>
              <w:right w:val="nil"/>
            </w:tcBorders>
          </w:tcPr>
          <w:p w14:paraId="24228D74"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5C99506A" w14:textId="77777777" w:rsidR="00BA2847" w:rsidRPr="00CA2DDC" w:rsidRDefault="00BA2847" w:rsidP="008B508C">
            <w:pPr>
              <w:widowControl w:val="0"/>
              <w:autoSpaceDE w:val="0"/>
              <w:autoSpaceDN w:val="0"/>
              <w:adjustRightInd w:val="0"/>
              <w:jc w:val="center"/>
              <w:rPr>
                <w:rFonts w:cs="Times New Roman"/>
                <w:sz w:val="20"/>
                <w:szCs w:val="20"/>
              </w:rPr>
            </w:pPr>
          </w:p>
        </w:tc>
        <w:tc>
          <w:tcPr>
            <w:tcW w:w="868" w:type="pct"/>
            <w:tcBorders>
              <w:top w:val="nil"/>
              <w:left w:val="nil"/>
              <w:bottom w:val="nil"/>
              <w:right w:val="nil"/>
            </w:tcBorders>
          </w:tcPr>
          <w:p w14:paraId="00AED1F8" w14:textId="77777777" w:rsidR="00BA2847" w:rsidRPr="00CA2DDC" w:rsidRDefault="00BA2847" w:rsidP="008B508C">
            <w:pPr>
              <w:widowControl w:val="0"/>
              <w:autoSpaceDE w:val="0"/>
              <w:autoSpaceDN w:val="0"/>
              <w:adjustRightInd w:val="0"/>
              <w:jc w:val="center"/>
              <w:rPr>
                <w:rFonts w:cs="Times New Roman"/>
                <w:sz w:val="20"/>
                <w:szCs w:val="20"/>
              </w:rPr>
            </w:pPr>
          </w:p>
        </w:tc>
        <w:tc>
          <w:tcPr>
            <w:tcW w:w="950" w:type="pct"/>
            <w:tcBorders>
              <w:top w:val="nil"/>
              <w:left w:val="nil"/>
              <w:bottom w:val="nil"/>
              <w:right w:val="nil"/>
            </w:tcBorders>
          </w:tcPr>
          <w:p w14:paraId="4DB9DA4E"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(0.52)</w:t>
            </w:r>
          </w:p>
        </w:tc>
        <w:tc>
          <w:tcPr>
            <w:tcW w:w="675" w:type="pct"/>
            <w:tcBorders>
              <w:top w:val="nil"/>
              <w:left w:val="nil"/>
              <w:bottom w:val="nil"/>
              <w:right w:val="nil"/>
            </w:tcBorders>
          </w:tcPr>
          <w:p w14:paraId="6DF8B98D" w14:textId="77777777" w:rsidR="00BA2847" w:rsidRPr="00CA2DDC" w:rsidRDefault="00BA2847" w:rsidP="008B508C">
            <w:pPr>
              <w:widowControl w:val="0"/>
              <w:autoSpaceDE w:val="0"/>
              <w:autoSpaceDN w:val="0"/>
              <w:adjustRightInd w:val="0"/>
              <w:jc w:val="center"/>
              <w:rPr>
                <w:rFonts w:cs="Times New Roman"/>
                <w:sz w:val="20"/>
                <w:szCs w:val="20"/>
              </w:rPr>
            </w:pPr>
          </w:p>
        </w:tc>
        <w:tc>
          <w:tcPr>
            <w:tcW w:w="646" w:type="pct"/>
            <w:tcBorders>
              <w:top w:val="nil"/>
              <w:left w:val="nil"/>
              <w:bottom w:val="nil"/>
              <w:right w:val="nil"/>
            </w:tcBorders>
          </w:tcPr>
          <w:p w14:paraId="79F34C02" w14:textId="77777777" w:rsidR="00BA2847" w:rsidRPr="00CA2DDC" w:rsidRDefault="00BA2847" w:rsidP="008B508C">
            <w:pPr>
              <w:widowControl w:val="0"/>
              <w:autoSpaceDE w:val="0"/>
              <w:autoSpaceDN w:val="0"/>
              <w:adjustRightInd w:val="0"/>
              <w:jc w:val="center"/>
              <w:rPr>
                <w:rFonts w:cs="Times New Roman"/>
                <w:sz w:val="20"/>
                <w:szCs w:val="20"/>
              </w:rPr>
            </w:pPr>
          </w:p>
        </w:tc>
      </w:tr>
      <w:tr w:rsidR="00BA2847" w14:paraId="7DCABFF7" w14:textId="77777777" w:rsidTr="00BA2847">
        <w:trPr>
          <w:jc w:val="center"/>
        </w:trPr>
        <w:tc>
          <w:tcPr>
            <w:tcW w:w="1335" w:type="pct"/>
            <w:tcBorders>
              <w:top w:val="nil"/>
              <w:left w:val="nil"/>
              <w:bottom w:val="nil"/>
              <w:right w:val="nil"/>
            </w:tcBorders>
          </w:tcPr>
          <w:p w14:paraId="78C962BA"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Service in Executive Branch</w:t>
            </w:r>
          </w:p>
        </w:tc>
        <w:tc>
          <w:tcPr>
            <w:tcW w:w="526" w:type="pct"/>
            <w:tcBorders>
              <w:top w:val="nil"/>
              <w:left w:val="nil"/>
              <w:bottom w:val="nil"/>
              <w:right w:val="nil"/>
            </w:tcBorders>
          </w:tcPr>
          <w:p w14:paraId="60DD676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2.50*</w:t>
            </w:r>
          </w:p>
        </w:tc>
        <w:tc>
          <w:tcPr>
            <w:tcW w:w="868" w:type="pct"/>
            <w:tcBorders>
              <w:top w:val="nil"/>
              <w:left w:val="nil"/>
              <w:bottom w:val="nil"/>
              <w:right w:val="nil"/>
            </w:tcBorders>
          </w:tcPr>
          <w:p w14:paraId="28D53270"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2.50*</w:t>
            </w:r>
          </w:p>
        </w:tc>
        <w:tc>
          <w:tcPr>
            <w:tcW w:w="950" w:type="pct"/>
            <w:tcBorders>
              <w:top w:val="nil"/>
              <w:left w:val="nil"/>
              <w:bottom w:val="nil"/>
              <w:right w:val="nil"/>
            </w:tcBorders>
          </w:tcPr>
          <w:p w14:paraId="15FCBFDE"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2.50*</w:t>
            </w:r>
          </w:p>
        </w:tc>
        <w:tc>
          <w:tcPr>
            <w:tcW w:w="675" w:type="pct"/>
            <w:tcBorders>
              <w:top w:val="nil"/>
              <w:left w:val="nil"/>
              <w:bottom w:val="nil"/>
              <w:right w:val="nil"/>
            </w:tcBorders>
          </w:tcPr>
          <w:p w14:paraId="1C595E9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1.65</w:t>
            </w:r>
          </w:p>
        </w:tc>
        <w:tc>
          <w:tcPr>
            <w:tcW w:w="646" w:type="pct"/>
            <w:tcBorders>
              <w:top w:val="nil"/>
              <w:left w:val="nil"/>
              <w:bottom w:val="nil"/>
              <w:right w:val="nil"/>
            </w:tcBorders>
          </w:tcPr>
          <w:p w14:paraId="2B8DE65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4.19**</w:t>
            </w:r>
          </w:p>
        </w:tc>
      </w:tr>
      <w:tr w:rsidR="00BA2847" w14:paraId="7886170E" w14:textId="77777777" w:rsidTr="00BA2847">
        <w:trPr>
          <w:jc w:val="center"/>
        </w:trPr>
        <w:tc>
          <w:tcPr>
            <w:tcW w:w="1335" w:type="pct"/>
            <w:tcBorders>
              <w:top w:val="nil"/>
              <w:left w:val="nil"/>
              <w:bottom w:val="nil"/>
              <w:right w:val="nil"/>
            </w:tcBorders>
          </w:tcPr>
          <w:p w14:paraId="66336C8D"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5DD846F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(0.93)</w:t>
            </w:r>
          </w:p>
        </w:tc>
        <w:tc>
          <w:tcPr>
            <w:tcW w:w="868" w:type="pct"/>
            <w:tcBorders>
              <w:top w:val="nil"/>
              <w:left w:val="nil"/>
              <w:bottom w:val="nil"/>
              <w:right w:val="nil"/>
            </w:tcBorders>
          </w:tcPr>
          <w:p w14:paraId="4D26971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(0.93)</w:t>
            </w:r>
          </w:p>
        </w:tc>
        <w:tc>
          <w:tcPr>
            <w:tcW w:w="950" w:type="pct"/>
            <w:tcBorders>
              <w:top w:val="nil"/>
              <w:left w:val="nil"/>
              <w:bottom w:val="nil"/>
              <w:right w:val="nil"/>
            </w:tcBorders>
          </w:tcPr>
          <w:p w14:paraId="5C7E494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(0.93)</w:t>
            </w:r>
          </w:p>
        </w:tc>
        <w:tc>
          <w:tcPr>
            <w:tcW w:w="675" w:type="pct"/>
            <w:tcBorders>
              <w:top w:val="nil"/>
              <w:left w:val="nil"/>
              <w:bottom w:val="nil"/>
              <w:right w:val="nil"/>
            </w:tcBorders>
          </w:tcPr>
          <w:p w14:paraId="73CD39E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(1.00)</w:t>
            </w:r>
          </w:p>
        </w:tc>
        <w:tc>
          <w:tcPr>
            <w:tcW w:w="646" w:type="pct"/>
            <w:tcBorders>
              <w:top w:val="nil"/>
              <w:left w:val="nil"/>
              <w:bottom w:val="nil"/>
              <w:right w:val="nil"/>
            </w:tcBorders>
          </w:tcPr>
          <w:p w14:paraId="23330CF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(2.07)</w:t>
            </w:r>
          </w:p>
        </w:tc>
      </w:tr>
      <w:tr w:rsidR="00BA2847" w14:paraId="5507D35E" w14:textId="77777777" w:rsidTr="00BA2847">
        <w:trPr>
          <w:jc w:val="center"/>
        </w:trPr>
        <w:tc>
          <w:tcPr>
            <w:tcW w:w="1335" w:type="pct"/>
            <w:tcBorders>
              <w:top w:val="nil"/>
              <w:left w:val="nil"/>
              <w:bottom w:val="nil"/>
              <w:right w:val="nil"/>
            </w:tcBorders>
          </w:tcPr>
          <w:p w14:paraId="4B2F696C"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Locally Elected</w:t>
            </w:r>
          </w:p>
        </w:tc>
        <w:tc>
          <w:tcPr>
            <w:tcW w:w="526" w:type="pct"/>
            <w:tcBorders>
              <w:top w:val="nil"/>
              <w:left w:val="nil"/>
              <w:bottom w:val="nil"/>
              <w:right w:val="nil"/>
            </w:tcBorders>
          </w:tcPr>
          <w:p w14:paraId="74EC3F7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2.94***</w:t>
            </w:r>
          </w:p>
        </w:tc>
        <w:tc>
          <w:tcPr>
            <w:tcW w:w="868" w:type="pct"/>
            <w:tcBorders>
              <w:top w:val="nil"/>
              <w:left w:val="nil"/>
              <w:bottom w:val="nil"/>
              <w:right w:val="nil"/>
            </w:tcBorders>
          </w:tcPr>
          <w:p w14:paraId="264B429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2.94***</w:t>
            </w:r>
          </w:p>
        </w:tc>
        <w:tc>
          <w:tcPr>
            <w:tcW w:w="950" w:type="pct"/>
            <w:tcBorders>
              <w:top w:val="nil"/>
              <w:left w:val="nil"/>
              <w:bottom w:val="nil"/>
              <w:right w:val="nil"/>
            </w:tcBorders>
          </w:tcPr>
          <w:p w14:paraId="3045B79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2.94***</w:t>
            </w:r>
          </w:p>
        </w:tc>
        <w:tc>
          <w:tcPr>
            <w:tcW w:w="675" w:type="pct"/>
            <w:tcBorders>
              <w:top w:val="nil"/>
              <w:left w:val="nil"/>
              <w:bottom w:val="nil"/>
              <w:right w:val="nil"/>
            </w:tcBorders>
          </w:tcPr>
          <w:p w14:paraId="7DA068C0"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3.91**</w:t>
            </w:r>
          </w:p>
        </w:tc>
        <w:tc>
          <w:tcPr>
            <w:tcW w:w="646" w:type="pct"/>
            <w:tcBorders>
              <w:top w:val="nil"/>
              <w:left w:val="nil"/>
              <w:bottom w:val="nil"/>
              <w:right w:val="nil"/>
            </w:tcBorders>
          </w:tcPr>
          <w:p w14:paraId="0DDF929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2.87***</w:t>
            </w:r>
          </w:p>
        </w:tc>
      </w:tr>
      <w:tr w:rsidR="00BA2847" w14:paraId="6564DFBF" w14:textId="77777777" w:rsidTr="00BA2847">
        <w:trPr>
          <w:jc w:val="center"/>
        </w:trPr>
        <w:tc>
          <w:tcPr>
            <w:tcW w:w="1335" w:type="pct"/>
            <w:tcBorders>
              <w:top w:val="nil"/>
              <w:left w:val="nil"/>
              <w:bottom w:val="nil"/>
              <w:right w:val="nil"/>
            </w:tcBorders>
          </w:tcPr>
          <w:p w14:paraId="2844AA8C"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6D4F77D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(0.75)</w:t>
            </w:r>
          </w:p>
        </w:tc>
        <w:tc>
          <w:tcPr>
            <w:tcW w:w="868" w:type="pct"/>
            <w:tcBorders>
              <w:top w:val="nil"/>
              <w:left w:val="nil"/>
              <w:bottom w:val="nil"/>
              <w:right w:val="nil"/>
            </w:tcBorders>
          </w:tcPr>
          <w:p w14:paraId="1CB4D7FC"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(0.75)</w:t>
            </w:r>
          </w:p>
        </w:tc>
        <w:tc>
          <w:tcPr>
            <w:tcW w:w="950" w:type="pct"/>
            <w:tcBorders>
              <w:top w:val="nil"/>
              <w:left w:val="nil"/>
              <w:bottom w:val="nil"/>
              <w:right w:val="nil"/>
            </w:tcBorders>
          </w:tcPr>
          <w:p w14:paraId="60CE9B9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(0.75)</w:t>
            </w:r>
          </w:p>
        </w:tc>
        <w:tc>
          <w:tcPr>
            <w:tcW w:w="675" w:type="pct"/>
            <w:tcBorders>
              <w:top w:val="nil"/>
              <w:left w:val="nil"/>
              <w:bottom w:val="nil"/>
              <w:right w:val="nil"/>
            </w:tcBorders>
          </w:tcPr>
          <w:p w14:paraId="7134B14C"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(2.01)</w:t>
            </w:r>
          </w:p>
        </w:tc>
        <w:tc>
          <w:tcPr>
            <w:tcW w:w="646" w:type="pct"/>
            <w:tcBorders>
              <w:top w:val="nil"/>
              <w:left w:val="nil"/>
              <w:bottom w:val="nil"/>
              <w:right w:val="nil"/>
            </w:tcBorders>
          </w:tcPr>
          <w:p w14:paraId="0D829398"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(0.89)</w:t>
            </w:r>
          </w:p>
        </w:tc>
      </w:tr>
      <w:tr w:rsidR="00BA2847" w14:paraId="08450F03" w14:textId="77777777" w:rsidTr="00BA2847">
        <w:trPr>
          <w:jc w:val="center"/>
        </w:trPr>
        <w:tc>
          <w:tcPr>
            <w:tcW w:w="1335" w:type="pct"/>
            <w:tcBorders>
              <w:top w:val="nil"/>
              <w:left w:val="nil"/>
              <w:bottom w:val="nil"/>
              <w:right w:val="nil"/>
            </w:tcBorders>
          </w:tcPr>
          <w:p w14:paraId="69E87EB2"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Finance Committee</w:t>
            </w:r>
          </w:p>
        </w:tc>
        <w:tc>
          <w:tcPr>
            <w:tcW w:w="526" w:type="pct"/>
            <w:tcBorders>
              <w:top w:val="nil"/>
              <w:left w:val="nil"/>
              <w:bottom w:val="nil"/>
              <w:right w:val="nil"/>
            </w:tcBorders>
          </w:tcPr>
          <w:p w14:paraId="17516A7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1.99***</w:t>
            </w:r>
          </w:p>
        </w:tc>
        <w:tc>
          <w:tcPr>
            <w:tcW w:w="868" w:type="pct"/>
            <w:tcBorders>
              <w:top w:val="nil"/>
              <w:left w:val="nil"/>
              <w:bottom w:val="nil"/>
              <w:right w:val="nil"/>
            </w:tcBorders>
          </w:tcPr>
          <w:p w14:paraId="296E8ECE"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1.99***</w:t>
            </w:r>
          </w:p>
        </w:tc>
        <w:tc>
          <w:tcPr>
            <w:tcW w:w="950" w:type="pct"/>
            <w:tcBorders>
              <w:top w:val="nil"/>
              <w:left w:val="nil"/>
              <w:bottom w:val="nil"/>
              <w:right w:val="nil"/>
            </w:tcBorders>
          </w:tcPr>
          <w:p w14:paraId="11694F6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2.00***</w:t>
            </w:r>
          </w:p>
        </w:tc>
        <w:tc>
          <w:tcPr>
            <w:tcW w:w="675" w:type="pct"/>
            <w:tcBorders>
              <w:top w:val="nil"/>
              <w:left w:val="nil"/>
              <w:bottom w:val="nil"/>
              <w:right w:val="nil"/>
            </w:tcBorders>
          </w:tcPr>
          <w:p w14:paraId="1018D33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2.61*</w:t>
            </w:r>
          </w:p>
        </w:tc>
        <w:tc>
          <w:tcPr>
            <w:tcW w:w="646" w:type="pct"/>
            <w:tcBorders>
              <w:top w:val="nil"/>
              <w:left w:val="nil"/>
              <w:bottom w:val="nil"/>
              <w:right w:val="nil"/>
            </w:tcBorders>
          </w:tcPr>
          <w:p w14:paraId="236C2E9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1.91*</w:t>
            </w:r>
          </w:p>
        </w:tc>
      </w:tr>
      <w:tr w:rsidR="00BA2847" w14:paraId="3CC914C9" w14:textId="77777777" w:rsidTr="00BA2847">
        <w:trPr>
          <w:jc w:val="center"/>
        </w:trPr>
        <w:tc>
          <w:tcPr>
            <w:tcW w:w="1335" w:type="pct"/>
            <w:tcBorders>
              <w:top w:val="nil"/>
              <w:left w:val="nil"/>
              <w:bottom w:val="nil"/>
              <w:right w:val="nil"/>
            </w:tcBorders>
          </w:tcPr>
          <w:p w14:paraId="5C5D8EA0"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0C35743C"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(0.41)</w:t>
            </w:r>
          </w:p>
        </w:tc>
        <w:tc>
          <w:tcPr>
            <w:tcW w:w="868" w:type="pct"/>
            <w:tcBorders>
              <w:top w:val="nil"/>
              <w:left w:val="nil"/>
              <w:bottom w:val="nil"/>
              <w:right w:val="nil"/>
            </w:tcBorders>
          </w:tcPr>
          <w:p w14:paraId="79B8C8AE"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(0.41)</w:t>
            </w:r>
          </w:p>
        </w:tc>
        <w:tc>
          <w:tcPr>
            <w:tcW w:w="950" w:type="pct"/>
            <w:tcBorders>
              <w:top w:val="nil"/>
              <w:left w:val="nil"/>
              <w:bottom w:val="nil"/>
              <w:right w:val="nil"/>
            </w:tcBorders>
          </w:tcPr>
          <w:p w14:paraId="40F7C5D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(0.42)</w:t>
            </w:r>
          </w:p>
        </w:tc>
        <w:tc>
          <w:tcPr>
            <w:tcW w:w="675" w:type="pct"/>
            <w:tcBorders>
              <w:top w:val="nil"/>
              <w:left w:val="nil"/>
              <w:bottom w:val="nil"/>
              <w:right w:val="nil"/>
            </w:tcBorders>
          </w:tcPr>
          <w:p w14:paraId="7C6D315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(0.97)</w:t>
            </w:r>
          </w:p>
        </w:tc>
        <w:tc>
          <w:tcPr>
            <w:tcW w:w="646" w:type="pct"/>
            <w:tcBorders>
              <w:top w:val="nil"/>
              <w:left w:val="nil"/>
              <w:bottom w:val="nil"/>
              <w:right w:val="nil"/>
            </w:tcBorders>
          </w:tcPr>
          <w:p w14:paraId="040B33A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(0.50)</w:t>
            </w:r>
          </w:p>
        </w:tc>
      </w:tr>
      <w:tr w:rsidR="00BA2847" w14:paraId="5CCD0DF6" w14:textId="77777777" w:rsidTr="00BA2847">
        <w:trPr>
          <w:jc w:val="center"/>
        </w:trPr>
        <w:tc>
          <w:tcPr>
            <w:tcW w:w="1335" w:type="pct"/>
            <w:tcBorders>
              <w:top w:val="nil"/>
              <w:left w:val="nil"/>
              <w:bottom w:val="nil"/>
              <w:right w:val="nil"/>
            </w:tcBorders>
          </w:tcPr>
          <w:p w14:paraId="092F46AE"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Legislative Leader</w:t>
            </w:r>
          </w:p>
        </w:tc>
        <w:tc>
          <w:tcPr>
            <w:tcW w:w="526" w:type="pct"/>
            <w:tcBorders>
              <w:top w:val="nil"/>
              <w:left w:val="nil"/>
              <w:bottom w:val="nil"/>
              <w:right w:val="nil"/>
            </w:tcBorders>
          </w:tcPr>
          <w:p w14:paraId="75B724A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3.02***</w:t>
            </w:r>
          </w:p>
        </w:tc>
        <w:tc>
          <w:tcPr>
            <w:tcW w:w="868" w:type="pct"/>
            <w:tcBorders>
              <w:top w:val="nil"/>
              <w:left w:val="nil"/>
              <w:bottom w:val="nil"/>
              <w:right w:val="nil"/>
            </w:tcBorders>
          </w:tcPr>
          <w:p w14:paraId="0E05F14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3.02***</w:t>
            </w:r>
          </w:p>
        </w:tc>
        <w:tc>
          <w:tcPr>
            <w:tcW w:w="950" w:type="pct"/>
            <w:tcBorders>
              <w:top w:val="nil"/>
              <w:left w:val="nil"/>
              <w:bottom w:val="nil"/>
              <w:right w:val="nil"/>
            </w:tcBorders>
          </w:tcPr>
          <w:p w14:paraId="1506567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3.02***</w:t>
            </w:r>
          </w:p>
        </w:tc>
        <w:tc>
          <w:tcPr>
            <w:tcW w:w="675" w:type="pct"/>
            <w:tcBorders>
              <w:top w:val="nil"/>
              <w:left w:val="nil"/>
              <w:bottom w:val="nil"/>
              <w:right w:val="nil"/>
            </w:tcBorders>
          </w:tcPr>
          <w:p w14:paraId="2F2FB7A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1.98</w:t>
            </w:r>
          </w:p>
        </w:tc>
        <w:tc>
          <w:tcPr>
            <w:tcW w:w="646" w:type="pct"/>
            <w:tcBorders>
              <w:top w:val="nil"/>
              <w:left w:val="nil"/>
              <w:bottom w:val="nil"/>
              <w:right w:val="nil"/>
            </w:tcBorders>
          </w:tcPr>
          <w:p w14:paraId="54A5196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3.83***</w:t>
            </w:r>
          </w:p>
        </w:tc>
      </w:tr>
      <w:tr w:rsidR="00BA2847" w14:paraId="4D64275E" w14:textId="77777777" w:rsidTr="00BA2847">
        <w:trPr>
          <w:jc w:val="center"/>
        </w:trPr>
        <w:tc>
          <w:tcPr>
            <w:tcW w:w="1335" w:type="pct"/>
            <w:tcBorders>
              <w:top w:val="nil"/>
              <w:left w:val="nil"/>
              <w:bottom w:val="nil"/>
              <w:right w:val="nil"/>
            </w:tcBorders>
          </w:tcPr>
          <w:p w14:paraId="419D8C61"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541F424C"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(0.74)</w:t>
            </w:r>
          </w:p>
        </w:tc>
        <w:tc>
          <w:tcPr>
            <w:tcW w:w="868" w:type="pct"/>
            <w:tcBorders>
              <w:top w:val="nil"/>
              <w:left w:val="nil"/>
              <w:bottom w:val="nil"/>
              <w:right w:val="nil"/>
            </w:tcBorders>
          </w:tcPr>
          <w:p w14:paraId="4E3F4E60"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(0.74)</w:t>
            </w:r>
          </w:p>
        </w:tc>
        <w:tc>
          <w:tcPr>
            <w:tcW w:w="950" w:type="pct"/>
            <w:tcBorders>
              <w:top w:val="nil"/>
              <w:left w:val="nil"/>
              <w:bottom w:val="nil"/>
              <w:right w:val="nil"/>
            </w:tcBorders>
          </w:tcPr>
          <w:p w14:paraId="6DAEA0D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(0.74)</w:t>
            </w:r>
          </w:p>
        </w:tc>
        <w:tc>
          <w:tcPr>
            <w:tcW w:w="675" w:type="pct"/>
            <w:tcBorders>
              <w:top w:val="nil"/>
              <w:left w:val="nil"/>
              <w:bottom w:val="nil"/>
              <w:right w:val="nil"/>
            </w:tcBorders>
          </w:tcPr>
          <w:p w14:paraId="5F5E8FB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(0.86)</w:t>
            </w:r>
          </w:p>
        </w:tc>
        <w:tc>
          <w:tcPr>
            <w:tcW w:w="646" w:type="pct"/>
            <w:tcBorders>
              <w:top w:val="nil"/>
              <w:left w:val="nil"/>
              <w:bottom w:val="nil"/>
              <w:right w:val="nil"/>
            </w:tcBorders>
          </w:tcPr>
          <w:p w14:paraId="49BC06F8"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(1.18)</w:t>
            </w:r>
          </w:p>
        </w:tc>
      </w:tr>
      <w:tr w:rsidR="00BA2847" w14:paraId="056EC8DC" w14:textId="77777777" w:rsidTr="00BA2847">
        <w:trPr>
          <w:jc w:val="center"/>
        </w:trPr>
        <w:tc>
          <w:tcPr>
            <w:tcW w:w="1335" w:type="pct"/>
            <w:tcBorders>
              <w:top w:val="nil"/>
              <w:left w:val="nil"/>
              <w:bottom w:val="nil"/>
              <w:right w:val="nil"/>
            </w:tcBorders>
          </w:tcPr>
          <w:p w14:paraId="164721BC" w14:textId="244B8E71" w:rsidR="00BA2847" w:rsidRPr="00CA2DDC" w:rsidRDefault="00BA2847" w:rsidP="008B508C">
            <w:pPr>
              <w:widowControl w:val="0"/>
              <w:autoSpaceDE w:val="0"/>
              <w:autoSpaceDN w:val="0"/>
              <w:adjustRightInd w:val="0"/>
              <w:rPr>
                <w:rFonts w:cs="Times New Roman"/>
                <w:sz w:val="20"/>
                <w:szCs w:val="20"/>
              </w:rPr>
            </w:pPr>
            <w:r>
              <w:rPr>
                <w:rFonts w:cs="Times New Roman"/>
                <w:sz w:val="20"/>
                <w:szCs w:val="20"/>
              </w:rPr>
              <w:t>Dep.</w:t>
            </w:r>
            <w:r w:rsidRPr="00CA2DDC">
              <w:rPr>
                <w:rFonts w:cs="Times New Roman"/>
                <w:sz w:val="20"/>
                <w:szCs w:val="20"/>
              </w:rPr>
              <w:t xml:space="preserve"> </w:t>
            </w:r>
            <w:r>
              <w:rPr>
                <w:rFonts w:cs="Times New Roman"/>
                <w:sz w:val="20"/>
                <w:szCs w:val="20"/>
              </w:rPr>
              <w:t>Pop</w:t>
            </w:r>
            <w:r w:rsidRPr="00CA2DDC">
              <w:rPr>
                <w:rFonts w:cs="Times New Roman"/>
                <w:sz w:val="20"/>
                <w:szCs w:val="20"/>
              </w:rPr>
              <w:t xml:space="preserve"> Density (log)</w:t>
            </w:r>
          </w:p>
        </w:tc>
        <w:tc>
          <w:tcPr>
            <w:tcW w:w="526" w:type="pct"/>
            <w:tcBorders>
              <w:top w:val="nil"/>
              <w:left w:val="nil"/>
              <w:bottom w:val="nil"/>
              <w:right w:val="nil"/>
            </w:tcBorders>
          </w:tcPr>
          <w:p w14:paraId="41E5E1F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1.00</w:t>
            </w:r>
          </w:p>
        </w:tc>
        <w:tc>
          <w:tcPr>
            <w:tcW w:w="868" w:type="pct"/>
            <w:tcBorders>
              <w:top w:val="nil"/>
              <w:left w:val="nil"/>
              <w:bottom w:val="nil"/>
              <w:right w:val="nil"/>
            </w:tcBorders>
          </w:tcPr>
          <w:p w14:paraId="2B19C0AE"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1.00</w:t>
            </w:r>
          </w:p>
        </w:tc>
        <w:tc>
          <w:tcPr>
            <w:tcW w:w="950" w:type="pct"/>
            <w:tcBorders>
              <w:top w:val="nil"/>
              <w:left w:val="nil"/>
              <w:bottom w:val="nil"/>
              <w:right w:val="nil"/>
            </w:tcBorders>
          </w:tcPr>
          <w:p w14:paraId="16019CC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1.00</w:t>
            </w:r>
          </w:p>
        </w:tc>
        <w:tc>
          <w:tcPr>
            <w:tcW w:w="675" w:type="pct"/>
            <w:tcBorders>
              <w:top w:val="nil"/>
              <w:left w:val="nil"/>
              <w:bottom w:val="nil"/>
              <w:right w:val="nil"/>
            </w:tcBorders>
          </w:tcPr>
          <w:p w14:paraId="56E8D97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0.78*</w:t>
            </w:r>
          </w:p>
        </w:tc>
        <w:tc>
          <w:tcPr>
            <w:tcW w:w="646" w:type="pct"/>
            <w:tcBorders>
              <w:top w:val="nil"/>
              <w:left w:val="nil"/>
              <w:bottom w:val="nil"/>
              <w:right w:val="nil"/>
            </w:tcBorders>
          </w:tcPr>
          <w:p w14:paraId="3DEB42C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1.05</w:t>
            </w:r>
          </w:p>
        </w:tc>
      </w:tr>
      <w:tr w:rsidR="00BA2847" w14:paraId="4AC829D6" w14:textId="77777777" w:rsidTr="00BA2847">
        <w:trPr>
          <w:jc w:val="center"/>
        </w:trPr>
        <w:tc>
          <w:tcPr>
            <w:tcW w:w="1335" w:type="pct"/>
            <w:tcBorders>
              <w:top w:val="nil"/>
              <w:left w:val="nil"/>
              <w:bottom w:val="nil"/>
              <w:right w:val="nil"/>
            </w:tcBorders>
          </w:tcPr>
          <w:p w14:paraId="061C423E"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0525FF5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(0.06)</w:t>
            </w:r>
          </w:p>
        </w:tc>
        <w:tc>
          <w:tcPr>
            <w:tcW w:w="868" w:type="pct"/>
            <w:tcBorders>
              <w:top w:val="nil"/>
              <w:left w:val="nil"/>
              <w:bottom w:val="nil"/>
              <w:right w:val="nil"/>
            </w:tcBorders>
          </w:tcPr>
          <w:p w14:paraId="1DC19D00"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(0.06)</w:t>
            </w:r>
          </w:p>
        </w:tc>
        <w:tc>
          <w:tcPr>
            <w:tcW w:w="950" w:type="pct"/>
            <w:tcBorders>
              <w:top w:val="nil"/>
              <w:left w:val="nil"/>
              <w:bottom w:val="nil"/>
              <w:right w:val="nil"/>
            </w:tcBorders>
          </w:tcPr>
          <w:p w14:paraId="27B0CE2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(0.06)</w:t>
            </w:r>
          </w:p>
        </w:tc>
        <w:tc>
          <w:tcPr>
            <w:tcW w:w="675" w:type="pct"/>
            <w:tcBorders>
              <w:top w:val="nil"/>
              <w:left w:val="nil"/>
              <w:bottom w:val="nil"/>
              <w:right w:val="nil"/>
            </w:tcBorders>
          </w:tcPr>
          <w:p w14:paraId="44E1C77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(0.08)</w:t>
            </w:r>
          </w:p>
        </w:tc>
        <w:tc>
          <w:tcPr>
            <w:tcW w:w="646" w:type="pct"/>
            <w:tcBorders>
              <w:top w:val="nil"/>
              <w:left w:val="nil"/>
              <w:bottom w:val="nil"/>
              <w:right w:val="nil"/>
            </w:tcBorders>
          </w:tcPr>
          <w:p w14:paraId="24AE38D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(0.07)</w:t>
            </w:r>
          </w:p>
        </w:tc>
      </w:tr>
      <w:tr w:rsidR="00BA2847" w14:paraId="36102310" w14:textId="77777777" w:rsidTr="00BA2847">
        <w:trPr>
          <w:jc w:val="center"/>
        </w:trPr>
        <w:tc>
          <w:tcPr>
            <w:tcW w:w="1335" w:type="pct"/>
            <w:tcBorders>
              <w:top w:val="nil"/>
              <w:left w:val="nil"/>
              <w:bottom w:val="nil"/>
              <w:right w:val="nil"/>
            </w:tcBorders>
          </w:tcPr>
          <w:p w14:paraId="7BF9CF61" w14:textId="01A44A83"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 xml:space="preserve">Ethnic Heterogeneity </w:t>
            </w:r>
          </w:p>
        </w:tc>
        <w:tc>
          <w:tcPr>
            <w:tcW w:w="526" w:type="pct"/>
            <w:tcBorders>
              <w:top w:val="nil"/>
              <w:left w:val="nil"/>
              <w:bottom w:val="nil"/>
              <w:right w:val="nil"/>
            </w:tcBorders>
          </w:tcPr>
          <w:p w14:paraId="3995B7D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0.96</w:t>
            </w:r>
          </w:p>
        </w:tc>
        <w:tc>
          <w:tcPr>
            <w:tcW w:w="868" w:type="pct"/>
            <w:tcBorders>
              <w:top w:val="nil"/>
              <w:left w:val="nil"/>
              <w:bottom w:val="nil"/>
              <w:right w:val="nil"/>
            </w:tcBorders>
          </w:tcPr>
          <w:p w14:paraId="3FBBB4C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0.96</w:t>
            </w:r>
          </w:p>
        </w:tc>
        <w:tc>
          <w:tcPr>
            <w:tcW w:w="950" w:type="pct"/>
            <w:tcBorders>
              <w:top w:val="nil"/>
              <w:left w:val="nil"/>
              <w:bottom w:val="nil"/>
              <w:right w:val="nil"/>
            </w:tcBorders>
          </w:tcPr>
          <w:p w14:paraId="1F12730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0.96</w:t>
            </w:r>
          </w:p>
        </w:tc>
        <w:tc>
          <w:tcPr>
            <w:tcW w:w="675" w:type="pct"/>
            <w:tcBorders>
              <w:top w:val="nil"/>
              <w:left w:val="nil"/>
              <w:bottom w:val="nil"/>
              <w:right w:val="nil"/>
            </w:tcBorders>
          </w:tcPr>
          <w:p w14:paraId="21D2E93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0.72*</w:t>
            </w:r>
          </w:p>
        </w:tc>
        <w:tc>
          <w:tcPr>
            <w:tcW w:w="646" w:type="pct"/>
            <w:tcBorders>
              <w:top w:val="nil"/>
              <w:left w:val="nil"/>
              <w:bottom w:val="nil"/>
              <w:right w:val="nil"/>
            </w:tcBorders>
          </w:tcPr>
          <w:p w14:paraId="3349ECD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1.18</w:t>
            </w:r>
          </w:p>
        </w:tc>
      </w:tr>
      <w:tr w:rsidR="00BA2847" w14:paraId="68A262A9" w14:textId="77777777" w:rsidTr="00BA2847">
        <w:trPr>
          <w:jc w:val="center"/>
        </w:trPr>
        <w:tc>
          <w:tcPr>
            <w:tcW w:w="1335" w:type="pct"/>
            <w:tcBorders>
              <w:top w:val="nil"/>
              <w:left w:val="nil"/>
              <w:bottom w:val="nil"/>
              <w:right w:val="nil"/>
            </w:tcBorders>
          </w:tcPr>
          <w:p w14:paraId="241DFBAC"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2D4CCDA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(0.11)</w:t>
            </w:r>
          </w:p>
        </w:tc>
        <w:tc>
          <w:tcPr>
            <w:tcW w:w="868" w:type="pct"/>
            <w:tcBorders>
              <w:top w:val="nil"/>
              <w:left w:val="nil"/>
              <w:bottom w:val="nil"/>
              <w:right w:val="nil"/>
            </w:tcBorders>
          </w:tcPr>
          <w:p w14:paraId="767B37A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(0.11)</w:t>
            </w:r>
          </w:p>
        </w:tc>
        <w:tc>
          <w:tcPr>
            <w:tcW w:w="950" w:type="pct"/>
            <w:tcBorders>
              <w:top w:val="nil"/>
              <w:left w:val="nil"/>
              <w:bottom w:val="nil"/>
              <w:right w:val="nil"/>
            </w:tcBorders>
          </w:tcPr>
          <w:p w14:paraId="7013827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(0.11)</w:t>
            </w:r>
          </w:p>
        </w:tc>
        <w:tc>
          <w:tcPr>
            <w:tcW w:w="675" w:type="pct"/>
            <w:tcBorders>
              <w:top w:val="nil"/>
              <w:left w:val="nil"/>
              <w:bottom w:val="nil"/>
              <w:right w:val="nil"/>
            </w:tcBorders>
          </w:tcPr>
          <w:p w14:paraId="37803BD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(0.12)</w:t>
            </w:r>
          </w:p>
        </w:tc>
        <w:tc>
          <w:tcPr>
            <w:tcW w:w="646" w:type="pct"/>
            <w:tcBorders>
              <w:top w:val="nil"/>
              <w:left w:val="nil"/>
              <w:bottom w:val="nil"/>
              <w:right w:val="nil"/>
            </w:tcBorders>
          </w:tcPr>
          <w:p w14:paraId="4D84544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(0.17)</w:t>
            </w:r>
          </w:p>
        </w:tc>
      </w:tr>
      <w:tr w:rsidR="00BA2847" w14:paraId="6509ECFC" w14:textId="77777777" w:rsidTr="00BA2847">
        <w:trPr>
          <w:jc w:val="center"/>
        </w:trPr>
        <w:tc>
          <w:tcPr>
            <w:tcW w:w="1335" w:type="pct"/>
            <w:tcBorders>
              <w:top w:val="nil"/>
              <w:left w:val="nil"/>
              <w:bottom w:val="nil"/>
              <w:right w:val="nil"/>
            </w:tcBorders>
          </w:tcPr>
          <w:p w14:paraId="38AFEE0C"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Term</w:t>
            </w:r>
          </w:p>
        </w:tc>
        <w:tc>
          <w:tcPr>
            <w:tcW w:w="526" w:type="pct"/>
            <w:tcBorders>
              <w:top w:val="nil"/>
              <w:left w:val="nil"/>
              <w:bottom w:val="nil"/>
              <w:right w:val="nil"/>
            </w:tcBorders>
          </w:tcPr>
          <w:p w14:paraId="504C177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w:t>
            </w:r>
          </w:p>
        </w:tc>
        <w:tc>
          <w:tcPr>
            <w:tcW w:w="868" w:type="pct"/>
            <w:tcBorders>
              <w:top w:val="nil"/>
              <w:left w:val="nil"/>
              <w:bottom w:val="nil"/>
              <w:right w:val="nil"/>
            </w:tcBorders>
          </w:tcPr>
          <w:p w14:paraId="122D8A5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w:t>
            </w:r>
          </w:p>
        </w:tc>
        <w:tc>
          <w:tcPr>
            <w:tcW w:w="950" w:type="pct"/>
            <w:tcBorders>
              <w:top w:val="nil"/>
              <w:left w:val="nil"/>
              <w:bottom w:val="nil"/>
              <w:right w:val="nil"/>
            </w:tcBorders>
          </w:tcPr>
          <w:p w14:paraId="782148C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w:t>
            </w:r>
          </w:p>
        </w:tc>
        <w:tc>
          <w:tcPr>
            <w:tcW w:w="675" w:type="pct"/>
            <w:tcBorders>
              <w:top w:val="nil"/>
              <w:left w:val="nil"/>
              <w:bottom w:val="nil"/>
              <w:right w:val="nil"/>
            </w:tcBorders>
          </w:tcPr>
          <w:p w14:paraId="2FF2E3D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0.85</w:t>
            </w:r>
          </w:p>
        </w:tc>
        <w:tc>
          <w:tcPr>
            <w:tcW w:w="646" w:type="pct"/>
            <w:tcBorders>
              <w:top w:val="nil"/>
              <w:left w:val="nil"/>
              <w:bottom w:val="nil"/>
              <w:right w:val="nil"/>
            </w:tcBorders>
          </w:tcPr>
          <w:p w14:paraId="141AD92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1.51</w:t>
            </w:r>
          </w:p>
        </w:tc>
      </w:tr>
      <w:tr w:rsidR="00BA2847" w14:paraId="75B832E9" w14:textId="77777777" w:rsidTr="00BA2847">
        <w:trPr>
          <w:jc w:val="center"/>
        </w:trPr>
        <w:tc>
          <w:tcPr>
            <w:tcW w:w="1335" w:type="pct"/>
            <w:tcBorders>
              <w:top w:val="nil"/>
              <w:left w:val="nil"/>
              <w:bottom w:val="nil"/>
              <w:right w:val="nil"/>
            </w:tcBorders>
          </w:tcPr>
          <w:p w14:paraId="48D55963"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3BD2FCA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(0.26)</w:t>
            </w:r>
          </w:p>
        </w:tc>
        <w:tc>
          <w:tcPr>
            <w:tcW w:w="868" w:type="pct"/>
            <w:tcBorders>
              <w:top w:val="nil"/>
              <w:left w:val="nil"/>
              <w:bottom w:val="nil"/>
              <w:right w:val="nil"/>
            </w:tcBorders>
          </w:tcPr>
          <w:p w14:paraId="2832D29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(0.26)</w:t>
            </w:r>
          </w:p>
        </w:tc>
        <w:tc>
          <w:tcPr>
            <w:tcW w:w="950" w:type="pct"/>
            <w:tcBorders>
              <w:top w:val="nil"/>
              <w:left w:val="nil"/>
              <w:bottom w:val="nil"/>
              <w:right w:val="nil"/>
            </w:tcBorders>
          </w:tcPr>
          <w:p w14:paraId="40C6528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(0.26)</w:t>
            </w:r>
          </w:p>
        </w:tc>
        <w:tc>
          <w:tcPr>
            <w:tcW w:w="675" w:type="pct"/>
            <w:tcBorders>
              <w:top w:val="nil"/>
              <w:left w:val="nil"/>
              <w:bottom w:val="nil"/>
              <w:right w:val="nil"/>
            </w:tcBorders>
          </w:tcPr>
          <w:p w14:paraId="13591D8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(0.29)</w:t>
            </w:r>
          </w:p>
        </w:tc>
        <w:tc>
          <w:tcPr>
            <w:tcW w:w="646" w:type="pct"/>
            <w:tcBorders>
              <w:top w:val="nil"/>
              <w:left w:val="nil"/>
              <w:bottom w:val="nil"/>
              <w:right w:val="nil"/>
            </w:tcBorders>
          </w:tcPr>
          <w:p w14:paraId="5CCE69A8"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(0.55)</w:t>
            </w:r>
          </w:p>
        </w:tc>
      </w:tr>
      <w:tr w:rsidR="00BA2847" w14:paraId="0DD71679" w14:textId="77777777" w:rsidTr="00BA2847">
        <w:trPr>
          <w:jc w:val="center"/>
        </w:trPr>
        <w:tc>
          <w:tcPr>
            <w:tcW w:w="1335" w:type="pct"/>
            <w:tcBorders>
              <w:top w:val="nil"/>
              <w:left w:val="nil"/>
              <w:bottom w:val="nil"/>
              <w:right w:val="nil"/>
            </w:tcBorders>
          </w:tcPr>
          <w:p w14:paraId="36860F87"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Term^2</w:t>
            </w:r>
          </w:p>
        </w:tc>
        <w:tc>
          <w:tcPr>
            <w:tcW w:w="526" w:type="pct"/>
            <w:tcBorders>
              <w:top w:val="nil"/>
              <w:left w:val="nil"/>
              <w:bottom w:val="nil"/>
              <w:right w:val="nil"/>
            </w:tcBorders>
          </w:tcPr>
          <w:p w14:paraId="500E83A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0.97</w:t>
            </w:r>
          </w:p>
        </w:tc>
        <w:tc>
          <w:tcPr>
            <w:tcW w:w="868" w:type="pct"/>
            <w:tcBorders>
              <w:top w:val="nil"/>
              <w:left w:val="nil"/>
              <w:bottom w:val="nil"/>
              <w:right w:val="nil"/>
            </w:tcBorders>
          </w:tcPr>
          <w:p w14:paraId="57DEC20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0.97</w:t>
            </w:r>
          </w:p>
        </w:tc>
        <w:tc>
          <w:tcPr>
            <w:tcW w:w="950" w:type="pct"/>
            <w:tcBorders>
              <w:top w:val="nil"/>
              <w:left w:val="nil"/>
              <w:bottom w:val="nil"/>
              <w:right w:val="nil"/>
            </w:tcBorders>
          </w:tcPr>
          <w:p w14:paraId="17C5ED7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0.98</w:t>
            </w:r>
          </w:p>
        </w:tc>
        <w:tc>
          <w:tcPr>
            <w:tcW w:w="675" w:type="pct"/>
            <w:tcBorders>
              <w:top w:val="nil"/>
              <w:left w:val="nil"/>
              <w:bottom w:val="nil"/>
              <w:right w:val="nil"/>
            </w:tcBorders>
          </w:tcPr>
          <w:p w14:paraId="1F32E7A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1.02</w:t>
            </w:r>
          </w:p>
        </w:tc>
        <w:tc>
          <w:tcPr>
            <w:tcW w:w="646" w:type="pct"/>
            <w:tcBorders>
              <w:top w:val="nil"/>
              <w:left w:val="nil"/>
              <w:bottom w:val="nil"/>
              <w:right w:val="nil"/>
            </w:tcBorders>
          </w:tcPr>
          <w:p w14:paraId="7EEE0F8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0.91</w:t>
            </w:r>
          </w:p>
        </w:tc>
      </w:tr>
      <w:tr w:rsidR="00BA2847" w14:paraId="432801EB" w14:textId="77777777" w:rsidTr="00BA2847">
        <w:trPr>
          <w:jc w:val="center"/>
        </w:trPr>
        <w:tc>
          <w:tcPr>
            <w:tcW w:w="1335" w:type="pct"/>
            <w:tcBorders>
              <w:top w:val="nil"/>
              <w:left w:val="nil"/>
              <w:bottom w:val="nil"/>
              <w:right w:val="nil"/>
            </w:tcBorders>
          </w:tcPr>
          <w:p w14:paraId="0F85E4D2"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1EA7FCF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(0.03)</w:t>
            </w:r>
          </w:p>
        </w:tc>
        <w:tc>
          <w:tcPr>
            <w:tcW w:w="868" w:type="pct"/>
            <w:tcBorders>
              <w:top w:val="nil"/>
              <w:left w:val="nil"/>
              <w:bottom w:val="nil"/>
              <w:right w:val="nil"/>
            </w:tcBorders>
          </w:tcPr>
          <w:p w14:paraId="2DA178A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(0.03)</w:t>
            </w:r>
          </w:p>
        </w:tc>
        <w:tc>
          <w:tcPr>
            <w:tcW w:w="950" w:type="pct"/>
            <w:tcBorders>
              <w:top w:val="nil"/>
              <w:left w:val="nil"/>
              <w:bottom w:val="nil"/>
              <w:right w:val="nil"/>
            </w:tcBorders>
          </w:tcPr>
          <w:p w14:paraId="269EC3D0"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(0.03)</w:t>
            </w:r>
          </w:p>
        </w:tc>
        <w:tc>
          <w:tcPr>
            <w:tcW w:w="675" w:type="pct"/>
            <w:tcBorders>
              <w:top w:val="nil"/>
              <w:left w:val="nil"/>
              <w:bottom w:val="nil"/>
              <w:right w:val="nil"/>
            </w:tcBorders>
          </w:tcPr>
          <w:p w14:paraId="33CAC2E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(0.05)</w:t>
            </w:r>
          </w:p>
        </w:tc>
        <w:tc>
          <w:tcPr>
            <w:tcW w:w="646" w:type="pct"/>
            <w:tcBorders>
              <w:top w:val="nil"/>
              <w:left w:val="nil"/>
              <w:bottom w:val="nil"/>
              <w:right w:val="nil"/>
            </w:tcBorders>
          </w:tcPr>
          <w:p w14:paraId="04A4D91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(0.06)</w:t>
            </w:r>
          </w:p>
        </w:tc>
      </w:tr>
      <w:tr w:rsidR="00BA2847" w14:paraId="066B60B4" w14:textId="77777777" w:rsidTr="00BA2847">
        <w:trPr>
          <w:jc w:val="center"/>
        </w:trPr>
        <w:tc>
          <w:tcPr>
            <w:tcW w:w="1335" w:type="pct"/>
            <w:tcBorders>
              <w:top w:val="nil"/>
              <w:left w:val="nil"/>
              <w:bottom w:val="nil"/>
              <w:right w:val="nil"/>
            </w:tcBorders>
          </w:tcPr>
          <w:p w14:paraId="70DE7CAB"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Age Elected</w:t>
            </w:r>
          </w:p>
        </w:tc>
        <w:tc>
          <w:tcPr>
            <w:tcW w:w="526" w:type="pct"/>
            <w:tcBorders>
              <w:top w:val="nil"/>
              <w:left w:val="nil"/>
              <w:bottom w:val="nil"/>
              <w:right w:val="nil"/>
            </w:tcBorders>
          </w:tcPr>
          <w:p w14:paraId="2261A65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0.95***</w:t>
            </w:r>
          </w:p>
        </w:tc>
        <w:tc>
          <w:tcPr>
            <w:tcW w:w="868" w:type="pct"/>
            <w:tcBorders>
              <w:top w:val="nil"/>
              <w:left w:val="nil"/>
              <w:bottom w:val="nil"/>
              <w:right w:val="nil"/>
            </w:tcBorders>
          </w:tcPr>
          <w:p w14:paraId="1736C83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0.95***</w:t>
            </w:r>
          </w:p>
        </w:tc>
        <w:tc>
          <w:tcPr>
            <w:tcW w:w="950" w:type="pct"/>
            <w:tcBorders>
              <w:top w:val="nil"/>
              <w:left w:val="nil"/>
              <w:bottom w:val="nil"/>
              <w:right w:val="nil"/>
            </w:tcBorders>
          </w:tcPr>
          <w:p w14:paraId="2BACE9A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0.95***</w:t>
            </w:r>
          </w:p>
        </w:tc>
        <w:tc>
          <w:tcPr>
            <w:tcW w:w="675" w:type="pct"/>
            <w:tcBorders>
              <w:top w:val="nil"/>
              <w:left w:val="nil"/>
              <w:bottom w:val="nil"/>
              <w:right w:val="nil"/>
            </w:tcBorders>
          </w:tcPr>
          <w:p w14:paraId="238CCAE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0.98</w:t>
            </w:r>
          </w:p>
        </w:tc>
        <w:tc>
          <w:tcPr>
            <w:tcW w:w="646" w:type="pct"/>
            <w:tcBorders>
              <w:top w:val="nil"/>
              <w:left w:val="nil"/>
              <w:bottom w:val="nil"/>
              <w:right w:val="nil"/>
            </w:tcBorders>
          </w:tcPr>
          <w:p w14:paraId="6B50662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0.94***</w:t>
            </w:r>
          </w:p>
        </w:tc>
      </w:tr>
      <w:tr w:rsidR="00BA2847" w14:paraId="793BF568" w14:textId="77777777" w:rsidTr="00BA2847">
        <w:trPr>
          <w:jc w:val="center"/>
        </w:trPr>
        <w:tc>
          <w:tcPr>
            <w:tcW w:w="1335" w:type="pct"/>
            <w:tcBorders>
              <w:top w:val="nil"/>
              <w:left w:val="nil"/>
              <w:bottom w:val="nil"/>
              <w:right w:val="nil"/>
            </w:tcBorders>
          </w:tcPr>
          <w:p w14:paraId="606982F9"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4AD2836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(0.01)</w:t>
            </w:r>
          </w:p>
        </w:tc>
        <w:tc>
          <w:tcPr>
            <w:tcW w:w="868" w:type="pct"/>
            <w:tcBorders>
              <w:top w:val="nil"/>
              <w:left w:val="nil"/>
              <w:bottom w:val="nil"/>
              <w:right w:val="nil"/>
            </w:tcBorders>
          </w:tcPr>
          <w:p w14:paraId="0907739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(0.01)</w:t>
            </w:r>
          </w:p>
        </w:tc>
        <w:tc>
          <w:tcPr>
            <w:tcW w:w="950" w:type="pct"/>
            <w:tcBorders>
              <w:top w:val="nil"/>
              <w:left w:val="nil"/>
              <w:bottom w:val="nil"/>
              <w:right w:val="nil"/>
            </w:tcBorders>
          </w:tcPr>
          <w:p w14:paraId="7DEB112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(0.01)</w:t>
            </w:r>
          </w:p>
        </w:tc>
        <w:tc>
          <w:tcPr>
            <w:tcW w:w="675" w:type="pct"/>
            <w:tcBorders>
              <w:top w:val="nil"/>
              <w:left w:val="nil"/>
              <w:bottom w:val="nil"/>
              <w:right w:val="nil"/>
            </w:tcBorders>
          </w:tcPr>
          <w:p w14:paraId="3DFE953C"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(0.02)</w:t>
            </w:r>
          </w:p>
        </w:tc>
        <w:tc>
          <w:tcPr>
            <w:tcW w:w="646" w:type="pct"/>
            <w:tcBorders>
              <w:top w:val="nil"/>
              <w:left w:val="nil"/>
              <w:bottom w:val="nil"/>
              <w:right w:val="nil"/>
            </w:tcBorders>
          </w:tcPr>
          <w:p w14:paraId="6AAFE6F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(0.01)</w:t>
            </w:r>
          </w:p>
        </w:tc>
      </w:tr>
      <w:tr w:rsidR="00BA2847" w14:paraId="00F2D54D" w14:textId="77777777" w:rsidTr="00BA2847">
        <w:trPr>
          <w:jc w:val="center"/>
        </w:trPr>
        <w:tc>
          <w:tcPr>
            <w:tcW w:w="1335" w:type="pct"/>
            <w:tcBorders>
              <w:top w:val="nil"/>
              <w:left w:val="nil"/>
              <w:bottom w:val="nil"/>
              <w:right w:val="nil"/>
            </w:tcBorders>
          </w:tcPr>
          <w:p w14:paraId="0C427DA9"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Education Level</w:t>
            </w:r>
          </w:p>
        </w:tc>
        <w:tc>
          <w:tcPr>
            <w:tcW w:w="526" w:type="pct"/>
            <w:tcBorders>
              <w:top w:val="nil"/>
              <w:left w:val="nil"/>
              <w:bottom w:val="nil"/>
              <w:right w:val="nil"/>
            </w:tcBorders>
          </w:tcPr>
          <w:p w14:paraId="6DDB7F0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w:t>
            </w:r>
          </w:p>
        </w:tc>
        <w:tc>
          <w:tcPr>
            <w:tcW w:w="868" w:type="pct"/>
            <w:tcBorders>
              <w:top w:val="nil"/>
              <w:left w:val="nil"/>
              <w:bottom w:val="nil"/>
              <w:right w:val="nil"/>
            </w:tcBorders>
          </w:tcPr>
          <w:p w14:paraId="18A43590"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w:t>
            </w:r>
          </w:p>
        </w:tc>
        <w:tc>
          <w:tcPr>
            <w:tcW w:w="950" w:type="pct"/>
            <w:tcBorders>
              <w:top w:val="nil"/>
              <w:left w:val="nil"/>
              <w:bottom w:val="nil"/>
              <w:right w:val="nil"/>
            </w:tcBorders>
          </w:tcPr>
          <w:p w14:paraId="6EA793E0"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w:t>
            </w:r>
          </w:p>
        </w:tc>
        <w:tc>
          <w:tcPr>
            <w:tcW w:w="675" w:type="pct"/>
            <w:tcBorders>
              <w:top w:val="nil"/>
              <w:left w:val="nil"/>
              <w:bottom w:val="nil"/>
              <w:right w:val="nil"/>
            </w:tcBorders>
          </w:tcPr>
          <w:p w14:paraId="2DE0EBE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1.07</w:t>
            </w:r>
          </w:p>
        </w:tc>
        <w:tc>
          <w:tcPr>
            <w:tcW w:w="646" w:type="pct"/>
            <w:tcBorders>
              <w:top w:val="nil"/>
              <w:left w:val="nil"/>
              <w:bottom w:val="nil"/>
              <w:right w:val="nil"/>
            </w:tcBorders>
          </w:tcPr>
          <w:p w14:paraId="28C74D7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1.09</w:t>
            </w:r>
          </w:p>
        </w:tc>
      </w:tr>
      <w:tr w:rsidR="00BA2847" w14:paraId="3E994339" w14:textId="77777777" w:rsidTr="00BA2847">
        <w:trPr>
          <w:jc w:val="center"/>
        </w:trPr>
        <w:tc>
          <w:tcPr>
            <w:tcW w:w="1335" w:type="pct"/>
            <w:tcBorders>
              <w:top w:val="nil"/>
              <w:left w:val="nil"/>
              <w:bottom w:val="nil"/>
              <w:right w:val="nil"/>
            </w:tcBorders>
          </w:tcPr>
          <w:p w14:paraId="7EED9800"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7BED3E9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(0.06)</w:t>
            </w:r>
          </w:p>
        </w:tc>
        <w:tc>
          <w:tcPr>
            <w:tcW w:w="868" w:type="pct"/>
            <w:tcBorders>
              <w:top w:val="nil"/>
              <w:left w:val="nil"/>
              <w:bottom w:val="nil"/>
              <w:right w:val="nil"/>
            </w:tcBorders>
          </w:tcPr>
          <w:p w14:paraId="5786551C"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(0.06)</w:t>
            </w:r>
          </w:p>
        </w:tc>
        <w:tc>
          <w:tcPr>
            <w:tcW w:w="950" w:type="pct"/>
            <w:tcBorders>
              <w:top w:val="nil"/>
              <w:left w:val="nil"/>
              <w:bottom w:val="nil"/>
              <w:right w:val="nil"/>
            </w:tcBorders>
          </w:tcPr>
          <w:p w14:paraId="577BE69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(0.06)</w:t>
            </w:r>
          </w:p>
        </w:tc>
        <w:tc>
          <w:tcPr>
            <w:tcW w:w="675" w:type="pct"/>
            <w:tcBorders>
              <w:top w:val="nil"/>
              <w:left w:val="nil"/>
              <w:bottom w:val="nil"/>
              <w:right w:val="nil"/>
            </w:tcBorders>
          </w:tcPr>
          <w:p w14:paraId="474928E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(0.11)</w:t>
            </w:r>
          </w:p>
        </w:tc>
        <w:tc>
          <w:tcPr>
            <w:tcW w:w="646" w:type="pct"/>
            <w:tcBorders>
              <w:top w:val="nil"/>
              <w:left w:val="nil"/>
              <w:bottom w:val="nil"/>
              <w:right w:val="nil"/>
            </w:tcBorders>
          </w:tcPr>
          <w:p w14:paraId="5CB248A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(0.07)</w:t>
            </w:r>
          </w:p>
        </w:tc>
      </w:tr>
      <w:tr w:rsidR="00BA2847" w14:paraId="13F9738B" w14:textId="77777777" w:rsidTr="00BA2847">
        <w:trPr>
          <w:jc w:val="center"/>
        </w:trPr>
        <w:tc>
          <w:tcPr>
            <w:tcW w:w="1335" w:type="pct"/>
            <w:tcBorders>
              <w:top w:val="nil"/>
              <w:left w:val="nil"/>
              <w:bottom w:val="nil"/>
              <w:right w:val="nil"/>
            </w:tcBorders>
          </w:tcPr>
          <w:p w14:paraId="18B4A96B"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Gender</w:t>
            </w:r>
          </w:p>
        </w:tc>
        <w:tc>
          <w:tcPr>
            <w:tcW w:w="526" w:type="pct"/>
            <w:tcBorders>
              <w:top w:val="nil"/>
              <w:left w:val="nil"/>
              <w:bottom w:val="nil"/>
              <w:right w:val="nil"/>
            </w:tcBorders>
          </w:tcPr>
          <w:p w14:paraId="65D41AD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0.78</w:t>
            </w:r>
          </w:p>
        </w:tc>
        <w:tc>
          <w:tcPr>
            <w:tcW w:w="868" w:type="pct"/>
            <w:tcBorders>
              <w:top w:val="nil"/>
              <w:left w:val="nil"/>
              <w:bottom w:val="nil"/>
              <w:right w:val="nil"/>
            </w:tcBorders>
          </w:tcPr>
          <w:p w14:paraId="1516104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0.78</w:t>
            </w:r>
          </w:p>
        </w:tc>
        <w:tc>
          <w:tcPr>
            <w:tcW w:w="950" w:type="pct"/>
            <w:tcBorders>
              <w:top w:val="nil"/>
              <w:left w:val="nil"/>
              <w:bottom w:val="nil"/>
              <w:right w:val="nil"/>
            </w:tcBorders>
          </w:tcPr>
          <w:p w14:paraId="0A7A744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0.78</w:t>
            </w:r>
          </w:p>
        </w:tc>
        <w:tc>
          <w:tcPr>
            <w:tcW w:w="675" w:type="pct"/>
            <w:tcBorders>
              <w:top w:val="nil"/>
              <w:left w:val="nil"/>
              <w:bottom w:val="nil"/>
              <w:right w:val="nil"/>
            </w:tcBorders>
          </w:tcPr>
          <w:p w14:paraId="16CB28B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1.25</w:t>
            </w:r>
          </w:p>
        </w:tc>
        <w:tc>
          <w:tcPr>
            <w:tcW w:w="646" w:type="pct"/>
            <w:tcBorders>
              <w:top w:val="nil"/>
              <w:left w:val="nil"/>
              <w:bottom w:val="nil"/>
              <w:right w:val="nil"/>
            </w:tcBorders>
          </w:tcPr>
          <w:p w14:paraId="0AE5264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0.67</w:t>
            </w:r>
          </w:p>
        </w:tc>
      </w:tr>
      <w:tr w:rsidR="00BA2847" w14:paraId="613D0934" w14:textId="77777777" w:rsidTr="00BA2847">
        <w:trPr>
          <w:jc w:val="center"/>
        </w:trPr>
        <w:tc>
          <w:tcPr>
            <w:tcW w:w="1335" w:type="pct"/>
            <w:tcBorders>
              <w:top w:val="nil"/>
              <w:left w:val="nil"/>
              <w:bottom w:val="nil"/>
              <w:right w:val="nil"/>
            </w:tcBorders>
          </w:tcPr>
          <w:p w14:paraId="63D24C7F"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15CD9C6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(0.19)</w:t>
            </w:r>
          </w:p>
        </w:tc>
        <w:tc>
          <w:tcPr>
            <w:tcW w:w="868" w:type="pct"/>
            <w:tcBorders>
              <w:top w:val="nil"/>
              <w:left w:val="nil"/>
              <w:bottom w:val="nil"/>
              <w:right w:val="nil"/>
            </w:tcBorders>
          </w:tcPr>
          <w:p w14:paraId="0BF5BCF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(0.19)</w:t>
            </w:r>
          </w:p>
        </w:tc>
        <w:tc>
          <w:tcPr>
            <w:tcW w:w="950" w:type="pct"/>
            <w:tcBorders>
              <w:top w:val="nil"/>
              <w:left w:val="nil"/>
              <w:bottom w:val="nil"/>
              <w:right w:val="nil"/>
            </w:tcBorders>
          </w:tcPr>
          <w:p w14:paraId="6D5FF7C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(0.19)</w:t>
            </w:r>
          </w:p>
        </w:tc>
        <w:tc>
          <w:tcPr>
            <w:tcW w:w="675" w:type="pct"/>
            <w:tcBorders>
              <w:top w:val="nil"/>
              <w:left w:val="nil"/>
              <w:bottom w:val="nil"/>
              <w:right w:val="nil"/>
            </w:tcBorders>
          </w:tcPr>
          <w:p w14:paraId="15B133C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(0.57)</w:t>
            </w:r>
          </w:p>
        </w:tc>
        <w:tc>
          <w:tcPr>
            <w:tcW w:w="646" w:type="pct"/>
            <w:tcBorders>
              <w:top w:val="nil"/>
              <w:left w:val="nil"/>
              <w:bottom w:val="nil"/>
              <w:right w:val="nil"/>
            </w:tcBorders>
          </w:tcPr>
          <w:p w14:paraId="4A1D4DC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(0.20)</w:t>
            </w:r>
          </w:p>
        </w:tc>
      </w:tr>
      <w:tr w:rsidR="00BA2847" w14:paraId="32878A38" w14:textId="77777777" w:rsidTr="00BA2847">
        <w:trPr>
          <w:jc w:val="center"/>
        </w:trPr>
        <w:tc>
          <w:tcPr>
            <w:tcW w:w="1335" w:type="pct"/>
            <w:tcBorders>
              <w:top w:val="nil"/>
              <w:left w:val="nil"/>
              <w:bottom w:val="nil"/>
              <w:right w:val="nil"/>
            </w:tcBorders>
          </w:tcPr>
          <w:p w14:paraId="7D970826"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Traditional Title</w:t>
            </w:r>
          </w:p>
        </w:tc>
        <w:tc>
          <w:tcPr>
            <w:tcW w:w="526" w:type="pct"/>
            <w:tcBorders>
              <w:top w:val="nil"/>
              <w:left w:val="nil"/>
              <w:bottom w:val="nil"/>
              <w:right w:val="nil"/>
            </w:tcBorders>
          </w:tcPr>
          <w:p w14:paraId="2620881A"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1.50</w:t>
            </w:r>
          </w:p>
        </w:tc>
        <w:tc>
          <w:tcPr>
            <w:tcW w:w="868" w:type="pct"/>
            <w:tcBorders>
              <w:top w:val="nil"/>
              <w:left w:val="nil"/>
              <w:bottom w:val="nil"/>
              <w:right w:val="nil"/>
            </w:tcBorders>
          </w:tcPr>
          <w:p w14:paraId="49120F4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1.50</w:t>
            </w:r>
          </w:p>
        </w:tc>
        <w:tc>
          <w:tcPr>
            <w:tcW w:w="950" w:type="pct"/>
            <w:tcBorders>
              <w:top w:val="nil"/>
              <w:left w:val="nil"/>
              <w:bottom w:val="nil"/>
              <w:right w:val="nil"/>
            </w:tcBorders>
          </w:tcPr>
          <w:p w14:paraId="54E2169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1.50</w:t>
            </w:r>
          </w:p>
        </w:tc>
        <w:tc>
          <w:tcPr>
            <w:tcW w:w="675" w:type="pct"/>
            <w:tcBorders>
              <w:top w:val="nil"/>
              <w:left w:val="nil"/>
              <w:bottom w:val="nil"/>
              <w:right w:val="nil"/>
            </w:tcBorders>
          </w:tcPr>
          <w:p w14:paraId="0088ED2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1.54</w:t>
            </w:r>
          </w:p>
        </w:tc>
        <w:tc>
          <w:tcPr>
            <w:tcW w:w="646" w:type="pct"/>
            <w:tcBorders>
              <w:top w:val="nil"/>
              <w:left w:val="nil"/>
              <w:bottom w:val="nil"/>
              <w:right w:val="nil"/>
            </w:tcBorders>
          </w:tcPr>
          <w:p w14:paraId="1FFFC72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1.25</w:t>
            </w:r>
          </w:p>
        </w:tc>
      </w:tr>
      <w:tr w:rsidR="00BA2847" w14:paraId="22AAA5DB" w14:textId="77777777" w:rsidTr="00BA2847">
        <w:trPr>
          <w:jc w:val="center"/>
        </w:trPr>
        <w:tc>
          <w:tcPr>
            <w:tcW w:w="1335" w:type="pct"/>
            <w:tcBorders>
              <w:top w:val="nil"/>
              <w:left w:val="nil"/>
              <w:bottom w:val="nil"/>
              <w:right w:val="nil"/>
            </w:tcBorders>
          </w:tcPr>
          <w:p w14:paraId="14CE5908"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4B3A391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(0.42)</w:t>
            </w:r>
          </w:p>
        </w:tc>
        <w:tc>
          <w:tcPr>
            <w:tcW w:w="868" w:type="pct"/>
            <w:tcBorders>
              <w:top w:val="nil"/>
              <w:left w:val="nil"/>
              <w:bottom w:val="nil"/>
              <w:right w:val="nil"/>
            </w:tcBorders>
          </w:tcPr>
          <w:p w14:paraId="13AD443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(0.42)</w:t>
            </w:r>
          </w:p>
        </w:tc>
        <w:tc>
          <w:tcPr>
            <w:tcW w:w="950" w:type="pct"/>
            <w:tcBorders>
              <w:top w:val="nil"/>
              <w:left w:val="nil"/>
              <w:bottom w:val="nil"/>
              <w:right w:val="nil"/>
            </w:tcBorders>
          </w:tcPr>
          <w:p w14:paraId="791EE91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(0.42)</w:t>
            </w:r>
          </w:p>
        </w:tc>
        <w:tc>
          <w:tcPr>
            <w:tcW w:w="675" w:type="pct"/>
            <w:tcBorders>
              <w:top w:val="nil"/>
              <w:left w:val="nil"/>
              <w:bottom w:val="nil"/>
              <w:right w:val="nil"/>
            </w:tcBorders>
          </w:tcPr>
          <w:p w14:paraId="31E1F66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(0.58)</w:t>
            </w:r>
          </w:p>
        </w:tc>
        <w:tc>
          <w:tcPr>
            <w:tcW w:w="646" w:type="pct"/>
            <w:tcBorders>
              <w:top w:val="nil"/>
              <w:left w:val="nil"/>
              <w:bottom w:val="nil"/>
              <w:right w:val="nil"/>
            </w:tcBorders>
          </w:tcPr>
          <w:p w14:paraId="44B65A1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(0.54)</w:t>
            </w:r>
          </w:p>
        </w:tc>
      </w:tr>
      <w:tr w:rsidR="00BA2847" w14:paraId="6CB09F30" w14:textId="77777777" w:rsidTr="00BA2847">
        <w:trPr>
          <w:jc w:val="center"/>
        </w:trPr>
        <w:tc>
          <w:tcPr>
            <w:tcW w:w="1335" w:type="pct"/>
            <w:tcBorders>
              <w:top w:val="nil"/>
              <w:left w:val="nil"/>
              <w:bottom w:val="nil"/>
              <w:right w:val="nil"/>
            </w:tcBorders>
          </w:tcPr>
          <w:p w14:paraId="1D7F7C2B"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Single Member District</w:t>
            </w:r>
          </w:p>
        </w:tc>
        <w:tc>
          <w:tcPr>
            <w:tcW w:w="526" w:type="pct"/>
            <w:tcBorders>
              <w:top w:val="nil"/>
              <w:left w:val="nil"/>
              <w:bottom w:val="nil"/>
              <w:right w:val="nil"/>
            </w:tcBorders>
          </w:tcPr>
          <w:p w14:paraId="3ECB3512" w14:textId="77777777" w:rsidR="00BA2847" w:rsidRPr="00CA2DDC" w:rsidRDefault="00BA2847" w:rsidP="008B508C">
            <w:pPr>
              <w:widowControl w:val="0"/>
              <w:autoSpaceDE w:val="0"/>
              <w:autoSpaceDN w:val="0"/>
              <w:adjustRightInd w:val="0"/>
              <w:jc w:val="center"/>
              <w:rPr>
                <w:rFonts w:cs="Times New Roman"/>
                <w:sz w:val="20"/>
                <w:szCs w:val="20"/>
              </w:rPr>
            </w:pPr>
          </w:p>
        </w:tc>
        <w:tc>
          <w:tcPr>
            <w:tcW w:w="868" w:type="pct"/>
            <w:tcBorders>
              <w:top w:val="nil"/>
              <w:left w:val="nil"/>
              <w:bottom w:val="nil"/>
              <w:right w:val="nil"/>
            </w:tcBorders>
          </w:tcPr>
          <w:p w14:paraId="14BFB6E7" w14:textId="77777777" w:rsidR="00BA2847" w:rsidRPr="00CA2DDC" w:rsidRDefault="00BA2847" w:rsidP="008B508C">
            <w:pPr>
              <w:widowControl w:val="0"/>
              <w:autoSpaceDE w:val="0"/>
              <w:autoSpaceDN w:val="0"/>
              <w:adjustRightInd w:val="0"/>
              <w:jc w:val="center"/>
              <w:rPr>
                <w:rFonts w:cs="Times New Roman"/>
                <w:sz w:val="20"/>
                <w:szCs w:val="20"/>
              </w:rPr>
            </w:pPr>
          </w:p>
        </w:tc>
        <w:tc>
          <w:tcPr>
            <w:tcW w:w="950" w:type="pct"/>
            <w:tcBorders>
              <w:top w:val="nil"/>
              <w:left w:val="nil"/>
              <w:bottom w:val="nil"/>
              <w:right w:val="nil"/>
            </w:tcBorders>
          </w:tcPr>
          <w:p w14:paraId="19D87AB6" w14:textId="77777777" w:rsidR="00BA2847" w:rsidRPr="00CA2DDC" w:rsidRDefault="00BA2847" w:rsidP="008B508C">
            <w:pPr>
              <w:widowControl w:val="0"/>
              <w:autoSpaceDE w:val="0"/>
              <w:autoSpaceDN w:val="0"/>
              <w:adjustRightInd w:val="0"/>
              <w:jc w:val="center"/>
              <w:rPr>
                <w:rFonts w:cs="Times New Roman"/>
                <w:sz w:val="20"/>
                <w:szCs w:val="20"/>
              </w:rPr>
            </w:pPr>
          </w:p>
        </w:tc>
        <w:tc>
          <w:tcPr>
            <w:tcW w:w="675" w:type="pct"/>
            <w:tcBorders>
              <w:top w:val="nil"/>
              <w:left w:val="nil"/>
              <w:bottom w:val="nil"/>
              <w:right w:val="nil"/>
            </w:tcBorders>
          </w:tcPr>
          <w:p w14:paraId="20E853D6" w14:textId="77777777" w:rsidR="00BA2847" w:rsidRPr="00CA2DDC" w:rsidRDefault="00BA2847" w:rsidP="008B508C">
            <w:pPr>
              <w:widowControl w:val="0"/>
              <w:autoSpaceDE w:val="0"/>
              <w:autoSpaceDN w:val="0"/>
              <w:adjustRightInd w:val="0"/>
              <w:jc w:val="center"/>
              <w:rPr>
                <w:rFonts w:cs="Times New Roman"/>
                <w:sz w:val="20"/>
                <w:szCs w:val="20"/>
              </w:rPr>
            </w:pPr>
          </w:p>
        </w:tc>
        <w:tc>
          <w:tcPr>
            <w:tcW w:w="646" w:type="pct"/>
            <w:tcBorders>
              <w:top w:val="nil"/>
              <w:left w:val="nil"/>
              <w:bottom w:val="nil"/>
              <w:right w:val="nil"/>
            </w:tcBorders>
          </w:tcPr>
          <w:p w14:paraId="0BE509A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2.04*</w:t>
            </w:r>
          </w:p>
        </w:tc>
      </w:tr>
      <w:tr w:rsidR="00BA2847" w14:paraId="70EBAC37" w14:textId="77777777" w:rsidTr="00BA2847">
        <w:trPr>
          <w:jc w:val="center"/>
        </w:trPr>
        <w:tc>
          <w:tcPr>
            <w:tcW w:w="1335" w:type="pct"/>
            <w:tcBorders>
              <w:top w:val="nil"/>
              <w:left w:val="nil"/>
              <w:bottom w:val="nil"/>
              <w:right w:val="nil"/>
            </w:tcBorders>
          </w:tcPr>
          <w:p w14:paraId="4ED7EBDF"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4C80B888" w14:textId="77777777" w:rsidR="00BA2847" w:rsidRPr="00CA2DDC" w:rsidRDefault="00BA2847" w:rsidP="008B508C">
            <w:pPr>
              <w:widowControl w:val="0"/>
              <w:autoSpaceDE w:val="0"/>
              <w:autoSpaceDN w:val="0"/>
              <w:adjustRightInd w:val="0"/>
              <w:jc w:val="center"/>
              <w:rPr>
                <w:rFonts w:cs="Times New Roman"/>
                <w:sz w:val="20"/>
                <w:szCs w:val="20"/>
              </w:rPr>
            </w:pPr>
          </w:p>
        </w:tc>
        <w:tc>
          <w:tcPr>
            <w:tcW w:w="868" w:type="pct"/>
            <w:tcBorders>
              <w:top w:val="nil"/>
              <w:left w:val="nil"/>
              <w:bottom w:val="nil"/>
              <w:right w:val="nil"/>
            </w:tcBorders>
          </w:tcPr>
          <w:p w14:paraId="0134102D" w14:textId="77777777" w:rsidR="00BA2847" w:rsidRPr="00CA2DDC" w:rsidRDefault="00BA2847" w:rsidP="008B508C">
            <w:pPr>
              <w:widowControl w:val="0"/>
              <w:autoSpaceDE w:val="0"/>
              <w:autoSpaceDN w:val="0"/>
              <w:adjustRightInd w:val="0"/>
              <w:jc w:val="center"/>
              <w:rPr>
                <w:rFonts w:cs="Times New Roman"/>
                <w:sz w:val="20"/>
                <w:szCs w:val="20"/>
              </w:rPr>
            </w:pPr>
          </w:p>
        </w:tc>
        <w:tc>
          <w:tcPr>
            <w:tcW w:w="950" w:type="pct"/>
            <w:tcBorders>
              <w:top w:val="nil"/>
              <w:left w:val="nil"/>
              <w:bottom w:val="nil"/>
              <w:right w:val="nil"/>
            </w:tcBorders>
          </w:tcPr>
          <w:p w14:paraId="455D4EDC" w14:textId="77777777" w:rsidR="00BA2847" w:rsidRPr="00CA2DDC" w:rsidRDefault="00BA2847" w:rsidP="008B508C">
            <w:pPr>
              <w:widowControl w:val="0"/>
              <w:autoSpaceDE w:val="0"/>
              <w:autoSpaceDN w:val="0"/>
              <w:adjustRightInd w:val="0"/>
              <w:jc w:val="center"/>
              <w:rPr>
                <w:rFonts w:cs="Times New Roman"/>
                <w:sz w:val="20"/>
                <w:szCs w:val="20"/>
              </w:rPr>
            </w:pPr>
          </w:p>
        </w:tc>
        <w:tc>
          <w:tcPr>
            <w:tcW w:w="675" w:type="pct"/>
            <w:tcBorders>
              <w:top w:val="nil"/>
              <w:left w:val="nil"/>
              <w:bottom w:val="nil"/>
              <w:right w:val="nil"/>
            </w:tcBorders>
          </w:tcPr>
          <w:p w14:paraId="27A736D3" w14:textId="77777777" w:rsidR="00BA2847" w:rsidRPr="00CA2DDC" w:rsidRDefault="00BA2847" w:rsidP="008B508C">
            <w:pPr>
              <w:widowControl w:val="0"/>
              <w:autoSpaceDE w:val="0"/>
              <w:autoSpaceDN w:val="0"/>
              <w:adjustRightInd w:val="0"/>
              <w:jc w:val="center"/>
              <w:rPr>
                <w:rFonts w:cs="Times New Roman"/>
                <w:sz w:val="20"/>
                <w:szCs w:val="20"/>
              </w:rPr>
            </w:pPr>
          </w:p>
        </w:tc>
        <w:tc>
          <w:tcPr>
            <w:tcW w:w="646" w:type="pct"/>
            <w:tcBorders>
              <w:top w:val="nil"/>
              <w:left w:val="nil"/>
              <w:bottom w:val="nil"/>
              <w:right w:val="nil"/>
            </w:tcBorders>
          </w:tcPr>
          <w:p w14:paraId="54EF06F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(0.72)</w:t>
            </w:r>
          </w:p>
        </w:tc>
      </w:tr>
      <w:tr w:rsidR="00BA2847" w14:paraId="04DEEF55" w14:textId="77777777" w:rsidTr="00BA2847">
        <w:trPr>
          <w:jc w:val="center"/>
        </w:trPr>
        <w:tc>
          <w:tcPr>
            <w:tcW w:w="1335" w:type="pct"/>
            <w:tcBorders>
              <w:top w:val="nil"/>
              <w:left w:val="nil"/>
              <w:bottom w:val="nil"/>
              <w:right w:val="nil"/>
            </w:tcBorders>
          </w:tcPr>
          <w:p w14:paraId="1C3A9C70"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Regime Stronghold</w:t>
            </w:r>
          </w:p>
        </w:tc>
        <w:tc>
          <w:tcPr>
            <w:tcW w:w="526" w:type="pct"/>
            <w:tcBorders>
              <w:top w:val="nil"/>
              <w:left w:val="nil"/>
              <w:bottom w:val="nil"/>
              <w:right w:val="nil"/>
            </w:tcBorders>
          </w:tcPr>
          <w:p w14:paraId="0F90423E" w14:textId="77777777" w:rsidR="00BA2847" w:rsidRPr="00CA2DDC" w:rsidRDefault="00BA2847" w:rsidP="008B508C">
            <w:pPr>
              <w:widowControl w:val="0"/>
              <w:autoSpaceDE w:val="0"/>
              <w:autoSpaceDN w:val="0"/>
              <w:adjustRightInd w:val="0"/>
              <w:jc w:val="center"/>
              <w:rPr>
                <w:rFonts w:cs="Times New Roman"/>
                <w:sz w:val="20"/>
                <w:szCs w:val="20"/>
              </w:rPr>
            </w:pPr>
          </w:p>
        </w:tc>
        <w:tc>
          <w:tcPr>
            <w:tcW w:w="868" w:type="pct"/>
            <w:tcBorders>
              <w:top w:val="nil"/>
              <w:left w:val="nil"/>
              <w:bottom w:val="nil"/>
              <w:right w:val="nil"/>
            </w:tcBorders>
          </w:tcPr>
          <w:p w14:paraId="2C49F7ED" w14:textId="77777777" w:rsidR="00BA2847" w:rsidRPr="00CA2DDC" w:rsidRDefault="00BA2847" w:rsidP="008B508C">
            <w:pPr>
              <w:widowControl w:val="0"/>
              <w:autoSpaceDE w:val="0"/>
              <w:autoSpaceDN w:val="0"/>
              <w:adjustRightInd w:val="0"/>
              <w:jc w:val="center"/>
              <w:rPr>
                <w:rFonts w:cs="Times New Roman"/>
                <w:sz w:val="20"/>
                <w:szCs w:val="20"/>
              </w:rPr>
            </w:pPr>
          </w:p>
        </w:tc>
        <w:tc>
          <w:tcPr>
            <w:tcW w:w="950" w:type="pct"/>
            <w:tcBorders>
              <w:top w:val="nil"/>
              <w:left w:val="nil"/>
              <w:bottom w:val="nil"/>
              <w:right w:val="nil"/>
            </w:tcBorders>
          </w:tcPr>
          <w:p w14:paraId="2CB909CD" w14:textId="77777777" w:rsidR="00BA2847" w:rsidRPr="00CA2DDC" w:rsidRDefault="00BA2847" w:rsidP="008B508C">
            <w:pPr>
              <w:widowControl w:val="0"/>
              <w:autoSpaceDE w:val="0"/>
              <w:autoSpaceDN w:val="0"/>
              <w:adjustRightInd w:val="0"/>
              <w:jc w:val="center"/>
              <w:rPr>
                <w:rFonts w:cs="Times New Roman"/>
                <w:sz w:val="20"/>
                <w:szCs w:val="20"/>
              </w:rPr>
            </w:pPr>
          </w:p>
        </w:tc>
        <w:tc>
          <w:tcPr>
            <w:tcW w:w="675" w:type="pct"/>
            <w:tcBorders>
              <w:top w:val="nil"/>
              <w:left w:val="nil"/>
              <w:bottom w:val="nil"/>
              <w:right w:val="nil"/>
            </w:tcBorders>
          </w:tcPr>
          <w:p w14:paraId="51B9DAFB" w14:textId="77777777" w:rsidR="00BA2847" w:rsidRPr="00CA2DDC" w:rsidRDefault="00BA2847" w:rsidP="008B508C">
            <w:pPr>
              <w:widowControl w:val="0"/>
              <w:autoSpaceDE w:val="0"/>
              <w:autoSpaceDN w:val="0"/>
              <w:adjustRightInd w:val="0"/>
              <w:jc w:val="center"/>
              <w:rPr>
                <w:rFonts w:cs="Times New Roman"/>
                <w:sz w:val="20"/>
                <w:szCs w:val="20"/>
              </w:rPr>
            </w:pPr>
          </w:p>
        </w:tc>
        <w:tc>
          <w:tcPr>
            <w:tcW w:w="646" w:type="pct"/>
            <w:tcBorders>
              <w:top w:val="nil"/>
              <w:left w:val="nil"/>
              <w:bottom w:val="nil"/>
              <w:right w:val="nil"/>
            </w:tcBorders>
          </w:tcPr>
          <w:p w14:paraId="6212C36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0.92</w:t>
            </w:r>
          </w:p>
        </w:tc>
      </w:tr>
      <w:tr w:rsidR="00BA2847" w14:paraId="5A826A3C" w14:textId="77777777" w:rsidTr="00BA2847">
        <w:trPr>
          <w:jc w:val="center"/>
        </w:trPr>
        <w:tc>
          <w:tcPr>
            <w:tcW w:w="1335" w:type="pct"/>
            <w:tcBorders>
              <w:top w:val="nil"/>
              <w:left w:val="nil"/>
              <w:bottom w:val="nil"/>
              <w:right w:val="nil"/>
            </w:tcBorders>
          </w:tcPr>
          <w:p w14:paraId="77904A18"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75778017" w14:textId="77777777" w:rsidR="00BA2847" w:rsidRPr="00CA2DDC" w:rsidRDefault="00BA2847" w:rsidP="008B508C">
            <w:pPr>
              <w:widowControl w:val="0"/>
              <w:autoSpaceDE w:val="0"/>
              <w:autoSpaceDN w:val="0"/>
              <w:adjustRightInd w:val="0"/>
              <w:jc w:val="center"/>
              <w:rPr>
                <w:rFonts w:cs="Times New Roman"/>
                <w:sz w:val="20"/>
                <w:szCs w:val="20"/>
              </w:rPr>
            </w:pPr>
          </w:p>
        </w:tc>
        <w:tc>
          <w:tcPr>
            <w:tcW w:w="868" w:type="pct"/>
            <w:tcBorders>
              <w:top w:val="nil"/>
              <w:left w:val="nil"/>
              <w:bottom w:val="nil"/>
              <w:right w:val="nil"/>
            </w:tcBorders>
          </w:tcPr>
          <w:p w14:paraId="0479D87D" w14:textId="77777777" w:rsidR="00BA2847" w:rsidRPr="00CA2DDC" w:rsidRDefault="00BA2847" w:rsidP="008B508C">
            <w:pPr>
              <w:widowControl w:val="0"/>
              <w:autoSpaceDE w:val="0"/>
              <w:autoSpaceDN w:val="0"/>
              <w:adjustRightInd w:val="0"/>
              <w:jc w:val="center"/>
              <w:rPr>
                <w:rFonts w:cs="Times New Roman"/>
                <w:sz w:val="20"/>
                <w:szCs w:val="20"/>
              </w:rPr>
            </w:pPr>
          </w:p>
        </w:tc>
        <w:tc>
          <w:tcPr>
            <w:tcW w:w="950" w:type="pct"/>
            <w:tcBorders>
              <w:top w:val="nil"/>
              <w:left w:val="nil"/>
              <w:bottom w:val="nil"/>
              <w:right w:val="nil"/>
            </w:tcBorders>
          </w:tcPr>
          <w:p w14:paraId="5172D6B3" w14:textId="77777777" w:rsidR="00BA2847" w:rsidRPr="00CA2DDC" w:rsidRDefault="00BA2847" w:rsidP="008B508C">
            <w:pPr>
              <w:widowControl w:val="0"/>
              <w:autoSpaceDE w:val="0"/>
              <w:autoSpaceDN w:val="0"/>
              <w:adjustRightInd w:val="0"/>
              <w:jc w:val="center"/>
              <w:rPr>
                <w:rFonts w:cs="Times New Roman"/>
                <w:sz w:val="20"/>
                <w:szCs w:val="20"/>
              </w:rPr>
            </w:pPr>
          </w:p>
        </w:tc>
        <w:tc>
          <w:tcPr>
            <w:tcW w:w="675" w:type="pct"/>
            <w:tcBorders>
              <w:top w:val="nil"/>
              <w:left w:val="nil"/>
              <w:bottom w:val="nil"/>
              <w:right w:val="nil"/>
            </w:tcBorders>
          </w:tcPr>
          <w:p w14:paraId="3DA38012" w14:textId="77777777" w:rsidR="00BA2847" w:rsidRPr="00CA2DDC" w:rsidRDefault="00BA2847" w:rsidP="008B508C">
            <w:pPr>
              <w:widowControl w:val="0"/>
              <w:autoSpaceDE w:val="0"/>
              <w:autoSpaceDN w:val="0"/>
              <w:adjustRightInd w:val="0"/>
              <w:jc w:val="center"/>
              <w:rPr>
                <w:rFonts w:cs="Times New Roman"/>
                <w:sz w:val="20"/>
                <w:szCs w:val="20"/>
              </w:rPr>
            </w:pPr>
          </w:p>
        </w:tc>
        <w:tc>
          <w:tcPr>
            <w:tcW w:w="646" w:type="pct"/>
            <w:tcBorders>
              <w:top w:val="nil"/>
              <w:left w:val="nil"/>
              <w:bottom w:val="nil"/>
              <w:right w:val="nil"/>
            </w:tcBorders>
          </w:tcPr>
          <w:p w14:paraId="447513B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(0.22)</w:t>
            </w:r>
          </w:p>
        </w:tc>
      </w:tr>
      <w:tr w:rsidR="00BA2847" w14:paraId="1E653D7D" w14:textId="77777777" w:rsidTr="00BA2847">
        <w:trPr>
          <w:jc w:val="center"/>
        </w:trPr>
        <w:tc>
          <w:tcPr>
            <w:tcW w:w="1335" w:type="pct"/>
            <w:tcBorders>
              <w:top w:val="nil"/>
              <w:left w:val="nil"/>
              <w:bottom w:val="nil"/>
              <w:right w:val="nil"/>
            </w:tcBorders>
          </w:tcPr>
          <w:p w14:paraId="58326B51"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Constant</w:t>
            </w:r>
          </w:p>
        </w:tc>
        <w:tc>
          <w:tcPr>
            <w:tcW w:w="526" w:type="pct"/>
            <w:tcBorders>
              <w:top w:val="nil"/>
              <w:left w:val="nil"/>
              <w:bottom w:val="nil"/>
              <w:right w:val="nil"/>
            </w:tcBorders>
          </w:tcPr>
          <w:p w14:paraId="214BF55E"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10.86***</w:t>
            </w:r>
          </w:p>
        </w:tc>
        <w:tc>
          <w:tcPr>
            <w:tcW w:w="868" w:type="pct"/>
            <w:tcBorders>
              <w:top w:val="nil"/>
              <w:left w:val="nil"/>
              <w:bottom w:val="nil"/>
              <w:right w:val="nil"/>
            </w:tcBorders>
          </w:tcPr>
          <w:p w14:paraId="7A10E30C"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10.86***</w:t>
            </w:r>
          </w:p>
        </w:tc>
        <w:tc>
          <w:tcPr>
            <w:tcW w:w="950" w:type="pct"/>
            <w:tcBorders>
              <w:top w:val="nil"/>
              <w:left w:val="nil"/>
              <w:bottom w:val="nil"/>
              <w:right w:val="nil"/>
            </w:tcBorders>
          </w:tcPr>
          <w:p w14:paraId="74E343A2"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11.00***</w:t>
            </w:r>
          </w:p>
        </w:tc>
        <w:tc>
          <w:tcPr>
            <w:tcW w:w="675" w:type="pct"/>
            <w:tcBorders>
              <w:top w:val="nil"/>
              <w:left w:val="nil"/>
              <w:bottom w:val="nil"/>
              <w:right w:val="nil"/>
            </w:tcBorders>
          </w:tcPr>
          <w:p w14:paraId="4DA69CD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12.83*</w:t>
            </w:r>
          </w:p>
        </w:tc>
        <w:tc>
          <w:tcPr>
            <w:tcW w:w="646" w:type="pct"/>
            <w:tcBorders>
              <w:top w:val="nil"/>
              <w:left w:val="nil"/>
              <w:bottom w:val="nil"/>
              <w:right w:val="nil"/>
            </w:tcBorders>
          </w:tcPr>
          <w:p w14:paraId="0BDC52E8"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1.45</w:t>
            </w:r>
          </w:p>
        </w:tc>
      </w:tr>
      <w:tr w:rsidR="00BA2847" w14:paraId="540ECF93" w14:textId="77777777" w:rsidTr="00BA2847">
        <w:trPr>
          <w:jc w:val="center"/>
        </w:trPr>
        <w:tc>
          <w:tcPr>
            <w:tcW w:w="1335" w:type="pct"/>
            <w:tcBorders>
              <w:top w:val="nil"/>
              <w:left w:val="nil"/>
              <w:bottom w:val="nil"/>
              <w:right w:val="nil"/>
            </w:tcBorders>
          </w:tcPr>
          <w:p w14:paraId="2CF4A885" w14:textId="77777777" w:rsidR="00BA2847" w:rsidRPr="00CA2DDC" w:rsidRDefault="00BA2847" w:rsidP="008B508C">
            <w:pPr>
              <w:widowControl w:val="0"/>
              <w:autoSpaceDE w:val="0"/>
              <w:autoSpaceDN w:val="0"/>
              <w:adjustRightInd w:val="0"/>
              <w:rPr>
                <w:rFonts w:cs="Times New Roman"/>
                <w:sz w:val="20"/>
                <w:szCs w:val="20"/>
              </w:rPr>
            </w:pPr>
          </w:p>
        </w:tc>
        <w:tc>
          <w:tcPr>
            <w:tcW w:w="526" w:type="pct"/>
            <w:tcBorders>
              <w:top w:val="nil"/>
              <w:left w:val="nil"/>
              <w:bottom w:val="nil"/>
              <w:right w:val="nil"/>
            </w:tcBorders>
          </w:tcPr>
          <w:p w14:paraId="40F1D46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(6.70)</w:t>
            </w:r>
          </w:p>
        </w:tc>
        <w:tc>
          <w:tcPr>
            <w:tcW w:w="868" w:type="pct"/>
            <w:tcBorders>
              <w:top w:val="nil"/>
              <w:left w:val="nil"/>
              <w:bottom w:val="nil"/>
              <w:right w:val="nil"/>
            </w:tcBorders>
          </w:tcPr>
          <w:p w14:paraId="186F38D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(6.70)</w:t>
            </w:r>
          </w:p>
        </w:tc>
        <w:tc>
          <w:tcPr>
            <w:tcW w:w="950" w:type="pct"/>
            <w:tcBorders>
              <w:top w:val="nil"/>
              <w:left w:val="nil"/>
              <w:bottom w:val="nil"/>
              <w:right w:val="nil"/>
            </w:tcBorders>
          </w:tcPr>
          <w:p w14:paraId="7DE4180B"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(6.83)</w:t>
            </w:r>
          </w:p>
        </w:tc>
        <w:tc>
          <w:tcPr>
            <w:tcW w:w="675" w:type="pct"/>
            <w:tcBorders>
              <w:top w:val="nil"/>
              <w:left w:val="nil"/>
              <w:bottom w:val="nil"/>
              <w:right w:val="nil"/>
            </w:tcBorders>
          </w:tcPr>
          <w:p w14:paraId="327B67F1"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(13.24)</w:t>
            </w:r>
          </w:p>
        </w:tc>
        <w:tc>
          <w:tcPr>
            <w:tcW w:w="646" w:type="pct"/>
            <w:tcBorders>
              <w:top w:val="nil"/>
              <w:left w:val="nil"/>
              <w:bottom w:val="nil"/>
              <w:right w:val="nil"/>
            </w:tcBorders>
          </w:tcPr>
          <w:p w14:paraId="434F4B76"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(1.12)</w:t>
            </w:r>
          </w:p>
        </w:tc>
      </w:tr>
      <w:tr w:rsidR="00BA2847" w14:paraId="1C6CBDA8" w14:textId="77777777" w:rsidTr="00BA2847">
        <w:trPr>
          <w:jc w:val="center"/>
        </w:trPr>
        <w:tc>
          <w:tcPr>
            <w:tcW w:w="1335" w:type="pct"/>
            <w:tcBorders>
              <w:top w:val="nil"/>
              <w:left w:val="nil"/>
              <w:bottom w:val="nil"/>
              <w:right w:val="nil"/>
            </w:tcBorders>
          </w:tcPr>
          <w:p w14:paraId="573E0ED8" w14:textId="77777777" w:rsidR="00BA2847" w:rsidRPr="00CA2DDC" w:rsidRDefault="00BA2847" w:rsidP="008B508C">
            <w:pPr>
              <w:widowControl w:val="0"/>
              <w:autoSpaceDE w:val="0"/>
              <w:autoSpaceDN w:val="0"/>
              <w:adjustRightInd w:val="0"/>
              <w:rPr>
                <w:rFonts w:cs="Times New Roman"/>
                <w:sz w:val="20"/>
                <w:szCs w:val="20"/>
              </w:rPr>
            </w:pPr>
            <w:r w:rsidRPr="0056325E">
              <w:rPr>
                <w:rFonts w:cs="Times New Roman"/>
                <w:sz w:val="20"/>
                <w:szCs w:val="20"/>
              </w:rPr>
              <w:t>Prob &gt; chi2</w:t>
            </w:r>
          </w:p>
        </w:tc>
        <w:tc>
          <w:tcPr>
            <w:tcW w:w="526" w:type="pct"/>
            <w:tcBorders>
              <w:top w:val="nil"/>
              <w:left w:val="nil"/>
              <w:bottom w:val="nil"/>
              <w:right w:val="nil"/>
            </w:tcBorders>
          </w:tcPr>
          <w:p w14:paraId="02CC6983"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175.64***</w:t>
            </w:r>
          </w:p>
        </w:tc>
        <w:tc>
          <w:tcPr>
            <w:tcW w:w="868" w:type="pct"/>
            <w:tcBorders>
              <w:top w:val="nil"/>
              <w:left w:val="nil"/>
              <w:bottom w:val="nil"/>
              <w:right w:val="nil"/>
            </w:tcBorders>
          </w:tcPr>
          <w:p w14:paraId="76F86F6C"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175.64***</w:t>
            </w:r>
          </w:p>
        </w:tc>
        <w:tc>
          <w:tcPr>
            <w:tcW w:w="950" w:type="pct"/>
            <w:tcBorders>
              <w:top w:val="nil"/>
              <w:left w:val="nil"/>
              <w:bottom w:val="nil"/>
              <w:right w:val="nil"/>
            </w:tcBorders>
          </w:tcPr>
          <w:p w14:paraId="33D78237"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175.69***</w:t>
            </w:r>
          </w:p>
        </w:tc>
        <w:tc>
          <w:tcPr>
            <w:tcW w:w="675" w:type="pct"/>
            <w:tcBorders>
              <w:top w:val="nil"/>
              <w:left w:val="nil"/>
              <w:bottom w:val="nil"/>
              <w:right w:val="nil"/>
            </w:tcBorders>
          </w:tcPr>
          <w:p w14:paraId="6DAB4BD3"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69.05***</w:t>
            </w:r>
          </w:p>
        </w:tc>
        <w:tc>
          <w:tcPr>
            <w:tcW w:w="646" w:type="pct"/>
            <w:tcBorders>
              <w:top w:val="nil"/>
              <w:left w:val="nil"/>
              <w:bottom w:val="nil"/>
              <w:right w:val="nil"/>
            </w:tcBorders>
          </w:tcPr>
          <w:p w14:paraId="5F88C14E"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101.90***</w:t>
            </w:r>
          </w:p>
        </w:tc>
      </w:tr>
      <w:tr w:rsidR="00BA2847" w14:paraId="784F6C06" w14:textId="77777777" w:rsidTr="00BA2847">
        <w:trPr>
          <w:jc w:val="center"/>
        </w:trPr>
        <w:tc>
          <w:tcPr>
            <w:tcW w:w="1335" w:type="pct"/>
            <w:tcBorders>
              <w:top w:val="nil"/>
              <w:left w:val="nil"/>
              <w:bottom w:val="nil"/>
              <w:right w:val="nil"/>
            </w:tcBorders>
          </w:tcPr>
          <w:p w14:paraId="12B4943A" w14:textId="77777777" w:rsidR="00BA2847" w:rsidRPr="0056325E" w:rsidRDefault="00BA2847" w:rsidP="008B508C">
            <w:pPr>
              <w:widowControl w:val="0"/>
              <w:autoSpaceDE w:val="0"/>
              <w:autoSpaceDN w:val="0"/>
              <w:adjustRightInd w:val="0"/>
              <w:rPr>
                <w:rFonts w:cs="Times New Roman"/>
                <w:sz w:val="20"/>
                <w:szCs w:val="20"/>
              </w:rPr>
            </w:pPr>
            <w:r w:rsidRPr="0055477E">
              <w:rPr>
                <w:rFonts w:cs="Times New Roman"/>
                <w:i/>
                <w:sz w:val="20"/>
                <w:szCs w:val="20"/>
              </w:rPr>
              <w:sym w:font="Symbol" w:char="F059"/>
            </w:r>
            <w:r w:rsidRPr="0055477E">
              <w:rPr>
                <w:rFonts w:cs="Times New Roman"/>
                <w:i/>
                <w:sz w:val="20"/>
                <w:szCs w:val="20"/>
                <w:vertAlign w:val="superscript"/>
              </w:rPr>
              <w:t>(2)</w:t>
            </w:r>
          </w:p>
        </w:tc>
        <w:tc>
          <w:tcPr>
            <w:tcW w:w="526" w:type="pct"/>
            <w:tcBorders>
              <w:top w:val="nil"/>
              <w:left w:val="nil"/>
              <w:bottom w:val="nil"/>
              <w:right w:val="nil"/>
            </w:tcBorders>
          </w:tcPr>
          <w:p w14:paraId="34A71F68"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0.31</w:t>
            </w:r>
          </w:p>
        </w:tc>
        <w:tc>
          <w:tcPr>
            <w:tcW w:w="868" w:type="pct"/>
            <w:tcBorders>
              <w:top w:val="nil"/>
              <w:left w:val="nil"/>
              <w:bottom w:val="nil"/>
              <w:right w:val="nil"/>
            </w:tcBorders>
          </w:tcPr>
          <w:p w14:paraId="0A6CA450"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0.31</w:t>
            </w:r>
          </w:p>
        </w:tc>
        <w:tc>
          <w:tcPr>
            <w:tcW w:w="950" w:type="pct"/>
            <w:tcBorders>
              <w:top w:val="nil"/>
              <w:left w:val="nil"/>
              <w:bottom w:val="nil"/>
              <w:right w:val="nil"/>
            </w:tcBorders>
          </w:tcPr>
          <w:p w14:paraId="04E84824"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0.31</w:t>
            </w:r>
          </w:p>
        </w:tc>
        <w:tc>
          <w:tcPr>
            <w:tcW w:w="675" w:type="pct"/>
            <w:tcBorders>
              <w:top w:val="nil"/>
              <w:left w:val="nil"/>
              <w:bottom w:val="nil"/>
              <w:right w:val="nil"/>
            </w:tcBorders>
          </w:tcPr>
          <w:p w14:paraId="5E242D98"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0.11</w:t>
            </w:r>
          </w:p>
        </w:tc>
        <w:tc>
          <w:tcPr>
            <w:tcW w:w="646" w:type="pct"/>
            <w:tcBorders>
              <w:top w:val="nil"/>
              <w:left w:val="nil"/>
              <w:bottom w:val="nil"/>
              <w:right w:val="nil"/>
            </w:tcBorders>
          </w:tcPr>
          <w:p w14:paraId="2CF619FB" w14:textId="77777777" w:rsidR="00BA2847" w:rsidRPr="00CA2DDC" w:rsidRDefault="00BA2847" w:rsidP="008B508C">
            <w:pPr>
              <w:widowControl w:val="0"/>
              <w:autoSpaceDE w:val="0"/>
              <w:autoSpaceDN w:val="0"/>
              <w:adjustRightInd w:val="0"/>
              <w:jc w:val="center"/>
              <w:rPr>
                <w:rFonts w:cs="Times New Roman"/>
                <w:sz w:val="20"/>
                <w:szCs w:val="20"/>
              </w:rPr>
            </w:pPr>
            <w:r>
              <w:rPr>
                <w:rFonts w:cs="Times New Roman"/>
                <w:sz w:val="20"/>
                <w:szCs w:val="20"/>
              </w:rPr>
              <w:t>0.34</w:t>
            </w:r>
          </w:p>
        </w:tc>
      </w:tr>
      <w:tr w:rsidR="00BA2847" w14:paraId="52ED58A3" w14:textId="77777777" w:rsidTr="00BA2847">
        <w:trPr>
          <w:jc w:val="center"/>
        </w:trPr>
        <w:tc>
          <w:tcPr>
            <w:tcW w:w="1335" w:type="pct"/>
            <w:tcBorders>
              <w:top w:val="nil"/>
              <w:left w:val="nil"/>
              <w:bottom w:val="nil"/>
              <w:right w:val="nil"/>
            </w:tcBorders>
          </w:tcPr>
          <w:p w14:paraId="19F02B14"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Observations</w:t>
            </w:r>
          </w:p>
        </w:tc>
        <w:tc>
          <w:tcPr>
            <w:tcW w:w="526" w:type="pct"/>
            <w:tcBorders>
              <w:top w:val="nil"/>
              <w:left w:val="nil"/>
              <w:bottom w:val="nil"/>
              <w:right w:val="nil"/>
            </w:tcBorders>
          </w:tcPr>
          <w:p w14:paraId="2DB14C5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960</w:t>
            </w:r>
          </w:p>
        </w:tc>
        <w:tc>
          <w:tcPr>
            <w:tcW w:w="868" w:type="pct"/>
            <w:tcBorders>
              <w:top w:val="nil"/>
              <w:left w:val="nil"/>
              <w:bottom w:val="nil"/>
              <w:right w:val="nil"/>
            </w:tcBorders>
          </w:tcPr>
          <w:p w14:paraId="05CAC103"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960</w:t>
            </w:r>
          </w:p>
        </w:tc>
        <w:tc>
          <w:tcPr>
            <w:tcW w:w="950" w:type="pct"/>
            <w:tcBorders>
              <w:top w:val="nil"/>
              <w:left w:val="nil"/>
              <w:bottom w:val="nil"/>
              <w:right w:val="nil"/>
            </w:tcBorders>
          </w:tcPr>
          <w:p w14:paraId="4E5B38ED"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960</w:t>
            </w:r>
          </w:p>
        </w:tc>
        <w:tc>
          <w:tcPr>
            <w:tcW w:w="675" w:type="pct"/>
            <w:tcBorders>
              <w:top w:val="nil"/>
              <w:left w:val="nil"/>
              <w:bottom w:val="nil"/>
              <w:right w:val="nil"/>
            </w:tcBorders>
          </w:tcPr>
          <w:p w14:paraId="1CA3B5B7"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345</w:t>
            </w:r>
          </w:p>
        </w:tc>
        <w:tc>
          <w:tcPr>
            <w:tcW w:w="646" w:type="pct"/>
            <w:tcBorders>
              <w:top w:val="nil"/>
              <w:left w:val="nil"/>
              <w:bottom w:val="nil"/>
              <w:right w:val="nil"/>
            </w:tcBorders>
          </w:tcPr>
          <w:p w14:paraId="4F7EEA3F"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615</w:t>
            </w:r>
          </w:p>
        </w:tc>
      </w:tr>
      <w:tr w:rsidR="00BA2847" w14:paraId="664241DE" w14:textId="77777777" w:rsidTr="00BA2847">
        <w:tblPrEx>
          <w:tblBorders>
            <w:bottom w:val="single" w:sz="6" w:space="0" w:color="auto"/>
          </w:tblBorders>
        </w:tblPrEx>
        <w:trPr>
          <w:jc w:val="center"/>
        </w:trPr>
        <w:tc>
          <w:tcPr>
            <w:tcW w:w="1335" w:type="pct"/>
            <w:tcBorders>
              <w:top w:val="nil"/>
              <w:left w:val="nil"/>
              <w:bottom w:val="single" w:sz="6" w:space="0" w:color="auto"/>
              <w:right w:val="nil"/>
            </w:tcBorders>
          </w:tcPr>
          <w:p w14:paraId="766E58AD" w14:textId="77777777" w:rsidR="00BA2847" w:rsidRPr="00CA2DDC" w:rsidRDefault="00BA2847" w:rsidP="008B508C">
            <w:pPr>
              <w:widowControl w:val="0"/>
              <w:autoSpaceDE w:val="0"/>
              <w:autoSpaceDN w:val="0"/>
              <w:adjustRightInd w:val="0"/>
              <w:rPr>
                <w:rFonts w:cs="Times New Roman"/>
                <w:sz w:val="20"/>
                <w:szCs w:val="20"/>
              </w:rPr>
            </w:pPr>
            <w:r w:rsidRPr="00CA2DDC">
              <w:rPr>
                <w:rFonts w:cs="Times New Roman"/>
                <w:sz w:val="20"/>
                <w:szCs w:val="20"/>
              </w:rPr>
              <w:t>Number of groups</w:t>
            </w:r>
          </w:p>
        </w:tc>
        <w:tc>
          <w:tcPr>
            <w:tcW w:w="526" w:type="pct"/>
            <w:tcBorders>
              <w:top w:val="nil"/>
              <w:left w:val="nil"/>
              <w:bottom w:val="single" w:sz="6" w:space="0" w:color="auto"/>
              <w:right w:val="nil"/>
            </w:tcBorders>
          </w:tcPr>
          <w:p w14:paraId="024CE188"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57</w:t>
            </w:r>
          </w:p>
        </w:tc>
        <w:tc>
          <w:tcPr>
            <w:tcW w:w="868" w:type="pct"/>
            <w:tcBorders>
              <w:top w:val="nil"/>
              <w:left w:val="nil"/>
              <w:bottom w:val="single" w:sz="6" w:space="0" w:color="auto"/>
              <w:right w:val="nil"/>
            </w:tcBorders>
          </w:tcPr>
          <w:p w14:paraId="5A74DB7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57</w:t>
            </w:r>
          </w:p>
        </w:tc>
        <w:tc>
          <w:tcPr>
            <w:tcW w:w="950" w:type="pct"/>
            <w:tcBorders>
              <w:top w:val="nil"/>
              <w:left w:val="nil"/>
              <w:bottom w:val="single" w:sz="6" w:space="0" w:color="auto"/>
              <w:right w:val="nil"/>
            </w:tcBorders>
          </w:tcPr>
          <w:p w14:paraId="50148C39"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57</w:t>
            </w:r>
          </w:p>
        </w:tc>
        <w:tc>
          <w:tcPr>
            <w:tcW w:w="675" w:type="pct"/>
            <w:tcBorders>
              <w:top w:val="nil"/>
              <w:left w:val="nil"/>
              <w:bottom w:val="single" w:sz="6" w:space="0" w:color="auto"/>
              <w:right w:val="nil"/>
            </w:tcBorders>
          </w:tcPr>
          <w:p w14:paraId="3F543A54"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43</w:t>
            </w:r>
          </w:p>
        </w:tc>
        <w:tc>
          <w:tcPr>
            <w:tcW w:w="646" w:type="pct"/>
            <w:tcBorders>
              <w:top w:val="nil"/>
              <w:left w:val="nil"/>
              <w:bottom w:val="single" w:sz="6" w:space="0" w:color="auto"/>
              <w:right w:val="nil"/>
            </w:tcBorders>
          </w:tcPr>
          <w:p w14:paraId="1D4E7745" w14:textId="77777777" w:rsidR="00BA2847" w:rsidRPr="00CA2DDC" w:rsidRDefault="00BA2847" w:rsidP="008B508C">
            <w:pPr>
              <w:widowControl w:val="0"/>
              <w:autoSpaceDE w:val="0"/>
              <w:autoSpaceDN w:val="0"/>
              <w:adjustRightInd w:val="0"/>
              <w:jc w:val="center"/>
              <w:rPr>
                <w:rFonts w:cs="Times New Roman"/>
                <w:sz w:val="20"/>
                <w:szCs w:val="20"/>
              </w:rPr>
            </w:pPr>
            <w:r w:rsidRPr="00CA2DDC">
              <w:rPr>
                <w:rFonts w:cs="Times New Roman"/>
                <w:sz w:val="20"/>
                <w:szCs w:val="20"/>
              </w:rPr>
              <w:t>57</w:t>
            </w:r>
          </w:p>
        </w:tc>
      </w:tr>
    </w:tbl>
    <w:p w14:paraId="0B6F815F" w14:textId="44CE8512" w:rsidR="00BA2847" w:rsidRPr="00740369" w:rsidRDefault="00BA2847" w:rsidP="00BA2847">
      <w:pPr>
        <w:widowControl w:val="0"/>
        <w:autoSpaceDE w:val="0"/>
        <w:autoSpaceDN w:val="0"/>
        <w:adjustRightInd w:val="0"/>
        <w:rPr>
          <w:rFonts w:cs="Times New Roman"/>
          <w:sz w:val="20"/>
          <w:szCs w:val="20"/>
        </w:rPr>
      </w:pPr>
      <w:r w:rsidRPr="00740369">
        <w:rPr>
          <w:rFonts w:cs="Times New Roman"/>
          <w:i/>
          <w:sz w:val="20"/>
          <w:szCs w:val="20"/>
        </w:rPr>
        <w:t xml:space="preserve">Note: </w:t>
      </w:r>
      <w:r w:rsidRPr="00740369">
        <w:rPr>
          <w:rFonts w:cs="Times New Roman"/>
          <w:sz w:val="20"/>
          <w:szCs w:val="20"/>
        </w:rPr>
        <w:t xml:space="preserve">Multi-level mixed effects logistics regression. </w:t>
      </w:r>
      <w:r w:rsidR="00C71B71">
        <w:rPr>
          <w:rFonts w:cs="Times New Roman"/>
          <w:color w:val="000000" w:themeColor="text1"/>
          <w:sz w:val="20"/>
          <w:szCs w:val="20"/>
        </w:rPr>
        <w:t>Odds ratio of legislative renomination by the CPDM is reported</w:t>
      </w:r>
      <w:r w:rsidRPr="00740369">
        <w:rPr>
          <w:rFonts w:cs="Times New Roman"/>
          <w:sz w:val="20"/>
          <w:szCs w:val="20"/>
        </w:rPr>
        <w:t xml:space="preserve">. Grouping variables are department (level </w:t>
      </w:r>
      <w:r>
        <w:rPr>
          <w:rFonts w:cs="Times New Roman"/>
          <w:sz w:val="20"/>
          <w:szCs w:val="20"/>
        </w:rPr>
        <w:t>1</w:t>
      </w:r>
      <w:r w:rsidRPr="00740369">
        <w:rPr>
          <w:rFonts w:cs="Times New Roman"/>
          <w:sz w:val="20"/>
          <w:szCs w:val="20"/>
        </w:rPr>
        <w:t xml:space="preserve">) and MP (level </w:t>
      </w:r>
      <w:r>
        <w:rPr>
          <w:rFonts w:cs="Times New Roman"/>
          <w:sz w:val="20"/>
          <w:szCs w:val="20"/>
        </w:rPr>
        <w:t>2</w:t>
      </w:r>
      <w:r w:rsidRPr="00740369">
        <w:rPr>
          <w:rFonts w:cs="Times New Roman"/>
          <w:sz w:val="20"/>
          <w:szCs w:val="20"/>
        </w:rPr>
        <w:t xml:space="preserve">). All models include controls for </w:t>
      </w:r>
      <w:r>
        <w:rPr>
          <w:rFonts w:cs="Times New Roman"/>
          <w:sz w:val="20"/>
          <w:szCs w:val="20"/>
        </w:rPr>
        <w:t>Y</w:t>
      </w:r>
      <w:r w:rsidRPr="00740369">
        <w:rPr>
          <w:rFonts w:cs="Times New Roman"/>
          <w:sz w:val="20"/>
          <w:szCs w:val="20"/>
        </w:rPr>
        <w:t>ear. *** p&lt;0.001, ** p&lt;0.01, * p&lt;0.05</w:t>
      </w:r>
    </w:p>
    <w:p w14:paraId="30AEA05C" w14:textId="647C4A3A" w:rsidR="0093031B" w:rsidRDefault="00A05B95" w:rsidP="005B3F07">
      <w:pPr>
        <w:spacing w:line="480" w:lineRule="auto"/>
        <w:rPr>
          <w:b/>
          <w:bCs/>
        </w:rPr>
      </w:pPr>
      <w:r>
        <w:rPr>
          <w:b/>
          <w:bCs/>
        </w:rPr>
        <w:br w:type="page"/>
      </w:r>
    </w:p>
    <w:p w14:paraId="37A46F98" w14:textId="10F393E6" w:rsidR="00A25056" w:rsidRPr="009E2EE5" w:rsidRDefault="00A25056" w:rsidP="00A25056">
      <w:pPr>
        <w:spacing w:line="480" w:lineRule="auto"/>
        <w:rPr>
          <w:b/>
          <w:bCs/>
        </w:rPr>
      </w:pPr>
      <w:r w:rsidRPr="009E2EE5">
        <w:rPr>
          <w:b/>
          <w:bCs/>
        </w:rPr>
        <w:lastRenderedPageBreak/>
        <w:t xml:space="preserve">Appendix </w:t>
      </w:r>
      <w:r w:rsidR="009F17C5">
        <w:rPr>
          <w:b/>
          <w:bCs/>
        </w:rPr>
        <w:t>L</w:t>
      </w:r>
      <w:r w:rsidRPr="009E2EE5">
        <w:rPr>
          <w:b/>
          <w:bCs/>
        </w:rPr>
        <w:t xml:space="preserve">: </w:t>
      </w:r>
      <w:r w:rsidR="00EF59F1">
        <w:rPr>
          <w:b/>
          <w:bCs/>
        </w:rPr>
        <w:t>Types</w:t>
      </w:r>
      <w:r w:rsidR="00DB55EA">
        <w:rPr>
          <w:b/>
          <w:bCs/>
        </w:rPr>
        <w:t xml:space="preserve"> and Length</w:t>
      </w:r>
      <w:r w:rsidR="00EF59F1">
        <w:rPr>
          <w:b/>
          <w:bCs/>
        </w:rPr>
        <w:t xml:space="preserve"> of </w:t>
      </w:r>
      <w:r w:rsidRPr="009E2EE5">
        <w:rPr>
          <w:b/>
          <w:bCs/>
        </w:rPr>
        <w:t>Business Careers and Renomination Rates</w:t>
      </w:r>
    </w:p>
    <w:p w14:paraId="35CC6CB2" w14:textId="026A93F2" w:rsidR="007B5852" w:rsidRDefault="00460F11" w:rsidP="00EA3FEA">
      <w:pPr>
        <w:spacing w:line="480" w:lineRule="auto"/>
        <w:ind w:firstLine="720"/>
        <w:rPr>
          <w:bCs/>
        </w:rPr>
      </w:pPr>
      <w:r>
        <w:rPr>
          <w:bCs/>
        </w:rPr>
        <w:t xml:space="preserve">As an additional </w:t>
      </w:r>
      <w:r w:rsidR="00FF768D">
        <w:rPr>
          <w:bCs/>
        </w:rPr>
        <w:t xml:space="preserve">inquiry into legislative renomination </w:t>
      </w:r>
      <w:r w:rsidR="00DC1A9A">
        <w:rPr>
          <w:bCs/>
        </w:rPr>
        <w:t xml:space="preserve">rates </w:t>
      </w:r>
      <w:r w:rsidR="00FF768D">
        <w:rPr>
          <w:bCs/>
        </w:rPr>
        <w:t>during</w:t>
      </w:r>
      <w:r>
        <w:rPr>
          <w:bCs/>
        </w:rPr>
        <w:t xml:space="preserve"> the multiparty era, </w:t>
      </w:r>
      <w:r w:rsidR="00B91219">
        <w:rPr>
          <w:bCs/>
        </w:rPr>
        <w:t xml:space="preserve">Figure 1 </w:t>
      </w:r>
      <w:r w:rsidR="00DC1A9A">
        <w:rPr>
          <w:bCs/>
        </w:rPr>
        <w:t>looks</w:t>
      </w:r>
      <w:r>
        <w:rPr>
          <w:bCs/>
        </w:rPr>
        <w:t xml:space="preserve"> at </w:t>
      </w:r>
      <w:r w:rsidR="00B64049">
        <w:rPr>
          <w:bCs/>
        </w:rPr>
        <w:t>types</w:t>
      </w:r>
      <w:r>
        <w:rPr>
          <w:bCs/>
        </w:rPr>
        <w:t xml:space="preserve"> and lengths of business careers among 1</w:t>
      </w:r>
      <w:r w:rsidRPr="00460F11">
        <w:rPr>
          <w:bCs/>
          <w:vertAlign w:val="superscript"/>
        </w:rPr>
        <w:t>st</w:t>
      </w:r>
      <w:r>
        <w:rPr>
          <w:bCs/>
        </w:rPr>
        <w:t xml:space="preserve"> term MPs. Unfortunately, the CV data is not as detailed for business elites</w:t>
      </w:r>
      <w:r w:rsidR="00010706">
        <w:rPr>
          <w:bCs/>
        </w:rPr>
        <w:t xml:space="preserve"> as it is for government civil servants</w:t>
      </w:r>
      <w:r>
        <w:rPr>
          <w:bCs/>
        </w:rPr>
        <w:t>, which means that for most MPs we could only designate whether they worked for a large corporation</w:t>
      </w:r>
      <w:r w:rsidR="00D7449E">
        <w:rPr>
          <w:bCs/>
        </w:rPr>
        <w:t xml:space="preserve">/ </w:t>
      </w:r>
      <w:r>
        <w:rPr>
          <w:bCs/>
        </w:rPr>
        <w:t xml:space="preserve">conglomerate or whether they operated a small business. We </w:t>
      </w:r>
      <w:r w:rsidR="00EA3FEA">
        <w:rPr>
          <w:bCs/>
        </w:rPr>
        <w:t>do</w:t>
      </w:r>
      <w:r>
        <w:rPr>
          <w:bCs/>
        </w:rPr>
        <w:t xml:space="preserve"> distinguish</w:t>
      </w:r>
      <w:r w:rsidR="00010706">
        <w:rPr>
          <w:bCs/>
        </w:rPr>
        <w:t xml:space="preserve"> MPs who</w:t>
      </w:r>
      <w:r>
        <w:rPr>
          <w:bCs/>
        </w:rPr>
        <w:t xml:space="preserve"> worked in the finance sector and those who worked for major companies involved in resource extraction (oil, timber, mining)</w:t>
      </w:r>
      <w:r w:rsidR="00EA3FEA">
        <w:rPr>
          <w:bCs/>
        </w:rPr>
        <w:t xml:space="preserve"> and </w:t>
      </w:r>
      <w:r>
        <w:rPr>
          <w:bCs/>
        </w:rPr>
        <w:t xml:space="preserve">infrastructure (road building, rural development, public works). </w:t>
      </w:r>
      <w:r w:rsidR="00EA3FEA">
        <w:rPr>
          <w:bCs/>
        </w:rPr>
        <w:t>These industries are generally considered more lucrative with high rates of return on investment.</w:t>
      </w:r>
      <w:r w:rsidR="004A266F">
        <w:rPr>
          <w:bCs/>
        </w:rPr>
        <w:t xml:space="preserve"> </w:t>
      </w:r>
      <w:r>
        <w:rPr>
          <w:bCs/>
        </w:rPr>
        <w:t xml:space="preserve">The category “large corporations” includes several unclear entities, but also ownership of major companies like media outlets, textiles, </w:t>
      </w:r>
      <w:r w:rsidR="000953B2">
        <w:rPr>
          <w:bCs/>
        </w:rPr>
        <w:t>manufacturing</w:t>
      </w:r>
      <w:r>
        <w:rPr>
          <w:bCs/>
        </w:rPr>
        <w:t xml:space="preserve">, and agricultural </w:t>
      </w:r>
      <w:r w:rsidR="000953B2">
        <w:rPr>
          <w:bCs/>
        </w:rPr>
        <w:t>plantations</w:t>
      </w:r>
      <w:r>
        <w:rPr>
          <w:bCs/>
        </w:rPr>
        <w:t xml:space="preserve">. </w:t>
      </w:r>
      <w:r w:rsidR="00511AB0">
        <w:rPr>
          <w:bCs/>
        </w:rPr>
        <w:t>Small business includes individually owned entities that operate at a local scale like retail</w:t>
      </w:r>
      <w:r w:rsidR="00E36438">
        <w:rPr>
          <w:bCs/>
        </w:rPr>
        <w:t xml:space="preserve"> and </w:t>
      </w:r>
      <w:r w:rsidR="00511AB0">
        <w:rPr>
          <w:bCs/>
        </w:rPr>
        <w:t>select importer</w:t>
      </w:r>
      <w:r w:rsidR="00E36438">
        <w:rPr>
          <w:bCs/>
        </w:rPr>
        <w:t>s.</w:t>
      </w:r>
      <w:r w:rsidR="00511AB0">
        <w:rPr>
          <w:bCs/>
        </w:rPr>
        <w:t xml:space="preserve"> For the most part, the CV records for these figures indicate an occupation of “businessman” and public searches do not associate them with any of the major companies that operate in Cameroon. </w:t>
      </w:r>
    </w:p>
    <w:p w14:paraId="71E70D90" w14:textId="3467FC75" w:rsidR="00A215E9" w:rsidRPr="00460F11" w:rsidRDefault="00B91219" w:rsidP="00460F11">
      <w:pPr>
        <w:spacing w:line="480" w:lineRule="auto"/>
        <w:ind w:firstLine="720"/>
        <w:rPr>
          <w:bCs/>
        </w:rPr>
      </w:pPr>
      <w:r>
        <w:rPr>
          <w:bCs/>
        </w:rPr>
        <w:t>Most business elites enter parliament after working for smaller business</w:t>
      </w:r>
      <w:r w:rsidR="00D06215">
        <w:rPr>
          <w:bCs/>
        </w:rPr>
        <w:t>es</w:t>
      </w:r>
      <w:r w:rsidR="00057BB1">
        <w:rPr>
          <w:bCs/>
        </w:rPr>
        <w:t xml:space="preserve">. </w:t>
      </w:r>
      <w:r w:rsidR="00A215E9">
        <w:rPr>
          <w:bCs/>
        </w:rPr>
        <w:t xml:space="preserve">Most business elites </w:t>
      </w:r>
      <w:r>
        <w:rPr>
          <w:bCs/>
        </w:rPr>
        <w:t xml:space="preserve">also </w:t>
      </w:r>
      <w:r w:rsidR="00A215E9">
        <w:rPr>
          <w:bCs/>
        </w:rPr>
        <w:t>enter parliament after at least 10 years of work</w:t>
      </w:r>
      <w:r>
        <w:rPr>
          <w:bCs/>
        </w:rPr>
        <w:t>, which corresponds with the notion that legislative candidates need to have sufficient resources to fund campaigns</w:t>
      </w:r>
      <w:r w:rsidR="00075BF9">
        <w:rPr>
          <w:bCs/>
        </w:rPr>
        <w:t>. R</w:t>
      </w:r>
      <w:r w:rsidR="00A215E9">
        <w:rPr>
          <w:bCs/>
        </w:rPr>
        <w:t>enomination rates are</w:t>
      </w:r>
      <w:r w:rsidR="00075BF9">
        <w:rPr>
          <w:bCs/>
        </w:rPr>
        <w:t>, as expected,</w:t>
      </w:r>
      <w:r w:rsidR="00A215E9">
        <w:rPr>
          <w:bCs/>
        </w:rPr>
        <w:t xml:space="preserve"> strongest among business elites who worked in more lucrative sectors</w:t>
      </w:r>
      <w:r w:rsidR="00CC420A">
        <w:rPr>
          <w:bCs/>
        </w:rPr>
        <w:t xml:space="preserve">. </w:t>
      </w:r>
      <w:r>
        <w:rPr>
          <w:bCs/>
        </w:rPr>
        <w:t>Notably, there are very few MPs who enter the legislature from the finance sector and banking. This is congruent with a</w:t>
      </w:r>
      <w:r w:rsidR="00CC420A">
        <w:rPr>
          <w:bCs/>
        </w:rPr>
        <w:t>n</w:t>
      </w:r>
      <w:r>
        <w:rPr>
          <w:bCs/>
        </w:rPr>
        <w:t xml:space="preserve"> understanding of the</w:t>
      </w:r>
      <w:r w:rsidR="00CC420A">
        <w:rPr>
          <w:bCs/>
        </w:rPr>
        <w:t xml:space="preserve"> restrictive</w:t>
      </w:r>
      <w:r>
        <w:rPr>
          <w:bCs/>
        </w:rPr>
        <w:t xml:space="preserve"> business environment in Cameroon. Banking has only slightly been liberalized since the early 1990s, and there are currently only four privately held banks. </w:t>
      </w:r>
    </w:p>
    <w:p w14:paraId="0FD10C40" w14:textId="197A4DC5" w:rsidR="007D5516" w:rsidRDefault="00460F11" w:rsidP="00460F11">
      <w:pPr>
        <w:spacing w:line="480" w:lineRule="auto"/>
        <w:jc w:val="center"/>
        <w:rPr>
          <w:b/>
        </w:rPr>
      </w:pPr>
      <w:r w:rsidRPr="00460F11">
        <w:rPr>
          <w:b/>
          <w:noProof/>
        </w:rPr>
        <w:lastRenderedPageBreak/>
        <w:drawing>
          <wp:inline distT="0" distB="0" distL="0" distR="0" wp14:anchorId="022CFDE0" wp14:editId="36449ABA">
            <wp:extent cx="5943600" cy="4322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322618"/>
                    </a:xfrm>
                    <a:prstGeom prst="rect">
                      <a:avLst/>
                    </a:prstGeom>
                  </pic:spPr>
                </pic:pic>
              </a:graphicData>
            </a:graphic>
          </wp:inline>
        </w:drawing>
      </w:r>
    </w:p>
    <w:p w14:paraId="1105C371" w14:textId="67960837" w:rsidR="00C8396A" w:rsidRPr="009F17C5" w:rsidRDefault="00C43C12" w:rsidP="009F17C5">
      <w:pPr>
        <w:rPr>
          <w:b/>
        </w:rPr>
      </w:pPr>
      <w:r w:rsidRPr="00336280">
        <w:rPr>
          <w:b/>
          <w:bCs/>
          <w:sz w:val="20"/>
          <w:szCs w:val="20"/>
        </w:rPr>
        <w:t>Figure 1</w:t>
      </w:r>
      <w:r w:rsidR="00336280">
        <w:rPr>
          <w:sz w:val="20"/>
          <w:szCs w:val="20"/>
        </w:rPr>
        <w:t xml:space="preserve"> </w:t>
      </w:r>
      <w:r w:rsidRPr="0069490E">
        <w:rPr>
          <w:sz w:val="20"/>
          <w:szCs w:val="20"/>
        </w:rPr>
        <w:t xml:space="preserve">Type and </w:t>
      </w:r>
      <w:r>
        <w:rPr>
          <w:sz w:val="20"/>
          <w:szCs w:val="20"/>
        </w:rPr>
        <w:t>Length</w:t>
      </w:r>
      <w:r w:rsidRPr="0069490E">
        <w:rPr>
          <w:sz w:val="20"/>
          <w:szCs w:val="20"/>
        </w:rPr>
        <w:t xml:space="preserve"> of </w:t>
      </w:r>
      <w:r>
        <w:rPr>
          <w:sz w:val="20"/>
          <w:szCs w:val="20"/>
        </w:rPr>
        <w:t>Business</w:t>
      </w:r>
      <w:r w:rsidRPr="0069490E">
        <w:rPr>
          <w:sz w:val="20"/>
          <w:szCs w:val="20"/>
        </w:rPr>
        <w:t xml:space="preserve"> </w:t>
      </w:r>
      <w:r>
        <w:rPr>
          <w:sz w:val="20"/>
          <w:szCs w:val="20"/>
        </w:rPr>
        <w:t>Experience</w:t>
      </w:r>
      <w:r w:rsidRPr="0069490E">
        <w:rPr>
          <w:sz w:val="20"/>
          <w:szCs w:val="20"/>
        </w:rPr>
        <w:t xml:space="preserve"> and Legislative Renomination</w:t>
      </w:r>
      <w:r>
        <w:rPr>
          <w:sz w:val="20"/>
          <w:szCs w:val="20"/>
        </w:rPr>
        <w:t xml:space="preserve">. </w:t>
      </w:r>
      <w:r>
        <w:rPr>
          <w:i/>
          <w:sz w:val="20"/>
          <w:szCs w:val="20"/>
        </w:rPr>
        <w:t xml:space="preserve">Note: </w:t>
      </w:r>
      <w:r>
        <w:rPr>
          <w:sz w:val="20"/>
          <w:szCs w:val="20"/>
        </w:rPr>
        <w:t>Type of business experience is broken down according to career length (1=0 to 10 years, 2=11-20 years, 3= more than 20 years)</w:t>
      </w:r>
    </w:p>
    <w:p w14:paraId="3B7A5EA3" w14:textId="77777777" w:rsidR="00C43C12" w:rsidRDefault="00C43C12">
      <w:pPr>
        <w:rPr>
          <w:b/>
          <w:bCs/>
        </w:rPr>
      </w:pPr>
      <w:r>
        <w:rPr>
          <w:b/>
          <w:bCs/>
        </w:rPr>
        <w:br w:type="page"/>
      </w:r>
    </w:p>
    <w:p w14:paraId="54623ED0" w14:textId="757242D2" w:rsidR="00405FB5" w:rsidRDefault="00405FB5">
      <w:pPr>
        <w:rPr>
          <w:b/>
          <w:bCs/>
        </w:rPr>
      </w:pPr>
      <w:r>
        <w:rPr>
          <w:b/>
          <w:bCs/>
        </w:rPr>
        <w:lastRenderedPageBreak/>
        <w:t>Works Cited</w:t>
      </w:r>
    </w:p>
    <w:p w14:paraId="03883DD9" w14:textId="77777777" w:rsidR="00405FB5" w:rsidRPr="00405FB5" w:rsidRDefault="00405FB5">
      <w:pPr>
        <w:rPr>
          <w:b/>
          <w:bCs/>
        </w:rPr>
      </w:pPr>
    </w:p>
    <w:p w14:paraId="128FB508" w14:textId="77777777" w:rsidR="001C0FDF" w:rsidRPr="001C0FDF" w:rsidRDefault="00D74FC5" w:rsidP="001C0FDF">
      <w:pPr>
        <w:pStyle w:val="EndNoteBibliography"/>
        <w:ind w:left="720" w:hanging="720"/>
        <w:rPr>
          <w:noProof/>
        </w:rPr>
      </w:pPr>
      <w:r>
        <w:fldChar w:fldCharType="begin"/>
      </w:r>
      <w:r>
        <w:instrText xml:space="preserve"> ADDIN EN.REFLIST </w:instrText>
      </w:r>
      <w:r>
        <w:fldChar w:fldCharType="separate"/>
      </w:r>
      <w:r w:rsidR="001C0FDF" w:rsidRPr="001C0FDF">
        <w:rPr>
          <w:noProof/>
        </w:rPr>
        <w:t xml:space="preserve">Hornsby, Charles 1989. "The Social Structure of the National Assembly in Kenya, 1963-83."  </w:t>
      </w:r>
      <w:r w:rsidR="001C0FDF" w:rsidRPr="001C0FDF">
        <w:rPr>
          <w:i/>
          <w:noProof/>
        </w:rPr>
        <w:t>The Journal of Modern African Studies</w:t>
      </w:r>
      <w:r w:rsidR="001C0FDF" w:rsidRPr="001C0FDF">
        <w:rPr>
          <w:noProof/>
        </w:rPr>
        <w:t xml:space="preserve"> 27 (2):275-296.</w:t>
      </w:r>
    </w:p>
    <w:p w14:paraId="18BB9C26" w14:textId="77777777" w:rsidR="001C0FDF" w:rsidRPr="001C0FDF" w:rsidRDefault="001C0FDF" w:rsidP="001C0FDF">
      <w:pPr>
        <w:pStyle w:val="EndNoteBibliography"/>
        <w:ind w:left="720" w:hanging="720"/>
        <w:rPr>
          <w:noProof/>
        </w:rPr>
      </w:pPr>
      <w:r w:rsidRPr="001C0FDF">
        <w:rPr>
          <w:noProof/>
        </w:rPr>
        <w:t xml:space="preserve">Koter, Dominika. 2017. "Costly Electoral Campaigns and the Changing Composition and Quality of Parliament: Evidence from Benin."  </w:t>
      </w:r>
      <w:r w:rsidRPr="001C0FDF">
        <w:rPr>
          <w:i/>
          <w:noProof/>
        </w:rPr>
        <w:t>African Affai</w:t>
      </w:r>
      <w:r w:rsidRPr="001C0FDF">
        <w:rPr>
          <w:noProof/>
        </w:rPr>
        <w:t xml:space="preserve"> 116 (465):573-596.</w:t>
      </w:r>
    </w:p>
    <w:p w14:paraId="7D7D05FB" w14:textId="77777777" w:rsidR="001C0FDF" w:rsidRPr="001C0FDF" w:rsidRDefault="001C0FDF" w:rsidP="001C0FDF">
      <w:pPr>
        <w:pStyle w:val="EndNoteBibliography"/>
        <w:ind w:left="720" w:hanging="720"/>
        <w:rPr>
          <w:noProof/>
        </w:rPr>
      </w:pPr>
      <w:r w:rsidRPr="001C0FDF">
        <w:rPr>
          <w:noProof/>
        </w:rPr>
        <w:t xml:space="preserve">Mattes, Robert, and Shaheen Mozaffar. 2016. "Legislatures and Democratic Development in Africa."  </w:t>
      </w:r>
      <w:r w:rsidRPr="001C0FDF">
        <w:rPr>
          <w:i/>
          <w:noProof/>
        </w:rPr>
        <w:t>African Studies Review</w:t>
      </w:r>
      <w:r w:rsidRPr="001C0FDF">
        <w:rPr>
          <w:noProof/>
        </w:rPr>
        <w:t xml:space="preserve"> 59 (3):201-215.</w:t>
      </w:r>
    </w:p>
    <w:p w14:paraId="742DC477" w14:textId="176DA62C" w:rsidR="001C0FDF" w:rsidRPr="001C0FDF" w:rsidRDefault="001C0FDF" w:rsidP="001C0FDF">
      <w:pPr>
        <w:pStyle w:val="EndNoteBibliography"/>
        <w:ind w:left="720" w:hanging="720"/>
        <w:rPr>
          <w:noProof/>
        </w:rPr>
      </w:pPr>
      <w:r w:rsidRPr="001C0FDF">
        <w:rPr>
          <w:noProof/>
        </w:rPr>
        <w:t xml:space="preserve">Union, Inter-Parliamentary. 2018. PARLINE Database on National Parliaments. </w:t>
      </w:r>
      <w:hyperlink r:id="rId7" w:history="1">
        <w:r w:rsidRPr="001C0FDF">
          <w:rPr>
            <w:rStyle w:val="Hyperlink"/>
            <w:noProof/>
          </w:rPr>
          <w:t>https://data.ipu.org</w:t>
        </w:r>
      </w:hyperlink>
      <w:r w:rsidRPr="001C0FDF">
        <w:rPr>
          <w:noProof/>
        </w:rPr>
        <w:t>.</w:t>
      </w:r>
    </w:p>
    <w:p w14:paraId="29603CA4" w14:textId="5CD05A3A" w:rsidR="00712FD5" w:rsidRDefault="00D74FC5" w:rsidP="001C0FDF">
      <w:r>
        <w:fldChar w:fldCharType="end"/>
      </w:r>
    </w:p>
    <w:sectPr w:rsidR="00712FD5" w:rsidSect="00697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D0A55"/>
    <w:multiLevelType w:val="hybridMultilevel"/>
    <w:tmpl w:val="25BAA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xt0xsv1z0f21ep0xrvwsxmwpv29ex095de&quot;&gt;Yoni&amp;apos;s Mac EndNote&lt;record-ids&gt;&lt;item&gt;10&lt;/item&gt;&lt;item&gt;24&lt;/item&gt;&lt;item&gt;27&lt;/item&gt;&lt;item&gt;61&lt;/item&gt;&lt;/record-ids&gt;&lt;/item&gt;&lt;/Libraries&gt;"/>
  </w:docVars>
  <w:rsids>
    <w:rsidRoot w:val="00A828B7"/>
    <w:rsid w:val="000073F0"/>
    <w:rsid w:val="00010706"/>
    <w:rsid w:val="00034030"/>
    <w:rsid w:val="00040237"/>
    <w:rsid w:val="00057BB1"/>
    <w:rsid w:val="0006487F"/>
    <w:rsid w:val="0006514B"/>
    <w:rsid w:val="00067D43"/>
    <w:rsid w:val="00072CC9"/>
    <w:rsid w:val="00075BF9"/>
    <w:rsid w:val="0008566F"/>
    <w:rsid w:val="000953B2"/>
    <w:rsid w:val="000A53A4"/>
    <w:rsid w:val="000A7FDC"/>
    <w:rsid w:val="000B6CD7"/>
    <w:rsid w:val="000C775F"/>
    <w:rsid w:val="000D27F7"/>
    <w:rsid w:val="000E2A2E"/>
    <w:rsid w:val="000E393E"/>
    <w:rsid w:val="000F49FE"/>
    <w:rsid w:val="00111B68"/>
    <w:rsid w:val="00113115"/>
    <w:rsid w:val="001237F0"/>
    <w:rsid w:val="00143A96"/>
    <w:rsid w:val="0014521A"/>
    <w:rsid w:val="00145B4D"/>
    <w:rsid w:val="00152134"/>
    <w:rsid w:val="001612C8"/>
    <w:rsid w:val="00167380"/>
    <w:rsid w:val="001679F8"/>
    <w:rsid w:val="00177F5F"/>
    <w:rsid w:val="00182B43"/>
    <w:rsid w:val="001B08E9"/>
    <w:rsid w:val="001B784C"/>
    <w:rsid w:val="001C0FDF"/>
    <w:rsid w:val="001C7995"/>
    <w:rsid w:val="001E453E"/>
    <w:rsid w:val="001E4F29"/>
    <w:rsid w:val="001E7A7E"/>
    <w:rsid w:val="00204808"/>
    <w:rsid w:val="00205749"/>
    <w:rsid w:val="0021114D"/>
    <w:rsid w:val="00225713"/>
    <w:rsid w:val="002354AA"/>
    <w:rsid w:val="00240E86"/>
    <w:rsid w:val="0024430B"/>
    <w:rsid w:val="002472BE"/>
    <w:rsid w:val="00260BD0"/>
    <w:rsid w:val="002707F0"/>
    <w:rsid w:val="00277914"/>
    <w:rsid w:val="00295F32"/>
    <w:rsid w:val="002A6BE1"/>
    <w:rsid w:val="002B06DC"/>
    <w:rsid w:val="002B2DA9"/>
    <w:rsid w:val="002D3E42"/>
    <w:rsid w:val="002D505F"/>
    <w:rsid w:val="002D6B72"/>
    <w:rsid w:val="002F3EF0"/>
    <w:rsid w:val="002F4EDF"/>
    <w:rsid w:val="002F75DF"/>
    <w:rsid w:val="003109B3"/>
    <w:rsid w:val="003127DE"/>
    <w:rsid w:val="00314094"/>
    <w:rsid w:val="003309CD"/>
    <w:rsid w:val="00336280"/>
    <w:rsid w:val="00342AD7"/>
    <w:rsid w:val="00345AE3"/>
    <w:rsid w:val="00346877"/>
    <w:rsid w:val="00346A8F"/>
    <w:rsid w:val="003561B7"/>
    <w:rsid w:val="00356AB6"/>
    <w:rsid w:val="003831C5"/>
    <w:rsid w:val="003835A5"/>
    <w:rsid w:val="00384DD1"/>
    <w:rsid w:val="0039045A"/>
    <w:rsid w:val="003971CF"/>
    <w:rsid w:val="003A08D2"/>
    <w:rsid w:val="003A3526"/>
    <w:rsid w:val="003B0AA2"/>
    <w:rsid w:val="003B3C7A"/>
    <w:rsid w:val="003C2CD9"/>
    <w:rsid w:val="003D63FA"/>
    <w:rsid w:val="003E34E3"/>
    <w:rsid w:val="003E5CEF"/>
    <w:rsid w:val="003F187B"/>
    <w:rsid w:val="003F249B"/>
    <w:rsid w:val="003F2ABB"/>
    <w:rsid w:val="00405FB5"/>
    <w:rsid w:val="0041509B"/>
    <w:rsid w:val="004438C1"/>
    <w:rsid w:val="00460F11"/>
    <w:rsid w:val="004625F8"/>
    <w:rsid w:val="00463F4B"/>
    <w:rsid w:val="004839FB"/>
    <w:rsid w:val="00494C37"/>
    <w:rsid w:val="004A1753"/>
    <w:rsid w:val="004A266F"/>
    <w:rsid w:val="004A6B6F"/>
    <w:rsid w:val="004B1324"/>
    <w:rsid w:val="004B3642"/>
    <w:rsid w:val="004D0576"/>
    <w:rsid w:val="004D2FF7"/>
    <w:rsid w:val="004D618C"/>
    <w:rsid w:val="004D61D1"/>
    <w:rsid w:val="00511AB0"/>
    <w:rsid w:val="005406EA"/>
    <w:rsid w:val="00556D3A"/>
    <w:rsid w:val="00570B85"/>
    <w:rsid w:val="00581DA4"/>
    <w:rsid w:val="005835E7"/>
    <w:rsid w:val="005A7F2E"/>
    <w:rsid w:val="005B3F07"/>
    <w:rsid w:val="005B58D7"/>
    <w:rsid w:val="005B7E13"/>
    <w:rsid w:val="005C75FA"/>
    <w:rsid w:val="005D5671"/>
    <w:rsid w:val="005D5AB0"/>
    <w:rsid w:val="00600F8A"/>
    <w:rsid w:val="006048CE"/>
    <w:rsid w:val="00610B27"/>
    <w:rsid w:val="00613FAB"/>
    <w:rsid w:val="00617116"/>
    <w:rsid w:val="00626EDF"/>
    <w:rsid w:val="00634867"/>
    <w:rsid w:val="0066054A"/>
    <w:rsid w:val="00664C5E"/>
    <w:rsid w:val="00672412"/>
    <w:rsid w:val="006746BF"/>
    <w:rsid w:val="006777EA"/>
    <w:rsid w:val="0068237D"/>
    <w:rsid w:val="006956A9"/>
    <w:rsid w:val="006974D8"/>
    <w:rsid w:val="00697AD0"/>
    <w:rsid w:val="006A55FB"/>
    <w:rsid w:val="006B323E"/>
    <w:rsid w:val="006B5A71"/>
    <w:rsid w:val="006C6F86"/>
    <w:rsid w:val="006D12F5"/>
    <w:rsid w:val="006D7E4B"/>
    <w:rsid w:val="006E14CC"/>
    <w:rsid w:val="006E6A0D"/>
    <w:rsid w:val="006F223F"/>
    <w:rsid w:val="007034E7"/>
    <w:rsid w:val="00712FD5"/>
    <w:rsid w:val="00723100"/>
    <w:rsid w:val="00725E96"/>
    <w:rsid w:val="007266F4"/>
    <w:rsid w:val="0073125B"/>
    <w:rsid w:val="00765066"/>
    <w:rsid w:val="00774AFB"/>
    <w:rsid w:val="007A4789"/>
    <w:rsid w:val="007B3C70"/>
    <w:rsid w:val="007B3CF0"/>
    <w:rsid w:val="007B5852"/>
    <w:rsid w:val="007C00B9"/>
    <w:rsid w:val="007C326B"/>
    <w:rsid w:val="007D5516"/>
    <w:rsid w:val="007F5110"/>
    <w:rsid w:val="008015AD"/>
    <w:rsid w:val="0082457B"/>
    <w:rsid w:val="0083025B"/>
    <w:rsid w:val="008366DE"/>
    <w:rsid w:val="008412BA"/>
    <w:rsid w:val="00877B7E"/>
    <w:rsid w:val="008B508C"/>
    <w:rsid w:val="008C7E31"/>
    <w:rsid w:val="008D3F02"/>
    <w:rsid w:val="008D4992"/>
    <w:rsid w:val="008F2631"/>
    <w:rsid w:val="00906EBE"/>
    <w:rsid w:val="00916E67"/>
    <w:rsid w:val="00926A1B"/>
    <w:rsid w:val="00926A7E"/>
    <w:rsid w:val="0093031B"/>
    <w:rsid w:val="00931106"/>
    <w:rsid w:val="00937470"/>
    <w:rsid w:val="009406A1"/>
    <w:rsid w:val="00964E34"/>
    <w:rsid w:val="00981623"/>
    <w:rsid w:val="009904AB"/>
    <w:rsid w:val="009A3268"/>
    <w:rsid w:val="009E28B3"/>
    <w:rsid w:val="009E2EE5"/>
    <w:rsid w:val="009E6014"/>
    <w:rsid w:val="009F0583"/>
    <w:rsid w:val="009F0D52"/>
    <w:rsid w:val="009F17C5"/>
    <w:rsid w:val="009F6A2E"/>
    <w:rsid w:val="009F76C3"/>
    <w:rsid w:val="00A05A85"/>
    <w:rsid w:val="00A05AF0"/>
    <w:rsid w:val="00A05B95"/>
    <w:rsid w:val="00A10523"/>
    <w:rsid w:val="00A160A3"/>
    <w:rsid w:val="00A215E9"/>
    <w:rsid w:val="00A25056"/>
    <w:rsid w:val="00A26609"/>
    <w:rsid w:val="00A57EE5"/>
    <w:rsid w:val="00A606F7"/>
    <w:rsid w:val="00A70952"/>
    <w:rsid w:val="00A828B7"/>
    <w:rsid w:val="00A85C79"/>
    <w:rsid w:val="00A85CC7"/>
    <w:rsid w:val="00A90899"/>
    <w:rsid w:val="00A94EF0"/>
    <w:rsid w:val="00A976C6"/>
    <w:rsid w:val="00AA1CFF"/>
    <w:rsid w:val="00B03010"/>
    <w:rsid w:val="00B11A11"/>
    <w:rsid w:val="00B30ED5"/>
    <w:rsid w:val="00B64049"/>
    <w:rsid w:val="00B73DBB"/>
    <w:rsid w:val="00B84680"/>
    <w:rsid w:val="00B91219"/>
    <w:rsid w:val="00BA2847"/>
    <w:rsid w:val="00BA7A57"/>
    <w:rsid w:val="00BB283D"/>
    <w:rsid w:val="00BD2215"/>
    <w:rsid w:val="00BD360E"/>
    <w:rsid w:val="00BD555E"/>
    <w:rsid w:val="00BD7A9F"/>
    <w:rsid w:val="00BF3E5D"/>
    <w:rsid w:val="00C0197D"/>
    <w:rsid w:val="00C043BE"/>
    <w:rsid w:val="00C1215E"/>
    <w:rsid w:val="00C26112"/>
    <w:rsid w:val="00C3007D"/>
    <w:rsid w:val="00C43C12"/>
    <w:rsid w:val="00C4494E"/>
    <w:rsid w:val="00C523BE"/>
    <w:rsid w:val="00C55B9C"/>
    <w:rsid w:val="00C56E9F"/>
    <w:rsid w:val="00C6376F"/>
    <w:rsid w:val="00C71B71"/>
    <w:rsid w:val="00C81D99"/>
    <w:rsid w:val="00C82AFB"/>
    <w:rsid w:val="00C8396A"/>
    <w:rsid w:val="00C928A5"/>
    <w:rsid w:val="00CA3767"/>
    <w:rsid w:val="00CB67EF"/>
    <w:rsid w:val="00CC2A2C"/>
    <w:rsid w:val="00CC420A"/>
    <w:rsid w:val="00CD5923"/>
    <w:rsid w:val="00CE4AD5"/>
    <w:rsid w:val="00CF2AE2"/>
    <w:rsid w:val="00D035D6"/>
    <w:rsid w:val="00D06215"/>
    <w:rsid w:val="00D10A02"/>
    <w:rsid w:val="00D14643"/>
    <w:rsid w:val="00D43F84"/>
    <w:rsid w:val="00D5739C"/>
    <w:rsid w:val="00D602F9"/>
    <w:rsid w:val="00D719DA"/>
    <w:rsid w:val="00D7449E"/>
    <w:rsid w:val="00D74FC5"/>
    <w:rsid w:val="00D775ED"/>
    <w:rsid w:val="00DB1543"/>
    <w:rsid w:val="00DB5356"/>
    <w:rsid w:val="00DB55EA"/>
    <w:rsid w:val="00DC1A9A"/>
    <w:rsid w:val="00DD0D2A"/>
    <w:rsid w:val="00E10D72"/>
    <w:rsid w:val="00E25F24"/>
    <w:rsid w:val="00E27583"/>
    <w:rsid w:val="00E307BB"/>
    <w:rsid w:val="00E349CF"/>
    <w:rsid w:val="00E36438"/>
    <w:rsid w:val="00E37B73"/>
    <w:rsid w:val="00E42EB8"/>
    <w:rsid w:val="00E613BE"/>
    <w:rsid w:val="00E76678"/>
    <w:rsid w:val="00E874E3"/>
    <w:rsid w:val="00E95B7D"/>
    <w:rsid w:val="00EA1803"/>
    <w:rsid w:val="00EA3FEA"/>
    <w:rsid w:val="00ED5197"/>
    <w:rsid w:val="00ED65D5"/>
    <w:rsid w:val="00EE1FE6"/>
    <w:rsid w:val="00EF59F1"/>
    <w:rsid w:val="00F34A88"/>
    <w:rsid w:val="00F46C6C"/>
    <w:rsid w:val="00F472D1"/>
    <w:rsid w:val="00F5029E"/>
    <w:rsid w:val="00F83514"/>
    <w:rsid w:val="00F86222"/>
    <w:rsid w:val="00FB59BE"/>
    <w:rsid w:val="00FB6CAB"/>
    <w:rsid w:val="00FB7C3F"/>
    <w:rsid w:val="00FC4FA3"/>
    <w:rsid w:val="00FC6A07"/>
    <w:rsid w:val="00FD657E"/>
    <w:rsid w:val="00FF1197"/>
    <w:rsid w:val="00FF164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5F038"/>
  <w14:defaultImageDpi w14:val="300"/>
  <w15:docId w15:val="{E406AA0D-686D-CF4B-A517-47C00AF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B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A85CC7"/>
    <w:rPr>
      <w:sz w:val="20"/>
    </w:rPr>
  </w:style>
  <w:style w:type="character" w:customStyle="1" w:styleId="FootnoteTextChar">
    <w:name w:val="Footnote Text Char"/>
    <w:basedOn w:val="DefaultParagraphFont"/>
    <w:link w:val="FootnoteText"/>
    <w:uiPriority w:val="99"/>
    <w:rsid w:val="00A85CC7"/>
    <w:rPr>
      <w:rFonts w:ascii="Times New Roman" w:hAnsi="Times New Roman"/>
      <w:sz w:val="20"/>
    </w:rPr>
  </w:style>
  <w:style w:type="table" w:styleId="TableGrid">
    <w:name w:val="Table Grid"/>
    <w:basedOn w:val="TableNormal"/>
    <w:uiPriority w:val="39"/>
    <w:rsid w:val="00A82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C3F"/>
    <w:rPr>
      <w:rFonts w:cs="Times New Roman"/>
      <w:sz w:val="18"/>
      <w:szCs w:val="18"/>
    </w:rPr>
  </w:style>
  <w:style w:type="character" w:customStyle="1" w:styleId="BalloonTextChar">
    <w:name w:val="Balloon Text Char"/>
    <w:basedOn w:val="DefaultParagraphFont"/>
    <w:link w:val="BalloonText"/>
    <w:uiPriority w:val="99"/>
    <w:semiHidden/>
    <w:rsid w:val="00FB7C3F"/>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D74FC5"/>
    <w:pPr>
      <w:jc w:val="center"/>
    </w:pPr>
    <w:rPr>
      <w:rFonts w:cs="Times New Roman"/>
    </w:rPr>
  </w:style>
  <w:style w:type="character" w:customStyle="1" w:styleId="EndNoteBibliographyTitleChar">
    <w:name w:val="EndNote Bibliography Title Char"/>
    <w:basedOn w:val="DefaultParagraphFont"/>
    <w:link w:val="EndNoteBibliographyTitle"/>
    <w:rsid w:val="00D74FC5"/>
    <w:rPr>
      <w:rFonts w:ascii="Times New Roman" w:hAnsi="Times New Roman" w:cs="Times New Roman"/>
    </w:rPr>
  </w:style>
  <w:style w:type="paragraph" w:customStyle="1" w:styleId="EndNoteBibliography">
    <w:name w:val="EndNote Bibliography"/>
    <w:basedOn w:val="Normal"/>
    <w:link w:val="EndNoteBibliographyChar"/>
    <w:rsid w:val="00D74FC5"/>
    <w:rPr>
      <w:rFonts w:cs="Times New Roman"/>
    </w:rPr>
  </w:style>
  <w:style w:type="character" w:customStyle="1" w:styleId="EndNoteBibliographyChar">
    <w:name w:val="EndNote Bibliography Char"/>
    <w:basedOn w:val="DefaultParagraphFont"/>
    <w:link w:val="EndNoteBibliography"/>
    <w:rsid w:val="00D74FC5"/>
    <w:rPr>
      <w:rFonts w:ascii="Times New Roman" w:hAnsi="Times New Roman" w:cs="Times New Roman"/>
    </w:rPr>
  </w:style>
  <w:style w:type="paragraph" w:styleId="ListParagraph">
    <w:name w:val="List Paragraph"/>
    <w:basedOn w:val="Normal"/>
    <w:uiPriority w:val="34"/>
    <w:qFormat/>
    <w:rsid w:val="0006514B"/>
    <w:pPr>
      <w:ind w:left="720"/>
      <w:contextualSpacing/>
    </w:pPr>
  </w:style>
  <w:style w:type="paragraph" w:styleId="Caption">
    <w:name w:val="caption"/>
    <w:basedOn w:val="Normal"/>
    <w:next w:val="Normal"/>
    <w:uiPriority w:val="35"/>
    <w:unhideWhenUsed/>
    <w:qFormat/>
    <w:rsid w:val="00A26609"/>
    <w:pPr>
      <w:spacing w:after="200"/>
    </w:pPr>
    <w:rPr>
      <w:i/>
      <w:iCs/>
      <w:color w:val="1F497D" w:themeColor="text2"/>
      <w:sz w:val="18"/>
      <w:szCs w:val="18"/>
    </w:rPr>
  </w:style>
  <w:style w:type="character" w:styleId="Hyperlink">
    <w:name w:val="Hyperlink"/>
    <w:basedOn w:val="DefaultParagraphFont"/>
    <w:uiPriority w:val="99"/>
    <w:unhideWhenUsed/>
    <w:rsid w:val="00177F5F"/>
    <w:rPr>
      <w:color w:val="0000FF" w:themeColor="hyperlink"/>
      <w:u w:val="single"/>
    </w:rPr>
  </w:style>
  <w:style w:type="character" w:styleId="UnresolvedMention">
    <w:name w:val="Unresolved Mention"/>
    <w:basedOn w:val="DefaultParagraphFont"/>
    <w:uiPriority w:val="99"/>
    <w:semiHidden/>
    <w:unhideWhenUsed/>
    <w:rsid w:val="0017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ata.ip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25E3-F4BE-9D41-B47D-25550A25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17</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Georgetown Unviersity</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Morse</dc:creator>
  <cp:keywords/>
  <dc:description/>
  <cp:lastModifiedBy>Morse, Yonatan</cp:lastModifiedBy>
  <cp:revision>273</cp:revision>
  <dcterms:created xsi:type="dcterms:W3CDTF">2019-04-15T20:37:00Z</dcterms:created>
  <dcterms:modified xsi:type="dcterms:W3CDTF">2021-03-08T19:14:00Z</dcterms:modified>
</cp:coreProperties>
</file>