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5A" w:rsidRDefault="000E5E5A" w:rsidP="000E5E5A">
      <w:pPr>
        <w:rPr>
          <w:b/>
        </w:rPr>
      </w:pPr>
      <w:r>
        <w:rPr>
          <w:b/>
        </w:rPr>
        <w:t>Captions for Supplementary Figures</w:t>
      </w:r>
    </w:p>
    <w:p w:rsidR="000E5E5A" w:rsidRDefault="000E5E5A" w:rsidP="000E5E5A">
      <w:pPr>
        <w:rPr>
          <w:b/>
        </w:rPr>
      </w:pPr>
    </w:p>
    <w:p w:rsidR="000E5E5A" w:rsidRDefault="000E5E5A" w:rsidP="000E5E5A">
      <w:pPr>
        <w:rPr>
          <w:rFonts w:asciiTheme="majorHAnsi" w:eastAsiaTheme="minorHAnsi" w:hAnsiTheme="majorHAnsi" w:cstheme="majorHAnsi"/>
        </w:rPr>
      </w:pPr>
      <w:r>
        <w:rPr>
          <w:b/>
        </w:rPr>
        <w:t xml:space="preserve">Supplementary Figure 1. </w:t>
      </w:r>
      <w:r w:rsidRPr="00855E18">
        <w:rPr>
          <w:rFonts w:asciiTheme="majorHAnsi" w:hAnsiTheme="majorHAnsi" w:cstheme="majorHAnsi"/>
          <w:bCs/>
        </w:rPr>
        <w:t>Martha Story</w:t>
      </w:r>
      <w:r>
        <w:rPr>
          <w:rFonts w:asciiTheme="majorHAnsi" w:hAnsiTheme="majorHAnsi" w:cstheme="majorHAnsi"/>
          <w:bCs/>
        </w:rPr>
        <w:t>, “</w:t>
      </w:r>
      <w:r w:rsidRPr="007E6C07">
        <w:rPr>
          <w:rFonts w:asciiTheme="majorHAnsi" w:hAnsiTheme="majorHAnsi"/>
        </w:rPr>
        <w:t xml:space="preserve">United States,” </w:t>
      </w:r>
      <w:r>
        <w:rPr>
          <w:rFonts w:asciiTheme="majorHAnsi" w:hAnsiTheme="majorHAnsi" w:cstheme="majorHAnsi"/>
          <w:bCs/>
        </w:rPr>
        <w:t>ca. 1820s. Story</w:t>
      </w:r>
      <w:r w:rsidRPr="00855E18">
        <w:rPr>
          <w:rFonts w:asciiTheme="majorHAnsi" w:hAnsiTheme="majorHAnsi" w:cstheme="majorHAnsi"/>
          <w:bCs/>
        </w:rPr>
        <w:t xml:space="preserve">’s </w:t>
      </w:r>
      <w:r w:rsidRPr="00855E18">
        <w:rPr>
          <w:rFonts w:asciiTheme="majorHAnsi" w:eastAsiaTheme="minorHAnsi" w:hAnsiTheme="majorHAnsi" w:cstheme="majorHAnsi"/>
        </w:rPr>
        <w:t>map typifies the national maps made in the 1810s and 1820s, particularly the</w:t>
      </w:r>
      <w:r w:rsidRPr="007E6C07">
        <w:rPr>
          <w:rFonts w:asciiTheme="majorHAnsi" w:hAnsiTheme="majorHAnsi"/>
        </w:rPr>
        <w:t xml:space="preserve"> attention to penmanship </w:t>
      </w:r>
      <w:r w:rsidRPr="00855E18">
        <w:rPr>
          <w:rFonts w:asciiTheme="majorHAnsi" w:eastAsiaTheme="minorHAnsi" w:hAnsiTheme="majorHAnsi" w:cstheme="majorHAnsi"/>
        </w:rPr>
        <w:t>and the effort to replicate the appearance of published maps.</w:t>
      </w:r>
      <w:r w:rsidRPr="007E6C07">
        <w:rPr>
          <w:rFonts w:asciiTheme="majorHAnsi" w:hAnsiTheme="majorHAnsi"/>
        </w:rPr>
        <w:t xml:space="preserve"> (Map courtesy of </w:t>
      </w:r>
      <w:r w:rsidRPr="00855E18">
        <w:rPr>
          <w:rFonts w:asciiTheme="majorHAnsi" w:eastAsiaTheme="minorHAnsi" w:hAnsiTheme="majorHAnsi" w:cstheme="majorHAnsi"/>
        </w:rPr>
        <w:t>the MacLean Map Collection.)</w:t>
      </w:r>
    </w:p>
    <w:p w:rsidR="000E5E5A" w:rsidRDefault="000E5E5A" w:rsidP="000E5E5A">
      <w:pPr>
        <w:rPr>
          <w:rFonts w:asciiTheme="majorHAnsi" w:eastAsiaTheme="minorHAnsi" w:hAnsiTheme="majorHAnsi" w:cstheme="majorHAnsi"/>
        </w:rPr>
      </w:pPr>
    </w:p>
    <w:p w:rsidR="000E5E5A" w:rsidRPr="002F7597" w:rsidRDefault="000E5E5A" w:rsidP="000E5E5A">
      <w:r>
        <w:rPr>
          <w:rFonts w:asciiTheme="majorHAnsi" w:hAnsiTheme="majorHAnsi" w:cstheme="majorHAnsi"/>
          <w:b/>
        </w:rPr>
        <w:t xml:space="preserve">Supplementary </w:t>
      </w:r>
      <w:r w:rsidRPr="007F3A7B">
        <w:rPr>
          <w:rFonts w:asciiTheme="majorHAnsi" w:hAnsiTheme="majorHAnsi" w:cstheme="majorHAnsi"/>
          <w:b/>
        </w:rPr>
        <w:t xml:space="preserve">Figure </w:t>
      </w:r>
      <w:r>
        <w:rPr>
          <w:rFonts w:asciiTheme="majorHAnsi" w:hAnsiTheme="majorHAnsi" w:cstheme="majorHAnsi"/>
          <w:b/>
        </w:rPr>
        <w:t>2</w:t>
      </w:r>
      <w:r w:rsidRPr="007F3A7B">
        <w:rPr>
          <w:rFonts w:asciiTheme="majorHAnsi" w:hAnsiTheme="majorHAnsi" w:cstheme="majorHAnsi"/>
          <w:b/>
        </w:rPr>
        <w:t>.</w:t>
      </w:r>
      <w:r>
        <w:t xml:space="preserve"> Thomas Nye, detail from “A Map of Massachusetts,” 1834. </w:t>
      </w:r>
      <w:r w:rsidRPr="002F7597">
        <w:t>Thomas Nye’s map reminds us that boys were exposed to penmanship as well as girls.</w:t>
      </w:r>
    </w:p>
    <w:p w:rsidR="000E5E5A" w:rsidRPr="002F7597" w:rsidRDefault="000E5E5A" w:rsidP="000E5E5A">
      <w:r w:rsidRPr="002F7597">
        <w:t>(Courtesy of American Antiquarian Society.)</w:t>
      </w:r>
    </w:p>
    <w:p w:rsidR="000E5E5A" w:rsidRPr="00234380" w:rsidRDefault="000E5E5A" w:rsidP="000E5E5A"/>
    <w:p w:rsidR="000E5E5A" w:rsidRDefault="000E5E5A" w:rsidP="000E5E5A">
      <w:pPr>
        <w:rPr>
          <w:rFonts w:asciiTheme="majorHAnsi" w:hAnsiTheme="majorHAnsi" w:cstheme="majorHAnsi"/>
        </w:rPr>
      </w:pPr>
      <w:r>
        <w:rPr>
          <w:rFonts w:asciiTheme="majorHAnsi" w:hAnsiTheme="majorHAnsi" w:cstheme="majorHAnsi"/>
          <w:b/>
        </w:rPr>
        <w:t xml:space="preserve">Supplementary </w:t>
      </w:r>
      <w:r w:rsidRPr="007F3A7B">
        <w:rPr>
          <w:rFonts w:asciiTheme="majorHAnsi" w:hAnsiTheme="majorHAnsi" w:cstheme="majorHAnsi"/>
          <w:b/>
        </w:rPr>
        <w:t xml:space="preserve">Figure </w:t>
      </w:r>
      <w:r>
        <w:rPr>
          <w:rFonts w:asciiTheme="majorHAnsi" w:hAnsiTheme="majorHAnsi" w:cstheme="majorHAnsi"/>
          <w:b/>
        </w:rPr>
        <w:t xml:space="preserve">3. </w:t>
      </w:r>
      <w:r w:rsidRPr="00A87C8F">
        <w:rPr>
          <w:rFonts w:asciiTheme="majorHAnsi" w:hAnsiTheme="majorHAnsi" w:cstheme="majorHAnsi"/>
        </w:rPr>
        <w:t>Emily Hill, detail from “A Map of the United States of America,” 1820.</w:t>
      </w:r>
      <w:r>
        <w:rPr>
          <w:rFonts w:asciiTheme="majorHAnsi" w:hAnsiTheme="majorHAnsi" w:cstheme="majorHAnsi"/>
          <w:b/>
        </w:rPr>
        <w:t xml:space="preserve"> </w:t>
      </w:r>
      <w:r w:rsidRPr="00A87C8F">
        <w:rPr>
          <w:rFonts w:asciiTheme="majorHAnsi" w:hAnsiTheme="majorHAnsi" w:cstheme="majorHAnsi"/>
        </w:rPr>
        <w:t>Emily Hill carefully practiced different styles of calligraphy, and paid close attention to borders and river systems.</w:t>
      </w:r>
      <w:r>
        <w:rPr>
          <w:rFonts w:asciiTheme="majorHAnsi" w:hAnsiTheme="majorHAnsi" w:cstheme="majorHAnsi"/>
        </w:rPr>
        <w:t xml:space="preserve"> (Courtesy of </w:t>
      </w:r>
      <w:proofErr w:type="spellStart"/>
      <w:r>
        <w:rPr>
          <w:rFonts w:asciiTheme="majorHAnsi" w:hAnsiTheme="majorHAnsi" w:cstheme="majorHAnsi"/>
        </w:rPr>
        <w:t>Osher</w:t>
      </w:r>
      <w:proofErr w:type="spellEnd"/>
      <w:r>
        <w:rPr>
          <w:rFonts w:asciiTheme="majorHAnsi" w:hAnsiTheme="majorHAnsi" w:cstheme="majorHAnsi"/>
        </w:rPr>
        <w:t xml:space="preserve"> Map Library, University of Southern Maine, </w:t>
      </w:r>
      <w:hyperlink r:id="rId4" w:history="1">
        <w:r w:rsidRPr="00B841A3">
          <w:rPr>
            <w:rStyle w:val="Hyperlink"/>
          </w:rPr>
          <w:t>http://www.oshermaps.org/search/zoom.php?no=2398#img0</w:t>
        </w:r>
      </w:hyperlink>
      <w:r w:rsidRPr="00A87C8F">
        <w:rPr>
          <w:rFonts w:asciiTheme="majorHAnsi" w:hAnsiTheme="majorHAnsi" w:cstheme="majorHAnsi"/>
        </w:rPr>
        <w:t>.</w:t>
      </w:r>
      <w:r>
        <w:rPr>
          <w:rFonts w:asciiTheme="majorHAnsi" w:hAnsiTheme="majorHAnsi" w:cstheme="majorHAnsi"/>
        </w:rPr>
        <w:t>)</w:t>
      </w:r>
    </w:p>
    <w:p w:rsidR="000E5E5A" w:rsidRDefault="000E5E5A" w:rsidP="000E5E5A">
      <w:pPr>
        <w:rPr>
          <w:b/>
        </w:rPr>
      </w:pPr>
    </w:p>
    <w:p w:rsidR="000E5E5A" w:rsidRDefault="000E5E5A" w:rsidP="000E5E5A">
      <w:pPr>
        <w:rPr>
          <w:rFonts w:asciiTheme="majorHAnsi" w:hAnsiTheme="majorHAnsi" w:cstheme="majorHAnsi"/>
        </w:rPr>
      </w:pPr>
      <w:r>
        <w:rPr>
          <w:rFonts w:asciiTheme="majorHAnsi" w:hAnsiTheme="majorHAnsi" w:cstheme="majorHAnsi"/>
          <w:b/>
        </w:rPr>
        <w:t xml:space="preserve">Supplementary Figure 4. </w:t>
      </w:r>
      <w:r w:rsidRPr="00F15C6F">
        <w:rPr>
          <w:rFonts w:asciiTheme="majorHAnsi" w:hAnsiTheme="majorHAnsi" w:cstheme="majorHAnsi"/>
        </w:rPr>
        <w:t>“The Comets,” from</w:t>
      </w:r>
      <w:r>
        <w:rPr>
          <w:rFonts w:asciiTheme="majorHAnsi" w:hAnsiTheme="majorHAnsi" w:cstheme="majorHAnsi"/>
          <w:b/>
        </w:rPr>
        <w:t xml:space="preserve"> </w:t>
      </w:r>
      <w:r w:rsidRPr="000A06A7">
        <w:rPr>
          <w:rFonts w:asciiTheme="majorHAnsi" w:hAnsiTheme="majorHAnsi" w:cstheme="majorHAnsi"/>
        </w:rPr>
        <w:t>Frances A. Henshaw</w:t>
      </w:r>
      <w:r>
        <w:rPr>
          <w:rFonts w:asciiTheme="majorHAnsi" w:hAnsiTheme="majorHAnsi" w:cstheme="majorHAnsi"/>
        </w:rPr>
        <w:t>’s</w:t>
      </w:r>
      <w:r w:rsidRPr="000A06A7">
        <w:rPr>
          <w:rFonts w:asciiTheme="majorHAnsi" w:hAnsiTheme="majorHAnsi" w:cstheme="majorHAnsi"/>
        </w:rPr>
        <w:t xml:space="preserve"> </w:t>
      </w:r>
      <w:r w:rsidRPr="00F15C6F">
        <w:rPr>
          <w:rFonts w:asciiTheme="majorHAnsi" w:hAnsiTheme="majorHAnsi" w:cstheme="majorHAnsi"/>
          <w:i/>
        </w:rPr>
        <w:t>Book of Penmanship</w:t>
      </w:r>
      <w:r w:rsidRPr="000A06A7">
        <w:rPr>
          <w:rFonts w:asciiTheme="majorHAnsi" w:hAnsiTheme="majorHAnsi" w:cstheme="majorHAnsi"/>
        </w:rPr>
        <w:t>, 1823. The angled text of Henshaw’s penmanship journal typifies the exercise of arranging information to improve memory.</w:t>
      </w:r>
      <w:r>
        <w:rPr>
          <w:rFonts w:asciiTheme="majorHAnsi" w:hAnsiTheme="majorHAnsi" w:cstheme="majorHAnsi"/>
        </w:rPr>
        <w:t xml:space="preserve"> (Courtesy of David Rumsey Map Collection, Stanford University.)</w:t>
      </w:r>
    </w:p>
    <w:p w:rsidR="000E5E5A" w:rsidRDefault="000E5E5A" w:rsidP="000E5E5A">
      <w:pPr>
        <w:rPr>
          <w:rFonts w:asciiTheme="majorHAnsi" w:hAnsiTheme="majorHAnsi" w:cstheme="majorHAnsi"/>
          <w:b/>
        </w:rPr>
      </w:pPr>
    </w:p>
    <w:p w:rsidR="000E5E5A" w:rsidRPr="00872496" w:rsidRDefault="000E5E5A" w:rsidP="000E5E5A">
      <w:pPr>
        <w:rPr>
          <w:rFonts w:asciiTheme="majorHAnsi" w:hAnsiTheme="majorHAnsi" w:cstheme="majorHAnsi"/>
        </w:rPr>
      </w:pPr>
      <w:r>
        <w:rPr>
          <w:rFonts w:asciiTheme="majorHAnsi" w:hAnsiTheme="majorHAnsi" w:cstheme="majorHAnsi"/>
          <w:b/>
        </w:rPr>
        <w:t xml:space="preserve">Supplementary Figure 5. </w:t>
      </w:r>
      <w:r w:rsidRPr="00872496">
        <w:rPr>
          <w:rFonts w:asciiTheme="majorHAnsi" w:hAnsiTheme="majorHAnsi" w:cstheme="majorHAnsi"/>
        </w:rPr>
        <w:t xml:space="preserve">Connecticut from Harriet E. Baker’s </w:t>
      </w:r>
      <w:r w:rsidRPr="00872496">
        <w:rPr>
          <w:rFonts w:asciiTheme="majorHAnsi" w:hAnsiTheme="majorHAnsi" w:cstheme="majorHAnsi"/>
          <w:i/>
        </w:rPr>
        <w:t>Book of Penmanship and Maps</w:t>
      </w:r>
      <w:r w:rsidRPr="00872496">
        <w:rPr>
          <w:rFonts w:asciiTheme="majorHAnsi" w:hAnsiTheme="majorHAnsi" w:cstheme="majorHAnsi"/>
        </w:rPr>
        <w:t>, 1819. (Courtesy David Rumsey Map Collection, Stanford University.) Baker’s extraordinary care to design and color approximates the look of engraving in her map of Connecticut.</w:t>
      </w:r>
    </w:p>
    <w:p w:rsidR="000E5E5A" w:rsidRPr="00E0521F" w:rsidRDefault="000E5E5A" w:rsidP="000E5E5A"/>
    <w:p w:rsidR="000E5E5A" w:rsidRDefault="000E5E5A" w:rsidP="000E5E5A">
      <w:pPr>
        <w:rPr>
          <w:rFonts w:asciiTheme="majorHAnsi" w:hAnsiTheme="majorHAnsi" w:cstheme="majorHAnsi"/>
        </w:rPr>
      </w:pPr>
      <w:r>
        <w:rPr>
          <w:rFonts w:asciiTheme="majorHAnsi" w:hAnsiTheme="majorHAnsi" w:cstheme="majorHAnsi"/>
          <w:b/>
        </w:rPr>
        <w:t xml:space="preserve">Supplementary </w:t>
      </w:r>
      <w:r w:rsidRPr="007F3A7B">
        <w:rPr>
          <w:rFonts w:asciiTheme="majorHAnsi" w:hAnsiTheme="majorHAnsi" w:cstheme="majorHAnsi"/>
          <w:b/>
        </w:rPr>
        <w:t xml:space="preserve">Figure </w:t>
      </w:r>
      <w:r>
        <w:rPr>
          <w:rFonts w:asciiTheme="majorHAnsi" w:hAnsiTheme="majorHAnsi" w:cstheme="majorHAnsi"/>
          <w:b/>
        </w:rPr>
        <w:t>6</w:t>
      </w:r>
      <w:r w:rsidRPr="007F3A7B">
        <w:rPr>
          <w:rFonts w:asciiTheme="majorHAnsi" w:hAnsiTheme="majorHAnsi" w:cstheme="majorHAnsi"/>
          <w:b/>
        </w:rPr>
        <w:t>.</w:t>
      </w:r>
      <w:r>
        <w:rPr>
          <w:rFonts w:asciiTheme="majorHAnsi" w:hAnsiTheme="majorHAnsi" w:cstheme="majorHAnsi"/>
        </w:rPr>
        <w:t xml:space="preserve"> </w:t>
      </w:r>
      <w:r w:rsidRPr="00F15C6F">
        <w:rPr>
          <w:rFonts w:asciiTheme="majorHAnsi" w:hAnsiTheme="majorHAnsi" w:cstheme="majorHAnsi"/>
        </w:rPr>
        <w:t xml:space="preserve">Virginia word map, from Frances A. Henshaw’s </w:t>
      </w:r>
      <w:r w:rsidRPr="00872496">
        <w:rPr>
          <w:rFonts w:asciiTheme="majorHAnsi" w:hAnsiTheme="majorHAnsi" w:cstheme="majorHAnsi"/>
          <w:i/>
        </w:rPr>
        <w:t>Book of Penmanship</w:t>
      </w:r>
      <w:r>
        <w:rPr>
          <w:rFonts w:asciiTheme="majorHAnsi" w:hAnsiTheme="majorHAnsi" w:cstheme="majorHAnsi"/>
        </w:rPr>
        <w:t>, 1823. (Courtesy of David Rumsey Map Collection, Stanford University.)</w:t>
      </w:r>
    </w:p>
    <w:p w:rsidR="000E5E5A" w:rsidRDefault="000E5E5A" w:rsidP="000E5E5A">
      <w:pPr>
        <w:rPr>
          <w:rFonts w:asciiTheme="majorHAnsi" w:hAnsiTheme="majorHAnsi" w:cstheme="majorHAnsi"/>
        </w:rPr>
      </w:pPr>
    </w:p>
    <w:p w:rsidR="000E5E5A" w:rsidRPr="009754C6" w:rsidRDefault="000E5E5A" w:rsidP="000E5E5A">
      <w:pPr>
        <w:rPr>
          <w:rFonts w:asciiTheme="majorHAnsi" w:hAnsiTheme="majorHAnsi" w:cstheme="majorHAnsi"/>
        </w:rPr>
      </w:pPr>
      <w:r>
        <w:rPr>
          <w:rFonts w:asciiTheme="majorHAnsi" w:hAnsiTheme="majorHAnsi" w:cstheme="majorHAnsi"/>
          <w:b/>
        </w:rPr>
        <w:t xml:space="preserve">Supplementary </w:t>
      </w:r>
      <w:r w:rsidRPr="007F3A7B">
        <w:rPr>
          <w:rFonts w:asciiTheme="majorHAnsi" w:hAnsiTheme="majorHAnsi" w:cstheme="majorHAnsi"/>
          <w:b/>
        </w:rPr>
        <w:t xml:space="preserve">Figure </w:t>
      </w:r>
      <w:r>
        <w:rPr>
          <w:rFonts w:asciiTheme="majorHAnsi" w:hAnsiTheme="majorHAnsi" w:cstheme="majorHAnsi"/>
          <w:b/>
        </w:rPr>
        <w:t>7</w:t>
      </w:r>
      <w:r w:rsidRPr="007F3A7B">
        <w:rPr>
          <w:rFonts w:asciiTheme="majorHAnsi" w:hAnsiTheme="majorHAnsi" w:cstheme="majorHAnsi"/>
          <w:b/>
        </w:rPr>
        <w:t>.</w:t>
      </w:r>
      <w:r>
        <w:rPr>
          <w:rFonts w:asciiTheme="majorHAnsi" w:hAnsiTheme="majorHAnsi" w:cstheme="majorHAnsi"/>
        </w:rPr>
        <w:t xml:space="preserve"> Title page from </w:t>
      </w:r>
      <w:proofErr w:type="spellStart"/>
      <w:r>
        <w:rPr>
          <w:rFonts w:asciiTheme="majorHAnsi" w:hAnsiTheme="majorHAnsi" w:cstheme="majorHAnsi"/>
        </w:rPr>
        <w:t>Eleazer</w:t>
      </w:r>
      <w:proofErr w:type="spellEnd"/>
      <w:r>
        <w:rPr>
          <w:rFonts w:asciiTheme="majorHAnsi" w:hAnsiTheme="majorHAnsi" w:cstheme="majorHAnsi"/>
        </w:rPr>
        <w:t xml:space="preserve"> Huntington, </w:t>
      </w:r>
      <w:r>
        <w:rPr>
          <w:rFonts w:asciiTheme="majorHAnsi" w:hAnsiTheme="majorHAnsi" w:cstheme="majorHAnsi"/>
          <w:i/>
        </w:rPr>
        <w:t>An Introduction to the Art of Penmanship</w:t>
      </w:r>
      <w:r>
        <w:rPr>
          <w:rFonts w:asciiTheme="majorHAnsi" w:hAnsiTheme="majorHAnsi" w:cstheme="majorHAnsi"/>
        </w:rPr>
        <w:t xml:space="preserve"> (Hartford, CT: self-published, 1816).</w:t>
      </w:r>
    </w:p>
    <w:p w:rsidR="000E5E5A" w:rsidRDefault="000E5E5A" w:rsidP="000E5E5A">
      <w:pPr>
        <w:rPr>
          <w:rFonts w:asciiTheme="majorHAnsi" w:hAnsiTheme="majorHAnsi" w:cstheme="majorHAnsi"/>
        </w:rPr>
      </w:pPr>
    </w:p>
    <w:p w:rsidR="000E5E5A" w:rsidRPr="00F15C6F" w:rsidRDefault="000E5E5A" w:rsidP="000E5E5A">
      <w:r>
        <w:rPr>
          <w:rFonts w:asciiTheme="majorHAnsi" w:hAnsiTheme="majorHAnsi" w:cstheme="majorHAnsi"/>
        </w:rPr>
        <w:t xml:space="preserve">Caption for Figure 6 and 7: </w:t>
      </w:r>
      <w:r w:rsidRPr="0087586A">
        <w:rPr>
          <w:rFonts w:asciiTheme="majorHAnsi" w:hAnsiTheme="majorHAnsi" w:cstheme="majorHAnsi"/>
        </w:rPr>
        <w:t>The cherub sketch indicates that Frances Henshaw was working directly from Huntington’s penmanship text when working her geography journal. Notice also Henshaw’s description is arranged geographically, “bounding” Virginia on all sides.</w:t>
      </w:r>
    </w:p>
    <w:p w:rsidR="000E5E5A" w:rsidRPr="00790A90" w:rsidRDefault="000E5E5A" w:rsidP="000E5E5A">
      <w:pPr>
        <w:rPr>
          <w:b/>
        </w:rPr>
      </w:pPr>
    </w:p>
    <w:p w:rsidR="00AD069E" w:rsidRDefault="00AD069E">
      <w:bookmarkStart w:id="0" w:name="_GoBack"/>
      <w:bookmarkEnd w:id="0"/>
    </w:p>
    <w:sectPr w:rsidR="00AD0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5A"/>
    <w:rsid w:val="000E5E5A"/>
    <w:rsid w:val="00AD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E224B-DBB9-4608-9093-0537C2F0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E5A"/>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E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shermaps.org/search/zoom.php?no=2398%23img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Wolner</dc:creator>
  <cp:keywords/>
  <dc:description/>
  <cp:lastModifiedBy>Samantha Wolner</cp:lastModifiedBy>
  <cp:revision>1</cp:revision>
  <dcterms:created xsi:type="dcterms:W3CDTF">2017-03-03T13:14:00Z</dcterms:created>
  <dcterms:modified xsi:type="dcterms:W3CDTF">2017-03-03T13:14:00Z</dcterms:modified>
</cp:coreProperties>
</file>