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EC5" w:rsidRDefault="00751EC5" w:rsidP="00BD3FB4">
      <w:pPr>
        <w:pStyle w:val="3"/>
        <w:rPr>
          <w:rFonts w:ascii="Times New Roman" w:hAnsi="Times New Roman"/>
          <w:color w:val="000000"/>
          <w:sz w:val="21"/>
          <w:szCs w:val="21"/>
        </w:rPr>
      </w:pPr>
      <w:bookmarkStart w:id="0" w:name="_Hlk499044932"/>
      <w:bookmarkStart w:id="1" w:name="OLE_LINK3"/>
      <w:bookmarkStart w:id="2" w:name="OLE_LINK4"/>
      <w:bookmarkStart w:id="3" w:name="_GoBack"/>
      <w:bookmarkEnd w:id="0"/>
      <w:bookmarkEnd w:id="3"/>
      <w:r>
        <w:rPr>
          <w:rFonts w:ascii="Times New Roman" w:hAnsi="Times New Roman"/>
          <w:color w:val="000000"/>
          <w:sz w:val="21"/>
          <w:szCs w:val="21"/>
        </w:rPr>
        <w:t>Supplementary M</w:t>
      </w:r>
      <w:r w:rsidRPr="00751EC5">
        <w:rPr>
          <w:rFonts w:ascii="Times New Roman" w:hAnsi="Times New Roman"/>
          <w:color w:val="000000"/>
          <w:sz w:val="21"/>
          <w:szCs w:val="21"/>
        </w:rPr>
        <w:t>aterial</w:t>
      </w:r>
    </w:p>
    <w:p w:rsidR="00333E23" w:rsidRPr="00E16A39" w:rsidRDefault="00333E23" w:rsidP="00E16A39">
      <w:pPr>
        <w:spacing w:line="480" w:lineRule="auto"/>
        <w:rPr>
          <w:rFonts w:ascii="Times New Roman" w:hAnsi="Times New Roman"/>
          <w:szCs w:val="21"/>
        </w:rPr>
      </w:pPr>
      <w:r w:rsidRPr="00E16A39">
        <w:rPr>
          <w:rFonts w:ascii="Times New Roman" w:hAnsi="Times New Roman" w:cs="Times New Roman"/>
          <w:b/>
          <w:szCs w:val="21"/>
        </w:rPr>
        <w:t xml:space="preserve">Appendix A: Tables </w:t>
      </w:r>
    </w:p>
    <w:p w:rsidR="00715BD3" w:rsidRPr="00BD3FB4" w:rsidRDefault="00255D9D" w:rsidP="00BD3FB4">
      <w:pPr>
        <w:pStyle w:val="3"/>
        <w:rPr>
          <w:rFonts w:ascii="Times New Roman" w:hAnsi="Times New Roman"/>
          <w:b w:val="0"/>
          <w:sz w:val="21"/>
          <w:szCs w:val="21"/>
        </w:rPr>
      </w:pPr>
      <w:r w:rsidRPr="00C375FC">
        <w:rPr>
          <w:rFonts w:ascii="Times New Roman" w:hAnsi="Times New Roman"/>
          <w:color w:val="000000"/>
          <w:sz w:val="21"/>
          <w:szCs w:val="21"/>
        </w:rPr>
        <w:t>Table</w:t>
      </w:r>
      <w:r w:rsidR="00F87AE2" w:rsidRPr="00C375FC">
        <w:rPr>
          <w:rFonts w:ascii="Times New Roman" w:hAnsi="Times New Roman"/>
          <w:color w:val="000000"/>
          <w:sz w:val="21"/>
          <w:szCs w:val="21"/>
        </w:rPr>
        <w:t xml:space="preserve"> </w:t>
      </w:r>
      <w:r w:rsidR="00333E23">
        <w:rPr>
          <w:rFonts w:ascii="Times New Roman" w:hAnsi="Times New Roman"/>
          <w:color w:val="000000"/>
          <w:sz w:val="21"/>
          <w:szCs w:val="21"/>
        </w:rPr>
        <w:t>A</w:t>
      </w:r>
      <w:r w:rsidR="00F87AE2" w:rsidRPr="00C375FC">
        <w:rPr>
          <w:rFonts w:ascii="Times New Roman" w:hAnsi="Times New Roman"/>
          <w:color w:val="000000"/>
          <w:sz w:val="21"/>
          <w:szCs w:val="21"/>
        </w:rPr>
        <w:t>1</w:t>
      </w:r>
      <w:r w:rsidRPr="00C375FC">
        <w:rPr>
          <w:rFonts w:ascii="Times New Roman" w:hAnsi="Times New Roman"/>
          <w:color w:val="000000"/>
          <w:sz w:val="21"/>
          <w:szCs w:val="21"/>
        </w:rPr>
        <w:t xml:space="preserve">. </w:t>
      </w:r>
      <w:r w:rsidRPr="00C375FC">
        <w:rPr>
          <w:rFonts w:ascii="Times New Roman" w:hAnsi="Times New Roman"/>
          <w:b w:val="0"/>
          <w:sz w:val="21"/>
          <w:szCs w:val="21"/>
        </w:rPr>
        <w:t>Input parameters for the</w:t>
      </w:r>
      <w:r w:rsidR="00417F85" w:rsidRPr="00C375FC">
        <w:rPr>
          <w:rFonts w:ascii="Times New Roman" w:hAnsi="Times New Roman"/>
          <w:b w:val="0"/>
          <w:sz w:val="21"/>
          <w:szCs w:val="21"/>
        </w:rPr>
        <w:t xml:space="preserve"> </w:t>
      </w:r>
      <w:r w:rsidRPr="00C375FC">
        <w:rPr>
          <w:rFonts w:ascii="Times New Roman" w:hAnsi="Times New Roman"/>
          <w:b w:val="0"/>
          <w:sz w:val="21"/>
          <w:szCs w:val="21"/>
        </w:rPr>
        <w:t>energy</w:t>
      </w:r>
      <w:r w:rsidR="00AF212C">
        <w:rPr>
          <w:rFonts w:ascii="Times New Roman" w:hAnsi="Times New Roman"/>
          <w:b w:val="0"/>
          <w:sz w:val="21"/>
          <w:szCs w:val="21"/>
        </w:rPr>
        <w:t xml:space="preserve">-based </w:t>
      </w:r>
      <w:r w:rsidRPr="00C375FC">
        <w:rPr>
          <w:rFonts w:ascii="Times New Roman" w:hAnsi="Times New Roman"/>
          <w:b w:val="0"/>
          <w:sz w:val="21"/>
          <w:szCs w:val="21"/>
        </w:rPr>
        <w:t xml:space="preserve">mass balance model on </w:t>
      </w:r>
      <w:r w:rsidR="006B4898">
        <w:rPr>
          <w:rFonts w:ascii="Times New Roman" w:hAnsi="Times New Roman"/>
          <w:b w:val="0"/>
          <w:sz w:val="21"/>
          <w:szCs w:val="21"/>
        </w:rPr>
        <w:t>MZ15 glacier</w:t>
      </w:r>
    </w:p>
    <w:tbl>
      <w:tblPr>
        <w:tblW w:w="7141" w:type="dxa"/>
        <w:jc w:val="center"/>
        <w:tblLook w:val="04A0" w:firstRow="1" w:lastRow="0" w:firstColumn="1" w:lastColumn="0" w:noHBand="0" w:noVBand="1"/>
      </w:tblPr>
      <w:tblGrid>
        <w:gridCol w:w="1844"/>
        <w:gridCol w:w="4446"/>
        <w:gridCol w:w="837"/>
        <w:gridCol w:w="14"/>
      </w:tblGrid>
      <w:tr w:rsidR="00B036C2" w:rsidRPr="00C375FC" w:rsidTr="00B036C2">
        <w:trPr>
          <w:gridAfter w:val="1"/>
          <w:wAfter w:w="14" w:type="dxa"/>
          <w:trHeight w:val="270"/>
          <w:jc w:val="center"/>
        </w:trPr>
        <w:tc>
          <w:tcPr>
            <w:tcW w:w="1844" w:type="dxa"/>
            <w:vMerge w:val="restart"/>
            <w:tcBorders>
              <w:top w:val="single" w:sz="4" w:space="0" w:color="auto"/>
              <w:left w:val="nil"/>
              <w:right w:val="nil"/>
            </w:tcBorders>
            <w:shd w:val="clear" w:color="auto" w:fill="auto"/>
            <w:noWrap/>
            <w:vAlign w:val="center"/>
            <w:hideMark/>
          </w:tcPr>
          <w:bookmarkEnd w:id="1"/>
          <w:bookmarkEnd w:id="2"/>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Abbreviation</w:t>
            </w:r>
          </w:p>
        </w:tc>
        <w:tc>
          <w:tcPr>
            <w:tcW w:w="4446" w:type="dxa"/>
            <w:vMerge w:val="restart"/>
            <w:tcBorders>
              <w:top w:val="single" w:sz="4" w:space="0" w:color="auto"/>
              <w:left w:val="nil"/>
              <w:right w:val="nil"/>
            </w:tcBorders>
            <w:shd w:val="clear" w:color="auto" w:fill="auto"/>
            <w:noWrap/>
            <w:vAlign w:val="center"/>
            <w:hideMark/>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Parameter</w:t>
            </w:r>
          </w:p>
        </w:tc>
        <w:tc>
          <w:tcPr>
            <w:tcW w:w="837" w:type="dxa"/>
            <w:tcBorders>
              <w:top w:val="single" w:sz="4" w:space="0" w:color="auto"/>
              <w:left w:val="nil"/>
              <w:bottom w:val="nil"/>
              <w:right w:val="nil"/>
            </w:tcBorders>
            <w:shd w:val="clear" w:color="auto" w:fill="auto"/>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Values</w:t>
            </w:r>
          </w:p>
        </w:tc>
      </w:tr>
      <w:tr w:rsidR="00B036C2" w:rsidRPr="00C375FC" w:rsidTr="00B036C2">
        <w:trPr>
          <w:trHeight w:val="285"/>
          <w:jc w:val="center"/>
        </w:trPr>
        <w:tc>
          <w:tcPr>
            <w:tcW w:w="1844" w:type="dxa"/>
            <w:vMerge/>
            <w:tcBorders>
              <w:left w:val="nil"/>
              <w:bottom w:val="single" w:sz="8" w:space="0" w:color="auto"/>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p>
        </w:tc>
        <w:tc>
          <w:tcPr>
            <w:tcW w:w="4446" w:type="dxa"/>
            <w:vMerge/>
            <w:tcBorders>
              <w:left w:val="nil"/>
              <w:bottom w:val="single" w:sz="8" w:space="0" w:color="auto"/>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p>
        </w:tc>
        <w:tc>
          <w:tcPr>
            <w:tcW w:w="851" w:type="dxa"/>
            <w:gridSpan w:val="2"/>
            <w:tcBorders>
              <w:top w:val="nil"/>
              <w:left w:val="nil"/>
              <w:bottom w:val="single" w:sz="8" w:space="0" w:color="auto"/>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MZ</w:t>
            </w:r>
            <w:r w:rsidR="006B4898">
              <w:rPr>
                <w:rFonts w:ascii="Times New Roman" w:hAnsi="Times New Roman" w:cs="Times New Roman"/>
                <w:color w:val="000000"/>
                <w:kern w:val="0"/>
                <w:sz w:val="20"/>
                <w:szCs w:val="20"/>
              </w:rPr>
              <w:t>15</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i/>
                <w:color w:val="000000"/>
                <w:kern w:val="0"/>
                <w:sz w:val="20"/>
                <w:szCs w:val="20"/>
              </w:rPr>
              <w:t>T</w:t>
            </w:r>
            <w:r w:rsidRPr="00C375FC">
              <w:rPr>
                <w:rFonts w:ascii="Times New Roman" w:hAnsi="Times New Roman" w:cs="Times New Roman"/>
                <w:i/>
                <w:color w:val="000000"/>
                <w:kern w:val="0"/>
                <w:sz w:val="20"/>
                <w:szCs w:val="20"/>
                <w:vertAlign w:val="subscript"/>
              </w:rPr>
              <w:t>rate</w:t>
            </w:r>
            <w:r w:rsidRPr="00C375FC">
              <w:rPr>
                <w:rFonts w:ascii="Times New Roman" w:hAnsi="Times New Roman" w:cs="Times New Roman"/>
                <w:color w:val="000000"/>
                <w:kern w:val="0"/>
                <w:sz w:val="20"/>
                <w:szCs w:val="20"/>
              </w:rPr>
              <w:t xml:space="preserve"> (ºC/100m)</w:t>
            </w:r>
          </w:p>
        </w:tc>
        <w:tc>
          <w:tcPr>
            <w:tcW w:w="4446"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vertical air temperature gradient</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-0.67</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bookmarkStart w:id="4" w:name="OLE_LINK7"/>
            <w:bookmarkStart w:id="5" w:name="OLE_LINK8"/>
            <w:bookmarkStart w:id="6" w:name="_Hlk455518368"/>
            <w:r w:rsidRPr="00C375FC">
              <w:rPr>
                <w:rFonts w:ascii="Times New Roman" w:hAnsi="Times New Roman" w:cs="Times New Roman"/>
                <w:i/>
                <w:color w:val="000000"/>
                <w:kern w:val="0"/>
                <w:sz w:val="20"/>
                <w:szCs w:val="20"/>
              </w:rPr>
              <w:t>P</w:t>
            </w:r>
            <w:r w:rsidRPr="00C375FC">
              <w:rPr>
                <w:rFonts w:ascii="Times New Roman" w:hAnsi="Times New Roman" w:cs="Times New Roman"/>
                <w:i/>
                <w:color w:val="000000"/>
                <w:kern w:val="0"/>
                <w:sz w:val="20"/>
                <w:szCs w:val="20"/>
                <w:vertAlign w:val="subscript"/>
              </w:rPr>
              <w:t>rate</w:t>
            </w:r>
            <w:r w:rsidRPr="00C375FC">
              <w:rPr>
                <w:rFonts w:ascii="Times New Roman" w:hAnsi="Times New Roman" w:cs="Times New Roman"/>
                <w:color w:val="000000"/>
                <w:kern w:val="0"/>
                <w:sz w:val="20"/>
                <w:szCs w:val="20"/>
              </w:rPr>
              <w:t xml:space="preserve"> (%/m)</w:t>
            </w:r>
            <w:bookmarkEnd w:id="4"/>
            <w:bookmarkEnd w:id="5"/>
          </w:p>
        </w:tc>
        <w:tc>
          <w:tcPr>
            <w:tcW w:w="4446"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bookmarkStart w:id="7" w:name="OLE_LINK5"/>
            <w:bookmarkStart w:id="8" w:name="OLE_LINK6"/>
            <w:r w:rsidRPr="00C375FC">
              <w:rPr>
                <w:rFonts w:ascii="Times New Roman" w:hAnsi="Times New Roman" w:cs="Times New Roman"/>
                <w:color w:val="000000"/>
                <w:kern w:val="0"/>
                <w:sz w:val="20"/>
                <w:szCs w:val="20"/>
              </w:rPr>
              <w:t>vertical precipitation gradient</w:t>
            </w:r>
            <w:bookmarkEnd w:id="7"/>
            <w:bookmarkEnd w:id="8"/>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0.055</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color w:val="000000"/>
                <w:kern w:val="0"/>
                <w:sz w:val="20"/>
                <w:szCs w:val="20"/>
              </w:rPr>
            </w:pPr>
            <w:r w:rsidRPr="00C375FC">
              <w:rPr>
                <w:rFonts w:ascii="Times New Roman" w:hAnsi="Times New Roman" w:cs="Times New Roman"/>
                <w:i/>
                <w:color w:val="000000"/>
                <w:kern w:val="0"/>
                <w:sz w:val="20"/>
                <w:szCs w:val="20"/>
              </w:rPr>
              <w:t>P</w:t>
            </w:r>
            <w:r w:rsidRPr="00C375FC">
              <w:rPr>
                <w:rFonts w:ascii="Times New Roman" w:hAnsi="Times New Roman" w:cs="Times New Roman"/>
                <w:i/>
                <w:color w:val="000000"/>
                <w:kern w:val="0"/>
                <w:sz w:val="20"/>
                <w:szCs w:val="20"/>
                <w:vertAlign w:val="subscript"/>
              </w:rPr>
              <w:t xml:space="preserve">corr </w:t>
            </w:r>
            <w:r w:rsidRPr="00C375FC">
              <w:rPr>
                <w:rFonts w:ascii="Times New Roman" w:hAnsi="Times New Roman" w:cs="Times New Roman"/>
                <w:i/>
                <w:color w:val="000000"/>
                <w:kern w:val="0"/>
                <w:sz w:val="20"/>
                <w:szCs w:val="20"/>
              </w:rPr>
              <w:t>(%)</w:t>
            </w:r>
          </w:p>
        </w:tc>
        <w:tc>
          <w:tcPr>
            <w:tcW w:w="4446"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Precipitation correction</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37</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tcPr>
          <w:p w:rsidR="00B036C2" w:rsidRPr="00C375FC" w:rsidRDefault="00B036C2" w:rsidP="00CA7E07">
            <w:pPr>
              <w:widowControl/>
              <w:rPr>
                <w:rFonts w:ascii="Times New Roman" w:hAnsi="Times New Roman" w:cs="Times New Roman"/>
                <w:i/>
                <w:color w:val="000000"/>
                <w:kern w:val="0"/>
                <w:sz w:val="20"/>
                <w:szCs w:val="20"/>
              </w:rPr>
            </w:pPr>
            <w:r w:rsidRPr="00C375FC">
              <w:rPr>
                <w:rFonts w:ascii="Times New Roman" w:hAnsi="Times New Roman" w:cs="Times New Roman"/>
                <w:i/>
                <w:color w:val="000000"/>
                <w:kern w:val="0"/>
                <w:sz w:val="20"/>
                <w:szCs w:val="20"/>
              </w:rPr>
              <w:t>Pres</w:t>
            </w:r>
            <w:r w:rsidRPr="00C375FC">
              <w:rPr>
                <w:rFonts w:ascii="Times New Roman" w:hAnsi="Times New Roman" w:cs="Times New Roman"/>
                <w:i/>
                <w:color w:val="000000"/>
                <w:kern w:val="0"/>
                <w:sz w:val="20"/>
                <w:szCs w:val="20"/>
                <w:vertAlign w:val="subscript"/>
              </w:rPr>
              <w:t>srate</w:t>
            </w:r>
            <w:r w:rsidRPr="00C375FC">
              <w:rPr>
                <w:rFonts w:ascii="Times New Roman" w:hAnsi="Times New Roman" w:cs="Times New Roman"/>
                <w:color w:val="000000"/>
                <w:kern w:val="0"/>
                <w:sz w:val="20"/>
                <w:szCs w:val="20"/>
              </w:rPr>
              <w:t xml:space="preserve"> (hpa/100m)</w:t>
            </w:r>
          </w:p>
        </w:tc>
        <w:tc>
          <w:tcPr>
            <w:tcW w:w="4446"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vertical air pressure gradient</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-7.58</w:t>
            </w:r>
          </w:p>
        </w:tc>
      </w:tr>
      <w:bookmarkEnd w:id="6"/>
      <w:tr w:rsidR="00B036C2" w:rsidRPr="00C375FC" w:rsidTr="00B036C2">
        <w:trPr>
          <w:trHeight w:val="285"/>
          <w:jc w:val="center"/>
        </w:trPr>
        <w:tc>
          <w:tcPr>
            <w:tcW w:w="1844"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Z</w:t>
            </w:r>
            <w:r w:rsidRPr="00C375FC">
              <w:rPr>
                <w:rFonts w:ascii="Times New Roman" w:hAnsi="Times New Roman" w:cs="Times New Roman"/>
                <w:i/>
                <w:iCs/>
                <w:color w:val="000000"/>
                <w:kern w:val="0"/>
                <w:sz w:val="20"/>
                <w:szCs w:val="20"/>
                <w:vertAlign w:val="subscript"/>
              </w:rPr>
              <w:t>th</w:t>
            </w:r>
            <w:r w:rsidRPr="00C375FC">
              <w:rPr>
                <w:rFonts w:ascii="Times New Roman" w:hAnsi="Times New Roman" w:cs="Times New Roman"/>
                <w:color w:val="000000"/>
                <w:kern w:val="0"/>
                <w:sz w:val="20"/>
                <w:szCs w:val="20"/>
              </w:rPr>
              <w:t xml:space="preserve"> (cm)</w:t>
            </w:r>
          </w:p>
        </w:tc>
        <w:tc>
          <w:tcPr>
            <w:tcW w:w="4446" w:type="dxa"/>
            <w:tcBorders>
              <w:top w:val="nil"/>
              <w:left w:val="nil"/>
              <w:bottom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Cs/>
                <w:color w:val="000000"/>
                <w:kern w:val="0"/>
                <w:sz w:val="20"/>
                <w:szCs w:val="20"/>
              </w:rPr>
            </w:pPr>
            <w:bookmarkStart w:id="9" w:name="_Hlk483331353"/>
            <w:r w:rsidRPr="00C375FC">
              <w:rPr>
                <w:rFonts w:ascii="Times New Roman" w:hAnsi="Times New Roman" w:cs="Times New Roman"/>
                <w:iCs/>
                <w:color w:val="000000"/>
                <w:kern w:val="0"/>
                <w:sz w:val="20"/>
                <w:szCs w:val="20"/>
              </w:rPr>
              <w:t>snowfall event threshold</w:t>
            </w:r>
            <w:bookmarkEnd w:id="9"/>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8</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T</w:t>
            </w:r>
            <w:r w:rsidRPr="00C375FC">
              <w:rPr>
                <w:rFonts w:ascii="Times New Roman" w:hAnsi="Times New Roman" w:cs="Times New Roman"/>
                <w:i/>
                <w:iCs/>
                <w:color w:val="000000"/>
                <w:kern w:val="0"/>
                <w:sz w:val="20"/>
                <w:szCs w:val="20"/>
                <w:vertAlign w:val="subscript"/>
              </w:rPr>
              <w:t>snow</w:t>
            </w:r>
            <w:r w:rsidRPr="00C375FC">
              <w:rPr>
                <w:rFonts w:ascii="Times New Roman" w:hAnsi="Times New Roman" w:cs="Times New Roman"/>
                <w:color w:val="000000"/>
                <w:kern w:val="0"/>
                <w:sz w:val="20"/>
                <w:szCs w:val="20"/>
              </w:rPr>
              <w:t xml:space="preserve"> (°C)</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Cs/>
                <w:color w:val="000000"/>
                <w:kern w:val="0"/>
                <w:sz w:val="20"/>
                <w:szCs w:val="20"/>
              </w:rPr>
              <w:t>phase threshold for snow</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T</w:t>
            </w:r>
            <w:r w:rsidRPr="00C375FC">
              <w:rPr>
                <w:rFonts w:ascii="Times New Roman" w:hAnsi="Times New Roman" w:cs="Times New Roman"/>
                <w:i/>
                <w:iCs/>
                <w:color w:val="000000"/>
                <w:kern w:val="0"/>
                <w:sz w:val="20"/>
                <w:szCs w:val="20"/>
                <w:vertAlign w:val="subscript"/>
              </w:rPr>
              <w:t>rain</w:t>
            </w:r>
            <w:r w:rsidRPr="00C375FC">
              <w:rPr>
                <w:rFonts w:ascii="Times New Roman" w:hAnsi="Times New Roman" w:cs="Times New Roman"/>
                <w:color w:val="000000"/>
                <w:kern w:val="0"/>
                <w:sz w:val="20"/>
                <w:szCs w:val="20"/>
              </w:rPr>
              <w:t xml:space="preserve"> (°C)</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Cs/>
                <w:color w:val="000000"/>
                <w:kern w:val="0"/>
                <w:sz w:val="20"/>
                <w:szCs w:val="20"/>
              </w:rPr>
              <w:t>phase threshold for rain</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2</w:t>
            </w:r>
          </w:p>
        </w:tc>
      </w:tr>
      <w:tr w:rsidR="00B036C2" w:rsidRPr="00C375FC" w:rsidTr="00B036C2">
        <w:trPr>
          <w:trHeight w:val="270"/>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PP_snow</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 xml:space="preserve">fraction of </w:t>
            </w:r>
            <w:r w:rsidRPr="00C375FC">
              <w:rPr>
                <w:rFonts w:ascii="Times New Roman" w:hAnsi="Times New Roman" w:cs="Times New Roman"/>
                <w:i/>
                <w:color w:val="000000"/>
                <w:kern w:val="0"/>
                <w:sz w:val="20"/>
                <w:szCs w:val="20"/>
              </w:rPr>
              <w:t>S</w:t>
            </w:r>
            <w:r w:rsidRPr="00C375FC">
              <w:rPr>
                <w:rFonts w:ascii="Times New Roman" w:hAnsi="Times New Roman" w:cs="Times New Roman"/>
                <w:i/>
                <w:color w:val="000000"/>
                <w:kern w:val="0"/>
                <w:sz w:val="20"/>
                <w:szCs w:val="20"/>
                <w:vertAlign w:val="subscript"/>
              </w:rPr>
              <w:t>net</w:t>
            </w:r>
            <w:r w:rsidRPr="00C375FC">
              <w:rPr>
                <w:rFonts w:ascii="Times New Roman" w:hAnsi="Times New Roman" w:cs="Times New Roman"/>
                <w:color w:val="000000"/>
                <w:kern w:val="0"/>
                <w:sz w:val="20"/>
                <w:szCs w:val="20"/>
              </w:rPr>
              <w:t xml:space="preserve"> absorbed in snow surface layer</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0.02</w:t>
            </w:r>
          </w:p>
        </w:tc>
      </w:tr>
      <w:tr w:rsidR="00B036C2" w:rsidRPr="00C375FC" w:rsidTr="00B036C2">
        <w:trPr>
          <w:trHeight w:val="270"/>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PP_ice</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 xml:space="preserve">fraction of </w:t>
            </w:r>
            <w:r w:rsidRPr="00C375FC">
              <w:rPr>
                <w:rFonts w:ascii="Times New Roman" w:hAnsi="Times New Roman" w:cs="Times New Roman"/>
                <w:i/>
                <w:color w:val="000000"/>
                <w:kern w:val="0"/>
                <w:sz w:val="20"/>
                <w:szCs w:val="20"/>
              </w:rPr>
              <w:t>S</w:t>
            </w:r>
            <w:r w:rsidRPr="00C375FC">
              <w:rPr>
                <w:rFonts w:ascii="Times New Roman" w:hAnsi="Times New Roman" w:cs="Times New Roman"/>
                <w:i/>
                <w:color w:val="000000"/>
                <w:kern w:val="0"/>
                <w:sz w:val="20"/>
                <w:szCs w:val="20"/>
                <w:vertAlign w:val="subscript"/>
              </w:rPr>
              <w:t>net</w:t>
            </w:r>
            <w:r w:rsidRPr="00C375FC">
              <w:rPr>
                <w:rFonts w:ascii="Times New Roman" w:hAnsi="Times New Roman" w:cs="Times New Roman"/>
                <w:color w:val="000000"/>
                <w:kern w:val="0"/>
                <w:sz w:val="20"/>
                <w:szCs w:val="20"/>
              </w:rPr>
              <w:t xml:space="preserve"> absorbed in ice surface layer</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0.04</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hideMark/>
          </w:tcPr>
          <w:p w:rsidR="00B036C2" w:rsidRPr="00C375FC" w:rsidRDefault="00B036C2" w:rsidP="003C0B75">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α</w:t>
            </w:r>
            <w:r w:rsidRPr="00C375FC">
              <w:rPr>
                <w:rFonts w:ascii="Times New Roman" w:hAnsi="Times New Roman" w:cs="Times New Roman"/>
                <w:i/>
                <w:iCs/>
                <w:color w:val="000000"/>
                <w:kern w:val="0"/>
                <w:sz w:val="20"/>
                <w:szCs w:val="20"/>
                <w:vertAlign w:val="subscript"/>
              </w:rPr>
              <w:t>snow</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fresh snow albedo</w:t>
            </w:r>
          </w:p>
        </w:tc>
        <w:tc>
          <w:tcPr>
            <w:tcW w:w="851" w:type="dxa"/>
            <w:gridSpan w:val="2"/>
            <w:tcBorders>
              <w:top w:val="nil"/>
              <w:left w:val="nil"/>
              <w:bottom w:val="nil"/>
              <w:right w:val="nil"/>
            </w:tcBorders>
            <w:vAlign w:val="center"/>
          </w:tcPr>
          <w:p w:rsidR="00B036C2" w:rsidRPr="00C375FC" w:rsidRDefault="006E3922" w:rsidP="00657FB3">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0.78</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α</w:t>
            </w:r>
            <w:r w:rsidRPr="00C375FC">
              <w:rPr>
                <w:rFonts w:ascii="Times New Roman" w:hAnsi="Times New Roman" w:cs="Times New Roman"/>
                <w:i/>
                <w:iCs/>
                <w:color w:val="000000"/>
                <w:kern w:val="0"/>
                <w:sz w:val="20"/>
                <w:szCs w:val="20"/>
                <w:vertAlign w:val="subscript"/>
              </w:rPr>
              <w:t>firn</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firn albedo</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0.53</w:t>
            </w:r>
          </w:p>
        </w:tc>
      </w:tr>
      <w:tr w:rsidR="00B036C2" w:rsidRPr="00C375FC" w:rsidTr="00B036C2">
        <w:trPr>
          <w:trHeight w:val="270"/>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
                <w:iCs/>
                <w:color w:val="000000"/>
                <w:kern w:val="0"/>
                <w:sz w:val="20"/>
                <w:szCs w:val="20"/>
              </w:rPr>
              <w:t>t*</w:t>
            </w:r>
            <w:r w:rsidRPr="00C375FC">
              <w:rPr>
                <w:rFonts w:ascii="Times New Roman" w:hAnsi="Times New Roman" w:cs="Times New Roman"/>
                <w:iCs/>
                <w:color w:val="000000"/>
                <w:kern w:val="0"/>
                <w:sz w:val="20"/>
                <w:szCs w:val="20"/>
              </w:rPr>
              <w:t xml:space="preserve"> (day)</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albedo time scale</w:t>
            </w:r>
          </w:p>
        </w:tc>
        <w:tc>
          <w:tcPr>
            <w:tcW w:w="851" w:type="dxa"/>
            <w:gridSpan w:val="2"/>
            <w:tcBorders>
              <w:top w:val="nil"/>
              <w:left w:val="nil"/>
              <w:bottom w:val="nil"/>
              <w:right w:val="nil"/>
            </w:tcBorders>
            <w:vAlign w:val="center"/>
          </w:tcPr>
          <w:p w:rsidR="00B036C2" w:rsidRPr="00C375FC" w:rsidRDefault="006E3922" w:rsidP="00657FB3">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w:t>
            </w:r>
          </w:p>
        </w:tc>
      </w:tr>
      <w:tr w:rsidR="00B036C2" w:rsidRPr="00C375FC" w:rsidTr="00B036C2">
        <w:trPr>
          <w:trHeight w:val="315"/>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
                <w:iCs/>
                <w:color w:val="000000"/>
                <w:kern w:val="0"/>
                <w:sz w:val="20"/>
                <w:szCs w:val="20"/>
              </w:rPr>
              <w:t>d*</w:t>
            </w:r>
            <w:r w:rsidRPr="00C375FC">
              <w:rPr>
                <w:rFonts w:ascii="Times New Roman" w:hAnsi="Times New Roman" w:cs="Times New Roman"/>
                <w:iCs/>
                <w:color w:val="000000"/>
                <w:kern w:val="0"/>
                <w:sz w:val="20"/>
                <w:szCs w:val="20"/>
              </w:rPr>
              <w:t xml:space="preserve"> (cm)</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albedo depth scale</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8</w:t>
            </w:r>
          </w:p>
        </w:tc>
      </w:tr>
      <w:tr w:rsidR="00B036C2" w:rsidRPr="00C375FC" w:rsidTr="00B036C2">
        <w:trPr>
          <w:trHeight w:val="270"/>
          <w:jc w:val="center"/>
        </w:trPr>
        <w:tc>
          <w:tcPr>
            <w:tcW w:w="1844"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
                <w:iCs/>
                <w:color w:val="000000"/>
                <w:kern w:val="0"/>
                <w:sz w:val="20"/>
                <w:szCs w:val="20"/>
              </w:rPr>
              <w:t>a</w:t>
            </w:r>
            <w:r w:rsidRPr="00B036C2">
              <w:rPr>
                <w:rFonts w:ascii="Times New Roman" w:hAnsi="Times New Roman" w:cs="Times New Roman"/>
                <w:i/>
                <w:iCs/>
                <w:color w:val="000000"/>
                <w:kern w:val="0"/>
                <w:sz w:val="20"/>
                <w:szCs w:val="20"/>
                <w:vertAlign w:val="subscript"/>
              </w:rPr>
              <w:t>ice</w:t>
            </w:r>
            <w:r w:rsidRPr="00C375FC">
              <w:rPr>
                <w:rFonts w:ascii="Times New Roman" w:hAnsi="Times New Roman" w:cs="Times New Roman"/>
                <w:iCs/>
                <w:color w:val="000000"/>
                <w:kern w:val="0"/>
                <w:sz w:val="20"/>
                <w:szCs w:val="20"/>
              </w:rPr>
              <w:t xml:space="preserve"> </w:t>
            </w:r>
            <w:r w:rsidRPr="00C375FC">
              <w:rPr>
                <w:rFonts w:ascii="Times New Roman" w:hAnsi="Times New Roman" w:cs="Times New Roman"/>
                <w:color w:val="000000"/>
                <w:kern w:val="0"/>
                <w:sz w:val="20"/>
                <w:szCs w:val="20"/>
              </w:rPr>
              <w:t>(°C</w:t>
            </w:r>
            <w:r w:rsidRPr="00C375FC">
              <w:rPr>
                <w:rFonts w:ascii="Times New Roman" w:hAnsi="Times New Roman" w:cs="Times New Roman"/>
                <w:color w:val="000000"/>
                <w:kern w:val="0"/>
                <w:sz w:val="20"/>
                <w:szCs w:val="20"/>
                <w:vertAlign w:val="superscript"/>
              </w:rPr>
              <w:t>-1</w:t>
            </w:r>
            <w:r w:rsidRPr="00C375FC">
              <w:rPr>
                <w:rFonts w:ascii="Times New Roman" w:hAnsi="Times New Roman" w:cs="Times New Roman"/>
                <w:color w:val="000000"/>
                <w:kern w:val="0"/>
                <w:sz w:val="20"/>
                <w:szCs w:val="20"/>
              </w:rPr>
              <w:t>)</w:t>
            </w:r>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Cs/>
                <w:color w:val="000000"/>
                <w:kern w:val="0"/>
                <w:sz w:val="20"/>
                <w:szCs w:val="20"/>
              </w:rPr>
              <w:t>parameter of ice albedo</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0.3</w:t>
            </w:r>
          </w:p>
        </w:tc>
      </w:tr>
      <w:tr w:rsidR="00B036C2" w:rsidRPr="00C375FC" w:rsidTr="00B036C2">
        <w:trPr>
          <w:trHeight w:val="285"/>
          <w:jc w:val="center"/>
        </w:trPr>
        <w:tc>
          <w:tcPr>
            <w:tcW w:w="1844" w:type="dxa"/>
            <w:tcBorders>
              <w:top w:val="nil"/>
              <w:left w:val="nil"/>
              <w:bottom w:val="nil"/>
              <w:right w:val="nil"/>
            </w:tcBorders>
            <w:shd w:val="clear" w:color="auto" w:fill="auto"/>
            <w:noWrap/>
            <w:vAlign w:val="center"/>
            <w:hideMark/>
          </w:tcPr>
          <w:p w:rsidR="00B036C2" w:rsidRPr="00C375FC" w:rsidRDefault="00B036C2" w:rsidP="001B143E">
            <w:pPr>
              <w:widowControl/>
              <w:jc w:val="center"/>
              <w:rPr>
                <w:rFonts w:ascii="Times New Roman" w:hAnsi="Times New Roman" w:cs="Times New Roman"/>
                <w:iCs/>
                <w:color w:val="000000"/>
                <w:kern w:val="0"/>
                <w:sz w:val="20"/>
                <w:szCs w:val="20"/>
              </w:rPr>
            </w:pPr>
            <w:bookmarkStart w:id="10" w:name="_Hlk455518812"/>
            <w:r w:rsidRPr="00C375FC">
              <w:rPr>
                <w:rFonts w:ascii="Times New Roman" w:hAnsi="Times New Roman" w:cs="Times New Roman"/>
                <w:i/>
                <w:iCs/>
                <w:color w:val="000000"/>
                <w:kern w:val="0"/>
                <w:sz w:val="20"/>
                <w:szCs w:val="20"/>
              </w:rPr>
              <w:t>C</w:t>
            </w:r>
            <w:bookmarkStart w:id="11" w:name="OLE_LINK331"/>
            <w:bookmarkStart w:id="12" w:name="OLE_LINK332"/>
            <w:r w:rsidRPr="00C375FC">
              <w:rPr>
                <w:rFonts w:ascii="Times New Roman" w:hAnsi="Times New Roman" w:cs="Times New Roman"/>
                <w:i/>
                <w:iCs/>
                <w:color w:val="000000"/>
                <w:kern w:val="0"/>
                <w:sz w:val="20"/>
                <w:szCs w:val="20"/>
              </w:rPr>
              <w:t>1</w:t>
            </w:r>
            <w:r w:rsidRPr="00C375FC">
              <w:rPr>
                <w:rFonts w:ascii="Times New Roman" w:hAnsi="Times New Roman" w:cs="Times New Roman"/>
                <w:iCs/>
                <w:color w:val="000000"/>
                <w:kern w:val="0"/>
                <w:sz w:val="20"/>
                <w:szCs w:val="20"/>
              </w:rPr>
              <w:t xml:space="preserve"> ((K/hPa)</w:t>
            </w:r>
            <w:r w:rsidRPr="00C375FC">
              <w:rPr>
                <w:rFonts w:ascii="Times New Roman" w:hAnsi="Times New Roman" w:cs="Times New Roman"/>
                <w:i/>
                <w:iCs/>
                <w:color w:val="000000"/>
                <w:kern w:val="0"/>
                <w:sz w:val="20"/>
                <w:szCs w:val="20"/>
                <w:vertAlign w:val="superscript"/>
              </w:rPr>
              <w:t>C2</w:t>
            </w:r>
            <w:r w:rsidRPr="00C375FC">
              <w:rPr>
                <w:rFonts w:ascii="Times New Roman" w:hAnsi="Times New Roman" w:cs="Times New Roman"/>
                <w:iCs/>
                <w:color w:val="000000"/>
                <w:kern w:val="0"/>
                <w:sz w:val="20"/>
                <w:szCs w:val="20"/>
              </w:rPr>
              <w:t>)</w:t>
            </w:r>
            <w:bookmarkEnd w:id="11"/>
            <w:bookmarkEnd w:id="12"/>
          </w:p>
        </w:tc>
        <w:tc>
          <w:tcPr>
            <w:tcW w:w="4446" w:type="dxa"/>
            <w:tcBorders>
              <w:top w:val="nil"/>
              <w:left w:val="nil"/>
              <w:bottom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Cs/>
                <w:color w:val="000000"/>
                <w:kern w:val="0"/>
                <w:sz w:val="20"/>
                <w:szCs w:val="20"/>
              </w:rPr>
              <w:t xml:space="preserve">parameter of </w:t>
            </w:r>
            <w:r w:rsidRPr="00C375FC">
              <w:rPr>
                <w:rFonts w:ascii="Times New Roman" w:hAnsi="Times New Roman" w:cs="Times New Roman"/>
                <w:i/>
                <w:iCs/>
                <w:color w:val="000000"/>
                <w:kern w:val="0"/>
                <w:sz w:val="20"/>
                <w:szCs w:val="20"/>
              </w:rPr>
              <w:t>L</w:t>
            </w:r>
            <w:r w:rsidRPr="00C375FC">
              <w:rPr>
                <w:rFonts w:ascii="Times New Roman" w:hAnsi="Times New Roman" w:cs="Times New Roman"/>
                <w:i/>
                <w:iCs/>
                <w:color w:val="000000"/>
                <w:kern w:val="0"/>
                <w:sz w:val="20"/>
                <w:szCs w:val="20"/>
                <w:vertAlign w:val="subscript"/>
              </w:rPr>
              <w:t>in</w:t>
            </w:r>
          </w:p>
        </w:tc>
        <w:tc>
          <w:tcPr>
            <w:tcW w:w="851" w:type="dxa"/>
            <w:gridSpan w:val="2"/>
            <w:tcBorders>
              <w:top w:val="nil"/>
              <w:left w:val="nil"/>
              <w:bottom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1.034</w:t>
            </w:r>
          </w:p>
        </w:tc>
      </w:tr>
      <w:tr w:rsidR="00B036C2" w:rsidRPr="00C375FC" w:rsidTr="00B036C2">
        <w:trPr>
          <w:trHeight w:val="285"/>
          <w:jc w:val="center"/>
        </w:trPr>
        <w:tc>
          <w:tcPr>
            <w:tcW w:w="1844" w:type="dxa"/>
            <w:tcBorders>
              <w:top w:val="nil"/>
              <w:left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bookmarkStart w:id="13" w:name="OLE_LINK333"/>
            <w:bookmarkStart w:id="14" w:name="OLE_LINK334"/>
            <w:bookmarkStart w:id="15" w:name="OLE_LINK11"/>
            <w:bookmarkStart w:id="16" w:name="OLE_LINK12"/>
            <w:r w:rsidRPr="00C375FC">
              <w:rPr>
                <w:rFonts w:ascii="Times New Roman" w:hAnsi="Times New Roman" w:cs="Times New Roman"/>
                <w:i/>
                <w:iCs/>
                <w:color w:val="000000"/>
                <w:kern w:val="0"/>
                <w:sz w:val="20"/>
                <w:szCs w:val="20"/>
              </w:rPr>
              <w:t>C</w:t>
            </w:r>
            <w:bookmarkEnd w:id="13"/>
            <w:bookmarkEnd w:id="14"/>
            <w:r w:rsidRPr="00C375FC">
              <w:rPr>
                <w:rFonts w:ascii="Times New Roman" w:hAnsi="Times New Roman" w:cs="Times New Roman"/>
                <w:i/>
                <w:iCs/>
                <w:color w:val="000000"/>
                <w:kern w:val="0"/>
                <w:sz w:val="20"/>
                <w:szCs w:val="20"/>
              </w:rPr>
              <w:t>2</w:t>
            </w:r>
            <w:bookmarkEnd w:id="15"/>
            <w:bookmarkEnd w:id="16"/>
          </w:p>
        </w:tc>
        <w:tc>
          <w:tcPr>
            <w:tcW w:w="4446" w:type="dxa"/>
            <w:tcBorders>
              <w:top w:val="nil"/>
              <w:left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Cs/>
                <w:color w:val="000000"/>
                <w:kern w:val="0"/>
                <w:sz w:val="20"/>
                <w:szCs w:val="20"/>
              </w:rPr>
              <w:t xml:space="preserve">parameter of </w:t>
            </w:r>
            <w:r w:rsidRPr="00C375FC">
              <w:rPr>
                <w:rFonts w:ascii="Times New Roman" w:hAnsi="Times New Roman" w:cs="Times New Roman"/>
                <w:i/>
                <w:iCs/>
                <w:color w:val="000000"/>
                <w:kern w:val="0"/>
                <w:sz w:val="20"/>
                <w:szCs w:val="20"/>
              </w:rPr>
              <w:t>L</w:t>
            </w:r>
            <w:r w:rsidRPr="00C375FC">
              <w:rPr>
                <w:rFonts w:ascii="Times New Roman" w:hAnsi="Times New Roman" w:cs="Times New Roman"/>
                <w:i/>
                <w:iCs/>
                <w:color w:val="000000"/>
                <w:kern w:val="0"/>
                <w:sz w:val="20"/>
                <w:szCs w:val="20"/>
                <w:vertAlign w:val="subscript"/>
              </w:rPr>
              <w:t>in</w:t>
            </w:r>
          </w:p>
        </w:tc>
        <w:tc>
          <w:tcPr>
            <w:tcW w:w="851" w:type="dxa"/>
            <w:gridSpan w:val="2"/>
            <w:tcBorders>
              <w:top w:val="nil"/>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8.634</w:t>
            </w:r>
          </w:p>
        </w:tc>
      </w:tr>
      <w:bookmarkEnd w:id="10"/>
      <w:tr w:rsidR="00B036C2" w:rsidRPr="00C375FC" w:rsidTr="00B036C2">
        <w:trPr>
          <w:trHeight w:val="285"/>
          <w:jc w:val="center"/>
        </w:trPr>
        <w:tc>
          <w:tcPr>
            <w:tcW w:w="1844" w:type="dxa"/>
            <w:tcBorders>
              <w:top w:val="nil"/>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C3</w:t>
            </w:r>
          </w:p>
        </w:tc>
        <w:tc>
          <w:tcPr>
            <w:tcW w:w="4446" w:type="dxa"/>
            <w:tcBorders>
              <w:top w:val="nil"/>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Cs/>
                <w:color w:val="000000"/>
                <w:kern w:val="0"/>
                <w:sz w:val="20"/>
                <w:szCs w:val="20"/>
              </w:rPr>
              <w:t xml:space="preserve">parameter of </w:t>
            </w:r>
            <w:r w:rsidRPr="00C375FC">
              <w:rPr>
                <w:rFonts w:ascii="Times New Roman" w:hAnsi="Times New Roman" w:cs="Times New Roman"/>
                <w:i/>
                <w:iCs/>
                <w:color w:val="000000"/>
                <w:kern w:val="0"/>
                <w:sz w:val="20"/>
                <w:szCs w:val="20"/>
              </w:rPr>
              <w:t>L</w:t>
            </w:r>
            <w:r w:rsidRPr="00C375FC">
              <w:rPr>
                <w:rFonts w:ascii="Times New Roman" w:hAnsi="Times New Roman" w:cs="Times New Roman"/>
                <w:i/>
                <w:iCs/>
                <w:color w:val="000000"/>
                <w:kern w:val="0"/>
                <w:sz w:val="20"/>
                <w:szCs w:val="20"/>
                <w:vertAlign w:val="subscript"/>
              </w:rPr>
              <w:t>in</w:t>
            </w:r>
          </w:p>
        </w:tc>
        <w:tc>
          <w:tcPr>
            <w:tcW w:w="851" w:type="dxa"/>
            <w:gridSpan w:val="2"/>
            <w:tcBorders>
              <w:top w:val="nil"/>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1.644</w:t>
            </w:r>
          </w:p>
        </w:tc>
      </w:tr>
      <w:tr w:rsidR="00B036C2" w:rsidRPr="00C375FC" w:rsidTr="00B036C2">
        <w:trPr>
          <w:trHeight w:val="285"/>
          <w:jc w:val="center"/>
        </w:trPr>
        <w:tc>
          <w:tcPr>
            <w:tcW w:w="1844" w:type="dxa"/>
            <w:tcBorders>
              <w:top w:val="nil"/>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iCs/>
                <w:color w:val="000000"/>
                <w:kern w:val="0"/>
                <w:sz w:val="20"/>
                <w:szCs w:val="20"/>
              </w:rPr>
            </w:pPr>
            <w:r w:rsidRPr="00C375FC">
              <w:rPr>
                <w:rFonts w:ascii="Times New Roman" w:hAnsi="Times New Roman" w:cs="Times New Roman"/>
                <w:i/>
                <w:iCs/>
                <w:color w:val="000000"/>
                <w:kern w:val="0"/>
                <w:sz w:val="20"/>
                <w:szCs w:val="20"/>
              </w:rPr>
              <w:t>C4</w:t>
            </w:r>
          </w:p>
        </w:tc>
        <w:tc>
          <w:tcPr>
            <w:tcW w:w="4446" w:type="dxa"/>
            <w:tcBorders>
              <w:top w:val="nil"/>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Cs/>
                <w:color w:val="000000"/>
                <w:kern w:val="0"/>
                <w:sz w:val="20"/>
                <w:szCs w:val="20"/>
              </w:rPr>
            </w:pPr>
            <w:r w:rsidRPr="00C375FC">
              <w:rPr>
                <w:rFonts w:ascii="Times New Roman" w:hAnsi="Times New Roman" w:cs="Times New Roman"/>
                <w:iCs/>
                <w:color w:val="000000"/>
                <w:kern w:val="0"/>
                <w:sz w:val="20"/>
                <w:szCs w:val="20"/>
              </w:rPr>
              <w:t xml:space="preserve">parameter of </w:t>
            </w:r>
            <w:r w:rsidRPr="00C375FC">
              <w:rPr>
                <w:rFonts w:ascii="Times New Roman" w:hAnsi="Times New Roman" w:cs="Times New Roman"/>
                <w:i/>
                <w:iCs/>
                <w:color w:val="000000"/>
                <w:kern w:val="0"/>
                <w:sz w:val="20"/>
                <w:szCs w:val="20"/>
              </w:rPr>
              <w:t>L</w:t>
            </w:r>
            <w:r w:rsidRPr="00C375FC">
              <w:rPr>
                <w:rFonts w:ascii="Times New Roman" w:hAnsi="Times New Roman" w:cs="Times New Roman"/>
                <w:i/>
                <w:iCs/>
                <w:color w:val="000000"/>
                <w:kern w:val="0"/>
                <w:sz w:val="20"/>
                <w:szCs w:val="20"/>
                <w:vertAlign w:val="subscript"/>
              </w:rPr>
              <w:t>in</w:t>
            </w:r>
          </w:p>
        </w:tc>
        <w:tc>
          <w:tcPr>
            <w:tcW w:w="851" w:type="dxa"/>
            <w:gridSpan w:val="2"/>
            <w:tcBorders>
              <w:top w:val="nil"/>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0.604</w:t>
            </w:r>
          </w:p>
        </w:tc>
      </w:tr>
      <w:tr w:rsidR="00B036C2" w:rsidRPr="00C375FC" w:rsidTr="00B036C2">
        <w:trPr>
          <w:trHeight w:val="330"/>
          <w:jc w:val="center"/>
        </w:trPr>
        <w:tc>
          <w:tcPr>
            <w:tcW w:w="1844" w:type="dxa"/>
            <w:tcBorders>
              <w:top w:val="nil"/>
              <w:left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iCs/>
                <w:color w:val="000000"/>
                <w:kern w:val="0"/>
                <w:sz w:val="20"/>
                <w:szCs w:val="20"/>
              </w:rPr>
            </w:pPr>
            <w:bookmarkStart w:id="17" w:name="_Hlk455518594"/>
            <w:r w:rsidRPr="00C375FC">
              <w:rPr>
                <w:rFonts w:ascii="Times New Roman" w:hAnsi="Times New Roman" w:cs="Times New Roman"/>
                <w:i/>
                <w:iCs/>
                <w:color w:val="000000"/>
                <w:kern w:val="0"/>
                <w:sz w:val="20"/>
                <w:szCs w:val="20"/>
              </w:rPr>
              <w:t>C</w:t>
            </w:r>
            <w:r w:rsidRPr="00C375FC">
              <w:rPr>
                <w:rFonts w:ascii="Times New Roman" w:hAnsi="Times New Roman" w:cs="Times New Roman"/>
                <w:i/>
                <w:iCs/>
                <w:color w:val="000000"/>
                <w:kern w:val="0"/>
                <w:sz w:val="20"/>
                <w:szCs w:val="20"/>
                <w:vertAlign w:val="subscript"/>
              </w:rPr>
              <w:t>S</w:t>
            </w:r>
          </w:p>
        </w:tc>
        <w:tc>
          <w:tcPr>
            <w:tcW w:w="4446" w:type="dxa"/>
            <w:tcBorders>
              <w:top w:val="nil"/>
              <w:left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snow exchange coefficient of turbulent heat flux</w:t>
            </w:r>
          </w:p>
        </w:tc>
        <w:tc>
          <w:tcPr>
            <w:tcW w:w="851" w:type="dxa"/>
            <w:gridSpan w:val="2"/>
            <w:tcBorders>
              <w:top w:val="nil"/>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0.002</w:t>
            </w:r>
          </w:p>
        </w:tc>
      </w:tr>
      <w:tr w:rsidR="00B036C2" w:rsidRPr="00C375FC" w:rsidTr="00B036C2">
        <w:trPr>
          <w:trHeight w:val="330"/>
          <w:jc w:val="center"/>
        </w:trPr>
        <w:tc>
          <w:tcPr>
            <w:tcW w:w="1844" w:type="dxa"/>
            <w:tcBorders>
              <w:left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i/>
                <w:color w:val="000000"/>
                <w:kern w:val="0"/>
                <w:sz w:val="20"/>
                <w:szCs w:val="20"/>
              </w:rPr>
              <w:t>C</w:t>
            </w:r>
            <w:r w:rsidRPr="00C375FC">
              <w:rPr>
                <w:rFonts w:ascii="Times New Roman" w:hAnsi="Times New Roman" w:cs="Times New Roman"/>
                <w:i/>
                <w:color w:val="000000"/>
                <w:kern w:val="0"/>
                <w:sz w:val="20"/>
                <w:szCs w:val="20"/>
                <w:vertAlign w:val="subscript"/>
              </w:rPr>
              <w:t>L</w:t>
            </w:r>
          </w:p>
        </w:tc>
        <w:tc>
          <w:tcPr>
            <w:tcW w:w="4446" w:type="dxa"/>
            <w:tcBorders>
              <w:left w:val="nil"/>
              <w:right w:val="nil"/>
            </w:tcBorders>
            <w:shd w:val="clear" w:color="auto" w:fill="auto"/>
            <w:noWrap/>
            <w:vAlign w:val="center"/>
            <w:hideMark/>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ice exchange coefficient of turbulent heat flux</w:t>
            </w:r>
          </w:p>
        </w:tc>
        <w:tc>
          <w:tcPr>
            <w:tcW w:w="851" w:type="dxa"/>
            <w:gridSpan w:val="2"/>
            <w:tcBorders>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0.002</w:t>
            </w:r>
          </w:p>
        </w:tc>
      </w:tr>
      <w:tr w:rsidR="00B036C2" w:rsidRPr="00C375FC" w:rsidTr="00B036C2">
        <w:trPr>
          <w:trHeight w:val="330"/>
          <w:jc w:val="center"/>
        </w:trPr>
        <w:tc>
          <w:tcPr>
            <w:tcW w:w="1844" w:type="dxa"/>
            <w:tcBorders>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color w:val="000000"/>
                <w:kern w:val="0"/>
                <w:sz w:val="20"/>
                <w:szCs w:val="20"/>
              </w:rPr>
            </w:pPr>
            <w:bookmarkStart w:id="18" w:name="OLE_LINK15"/>
            <w:bookmarkStart w:id="19" w:name="OLE_LINK16"/>
            <w:bookmarkStart w:id="20" w:name="OLE_LINK17"/>
            <w:r w:rsidRPr="00C375FC">
              <w:rPr>
                <w:rFonts w:ascii="Times New Roman" w:hAnsi="Times New Roman" w:cs="Times New Roman"/>
                <w:i/>
                <w:color w:val="000000"/>
                <w:kern w:val="0"/>
                <w:sz w:val="20"/>
                <w:szCs w:val="20"/>
              </w:rPr>
              <w:t>ρ</w:t>
            </w:r>
            <w:r w:rsidRPr="00C375FC">
              <w:rPr>
                <w:rFonts w:ascii="Times New Roman" w:hAnsi="Times New Roman" w:cs="Times New Roman"/>
                <w:i/>
                <w:color w:val="000000"/>
                <w:kern w:val="0"/>
                <w:sz w:val="20"/>
                <w:szCs w:val="20"/>
                <w:vertAlign w:val="subscript"/>
              </w:rPr>
              <w:t>snow</w:t>
            </w:r>
            <w:r w:rsidRPr="00C375FC">
              <w:rPr>
                <w:rFonts w:ascii="Times New Roman" w:hAnsi="Times New Roman" w:cs="Times New Roman"/>
                <w:color w:val="000000"/>
                <w:kern w:val="0"/>
                <w:sz w:val="20"/>
                <w:szCs w:val="20"/>
              </w:rPr>
              <w:t xml:space="preserve"> (kg/m</w:t>
            </w:r>
            <w:r w:rsidRPr="00C375FC">
              <w:rPr>
                <w:rFonts w:ascii="Times New Roman" w:hAnsi="Times New Roman" w:cs="Times New Roman"/>
                <w:color w:val="000000"/>
                <w:kern w:val="0"/>
                <w:sz w:val="20"/>
                <w:szCs w:val="20"/>
                <w:vertAlign w:val="superscript"/>
              </w:rPr>
              <w:t>3</w:t>
            </w:r>
            <w:r w:rsidRPr="00C375FC">
              <w:rPr>
                <w:rFonts w:ascii="Times New Roman" w:hAnsi="Times New Roman" w:cs="Times New Roman"/>
                <w:color w:val="000000"/>
                <w:kern w:val="0"/>
                <w:sz w:val="20"/>
                <w:szCs w:val="20"/>
              </w:rPr>
              <w:t>)</w:t>
            </w:r>
            <w:bookmarkEnd w:id="18"/>
            <w:bookmarkEnd w:id="19"/>
            <w:bookmarkEnd w:id="20"/>
          </w:p>
        </w:tc>
        <w:tc>
          <w:tcPr>
            <w:tcW w:w="4446" w:type="dxa"/>
            <w:tcBorders>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fresh snow density</w:t>
            </w:r>
          </w:p>
        </w:tc>
        <w:tc>
          <w:tcPr>
            <w:tcW w:w="851" w:type="dxa"/>
            <w:gridSpan w:val="2"/>
            <w:tcBorders>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200</w:t>
            </w:r>
          </w:p>
        </w:tc>
      </w:tr>
      <w:tr w:rsidR="00B036C2" w:rsidRPr="00C375FC" w:rsidTr="00B036C2">
        <w:trPr>
          <w:trHeight w:val="330"/>
          <w:jc w:val="center"/>
        </w:trPr>
        <w:tc>
          <w:tcPr>
            <w:tcW w:w="1844" w:type="dxa"/>
            <w:tcBorders>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color w:val="000000"/>
                <w:kern w:val="0"/>
                <w:sz w:val="20"/>
                <w:szCs w:val="20"/>
              </w:rPr>
            </w:pPr>
            <w:r w:rsidRPr="00C375FC">
              <w:rPr>
                <w:rFonts w:ascii="Times New Roman" w:hAnsi="Times New Roman" w:cs="Times New Roman"/>
                <w:i/>
                <w:color w:val="000000"/>
                <w:kern w:val="0"/>
                <w:sz w:val="20"/>
                <w:szCs w:val="20"/>
              </w:rPr>
              <w:t>ρ</w:t>
            </w:r>
            <w:r w:rsidRPr="00C375FC">
              <w:rPr>
                <w:rFonts w:ascii="Times New Roman" w:hAnsi="Times New Roman" w:cs="Times New Roman"/>
                <w:i/>
                <w:color w:val="000000"/>
                <w:kern w:val="0"/>
                <w:sz w:val="20"/>
                <w:szCs w:val="20"/>
                <w:vertAlign w:val="subscript"/>
              </w:rPr>
              <w:t>ice</w:t>
            </w:r>
            <w:r w:rsidRPr="00C375FC">
              <w:rPr>
                <w:rFonts w:ascii="Times New Roman" w:hAnsi="Times New Roman" w:cs="Times New Roman"/>
                <w:color w:val="000000"/>
                <w:kern w:val="0"/>
                <w:sz w:val="20"/>
                <w:szCs w:val="20"/>
              </w:rPr>
              <w:t xml:space="preserve"> (kg/m</w:t>
            </w:r>
            <w:r w:rsidRPr="00C375FC">
              <w:rPr>
                <w:rFonts w:ascii="Times New Roman" w:hAnsi="Times New Roman" w:cs="Times New Roman"/>
                <w:color w:val="000000"/>
                <w:kern w:val="0"/>
                <w:sz w:val="20"/>
                <w:szCs w:val="20"/>
                <w:vertAlign w:val="superscript"/>
              </w:rPr>
              <w:t>3</w:t>
            </w:r>
            <w:r w:rsidRPr="00C375FC">
              <w:rPr>
                <w:rFonts w:ascii="Times New Roman" w:hAnsi="Times New Roman" w:cs="Times New Roman"/>
                <w:color w:val="000000"/>
                <w:kern w:val="0"/>
                <w:sz w:val="20"/>
                <w:szCs w:val="20"/>
              </w:rPr>
              <w:t>)</w:t>
            </w:r>
          </w:p>
        </w:tc>
        <w:tc>
          <w:tcPr>
            <w:tcW w:w="4446" w:type="dxa"/>
            <w:tcBorders>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Ice density</w:t>
            </w:r>
          </w:p>
        </w:tc>
        <w:tc>
          <w:tcPr>
            <w:tcW w:w="851" w:type="dxa"/>
            <w:gridSpan w:val="2"/>
            <w:tcBorders>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900</w:t>
            </w:r>
          </w:p>
        </w:tc>
      </w:tr>
      <w:tr w:rsidR="00B036C2" w:rsidRPr="00C375FC" w:rsidTr="00B036C2">
        <w:trPr>
          <w:trHeight w:val="330"/>
          <w:jc w:val="center"/>
        </w:trPr>
        <w:tc>
          <w:tcPr>
            <w:tcW w:w="1844" w:type="dxa"/>
            <w:tcBorders>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color w:val="000000"/>
                <w:kern w:val="0"/>
                <w:sz w:val="20"/>
                <w:szCs w:val="20"/>
              </w:rPr>
            </w:pPr>
            <w:r w:rsidRPr="00C375FC">
              <w:rPr>
                <w:rFonts w:ascii="Times New Roman" w:hAnsi="Times New Roman" w:cs="Times New Roman"/>
                <w:i/>
                <w:color w:val="000000"/>
                <w:kern w:val="0"/>
                <w:sz w:val="20"/>
                <w:szCs w:val="20"/>
              </w:rPr>
              <w:t>ρ</w:t>
            </w:r>
            <w:r w:rsidRPr="00C375FC">
              <w:rPr>
                <w:rFonts w:ascii="Times New Roman" w:hAnsi="Times New Roman" w:cs="Times New Roman"/>
                <w:i/>
                <w:color w:val="000000"/>
                <w:kern w:val="0"/>
                <w:sz w:val="20"/>
                <w:szCs w:val="20"/>
                <w:vertAlign w:val="subscript"/>
              </w:rPr>
              <w:t>firn</w:t>
            </w:r>
            <w:r w:rsidRPr="00C375FC">
              <w:rPr>
                <w:rFonts w:ascii="Times New Roman" w:hAnsi="Times New Roman" w:cs="Times New Roman"/>
                <w:color w:val="000000"/>
                <w:kern w:val="0"/>
                <w:sz w:val="20"/>
                <w:szCs w:val="20"/>
              </w:rPr>
              <w:t xml:space="preserve"> (kg/m</w:t>
            </w:r>
            <w:r w:rsidRPr="00C375FC">
              <w:rPr>
                <w:rFonts w:ascii="Times New Roman" w:hAnsi="Times New Roman" w:cs="Times New Roman"/>
                <w:color w:val="000000"/>
                <w:kern w:val="0"/>
                <w:sz w:val="20"/>
                <w:szCs w:val="20"/>
                <w:vertAlign w:val="superscript"/>
              </w:rPr>
              <w:t>3</w:t>
            </w:r>
            <w:r w:rsidRPr="00C375FC">
              <w:rPr>
                <w:rFonts w:ascii="Times New Roman" w:hAnsi="Times New Roman" w:cs="Times New Roman"/>
                <w:color w:val="000000"/>
                <w:kern w:val="0"/>
                <w:sz w:val="20"/>
                <w:szCs w:val="20"/>
              </w:rPr>
              <w:t>)</w:t>
            </w:r>
          </w:p>
        </w:tc>
        <w:tc>
          <w:tcPr>
            <w:tcW w:w="4446" w:type="dxa"/>
            <w:tcBorders>
              <w:left w:val="nil"/>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initial snow density</w:t>
            </w:r>
          </w:p>
        </w:tc>
        <w:tc>
          <w:tcPr>
            <w:tcW w:w="851" w:type="dxa"/>
            <w:gridSpan w:val="2"/>
            <w:tcBorders>
              <w:left w:val="nil"/>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410</w:t>
            </w:r>
          </w:p>
        </w:tc>
      </w:tr>
      <w:tr w:rsidR="00B036C2" w:rsidRPr="00C375FC" w:rsidTr="00B036C2">
        <w:trPr>
          <w:trHeight w:val="330"/>
          <w:jc w:val="center"/>
        </w:trPr>
        <w:tc>
          <w:tcPr>
            <w:tcW w:w="1844" w:type="dxa"/>
            <w:tcBorders>
              <w:left w:val="nil"/>
              <w:bottom w:val="single" w:sz="4" w:space="0" w:color="auto"/>
              <w:right w:val="nil"/>
            </w:tcBorders>
            <w:shd w:val="clear" w:color="auto" w:fill="auto"/>
            <w:noWrap/>
            <w:vAlign w:val="center"/>
          </w:tcPr>
          <w:p w:rsidR="00B036C2" w:rsidRPr="00C375FC" w:rsidRDefault="00B036C2" w:rsidP="00657FB3">
            <w:pPr>
              <w:widowControl/>
              <w:jc w:val="center"/>
              <w:rPr>
                <w:rFonts w:ascii="Times New Roman" w:hAnsi="Times New Roman" w:cs="Times New Roman"/>
                <w:i/>
                <w:color w:val="000000"/>
                <w:kern w:val="0"/>
                <w:sz w:val="20"/>
                <w:szCs w:val="20"/>
              </w:rPr>
            </w:pPr>
            <w:r w:rsidRPr="00C375FC">
              <w:rPr>
                <w:rFonts w:ascii="Times New Roman" w:hAnsi="Times New Roman" w:cs="Times New Roman"/>
                <w:i/>
                <w:color w:val="000000"/>
                <w:sz w:val="20"/>
                <w:szCs w:val="20"/>
              </w:rPr>
              <w:t>T</w:t>
            </w:r>
            <w:r w:rsidRPr="00C375FC">
              <w:rPr>
                <w:rFonts w:ascii="Times New Roman" w:hAnsi="Times New Roman" w:cs="Times New Roman"/>
                <w:i/>
                <w:color w:val="000000"/>
                <w:sz w:val="20"/>
                <w:szCs w:val="20"/>
                <w:vertAlign w:val="subscript"/>
              </w:rPr>
              <w:t>f</w:t>
            </w:r>
            <w:r w:rsidRPr="00C375FC">
              <w:rPr>
                <w:rFonts w:ascii="Times New Roman" w:hAnsi="Times New Roman" w:cs="Times New Roman"/>
                <w:color w:val="000000"/>
                <w:sz w:val="20"/>
                <w:szCs w:val="20"/>
              </w:rPr>
              <w:t xml:space="preserve"> </w:t>
            </w:r>
            <w:r w:rsidRPr="00C375FC">
              <w:rPr>
                <w:rFonts w:ascii="Times New Roman" w:hAnsi="Times New Roman" w:cs="Times New Roman"/>
                <w:color w:val="000000"/>
                <w:kern w:val="0"/>
                <w:sz w:val="20"/>
                <w:szCs w:val="20"/>
              </w:rPr>
              <w:t xml:space="preserve">(ºC) </w:t>
            </w:r>
          </w:p>
        </w:tc>
        <w:tc>
          <w:tcPr>
            <w:tcW w:w="4446" w:type="dxa"/>
            <w:tcBorders>
              <w:left w:val="nil"/>
              <w:bottom w:val="single" w:sz="4" w:space="0" w:color="auto"/>
              <w:right w:val="nil"/>
            </w:tcBorders>
            <w:shd w:val="clear" w:color="auto" w:fill="auto"/>
            <w:noWrap/>
            <w:vAlign w:val="center"/>
          </w:tcPr>
          <w:p w:rsidR="00B036C2" w:rsidRPr="00C375FC" w:rsidRDefault="00B036C2" w:rsidP="00657FB3">
            <w:pPr>
              <w:widowControl/>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fixed bottom temperature at 10 m</w:t>
            </w:r>
          </w:p>
        </w:tc>
        <w:tc>
          <w:tcPr>
            <w:tcW w:w="851" w:type="dxa"/>
            <w:gridSpan w:val="2"/>
            <w:tcBorders>
              <w:left w:val="nil"/>
              <w:bottom w:val="single" w:sz="4" w:space="0" w:color="auto"/>
              <w:right w:val="nil"/>
            </w:tcBorders>
            <w:vAlign w:val="center"/>
          </w:tcPr>
          <w:p w:rsidR="00B036C2" w:rsidRPr="00C375FC" w:rsidRDefault="00B036C2" w:rsidP="00657FB3">
            <w:pPr>
              <w:jc w:val="center"/>
              <w:rPr>
                <w:rFonts w:ascii="Times New Roman" w:hAnsi="Times New Roman" w:cs="Times New Roman"/>
                <w:color w:val="000000"/>
                <w:kern w:val="0"/>
                <w:sz w:val="20"/>
                <w:szCs w:val="20"/>
              </w:rPr>
            </w:pPr>
            <w:r w:rsidRPr="00C375FC">
              <w:rPr>
                <w:rFonts w:ascii="Times New Roman" w:hAnsi="Times New Roman" w:cs="Times New Roman"/>
                <w:color w:val="000000"/>
                <w:kern w:val="0"/>
                <w:sz w:val="20"/>
                <w:szCs w:val="20"/>
              </w:rPr>
              <w:t xml:space="preserve">-3.9 </w:t>
            </w:r>
          </w:p>
        </w:tc>
      </w:tr>
      <w:bookmarkEnd w:id="17"/>
    </w:tbl>
    <w:p w:rsidR="00255D9D" w:rsidRDefault="00255D9D" w:rsidP="00AF212C">
      <w:pPr>
        <w:rPr>
          <w:rFonts w:ascii="Times New Roman" w:hAnsi="Times New Roman" w:cs="Times New Roman"/>
        </w:rPr>
      </w:pPr>
    </w:p>
    <w:p w:rsidR="00833975" w:rsidRDefault="00833975" w:rsidP="00AF212C">
      <w:pPr>
        <w:rPr>
          <w:rFonts w:ascii="Times New Roman" w:hAnsi="Times New Roman" w:cs="Times New Roman"/>
        </w:rPr>
        <w:sectPr w:rsidR="00833975">
          <w:pgSz w:w="11906" w:h="16838"/>
          <w:pgMar w:top="1440" w:right="1800" w:bottom="1440" w:left="1800" w:header="851" w:footer="992" w:gutter="0"/>
          <w:cols w:space="425"/>
          <w:docGrid w:type="lines" w:linePitch="312"/>
        </w:sectPr>
      </w:pPr>
    </w:p>
    <w:p w:rsidR="00333E23" w:rsidRDefault="00333E23" w:rsidP="00E16A39">
      <w:pPr>
        <w:kinsoku w:val="0"/>
        <w:overflowPunct w:val="0"/>
        <w:autoSpaceDE w:val="0"/>
        <w:autoSpaceDN w:val="0"/>
        <w:spacing w:line="480" w:lineRule="auto"/>
        <w:rPr>
          <w:rFonts w:ascii="Times New Roman" w:eastAsia="宋体" w:hAnsi="Times New Roman"/>
          <w:kern w:val="0"/>
          <w:sz w:val="24"/>
          <w:szCs w:val="21"/>
        </w:rPr>
      </w:pPr>
      <w:r w:rsidRPr="00E16A39">
        <w:rPr>
          <w:rFonts w:ascii="Times New Roman" w:hAnsi="Times New Roman" w:cs="Times New Roman"/>
          <w:b/>
          <w:szCs w:val="21"/>
        </w:rPr>
        <w:lastRenderedPageBreak/>
        <w:t>Appendix B: Figures</w:t>
      </w:r>
      <w:bookmarkStart w:id="21" w:name="OLE_LINK13"/>
    </w:p>
    <w:p w:rsidR="00333E23" w:rsidRPr="009D55FE" w:rsidRDefault="00333E23" w:rsidP="00333E23">
      <w:pPr>
        <w:kinsoku w:val="0"/>
        <w:overflowPunct w:val="0"/>
        <w:autoSpaceDE w:val="0"/>
        <w:autoSpaceDN w:val="0"/>
        <w:spacing w:line="480" w:lineRule="auto"/>
        <w:jc w:val="center"/>
        <w:rPr>
          <w:rFonts w:ascii="Times New Roman" w:hAnsi="Times New Roman" w:cs="Times New Roman"/>
          <w:color w:val="000000"/>
          <w:szCs w:val="21"/>
        </w:rPr>
      </w:pPr>
      <w:r>
        <w:rPr>
          <w:rFonts w:ascii="Times New Roman" w:hAnsi="Times New Roman" w:cs="Times New Roman"/>
          <w:noProof/>
          <w:color w:val="000000"/>
          <w:szCs w:val="21"/>
        </w:rPr>
        <w:drawing>
          <wp:inline distT="0" distB="0" distL="0" distR="0" wp14:anchorId="46A0A2AC" wp14:editId="1B8D736F">
            <wp:extent cx="3570721" cy="7086600"/>
            <wp:effectExtent l="0" t="0" r="0" b="0"/>
            <wp:docPr id="5" name="图片 5" descr="C:\Users\Administrator\AppData\Local\Microsoft\Windows\INetCache\Content.Word\mz15——precip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AppData\Local\Microsoft\Windows\INetCache\Content.Word\mz15——precipit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4240" cy="7093584"/>
                    </a:xfrm>
                    <a:prstGeom prst="rect">
                      <a:avLst/>
                    </a:prstGeom>
                    <a:noFill/>
                    <a:ln>
                      <a:noFill/>
                    </a:ln>
                  </pic:spPr>
                </pic:pic>
              </a:graphicData>
            </a:graphic>
          </wp:inline>
        </w:drawing>
      </w:r>
    </w:p>
    <w:p w:rsidR="00333E23" w:rsidRDefault="00333E23" w:rsidP="00333E23">
      <w:pPr>
        <w:kinsoku w:val="0"/>
        <w:overflowPunct w:val="0"/>
        <w:autoSpaceDE w:val="0"/>
        <w:autoSpaceDN w:val="0"/>
        <w:spacing w:line="480" w:lineRule="auto"/>
        <w:rPr>
          <w:rFonts w:ascii="Times New Roman" w:hAnsi="Times New Roman" w:cs="Times New Roman"/>
          <w:color w:val="000000"/>
          <w:szCs w:val="21"/>
        </w:rPr>
      </w:pPr>
      <w:r w:rsidRPr="00E16A39">
        <w:rPr>
          <w:rFonts w:ascii="Times New Roman" w:hAnsi="Times New Roman" w:cs="Times New Roman"/>
          <w:b/>
          <w:color w:val="000000"/>
          <w:szCs w:val="21"/>
        </w:rPr>
        <w:t>Figure B1</w:t>
      </w:r>
      <w:r w:rsidRPr="009D55FE">
        <w:rPr>
          <w:rFonts w:ascii="Times New Roman" w:hAnsi="Times New Roman" w:cs="Times New Roman"/>
          <w:color w:val="000000"/>
          <w:szCs w:val="21"/>
        </w:rPr>
        <w:t xml:space="preserve"> Comparison of </w:t>
      </w:r>
      <w:r>
        <w:rPr>
          <w:rFonts w:ascii="Times New Roman" w:hAnsi="Times New Roman" w:cs="Times New Roman"/>
          <w:color w:val="000000"/>
          <w:szCs w:val="21"/>
        </w:rPr>
        <w:t xml:space="preserve">the observed and reconstructed </w:t>
      </w:r>
      <w:r w:rsidRPr="009D55FE">
        <w:rPr>
          <w:rFonts w:ascii="Times New Roman" w:hAnsi="Times New Roman" w:cs="Times New Roman"/>
          <w:color w:val="000000"/>
          <w:szCs w:val="21"/>
        </w:rPr>
        <w:t>cumulative numbers of precipitation occurrence events, cumulative precipitation amount</w:t>
      </w:r>
      <w:r>
        <w:rPr>
          <w:rFonts w:ascii="Times New Roman" w:hAnsi="Times New Roman" w:cs="Times New Roman"/>
          <w:color w:val="000000"/>
          <w:szCs w:val="21"/>
        </w:rPr>
        <w:t>s</w:t>
      </w:r>
      <w:r w:rsidRPr="009D55FE">
        <w:rPr>
          <w:rFonts w:ascii="Times New Roman" w:hAnsi="Times New Roman" w:cs="Times New Roman"/>
          <w:color w:val="000000"/>
          <w:szCs w:val="21"/>
        </w:rPr>
        <w:t xml:space="preserve"> and month</w:t>
      </w:r>
      <w:r>
        <w:rPr>
          <w:rFonts w:ascii="Times New Roman" w:hAnsi="Times New Roman" w:cs="Times New Roman"/>
          <w:color w:val="000000"/>
          <w:szCs w:val="21"/>
        </w:rPr>
        <w:t>ly</w:t>
      </w:r>
      <w:r w:rsidRPr="009D55FE">
        <w:rPr>
          <w:rFonts w:ascii="Times New Roman" w:hAnsi="Times New Roman" w:cs="Times New Roman"/>
          <w:color w:val="000000"/>
          <w:szCs w:val="21"/>
        </w:rPr>
        <w:t xml:space="preserve"> precipitation </w:t>
      </w:r>
    </w:p>
    <w:p w:rsidR="00333E23" w:rsidRDefault="00333E23" w:rsidP="00333E23">
      <w:pPr>
        <w:kinsoku w:val="0"/>
        <w:overflowPunct w:val="0"/>
        <w:autoSpaceDE w:val="0"/>
        <w:autoSpaceDN w:val="0"/>
        <w:spacing w:line="480" w:lineRule="auto"/>
        <w:rPr>
          <w:rFonts w:ascii="Times New Roman" w:hAnsi="Times New Roman" w:cs="Times New Roman"/>
          <w:color w:val="000000"/>
          <w:szCs w:val="21"/>
        </w:rPr>
      </w:pPr>
      <w:r>
        <w:rPr>
          <w:rFonts w:ascii="Times New Roman" w:eastAsia="宋体" w:hAnsi="Times New Roman" w:cs="Times New Roman"/>
          <w:noProof/>
          <w:sz w:val="20"/>
          <w:szCs w:val="20"/>
        </w:rPr>
        <w:lastRenderedPageBreak/>
        <w:drawing>
          <wp:inline distT="0" distB="0" distL="0" distR="0" wp14:anchorId="33B9E29D" wp14:editId="7D377DB8">
            <wp:extent cx="5273040" cy="2895600"/>
            <wp:effectExtent l="0" t="0" r="3810" b="0"/>
            <wp:docPr id="2" name="图片 2" descr="C:\Users\Administrator\AppData\Local\Microsoft\Windows\INetCache\Content.Word\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fIGURE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040" cy="2895600"/>
                    </a:xfrm>
                    <a:prstGeom prst="rect">
                      <a:avLst/>
                    </a:prstGeom>
                    <a:noFill/>
                    <a:ln>
                      <a:noFill/>
                    </a:ln>
                  </pic:spPr>
                </pic:pic>
              </a:graphicData>
            </a:graphic>
          </wp:inline>
        </w:drawing>
      </w:r>
    </w:p>
    <w:p w:rsidR="00333E23" w:rsidRPr="00142D31" w:rsidRDefault="00333E23" w:rsidP="00333E23">
      <w:pPr>
        <w:kinsoku w:val="0"/>
        <w:overflowPunct w:val="0"/>
        <w:autoSpaceDE w:val="0"/>
        <w:autoSpaceDN w:val="0"/>
        <w:spacing w:line="480" w:lineRule="auto"/>
        <w:rPr>
          <w:rFonts w:ascii="Times New Roman" w:eastAsia="宋体" w:hAnsi="Times New Roman"/>
          <w:kern w:val="0"/>
          <w:sz w:val="24"/>
          <w:szCs w:val="21"/>
        </w:rPr>
      </w:pPr>
      <w:r>
        <w:rPr>
          <w:rFonts w:ascii="Times New Roman" w:eastAsia="宋体" w:hAnsi="Times New Roman"/>
          <w:b/>
          <w:kern w:val="0"/>
          <w:sz w:val="24"/>
          <w:szCs w:val="21"/>
        </w:rPr>
        <w:t>Figure B2</w:t>
      </w:r>
      <w:r w:rsidRPr="00142D31">
        <w:rPr>
          <w:rFonts w:ascii="Times New Roman" w:eastAsia="宋体" w:hAnsi="Times New Roman"/>
          <w:kern w:val="0"/>
          <w:sz w:val="24"/>
          <w:szCs w:val="21"/>
        </w:rPr>
        <w:t xml:space="preserve"> </w:t>
      </w:r>
      <w:r w:rsidRPr="00B036C2">
        <w:rPr>
          <w:rFonts w:ascii="Times New Roman" w:eastAsia="宋体" w:hAnsi="Times New Roman"/>
          <w:kern w:val="0"/>
          <w:sz w:val="24"/>
          <w:szCs w:val="21"/>
        </w:rPr>
        <w:t>The mean ratio of snowfall to precipitation in the ablation season</w:t>
      </w:r>
      <w:r>
        <w:rPr>
          <w:rFonts w:ascii="Times New Roman" w:eastAsia="宋体" w:hAnsi="Times New Roman"/>
          <w:kern w:val="0"/>
          <w:sz w:val="24"/>
          <w:szCs w:val="21"/>
        </w:rPr>
        <w:t xml:space="preserve"> </w:t>
      </w:r>
      <w:r w:rsidRPr="00B036C2">
        <w:rPr>
          <w:rFonts w:ascii="Times New Roman" w:eastAsia="宋体" w:hAnsi="Times New Roman"/>
          <w:kern w:val="0"/>
          <w:sz w:val="24"/>
          <w:szCs w:val="21"/>
        </w:rPr>
        <w:t xml:space="preserve">from 2001 to 2014 on the TP. Snowfall and precipitation were from </w:t>
      </w:r>
      <w:r>
        <w:rPr>
          <w:rFonts w:ascii="Times New Roman" w:eastAsia="宋体" w:hAnsi="Times New Roman" w:hint="eastAsia"/>
          <w:kern w:val="0"/>
          <w:sz w:val="24"/>
          <w:szCs w:val="21"/>
        </w:rPr>
        <w:t>t</w:t>
      </w:r>
      <w:r w:rsidRPr="00FD7FC1">
        <w:rPr>
          <w:rFonts w:ascii="Times New Roman" w:eastAsia="宋体" w:hAnsi="Times New Roman"/>
          <w:kern w:val="0"/>
          <w:sz w:val="24"/>
          <w:szCs w:val="21"/>
        </w:rPr>
        <w:t xml:space="preserve">he High Asia Refined analysis </w:t>
      </w:r>
      <w:r>
        <w:rPr>
          <w:rFonts w:ascii="Times New Roman" w:eastAsia="宋体" w:hAnsi="Times New Roman"/>
          <w:kern w:val="0"/>
          <w:sz w:val="24"/>
          <w:szCs w:val="21"/>
        </w:rPr>
        <w:t xml:space="preserve">with </w:t>
      </w:r>
      <w:r w:rsidRPr="00B036C2">
        <w:rPr>
          <w:rFonts w:ascii="Times New Roman" w:eastAsia="宋体" w:hAnsi="Times New Roman"/>
          <w:kern w:val="0"/>
          <w:sz w:val="24"/>
          <w:szCs w:val="21"/>
        </w:rPr>
        <w:t>30</w:t>
      </w:r>
      <w:r>
        <w:rPr>
          <w:rFonts w:ascii="Times New Roman" w:eastAsia="宋体" w:hAnsi="Times New Roman"/>
          <w:kern w:val="0"/>
          <w:sz w:val="24"/>
          <w:szCs w:val="21"/>
        </w:rPr>
        <w:t xml:space="preserve"> </w:t>
      </w:r>
      <w:r w:rsidRPr="00FD7FC1">
        <w:rPr>
          <w:rFonts w:ascii="Times New Roman" w:eastAsia="宋体" w:hAnsi="Times New Roman"/>
          <w:kern w:val="0"/>
          <w:sz w:val="24"/>
          <w:szCs w:val="21"/>
        </w:rPr>
        <w:t>km resolution</w:t>
      </w:r>
      <w:r w:rsidRPr="00B036C2">
        <w:rPr>
          <w:rFonts w:ascii="Times New Roman" w:eastAsia="宋体" w:hAnsi="Times New Roman"/>
          <w:kern w:val="0"/>
          <w:sz w:val="24"/>
          <w:szCs w:val="21"/>
        </w:rPr>
        <w:t>. And red star</w:t>
      </w:r>
      <w:r>
        <w:rPr>
          <w:rFonts w:ascii="Times New Roman" w:eastAsia="宋体" w:hAnsi="Times New Roman"/>
          <w:kern w:val="0"/>
          <w:sz w:val="24"/>
          <w:szCs w:val="21"/>
        </w:rPr>
        <w:t xml:space="preserve"> indicated that the site of</w:t>
      </w:r>
      <w:r w:rsidRPr="00B036C2">
        <w:rPr>
          <w:rFonts w:ascii="Times New Roman" w:eastAsia="宋体" w:hAnsi="Times New Roman"/>
          <w:kern w:val="0"/>
          <w:sz w:val="24"/>
          <w:szCs w:val="21"/>
        </w:rPr>
        <w:t xml:space="preserve"> </w:t>
      </w:r>
      <w:r>
        <w:rPr>
          <w:rFonts w:ascii="Times New Roman" w:eastAsia="宋体" w:hAnsi="Times New Roman"/>
          <w:kern w:val="0"/>
          <w:sz w:val="24"/>
          <w:szCs w:val="21"/>
        </w:rPr>
        <w:t>MZ15 glacier.</w:t>
      </w:r>
    </w:p>
    <w:p w:rsidR="00333E23" w:rsidRPr="00E305F8" w:rsidRDefault="00333E23" w:rsidP="00333E23">
      <w:pPr>
        <w:kinsoku w:val="0"/>
        <w:overflowPunct w:val="0"/>
        <w:autoSpaceDE w:val="0"/>
        <w:autoSpaceDN w:val="0"/>
        <w:spacing w:line="480" w:lineRule="auto"/>
        <w:rPr>
          <w:rFonts w:ascii="Times New Roman" w:hAnsi="Times New Roman" w:cs="Times New Roman"/>
          <w:color w:val="000000"/>
          <w:szCs w:val="21"/>
        </w:rPr>
      </w:pPr>
    </w:p>
    <w:p w:rsidR="00333E23" w:rsidRDefault="00333E23" w:rsidP="00333E23">
      <w:pPr>
        <w:kinsoku w:val="0"/>
        <w:overflowPunct w:val="0"/>
        <w:autoSpaceDE w:val="0"/>
        <w:autoSpaceDN w:val="0"/>
        <w:spacing w:line="480" w:lineRule="auto"/>
        <w:rPr>
          <w:rFonts w:ascii="Times New Roman" w:hAnsi="Times New Roman" w:cs="Times New Roman"/>
          <w:color w:val="000000"/>
          <w:szCs w:val="21"/>
        </w:rPr>
      </w:pPr>
    </w:p>
    <w:p w:rsidR="00333E23" w:rsidRDefault="00333E23" w:rsidP="00333E23">
      <w:pPr>
        <w:kinsoku w:val="0"/>
        <w:overflowPunct w:val="0"/>
        <w:autoSpaceDE w:val="0"/>
        <w:autoSpaceDN w:val="0"/>
        <w:spacing w:line="480" w:lineRule="auto"/>
        <w:rPr>
          <w:rFonts w:ascii="Times New Roman" w:hAnsi="Times New Roman" w:cs="Times New Roman"/>
          <w:color w:val="000000"/>
          <w:szCs w:val="21"/>
        </w:rPr>
      </w:pPr>
    </w:p>
    <w:p w:rsidR="00333E23" w:rsidRPr="009D55FE" w:rsidRDefault="00333E23" w:rsidP="00333E23">
      <w:pPr>
        <w:kinsoku w:val="0"/>
        <w:overflowPunct w:val="0"/>
        <w:autoSpaceDE w:val="0"/>
        <w:autoSpaceDN w:val="0"/>
        <w:spacing w:line="480" w:lineRule="auto"/>
        <w:rPr>
          <w:rFonts w:ascii="Times New Roman" w:hAnsi="Times New Roman" w:cs="Times New Roman"/>
          <w:color w:val="000000"/>
          <w:szCs w:val="21"/>
        </w:rPr>
      </w:pPr>
    </w:p>
    <w:p w:rsidR="00333E23" w:rsidRPr="009D55FE" w:rsidRDefault="00333E23" w:rsidP="00333E23">
      <w:pPr>
        <w:kinsoku w:val="0"/>
        <w:overflowPunct w:val="0"/>
        <w:autoSpaceDE w:val="0"/>
        <w:autoSpaceDN w:val="0"/>
        <w:spacing w:line="480" w:lineRule="auto"/>
        <w:rPr>
          <w:rFonts w:ascii="Times New Roman" w:hAnsi="Times New Roman" w:cs="Times New Roman"/>
          <w:color w:val="000000"/>
          <w:szCs w:val="21"/>
        </w:rPr>
        <w:sectPr w:rsidR="00333E23" w:rsidRPr="009D55FE" w:rsidSect="00F32ED7">
          <w:pgSz w:w="11906" w:h="16838"/>
          <w:pgMar w:top="1440" w:right="1800" w:bottom="1440" w:left="1800" w:header="851" w:footer="992" w:gutter="0"/>
          <w:cols w:space="425"/>
          <w:docGrid w:type="lines" w:linePitch="312"/>
        </w:sectPr>
      </w:pPr>
    </w:p>
    <w:p w:rsidR="00333E23" w:rsidRPr="00E16A39" w:rsidRDefault="00333E23" w:rsidP="00333E23">
      <w:pPr>
        <w:spacing w:line="480" w:lineRule="auto"/>
        <w:rPr>
          <w:rFonts w:ascii="Times New Roman" w:hAnsi="Times New Roman" w:cs="Times New Roman"/>
          <w:b/>
          <w:szCs w:val="21"/>
        </w:rPr>
      </w:pPr>
      <w:r w:rsidRPr="00E16A39">
        <w:rPr>
          <w:rFonts w:ascii="Times New Roman" w:hAnsi="Times New Roman" w:cs="Times New Roman"/>
          <w:b/>
          <w:szCs w:val="21"/>
        </w:rPr>
        <w:lastRenderedPageBreak/>
        <w:t>Appendix C: Parameterizations used in the mass balance model</w:t>
      </w:r>
    </w:p>
    <w:p w:rsidR="00333E23" w:rsidRPr="00E87DEA" w:rsidRDefault="00333E23" w:rsidP="00333E23">
      <w:pPr>
        <w:spacing w:line="480" w:lineRule="auto"/>
        <w:rPr>
          <w:rFonts w:ascii="Times New Roman" w:hAnsi="Times New Roman" w:cs="Times New Roman"/>
          <w:szCs w:val="21"/>
        </w:rPr>
      </w:pPr>
      <w:r>
        <w:rPr>
          <w:rFonts w:ascii="Times New Roman" w:hAnsi="Times New Roman" w:cs="Times New Roman"/>
          <w:szCs w:val="21"/>
        </w:rPr>
        <w:t>C</w:t>
      </w:r>
      <w:r w:rsidRPr="00E87DEA">
        <w:rPr>
          <w:rFonts w:ascii="Times New Roman" w:hAnsi="Times New Roman" w:cs="Times New Roman"/>
          <w:szCs w:val="21"/>
        </w:rPr>
        <w:t>1: Incoming shortwave radiation</w:t>
      </w:r>
    </w:p>
    <w:p w:rsidR="00333E23" w:rsidRDefault="00333E23" w:rsidP="00333E23">
      <w:pPr>
        <w:adjustRightInd w:val="0"/>
        <w:snapToGrid w:val="0"/>
        <w:spacing w:line="480" w:lineRule="auto"/>
        <w:ind w:firstLineChars="100" w:firstLine="210"/>
        <w:rPr>
          <w:rFonts w:ascii="Times New Roman" w:hAnsi="Times New Roman" w:cs="Times New Roman"/>
          <w:szCs w:val="21"/>
        </w:rPr>
      </w:pPr>
      <w:r w:rsidRPr="00E87DEA">
        <w:rPr>
          <w:rFonts w:ascii="Times New Roman" w:eastAsia="宋体" w:hAnsi="Times New Roman" w:cs="Times New Roman"/>
          <w:kern w:val="0"/>
          <w:szCs w:val="21"/>
        </w:rPr>
        <w:t>The</w:t>
      </w:r>
      <w:bookmarkStart w:id="22" w:name="OLE_LINK574"/>
      <w:r w:rsidRPr="00E87DEA">
        <w:rPr>
          <w:rFonts w:ascii="Times New Roman" w:eastAsia="宋体" w:hAnsi="Times New Roman" w:cs="Times New Roman"/>
          <w:kern w:val="0"/>
          <w:szCs w:val="21"/>
        </w:rPr>
        <w:t xml:space="preserve"> direct component (</w:t>
      </w:r>
      <w:r w:rsidRPr="00E87DEA">
        <w:rPr>
          <w:rFonts w:ascii="Times New Roman" w:eastAsia="宋体" w:hAnsi="Times New Roman" w:cs="Times New Roman"/>
          <w:i/>
          <w:kern w:val="0"/>
          <w:szCs w:val="21"/>
        </w:rPr>
        <w:t>I</w:t>
      </w:r>
      <w:r w:rsidRPr="00E87DEA">
        <w:rPr>
          <w:rFonts w:ascii="Times New Roman" w:eastAsia="宋体" w:hAnsi="Times New Roman" w:cs="Times New Roman"/>
          <w:kern w:val="0"/>
          <w:szCs w:val="21"/>
        </w:rPr>
        <w:t>) of incoming shortwave radiation</w:t>
      </w:r>
      <w:bookmarkEnd w:id="22"/>
      <w:r w:rsidRPr="00E87DEA">
        <w:rPr>
          <w:rFonts w:ascii="Times New Roman" w:eastAsia="宋体" w:hAnsi="Times New Roman" w:cs="Times New Roman"/>
          <w:kern w:val="0"/>
          <w:szCs w:val="21"/>
        </w:rPr>
        <w:t xml:space="preserve"> </w:t>
      </w:r>
      <w:r>
        <w:rPr>
          <w:rFonts w:ascii="Times New Roman" w:eastAsia="宋体" w:hAnsi="Times New Roman" w:cs="Times New Roman"/>
          <w:kern w:val="0"/>
          <w:szCs w:val="21"/>
        </w:rPr>
        <w:t>i</w:t>
      </w:r>
      <w:r w:rsidRPr="00904E1F">
        <w:rPr>
          <w:rFonts w:ascii="Times New Roman" w:eastAsia="宋体" w:hAnsi="Times New Roman" w:cs="Times New Roman"/>
          <w:kern w:val="0"/>
          <w:szCs w:val="21"/>
        </w:rPr>
        <w:t>s calculated as</w:t>
      </w:r>
      <w:r w:rsidR="005667DA">
        <w:rPr>
          <w:rFonts w:ascii="Times New Roman" w:eastAsia="宋体" w:hAnsi="Times New Roman" w:cs="Times New Roman"/>
          <w:kern w:val="0"/>
          <w:szCs w:val="21"/>
        </w:rPr>
        <w:t xml:space="preserve"> follows</w:t>
      </w:r>
      <w:r w:rsidRPr="00904E1F">
        <w:rPr>
          <w:rFonts w:ascii="Times New Roman" w:eastAsia="宋体" w:hAnsi="Times New Roman" w:cs="Times New Roman"/>
          <w:kern w:val="0"/>
          <w:szCs w:val="21"/>
        </w:rPr>
        <w:t>:</w:t>
      </w:r>
      <w:r w:rsidRPr="004374DD">
        <w:rPr>
          <w:rFonts w:ascii="Times New Roman" w:hAnsi="Times New Roman" w:cs="Times New Roman"/>
          <w:szCs w:val="21"/>
        </w:rPr>
        <w:t xml:space="preserve">      </w:t>
      </w:r>
      <w:bookmarkStart w:id="23" w:name="_Hlk479360939"/>
      <w:r>
        <w:rPr>
          <w:rFonts w:ascii="Times New Roman" w:hAnsi="Times New Roman" w:cs="Times New Roman"/>
          <w:szCs w:val="21"/>
        </w:rPr>
        <w:t xml:space="preserve"> </w:t>
      </w:r>
    </w:p>
    <w:p w:rsidR="00333E23" w:rsidRPr="004374DD" w:rsidRDefault="00333E23" w:rsidP="00333E23">
      <w:pPr>
        <w:adjustRightInd w:val="0"/>
        <w:snapToGrid w:val="0"/>
        <w:spacing w:line="480" w:lineRule="auto"/>
        <w:rPr>
          <w:szCs w:val="21"/>
        </w:rPr>
      </w:pPr>
      <w:r w:rsidRPr="00690274">
        <w:rPr>
          <w:rFonts w:ascii="Times New Roman" w:hAnsi="Times New Roman" w:cs="Times New Roman"/>
          <w:position w:val="-10"/>
          <w:szCs w:val="21"/>
        </w:rPr>
        <w:object w:dxaOrig="4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19.2pt" o:ole="">
            <v:imagedata r:id="rId9" o:title=""/>
          </v:shape>
          <o:OLEObject Type="Embed" ProgID="Equation.DSMT4" ShapeID="_x0000_i1025" DrawAspect="Content" ObjectID="_1578161590" r:id="rId10"/>
        </w:object>
      </w:r>
      <w:r>
        <w:rPr>
          <w:rFonts w:ascii="Times New Roman" w:hAnsi="Times New Roman" w:cs="Times New Roman"/>
          <w:szCs w:val="21"/>
        </w:rPr>
        <w:t xml:space="preserve">    </w:t>
      </w:r>
      <w:r w:rsidRPr="004374DD">
        <w:rPr>
          <w:rFonts w:ascii="Times New Roman" w:hAnsi="Times New Roman" w:cs="Times New Roman"/>
          <w:szCs w:val="21"/>
        </w:rPr>
        <w:t xml:space="preserve">    </w:t>
      </w:r>
      <w:r>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C</w:t>
      </w:r>
      <w:r w:rsidRPr="004374DD">
        <w:rPr>
          <w:rFonts w:ascii="Times New Roman" w:hAnsi="Times New Roman" w:cs="Times New Roman"/>
          <w:szCs w:val="21"/>
        </w:rPr>
        <w:t>1)</w:t>
      </w:r>
      <w:bookmarkEnd w:id="23"/>
    </w:p>
    <w:p w:rsidR="00333E23" w:rsidRPr="004374DD" w:rsidRDefault="00333E23" w:rsidP="00333E23">
      <w:pPr>
        <w:adjustRightInd w:val="0"/>
        <w:snapToGrid w:val="0"/>
        <w:spacing w:line="480" w:lineRule="auto"/>
        <w:rPr>
          <w:rFonts w:ascii="Times New Roman" w:eastAsia="宋体" w:hAnsi="Times New Roman" w:cs="Times New Roman"/>
          <w:kern w:val="0"/>
          <w:szCs w:val="21"/>
        </w:rPr>
      </w:pPr>
      <w:r w:rsidRPr="004374DD">
        <w:rPr>
          <w:rFonts w:ascii="Times New Roman" w:eastAsia="宋体" w:hAnsi="Times New Roman" w:cs="Times New Roman"/>
          <w:kern w:val="0"/>
          <w:szCs w:val="21"/>
        </w:rPr>
        <w:t>where</w:t>
      </w:r>
      <w:r w:rsidRPr="004374DD">
        <w:rPr>
          <w:rFonts w:ascii="Times New Roman" w:hAnsi="Times New Roman" w:cs="Times New Roman"/>
          <w:szCs w:val="21"/>
        </w:rPr>
        <w:t xml:space="preserve"> </w:t>
      </w:r>
      <w:r w:rsidRPr="004374DD">
        <w:rPr>
          <w:rFonts w:ascii="Times New Roman" w:eastAsia="宋体" w:hAnsi="Times New Roman" w:cs="Times New Roman"/>
          <w:i/>
          <w:kern w:val="0"/>
          <w:szCs w:val="21"/>
        </w:rPr>
        <w:t>D</w:t>
      </w:r>
      <w:r w:rsidRPr="004374DD">
        <w:rPr>
          <w:rFonts w:ascii="Times New Roman" w:eastAsia="宋体" w:hAnsi="Times New Roman" w:cs="Times New Roman"/>
          <w:i/>
          <w:kern w:val="0"/>
          <w:szCs w:val="21"/>
          <w:vertAlign w:val="subscript"/>
        </w:rPr>
        <w:t>F</w:t>
      </w:r>
      <w:r w:rsidRPr="004374DD">
        <w:rPr>
          <w:rFonts w:ascii="Times New Roman" w:eastAsia="宋体" w:hAnsi="Times New Roman" w:cs="Times New Roman"/>
          <w:kern w:val="0"/>
          <w:szCs w:val="21"/>
        </w:rPr>
        <w:t xml:space="preserve"> is the diffuse fraction of total incoming shortwave radiation, </w:t>
      </w:r>
      <w:r w:rsidRPr="004374DD">
        <w:rPr>
          <w:rFonts w:ascii="Times New Roman" w:eastAsia="宋体" w:hAnsi="Times New Roman" w:cs="Times New Roman"/>
          <w:i/>
          <w:kern w:val="0"/>
          <w:szCs w:val="21"/>
        </w:rPr>
        <w:t>Qˈ</w:t>
      </w:r>
      <w:r w:rsidRPr="004374DD">
        <w:rPr>
          <w:rFonts w:ascii="Times New Roman" w:eastAsia="宋体" w:hAnsi="Times New Roman" w:cs="Times New Roman"/>
          <w:i/>
          <w:kern w:val="0"/>
          <w:szCs w:val="21"/>
          <w:vertAlign w:val="subscript"/>
        </w:rPr>
        <w:t>n</w:t>
      </w:r>
      <w:r w:rsidRPr="004374DD">
        <w:rPr>
          <w:rFonts w:ascii="Times New Roman" w:eastAsia="宋体" w:hAnsi="Times New Roman" w:cs="Times New Roman"/>
          <w:kern w:val="0"/>
          <w:szCs w:val="21"/>
        </w:rPr>
        <w:t xml:space="preserve"> is </w:t>
      </w:r>
      <w:r>
        <w:rPr>
          <w:rFonts w:ascii="Times New Roman" w:eastAsia="宋体" w:hAnsi="Times New Roman" w:cs="Times New Roman"/>
          <w:kern w:val="0"/>
          <w:szCs w:val="21"/>
        </w:rPr>
        <w:t xml:space="preserve">the </w:t>
      </w:r>
      <w:r w:rsidRPr="004374DD">
        <w:rPr>
          <w:rFonts w:ascii="Times New Roman" w:eastAsia="宋体" w:hAnsi="Times New Roman" w:cs="Times New Roman"/>
          <w:kern w:val="0"/>
          <w:szCs w:val="21"/>
        </w:rPr>
        <w:t xml:space="preserve">equivalent radiation received by a surface normal to the sun’s rays, </w:t>
      </w:r>
      <w:r w:rsidRPr="004374DD">
        <w:rPr>
          <w:rFonts w:ascii="Times New Roman" w:eastAsia="宋体" w:hAnsi="Times New Roman" w:cs="Times New Roman"/>
          <w:i/>
          <w:kern w:val="0"/>
          <w:szCs w:val="21"/>
        </w:rPr>
        <w:t>Z</w:t>
      </w:r>
      <w:r w:rsidRPr="004374DD">
        <w:rPr>
          <w:rFonts w:ascii="Times New Roman" w:eastAsia="宋体" w:hAnsi="Times New Roman" w:cs="Times New Roman"/>
          <w:kern w:val="0"/>
          <w:szCs w:val="21"/>
        </w:rPr>
        <w:t xml:space="preserve"> is the angle of the sun above the horizon, </w:t>
      </w:r>
      <w:r w:rsidRPr="004374DD">
        <w:rPr>
          <w:rFonts w:ascii="Times New Roman" w:eastAsia="宋体" w:hAnsi="Times New Roman" w:cs="Times New Roman"/>
          <w:i/>
          <w:kern w:val="0"/>
          <w:szCs w:val="21"/>
        </w:rPr>
        <w:t>Z</w:t>
      </w:r>
      <w:bookmarkStart w:id="24" w:name="OLE_LINK447"/>
      <w:bookmarkStart w:id="25" w:name="OLE_LINK448"/>
      <w:r w:rsidRPr="004374DD">
        <w:rPr>
          <w:rFonts w:ascii="Times New Roman" w:eastAsia="宋体" w:hAnsi="Times New Roman" w:cs="Times New Roman"/>
          <w:i/>
          <w:kern w:val="0"/>
          <w:szCs w:val="21"/>
        </w:rPr>
        <w:t>ˈ</w:t>
      </w:r>
      <w:bookmarkEnd w:id="24"/>
      <w:bookmarkEnd w:id="25"/>
      <w:r w:rsidRPr="004374DD">
        <w:rPr>
          <w:rFonts w:ascii="Times New Roman" w:eastAsia="宋体" w:hAnsi="Times New Roman" w:cs="Times New Roman"/>
          <w:kern w:val="0"/>
          <w:szCs w:val="21"/>
        </w:rPr>
        <w:t xml:space="preserve"> is the angle of the slope from the horizontal (always positive), </w:t>
      </w:r>
      <w:r w:rsidRPr="004374DD">
        <w:rPr>
          <w:rFonts w:ascii="Times New Roman" w:eastAsia="宋体" w:hAnsi="Times New Roman" w:cs="Times New Roman"/>
          <w:i/>
          <w:kern w:val="0"/>
          <w:szCs w:val="21"/>
        </w:rPr>
        <w:t>A</w:t>
      </w:r>
      <w:r>
        <w:rPr>
          <w:rFonts w:ascii="Times New Roman" w:eastAsia="宋体" w:hAnsi="Times New Roman" w:cs="Times New Roman"/>
          <w:kern w:val="0"/>
          <w:szCs w:val="21"/>
        </w:rPr>
        <w:t xml:space="preserve"> is the solar azimuth</w:t>
      </w:r>
      <w:r w:rsidRPr="004374DD">
        <w:rPr>
          <w:rFonts w:ascii="Times New Roman" w:eastAsia="宋体" w:hAnsi="Times New Roman" w:cs="Times New Roman"/>
          <w:kern w:val="0"/>
          <w:szCs w:val="21"/>
        </w:rPr>
        <w:t xml:space="preserve"> </w:t>
      </w:r>
      <w:r>
        <w:rPr>
          <w:rFonts w:ascii="Times New Roman" w:eastAsia="宋体" w:hAnsi="Times New Roman" w:cs="Times New Roman"/>
          <w:kern w:val="0"/>
          <w:szCs w:val="21"/>
        </w:rPr>
        <w:t>(</w:t>
      </w:r>
      <w:r w:rsidRPr="004374DD">
        <w:rPr>
          <w:rFonts w:ascii="Times New Roman" w:eastAsia="宋体" w:hAnsi="Times New Roman" w:cs="Times New Roman"/>
          <w:kern w:val="0"/>
          <w:szCs w:val="21"/>
        </w:rPr>
        <w:t xml:space="preserve">defined as </w:t>
      </w:r>
      <w:r>
        <w:rPr>
          <w:rFonts w:ascii="Times New Roman" w:eastAsia="宋体" w:hAnsi="Times New Roman" w:cs="Times New Roman"/>
          <w:kern w:val="0"/>
          <w:szCs w:val="21"/>
        </w:rPr>
        <w:t>degrees from due south;</w:t>
      </w:r>
      <w:r w:rsidRPr="004374DD">
        <w:rPr>
          <w:rFonts w:ascii="Times New Roman" w:eastAsia="宋体" w:hAnsi="Times New Roman" w:cs="Times New Roman"/>
          <w:kern w:val="0"/>
          <w:szCs w:val="21"/>
        </w:rPr>
        <w:t xml:space="preserve"> positive</w:t>
      </w:r>
      <w:r>
        <w:rPr>
          <w:rFonts w:ascii="Times New Roman" w:eastAsia="宋体" w:hAnsi="Times New Roman" w:cs="Times New Roman"/>
          <w:kern w:val="0"/>
          <w:szCs w:val="21"/>
        </w:rPr>
        <w:t xml:space="preserve"> values indicate west of due south and negative values indicate east of due south)</w:t>
      </w:r>
      <w:r w:rsidRPr="004374DD">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and </w:t>
      </w:r>
      <w:r w:rsidRPr="004374DD">
        <w:rPr>
          <w:rFonts w:ascii="Times New Roman" w:eastAsia="宋体" w:hAnsi="Times New Roman" w:cs="Times New Roman"/>
          <w:i/>
          <w:kern w:val="0"/>
          <w:szCs w:val="21"/>
        </w:rPr>
        <w:t xml:space="preserve">Aˈ </w:t>
      </w:r>
      <w:r w:rsidRPr="004374DD">
        <w:rPr>
          <w:rFonts w:ascii="Times New Roman" w:eastAsia="宋体" w:hAnsi="Times New Roman" w:cs="Times New Roman"/>
          <w:kern w:val="0"/>
          <w:szCs w:val="21"/>
        </w:rPr>
        <w:t>is the aspect of the slope</w:t>
      </w:r>
      <w:r>
        <w:rPr>
          <w:rFonts w:ascii="Times New Roman" w:eastAsia="宋体" w:hAnsi="Times New Roman" w:cs="Times New Roman"/>
          <w:kern w:val="0"/>
          <w:szCs w:val="21"/>
        </w:rPr>
        <w:t xml:space="preserve"> (measured as degrees</w:t>
      </w:r>
      <w:r w:rsidRPr="004374DD">
        <w:rPr>
          <w:rFonts w:ascii="Times New Roman" w:eastAsia="宋体" w:hAnsi="Times New Roman" w:cs="Times New Roman"/>
          <w:kern w:val="0"/>
          <w:szCs w:val="21"/>
        </w:rPr>
        <w:t xml:space="preserve"> from due south, positive </w:t>
      </w:r>
      <w:r>
        <w:rPr>
          <w:rFonts w:ascii="Times New Roman" w:eastAsia="宋体" w:hAnsi="Times New Roman" w:cs="Times New Roman"/>
          <w:kern w:val="0"/>
          <w:szCs w:val="21"/>
        </w:rPr>
        <w:t>values indicate west of due south and negative values indicated east of due south)</w:t>
      </w:r>
      <w:r w:rsidRPr="004374DD">
        <w:rPr>
          <w:rFonts w:ascii="Times New Roman" w:eastAsia="宋体" w:hAnsi="Times New Roman" w:cs="Times New Roman"/>
          <w:kern w:val="0"/>
          <w:szCs w:val="21"/>
        </w:rPr>
        <w:t xml:space="preserve"> (</w:t>
      </w:r>
      <w:bookmarkStart w:id="26" w:name="_Hlk497483502"/>
      <w:r w:rsidRPr="004374DD">
        <w:rPr>
          <w:rFonts w:ascii="Times New Roman" w:eastAsia="宋体" w:hAnsi="Times New Roman" w:cs="Times New Roman"/>
          <w:kern w:val="0"/>
          <w:szCs w:val="21"/>
        </w:rPr>
        <w:t>Arnold</w:t>
      </w:r>
      <w:bookmarkEnd w:id="26"/>
      <w:r w:rsidRPr="004374DD">
        <w:rPr>
          <w:rFonts w:ascii="Times New Roman" w:eastAsia="宋体" w:hAnsi="Times New Roman" w:cs="Times New Roman"/>
          <w:kern w:val="0"/>
          <w:szCs w:val="21"/>
        </w:rPr>
        <w:t xml:space="preserve"> </w:t>
      </w:r>
      <w:r>
        <w:rPr>
          <w:rFonts w:ascii="Times New Roman" w:eastAsia="宋体" w:hAnsi="Times New Roman" w:cs="Times New Roman"/>
          <w:kern w:val="0"/>
          <w:szCs w:val="21"/>
        </w:rPr>
        <w:t>and others</w:t>
      </w:r>
      <w:r w:rsidRPr="004374DD">
        <w:rPr>
          <w:rFonts w:ascii="Times New Roman" w:eastAsia="宋体" w:hAnsi="Times New Roman" w:cs="Times New Roman"/>
          <w:kern w:val="0"/>
          <w:szCs w:val="21"/>
        </w:rPr>
        <w:t xml:space="preserve">, 1996). </w:t>
      </w:r>
      <w:r w:rsidRPr="004374DD">
        <w:rPr>
          <w:rFonts w:ascii="Times New Roman" w:eastAsia="宋体" w:hAnsi="Times New Roman" w:cs="Times New Roman"/>
          <w:i/>
          <w:kern w:val="0"/>
          <w:szCs w:val="21"/>
        </w:rPr>
        <w:t>Qˈ</w:t>
      </w:r>
      <w:r w:rsidRPr="004374DD">
        <w:rPr>
          <w:rFonts w:ascii="Times New Roman" w:eastAsia="宋体" w:hAnsi="Times New Roman" w:cs="Times New Roman"/>
          <w:i/>
          <w:kern w:val="0"/>
          <w:szCs w:val="21"/>
          <w:vertAlign w:val="subscript"/>
        </w:rPr>
        <w:t>n</w:t>
      </w:r>
      <w:r w:rsidRPr="004374DD">
        <w:rPr>
          <w:rFonts w:ascii="Times New Roman" w:eastAsia="宋体" w:hAnsi="Times New Roman" w:cs="Times New Roman"/>
          <w:kern w:val="0"/>
          <w:szCs w:val="21"/>
        </w:rPr>
        <w:t xml:space="preserve"> and </w:t>
      </w:r>
      <w:r w:rsidRPr="004374DD">
        <w:rPr>
          <w:rFonts w:ascii="Times New Roman" w:eastAsia="宋体" w:hAnsi="Times New Roman" w:cs="Times New Roman"/>
          <w:i/>
          <w:kern w:val="0"/>
          <w:szCs w:val="21"/>
        </w:rPr>
        <w:t>D</w:t>
      </w:r>
      <w:r w:rsidRPr="004374DD">
        <w:rPr>
          <w:rFonts w:ascii="Times New Roman" w:eastAsia="宋体" w:hAnsi="Times New Roman" w:cs="Times New Roman"/>
          <w:i/>
          <w:kern w:val="0"/>
          <w:szCs w:val="21"/>
          <w:vertAlign w:val="subscript"/>
        </w:rPr>
        <w:t>F</w:t>
      </w:r>
      <w:r w:rsidRPr="004374DD">
        <w:rPr>
          <w:rFonts w:ascii="Times New Roman" w:eastAsia="宋体" w:hAnsi="Times New Roman" w:cs="Times New Roman"/>
          <w:kern w:val="0"/>
          <w:szCs w:val="21"/>
        </w:rPr>
        <w:t xml:space="preserve"> are calculated as</w:t>
      </w:r>
      <w:r w:rsidR="005667DA">
        <w:rPr>
          <w:rFonts w:ascii="Times New Roman" w:eastAsia="宋体" w:hAnsi="Times New Roman" w:cs="Times New Roman"/>
          <w:kern w:val="0"/>
          <w:szCs w:val="21"/>
        </w:rPr>
        <w:t xml:space="preserve"> follows</w:t>
      </w:r>
      <w:r w:rsidRPr="004374DD">
        <w:rPr>
          <w:rFonts w:ascii="Times New Roman" w:eastAsia="宋体" w:hAnsi="Times New Roman" w:cs="Times New Roman"/>
          <w:kern w:val="0"/>
          <w:szCs w:val="21"/>
        </w:rPr>
        <w:t>:</w:t>
      </w:r>
    </w:p>
    <w:p w:rsidR="00333E23" w:rsidRDefault="00333E23" w:rsidP="00333E23">
      <w:pPr>
        <w:pStyle w:val="Alt9"/>
        <w:adjustRightInd w:val="0"/>
        <w:snapToGrid w:val="0"/>
        <w:spacing w:line="480" w:lineRule="auto"/>
        <w:rPr>
          <w:sz w:val="21"/>
          <w:szCs w:val="21"/>
        </w:rPr>
      </w:pPr>
      <w:r w:rsidRPr="004374DD">
        <w:rPr>
          <w:position w:val="-10"/>
          <w:sz w:val="21"/>
          <w:szCs w:val="21"/>
        </w:rPr>
        <w:object w:dxaOrig="1340" w:dyaOrig="279">
          <v:shape id="_x0000_i1026" type="#_x0000_t75" style="width:92.4pt;height:22.2pt" o:ole="">
            <v:imagedata r:id="rId11" o:title=""/>
          </v:shape>
          <o:OLEObject Type="Embed" ProgID="Equation.DSMT4" ShapeID="_x0000_i1026" DrawAspect="Content" ObjectID="_1578161591" r:id="rId12"/>
        </w:object>
      </w:r>
      <w:r>
        <w:rPr>
          <w:sz w:val="21"/>
          <w:szCs w:val="21"/>
        </w:rPr>
        <w:t xml:space="preserve">           </w:t>
      </w:r>
      <w:r w:rsidRPr="004374DD">
        <w:rPr>
          <w:sz w:val="21"/>
          <w:szCs w:val="21"/>
        </w:rPr>
        <w:t xml:space="preserve">  </w:t>
      </w:r>
      <w:r>
        <w:rPr>
          <w:sz w:val="21"/>
          <w:szCs w:val="21"/>
        </w:rPr>
        <w:t xml:space="preserve">                          </w:t>
      </w:r>
      <w:r w:rsidRPr="004374DD">
        <w:rPr>
          <w:sz w:val="21"/>
          <w:szCs w:val="21"/>
        </w:rPr>
        <w:t xml:space="preserve">                  </w:t>
      </w:r>
      <w:r>
        <w:rPr>
          <w:sz w:val="21"/>
          <w:szCs w:val="21"/>
        </w:rPr>
        <w:t>(</w:t>
      </w:r>
      <w:r w:rsidR="00C7089F">
        <w:rPr>
          <w:sz w:val="21"/>
          <w:szCs w:val="21"/>
        </w:rPr>
        <w:t>C</w:t>
      </w:r>
      <w:r>
        <w:rPr>
          <w:sz w:val="21"/>
          <w:szCs w:val="21"/>
        </w:rPr>
        <w:t>2)</w:t>
      </w:r>
    </w:p>
    <w:p w:rsidR="00333E23" w:rsidRPr="004374DD" w:rsidRDefault="00333E23" w:rsidP="00333E23">
      <w:pPr>
        <w:pStyle w:val="Alt9"/>
        <w:adjustRightInd w:val="0"/>
        <w:snapToGrid w:val="0"/>
        <w:spacing w:line="480" w:lineRule="auto"/>
        <w:rPr>
          <w:sz w:val="21"/>
          <w:szCs w:val="21"/>
          <w:lang w:eastAsia="zh-CN"/>
        </w:rPr>
      </w:pPr>
      <w:r w:rsidRPr="00690274">
        <w:rPr>
          <w:position w:val="-10"/>
          <w:szCs w:val="21"/>
        </w:rPr>
        <w:object w:dxaOrig="1620" w:dyaOrig="300">
          <v:shape id="_x0000_i1027" type="#_x0000_t75" style="width:97.2pt;height:19.2pt" o:ole="">
            <v:imagedata r:id="rId13" o:title=""/>
          </v:shape>
          <o:OLEObject Type="Embed" ProgID="Equation.DSMT4" ShapeID="_x0000_i1027" DrawAspect="Content" ObjectID="_1578161592" r:id="rId14"/>
        </w:objec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sidRPr="004374DD">
        <w:rPr>
          <w:sz w:val="21"/>
          <w:szCs w:val="21"/>
        </w:rPr>
        <w:t xml:space="preserve"> (</w:t>
      </w:r>
      <w:r w:rsidR="00C7089F">
        <w:rPr>
          <w:sz w:val="21"/>
          <w:szCs w:val="21"/>
        </w:rPr>
        <w:t>C</w:t>
      </w:r>
      <w:r w:rsidRPr="004374DD">
        <w:rPr>
          <w:sz w:val="21"/>
          <w:szCs w:val="21"/>
        </w:rPr>
        <w:t>3)</w:t>
      </w:r>
    </w:p>
    <w:p w:rsidR="00333E23" w:rsidRPr="004374DD" w:rsidRDefault="00333E23" w:rsidP="00333E23">
      <w:pPr>
        <w:adjustRightInd w:val="0"/>
        <w:snapToGrid w:val="0"/>
        <w:spacing w:line="480" w:lineRule="auto"/>
        <w:rPr>
          <w:rFonts w:ascii="Times New Roman" w:eastAsia="宋体" w:hAnsi="Times New Roman" w:cs="Times New Roman"/>
          <w:kern w:val="0"/>
          <w:szCs w:val="21"/>
        </w:rPr>
      </w:pPr>
      <w:r>
        <w:rPr>
          <w:rFonts w:ascii="Times New Roman" w:eastAsia="宋体" w:hAnsi="Times New Roman" w:cs="Times New Roman"/>
          <w:kern w:val="0"/>
          <w:szCs w:val="21"/>
        </w:rPr>
        <w:t>w</w:t>
      </w:r>
      <w:r w:rsidRPr="004374DD">
        <w:rPr>
          <w:rFonts w:ascii="Times New Roman" w:eastAsia="宋体" w:hAnsi="Times New Roman" w:cs="Times New Roman"/>
          <w:kern w:val="0"/>
          <w:szCs w:val="21"/>
        </w:rPr>
        <w:t>here</w:t>
      </w:r>
      <w:r w:rsidRPr="004374DD">
        <w:rPr>
          <w:rFonts w:ascii="Times New Roman" w:eastAsia="宋体" w:hAnsi="Times New Roman" w:cs="Times New Roman"/>
          <w:i/>
          <w:kern w:val="0"/>
          <w:szCs w:val="21"/>
        </w:rPr>
        <w:t xml:space="preserve"> S</w:t>
      </w:r>
      <w:r w:rsidRPr="004374DD">
        <w:rPr>
          <w:rFonts w:ascii="Times New Roman" w:eastAsia="宋体" w:hAnsi="Times New Roman" w:cs="Times New Roman"/>
          <w:i/>
          <w:kern w:val="0"/>
          <w:szCs w:val="21"/>
          <w:vertAlign w:val="subscript"/>
        </w:rPr>
        <w:t>measure</w:t>
      </w:r>
      <w:r>
        <w:rPr>
          <w:rFonts w:ascii="Times New Roman" w:eastAsia="宋体" w:hAnsi="Times New Roman" w:cs="Times New Roman" w:hint="eastAsia"/>
          <w:i/>
          <w:kern w:val="0"/>
          <w:szCs w:val="21"/>
          <w:vertAlign w:val="subscript"/>
        </w:rPr>
        <w:t>d</w:t>
      </w:r>
      <w:r w:rsidRPr="004374DD">
        <w:rPr>
          <w:rFonts w:ascii="Times New Roman" w:eastAsia="宋体" w:hAnsi="Times New Roman" w:cs="Times New Roman"/>
          <w:kern w:val="0"/>
          <w:szCs w:val="21"/>
        </w:rPr>
        <w:t xml:space="preserve"> is the incoming shortwave radiation measured in a horizontal plane at a</w:t>
      </w:r>
      <w:r w:rsidRPr="004374DD">
        <w:rPr>
          <w:rFonts w:ascii="Times New Roman" w:eastAsia="宋体" w:hAnsi="Times New Roman" w:cs="Times New Roman" w:hint="eastAsia"/>
          <w:kern w:val="0"/>
          <w:szCs w:val="21"/>
        </w:rPr>
        <w:t>n</w:t>
      </w:r>
      <w:r w:rsidRPr="004374DD">
        <w:rPr>
          <w:rFonts w:ascii="Times New Roman" w:eastAsia="宋体" w:hAnsi="Times New Roman" w:cs="Times New Roman"/>
          <w:kern w:val="0"/>
          <w:szCs w:val="21"/>
        </w:rPr>
        <w:t xml:space="preserve"> </w:t>
      </w:r>
      <w:r w:rsidRPr="004374DD">
        <w:rPr>
          <w:rFonts w:ascii="Times New Roman" w:eastAsia="宋体" w:hAnsi="Times New Roman" w:cs="Times New Roman" w:hint="eastAsia"/>
          <w:kern w:val="0"/>
          <w:szCs w:val="21"/>
        </w:rPr>
        <w:t>AWS</w:t>
      </w:r>
      <w:r w:rsidRPr="004374DD">
        <w:rPr>
          <w:rFonts w:ascii="Times New Roman" w:eastAsia="宋体" w:hAnsi="Times New Roman" w:cs="Times New Roman"/>
          <w:kern w:val="0"/>
          <w:szCs w:val="21"/>
        </w:rPr>
        <w:t>,</w:t>
      </w:r>
      <w:r>
        <w:rPr>
          <w:rFonts w:ascii="Times New Roman" w:eastAsia="宋体" w:hAnsi="Times New Roman" w:cs="Times New Roman"/>
          <w:kern w:val="0"/>
          <w:szCs w:val="21"/>
        </w:rPr>
        <w:t xml:space="preserve"> and</w:t>
      </w:r>
      <w:r w:rsidRPr="004374DD">
        <w:rPr>
          <w:rFonts w:ascii="Times New Roman" w:eastAsia="宋体" w:hAnsi="Times New Roman" w:cs="Times New Roman"/>
          <w:kern w:val="0"/>
          <w:szCs w:val="21"/>
        </w:rPr>
        <w:t xml:space="preserve"> </w:t>
      </w:r>
      <w:r w:rsidRPr="004374DD">
        <w:rPr>
          <w:rFonts w:ascii="Times New Roman" w:eastAsia="宋体" w:hAnsi="Times New Roman" w:cs="Times New Roman"/>
          <w:i/>
          <w:kern w:val="0"/>
          <w:szCs w:val="21"/>
        </w:rPr>
        <w:t>n</w:t>
      </w:r>
      <w:r w:rsidRPr="004374DD">
        <w:rPr>
          <w:rFonts w:ascii="Times New Roman" w:eastAsia="宋体" w:hAnsi="Times New Roman" w:cs="Times New Roman"/>
          <w:kern w:val="0"/>
          <w:szCs w:val="21"/>
        </w:rPr>
        <w:t xml:space="preserve"> </w:t>
      </w:r>
      <w:r>
        <w:rPr>
          <w:rFonts w:ascii="Times New Roman" w:eastAsia="宋体" w:hAnsi="Times New Roman" w:cs="Times New Roman"/>
          <w:kern w:val="0"/>
          <w:szCs w:val="21"/>
        </w:rPr>
        <w:t>represents the</w:t>
      </w:r>
      <w:r w:rsidRPr="004374DD">
        <w:rPr>
          <w:rFonts w:ascii="Times New Roman" w:eastAsia="宋体" w:hAnsi="Times New Roman" w:cs="Times New Roman"/>
          <w:kern w:val="0"/>
          <w:szCs w:val="21"/>
        </w:rPr>
        <w:t xml:space="preserve"> cloud cover. </w:t>
      </w:r>
      <w:r w:rsidRPr="004374DD">
        <w:rPr>
          <w:rFonts w:ascii="Times New Roman" w:hAnsi="Times New Roman" w:cs="Times New Roman"/>
          <w:szCs w:val="21"/>
        </w:rPr>
        <w:t>For comple</w:t>
      </w:r>
      <w:r>
        <w:rPr>
          <w:rFonts w:ascii="Times New Roman" w:hAnsi="Times New Roman" w:cs="Times New Roman"/>
          <w:szCs w:val="21"/>
        </w:rPr>
        <w:t>te cloud cover, n=1, and 80 per</w:t>
      </w:r>
      <w:r w:rsidRPr="004374DD">
        <w:rPr>
          <w:rFonts w:ascii="Times New Roman" w:hAnsi="Times New Roman" w:cs="Times New Roman"/>
          <w:szCs w:val="21"/>
        </w:rPr>
        <w:t>cent of global radiation i</w:t>
      </w:r>
      <w:r>
        <w:rPr>
          <w:rFonts w:ascii="Times New Roman" w:hAnsi="Times New Roman" w:cs="Times New Roman"/>
          <w:szCs w:val="21"/>
        </w:rPr>
        <w:t>s diffuse, decreasing to 15 per</w:t>
      </w:r>
      <w:r w:rsidRPr="004374DD">
        <w:rPr>
          <w:rFonts w:ascii="Times New Roman" w:hAnsi="Times New Roman" w:cs="Times New Roman"/>
          <w:szCs w:val="21"/>
        </w:rPr>
        <w:t xml:space="preserve">cent for a clear sky, when n=0. </w:t>
      </w:r>
      <w:r w:rsidRPr="004374DD">
        <w:rPr>
          <w:rFonts w:ascii="Times New Roman" w:hAnsi="Times New Roman" w:cs="Times New Roman"/>
          <w:i/>
          <w:szCs w:val="21"/>
        </w:rPr>
        <w:t>n</w:t>
      </w:r>
      <w:r w:rsidRPr="004374DD">
        <w:rPr>
          <w:rFonts w:ascii="Times New Roman" w:hAnsi="Times New Roman" w:cs="Times New Roman"/>
          <w:szCs w:val="21"/>
        </w:rPr>
        <w:t xml:space="preserve"> is calculated as</w:t>
      </w:r>
      <w:r w:rsidR="005667DA">
        <w:rPr>
          <w:rFonts w:ascii="Times New Roman" w:hAnsi="Times New Roman" w:cs="Times New Roman"/>
          <w:szCs w:val="21"/>
        </w:rPr>
        <w:t xml:space="preserve"> follows</w:t>
      </w:r>
      <w:r w:rsidRPr="004374DD">
        <w:rPr>
          <w:rFonts w:ascii="Times New Roman" w:hAnsi="Times New Roman" w:cs="Times New Roman"/>
          <w:szCs w:val="21"/>
        </w:rPr>
        <w:t>:</w:t>
      </w:r>
    </w:p>
    <w:p w:rsidR="00333E23" w:rsidRPr="004374DD" w:rsidRDefault="00333E23" w:rsidP="00333E23">
      <w:pPr>
        <w:pStyle w:val="Alt9"/>
        <w:adjustRightInd w:val="0"/>
        <w:snapToGrid w:val="0"/>
        <w:spacing w:line="480" w:lineRule="auto"/>
        <w:rPr>
          <w:sz w:val="21"/>
          <w:szCs w:val="21"/>
        </w:rPr>
      </w:pPr>
      <w:r w:rsidRPr="00690274">
        <w:rPr>
          <w:position w:val="-16"/>
          <w:szCs w:val="21"/>
        </w:rPr>
        <w:object w:dxaOrig="1180" w:dyaOrig="460">
          <v:shape id="_x0000_i1028" type="#_x0000_t75" style="width:70.8pt;height:29.4pt" o:ole="">
            <v:imagedata r:id="rId15" o:title=""/>
          </v:shape>
          <o:OLEObject Type="Embed" ProgID="Equation.DSMT4" ShapeID="_x0000_i1028" DrawAspect="Content" ObjectID="_1578161593" r:id="rId16"/>
        </w:objec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sidRPr="004374DD">
        <w:rPr>
          <w:sz w:val="21"/>
          <w:szCs w:val="21"/>
        </w:rPr>
        <w:t>(</w:t>
      </w:r>
      <w:r w:rsidR="00C7089F">
        <w:rPr>
          <w:sz w:val="21"/>
          <w:szCs w:val="21"/>
        </w:rPr>
        <w:t>C</w:t>
      </w:r>
      <w:r w:rsidRPr="004374DD">
        <w:rPr>
          <w:sz w:val="21"/>
          <w:szCs w:val="21"/>
        </w:rPr>
        <w:t>4)</w:t>
      </w:r>
    </w:p>
    <w:p w:rsidR="00333E23" w:rsidRPr="004374DD" w:rsidRDefault="00333E23" w:rsidP="00333E23">
      <w:pPr>
        <w:pStyle w:val="Alt9"/>
        <w:adjustRightInd w:val="0"/>
        <w:snapToGrid w:val="0"/>
        <w:spacing w:line="480" w:lineRule="auto"/>
        <w:rPr>
          <w:i/>
          <w:sz w:val="21"/>
          <w:szCs w:val="21"/>
        </w:rPr>
      </w:pPr>
      <w:r>
        <w:rPr>
          <w:sz w:val="21"/>
          <w:szCs w:val="21"/>
        </w:rPr>
        <w:t>w</w:t>
      </w:r>
      <w:r w:rsidRPr="009D55FE">
        <w:rPr>
          <w:sz w:val="21"/>
          <w:szCs w:val="21"/>
        </w:rPr>
        <w:t>here</w:t>
      </w:r>
      <w:r>
        <w:rPr>
          <w:i/>
          <w:sz w:val="21"/>
          <w:szCs w:val="21"/>
        </w:rPr>
        <w:t xml:space="preserve"> </w:t>
      </w:r>
      <w:r w:rsidRPr="004374DD">
        <w:rPr>
          <w:i/>
          <w:sz w:val="21"/>
          <w:szCs w:val="21"/>
        </w:rPr>
        <w:t>K</w:t>
      </w:r>
      <w:r w:rsidRPr="004374DD">
        <w:rPr>
          <w:sz w:val="21"/>
          <w:szCs w:val="21"/>
        </w:rPr>
        <w:t xml:space="preserve"> is th</w:t>
      </w:r>
      <w:r>
        <w:rPr>
          <w:sz w:val="21"/>
          <w:szCs w:val="21"/>
        </w:rPr>
        <w:t>e th</w:t>
      </w:r>
      <w:r w:rsidRPr="004374DD">
        <w:rPr>
          <w:sz w:val="21"/>
          <w:szCs w:val="21"/>
        </w:rPr>
        <w:t>eoretical</w:t>
      </w:r>
      <w:r w:rsidRPr="004374DD">
        <w:rPr>
          <w:rFonts w:hint="eastAsia"/>
          <w:sz w:val="21"/>
          <w:szCs w:val="21"/>
          <w:lang w:eastAsia="zh-CN"/>
        </w:rPr>
        <w:t xml:space="preserve"> </w:t>
      </w:r>
      <w:r w:rsidRPr="004374DD">
        <w:rPr>
          <w:sz w:val="21"/>
          <w:szCs w:val="21"/>
        </w:rPr>
        <w:t>maximum incoming shortwave radiation under a cloud-free sky</w:t>
      </w:r>
      <w:r w:rsidRPr="004374DD">
        <w:rPr>
          <w:i/>
          <w:sz w:val="21"/>
          <w:szCs w:val="21"/>
        </w:rPr>
        <w:t>. K</w:t>
      </w:r>
      <w:r w:rsidRPr="004374DD">
        <w:rPr>
          <w:sz w:val="21"/>
          <w:szCs w:val="21"/>
        </w:rPr>
        <w:t xml:space="preserve"> is calculated as</w:t>
      </w:r>
      <w:r w:rsidR="005667DA">
        <w:rPr>
          <w:sz w:val="21"/>
          <w:szCs w:val="21"/>
        </w:rPr>
        <w:t xml:space="preserve"> follows</w:t>
      </w:r>
      <w:r w:rsidRPr="004374DD">
        <w:rPr>
          <w:sz w:val="21"/>
          <w:szCs w:val="21"/>
        </w:rPr>
        <w:t>:</w:t>
      </w:r>
    </w:p>
    <w:p w:rsidR="00333E23" w:rsidRPr="004374DD" w:rsidRDefault="00333E23" w:rsidP="00333E23">
      <w:pPr>
        <w:pStyle w:val="Alt9"/>
        <w:adjustRightInd w:val="0"/>
        <w:snapToGrid w:val="0"/>
        <w:spacing w:line="480" w:lineRule="auto"/>
        <w:rPr>
          <w:sz w:val="21"/>
          <w:szCs w:val="21"/>
          <w:lang w:eastAsia="zh-CN"/>
        </w:rPr>
      </w:pPr>
      <w:r w:rsidRPr="004374DD">
        <w:rPr>
          <w:position w:val="-10"/>
          <w:sz w:val="21"/>
          <w:szCs w:val="21"/>
        </w:rPr>
        <w:object w:dxaOrig="1060" w:dyaOrig="420">
          <v:shape id="_x0000_i1029" type="#_x0000_t75" style="width:96.6pt;height:29.4pt" o:ole="">
            <v:imagedata r:id="rId17" o:title=""/>
          </v:shape>
          <o:OLEObject Type="Embed" ProgID="Equation.DSMT4" ShapeID="_x0000_i1029" DrawAspect="Content" ObjectID="_1578161594" r:id="rId18"/>
        </w:objec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sidRPr="004374DD">
        <w:rPr>
          <w:sz w:val="21"/>
          <w:szCs w:val="21"/>
        </w:rPr>
        <w:t xml:space="preserve"> (</w:t>
      </w:r>
      <w:r w:rsidR="00C7089F">
        <w:rPr>
          <w:sz w:val="21"/>
          <w:szCs w:val="21"/>
        </w:rPr>
        <w:t>C</w:t>
      </w:r>
      <w:r w:rsidRPr="004374DD">
        <w:rPr>
          <w:sz w:val="21"/>
          <w:szCs w:val="21"/>
        </w:rPr>
        <w:t>5)</w:t>
      </w:r>
    </w:p>
    <w:p w:rsidR="00333E23" w:rsidRPr="004374DD" w:rsidRDefault="00333E23" w:rsidP="00333E23">
      <w:pPr>
        <w:adjustRightInd w:val="0"/>
        <w:snapToGrid w:val="0"/>
        <w:spacing w:line="480" w:lineRule="auto"/>
        <w:rPr>
          <w:rFonts w:ascii="Times New Roman" w:hAnsi="Times New Roman" w:cs="Times New Roman"/>
          <w:szCs w:val="21"/>
        </w:rPr>
      </w:pPr>
      <w:r w:rsidRPr="004374DD">
        <w:rPr>
          <w:rFonts w:ascii="Times New Roman" w:hAnsi="Times New Roman" w:cs="Times New Roman"/>
          <w:szCs w:val="21"/>
        </w:rPr>
        <w:t xml:space="preserve">where </w:t>
      </w:r>
      <w:r w:rsidRPr="00904E1F">
        <w:rPr>
          <w:rFonts w:ascii="Times New Roman" w:hAnsi="Times New Roman" w:cs="Times New Roman"/>
          <w:i/>
          <w:szCs w:val="21"/>
        </w:rPr>
        <w:t>I</w:t>
      </w:r>
      <w:r w:rsidRPr="00904E1F">
        <w:rPr>
          <w:rFonts w:ascii="Times New Roman" w:hAnsi="Times New Roman" w:cs="Times New Roman"/>
          <w:i/>
          <w:szCs w:val="21"/>
          <w:vertAlign w:val="subscript"/>
        </w:rPr>
        <w:t>0</w:t>
      </w:r>
      <w:r w:rsidRPr="004374DD">
        <w:rPr>
          <w:rFonts w:ascii="Times New Roman" w:hAnsi="Times New Roman" w:cs="Times New Roman"/>
          <w:szCs w:val="21"/>
        </w:rPr>
        <w:t xml:space="preserve"> </w:t>
      </w:r>
      <w:r>
        <w:rPr>
          <w:rFonts w:ascii="Times New Roman" w:hAnsi="Times New Roman" w:cs="Times New Roman"/>
          <w:szCs w:val="21"/>
        </w:rPr>
        <w:t>is the solar constant (1368 W/</w:t>
      </w:r>
      <w:r w:rsidRPr="004374DD">
        <w:rPr>
          <w:rFonts w:ascii="Times New Roman" w:hAnsi="Times New Roman" w:cs="Times New Roman"/>
          <w:szCs w:val="21"/>
        </w:rPr>
        <w:t>m</w:t>
      </w:r>
      <w:r w:rsidRPr="004374DD">
        <w:rPr>
          <w:rFonts w:ascii="Times New Roman" w:hAnsi="Times New Roman" w:cs="Times New Roman"/>
          <w:szCs w:val="21"/>
          <w:vertAlign w:val="superscript"/>
        </w:rPr>
        <w:t>2</w:t>
      </w:r>
      <w:r w:rsidRPr="004374DD">
        <w:rPr>
          <w:rFonts w:ascii="Times New Roman" w:hAnsi="Times New Roman" w:cs="Times New Roman"/>
          <w:szCs w:val="21"/>
        </w:rPr>
        <w:t xml:space="preserve">), </w:t>
      </w:r>
      <w:r w:rsidRPr="004374DD">
        <w:rPr>
          <w:rFonts w:ascii="Times New Roman" w:hAnsi="Times New Roman" w:cs="Times New Roman"/>
          <w:i/>
          <w:szCs w:val="21"/>
        </w:rPr>
        <w:t>Ψ</w:t>
      </w:r>
      <w:r>
        <w:rPr>
          <w:rFonts w:ascii="Times New Roman" w:hAnsi="Times New Roman" w:cs="Times New Roman"/>
          <w:szCs w:val="21"/>
        </w:rPr>
        <w:t xml:space="preserve"> </w:t>
      </w:r>
      <w:r w:rsidRPr="004374DD">
        <w:rPr>
          <w:rFonts w:ascii="Times New Roman" w:hAnsi="Times New Roman" w:cs="Times New Roman"/>
          <w:szCs w:val="21"/>
        </w:rPr>
        <w:t xml:space="preserve">is the atmospheric clear-sky transmissivity (075), </w:t>
      </w:r>
      <w:r w:rsidRPr="00E87DEA">
        <w:rPr>
          <w:rFonts w:ascii="Times New Roman" w:hAnsi="Times New Roman" w:cs="Times New Roman"/>
          <w:i/>
          <w:szCs w:val="21"/>
        </w:rPr>
        <w:t>P</w:t>
      </w:r>
      <w:r w:rsidRPr="004374DD">
        <w:rPr>
          <w:rFonts w:ascii="Times New Roman" w:hAnsi="Times New Roman" w:cs="Times New Roman"/>
          <w:szCs w:val="21"/>
        </w:rPr>
        <w:t xml:space="preserve"> is</w:t>
      </w:r>
      <w:r w:rsidRPr="004374DD">
        <w:rPr>
          <w:rFonts w:ascii="Times New Roman" w:hAnsi="Times New Roman" w:cs="Times New Roman" w:hint="eastAsia"/>
          <w:szCs w:val="21"/>
        </w:rPr>
        <w:t xml:space="preserve"> </w:t>
      </w:r>
      <w:r w:rsidRPr="004374DD">
        <w:rPr>
          <w:rFonts w:ascii="Times New Roman" w:hAnsi="Times New Roman" w:cs="Times New Roman"/>
          <w:szCs w:val="21"/>
        </w:rPr>
        <w:t xml:space="preserve">atmospheric pressure, </w:t>
      </w:r>
      <w:r w:rsidRPr="0072718B">
        <w:rPr>
          <w:rFonts w:ascii="Times New Roman" w:hAnsi="Times New Roman" w:cs="Times New Roman"/>
          <w:i/>
          <w:szCs w:val="21"/>
        </w:rPr>
        <w:t>P</w:t>
      </w:r>
      <w:r w:rsidRPr="0072718B">
        <w:rPr>
          <w:rFonts w:ascii="Times New Roman" w:hAnsi="Times New Roman" w:cs="Times New Roman"/>
          <w:i/>
          <w:szCs w:val="21"/>
          <w:vertAlign w:val="subscript"/>
        </w:rPr>
        <w:t>0</w:t>
      </w:r>
      <w:r w:rsidRPr="004374DD">
        <w:rPr>
          <w:rFonts w:ascii="Times New Roman" w:hAnsi="Times New Roman" w:cs="Times New Roman"/>
          <w:szCs w:val="21"/>
        </w:rPr>
        <w:t xml:space="preserve"> is mean atmospheric pressure at sea level</w:t>
      </w:r>
      <w:r>
        <w:rPr>
          <w:rFonts w:ascii="Times New Roman" w:hAnsi="Times New Roman" w:cs="Times New Roman"/>
          <w:szCs w:val="21"/>
        </w:rPr>
        <w:t xml:space="preserve"> (</w:t>
      </w:r>
      <w:r w:rsidRPr="004374DD">
        <w:rPr>
          <w:rFonts w:ascii="Times New Roman" w:hAnsi="Times New Roman" w:cs="Times New Roman"/>
          <w:szCs w:val="21"/>
        </w:rPr>
        <w:t>100 000</w:t>
      </w:r>
      <w:r w:rsidRPr="004374DD">
        <w:rPr>
          <w:rFonts w:ascii="Times New Roman" w:hAnsi="Times New Roman" w:cs="Times New Roman" w:hint="eastAsia"/>
          <w:szCs w:val="21"/>
        </w:rPr>
        <w:t xml:space="preserve"> </w:t>
      </w:r>
      <w:r w:rsidRPr="004374DD">
        <w:rPr>
          <w:rFonts w:ascii="Times New Roman" w:hAnsi="Times New Roman" w:cs="Times New Roman"/>
          <w:szCs w:val="21"/>
        </w:rPr>
        <w:t>Pa</w:t>
      </w:r>
      <w:r>
        <w:rPr>
          <w:rFonts w:ascii="Times New Roman" w:hAnsi="Times New Roman" w:cs="Times New Roman"/>
          <w:szCs w:val="21"/>
        </w:rPr>
        <w:t>)</w:t>
      </w:r>
      <w:r w:rsidRPr="004374DD">
        <w:rPr>
          <w:rFonts w:ascii="Times New Roman" w:hAnsi="Times New Roman" w:cs="Times New Roman"/>
          <w:szCs w:val="21"/>
        </w:rPr>
        <w:t xml:space="preserve"> and </w:t>
      </w:r>
      <w:r>
        <w:rPr>
          <w:rFonts w:ascii="Times New Roman" w:hAnsi="Times New Roman" w:cs="Times New Roman"/>
          <w:i/>
          <w:szCs w:val="21"/>
        </w:rPr>
        <w:t>θ</w:t>
      </w:r>
      <w:r>
        <w:rPr>
          <w:rFonts w:ascii="Times New Roman" w:hAnsi="Times New Roman" w:cs="Times New Roman"/>
          <w:szCs w:val="21"/>
        </w:rPr>
        <w:t xml:space="preserve"> </w:t>
      </w:r>
      <w:r w:rsidRPr="004374DD">
        <w:rPr>
          <w:rFonts w:ascii="Times New Roman" w:hAnsi="Times New Roman" w:cs="Times New Roman"/>
          <w:szCs w:val="21"/>
        </w:rPr>
        <w:t xml:space="preserve">is the solar zenith angle. </w:t>
      </w:r>
    </w:p>
    <w:p w:rsidR="00333E23" w:rsidRPr="004374DD" w:rsidRDefault="00333E23" w:rsidP="00333E23">
      <w:pPr>
        <w:adjustRightInd w:val="0"/>
        <w:snapToGrid w:val="0"/>
        <w:spacing w:line="480" w:lineRule="auto"/>
        <w:ind w:firstLineChars="100" w:firstLine="210"/>
        <w:rPr>
          <w:rFonts w:ascii="Times New Roman" w:hAnsi="Times New Roman" w:cs="Times New Roman"/>
          <w:szCs w:val="21"/>
        </w:rPr>
      </w:pPr>
      <w:r w:rsidRPr="004374DD">
        <w:rPr>
          <w:rFonts w:ascii="Times New Roman" w:hAnsi="Times New Roman" w:cs="Times New Roman"/>
          <w:szCs w:val="21"/>
        </w:rPr>
        <w:t>The diffuse component (</w:t>
      </w:r>
      <w:r w:rsidRPr="004374DD">
        <w:rPr>
          <w:rFonts w:ascii="Times New Roman" w:hAnsi="Times New Roman" w:cs="Times New Roman"/>
          <w:i/>
          <w:szCs w:val="21"/>
        </w:rPr>
        <w:t>D</w:t>
      </w:r>
      <w:r w:rsidRPr="004374DD">
        <w:rPr>
          <w:rFonts w:ascii="Times New Roman" w:hAnsi="Times New Roman" w:cs="Times New Roman"/>
          <w:szCs w:val="21"/>
        </w:rPr>
        <w:t>) of incoming shortwave radiation is calculated as</w:t>
      </w:r>
      <w:r w:rsidR="005667DA">
        <w:rPr>
          <w:rFonts w:ascii="Times New Roman" w:hAnsi="Times New Roman" w:cs="Times New Roman"/>
          <w:szCs w:val="21"/>
        </w:rPr>
        <w:t xml:space="preserve"> follows</w:t>
      </w:r>
      <w:r w:rsidRPr="004374DD">
        <w:rPr>
          <w:rFonts w:ascii="Times New Roman" w:hAnsi="Times New Roman" w:cs="Times New Roman"/>
          <w:szCs w:val="21"/>
        </w:rPr>
        <w:t>:</w:t>
      </w:r>
    </w:p>
    <w:p w:rsidR="00333E23" w:rsidRPr="004374DD" w:rsidRDefault="00333E23" w:rsidP="00333E23">
      <w:pPr>
        <w:adjustRightInd w:val="0"/>
        <w:snapToGrid w:val="0"/>
        <w:spacing w:line="480" w:lineRule="auto"/>
        <w:jc w:val="distribute"/>
        <w:rPr>
          <w:rFonts w:ascii="Times New Roman" w:eastAsia="宋体" w:hAnsi="Times New Roman" w:cs="Times New Roman"/>
          <w:szCs w:val="21"/>
        </w:rPr>
      </w:pPr>
      <w:r w:rsidRPr="004374DD">
        <w:rPr>
          <w:rFonts w:ascii="Times New Roman" w:hAnsi="Times New Roman" w:cs="Times New Roman"/>
          <w:position w:val="-12"/>
          <w:szCs w:val="21"/>
        </w:rPr>
        <w:object w:dxaOrig="2580" w:dyaOrig="300">
          <v:shape id="_x0000_i1030" type="#_x0000_t75" style="width:157.8pt;height:20.4pt" o:ole="">
            <v:imagedata r:id="rId19" o:title=""/>
          </v:shape>
          <o:OLEObject Type="Embed" ProgID="Equation.DSMT4" ShapeID="_x0000_i1030" DrawAspect="Content" ObjectID="_1578161595" r:id="rId20"/>
        </w:object>
      </w:r>
      <w:r w:rsidRPr="004374DD">
        <w:rPr>
          <w:rFonts w:ascii="Times New Roman" w:hAnsi="Times New Roman" w:cs="Times New Roman"/>
          <w:szCs w:val="21"/>
        </w:rPr>
        <w:t xml:space="preserve">                                         (</w:t>
      </w:r>
      <w:r w:rsidR="00C7089F">
        <w:rPr>
          <w:rFonts w:ascii="Times New Roman" w:hAnsi="Times New Roman" w:cs="Times New Roman"/>
          <w:szCs w:val="21"/>
        </w:rPr>
        <w:t>C</w:t>
      </w:r>
      <w:r w:rsidRPr="004374DD">
        <w:rPr>
          <w:rFonts w:ascii="Times New Roman" w:hAnsi="Times New Roman" w:cs="Times New Roman"/>
          <w:szCs w:val="21"/>
        </w:rPr>
        <w:t>6)</w:t>
      </w:r>
    </w:p>
    <w:p w:rsidR="00333E23" w:rsidRPr="00EE489B" w:rsidRDefault="00333E23" w:rsidP="00333E23">
      <w:pPr>
        <w:adjustRightInd w:val="0"/>
        <w:snapToGrid w:val="0"/>
        <w:spacing w:line="480" w:lineRule="auto"/>
        <w:rPr>
          <w:rFonts w:ascii="Times New Roman" w:eastAsia="宋体" w:hAnsi="Times New Roman" w:cs="Times New Roman"/>
          <w:szCs w:val="21"/>
        </w:rPr>
      </w:pPr>
      <w:r w:rsidRPr="00EE489B">
        <w:rPr>
          <w:rFonts w:ascii="Times New Roman" w:eastAsia="宋体" w:hAnsi="Times New Roman" w:cs="Times New Roman"/>
          <w:szCs w:val="21"/>
        </w:rPr>
        <w:lastRenderedPageBreak/>
        <w:t xml:space="preserve">where </w:t>
      </w:r>
      <w:r w:rsidRPr="00EE489B">
        <w:rPr>
          <w:rFonts w:ascii="Times New Roman" w:eastAsia="宋体" w:hAnsi="Times New Roman" w:cs="Times New Roman"/>
          <w:i/>
          <w:szCs w:val="21"/>
        </w:rPr>
        <w:t>a</w:t>
      </w:r>
      <w:r w:rsidRPr="00EE489B">
        <w:rPr>
          <w:rFonts w:ascii="Times New Roman" w:eastAsia="宋体" w:hAnsi="Times New Roman" w:cs="Times New Roman"/>
          <w:i/>
          <w:szCs w:val="21"/>
          <w:vertAlign w:val="subscript"/>
        </w:rPr>
        <w:t>terrain</w:t>
      </w:r>
      <w:r w:rsidRPr="00EE489B">
        <w:rPr>
          <w:rFonts w:ascii="Times New Roman" w:eastAsia="宋体" w:hAnsi="Times New Roman" w:cs="Times New Roman"/>
          <w:szCs w:val="21"/>
        </w:rPr>
        <w:t xml:space="preserve"> is the mean albedo of the snowpack or glacier,</w:t>
      </w:r>
      <w:r w:rsidRPr="00EE489B">
        <w:rPr>
          <w:rFonts w:ascii="Times New Roman" w:hAnsi="Times New Roman" w:cs="Times New Roman"/>
        </w:rPr>
        <w:t xml:space="preserve"> and </w:t>
      </w:r>
      <w:r w:rsidRPr="00EE489B">
        <w:rPr>
          <w:rFonts w:ascii="Times New Roman" w:eastAsia="宋体" w:hAnsi="Times New Roman" w:cs="Times New Roman"/>
          <w:i/>
          <w:szCs w:val="21"/>
        </w:rPr>
        <w:t>V</w:t>
      </w:r>
      <w:r w:rsidRPr="00EE489B">
        <w:rPr>
          <w:rFonts w:ascii="Times New Roman" w:eastAsia="宋体" w:hAnsi="Times New Roman" w:cs="Times New Roman"/>
          <w:i/>
          <w:szCs w:val="21"/>
          <w:vertAlign w:val="subscript"/>
        </w:rPr>
        <w:t>sky</w:t>
      </w:r>
      <w:r w:rsidRPr="00EE489B">
        <w:rPr>
          <w:rFonts w:ascii="Times New Roman" w:eastAsia="宋体" w:hAnsi="Times New Roman" w:cs="Times New Roman"/>
          <w:szCs w:val="21"/>
        </w:rPr>
        <w:t xml:space="preserve"> is the sky view factor.</w:t>
      </w:r>
    </w:p>
    <w:p w:rsidR="00333E23" w:rsidRPr="00EE489B" w:rsidRDefault="00333E23" w:rsidP="00333E23">
      <w:pPr>
        <w:adjustRightInd w:val="0"/>
        <w:snapToGrid w:val="0"/>
        <w:spacing w:line="480" w:lineRule="auto"/>
        <w:ind w:firstLineChars="100" w:firstLine="210"/>
        <w:rPr>
          <w:rFonts w:ascii="Times New Roman" w:eastAsia="宋体" w:hAnsi="Times New Roman" w:cs="Times New Roman"/>
          <w:i/>
          <w:szCs w:val="21"/>
        </w:rPr>
      </w:pPr>
      <w:r w:rsidRPr="00EE489B">
        <w:rPr>
          <w:rFonts w:ascii="Times New Roman" w:eastAsia="宋体" w:hAnsi="Times New Roman" w:cs="Times New Roman"/>
          <w:szCs w:val="21"/>
        </w:rPr>
        <w:t>The incoming shortwave radiation flux is calculated as:</w:t>
      </w:r>
    </w:p>
    <w:p w:rsidR="00333E23" w:rsidRPr="004374DD" w:rsidRDefault="00333E23" w:rsidP="00333E23">
      <w:pPr>
        <w:pStyle w:val="Alt9"/>
        <w:adjustRightInd w:val="0"/>
        <w:snapToGrid w:val="0"/>
        <w:spacing w:line="480" w:lineRule="auto"/>
        <w:jc w:val="both"/>
        <w:rPr>
          <w:sz w:val="21"/>
          <w:szCs w:val="21"/>
          <w:lang w:eastAsia="zh-CN" w:bidi="ar-SA"/>
        </w:rPr>
      </w:pPr>
      <w:r w:rsidRPr="004374DD">
        <w:rPr>
          <w:position w:val="-10"/>
          <w:sz w:val="21"/>
          <w:szCs w:val="21"/>
        </w:rPr>
        <w:object w:dxaOrig="940" w:dyaOrig="300">
          <v:shape id="_x0000_i1031" type="#_x0000_t75" style="width:51pt;height:18pt" o:ole="">
            <v:imagedata r:id="rId21" o:title=""/>
          </v:shape>
          <o:OLEObject Type="Embed" ProgID="Equation.DSMT4" ShapeID="_x0000_i1031" DrawAspect="Content" ObjectID="_1578161596" r:id="rId22"/>
        </w:object>
      </w:r>
      <w:r>
        <w:rPr>
          <w:sz w:val="21"/>
          <w:szCs w:val="21"/>
        </w:rPr>
        <w:t xml:space="preserve">                           </w:t>
      </w:r>
      <w:r w:rsidRPr="004374DD">
        <w:rPr>
          <w:sz w:val="21"/>
          <w:szCs w:val="21"/>
        </w:rPr>
        <w:t xml:space="preserve">                  </w:t>
      </w:r>
      <w:r>
        <w:rPr>
          <w:sz w:val="21"/>
          <w:szCs w:val="21"/>
        </w:rPr>
        <w:t xml:space="preserve">                    (</w:t>
      </w:r>
      <w:r w:rsidR="00C7089F">
        <w:rPr>
          <w:sz w:val="21"/>
          <w:szCs w:val="21"/>
        </w:rPr>
        <w:t>C</w:t>
      </w:r>
      <w:r>
        <w:rPr>
          <w:sz w:val="21"/>
          <w:szCs w:val="21"/>
        </w:rPr>
        <w:t>7</w:t>
      </w:r>
      <w:r w:rsidRPr="004374DD">
        <w:rPr>
          <w:sz w:val="21"/>
          <w:szCs w:val="21"/>
        </w:rPr>
        <w:t>)</w:t>
      </w:r>
    </w:p>
    <w:p w:rsidR="00333E23" w:rsidRPr="00EE489B" w:rsidRDefault="00333E23" w:rsidP="00E37441">
      <w:pPr>
        <w:pStyle w:val="Alt9"/>
        <w:adjustRightInd w:val="0"/>
        <w:snapToGrid w:val="0"/>
        <w:spacing w:line="480" w:lineRule="auto"/>
        <w:ind w:firstLineChars="100" w:firstLine="210"/>
        <w:jc w:val="both"/>
        <w:rPr>
          <w:sz w:val="21"/>
          <w:szCs w:val="21"/>
          <w:lang w:eastAsia="zh-CN" w:bidi="ar-SA"/>
        </w:rPr>
      </w:pPr>
      <w:r w:rsidRPr="00EE489B">
        <w:rPr>
          <w:sz w:val="21"/>
          <w:szCs w:val="21"/>
          <w:lang w:eastAsia="zh-CN" w:bidi="ar-SA"/>
        </w:rPr>
        <w:t xml:space="preserve">The influence of topographic shading on incoming shortwave radiation differs widely in its degree of importance between glaciers, ice caps and even between regions of a single ice mass (Arnold et al., 1996). If the grid cell being considered is topographically shaded, the direct radiation is set to zero. Topographic shading is calculated on an hourly basis using the method proposed by Hock and Holmgren (2005). The code can be downloaded from </w:t>
      </w:r>
      <w:hyperlink r:id="rId23" w:history="1">
        <w:r w:rsidRPr="00EE489B">
          <w:rPr>
            <w:rStyle w:val="aa"/>
            <w:color w:val="auto"/>
            <w:sz w:val="21"/>
            <w:szCs w:val="21"/>
            <w:lang w:eastAsia="zh-CN" w:bidi="ar-SA"/>
          </w:rPr>
          <w:t>http://regine.github.io/meltmodel/</w:t>
        </w:r>
      </w:hyperlink>
      <w:r w:rsidRPr="00EE489B">
        <w:rPr>
          <w:sz w:val="21"/>
          <w:szCs w:val="21"/>
          <w:lang w:eastAsia="zh-CN" w:bidi="ar-SA"/>
        </w:rPr>
        <w:t xml:space="preserve">. Daily mean </w:t>
      </w:r>
      <w:r w:rsidRPr="00EE489B">
        <w:rPr>
          <w:sz w:val="21"/>
          <w:szCs w:val="21"/>
        </w:rPr>
        <w:t xml:space="preserve">incoming shortwave radiation flux are applied </w:t>
      </w:r>
      <w:r w:rsidR="005667DA">
        <w:rPr>
          <w:sz w:val="21"/>
          <w:szCs w:val="21"/>
        </w:rPr>
        <w:t>to</w:t>
      </w:r>
      <w:r w:rsidRPr="00EE489B">
        <w:rPr>
          <w:sz w:val="21"/>
          <w:szCs w:val="21"/>
        </w:rPr>
        <w:t xml:space="preserve"> the </w:t>
      </w:r>
      <w:r w:rsidR="00803CA1" w:rsidRPr="00803CA1">
        <w:rPr>
          <w:sz w:val="21"/>
          <w:szCs w:val="21"/>
        </w:rPr>
        <w:t>energy-based mass balance model</w:t>
      </w:r>
      <w:r w:rsidRPr="00EE489B">
        <w:rPr>
          <w:sz w:val="21"/>
          <w:szCs w:val="21"/>
        </w:rPr>
        <w:t>.</w:t>
      </w:r>
    </w:p>
    <w:p w:rsidR="00333E23" w:rsidRDefault="00333E23" w:rsidP="00333E23">
      <w:pPr>
        <w:pStyle w:val="Alt9"/>
        <w:adjustRightInd w:val="0"/>
        <w:snapToGrid w:val="0"/>
        <w:spacing w:line="480" w:lineRule="auto"/>
        <w:jc w:val="both"/>
        <w:rPr>
          <w:sz w:val="21"/>
          <w:szCs w:val="21"/>
          <w:lang w:eastAsia="zh-CN" w:bidi="ar-SA"/>
        </w:rPr>
      </w:pPr>
    </w:p>
    <w:p w:rsidR="00333E23" w:rsidRDefault="00333E23" w:rsidP="00333E23">
      <w:pPr>
        <w:pStyle w:val="Alt9"/>
        <w:adjustRightInd w:val="0"/>
        <w:snapToGrid w:val="0"/>
        <w:spacing w:line="480" w:lineRule="auto"/>
        <w:jc w:val="both"/>
        <w:rPr>
          <w:sz w:val="21"/>
          <w:szCs w:val="21"/>
        </w:rPr>
      </w:pPr>
      <w:r>
        <w:rPr>
          <w:sz w:val="21"/>
          <w:szCs w:val="21"/>
        </w:rPr>
        <w:t>C</w:t>
      </w:r>
      <w:r w:rsidRPr="00F60B05">
        <w:rPr>
          <w:sz w:val="21"/>
          <w:szCs w:val="21"/>
        </w:rPr>
        <w:t xml:space="preserve">2: </w:t>
      </w:r>
      <w:r>
        <w:rPr>
          <w:sz w:val="21"/>
          <w:szCs w:val="21"/>
        </w:rPr>
        <w:t xml:space="preserve">Albedo </w:t>
      </w:r>
    </w:p>
    <w:p w:rsidR="00333E23" w:rsidRDefault="00333E23" w:rsidP="00333E23">
      <w:pPr>
        <w:spacing w:line="480" w:lineRule="auto"/>
        <w:ind w:firstLineChars="150" w:firstLine="315"/>
        <w:rPr>
          <w:rFonts w:ascii="Times New Roman" w:eastAsia="宋体" w:hAnsi="Times New Roman" w:cs="Times New Roman"/>
          <w:kern w:val="0"/>
          <w:szCs w:val="21"/>
        </w:rPr>
      </w:pPr>
      <w:r w:rsidRPr="000104E3">
        <w:rPr>
          <w:rFonts w:ascii="Times New Roman" w:eastAsia="宋体" w:hAnsi="Times New Roman" w:cs="Times New Roman"/>
          <w:kern w:val="0"/>
          <w:szCs w:val="21"/>
        </w:rPr>
        <w:t>Daily albedo</w:t>
      </w:r>
      <w:r w:rsidR="00B32E6E">
        <w:rPr>
          <w:rFonts w:ascii="Times New Roman" w:eastAsia="宋体" w:hAnsi="Times New Roman" w:cs="Times New Roman"/>
          <w:kern w:val="0"/>
          <w:szCs w:val="21"/>
        </w:rPr>
        <w:t xml:space="preserve"> (</w:t>
      </w:r>
      <w:r w:rsidR="00B32E6E" w:rsidRPr="00A10CE4">
        <w:rPr>
          <w:rFonts w:ascii="Times New Roman" w:eastAsia="宋体" w:hAnsi="Times New Roman" w:cs="Times New Roman"/>
          <w:i/>
          <w:kern w:val="0"/>
          <w:szCs w:val="21"/>
        </w:rPr>
        <w:t>α</w:t>
      </w:r>
      <w:r w:rsidR="00B32E6E">
        <w:rPr>
          <w:rFonts w:ascii="Times New Roman" w:eastAsia="宋体" w:hAnsi="Times New Roman" w:cs="Times New Roman"/>
          <w:kern w:val="0"/>
          <w:szCs w:val="21"/>
        </w:rPr>
        <w:t>)</w:t>
      </w:r>
      <w:r w:rsidRPr="000104E3">
        <w:rPr>
          <w:rFonts w:ascii="Times New Roman" w:eastAsia="宋体" w:hAnsi="Times New Roman" w:cs="Times New Roman"/>
          <w:kern w:val="0"/>
          <w:szCs w:val="21"/>
        </w:rPr>
        <w:t xml:space="preserve"> is calculated by the method recommended by Oer</w:t>
      </w:r>
      <w:r>
        <w:rPr>
          <w:rFonts w:ascii="Times New Roman" w:eastAsia="宋体" w:hAnsi="Times New Roman" w:cs="Times New Roman"/>
          <w:kern w:val="0"/>
          <w:szCs w:val="21"/>
        </w:rPr>
        <w:t>lemans and Knap</w:t>
      </w:r>
      <w:r w:rsidRPr="000104E3">
        <w:rPr>
          <w:rFonts w:ascii="Times New Roman" w:eastAsia="宋体" w:hAnsi="Times New Roman" w:cs="Times New Roman"/>
          <w:kern w:val="0"/>
          <w:szCs w:val="21"/>
        </w:rPr>
        <w:t xml:space="preserve"> </w:t>
      </w:r>
      <w:r>
        <w:rPr>
          <w:rFonts w:ascii="Times New Roman" w:eastAsia="宋体" w:hAnsi="Times New Roman" w:cs="Times New Roman"/>
          <w:kern w:val="0"/>
          <w:szCs w:val="21"/>
        </w:rPr>
        <w:t>(</w:t>
      </w:r>
      <w:r w:rsidRPr="000104E3">
        <w:rPr>
          <w:rFonts w:ascii="Times New Roman" w:eastAsia="宋体" w:hAnsi="Times New Roman" w:cs="Times New Roman"/>
          <w:kern w:val="0"/>
          <w:szCs w:val="21"/>
        </w:rPr>
        <w:t xml:space="preserve">1998), as a function of snow fall frequency and depth </w:t>
      </w:r>
      <w:r w:rsidRPr="000104E3">
        <w:rPr>
          <w:rFonts w:ascii="Times New Roman" w:eastAsia="宋体" w:hAnsi="Times New Roman" w:cs="Times New Roman" w:hint="eastAsia"/>
          <w:kern w:val="0"/>
          <w:szCs w:val="21"/>
        </w:rPr>
        <w:t>as follow</w:t>
      </w:r>
      <w:r w:rsidR="005667DA">
        <w:rPr>
          <w:rFonts w:ascii="Times New Roman" w:eastAsia="宋体" w:hAnsi="Times New Roman" w:cs="Times New Roman"/>
          <w:kern w:val="0"/>
          <w:szCs w:val="21"/>
        </w:rPr>
        <w:t>s</w:t>
      </w:r>
      <w:r w:rsidRPr="000104E3">
        <w:rPr>
          <w:rFonts w:ascii="Times New Roman" w:eastAsia="宋体" w:hAnsi="Times New Roman" w:cs="Times New Roman" w:hint="eastAsia"/>
          <w:kern w:val="0"/>
          <w:szCs w:val="21"/>
        </w:rPr>
        <w:t>:</w:t>
      </w:r>
      <w:r w:rsidRPr="000104E3">
        <w:rPr>
          <w:rFonts w:ascii="Times New Roman" w:eastAsia="宋体" w:hAnsi="Times New Roman" w:cs="Times New Roman"/>
          <w:kern w:val="0"/>
          <w:szCs w:val="21"/>
        </w:rPr>
        <w:t xml:space="preserve"> </w:t>
      </w:r>
    </w:p>
    <w:p w:rsidR="00333E23" w:rsidRPr="004374DD" w:rsidRDefault="00333E23" w:rsidP="00333E23">
      <w:pPr>
        <w:adjustRightInd w:val="0"/>
        <w:snapToGrid w:val="0"/>
        <w:spacing w:line="480" w:lineRule="auto"/>
        <w:jc w:val="distribute"/>
        <w:rPr>
          <w:rFonts w:ascii="Times New Roman" w:eastAsia="宋体" w:hAnsi="Times New Roman" w:cs="Times New Roman"/>
          <w:szCs w:val="21"/>
        </w:rPr>
      </w:pPr>
      <w:r w:rsidRPr="006F5D87">
        <w:rPr>
          <w:rFonts w:ascii="Times New Roman" w:hAnsi="Times New Roman" w:cs="Times New Roman"/>
          <w:position w:val="-18"/>
          <w:szCs w:val="21"/>
        </w:rPr>
        <w:object w:dxaOrig="2200" w:dyaOrig="460">
          <v:shape id="_x0000_i1032" type="#_x0000_t75" style="width:134.4pt;height:31.2pt" o:ole="">
            <v:imagedata r:id="rId24" o:title=""/>
          </v:shape>
          <o:OLEObject Type="Embed" ProgID="Equation.DSMT4" ShapeID="_x0000_i1032" DrawAspect="Content" ObjectID="_1578161597" r:id="rId25"/>
        </w:object>
      </w:r>
      <w:r w:rsidRPr="004374DD">
        <w:rPr>
          <w:rFonts w:ascii="Times New Roman" w:hAnsi="Times New Roman" w:cs="Times New Roman"/>
          <w:szCs w:val="21"/>
        </w:rPr>
        <w:t xml:space="preserve">                                         (</w:t>
      </w:r>
      <w:r w:rsidR="00C7089F">
        <w:rPr>
          <w:rFonts w:ascii="Times New Roman" w:hAnsi="Times New Roman" w:cs="Times New Roman"/>
          <w:szCs w:val="21"/>
        </w:rPr>
        <w:t>C8</w:t>
      </w:r>
      <w:r w:rsidRPr="004374DD">
        <w:rPr>
          <w:rFonts w:ascii="Times New Roman" w:hAnsi="Times New Roman" w:cs="Times New Roman"/>
          <w:szCs w:val="21"/>
        </w:rPr>
        <w:t>)</w:t>
      </w:r>
    </w:p>
    <w:p w:rsidR="00333E23" w:rsidRPr="004374DD" w:rsidRDefault="00333E23" w:rsidP="00333E23">
      <w:pPr>
        <w:adjustRightInd w:val="0"/>
        <w:snapToGrid w:val="0"/>
        <w:spacing w:line="480" w:lineRule="auto"/>
        <w:jc w:val="distribute"/>
        <w:rPr>
          <w:rFonts w:ascii="Times New Roman" w:eastAsia="宋体" w:hAnsi="Times New Roman" w:cs="Times New Roman"/>
          <w:szCs w:val="21"/>
        </w:rPr>
      </w:pPr>
      <w:r w:rsidRPr="006F5D87">
        <w:rPr>
          <w:rFonts w:ascii="Times New Roman" w:hAnsi="Times New Roman" w:cs="Times New Roman"/>
          <w:position w:val="-18"/>
          <w:szCs w:val="21"/>
        </w:rPr>
        <w:object w:dxaOrig="2480" w:dyaOrig="460">
          <v:shape id="_x0000_i1033" type="#_x0000_t75" style="width:151.8pt;height:31.2pt" o:ole="">
            <v:imagedata r:id="rId26" o:title=""/>
          </v:shape>
          <o:OLEObject Type="Embed" ProgID="Equation.DSMT4" ShapeID="_x0000_i1033" DrawAspect="Content" ObjectID="_1578161598" r:id="rId27"/>
        </w:object>
      </w:r>
      <w:r w:rsidRPr="004374DD">
        <w:rPr>
          <w:rFonts w:ascii="Times New Roman" w:hAnsi="Times New Roman" w:cs="Times New Roman"/>
          <w:szCs w:val="21"/>
        </w:rPr>
        <w:t xml:space="preserve">                                         (</w:t>
      </w:r>
      <w:r w:rsidR="00C7089F">
        <w:rPr>
          <w:rFonts w:ascii="Times New Roman" w:hAnsi="Times New Roman" w:cs="Times New Roman"/>
          <w:szCs w:val="21"/>
        </w:rPr>
        <w:t>C9</w:t>
      </w:r>
      <w:r w:rsidRPr="004374DD">
        <w:rPr>
          <w:rFonts w:ascii="Times New Roman" w:hAnsi="Times New Roman" w:cs="Times New Roman"/>
          <w:szCs w:val="21"/>
        </w:rPr>
        <w:t>)</w:t>
      </w:r>
    </w:p>
    <w:p w:rsidR="00333E23" w:rsidRPr="000104E3" w:rsidRDefault="00333E23" w:rsidP="00333E23">
      <w:pPr>
        <w:spacing w:line="480" w:lineRule="auto"/>
        <w:ind w:firstLineChars="150" w:firstLine="315"/>
        <w:rPr>
          <w:rFonts w:ascii="Times New Roman" w:eastAsia="宋体" w:hAnsi="Times New Roman" w:cs="Times New Roman"/>
          <w:kern w:val="0"/>
          <w:szCs w:val="21"/>
        </w:rPr>
      </w:pPr>
      <w:r w:rsidRPr="000104E3">
        <w:rPr>
          <w:rFonts w:ascii="Times New Roman" w:eastAsia="宋体" w:hAnsi="Times New Roman" w:cs="Times New Roman"/>
          <w:kern w:val="0"/>
          <w:szCs w:val="21"/>
        </w:rPr>
        <w:t>W</w:t>
      </w:r>
      <w:r w:rsidRPr="000104E3">
        <w:rPr>
          <w:rFonts w:ascii="Times New Roman" w:eastAsia="宋体" w:hAnsi="Times New Roman" w:cs="Times New Roman" w:hint="eastAsia"/>
          <w:kern w:val="0"/>
          <w:szCs w:val="21"/>
        </w:rPr>
        <w:t xml:space="preserve">here </w:t>
      </w:r>
      <w:r w:rsidR="00B32E6E" w:rsidRPr="00E16A39">
        <w:rPr>
          <w:rFonts w:ascii="Times New Roman" w:eastAsia="宋体" w:hAnsi="Times New Roman" w:cs="Times New Roman"/>
          <w:i/>
          <w:kern w:val="0"/>
          <w:szCs w:val="21"/>
        </w:rPr>
        <w:t>α</w:t>
      </w:r>
      <w:r w:rsidR="00B32E6E" w:rsidRPr="00E16A39">
        <w:rPr>
          <w:rFonts w:ascii="Times New Roman" w:eastAsia="宋体" w:hAnsi="Times New Roman" w:cs="Times New Roman"/>
          <w:i/>
          <w:kern w:val="0"/>
          <w:szCs w:val="21"/>
          <w:vertAlign w:val="subscript"/>
        </w:rPr>
        <w:t>s</w:t>
      </w:r>
      <w:r w:rsidR="00B32E6E" w:rsidRPr="000104E3">
        <w:rPr>
          <w:rFonts w:ascii="Times New Roman" w:eastAsia="宋体" w:hAnsi="Times New Roman" w:cs="Times New Roman"/>
          <w:kern w:val="0"/>
          <w:szCs w:val="21"/>
        </w:rPr>
        <w:t xml:space="preserve"> </w:t>
      </w:r>
      <w:r w:rsidR="00B32E6E" w:rsidRPr="000104E3">
        <w:rPr>
          <w:rFonts w:ascii="Times New Roman" w:eastAsia="宋体" w:hAnsi="Times New Roman" w:cs="Times New Roman" w:hint="eastAsia"/>
          <w:kern w:val="0"/>
          <w:szCs w:val="21"/>
        </w:rPr>
        <w:t>is the fresh snow albedo,</w:t>
      </w:r>
      <w:r w:rsidR="00B32E6E" w:rsidRPr="00B32E6E">
        <w:rPr>
          <w:rFonts w:ascii="Times New Roman" w:eastAsia="宋体" w:hAnsi="Times New Roman" w:cs="Times New Roman"/>
          <w:i/>
          <w:kern w:val="0"/>
          <w:szCs w:val="21"/>
        </w:rPr>
        <w:t xml:space="preserve"> </w:t>
      </w:r>
      <w:r w:rsidR="00B32E6E" w:rsidRPr="00D803CF">
        <w:rPr>
          <w:rFonts w:ascii="Times New Roman" w:eastAsia="宋体" w:hAnsi="Times New Roman" w:cs="Times New Roman"/>
          <w:i/>
          <w:kern w:val="0"/>
          <w:szCs w:val="21"/>
        </w:rPr>
        <w:t>α</w:t>
      </w:r>
      <w:r w:rsidR="00B32E6E" w:rsidRPr="00D803CF">
        <w:rPr>
          <w:rFonts w:ascii="Times New Roman" w:eastAsia="宋体" w:hAnsi="Times New Roman" w:cs="Times New Roman" w:hint="eastAsia"/>
          <w:i/>
          <w:kern w:val="0"/>
          <w:szCs w:val="21"/>
          <w:vertAlign w:val="subscript"/>
        </w:rPr>
        <w:t>ice</w:t>
      </w:r>
      <w:r w:rsidR="00B32E6E" w:rsidRPr="000104E3">
        <w:rPr>
          <w:rFonts w:ascii="Times New Roman" w:eastAsia="宋体" w:hAnsi="Times New Roman" w:cs="Times New Roman" w:hint="eastAsia"/>
          <w:kern w:val="0"/>
          <w:szCs w:val="21"/>
        </w:rPr>
        <w:t xml:space="preserve"> is </w:t>
      </w:r>
      <w:r w:rsidR="00B32E6E">
        <w:rPr>
          <w:rFonts w:ascii="Times New Roman" w:eastAsia="宋体" w:hAnsi="Times New Roman" w:cs="Times New Roman"/>
          <w:kern w:val="0"/>
          <w:szCs w:val="21"/>
        </w:rPr>
        <w:t>the ice albedo,</w:t>
      </w:r>
      <w:r w:rsidR="00B32E6E" w:rsidRPr="00B32E6E">
        <w:rPr>
          <w:rFonts w:ascii="Times New Roman" w:eastAsia="宋体" w:hAnsi="Times New Roman" w:cs="Times New Roman"/>
          <w:i/>
          <w:kern w:val="0"/>
          <w:szCs w:val="21"/>
        </w:rPr>
        <w:t xml:space="preserve"> </w:t>
      </w:r>
      <w:r w:rsidR="00B32E6E" w:rsidRPr="00FB2C8B">
        <w:rPr>
          <w:rFonts w:ascii="Times New Roman" w:eastAsia="宋体" w:hAnsi="Times New Roman" w:cs="Times New Roman"/>
          <w:i/>
          <w:kern w:val="0"/>
          <w:szCs w:val="21"/>
        </w:rPr>
        <w:t>d</w:t>
      </w:r>
      <w:r w:rsidR="00B32E6E" w:rsidRPr="000104E3">
        <w:rPr>
          <w:rFonts w:ascii="Times New Roman" w:eastAsia="宋体" w:hAnsi="Times New Roman" w:cs="Times New Roman" w:hint="eastAsia"/>
          <w:kern w:val="0"/>
          <w:szCs w:val="21"/>
        </w:rPr>
        <w:t xml:space="preserve"> is the snow depth</w:t>
      </w:r>
      <w:r w:rsidR="00B32E6E">
        <w:rPr>
          <w:rFonts w:ascii="Times New Roman" w:eastAsia="宋体" w:hAnsi="Times New Roman" w:cs="Times New Roman"/>
          <w:kern w:val="0"/>
          <w:szCs w:val="21"/>
        </w:rPr>
        <w:t>,</w:t>
      </w:r>
      <w:r w:rsidR="00B32E6E" w:rsidRPr="000104E3">
        <w:rPr>
          <w:rFonts w:ascii="Times New Roman" w:eastAsia="宋体" w:hAnsi="Times New Roman" w:cs="Times New Roman" w:hint="eastAsia"/>
          <w:kern w:val="0"/>
          <w:szCs w:val="21"/>
        </w:rPr>
        <w:t xml:space="preserve"> </w:t>
      </w:r>
      <w:r w:rsidR="00B32E6E" w:rsidRPr="00E16A39">
        <w:rPr>
          <w:rFonts w:ascii="Times New Roman" w:eastAsia="宋体" w:hAnsi="Times New Roman" w:cs="Times New Roman"/>
          <w:i/>
          <w:kern w:val="0"/>
          <w:szCs w:val="21"/>
        </w:rPr>
        <w:t>d*</w:t>
      </w:r>
      <w:r w:rsidR="00B32E6E" w:rsidRPr="000104E3">
        <w:rPr>
          <w:rFonts w:ascii="Times New Roman" w:eastAsia="宋体" w:hAnsi="Times New Roman" w:cs="Times New Roman" w:hint="eastAsia"/>
          <w:kern w:val="0"/>
          <w:szCs w:val="21"/>
        </w:rPr>
        <w:t xml:space="preserve"> </w:t>
      </w:r>
      <w:r w:rsidR="00B32E6E" w:rsidRPr="000104E3">
        <w:rPr>
          <w:rFonts w:ascii="Times New Roman" w:eastAsia="宋体" w:hAnsi="Times New Roman" w:cs="Times New Roman"/>
          <w:kern w:val="0"/>
          <w:szCs w:val="21"/>
        </w:rPr>
        <w:t>is the</w:t>
      </w:r>
      <w:r w:rsidR="00B32E6E" w:rsidRPr="000104E3">
        <w:rPr>
          <w:rFonts w:ascii="Times New Roman" w:eastAsia="宋体" w:hAnsi="Times New Roman" w:cs="Times New Roman" w:hint="eastAsia"/>
          <w:kern w:val="0"/>
          <w:szCs w:val="21"/>
        </w:rPr>
        <w:t xml:space="preserve"> </w:t>
      </w:r>
      <w:r w:rsidR="00B32E6E" w:rsidRPr="000104E3">
        <w:rPr>
          <w:rFonts w:ascii="Times New Roman" w:eastAsia="宋体" w:hAnsi="Times New Roman" w:cs="Times New Roman"/>
          <w:kern w:val="0"/>
          <w:szCs w:val="21"/>
        </w:rPr>
        <w:t>charac</w:t>
      </w:r>
      <w:r w:rsidR="00B32E6E">
        <w:rPr>
          <w:rFonts w:ascii="Times New Roman" w:eastAsia="宋体" w:hAnsi="Times New Roman" w:cs="Times New Roman"/>
          <w:kern w:val="0"/>
          <w:szCs w:val="21"/>
        </w:rPr>
        <w:t>t</w:t>
      </w:r>
      <w:r w:rsidR="00B32E6E" w:rsidRPr="000104E3">
        <w:rPr>
          <w:rFonts w:ascii="Times New Roman" w:eastAsia="宋体" w:hAnsi="Times New Roman" w:cs="Times New Roman"/>
          <w:kern w:val="0"/>
          <w:szCs w:val="21"/>
        </w:rPr>
        <w:t>eristic</w:t>
      </w:r>
      <w:r w:rsidR="00B32E6E" w:rsidRPr="000104E3">
        <w:rPr>
          <w:rFonts w:ascii="Times New Roman" w:eastAsia="宋体" w:hAnsi="Times New Roman" w:cs="Times New Roman" w:hint="eastAsia"/>
          <w:kern w:val="0"/>
          <w:szCs w:val="21"/>
        </w:rPr>
        <w:t xml:space="preserve"> scale for snow depth</w:t>
      </w:r>
      <w:r w:rsidR="00B32E6E">
        <w:rPr>
          <w:rFonts w:ascii="Times New Roman" w:eastAsia="宋体" w:hAnsi="Times New Roman" w:cs="Times New Roman"/>
          <w:kern w:val="0"/>
          <w:szCs w:val="21"/>
        </w:rPr>
        <w:t>,</w:t>
      </w:r>
      <w:r w:rsidR="00B32E6E" w:rsidRPr="000104E3">
        <w:rPr>
          <w:rFonts w:ascii="Times New Roman" w:eastAsia="宋体" w:hAnsi="Times New Roman" w:cs="Times New Roman" w:hint="eastAsia"/>
          <w:kern w:val="0"/>
          <w:szCs w:val="21"/>
        </w:rPr>
        <w:t xml:space="preserve"> </w:t>
      </w:r>
      <w:r w:rsidR="00B32E6E" w:rsidRPr="00E16A39">
        <w:rPr>
          <w:rFonts w:ascii="Times New Roman" w:eastAsia="宋体" w:hAnsi="Times New Roman" w:cs="Times New Roman"/>
          <w:i/>
          <w:kern w:val="0"/>
          <w:szCs w:val="21"/>
        </w:rPr>
        <w:t>α</w:t>
      </w:r>
      <w:r w:rsidR="00B32E6E" w:rsidRPr="00E16A39">
        <w:rPr>
          <w:rFonts w:ascii="Times New Roman" w:eastAsia="宋体" w:hAnsi="Times New Roman" w:cs="Times New Roman"/>
          <w:i/>
          <w:kern w:val="0"/>
          <w:szCs w:val="21"/>
          <w:vertAlign w:val="subscript"/>
        </w:rPr>
        <w:t>f</w:t>
      </w:r>
      <w:r w:rsidR="00B32E6E">
        <w:rPr>
          <w:rFonts w:ascii="Times New Roman" w:eastAsia="宋体" w:hAnsi="Times New Roman" w:cs="Times New Roman"/>
          <w:i/>
          <w:kern w:val="0"/>
          <w:szCs w:val="21"/>
          <w:vertAlign w:val="subscript"/>
        </w:rPr>
        <w:t>irn</w:t>
      </w:r>
      <w:r w:rsidR="00B32E6E" w:rsidRPr="000104E3">
        <w:rPr>
          <w:rFonts w:ascii="Times New Roman" w:eastAsia="宋体" w:hAnsi="Times New Roman" w:cs="Times New Roman" w:hint="eastAsia"/>
          <w:kern w:val="0"/>
          <w:szCs w:val="21"/>
        </w:rPr>
        <w:t xml:space="preserve"> is </w:t>
      </w:r>
      <w:r w:rsidR="00B32E6E" w:rsidRPr="000104E3">
        <w:rPr>
          <w:rFonts w:ascii="Times New Roman" w:eastAsia="宋体" w:hAnsi="Times New Roman" w:cs="Times New Roman"/>
          <w:kern w:val="0"/>
          <w:szCs w:val="21"/>
        </w:rPr>
        <w:t>the</w:t>
      </w:r>
      <w:r w:rsidR="00B32E6E">
        <w:rPr>
          <w:rFonts w:ascii="Times New Roman" w:eastAsia="宋体" w:hAnsi="Times New Roman" w:cs="Times New Roman"/>
          <w:kern w:val="0"/>
          <w:szCs w:val="21"/>
        </w:rPr>
        <w:t xml:space="preserve"> firn albedo</w:t>
      </w:r>
      <w:r w:rsidR="00B32E6E" w:rsidRPr="000104E3">
        <w:rPr>
          <w:rFonts w:ascii="Times New Roman" w:eastAsia="宋体" w:hAnsi="Times New Roman" w:cs="Times New Roman" w:hint="eastAsia"/>
          <w:kern w:val="0"/>
          <w:szCs w:val="21"/>
        </w:rPr>
        <w:t xml:space="preserve">, </w:t>
      </w:r>
      <w:r w:rsidR="00B32E6E" w:rsidRPr="00E16A39">
        <w:rPr>
          <w:rFonts w:ascii="Times New Roman" w:eastAsia="宋体" w:hAnsi="Times New Roman" w:cs="Times New Roman"/>
          <w:i/>
          <w:kern w:val="0"/>
          <w:szCs w:val="21"/>
        </w:rPr>
        <w:t>s</w:t>
      </w:r>
      <w:r w:rsidR="00B32E6E" w:rsidRPr="000104E3">
        <w:rPr>
          <w:rFonts w:ascii="Times New Roman" w:eastAsia="宋体" w:hAnsi="Times New Roman" w:cs="Times New Roman" w:hint="eastAsia"/>
          <w:kern w:val="0"/>
          <w:szCs w:val="21"/>
        </w:rPr>
        <w:t xml:space="preserve"> is the time since the last snowfall event, </w:t>
      </w:r>
      <w:r w:rsidR="00B32E6E" w:rsidRPr="00E16A39">
        <w:rPr>
          <w:rFonts w:ascii="Times New Roman" w:eastAsia="宋体" w:hAnsi="Times New Roman" w:cs="Times New Roman"/>
          <w:i/>
          <w:kern w:val="0"/>
          <w:szCs w:val="21"/>
        </w:rPr>
        <w:t>i</w:t>
      </w:r>
      <w:r w:rsidR="00B32E6E" w:rsidRPr="000104E3">
        <w:rPr>
          <w:rFonts w:ascii="Times New Roman" w:eastAsia="宋体" w:hAnsi="Times New Roman" w:cs="Times New Roman"/>
          <w:kern w:val="0"/>
          <w:szCs w:val="21"/>
        </w:rPr>
        <w:t xml:space="preserve"> is the actual time</w:t>
      </w:r>
      <w:r w:rsidR="00B32E6E">
        <w:rPr>
          <w:rFonts w:ascii="Times New Roman" w:eastAsia="宋体" w:hAnsi="Times New Roman" w:cs="Times New Roman"/>
          <w:kern w:val="0"/>
          <w:szCs w:val="21"/>
        </w:rPr>
        <w:t xml:space="preserve"> and</w:t>
      </w:r>
      <w:r w:rsidR="00B32E6E" w:rsidRPr="000104E3">
        <w:rPr>
          <w:rFonts w:ascii="Times New Roman" w:eastAsia="宋体" w:hAnsi="Times New Roman" w:cs="Times New Roman"/>
          <w:kern w:val="0"/>
          <w:szCs w:val="21"/>
        </w:rPr>
        <w:t xml:space="preserve"> </w:t>
      </w:r>
      <w:r w:rsidR="00B32E6E" w:rsidRPr="00E16A39">
        <w:rPr>
          <w:rFonts w:ascii="Times New Roman" w:eastAsia="宋体" w:hAnsi="Times New Roman" w:cs="Times New Roman"/>
          <w:i/>
          <w:kern w:val="0"/>
          <w:szCs w:val="21"/>
        </w:rPr>
        <w:t>t*</w:t>
      </w:r>
      <w:r w:rsidR="00B32E6E" w:rsidRPr="000104E3">
        <w:rPr>
          <w:rFonts w:ascii="Times New Roman" w:eastAsia="宋体" w:hAnsi="Times New Roman" w:cs="Times New Roman"/>
          <w:kern w:val="0"/>
          <w:szCs w:val="21"/>
        </w:rPr>
        <w:t xml:space="preserve"> is time scale</w:t>
      </w:r>
      <w:r w:rsidR="00B32E6E">
        <w:rPr>
          <w:rFonts w:ascii="Times New Roman" w:eastAsia="宋体" w:hAnsi="Times New Roman" w:cs="Times New Roman"/>
          <w:kern w:val="0"/>
          <w:szCs w:val="21"/>
        </w:rPr>
        <w:t>.</w:t>
      </w:r>
    </w:p>
    <w:p w:rsidR="00333E23" w:rsidRDefault="00333E23" w:rsidP="00333E23">
      <w:pPr>
        <w:pStyle w:val="Alt9"/>
        <w:adjustRightInd w:val="0"/>
        <w:snapToGrid w:val="0"/>
        <w:spacing w:line="480" w:lineRule="auto"/>
        <w:jc w:val="both"/>
        <w:rPr>
          <w:sz w:val="21"/>
          <w:szCs w:val="21"/>
        </w:rPr>
      </w:pPr>
    </w:p>
    <w:p w:rsidR="00333E23" w:rsidRPr="00F60B05" w:rsidRDefault="00333E23" w:rsidP="00333E23">
      <w:pPr>
        <w:pStyle w:val="Alt9"/>
        <w:adjustRightInd w:val="0"/>
        <w:snapToGrid w:val="0"/>
        <w:spacing w:line="480" w:lineRule="auto"/>
        <w:jc w:val="both"/>
        <w:rPr>
          <w:sz w:val="21"/>
          <w:szCs w:val="21"/>
        </w:rPr>
      </w:pPr>
      <w:r>
        <w:rPr>
          <w:sz w:val="21"/>
          <w:szCs w:val="21"/>
        </w:rPr>
        <w:t xml:space="preserve">C3: </w:t>
      </w:r>
      <w:r w:rsidRPr="00F60B05">
        <w:rPr>
          <w:sz w:val="21"/>
          <w:szCs w:val="21"/>
        </w:rPr>
        <w:t>Incoming longwave radiation</w:t>
      </w:r>
    </w:p>
    <w:p w:rsidR="00333E23" w:rsidRPr="004374DD" w:rsidRDefault="00333E23" w:rsidP="00333E23">
      <w:pPr>
        <w:pStyle w:val="Alt9"/>
        <w:adjustRightInd w:val="0"/>
        <w:snapToGrid w:val="0"/>
        <w:spacing w:line="480" w:lineRule="auto"/>
        <w:ind w:firstLineChars="200" w:firstLine="420"/>
        <w:jc w:val="both"/>
        <w:rPr>
          <w:sz w:val="21"/>
          <w:szCs w:val="21"/>
          <w:lang w:eastAsia="zh-CN" w:bidi="ar-SA"/>
        </w:rPr>
      </w:pPr>
      <w:r w:rsidRPr="004374DD">
        <w:rPr>
          <w:sz w:val="21"/>
          <w:szCs w:val="21"/>
          <w:lang w:eastAsia="zh-CN" w:bidi="ar-SA"/>
        </w:rPr>
        <w:t xml:space="preserve">The sky longwave </w:t>
      </w:r>
      <w:r>
        <w:rPr>
          <w:sz w:val="21"/>
          <w:szCs w:val="21"/>
          <w:lang w:eastAsia="zh-CN" w:bidi="ar-SA"/>
        </w:rPr>
        <w:t>radiation</w:t>
      </w:r>
      <w:r w:rsidRPr="004374DD">
        <w:rPr>
          <w:sz w:val="21"/>
          <w:szCs w:val="21"/>
          <w:lang w:eastAsia="zh-CN" w:bidi="ar-SA"/>
        </w:rPr>
        <w:t xml:space="preserve"> in an open environment, </w:t>
      </w:r>
      <w:r>
        <w:rPr>
          <w:i/>
          <w:sz w:val="21"/>
          <w:szCs w:val="21"/>
          <w:lang w:eastAsia="zh-CN" w:bidi="ar-SA"/>
        </w:rPr>
        <w:t>L</w:t>
      </w:r>
      <w:r w:rsidRPr="009D55FE">
        <w:rPr>
          <w:i/>
          <w:sz w:val="21"/>
          <w:szCs w:val="21"/>
          <w:vertAlign w:val="subscript"/>
          <w:lang w:eastAsia="zh-CN" w:bidi="ar-SA"/>
        </w:rPr>
        <w:t>o</w:t>
      </w:r>
      <w:r w:rsidRPr="004374DD">
        <w:rPr>
          <w:i/>
          <w:sz w:val="21"/>
          <w:szCs w:val="21"/>
          <w:vertAlign w:val="subscript"/>
          <w:lang w:eastAsia="zh-CN" w:bidi="ar-SA"/>
        </w:rPr>
        <w:t>↓</w:t>
      </w:r>
      <w:r>
        <w:rPr>
          <w:sz w:val="21"/>
          <w:szCs w:val="21"/>
          <w:lang w:eastAsia="zh-CN" w:bidi="ar-SA"/>
        </w:rPr>
        <w:t xml:space="preserve"> (W</w:t>
      </w:r>
      <w:r>
        <w:rPr>
          <w:rFonts w:hint="eastAsia"/>
          <w:sz w:val="21"/>
          <w:szCs w:val="21"/>
          <w:lang w:eastAsia="zh-CN" w:bidi="ar-SA"/>
        </w:rPr>
        <w:t>/</w:t>
      </w:r>
      <w:r w:rsidRPr="004374DD">
        <w:rPr>
          <w:sz w:val="21"/>
          <w:szCs w:val="21"/>
          <w:lang w:eastAsia="zh-CN" w:bidi="ar-SA"/>
        </w:rPr>
        <w:t>m</w:t>
      </w:r>
      <w:r w:rsidRPr="004374DD">
        <w:rPr>
          <w:sz w:val="21"/>
          <w:szCs w:val="21"/>
          <w:vertAlign w:val="superscript"/>
          <w:lang w:eastAsia="zh-CN" w:bidi="ar-SA"/>
        </w:rPr>
        <w:t>2</w:t>
      </w:r>
      <w:r>
        <w:rPr>
          <w:sz w:val="21"/>
          <w:szCs w:val="21"/>
          <w:lang w:eastAsia="zh-CN" w:bidi="ar-SA"/>
        </w:rPr>
        <w:t>), is</w:t>
      </w:r>
      <w:r w:rsidRPr="004374DD">
        <w:rPr>
          <w:sz w:val="21"/>
          <w:szCs w:val="21"/>
          <w:lang w:eastAsia="zh-CN" w:bidi="ar-SA"/>
        </w:rPr>
        <w:t xml:space="preserve"> written as</w:t>
      </w:r>
      <w:r w:rsidR="005667DA">
        <w:rPr>
          <w:sz w:val="21"/>
          <w:szCs w:val="21"/>
          <w:lang w:eastAsia="zh-CN" w:bidi="ar-SA"/>
        </w:rPr>
        <w:t xml:space="preserve"> follows</w:t>
      </w:r>
      <w:r>
        <w:rPr>
          <w:sz w:val="21"/>
          <w:szCs w:val="21"/>
          <w:lang w:eastAsia="zh-CN" w:bidi="ar-SA"/>
        </w:rPr>
        <w:t>:</w:t>
      </w:r>
    </w:p>
    <w:p w:rsidR="00333E23" w:rsidRPr="004374DD" w:rsidRDefault="00333E23" w:rsidP="00333E23">
      <w:pPr>
        <w:pStyle w:val="Alt9"/>
        <w:spacing w:line="480" w:lineRule="auto"/>
        <w:jc w:val="distribute"/>
        <w:rPr>
          <w:sz w:val="21"/>
          <w:szCs w:val="21"/>
          <w:lang w:eastAsia="zh-CN"/>
        </w:rPr>
      </w:pPr>
      <w:r w:rsidRPr="00690274">
        <w:rPr>
          <w:position w:val="-20"/>
          <w:szCs w:val="21"/>
        </w:rPr>
        <w:object w:dxaOrig="2560" w:dyaOrig="460">
          <v:shape id="_x0000_i1034" type="#_x0000_t75" style="width:153.6pt;height:29.4pt" o:ole="">
            <v:imagedata r:id="rId28" o:title=""/>
          </v:shape>
          <o:OLEObject Type="Embed" ProgID="Equation.DSMT4" ShapeID="_x0000_i1034" DrawAspect="Content" ObjectID="_1578161599" r:id="rId29"/>
        </w:object>
      </w:r>
      <w:r w:rsidRPr="004374DD">
        <w:rPr>
          <w:sz w:val="21"/>
          <w:szCs w:val="21"/>
          <w:lang w:eastAsia="zh-CN" w:bidi="ar-SA"/>
        </w:rPr>
        <w:t xml:space="preserve">      </w:t>
      </w:r>
      <w:r>
        <w:rPr>
          <w:sz w:val="21"/>
          <w:szCs w:val="21"/>
          <w:lang w:eastAsia="zh-CN" w:bidi="ar-SA"/>
        </w:rPr>
        <w:t xml:space="preserve"> </w:t>
      </w:r>
      <w:r w:rsidRPr="004374DD">
        <w:rPr>
          <w:sz w:val="21"/>
          <w:szCs w:val="21"/>
          <w:lang w:eastAsia="zh-CN" w:bidi="ar-SA"/>
        </w:rPr>
        <w:t xml:space="preserve">  </w:t>
      </w:r>
      <w:r w:rsidRPr="004374DD">
        <w:rPr>
          <w:sz w:val="21"/>
          <w:szCs w:val="21"/>
          <w:lang w:eastAsia="zh-CN"/>
        </w:rPr>
        <w:t xml:space="preserve">             </w:t>
      </w:r>
      <w:r>
        <w:rPr>
          <w:sz w:val="21"/>
          <w:szCs w:val="21"/>
          <w:lang w:eastAsia="zh-CN"/>
        </w:rPr>
        <w:t xml:space="preserve">            </w:t>
      </w:r>
      <w:r w:rsidRPr="004374DD">
        <w:rPr>
          <w:sz w:val="21"/>
          <w:szCs w:val="21"/>
          <w:lang w:eastAsia="zh-CN"/>
        </w:rPr>
        <w:t xml:space="preserve"> (</w:t>
      </w:r>
      <w:r w:rsidR="00C7089F">
        <w:rPr>
          <w:sz w:val="21"/>
          <w:szCs w:val="21"/>
        </w:rPr>
        <w:t>C10</w:t>
      </w:r>
      <w:r w:rsidRPr="004374DD">
        <w:rPr>
          <w:sz w:val="21"/>
          <w:szCs w:val="21"/>
        </w:rPr>
        <w:t>)</w:t>
      </w:r>
    </w:p>
    <w:p w:rsidR="00333E23" w:rsidRDefault="00333E23" w:rsidP="00333E23">
      <w:pPr>
        <w:adjustRightInd w:val="0"/>
        <w:spacing w:line="480" w:lineRule="auto"/>
        <w:rPr>
          <w:rFonts w:ascii="Times New Roman" w:eastAsia="宋体" w:hAnsi="Times New Roman" w:cs="Times New Roman"/>
          <w:kern w:val="0"/>
          <w:szCs w:val="21"/>
        </w:rPr>
      </w:pPr>
      <w:r w:rsidRPr="004374DD">
        <w:rPr>
          <w:rFonts w:ascii="Times New Roman" w:eastAsia="宋体" w:hAnsi="Times New Roman" w:cs="Times New Roman"/>
          <w:kern w:val="0"/>
          <w:szCs w:val="21"/>
        </w:rPr>
        <w:t xml:space="preserve">where </w:t>
      </w:r>
      <w:r w:rsidRPr="004374DD">
        <w:rPr>
          <w:rFonts w:ascii="Times New Roman" w:eastAsia="宋体" w:hAnsi="Times New Roman" w:cs="Times New Roman"/>
          <w:i/>
          <w:kern w:val="0"/>
          <w:szCs w:val="21"/>
        </w:rPr>
        <w:t>σ</w:t>
      </w:r>
      <w:r w:rsidRPr="004374DD">
        <w:rPr>
          <w:rFonts w:ascii="Times New Roman" w:eastAsia="宋体" w:hAnsi="Times New Roman" w:cs="Times New Roman"/>
          <w:kern w:val="0"/>
          <w:szCs w:val="21"/>
        </w:rPr>
        <w:t xml:space="preserve"> is the Stefan–Boltzmann constant, </w:t>
      </w:r>
      <w:r w:rsidRPr="004374DD">
        <w:rPr>
          <w:rFonts w:ascii="Times New Roman" w:eastAsia="宋体" w:hAnsi="Times New Roman" w:cs="Times New Roman"/>
          <w:i/>
          <w:kern w:val="0"/>
          <w:szCs w:val="21"/>
        </w:rPr>
        <w:t>e</w:t>
      </w:r>
      <w:r w:rsidRPr="004374DD">
        <w:rPr>
          <w:rFonts w:ascii="Times New Roman" w:eastAsia="宋体" w:hAnsi="Times New Roman" w:cs="Times New Roman"/>
          <w:kern w:val="0"/>
          <w:szCs w:val="21"/>
        </w:rPr>
        <w:t xml:space="preserve"> is </w:t>
      </w:r>
      <w:r>
        <w:rPr>
          <w:rFonts w:ascii="Times New Roman" w:eastAsia="宋体" w:hAnsi="Times New Roman" w:cs="Times New Roman"/>
          <w:kern w:val="0"/>
          <w:szCs w:val="21"/>
        </w:rPr>
        <w:t xml:space="preserve">the </w:t>
      </w:r>
      <w:r w:rsidRPr="004374DD">
        <w:rPr>
          <w:rFonts w:ascii="Times New Roman" w:eastAsia="宋体" w:hAnsi="Times New Roman" w:cs="Times New Roman"/>
          <w:kern w:val="0"/>
          <w:szCs w:val="21"/>
        </w:rPr>
        <w:t xml:space="preserve">daily mean air vapor pressure (hPa), </w:t>
      </w:r>
      <w:r w:rsidRPr="00EB5B70">
        <w:rPr>
          <w:rFonts w:ascii="Times New Roman" w:eastAsia="宋体" w:hAnsi="Times New Roman" w:cs="Times New Roman"/>
          <w:i/>
          <w:kern w:val="0"/>
          <w:szCs w:val="21"/>
        </w:rPr>
        <w:t>T</w:t>
      </w:r>
      <w:r w:rsidRPr="00EB5B70">
        <w:rPr>
          <w:rFonts w:ascii="Times New Roman" w:eastAsia="宋体" w:hAnsi="Times New Roman" w:cs="Times New Roman"/>
          <w:i/>
          <w:kern w:val="0"/>
          <w:szCs w:val="21"/>
          <w:vertAlign w:val="subscript"/>
        </w:rPr>
        <w:t>a</w:t>
      </w:r>
      <w:r w:rsidRPr="004374DD">
        <w:rPr>
          <w:rFonts w:ascii="Times New Roman" w:eastAsia="宋体" w:hAnsi="Times New Roman" w:cs="Times New Roman"/>
          <w:kern w:val="0"/>
          <w:szCs w:val="21"/>
        </w:rPr>
        <w:t xml:space="preserve"> is </w:t>
      </w:r>
      <w:r>
        <w:rPr>
          <w:rFonts w:ascii="Times New Roman" w:eastAsia="宋体" w:hAnsi="Times New Roman" w:cs="Times New Roman"/>
          <w:kern w:val="0"/>
          <w:szCs w:val="21"/>
        </w:rPr>
        <w:t xml:space="preserve">the </w:t>
      </w:r>
      <w:r w:rsidRPr="004374DD">
        <w:rPr>
          <w:rFonts w:ascii="Times New Roman" w:eastAsia="宋体" w:hAnsi="Times New Roman" w:cs="Times New Roman"/>
          <w:kern w:val="0"/>
          <w:szCs w:val="21"/>
        </w:rPr>
        <w:lastRenderedPageBreak/>
        <w:t>daily mean temperature (K)</w:t>
      </w:r>
      <w:r w:rsidRPr="004374DD">
        <w:rPr>
          <w:rFonts w:ascii="Times New Roman" w:eastAsia="宋体" w:hAnsi="Times New Roman" w:cs="Times New Roman" w:hint="eastAsia"/>
          <w:kern w:val="0"/>
          <w:szCs w:val="21"/>
        </w:rPr>
        <w:t>,</w:t>
      </w:r>
      <w:r w:rsidRPr="004374DD">
        <w:rPr>
          <w:rFonts w:ascii="Times New Roman" w:eastAsia="宋体" w:hAnsi="Times New Roman" w:cs="Times New Roman"/>
          <w:kern w:val="0"/>
          <w:szCs w:val="21"/>
        </w:rPr>
        <w:t xml:space="preserve"> </w:t>
      </w:r>
      <w:r w:rsidRPr="004374DD">
        <w:rPr>
          <w:rFonts w:ascii="Times New Roman" w:eastAsia="宋体" w:hAnsi="Times New Roman" w:cs="Times New Roman"/>
          <w:i/>
          <w:kern w:val="0"/>
          <w:szCs w:val="21"/>
        </w:rPr>
        <w:t>C</w:t>
      </w:r>
      <w:r w:rsidRPr="004374DD">
        <w:rPr>
          <w:rFonts w:ascii="Times New Roman" w:eastAsia="宋体" w:hAnsi="Times New Roman" w:cs="Times New Roman"/>
          <w:i/>
          <w:kern w:val="0"/>
          <w:szCs w:val="21"/>
          <w:vertAlign w:val="subscript"/>
        </w:rPr>
        <w:t>1</w:t>
      </w:r>
      <w:r w:rsidRPr="004374DD">
        <w:rPr>
          <w:rFonts w:ascii="Times New Roman" w:eastAsia="宋体" w:hAnsi="Times New Roman" w:cs="Times New Roman" w:hint="eastAsia"/>
          <w:kern w:val="0"/>
          <w:szCs w:val="21"/>
        </w:rPr>
        <w:t>,</w:t>
      </w:r>
      <w:r w:rsidRPr="004374DD">
        <w:rPr>
          <w:rFonts w:ascii="Times New Roman" w:eastAsia="宋体" w:hAnsi="Times New Roman" w:cs="Times New Roman"/>
          <w:kern w:val="0"/>
          <w:szCs w:val="21"/>
        </w:rPr>
        <w:t xml:space="preserve"> </w:t>
      </w:r>
      <w:r w:rsidRPr="004374DD">
        <w:rPr>
          <w:rFonts w:ascii="Times New Roman" w:eastAsia="宋体" w:hAnsi="Times New Roman" w:cs="Times New Roman"/>
          <w:i/>
          <w:kern w:val="0"/>
          <w:szCs w:val="21"/>
        </w:rPr>
        <w:t>C</w:t>
      </w:r>
      <w:r w:rsidRPr="004374DD">
        <w:rPr>
          <w:rFonts w:ascii="Times New Roman" w:eastAsia="宋体" w:hAnsi="Times New Roman" w:cs="Times New Roman"/>
          <w:i/>
          <w:kern w:val="0"/>
          <w:szCs w:val="21"/>
          <w:vertAlign w:val="subscript"/>
        </w:rPr>
        <w:t>2</w:t>
      </w:r>
      <w:r w:rsidRPr="004374DD">
        <w:rPr>
          <w:rFonts w:ascii="Times New Roman" w:eastAsia="宋体" w:hAnsi="Times New Roman" w:cs="Times New Roman" w:hint="eastAsia"/>
          <w:kern w:val="0"/>
          <w:szCs w:val="21"/>
        </w:rPr>
        <w:t>,</w:t>
      </w:r>
      <w:r w:rsidRPr="004374DD">
        <w:rPr>
          <w:rFonts w:ascii="Times New Roman" w:eastAsia="宋体" w:hAnsi="Times New Roman" w:cs="Times New Roman"/>
          <w:kern w:val="0"/>
          <w:szCs w:val="21"/>
        </w:rPr>
        <w:t xml:space="preserve"> </w:t>
      </w:r>
      <w:r w:rsidRPr="004374DD">
        <w:rPr>
          <w:rFonts w:ascii="Times New Roman" w:eastAsia="宋体" w:hAnsi="Times New Roman" w:cs="Times New Roman"/>
          <w:i/>
          <w:kern w:val="0"/>
          <w:szCs w:val="21"/>
        </w:rPr>
        <w:t>C</w:t>
      </w:r>
      <w:r w:rsidRPr="004374DD">
        <w:rPr>
          <w:rFonts w:ascii="Times New Roman" w:eastAsia="宋体" w:hAnsi="Times New Roman" w:cs="Times New Roman"/>
          <w:i/>
          <w:kern w:val="0"/>
          <w:szCs w:val="21"/>
          <w:vertAlign w:val="subscript"/>
        </w:rPr>
        <w:t>3</w:t>
      </w:r>
      <w:r w:rsidRPr="004374DD">
        <w:rPr>
          <w:rFonts w:ascii="Times New Roman" w:eastAsia="宋体" w:hAnsi="Times New Roman" w:cs="Times New Roman" w:hint="eastAsia"/>
          <w:kern w:val="0"/>
          <w:szCs w:val="21"/>
        </w:rPr>
        <w:t xml:space="preserve"> </w:t>
      </w:r>
      <w:r w:rsidRPr="004374DD">
        <w:rPr>
          <w:rFonts w:ascii="Times New Roman" w:eastAsia="宋体" w:hAnsi="Times New Roman" w:cs="Times New Roman"/>
          <w:kern w:val="0"/>
          <w:szCs w:val="21"/>
        </w:rPr>
        <w:t xml:space="preserve">and </w:t>
      </w:r>
      <w:r w:rsidRPr="004374DD">
        <w:rPr>
          <w:rFonts w:ascii="Times New Roman" w:eastAsia="宋体" w:hAnsi="Times New Roman" w:cs="Times New Roman"/>
          <w:i/>
          <w:kern w:val="0"/>
          <w:szCs w:val="21"/>
        </w:rPr>
        <w:t>C</w:t>
      </w:r>
      <w:r w:rsidRPr="004374DD">
        <w:rPr>
          <w:rFonts w:ascii="Times New Roman" w:eastAsia="宋体" w:hAnsi="Times New Roman" w:cs="Times New Roman"/>
          <w:i/>
          <w:kern w:val="0"/>
          <w:szCs w:val="21"/>
          <w:vertAlign w:val="subscript"/>
        </w:rPr>
        <w:t>4</w:t>
      </w:r>
      <w:r w:rsidRPr="004374DD">
        <w:rPr>
          <w:rFonts w:ascii="Times New Roman" w:eastAsia="宋体" w:hAnsi="Times New Roman" w:cs="Times New Roman"/>
          <w:kern w:val="0"/>
          <w:szCs w:val="21"/>
        </w:rPr>
        <w:t xml:space="preserve"> are constants</w:t>
      </w:r>
      <w:r w:rsidRPr="004374DD">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and </w:t>
      </w:r>
      <w:r w:rsidRPr="00EB5B70">
        <w:rPr>
          <w:rFonts w:ascii="Times New Roman" w:eastAsia="宋体" w:hAnsi="Times New Roman" w:cs="Times New Roman"/>
          <w:i/>
          <w:kern w:val="0"/>
          <w:szCs w:val="21"/>
        </w:rPr>
        <w:t>τ</w:t>
      </w:r>
      <w:r>
        <w:rPr>
          <w:rFonts w:ascii="Times New Roman" w:eastAsia="宋体" w:hAnsi="Times New Roman" w:cs="Times New Roman"/>
          <w:kern w:val="0"/>
          <w:szCs w:val="21"/>
        </w:rPr>
        <w:t xml:space="preserve"> is the </w:t>
      </w:r>
      <w:r w:rsidRPr="00EB5B70">
        <w:rPr>
          <w:rFonts w:ascii="Times New Roman" w:eastAsia="宋体" w:hAnsi="Times New Roman" w:cs="Times New Roman"/>
          <w:kern w:val="0"/>
          <w:szCs w:val="21"/>
        </w:rPr>
        <w:t>bulk atmospheric transmissivity</w:t>
      </w:r>
      <w:r>
        <w:rPr>
          <w:rFonts w:ascii="Times New Roman" w:eastAsia="宋体" w:hAnsi="Times New Roman" w:cs="Times New Roman"/>
          <w:kern w:val="0"/>
          <w:szCs w:val="21"/>
        </w:rPr>
        <w:t>, which is calculated as</w:t>
      </w:r>
      <w:r w:rsidR="005667DA">
        <w:rPr>
          <w:rFonts w:ascii="Times New Roman" w:eastAsia="宋体" w:hAnsi="Times New Roman" w:cs="Times New Roman"/>
          <w:kern w:val="0"/>
          <w:szCs w:val="21"/>
        </w:rPr>
        <w:t xml:space="preserve"> follows</w:t>
      </w:r>
      <w:r>
        <w:rPr>
          <w:rFonts w:ascii="Times New Roman" w:eastAsia="宋体" w:hAnsi="Times New Roman" w:cs="Times New Roman"/>
          <w:kern w:val="0"/>
          <w:szCs w:val="21"/>
        </w:rPr>
        <w:t>:</w:t>
      </w:r>
    </w:p>
    <w:p w:rsidR="00333E23" w:rsidRPr="004374DD" w:rsidRDefault="00333E23" w:rsidP="00333E23">
      <w:pPr>
        <w:adjustRightInd w:val="0"/>
        <w:spacing w:line="480" w:lineRule="auto"/>
        <w:rPr>
          <w:rFonts w:ascii="Times New Roman" w:eastAsia="宋体" w:hAnsi="Times New Roman" w:cs="Times New Roman"/>
          <w:kern w:val="0"/>
          <w:szCs w:val="21"/>
        </w:rPr>
      </w:pPr>
      <w:r w:rsidRPr="00690274">
        <w:rPr>
          <w:rFonts w:ascii="Times New Roman" w:hAnsi="Times New Roman" w:cs="Times New Roman"/>
          <w:position w:val="-20"/>
          <w:szCs w:val="21"/>
        </w:rPr>
        <w:object w:dxaOrig="1340" w:dyaOrig="499">
          <v:shape id="_x0000_i1035" type="#_x0000_t75" style="width:80.4pt;height:31.8pt" o:ole="">
            <v:imagedata r:id="rId30" o:title=""/>
          </v:shape>
          <o:OLEObject Type="Embed" ProgID="Equation.DSMT4" ShapeID="_x0000_i1035" DrawAspect="Content" ObjectID="_1578161600" r:id="rId31"/>
        </w:object>
      </w:r>
      <w:r>
        <w:rPr>
          <w:szCs w:val="21"/>
        </w:rPr>
        <w:t xml:space="preserve">                                               </w:t>
      </w:r>
      <w:r w:rsidRPr="00EB5B70">
        <w:rPr>
          <w:rFonts w:ascii="Times New Roman" w:hAnsi="Times New Roman" w:cs="Times New Roman"/>
          <w:szCs w:val="21"/>
        </w:rPr>
        <w:t xml:space="preserve"> </w:t>
      </w:r>
      <w:r>
        <w:rPr>
          <w:rFonts w:ascii="Times New Roman" w:hAnsi="Times New Roman" w:cs="Times New Roman"/>
          <w:szCs w:val="21"/>
        </w:rPr>
        <w:t xml:space="preserve">  </w:t>
      </w:r>
      <w:r w:rsidRPr="00EB5B70">
        <w:rPr>
          <w:rFonts w:ascii="Times New Roman" w:hAnsi="Times New Roman" w:cs="Times New Roman"/>
          <w:szCs w:val="21"/>
        </w:rPr>
        <w:t xml:space="preserve">         (</w:t>
      </w:r>
      <w:r w:rsidR="00C7089F">
        <w:rPr>
          <w:rFonts w:ascii="Times New Roman" w:hAnsi="Times New Roman" w:cs="Times New Roman"/>
          <w:szCs w:val="21"/>
        </w:rPr>
        <w:t>C11</w:t>
      </w:r>
      <w:r w:rsidRPr="00EB5B70">
        <w:rPr>
          <w:rFonts w:ascii="Times New Roman" w:hAnsi="Times New Roman" w:cs="Times New Roman"/>
          <w:szCs w:val="21"/>
        </w:rPr>
        <w:t>)</w:t>
      </w:r>
    </w:p>
    <w:p w:rsidR="00333E23" w:rsidRDefault="00333E23" w:rsidP="00333E23">
      <w:pPr>
        <w:adjustRightInd w:val="0"/>
        <w:spacing w:line="480" w:lineRule="auto"/>
        <w:ind w:firstLineChars="50" w:firstLine="105"/>
        <w:rPr>
          <w:rFonts w:ascii="Times New Roman" w:eastAsia="宋体" w:hAnsi="Times New Roman" w:cs="Times New Roman"/>
          <w:kern w:val="0"/>
          <w:szCs w:val="21"/>
        </w:rPr>
      </w:pPr>
      <w:r w:rsidRPr="00EB5B70">
        <w:rPr>
          <w:rFonts w:ascii="Times New Roman" w:eastAsia="宋体" w:hAnsi="Times New Roman" w:cs="Times New Roman"/>
          <w:kern w:val="0"/>
          <w:szCs w:val="21"/>
        </w:rPr>
        <w:t>where</w:t>
      </w:r>
      <w:r>
        <w:rPr>
          <w:rFonts w:ascii="Times New Roman" w:eastAsia="宋体" w:hAnsi="Times New Roman" w:cs="Times New Roman"/>
          <w:i/>
          <w:kern w:val="0"/>
          <w:szCs w:val="21"/>
        </w:rPr>
        <w:t xml:space="preserve"> </w:t>
      </w:r>
      <w:r w:rsidRPr="004374DD">
        <w:rPr>
          <w:rFonts w:ascii="Times New Roman" w:eastAsia="宋体" w:hAnsi="Times New Roman" w:cs="Times New Roman"/>
          <w:i/>
          <w:kern w:val="0"/>
          <w:szCs w:val="21"/>
        </w:rPr>
        <w:t>S</w:t>
      </w:r>
      <w:r w:rsidRPr="004374DD">
        <w:rPr>
          <w:rFonts w:ascii="Times New Roman" w:eastAsia="宋体" w:hAnsi="Times New Roman" w:cs="Times New Roman"/>
          <w:i/>
          <w:kern w:val="0"/>
          <w:szCs w:val="21"/>
          <w:vertAlign w:val="subscript"/>
        </w:rPr>
        <w:t>TOA</w:t>
      </w:r>
      <w:r w:rsidRPr="004374DD">
        <w:rPr>
          <w:rFonts w:ascii="Times New Roman" w:eastAsia="宋体" w:hAnsi="Times New Roman" w:cs="Times New Roman" w:hint="eastAsia"/>
          <w:kern w:val="0"/>
          <w:szCs w:val="21"/>
        </w:rPr>
        <w:t xml:space="preserve"> </w:t>
      </w:r>
      <w:r w:rsidRPr="004374DD">
        <w:rPr>
          <w:rFonts w:ascii="Times New Roman" w:eastAsia="宋体" w:hAnsi="Times New Roman" w:cs="Times New Roman"/>
          <w:kern w:val="0"/>
          <w:szCs w:val="21"/>
        </w:rPr>
        <w:t xml:space="preserve">is </w:t>
      </w:r>
      <w:r>
        <w:rPr>
          <w:rFonts w:ascii="Times New Roman" w:eastAsia="宋体" w:hAnsi="Times New Roman" w:cs="Times New Roman"/>
          <w:kern w:val="0"/>
          <w:szCs w:val="21"/>
        </w:rPr>
        <w:t xml:space="preserve">the </w:t>
      </w:r>
      <w:r w:rsidRPr="004374DD">
        <w:rPr>
          <w:rFonts w:ascii="Times New Roman" w:eastAsia="宋体" w:hAnsi="Times New Roman" w:cs="Times New Roman"/>
          <w:kern w:val="0"/>
          <w:szCs w:val="21"/>
        </w:rPr>
        <w:t>extra-terrestrial radiation.</w:t>
      </w:r>
    </w:p>
    <w:p w:rsidR="00333E23" w:rsidRPr="004374DD" w:rsidRDefault="00333E23" w:rsidP="00333E23">
      <w:pPr>
        <w:adjustRightInd w:val="0"/>
        <w:spacing w:line="480" w:lineRule="auto"/>
        <w:ind w:firstLineChars="100" w:firstLine="210"/>
        <w:rPr>
          <w:rFonts w:ascii="Times New Roman" w:eastAsia="宋体" w:hAnsi="Times New Roman" w:cs="Times New Roman"/>
          <w:kern w:val="0"/>
          <w:szCs w:val="21"/>
        </w:rPr>
      </w:pPr>
      <w:r>
        <w:rPr>
          <w:rFonts w:ascii="Times New Roman" w:eastAsia="宋体" w:hAnsi="Times New Roman" w:cs="Times New Roman"/>
          <w:kern w:val="0"/>
          <w:szCs w:val="21"/>
        </w:rPr>
        <w:t>A</w:t>
      </w:r>
      <w:r w:rsidRPr="004374DD">
        <w:rPr>
          <w:rFonts w:ascii="Times New Roman" w:eastAsia="宋体" w:hAnsi="Times New Roman" w:cs="Times New Roman"/>
          <w:kern w:val="0"/>
          <w:szCs w:val="21"/>
        </w:rPr>
        <w:t xml:space="preserve">ssuming isotropic sky and terrain radiance, the surface longwave </w:t>
      </w:r>
      <w:r w:rsidR="005667DA">
        <w:rPr>
          <w:rFonts w:ascii="Times New Roman" w:eastAsia="宋体" w:hAnsi="Times New Roman" w:cs="Times New Roman"/>
          <w:kern w:val="0"/>
          <w:szCs w:val="21"/>
        </w:rPr>
        <w:t>radiation</w:t>
      </w:r>
      <w:r w:rsidRPr="004374DD">
        <w:rPr>
          <w:rFonts w:ascii="Times New Roman" w:eastAsia="宋体" w:hAnsi="Times New Roman" w:cs="Times New Roman"/>
          <w:kern w:val="0"/>
          <w:szCs w:val="21"/>
        </w:rPr>
        <w:t xml:space="preserve"> in rugged terrain is simply written as</w:t>
      </w:r>
      <w:r w:rsidR="005667DA">
        <w:rPr>
          <w:rFonts w:ascii="Times New Roman" w:eastAsia="宋体" w:hAnsi="Times New Roman" w:cs="Times New Roman"/>
          <w:kern w:val="0"/>
          <w:szCs w:val="21"/>
        </w:rPr>
        <w:t xml:space="preserve"> follows</w:t>
      </w:r>
      <w:r>
        <w:rPr>
          <w:rFonts w:ascii="Times New Roman" w:eastAsia="宋体" w:hAnsi="Times New Roman" w:cs="Times New Roman"/>
          <w:kern w:val="0"/>
          <w:szCs w:val="21"/>
        </w:rPr>
        <w:t>:</w:t>
      </w:r>
    </w:p>
    <w:bookmarkStart w:id="27" w:name="_Hlk479279643"/>
    <w:p w:rsidR="00333E23" w:rsidRPr="004374DD" w:rsidRDefault="00333E23" w:rsidP="00333E23">
      <w:pPr>
        <w:adjustRightInd w:val="0"/>
        <w:spacing w:line="480" w:lineRule="auto"/>
        <w:rPr>
          <w:rFonts w:ascii="Times New Roman" w:eastAsia="宋体" w:hAnsi="Times New Roman" w:cs="Times New Roman"/>
          <w:szCs w:val="21"/>
        </w:rPr>
      </w:pPr>
      <w:r w:rsidRPr="004374DD">
        <w:rPr>
          <w:rFonts w:ascii="Times New Roman" w:hAnsi="Times New Roman" w:cs="Times New Roman"/>
          <w:position w:val="-12"/>
          <w:szCs w:val="21"/>
        </w:rPr>
        <w:object w:dxaOrig="2540" w:dyaOrig="340">
          <v:shape id="_x0000_i1036" type="#_x0000_t75" style="width:152.4pt;height:21.6pt" o:ole="">
            <v:imagedata r:id="rId32" o:title=""/>
          </v:shape>
          <o:OLEObject Type="Embed" ProgID="Equation.DSMT4" ShapeID="_x0000_i1036" DrawAspect="Content" ObjectID="_1578161601" r:id="rId33"/>
        </w:object>
      </w:r>
      <w:bookmarkEnd w:id="27"/>
      <w:r>
        <w:rPr>
          <w:rFonts w:ascii="Times New Roman" w:hAnsi="Times New Roman" w:cs="Times New Roman"/>
          <w:szCs w:val="21"/>
        </w:rPr>
        <w:t xml:space="preserve">               </w:t>
      </w:r>
      <w:r w:rsidRPr="004374DD">
        <w:rPr>
          <w:rFonts w:ascii="Times New Roman" w:hAnsi="Times New Roman" w:cs="Times New Roman"/>
          <w:szCs w:val="21"/>
        </w:rPr>
        <w:t xml:space="preserve">     </w:t>
      </w:r>
      <w:r>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C12</w:t>
      </w:r>
      <w:r w:rsidRPr="004374DD">
        <w:rPr>
          <w:rFonts w:ascii="Times New Roman" w:hAnsi="Times New Roman" w:cs="Times New Roman"/>
          <w:szCs w:val="21"/>
        </w:rPr>
        <w:t>)</w:t>
      </w:r>
    </w:p>
    <w:p w:rsidR="00333E23" w:rsidRPr="004374DD" w:rsidRDefault="00333E23" w:rsidP="00333E23">
      <w:pPr>
        <w:spacing w:line="480" w:lineRule="auto"/>
        <w:rPr>
          <w:rFonts w:ascii="Times New Roman" w:hAnsi="Times New Roman" w:cs="Times New Roman"/>
          <w:szCs w:val="21"/>
        </w:rPr>
      </w:pPr>
      <w:r w:rsidRPr="004374DD">
        <w:rPr>
          <w:rFonts w:ascii="Times New Roman" w:hAnsi="Times New Roman" w:cs="Times New Roman"/>
          <w:szCs w:val="21"/>
        </w:rPr>
        <w:t xml:space="preserve">where </w:t>
      </w:r>
      <w:r w:rsidRPr="004374DD">
        <w:rPr>
          <w:rFonts w:ascii="Times New Roman" w:eastAsia="宋体" w:hAnsi="Times New Roman" w:cs="Times New Roman"/>
          <w:i/>
          <w:kern w:val="0"/>
          <w:szCs w:val="21"/>
        </w:rPr>
        <w:t xml:space="preserve">ε </w:t>
      </w:r>
      <w:r w:rsidRPr="004374DD">
        <w:rPr>
          <w:rFonts w:ascii="Times New Roman" w:hAnsi="Times New Roman" w:cs="Times New Roman"/>
          <w:szCs w:val="21"/>
        </w:rPr>
        <w:t>is the terrain emissivity,</w:t>
      </w:r>
      <w:r w:rsidRPr="004374DD">
        <w:rPr>
          <w:rFonts w:ascii="Times New Roman" w:hAnsi="Times New Roman" w:cs="Times New Roman" w:hint="eastAsia"/>
          <w:szCs w:val="21"/>
        </w:rPr>
        <w:t xml:space="preserve"> </w:t>
      </w:r>
      <w:r>
        <w:rPr>
          <w:rFonts w:ascii="Times New Roman" w:hAnsi="Times New Roman" w:cs="Times New Roman"/>
          <w:szCs w:val="21"/>
        </w:rPr>
        <w:t xml:space="preserve">which is </w:t>
      </w:r>
      <w:r w:rsidRPr="004374DD">
        <w:rPr>
          <w:rFonts w:ascii="Times New Roman" w:hAnsi="Times New Roman" w:cs="Times New Roman"/>
          <w:szCs w:val="21"/>
        </w:rPr>
        <w:t xml:space="preserve">close to unity for most natural surfaces, and </w:t>
      </w:r>
      <w:r w:rsidRPr="004374DD">
        <w:rPr>
          <w:rFonts w:ascii="Times New Roman" w:hAnsi="Times New Roman" w:cs="Times New Roman"/>
          <w:i/>
          <w:szCs w:val="21"/>
        </w:rPr>
        <w:t>T</w:t>
      </w:r>
      <w:r w:rsidRPr="004374DD">
        <w:rPr>
          <w:rFonts w:ascii="Times New Roman" w:hAnsi="Times New Roman" w:cs="Times New Roman"/>
          <w:i/>
          <w:szCs w:val="21"/>
          <w:vertAlign w:val="subscript"/>
        </w:rPr>
        <w:t>S</w:t>
      </w:r>
      <w:r w:rsidRPr="004374DD">
        <w:rPr>
          <w:rFonts w:ascii="Times New Roman" w:hAnsi="Times New Roman" w:cs="Times New Roman"/>
          <w:szCs w:val="21"/>
        </w:rPr>
        <w:t xml:space="preserve"> is the temperature of the emitting terrain (</w:t>
      </w:r>
      <w:r w:rsidRPr="004374DD">
        <w:rPr>
          <w:rFonts w:ascii="Times New Roman" w:hAnsi="Times New Roman" w:cs="Times New Roman"/>
          <w:i/>
          <w:szCs w:val="21"/>
        </w:rPr>
        <w:t>K</w:t>
      </w:r>
      <w:r w:rsidRPr="004374DD">
        <w:rPr>
          <w:rFonts w:ascii="Times New Roman" w:hAnsi="Times New Roman" w:cs="Times New Roman"/>
          <w:szCs w:val="21"/>
        </w:rPr>
        <w:t xml:space="preserve">), </w:t>
      </w:r>
      <w:r>
        <w:rPr>
          <w:rFonts w:ascii="Times New Roman" w:hAnsi="Times New Roman" w:cs="Times New Roman"/>
          <w:szCs w:val="21"/>
        </w:rPr>
        <w:t xml:space="preserve">which is </w:t>
      </w:r>
      <w:r w:rsidRPr="004374DD">
        <w:rPr>
          <w:rFonts w:ascii="Times New Roman" w:hAnsi="Times New Roman" w:cs="Times New Roman"/>
          <w:szCs w:val="21"/>
        </w:rPr>
        <w:t>computed as</w:t>
      </w:r>
      <w:r w:rsidR="005667DA">
        <w:rPr>
          <w:rFonts w:ascii="Times New Roman" w:hAnsi="Times New Roman" w:cs="Times New Roman"/>
          <w:szCs w:val="21"/>
        </w:rPr>
        <w:t xml:space="preserve"> follows</w:t>
      </w:r>
      <w:r>
        <w:rPr>
          <w:rFonts w:ascii="Times New Roman" w:hAnsi="Times New Roman" w:cs="Times New Roman"/>
          <w:szCs w:val="21"/>
        </w:rPr>
        <w:t>:</w:t>
      </w:r>
    </w:p>
    <w:p w:rsidR="00333E23" w:rsidRPr="004374DD" w:rsidRDefault="00333E23" w:rsidP="00333E23">
      <w:pPr>
        <w:spacing w:line="480" w:lineRule="auto"/>
        <w:rPr>
          <w:rFonts w:ascii="Times New Roman" w:hAnsi="Times New Roman" w:cs="Times New Roman"/>
          <w:szCs w:val="21"/>
        </w:rPr>
      </w:pPr>
      <w:r w:rsidRPr="004374DD">
        <w:rPr>
          <w:rFonts w:ascii="Times New Roman" w:hAnsi="Times New Roman" w:cs="Times New Roman"/>
          <w:position w:val="-10"/>
          <w:szCs w:val="21"/>
        </w:rPr>
        <w:object w:dxaOrig="920" w:dyaOrig="300">
          <v:shape id="_x0000_i1037" type="#_x0000_t75" style="width:55.8pt;height:19.8pt" o:ole="">
            <v:imagedata r:id="rId34" o:title=""/>
          </v:shape>
          <o:OLEObject Type="Embed" ProgID="Equation.DSMT4" ShapeID="_x0000_i1037" DrawAspect="Content" ObjectID="_1578161602" r:id="rId35"/>
        </w:object>
      </w:r>
      <w:r w:rsidRPr="004374DD">
        <w:rPr>
          <w:rFonts w:ascii="Times New Roman" w:hAnsi="Times New Roman" w:cs="Times New Roman"/>
          <w:szCs w:val="21"/>
        </w:rPr>
        <w:t xml:space="preserve">          </w:t>
      </w:r>
      <w:r>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C13</w:t>
      </w:r>
      <w:r w:rsidRPr="004374DD">
        <w:rPr>
          <w:rFonts w:ascii="Times New Roman" w:hAnsi="Times New Roman" w:cs="Times New Roman"/>
          <w:szCs w:val="21"/>
        </w:rPr>
        <w:t>)</w:t>
      </w:r>
    </w:p>
    <w:p w:rsidR="00333E23" w:rsidRPr="004374DD" w:rsidRDefault="00333E23" w:rsidP="00333E23">
      <w:pPr>
        <w:spacing w:line="480" w:lineRule="auto"/>
        <w:rPr>
          <w:rFonts w:ascii="Times New Roman" w:hAnsi="Times New Roman" w:cs="Times New Roman"/>
          <w:szCs w:val="21"/>
        </w:rPr>
      </w:pPr>
      <w:r w:rsidRPr="004374DD">
        <w:rPr>
          <w:rFonts w:ascii="Times New Roman" w:hAnsi="Times New Roman" w:cs="Times New Roman"/>
          <w:szCs w:val="21"/>
        </w:rPr>
        <w:t>for emitting ice and snow surfaces (</w:t>
      </w:r>
      <w:r>
        <w:rPr>
          <w:rFonts w:ascii="Times New Roman" w:hAnsi="Times New Roman" w:cs="Times New Roman"/>
          <w:szCs w:val="21"/>
        </w:rPr>
        <w:t xml:space="preserve">which have the </w:t>
      </w:r>
      <w:r w:rsidRPr="004374DD">
        <w:rPr>
          <w:rFonts w:ascii="Times New Roman" w:hAnsi="Times New Roman" w:cs="Times New Roman"/>
          <w:szCs w:val="21"/>
        </w:rPr>
        <w:t>highest emission</w:t>
      </w:r>
      <w:r>
        <w:rPr>
          <w:rFonts w:ascii="Times New Roman" w:hAnsi="Times New Roman" w:cs="Times New Roman"/>
          <w:szCs w:val="21"/>
        </w:rPr>
        <w:t>s</w:t>
      </w:r>
      <w:r w:rsidRPr="004374DD">
        <w:rPr>
          <w:rFonts w:ascii="Times New Roman" w:hAnsi="Times New Roman" w:cs="Times New Roman"/>
          <w:szCs w:val="21"/>
        </w:rPr>
        <w:t>), and</w:t>
      </w:r>
    </w:p>
    <w:p w:rsidR="00333E23" w:rsidRPr="004374DD" w:rsidRDefault="00333E23" w:rsidP="00333E23">
      <w:pPr>
        <w:spacing w:line="480" w:lineRule="auto"/>
        <w:rPr>
          <w:rFonts w:ascii="Times New Roman" w:hAnsi="Times New Roman" w:cs="Times New Roman"/>
          <w:szCs w:val="21"/>
        </w:rPr>
      </w:pPr>
      <w:r w:rsidRPr="004374DD">
        <w:rPr>
          <w:rFonts w:ascii="Times New Roman" w:hAnsi="Times New Roman" w:cs="Times New Roman"/>
          <w:position w:val="-10"/>
          <w:szCs w:val="21"/>
        </w:rPr>
        <w:object w:dxaOrig="1160" w:dyaOrig="300">
          <v:shape id="_x0000_i1038" type="#_x0000_t75" style="width:70.8pt;height:19.8pt" o:ole="">
            <v:imagedata r:id="rId36" o:title=""/>
          </v:shape>
          <o:OLEObject Type="Embed" ProgID="Equation.DSMT4" ShapeID="_x0000_i1038" DrawAspect="Content" ObjectID="_1578161603" r:id="rId37"/>
        </w:object>
      </w:r>
      <w:r w:rsidRPr="004374DD">
        <w:rPr>
          <w:rFonts w:ascii="Times New Roman" w:hAnsi="Times New Roman" w:cs="Times New Roman"/>
          <w:szCs w:val="21"/>
        </w:rPr>
        <w:t xml:space="preserve">                    </w:t>
      </w:r>
      <w:r>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C14</w:t>
      </w:r>
      <w:r w:rsidRPr="004374DD">
        <w:rPr>
          <w:rFonts w:ascii="Times New Roman" w:hAnsi="Times New Roman" w:cs="Times New Roman"/>
          <w:szCs w:val="21"/>
        </w:rPr>
        <w:t>)</w:t>
      </w:r>
    </w:p>
    <w:p w:rsidR="00333E23" w:rsidRDefault="00333E23" w:rsidP="00333E23">
      <w:pPr>
        <w:spacing w:line="480" w:lineRule="auto"/>
        <w:rPr>
          <w:rFonts w:ascii="Times New Roman" w:hAnsi="Times New Roman" w:cs="Times New Roman"/>
          <w:szCs w:val="21"/>
        </w:rPr>
      </w:pPr>
      <w:r w:rsidRPr="004374DD">
        <w:rPr>
          <w:rFonts w:ascii="Times New Roman" w:hAnsi="Times New Roman" w:cs="Times New Roman"/>
          <w:szCs w:val="21"/>
        </w:rPr>
        <w:t xml:space="preserve">for emitting rock faces, where </w:t>
      </w:r>
      <w:r w:rsidRPr="004374DD">
        <w:rPr>
          <w:rFonts w:ascii="Times New Roman" w:hAnsi="Times New Roman" w:cs="Times New Roman"/>
          <w:i/>
          <w:szCs w:val="21"/>
        </w:rPr>
        <w:t>c</w:t>
      </w:r>
      <w:r w:rsidRPr="004374DD">
        <w:rPr>
          <w:rFonts w:ascii="Times New Roman" w:hAnsi="Times New Roman" w:cs="Times New Roman"/>
          <w:i/>
          <w:szCs w:val="21"/>
          <w:vertAlign w:val="subscript"/>
        </w:rPr>
        <w:t>t</w:t>
      </w:r>
      <w:r w:rsidRPr="004374DD">
        <w:rPr>
          <w:rFonts w:ascii="Times New Roman" w:hAnsi="Times New Roman" w:cs="Times New Roman"/>
          <w:szCs w:val="21"/>
        </w:rPr>
        <w:t xml:space="preserve"> = 0.01 K W</w:t>
      </w:r>
      <w:r w:rsidRPr="004374DD">
        <w:rPr>
          <w:rFonts w:ascii="Times New Roman" w:hAnsi="Times New Roman" w:cs="Times New Roman"/>
          <w:szCs w:val="21"/>
          <w:vertAlign w:val="superscript"/>
        </w:rPr>
        <w:t>-1</w:t>
      </w:r>
      <w:r w:rsidRPr="004374DD">
        <w:rPr>
          <w:rFonts w:ascii="Times New Roman" w:hAnsi="Times New Roman" w:cs="Times New Roman"/>
          <w:szCs w:val="21"/>
        </w:rPr>
        <w:t xml:space="preserve"> m</w:t>
      </w:r>
      <w:r w:rsidRPr="004374DD">
        <w:rPr>
          <w:rFonts w:ascii="Times New Roman" w:hAnsi="Times New Roman" w:cs="Times New Roman"/>
          <w:szCs w:val="21"/>
          <w:vertAlign w:val="superscript"/>
        </w:rPr>
        <w:t>2</w:t>
      </w:r>
      <w:r w:rsidRPr="004374DD">
        <w:rPr>
          <w:rFonts w:ascii="Times New Roman" w:hAnsi="Times New Roman" w:cs="Times New Roman"/>
          <w:szCs w:val="21"/>
        </w:rPr>
        <w:t xml:space="preserve">. </w:t>
      </w:r>
    </w:p>
    <w:p w:rsidR="00333E23" w:rsidRDefault="00333E23" w:rsidP="00333E23">
      <w:pPr>
        <w:pStyle w:val="Alt9"/>
        <w:adjustRightInd w:val="0"/>
        <w:snapToGrid w:val="0"/>
        <w:spacing w:line="480" w:lineRule="auto"/>
        <w:jc w:val="both"/>
        <w:rPr>
          <w:sz w:val="21"/>
          <w:szCs w:val="21"/>
        </w:rPr>
      </w:pPr>
    </w:p>
    <w:p w:rsidR="00333E23" w:rsidRDefault="00333E23" w:rsidP="00333E23">
      <w:pPr>
        <w:pStyle w:val="Alt9"/>
        <w:adjustRightInd w:val="0"/>
        <w:snapToGrid w:val="0"/>
        <w:spacing w:line="480" w:lineRule="auto"/>
        <w:jc w:val="both"/>
        <w:rPr>
          <w:sz w:val="21"/>
          <w:szCs w:val="21"/>
        </w:rPr>
      </w:pPr>
      <w:r>
        <w:rPr>
          <w:sz w:val="21"/>
          <w:szCs w:val="21"/>
        </w:rPr>
        <w:t>C4: Outgoing</w:t>
      </w:r>
      <w:r w:rsidRPr="00F60B05">
        <w:rPr>
          <w:sz w:val="21"/>
          <w:szCs w:val="21"/>
        </w:rPr>
        <w:t xml:space="preserve"> longwave radiation</w:t>
      </w:r>
    </w:p>
    <w:p w:rsidR="00333E23" w:rsidRPr="00F60B05" w:rsidRDefault="00333E23" w:rsidP="00333E23">
      <w:pPr>
        <w:pStyle w:val="Alt9"/>
        <w:adjustRightInd w:val="0"/>
        <w:snapToGrid w:val="0"/>
        <w:spacing w:line="480" w:lineRule="auto"/>
        <w:jc w:val="both"/>
        <w:rPr>
          <w:sz w:val="21"/>
          <w:szCs w:val="21"/>
        </w:rPr>
      </w:pPr>
      <w:r w:rsidRPr="00EE489B">
        <w:rPr>
          <w:rFonts w:hint="eastAsia"/>
          <w:i/>
          <w:sz w:val="21"/>
          <w:szCs w:val="21"/>
        </w:rPr>
        <w:t>L</w:t>
      </w:r>
      <w:r w:rsidRPr="00EE489B">
        <w:rPr>
          <w:rFonts w:hint="eastAsia"/>
          <w:i/>
          <w:sz w:val="21"/>
          <w:szCs w:val="21"/>
          <w:vertAlign w:val="subscript"/>
          <w:lang w:eastAsia="zh-CN"/>
        </w:rPr>
        <w:t>o</w:t>
      </w:r>
      <w:r w:rsidRPr="00EE489B">
        <w:rPr>
          <w:i/>
          <w:sz w:val="21"/>
          <w:szCs w:val="21"/>
          <w:vertAlign w:val="subscript"/>
          <w:lang w:eastAsia="zh-CN"/>
        </w:rPr>
        <w:t>ut</w:t>
      </w:r>
      <w:r w:rsidRPr="00EE489B">
        <w:rPr>
          <w:sz w:val="21"/>
          <w:szCs w:val="21"/>
          <w:vertAlign w:val="subscript"/>
          <w:lang w:eastAsia="zh-CN"/>
        </w:rPr>
        <w:t xml:space="preserve"> </w:t>
      </w:r>
      <w:r w:rsidRPr="00F66433">
        <w:rPr>
          <w:rFonts w:hint="eastAsia"/>
          <w:sz w:val="21"/>
          <w:szCs w:val="21"/>
        </w:rPr>
        <w:t>is computed conventionally by the Stefan-Boltzmann law from surface temperature (</w:t>
      </w:r>
      <w:r w:rsidRPr="00EE489B">
        <w:rPr>
          <w:rFonts w:hint="eastAsia"/>
          <w:i/>
          <w:sz w:val="21"/>
          <w:szCs w:val="21"/>
        </w:rPr>
        <w:t>T</w:t>
      </w:r>
      <w:r w:rsidRPr="00EE489B">
        <w:rPr>
          <w:i/>
          <w:sz w:val="21"/>
          <w:szCs w:val="21"/>
          <w:vertAlign w:val="subscript"/>
        </w:rPr>
        <w:t>S</w:t>
      </w:r>
      <w:r w:rsidRPr="00F66433">
        <w:rPr>
          <w:rFonts w:hint="eastAsia"/>
          <w:sz w:val="21"/>
          <w:szCs w:val="21"/>
        </w:rPr>
        <w:t>)</w:t>
      </w:r>
    </w:p>
    <w:p w:rsidR="00333E23" w:rsidRPr="004374DD" w:rsidRDefault="00333E23" w:rsidP="00333E23">
      <w:pPr>
        <w:adjustRightInd w:val="0"/>
        <w:spacing w:line="480" w:lineRule="auto"/>
        <w:rPr>
          <w:rFonts w:ascii="Times New Roman" w:eastAsia="宋体" w:hAnsi="Times New Roman" w:cs="Times New Roman"/>
          <w:szCs w:val="21"/>
        </w:rPr>
      </w:pPr>
      <w:r w:rsidRPr="00F66433">
        <w:rPr>
          <w:rFonts w:ascii="Times New Roman" w:hAnsi="Times New Roman" w:cs="Times New Roman"/>
          <w:position w:val="-10"/>
          <w:szCs w:val="21"/>
        </w:rPr>
        <w:object w:dxaOrig="1939" w:dyaOrig="320">
          <v:shape id="_x0000_i1039" type="#_x0000_t75" style="width:116.4pt;height:20.4pt" o:ole="">
            <v:imagedata r:id="rId38" o:title=""/>
          </v:shape>
          <o:OLEObject Type="Embed" ProgID="Equation.DSMT4" ShapeID="_x0000_i1039" DrawAspect="Content" ObjectID="_1578161604" r:id="rId39"/>
        </w:object>
      </w:r>
      <w:r>
        <w:rPr>
          <w:rFonts w:ascii="Times New Roman" w:hAnsi="Times New Roman" w:cs="Times New Roman"/>
          <w:szCs w:val="21"/>
        </w:rPr>
        <w:t xml:space="preserve">               </w:t>
      </w:r>
      <w:r w:rsidRPr="004374DD">
        <w:rPr>
          <w:rFonts w:ascii="Times New Roman" w:hAnsi="Times New Roman" w:cs="Times New Roman"/>
          <w:szCs w:val="21"/>
        </w:rPr>
        <w:t xml:space="preserve">     </w:t>
      </w:r>
      <w:r>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C15</w:t>
      </w:r>
      <w:r w:rsidRPr="004374DD">
        <w:rPr>
          <w:rFonts w:ascii="Times New Roman" w:hAnsi="Times New Roman" w:cs="Times New Roman"/>
          <w:szCs w:val="21"/>
        </w:rPr>
        <w:t>)</w:t>
      </w:r>
    </w:p>
    <w:p w:rsidR="00333E23" w:rsidRPr="00F66433" w:rsidRDefault="00333E23" w:rsidP="00333E23">
      <w:pPr>
        <w:spacing w:line="480" w:lineRule="auto"/>
        <w:rPr>
          <w:rFonts w:ascii="Times New Roman" w:hAnsi="Times New Roman" w:cs="Times New Roman"/>
          <w:szCs w:val="21"/>
        </w:rPr>
      </w:pPr>
      <w:r w:rsidRPr="00F66433">
        <w:rPr>
          <w:rFonts w:ascii="Times New Roman" w:hAnsi="Times New Roman" w:cs="Times New Roman"/>
          <w:szCs w:val="21"/>
        </w:rPr>
        <w:t>and surface emissivity (</w:t>
      </w:r>
      <w:r w:rsidRPr="00F66433">
        <w:rPr>
          <w:rFonts w:ascii="Times New Roman" w:hAnsi="Times New Roman" w:cs="Times New Roman"/>
          <w:i/>
          <w:szCs w:val="21"/>
        </w:rPr>
        <w:t>ε</w:t>
      </w:r>
      <w:r w:rsidRPr="00F66433">
        <w:rPr>
          <w:rFonts w:ascii="Times New Roman" w:hAnsi="Times New Roman" w:cs="Times New Roman"/>
          <w:szCs w:val="21"/>
        </w:rPr>
        <w:t xml:space="preserve"> equal to 1).</w:t>
      </w:r>
    </w:p>
    <w:p w:rsidR="00333E23" w:rsidRDefault="00333E23" w:rsidP="00333E23">
      <w:pPr>
        <w:spacing w:line="480" w:lineRule="auto"/>
        <w:rPr>
          <w:rFonts w:ascii="Times New Roman" w:hAnsi="Times New Roman" w:cs="Times New Roman"/>
          <w:szCs w:val="21"/>
        </w:rPr>
      </w:pPr>
    </w:p>
    <w:p w:rsidR="00333E23" w:rsidRPr="000104E3" w:rsidRDefault="00333E23" w:rsidP="00333E23">
      <w:pPr>
        <w:spacing w:line="480" w:lineRule="auto"/>
        <w:rPr>
          <w:rFonts w:ascii="Times New Roman" w:hAnsi="Times New Roman" w:cs="Times New Roman"/>
          <w:szCs w:val="21"/>
        </w:rPr>
      </w:pPr>
      <w:r>
        <w:rPr>
          <w:rFonts w:ascii="Times New Roman" w:hAnsi="Times New Roman" w:cs="Times New Roman"/>
          <w:szCs w:val="21"/>
        </w:rPr>
        <w:t xml:space="preserve">C5: </w:t>
      </w:r>
      <w:r w:rsidRPr="000104E3">
        <w:rPr>
          <w:rFonts w:ascii="Times New Roman" w:hAnsi="Times New Roman" w:cs="Times New Roman"/>
          <w:szCs w:val="21"/>
        </w:rPr>
        <w:t>Turbulent heat exchange</w:t>
      </w:r>
    </w:p>
    <w:p w:rsidR="00333E23" w:rsidRDefault="00333E23" w:rsidP="00333E23">
      <w:pPr>
        <w:spacing w:line="480" w:lineRule="auto"/>
        <w:ind w:firstLineChars="100" w:firstLine="210"/>
        <w:rPr>
          <w:rFonts w:ascii="Times New Roman" w:hAnsi="Times New Roman" w:cs="Times New Roman"/>
          <w:szCs w:val="21"/>
        </w:rPr>
      </w:pPr>
      <w:bookmarkStart w:id="28" w:name="OLE_LINK1"/>
      <w:r w:rsidRPr="00F66433">
        <w:rPr>
          <w:rFonts w:ascii="Times New Roman" w:hAnsi="Times New Roman" w:cs="Times New Roman"/>
          <w:szCs w:val="21"/>
        </w:rPr>
        <w:t>Turbulent heat fluxe</w:t>
      </w:r>
      <w:r>
        <w:rPr>
          <w:rFonts w:ascii="Times New Roman" w:hAnsi="Times New Roman" w:cs="Times New Roman"/>
          <w:szCs w:val="21"/>
        </w:rPr>
        <w:t>s are calculated using the bulk</w:t>
      </w:r>
      <w:r>
        <w:rPr>
          <w:rFonts w:ascii="Times New Roman" w:hAnsi="Times New Roman" w:cs="Times New Roman" w:hint="eastAsia"/>
          <w:szCs w:val="21"/>
        </w:rPr>
        <w:t xml:space="preserve"> </w:t>
      </w:r>
      <w:r w:rsidRPr="00F66433">
        <w:rPr>
          <w:rFonts w:ascii="Times New Roman" w:hAnsi="Times New Roman" w:cs="Times New Roman"/>
          <w:szCs w:val="21"/>
        </w:rPr>
        <w:t>method as follows:</w:t>
      </w:r>
    </w:p>
    <w:p w:rsidR="00333E23" w:rsidRPr="004374DD" w:rsidRDefault="00333E23" w:rsidP="00333E23">
      <w:pPr>
        <w:adjustRightInd w:val="0"/>
        <w:spacing w:line="480" w:lineRule="auto"/>
        <w:rPr>
          <w:rFonts w:ascii="Times New Roman" w:eastAsia="宋体" w:hAnsi="Times New Roman" w:cs="Times New Roman"/>
          <w:szCs w:val="21"/>
        </w:rPr>
      </w:pPr>
      <w:r w:rsidRPr="004374DD">
        <w:rPr>
          <w:rFonts w:ascii="Times New Roman" w:hAnsi="Times New Roman" w:cs="Times New Roman"/>
          <w:position w:val="-12"/>
          <w:szCs w:val="21"/>
        </w:rPr>
        <w:object w:dxaOrig="2020" w:dyaOrig="320">
          <v:shape id="_x0000_i1040" type="#_x0000_t75" style="width:121.2pt;height:20.4pt" o:ole="">
            <v:imagedata r:id="rId40" o:title=""/>
          </v:shape>
          <o:OLEObject Type="Embed" ProgID="Equation.DSMT4" ShapeID="_x0000_i1040" DrawAspect="Content" ObjectID="_1578161605" r:id="rId41"/>
        </w:object>
      </w:r>
      <w:r>
        <w:rPr>
          <w:rFonts w:ascii="Times New Roman" w:hAnsi="Times New Roman" w:cs="Times New Roman"/>
          <w:szCs w:val="21"/>
        </w:rPr>
        <w:t xml:space="preserve">               </w:t>
      </w:r>
      <w:r w:rsidRPr="004374DD">
        <w:rPr>
          <w:rFonts w:ascii="Times New Roman" w:hAnsi="Times New Roman" w:cs="Times New Roman"/>
          <w:szCs w:val="21"/>
        </w:rPr>
        <w:t xml:space="preserve">     </w:t>
      </w:r>
      <w:r>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C16</w:t>
      </w:r>
      <w:r w:rsidRPr="004374DD">
        <w:rPr>
          <w:rFonts w:ascii="Times New Roman" w:hAnsi="Times New Roman" w:cs="Times New Roman"/>
          <w:szCs w:val="21"/>
        </w:rPr>
        <w:t>)</w:t>
      </w:r>
    </w:p>
    <w:p w:rsidR="00333E23" w:rsidRPr="004374DD" w:rsidRDefault="00333E23" w:rsidP="00333E23">
      <w:pPr>
        <w:adjustRightInd w:val="0"/>
        <w:spacing w:line="480" w:lineRule="auto"/>
        <w:rPr>
          <w:rFonts w:ascii="Times New Roman" w:eastAsia="宋体" w:hAnsi="Times New Roman" w:cs="Times New Roman"/>
          <w:szCs w:val="21"/>
        </w:rPr>
      </w:pPr>
      <w:r w:rsidRPr="00085C3B">
        <w:rPr>
          <w:rFonts w:ascii="Times New Roman" w:hAnsi="Times New Roman" w:cs="Times New Roman"/>
          <w:position w:val="-10"/>
          <w:szCs w:val="21"/>
        </w:rPr>
        <w:object w:dxaOrig="2000" w:dyaOrig="300">
          <v:shape id="_x0000_i1041" type="#_x0000_t75" style="width:120pt;height:19.2pt" o:ole="">
            <v:imagedata r:id="rId42" o:title=""/>
          </v:shape>
          <o:OLEObject Type="Embed" ProgID="Equation.DSMT4" ShapeID="_x0000_i1041" DrawAspect="Content" ObjectID="_1578161606" r:id="rId43"/>
        </w:object>
      </w:r>
      <w:r>
        <w:rPr>
          <w:rFonts w:ascii="Times New Roman" w:hAnsi="Times New Roman" w:cs="Times New Roman"/>
          <w:szCs w:val="21"/>
        </w:rPr>
        <w:t xml:space="preserve">               </w:t>
      </w:r>
      <w:r w:rsidRPr="004374DD">
        <w:rPr>
          <w:rFonts w:ascii="Times New Roman" w:hAnsi="Times New Roman" w:cs="Times New Roman"/>
          <w:szCs w:val="21"/>
        </w:rPr>
        <w:t xml:space="preserve">     </w:t>
      </w:r>
      <w:r>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 xml:space="preserve">       </w:t>
      </w:r>
      <w:r w:rsidRPr="004374DD">
        <w:rPr>
          <w:rFonts w:ascii="Times New Roman" w:hAnsi="Times New Roman" w:cs="Times New Roman"/>
          <w:szCs w:val="21"/>
        </w:rPr>
        <w:t xml:space="preserve">        (</w:t>
      </w:r>
      <w:r w:rsidR="00C7089F">
        <w:rPr>
          <w:rFonts w:ascii="Times New Roman" w:hAnsi="Times New Roman" w:cs="Times New Roman"/>
          <w:szCs w:val="21"/>
        </w:rPr>
        <w:t>C17</w:t>
      </w:r>
      <w:r w:rsidRPr="004374DD">
        <w:rPr>
          <w:rFonts w:ascii="Times New Roman" w:hAnsi="Times New Roman" w:cs="Times New Roman"/>
          <w:szCs w:val="21"/>
        </w:rPr>
        <w:t>)</w:t>
      </w:r>
    </w:p>
    <w:p w:rsidR="00333E23" w:rsidRPr="00EE489B" w:rsidRDefault="00333E23" w:rsidP="00333E23">
      <w:pPr>
        <w:spacing w:line="480" w:lineRule="auto"/>
        <w:ind w:firstLineChars="100" w:firstLine="210"/>
        <w:rPr>
          <w:rFonts w:ascii="Times New Roman" w:hAnsi="Times New Roman" w:cs="Times New Roman"/>
          <w:szCs w:val="21"/>
        </w:rPr>
      </w:pPr>
      <w:r w:rsidRPr="00EE489B">
        <w:rPr>
          <w:rFonts w:ascii="Times New Roman" w:hAnsi="Times New Roman" w:cs="Times New Roman"/>
          <w:szCs w:val="21"/>
        </w:rPr>
        <w:t xml:space="preserve">Where </w:t>
      </w:r>
      <w:r w:rsidRPr="00EE489B">
        <w:rPr>
          <w:rFonts w:ascii="Times New Roman" w:hAnsi="Times New Roman" w:cs="Times New Roman"/>
          <w:i/>
          <w:szCs w:val="21"/>
        </w:rPr>
        <w:t>H</w:t>
      </w:r>
      <w:r w:rsidRPr="00EE489B">
        <w:rPr>
          <w:rFonts w:ascii="Times New Roman" w:hAnsi="Times New Roman" w:cs="Times New Roman"/>
          <w:i/>
          <w:szCs w:val="21"/>
          <w:vertAlign w:val="subscript"/>
        </w:rPr>
        <w:t>sen</w:t>
      </w:r>
      <w:r w:rsidRPr="00EE489B">
        <w:rPr>
          <w:rFonts w:ascii="Times New Roman" w:hAnsi="Times New Roman" w:cs="Times New Roman"/>
          <w:szCs w:val="21"/>
        </w:rPr>
        <w:t xml:space="preserve"> is the sensible heat flux; </w:t>
      </w:r>
      <w:r w:rsidRPr="00EE489B">
        <w:rPr>
          <w:rFonts w:ascii="Times New Roman" w:hAnsi="Times New Roman" w:cs="Times New Roman"/>
          <w:i/>
          <w:szCs w:val="21"/>
        </w:rPr>
        <w:t>H</w:t>
      </w:r>
      <w:r w:rsidRPr="00EE489B">
        <w:rPr>
          <w:rFonts w:ascii="Times New Roman" w:hAnsi="Times New Roman" w:cs="Times New Roman"/>
          <w:i/>
          <w:szCs w:val="21"/>
          <w:vertAlign w:val="subscript"/>
        </w:rPr>
        <w:t>lat</w:t>
      </w:r>
      <w:r w:rsidRPr="00EE489B">
        <w:rPr>
          <w:rFonts w:ascii="Times New Roman" w:hAnsi="Times New Roman" w:cs="Times New Roman"/>
          <w:szCs w:val="21"/>
        </w:rPr>
        <w:t xml:space="preserve"> is </w:t>
      </w:r>
      <w:r w:rsidRPr="00EE489B">
        <w:rPr>
          <w:rStyle w:val="fontstyle01"/>
          <w:sz w:val="21"/>
          <w:szCs w:val="21"/>
        </w:rPr>
        <w:t xml:space="preserve">the latent heat </w:t>
      </w:r>
      <w:r w:rsidRPr="00EE489B">
        <w:rPr>
          <w:rStyle w:val="fontstyle21"/>
          <w:sz w:val="21"/>
          <w:szCs w:val="21"/>
        </w:rPr>
        <w:t>fl</w:t>
      </w:r>
      <w:r w:rsidRPr="00EE489B">
        <w:rPr>
          <w:rStyle w:val="fontstyle01"/>
          <w:sz w:val="21"/>
          <w:szCs w:val="21"/>
        </w:rPr>
        <w:t>ux;</w:t>
      </w:r>
      <w:r w:rsidRPr="00EE489B">
        <w:rPr>
          <w:szCs w:val="21"/>
        </w:rPr>
        <w:t xml:space="preserve"> </w:t>
      </w:r>
      <w:r w:rsidRPr="00EE489B">
        <w:rPr>
          <w:rFonts w:ascii="Times New Roman" w:hAnsi="Times New Roman" w:cs="Times New Roman"/>
          <w:i/>
          <w:szCs w:val="21"/>
        </w:rPr>
        <w:t>ρ</w:t>
      </w:r>
      <w:r w:rsidRPr="00EE489B">
        <w:rPr>
          <w:rFonts w:ascii="Times New Roman" w:hAnsi="Times New Roman" w:cs="Times New Roman"/>
          <w:i/>
          <w:szCs w:val="21"/>
          <w:vertAlign w:val="subscript"/>
        </w:rPr>
        <w:t>air</w:t>
      </w:r>
      <w:r w:rsidRPr="00EE489B">
        <w:rPr>
          <w:rFonts w:ascii="Times New Roman" w:hAnsi="Times New Roman" w:cs="Times New Roman"/>
          <w:szCs w:val="21"/>
        </w:rPr>
        <w:t xml:space="preserve"> is the density of air (kg m</w:t>
      </w:r>
      <w:r w:rsidRPr="00EE489B">
        <w:rPr>
          <w:rFonts w:ascii="Times New Roman" w:hAnsi="Times New Roman" w:cs="Times New Roman"/>
          <w:szCs w:val="21"/>
          <w:vertAlign w:val="superscript"/>
        </w:rPr>
        <w:t>-3</w:t>
      </w:r>
      <w:r w:rsidRPr="00EE489B">
        <w:rPr>
          <w:rFonts w:ascii="Times New Roman" w:hAnsi="Times New Roman" w:cs="Times New Roman"/>
          <w:szCs w:val="21"/>
        </w:rPr>
        <w:t xml:space="preserve">); </w:t>
      </w:r>
      <w:r w:rsidRPr="00EE489B">
        <w:rPr>
          <w:rFonts w:ascii="Times New Roman" w:hAnsi="Times New Roman" w:cs="Times New Roman"/>
          <w:i/>
          <w:szCs w:val="21"/>
        </w:rPr>
        <w:t>c</w:t>
      </w:r>
      <w:r w:rsidRPr="00EE489B">
        <w:rPr>
          <w:rFonts w:ascii="Times New Roman" w:hAnsi="Times New Roman" w:cs="Times New Roman"/>
          <w:i/>
          <w:szCs w:val="21"/>
          <w:vertAlign w:val="subscript"/>
        </w:rPr>
        <w:t>p</w:t>
      </w:r>
      <w:r w:rsidRPr="00EE489B">
        <w:rPr>
          <w:rFonts w:ascii="Times New Roman" w:hAnsi="Times New Roman" w:cs="Times New Roman"/>
          <w:szCs w:val="21"/>
        </w:rPr>
        <w:t xml:space="preserve"> is the specific heat</w:t>
      </w:r>
      <w:r w:rsidRPr="00EE489B">
        <w:rPr>
          <w:rFonts w:ascii="Times New Roman" w:hAnsi="Times New Roman" w:cs="Times New Roman" w:hint="eastAsia"/>
          <w:szCs w:val="21"/>
        </w:rPr>
        <w:t xml:space="preserve"> </w:t>
      </w:r>
      <w:r w:rsidRPr="00EE489B">
        <w:rPr>
          <w:rFonts w:ascii="Times New Roman" w:hAnsi="Times New Roman" w:cs="Times New Roman"/>
          <w:szCs w:val="21"/>
        </w:rPr>
        <w:t>of air at constant air pressure (1006 J kg</w:t>
      </w:r>
      <w:r w:rsidRPr="00EE489B">
        <w:rPr>
          <w:rFonts w:ascii="Times New Roman" w:hAnsi="Times New Roman" w:cs="Times New Roman"/>
          <w:szCs w:val="21"/>
          <w:vertAlign w:val="superscript"/>
        </w:rPr>
        <w:t>-1</w:t>
      </w:r>
      <w:r w:rsidRPr="00EE489B">
        <w:rPr>
          <w:rFonts w:ascii="Times New Roman" w:hAnsi="Times New Roman" w:cs="Times New Roman"/>
          <w:szCs w:val="21"/>
        </w:rPr>
        <w:t xml:space="preserve"> K</w:t>
      </w:r>
      <w:r w:rsidRPr="00EE489B">
        <w:rPr>
          <w:rFonts w:ascii="Times New Roman" w:hAnsi="Times New Roman" w:cs="Times New Roman"/>
          <w:szCs w:val="21"/>
          <w:vertAlign w:val="superscript"/>
        </w:rPr>
        <w:t>-1</w:t>
      </w:r>
      <w:r w:rsidRPr="00EE489B">
        <w:rPr>
          <w:rFonts w:ascii="Times New Roman" w:hAnsi="Times New Roman" w:cs="Times New Roman"/>
          <w:szCs w:val="21"/>
        </w:rPr>
        <w:t xml:space="preserve">); </w:t>
      </w:r>
      <w:r w:rsidRPr="00EE489B">
        <w:rPr>
          <w:rFonts w:ascii="Times New Roman" w:hAnsi="Times New Roman" w:cs="Times New Roman"/>
          <w:i/>
          <w:szCs w:val="21"/>
        </w:rPr>
        <w:t>C</w:t>
      </w:r>
      <w:r w:rsidRPr="00EE489B">
        <w:rPr>
          <w:rFonts w:ascii="Times New Roman" w:hAnsi="Times New Roman" w:cs="Times New Roman"/>
          <w:i/>
          <w:szCs w:val="21"/>
          <w:vertAlign w:val="subscript"/>
        </w:rPr>
        <w:t>d</w:t>
      </w:r>
      <w:r w:rsidRPr="00EE489B">
        <w:rPr>
          <w:rFonts w:ascii="Times New Roman" w:hAnsi="Times New Roman" w:cs="Times New Roman"/>
          <w:szCs w:val="21"/>
        </w:rPr>
        <w:t xml:space="preserve"> is the bulk coefficient for sensible and latent heat; </w:t>
      </w:r>
      <w:r w:rsidRPr="00EE489B">
        <w:rPr>
          <w:rFonts w:ascii="Times New Roman" w:hAnsi="Times New Roman" w:cs="Times New Roman"/>
          <w:i/>
          <w:szCs w:val="21"/>
        </w:rPr>
        <w:t>u</w:t>
      </w:r>
      <w:r w:rsidRPr="00EE489B">
        <w:rPr>
          <w:rFonts w:ascii="Times New Roman" w:hAnsi="Times New Roman" w:cs="Times New Roman"/>
          <w:szCs w:val="21"/>
        </w:rPr>
        <w:t xml:space="preserve"> is the</w:t>
      </w:r>
      <w:r w:rsidRPr="00EE489B">
        <w:rPr>
          <w:rFonts w:ascii="Times New Roman" w:hAnsi="Times New Roman" w:cs="Times New Roman" w:hint="eastAsia"/>
          <w:szCs w:val="21"/>
        </w:rPr>
        <w:t xml:space="preserve"> </w:t>
      </w:r>
      <w:r w:rsidRPr="00EE489B">
        <w:rPr>
          <w:rFonts w:ascii="Times New Roman" w:hAnsi="Times New Roman" w:cs="Times New Roman"/>
          <w:szCs w:val="21"/>
        </w:rPr>
        <w:t>wind speed (m s</w:t>
      </w:r>
      <w:r w:rsidRPr="00EE489B">
        <w:rPr>
          <w:rFonts w:ascii="Times New Roman" w:hAnsi="Times New Roman" w:cs="Times New Roman"/>
          <w:szCs w:val="21"/>
          <w:vertAlign w:val="superscript"/>
        </w:rPr>
        <w:t>-1</w:t>
      </w:r>
      <w:r w:rsidRPr="00EE489B">
        <w:rPr>
          <w:rFonts w:ascii="Times New Roman" w:hAnsi="Times New Roman" w:cs="Times New Roman"/>
          <w:szCs w:val="21"/>
        </w:rPr>
        <w:t xml:space="preserve">) at the 2 m level; </w:t>
      </w:r>
      <w:r w:rsidRPr="00EE489B">
        <w:rPr>
          <w:rFonts w:ascii="Times New Roman" w:hAnsi="Times New Roman" w:cs="Times New Roman"/>
          <w:i/>
          <w:szCs w:val="21"/>
        </w:rPr>
        <w:t>q</w:t>
      </w:r>
      <w:r w:rsidRPr="00EE489B">
        <w:rPr>
          <w:rFonts w:ascii="Times New Roman" w:hAnsi="Times New Roman" w:cs="Times New Roman"/>
          <w:szCs w:val="21"/>
        </w:rPr>
        <w:t xml:space="preserve"> is the specific humidity at the 2 m level; </w:t>
      </w:r>
      <w:r w:rsidRPr="00EE489B">
        <w:rPr>
          <w:rFonts w:ascii="Times New Roman" w:hAnsi="Times New Roman" w:cs="Times New Roman"/>
          <w:i/>
          <w:szCs w:val="21"/>
        </w:rPr>
        <w:t>q</w:t>
      </w:r>
      <w:r w:rsidRPr="00EE489B">
        <w:rPr>
          <w:rFonts w:ascii="Times New Roman" w:hAnsi="Times New Roman" w:cs="Times New Roman"/>
          <w:i/>
          <w:szCs w:val="21"/>
          <w:vertAlign w:val="subscript"/>
        </w:rPr>
        <w:t>s</w:t>
      </w:r>
      <w:r w:rsidRPr="00EE489B">
        <w:rPr>
          <w:rFonts w:ascii="Times New Roman" w:hAnsi="Times New Roman" w:cs="Times New Roman"/>
          <w:szCs w:val="21"/>
        </w:rPr>
        <w:t xml:space="preserve"> is the specific humidity at the snow/ice</w:t>
      </w:r>
      <w:r w:rsidRPr="00EE489B">
        <w:rPr>
          <w:rFonts w:ascii="Times New Roman" w:hAnsi="Times New Roman" w:cs="Times New Roman" w:hint="eastAsia"/>
          <w:szCs w:val="21"/>
        </w:rPr>
        <w:t xml:space="preserve"> </w:t>
      </w:r>
      <w:r w:rsidRPr="00EE489B">
        <w:rPr>
          <w:rFonts w:ascii="Times New Roman" w:hAnsi="Times New Roman" w:cs="Times New Roman"/>
          <w:szCs w:val="21"/>
        </w:rPr>
        <w:t>surface.</w:t>
      </w:r>
    </w:p>
    <w:bookmarkEnd w:id="28"/>
    <w:p w:rsidR="00333E23" w:rsidRDefault="00333E23" w:rsidP="00333E23">
      <w:pPr>
        <w:spacing w:line="480" w:lineRule="auto"/>
        <w:rPr>
          <w:rFonts w:ascii="Times New Roman" w:hAnsi="Times New Roman" w:cs="Times New Roman"/>
          <w:szCs w:val="21"/>
        </w:rPr>
      </w:pPr>
    </w:p>
    <w:p w:rsidR="00333E23" w:rsidRPr="000104E3" w:rsidRDefault="00333E23" w:rsidP="00EE489B">
      <w:pPr>
        <w:spacing w:line="480" w:lineRule="auto"/>
        <w:rPr>
          <w:rFonts w:ascii="Times New Roman" w:hAnsi="Times New Roman" w:cs="Times New Roman"/>
          <w:szCs w:val="21"/>
        </w:rPr>
      </w:pPr>
      <w:r>
        <w:rPr>
          <w:rFonts w:ascii="Times New Roman" w:hAnsi="Times New Roman" w:cs="Times New Roman"/>
          <w:szCs w:val="21"/>
        </w:rPr>
        <w:t>C6:</w:t>
      </w:r>
      <w:r w:rsidRPr="000104E3">
        <w:rPr>
          <w:rFonts w:ascii="Times New Roman" w:hAnsi="Times New Roman" w:cs="Times New Roman" w:hint="eastAsia"/>
          <w:szCs w:val="21"/>
        </w:rPr>
        <w:t xml:space="preserve"> </w:t>
      </w:r>
      <w:r w:rsidRPr="000104E3">
        <w:rPr>
          <w:rFonts w:ascii="Times New Roman" w:hAnsi="Times New Roman" w:cs="Times New Roman"/>
          <w:szCs w:val="21"/>
        </w:rPr>
        <w:t>Subsurface energy</w:t>
      </w:r>
      <w:r w:rsidR="00C7089F">
        <w:rPr>
          <w:rFonts w:ascii="Times New Roman" w:hAnsi="Times New Roman" w:cs="Times New Roman"/>
          <w:szCs w:val="21"/>
        </w:rPr>
        <w:t>, s</w:t>
      </w:r>
      <w:r w:rsidR="00C7089F" w:rsidRPr="000104E3">
        <w:rPr>
          <w:rFonts w:ascii="Times New Roman" w:hAnsi="Times New Roman" w:cs="Times New Roman"/>
          <w:szCs w:val="21"/>
        </w:rPr>
        <w:t>ubsurface temperature</w:t>
      </w:r>
      <w:r w:rsidRPr="000104E3">
        <w:rPr>
          <w:rFonts w:ascii="Times New Roman" w:hAnsi="Times New Roman" w:cs="Times New Roman"/>
          <w:szCs w:val="21"/>
        </w:rPr>
        <w:t xml:space="preserve"> </w:t>
      </w:r>
      <w:r w:rsidR="00C7089F">
        <w:rPr>
          <w:rFonts w:ascii="Times New Roman" w:hAnsi="Times New Roman" w:cs="Times New Roman"/>
          <w:szCs w:val="21"/>
        </w:rPr>
        <w:t xml:space="preserve">and </w:t>
      </w:r>
      <w:r w:rsidR="00C7089F" w:rsidRPr="00C7089F">
        <w:rPr>
          <w:rFonts w:ascii="Times New Roman" w:hAnsi="Times New Roman" w:cs="Times New Roman"/>
          <w:szCs w:val="21"/>
        </w:rPr>
        <w:t>Refreezing of water</w:t>
      </w:r>
    </w:p>
    <w:p w:rsidR="00333E23" w:rsidRPr="000104E3" w:rsidRDefault="00C7089F" w:rsidP="00EE489B">
      <w:pPr>
        <w:spacing w:line="480" w:lineRule="auto"/>
        <w:ind w:firstLineChars="100" w:firstLine="210"/>
        <w:rPr>
          <w:rFonts w:ascii="Times New Roman" w:hAnsi="Times New Roman" w:cs="Times New Roman"/>
          <w:szCs w:val="21"/>
        </w:rPr>
      </w:pPr>
      <w:r w:rsidRPr="00C7089F">
        <w:rPr>
          <w:rFonts w:ascii="Times New Roman" w:hAnsi="Times New Roman" w:cs="Times New Roman"/>
          <w:szCs w:val="21"/>
        </w:rPr>
        <w:t xml:space="preserve">Subsurface energy, subsurface temperature and Refreezing of water </w:t>
      </w:r>
      <w:r>
        <w:rPr>
          <w:rFonts w:ascii="Times New Roman" w:hAnsi="Times New Roman" w:cs="Times New Roman"/>
          <w:szCs w:val="21"/>
        </w:rPr>
        <w:t>are calculated using the methods of Fujita and Ageta (2000). The detailed formulae</w:t>
      </w:r>
      <w:r w:rsidR="006A4551">
        <w:rPr>
          <w:rFonts w:ascii="Times New Roman" w:hAnsi="Times New Roman" w:cs="Times New Roman"/>
          <w:szCs w:val="21"/>
        </w:rPr>
        <w:t>s</w:t>
      </w:r>
      <w:r>
        <w:rPr>
          <w:rFonts w:ascii="Times New Roman" w:hAnsi="Times New Roman" w:cs="Times New Roman"/>
          <w:szCs w:val="21"/>
        </w:rPr>
        <w:t xml:space="preserve"> can be seen in</w:t>
      </w:r>
      <w:r w:rsidRPr="00C7089F">
        <w:rPr>
          <w:rFonts w:ascii="Times New Roman" w:hAnsi="Times New Roman" w:cs="Times New Roman"/>
          <w:szCs w:val="21"/>
        </w:rPr>
        <w:t xml:space="preserve"> </w:t>
      </w:r>
      <w:r>
        <w:rPr>
          <w:rFonts w:ascii="Times New Roman" w:hAnsi="Times New Roman" w:cs="Times New Roman"/>
          <w:szCs w:val="21"/>
        </w:rPr>
        <w:t>Fujita and Ageta (2000).</w:t>
      </w:r>
    </w:p>
    <w:p w:rsidR="00333E23" w:rsidRDefault="00333E23" w:rsidP="00EE489B">
      <w:pPr>
        <w:spacing w:line="480" w:lineRule="auto"/>
        <w:rPr>
          <w:rFonts w:ascii="Times New Roman" w:hAnsi="Times New Roman"/>
          <w:bCs/>
          <w:szCs w:val="21"/>
        </w:rPr>
      </w:pPr>
    </w:p>
    <w:p w:rsidR="00333E23" w:rsidRPr="00B766A5" w:rsidRDefault="00333E23" w:rsidP="00EE489B">
      <w:pPr>
        <w:spacing w:line="480" w:lineRule="auto"/>
        <w:rPr>
          <w:rFonts w:ascii="Times New Roman" w:hAnsi="Times New Roman"/>
          <w:bCs/>
          <w:szCs w:val="21"/>
        </w:rPr>
      </w:pPr>
      <w:r>
        <w:rPr>
          <w:rFonts w:ascii="Times New Roman" w:hAnsi="Times New Roman"/>
          <w:bCs/>
          <w:szCs w:val="21"/>
        </w:rPr>
        <w:t>C</w:t>
      </w:r>
      <w:r w:rsidR="00C7089F">
        <w:rPr>
          <w:rFonts w:ascii="Times New Roman" w:hAnsi="Times New Roman"/>
          <w:bCs/>
          <w:szCs w:val="21"/>
        </w:rPr>
        <w:t>7</w:t>
      </w:r>
      <w:r w:rsidRPr="00B766A5">
        <w:rPr>
          <w:rFonts w:ascii="Times New Roman" w:hAnsi="Times New Roman"/>
          <w:bCs/>
          <w:szCs w:val="21"/>
        </w:rPr>
        <w:t>: Snow Accumulation (</w:t>
      </w:r>
      <w:r w:rsidRPr="00E16A39">
        <w:rPr>
          <w:rFonts w:ascii="Times New Roman" w:hAnsi="Times New Roman"/>
          <w:bCs/>
          <w:i/>
          <w:szCs w:val="21"/>
        </w:rPr>
        <w:t>P</w:t>
      </w:r>
      <w:r w:rsidRPr="00E16A39">
        <w:rPr>
          <w:rFonts w:ascii="Times New Roman" w:hAnsi="Times New Roman"/>
          <w:bCs/>
          <w:i/>
          <w:szCs w:val="21"/>
          <w:vertAlign w:val="subscript"/>
        </w:rPr>
        <w:t>snow</w:t>
      </w:r>
      <w:r w:rsidRPr="00B766A5">
        <w:rPr>
          <w:rFonts w:ascii="Times New Roman" w:hAnsi="Times New Roman"/>
          <w:bCs/>
          <w:szCs w:val="21"/>
        </w:rPr>
        <w:t>)</w:t>
      </w:r>
    </w:p>
    <w:p w:rsidR="00333E23" w:rsidRPr="000104E3" w:rsidRDefault="00333E23" w:rsidP="00EE489B">
      <w:pPr>
        <w:spacing w:line="480" w:lineRule="auto"/>
        <w:ind w:firstLineChars="100" w:firstLine="210"/>
        <w:rPr>
          <w:rFonts w:ascii="Times New Roman" w:hAnsi="Times New Roman" w:cs="Times New Roman"/>
          <w:szCs w:val="21"/>
        </w:rPr>
      </w:pPr>
      <w:r w:rsidRPr="000104E3">
        <w:rPr>
          <w:rFonts w:ascii="Times New Roman" w:hAnsi="Times New Roman" w:cs="Times New Roman"/>
          <w:szCs w:val="21"/>
        </w:rPr>
        <w:t xml:space="preserve">The estimation of </w:t>
      </w:r>
      <w:r w:rsidRPr="00E16A39">
        <w:rPr>
          <w:rFonts w:ascii="Times New Roman" w:hAnsi="Times New Roman" w:cs="Times New Roman"/>
          <w:i/>
          <w:szCs w:val="21"/>
        </w:rPr>
        <w:t>P</w:t>
      </w:r>
      <w:r w:rsidRPr="00E16A39">
        <w:rPr>
          <w:rFonts w:ascii="Times New Roman" w:hAnsi="Times New Roman" w:cs="Times New Roman"/>
          <w:i/>
          <w:szCs w:val="21"/>
          <w:vertAlign w:val="subscript"/>
        </w:rPr>
        <w:t>snow</w:t>
      </w:r>
      <w:r w:rsidRPr="000104E3">
        <w:rPr>
          <w:rFonts w:ascii="Times New Roman" w:hAnsi="Times New Roman" w:cs="Times New Roman"/>
          <w:szCs w:val="21"/>
        </w:rPr>
        <w:t xml:space="preserve"> considerably affects the glacier mass balance through the snowfall-albedo link </w:t>
      </w:r>
      <w:r w:rsidR="00C7089F">
        <w:rPr>
          <w:rFonts w:ascii="Times New Roman" w:hAnsi="Times New Roman" w:cs="Times New Roman"/>
          <w:szCs w:val="21"/>
        </w:rPr>
        <w:t>(</w:t>
      </w:r>
      <w:r w:rsidRPr="000104E3">
        <w:rPr>
          <w:rFonts w:ascii="Times New Roman" w:hAnsi="Times New Roman" w:cs="Times New Roman"/>
          <w:szCs w:val="21"/>
        </w:rPr>
        <w:t>Mölg and Scherer, 2012</w:t>
      </w:r>
      <w:r w:rsidR="00C7089F">
        <w:rPr>
          <w:rFonts w:ascii="Times New Roman" w:hAnsi="Times New Roman" w:cs="Times New Roman"/>
          <w:szCs w:val="21"/>
        </w:rPr>
        <w:t>)</w:t>
      </w:r>
      <w:r w:rsidRPr="000104E3">
        <w:rPr>
          <w:rFonts w:ascii="Times New Roman" w:hAnsi="Times New Roman" w:cs="Times New Roman"/>
          <w:szCs w:val="21"/>
        </w:rPr>
        <w:t xml:space="preserve">. Generally, </w:t>
      </w:r>
      <w:r w:rsidRPr="00E16A39">
        <w:rPr>
          <w:rFonts w:ascii="Times New Roman" w:hAnsi="Times New Roman" w:cs="Times New Roman"/>
          <w:i/>
          <w:szCs w:val="21"/>
        </w:rPr>
        <w:t>P</w:t>
      </w:r>
      <w:r w:rsidRPr="00E16A39">
        <w:rPr>
          <w:rFonts w:ascii="Times New Roman" w:hAnsi="Times New Roman" w:cs="Times New Roman"/>
          <w:i/>
          <w:szCs w:val="21"/>
          <w:vertAlign w:val="subscript"/>
        </w:rPr>
        <w:t>snow</w:t>
      </w:r>
      <w:r w:rsidRPr="000104E3">
        <w:rPr>
          <w:rFonts w:ascii="Times New Roman" w:hAnsi="Times New Roman" w:cs="Times New Roman"/>
          <w:szCs w:val="21"/>
        </w:rPr>
        <w:t xml:space="preserve"> is modeled by the total daily precipitation (</w:t>
      </w:r>
      <w:r w:rsidRPr="00E16A39">
        <w:rPr>
          <w:rFonts w:ascii="Times New Roman" w:hAnsi="Times New Roman" w:cs="Times New Roman"/>
          <w:i/>
          <w:szCs w:val="21"/>
        </w:rPr>
        <w:t>P</w:t>
      </w:r>
      <w:r w:rsidRPr="000104E3">
        <w:rPr>
          <w:rFonts w:ascii="Times New Roman" w:hAnsi="Times New Roman" w:cs="Times New Roman"/>
          <w:szCs w:val="21"/>
        </w:rPr>
        <w:t>) and two critical air-temperature thresholds for rain (</w:t>
      </w:r>
      <w:r w:rsidRPr="00E16A39">
        <w:rPr>
          <w:rFonts w:ascii="Times New Roman" w:hAnsi="Times New Roman" w:cs="Times New Roman"/>
          <w:i/>
          <w:szCs w:val="21"/>
        </w:rPr>
        <w:t>T</w:t>
      </w:r>
      <w:r w:rsidR="00C7089F" w:rsidRPr="00E16A39">
        <w:rPr>
          <w:rFonts w:ascii="Times New Roman" w:hAnsi="Times New Roman" w:cs="Times New Roman"/>
          <w:i/>
          <w:szCs w:val="21"/>
          <w:vertAlign w:val="subscript"/>
        </w:rPr>
        <w:t>rain</w:t>
      </w:r>
      <w:r w:rsidRPr="000104E3">
        <w:rPr>
          <w:rFonts w:ascii="Times New Roman" w:hAnsi="Times New Roman" w:cs="Times New Roman"/>
          <w:szCs w:val="21"/>
        </w:rPr>
        <w:t>) and snow (</w:t>
      </w:r>
      <w:r w:rsidRPr="00E16A39">
        <w:rPr>
          <w:rFonts w:ascii="Times New Roman" w:hAnsi="Times New Roman" w:cs="Times New Roman"/>
          <w:i/>
          <w:szCs w:val="21"/>
        </w:rPr>
        <w:t>T</w:t>
      </w:r>
      <w:r w:rsidR="00C7089F" w:rsidRPr="00E16A39">
        <w:rPr>
          <w:rFonts w:ascii="Times New Roman" w:hAnsi="Times New Roman" w:cs="Times New Roman"/>
          <w:i/>
          <w:szCs w:val="21"/>
          <w:vertAlign w:val="subscript"/>
        </w:rPr>
        <w:t>snow</w:t>
      </w:r>
      <w:r w:rsidRPr="000104E3">
        <w:rPr>
          <w:rFonts w:ascii="Times New Roman" w:hAnsi="Times New Roman" w:cs="Times New Roman"/>
          <w:szCs w:val="21"/>
        </w:rPr>
        <w:t xml:space="preserve">). When </w:t>
      </w:r>
      <w:r w:rsidR="00DC198B">
        <w:rPr>
          <w:rFonts w:ascii="Times New Roman" w:hAnsi="Times New Roman" w:cs="Times New Roman"/>
          <w:szCs w:val="21"/>
        </w:rPr>
        <w:t>air temperature (</w:t>
      </w:r>
      <w:r w:rsidRPr="00E16A39">
        <w:rPr>
          <w:rFonts w:ascii="Times New Roman" w:hAnsi="Times New Roman" w:cs="Times New Roman"/>
          <w:i/>
          <w:szCs w:val="21"/>
        </w:rPr>
        <w:t>T</w:t>
      </w:r>
      <w:r w:rsidR="00DC198B" w:rsidRPr="00E16A39">
        <w:rPr>
          <w:rFonts w:ascii="Times New Roman" w:hAnsi="Times New Roman" w:cs="Times New Roman"/>
          <w:i/>
          <w:szCs w:val="21"/>
          <w:vertAlign w:val="subscript"/>
        </w:rPr>
        <w:t>a</w:t>
      </w:r>
      <w:r w:rsidR="00DC198B" w:rsidRPr="00E16A39">
        <w:rPr>
          <w:rFonts w:ascii="Times New Roman" w:hAnsi="Times New Roman" w:cs="Times New Roman"/>
          <w:szCs w:val="21"/>
        </w:rPr>
        <w:t>)</w:t>
      </w:r>
      <w:r w:rsidRPr="000104E3">
        <w:rPr>
          <w:rFonts w:ascii="Times New Roman" w:hAnsi="Times New Roman" w:cs="Times New Roman"/>
          <w:szCs w:val="21"/>
        </w:rPr>
        <w:t xml:space="preserve"> is above/below </w:t>
      </w:r>
      <w:r w:rsidR="001D1707" w:rsidRPr="00A10CE4">
        <w:rPr>
          <w:rFonts w:ascii="Times New Roman" w:hAnsi="Times New Roman" w:cs="Times New Roman"/>
          <w:i/>
          <w:szCs w:val="21"/>
        </w:rPr>
        <w:t>T</w:t>
      </w:r>
      <w:r w:rsidR="001D1707" w:rsidRPr="00A10CE4">
        <w:rPr>
          <w:rFonts w:ascii="Times New Roman" w:hAnsi="Times New Roman" w:cs="Times New Roman"/>
          <w:i/>
          <w:szCs w:val="21"/>
          <w:vertAlign w:val="subscript"/>
        </w:rPr>
        <w:t>rain</w:t>
      </w:r>
      <w:r w:rsidR="001D1707">
        <w:rPr>
          <w:rFonts w:ascii="Times New Roman" w:hAnsi="Times New Roman" w:cs="Times New Roman"/>
          <w:szCs w:val="21"/>
        </w:rPr>
        <w:t>/</w:t>
      </w:r>
      <w:r w:rsidR="001D1707" w:rsidRPr="00A10CE4">
        <w:rPr>
          <w:rFonts w:ascii="Times New Roman" w:hAnsi="Times New Roman" w:cs="Times New Roman"/>
          <w:i/>
          <w:szCs w:val="21"/>
        </w:rPr>
        <w:t>T</w:t>
      </w:r>
      <w:r w:rsidR="001D1707" w:rsidRPr="00A10CE4">
        <w:rPr>
          <w:rFonts w:ascii="Times New Roman" w:hAnsi="Times New Roman" w:cs="Times New Roman"/>
          <w:i/>
          <w:szCs w:val="21"/>
          <w:vertAlign w:val="subscript"/>
        </w:rPr>
        <w:t>snow</w:t>
      </w:r>
      <w:r w:rsidRPr="000104E3">
        <w:rPr>
          <w:rFonts w:ascii="Times New Roman" w:hAnsi="Times New Roman" w:cs="Times New Roman"/>
          <w:szCs w:val="21"/>
        </w:rPr>
        <w:t xml:space="preserve">, </w:t>
      </w:r>
      <w:r w:rsidRPr="00E16A39">
        <w:rPr>
          <w:rFonts w:ascii="Times New Roman" w:hAnsi="Times New Roman" w:cs="Times New Roman"/>
          <w:i/>
          <w:szCs w:val="21"/>
        </w:rPr>
        <w:t>P</w:t>
      </w:r>
      <w:r w:rsidRPr="00E16A39">
        <w:rPr>
          <w:rFonts w:ascii="Times New Roman" w:hAnsi="Times New Roman" w:cs="Times New Roman"/>
          <w:i/>
          <w:szCs w:val="21"/>
          <w:vertAlign w:val="subscript"/>
        </w:rPr>
        <w:t>snow</w:t>
      </w:r>
      <w:r w:rsidRPr="000104E3">
        <w:rPr>
          <w:rFonts w:ascii="Times New Roman" w:hAnsi="Times New Roman" w:cs="Times New Roman"/>
          <w:szCs w:val="21"/>
        </w:rPr>
        <w:t xml:space="preserve"> equals to zero or </w:t>
      </w:r>
      <w:r w:rsidRPr="00E16A39">
        <w:rPr>
          <w:rFonts w:ascii="Times New Roman" w:hAnsi="Times New Roman" w:cs="Times New Roman"/>
          <w:i/>
          <w:szCs w:val="21"/>
        </w:rPr>
        <w:t>P</w:t>
      </w:r>
      <w:r w:rsidRPr="000104E3">
        <w:rPr>
          <w:rFonts w:ascii="Times New Roman" w:hAnsi="Times New Roman" w:cs="Times New Roman"/>
          <w:szCs w:val="21"/>
        </w:rPr>
        <w:t>. Within these two temperature range</w:t>
      </w:r>
      <w:r w:rsidR="005667DA">
        <w:rPr>
          <w:rFonts w:ascii="Times New Roman" w:hAnsi="Times New Roman" w:cs="Times New Roman"/>
          <w:szCs w:val="21"/>
        </w:rPr>
        <w:t>s</w:t>
      </w:r>
      <w:r w:rsidRPr="000104E3">
        <w:rPr>
          <w:rFonts w:ascii="Times New Roman" w:hAnsi="Times New Roman" w:cs="Times New Roman"/>
          <w:szCs w:val="21"/>
        </w:rPr>
        <w:t xml:space="preserve">, </w:t>
      </w:r>
      <w:r w:rsidRPr="00E16A39">
        <w:rPr>
          <w:rFonts w:ascii="Times New Roman" w:hAnsi="Times New Roman" w:cs="Times New Roman"/>
          <w:i/>
          <w:szCs w:val="21"/>
        </w:rPr>
        <w:t>P</w:t>
      </w:r>
      <w:r w:rsidRPr="00E16A39">
        <w:rPr>
          <w:rFonts w:ascii="Times New Roman" w:hAnsi="Times New Roman" w:cs="Times New Roman"/>
          <w:i/>
          <w:szCs w:val="21"/>
          <w:vertAlign w:val="subscript"/>
        </w:rPr>
        <w:t>snow</w:t>
      </w:r>
      <w:r w:rsidRPr="000104E3">
        <w:rPr>
          <w:rFonts w:ascii="Times New Roman" w:hAnsi="Times New Roman" w:cs="Times New Roman"/>
          <w:szCs w:val="21"/>
        </w:rPr>
        <w:t xml:space="preserve"> were calculated from linear interpolation </w:t>
      </w:r>
      <w:r w:rsidR="005667DA">
        <w:rPr>
          <w:rFonts w:ascii="Times New Roman" w:hAnsi="Times New Roman" w:cs="Times New Roman"/>
          <w:szCs w:val="21"/>
        </w:rPr>
        <w:t>with the</w:t>
      </w:r>
      <w:r w:rsidRPr="000104E3">
        <w:rPr>
          <w:rFonts w:ascii="Times New Roman" w:hAnsi="Times New Roman" w:cs="Times New Roman"/>
          <w:szCs w:val="21"/>
        </w:rPr>
        <w:t xml:space="preserve"> following equation:</w:t>
      </w:r>
    </w:p>
    <w:p w:rsidR="00833975" w:rsidRPr="00FD7FC1" w:rsidRDefault="00DC198B" w:rsidP="00AF212C">
      <w:pPr>
        <w:rPr>
          <w:rFonts w:ascii="Times New Roman" w:hAnsi="Times New Roman" w:cs="Times New Roman"/>
        </w:rPr>
      </w:pPr>
      <w:r w:rsidRPr="00E16A39">
        <w:rPr>
          <w:rFonts w:ascii="Times New Roman" w:hAnsi="Times New Roman" w:cs="Times New Roman"/>
          <w:position w:val="-88"/>
          <w:szCs w:val="21"/>
        </w:rPr>
        <w:object w:dxaOrig="3500" w:dyaOrig="1860">
          <v:shape id="_x0000_i1042" type="#_x0000_t75" style="width:210pt;height:118.8pt" o:ole="">
            <v:imagedata r:id="rId44" o:title=""/>
          </v:shape>
          <o:OLEObject Type="Embed" ProgID="Equation.DSMT4" ShapeID="_x0000_i1042" DrawAspect="Content" ObjectID="_1578161607" r:id="rId45"/>
        </w:object>
      </w:r>
      <w:r w:rsidR="00C7089F">
        <w:rPr>
          <w:rFonts w:ascii="Times New Roman" w:hAnsi="Times New Roman" w:cs="Times New Roman"/>
          <w:szCs w:val="21"/>
        </w:rPr>
        <w:t xml:space="preserve">             </w:t>
      </w:r>
      <w:r>
        <w:rPr>
          <w:rFonts w:ascii="Times New Roman" w:hAnsi="Times New Roman" w:cs="Times New Roman"/>
          <w:szCs w:val="21"/>
        </w:rPr>
        <w:t xml:space="preserve">                    </w:t>
      </w:r>
      <w:r w:rsidR="00C7089F">
        <w:rPr>
          <w:rFonts w:ascii="Times New Roman" w:hAnsi="Times New Roman" w:cs="Times New Roman"/>
          <w:szCs w:val="21"/>
        </w:rPr>
        <w:t xml:space="preserve"> </w:t>
      </w:r>
      <w:r w:rsidR="00C7089F" w:rsidRPr="000104E3">
        <w:rPr>
          <w:rFonts w:ascii="Times New Roman" w:hAnsi="Times New Roman" w:cs="Times New Roman"/>
          <w:szCs w:val="21"/>
        </w:rPr>
        <w:t xml:space="preserve"> </w:t>
      </w:r>
      <w:r w:rsidR="00333E23" w:rsidRPr="000104E3">
        <w:rPr>
          <w:rFonts w:ascii="Times New Roman" w:hAnsi="Times New Roman" w:cs="Times New Roman"/>
          <w:szCs w:val="21"/>
        </w:rPr>
        <w:t>(</w:t>
      </w:r>
      <w:r w:rsidR="00C7089F">
        <w:rPr>
          <w:rFonts w:ascii="Times New Roman" w:hAnsi="Times New Roman" w:cs="Times New Roman"/>
          <w:szCs w:val="21"/>
        </w:rPr>
        <w:t>C</w:t>
      </w:r>
      <w:r w:rsidR="00333E23" w:rsidRPr="000104E3">
        <w:rPr>
          <w:rFonts w:ascii="Times New Roman" w:hAnsi="Times New Roman" w:cs="Times New Roman"/>
          <w:szCs w:val="21"/>
        </w:rPr>
        <w:t>1</w:t>
      </w:r>
      <w:r w:rsidR="00C7089F">
        <w:rPr>
          <w:rFonts w:ascii="Times New Roman" w:hAnsi="Times New Roman" w:cs="Times New Roman"/>
          <w:szCs w:val="21"/>
        </w:rPr>
        <w:t>8</w:t>
      </w:r>
      <w:r w:rsidR="00333E23" w:rsidRPr="000104E3">
        <w:rPr>
          <w:rFonts w:ascii="Times New Roman" w:hAnsi="Times New Roman" w:cs="Times New Roman"/>
          <w:szCs w:val="21"/>
        </w:rPr>
        <w:t>)</w:t>
      </w:r>
      <w:bookmarkEnd w:id="21"/>
    </w:p>
    <w:sectPr w:rsidR="00833975" w:rsidRPr="00FD7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C80" w:rsidRDefault="006F1C80" w:rsidP="000B2C47">
      <w:r>
        <w:separator/>
      </w:r>
    </w:p>
  </w:endnote>
  <w:endnote w:type="continuationSeparator" w:id="0">
    <w:p w:rsidR="006F1C80" w:rsidRDefault="006F1C80" w:rsidP="000B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dvTT182ff89e">
    <w:altName w:val="Times New Roman"/>
    <w:panose1 w:val="00000000000000000000"/>
    <w:charset w:val="00"/>
    <w:family w:val="roman"/>
    <w:notTrueType/>
    <w:pitch w:val="default"/>
  </w:font>
  <w:font w:name="AdvTT182ff89e+f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C80" w:rsidRDefault="006F1C80" w:rsidP="000B2C47">
      <w:r>
        <w:separator/>
      </w:r>
    </w:p>
  </w:footnote>
  <w:footnote w:type="continuationSeparator" w:id="0">
    <w:p w:rsidR="006F1C80" w:rsidRDefault="006F1C80" w:rsidP="000B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autoHyphenation/>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D8"/>
    <w:rsid w:val="00025F06"/>
    <w:rsid w:val="00074D60"/>
    <w:rsid w:val="00076017"/>
    <w:rsid w:val="000B2C47"/>
    <w:rsid w:val="001025BA"/>
    <w:rsid w:val="00104992"/>
    <w:rsid w:val="00105402"/>
    <w:rsid w:val="00110353"/>
    <w:rsid w:val="00117962"/>
    <w:rsid w:val="00124374"/>
    <w:rsid w:val="00174689"/>
    <w:rsid w:val="00196299"/>
    <w:rsid w:val="001B143E"/>
    <w:rsid w:val="001C70DA"/>
    <w:rsid w:val="001D1707"/>
    <w:rsid w:val="001E77D4"/>
    <w:rsid w:val="001F0466"/>
    <w:rsid w:val="00202ADF"/>
    <w:rsid w:val="00247F20"/>
    <w:rsid w:val="00251DC6"/>
    <w:rsid w:val="00255D9D"/>
    <w:rsid w:val="00281F0A"/>
    <w:rsid w:val="002E6CFE"/>
    <w:rsid w:val="00312BA4"/>
    <w:rsid w:val="00320F24"/>
    <w:rsid w:val="00333E23"/>
    <w:rsid w:val="0033465F"/>
    <w:rsid w:val="00346142"/>
    <w:rsid w:val="003555DB"/>
    <w:rsid w:val="003804E2"/>
    <w:rsid w:val="003840A4"/>
    <w:rsid w:val="003B40B5"/>
    <w:rsid w:val="003C0B75"/>
    <w:rsid w:val="003D4A21"/>
    <w:rsid w:val="003F0376"/>
    <w:rsid w:val="003F3D87"/>
    <w:rsid w:val="00417F85"/>
    <w:rsid w:val="00435BAE"/>
    <w:rsid w:val="00437C19"/>
    <w:rsid w:val="0047064F"/>
    <w:rsid w:val="0048724E"/>
    <w:rsid w:val="004B5E0D"/>
    <w:rsid w:val="004D69D9"/>
    <w:rsid w:val="004E3E2E"/>
    <w:rsid w:val="004E7761"/>
    <w:rsid w:val="00506DE4"/>
    <w:rsid w:val="005601CC"/>
    <w:rsid w:val="005618AA"/>
    <w:rsid w:val="005667DA"/>
    <w:rsid w:val="00570505"/>
    <w:rsid w:val="0057748F"/>
    <w:rsid w:val="0058386A"/>
    <w:rsid w:val="005C469D"/>
    <w:rsid w:val="005C5D12"/>
    <w:rsid w:val="00625B21"/>
    <w:rsid w:val="00657FB3"/>
    <w:rsid w:val="006A4551"/>
    <w:rsid w:val="006B4643"/>
    <w:rsid w:val="006B4898"/>
    <w:rsid w:val="006D3480"/>
    <w:rsid w:val="006E3922"/>
    <w:rsid w:val="006F1C80"/>
    <w:rsid w:val="00704EDC"/>
    <w:rsid w:val="00715BD3"/>
    <w:rsid w:val="00735A7F"/>
    <w:rsid w:val="00737807"/>
    <w:rsid w:val="00751530"/>
    <w:rsid w:val="00751EC5"/>
    <w:rsid w:val="0075501F"/>
    <w:rsid w:val="0077658F"/>
    <w:rsid w:val="00783F05"/>
    <w:rsid w:val="007A49B3"/>
    <w:rsid w:val="007A7FC5"/>
    <w:rsid w:val="007B229A"/>
    <w:rsid w:val="007E13B1"/>
    <w:rsid w:val="00803CA1"/>
    <w:rsid w:val="00833975"/>
    <w:rsid w:val="00837105"/>
    <w:rsid w:val="0084619F"/>
    <w:rsid w:val="008C4F86"/>
    <w:rsid w:val="0094490D"/>
    <w:rsid w:val="009503E0"/>
    <w:rsid w:val="00951855"/>
    <w:rsid w:val="00994682"/>
    <w:rsid w:val="009A28A3"/>
    <w:rsid w:val="009A66C7"/>
    <w:rsid w:val="009E0EE7"/>
    <w:rsid w:val="009E30E5"/>
    <w:rsid w:val="00A0268D"/>
    <w:rsid w:val="00A22276"/>
    <w:rsid w:val="00A22B46"/>
    <w:rsid w:val="00A35B1A"/>
    <w:rsid w:val="00A453BE"/>
    <w:rsid w:val="00A903E5"/>
    <w:rsid w:val="00A957D8"/>
    <w:rsid w:val="00AE1F52"/>
    <w:rsid w:val="00AE3057"/>
    <w:rsid w:val="00AF212C"/>
    <w:rsid w:val="00B036C2"/>
    <w:rsid w:val="00B04331"/>
    <w:rsid w:val="00B1209E"/>
    <w:rsid w:val="00B32E6E"/>
    <w:rsid w:val="00B534C9"/>
    <w:rsid w:val="00B743D1"/>
    <w:rsid w:val="00B96834"/>
    <w:rsid w:val="00BD3FB4"/>
    <w:rsid w:val="00BE3D5A"/>
    <w:rsid w:val="00C03324"/>
    <w:rsid w:val="00C375FC"/>
    <w:rsid w:val="00C51959"/>
    <w:rsid w:val="00C52754"/>
    <w:rsid w:val="00C66460"/>
    <w:rsid w:val="00C7089F"/>
    <w:rsid w:val="00C85D03"/>
    <w:rsid w:val="00CA7E07"/>
    <w:rsid w:val="00D0510A"/>
    <w:rsid w:val="00D403F3"/>
    <w:rsid w:val="00D5095A"/>
    <w:rsid w:val="00D87A60"/>
    <w:rsid w:val="00DC198B"/>
    <w:rsid w:val="00DD7A5F"/>
    <w:rsid w:val="00E12449"/>
    <w:rsid w:val="00E16A39"/>
    <w:rsid w:val="00E37441"/>
    <w:rsid w:val="00E43E05"/>
    <w:rsid w:val="00E6324D"/>
    <w:rsid w:val="00E8371B"/>
    <w:rsid w:val="00EB7F1F"/>
    <w:rsid w:val="00EE1775"/>
    <w:rsid w:val="00EE489B"/>
    <w:rsid w:val="00F22E74"/>
    <w:rsid w:val="00F235DA"/>
    <w:rsid w:val="00F32ED7"/>
    <w:rsid w:val="00F5406C"/>
    <w:rsid w:val="00F565B2"/>
    <w:rsid w:val="00F70B08"/>
    <w:rsid w:val="00F87AE2"/>
    <w:rsid w:val="00FB44D7"/>
    <w:rsid w:val="00FD7FC1"/>
    <w:rsid w:val="00FE0B92"/>
    <w:rsid w:val="00F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BDC591-D27D-447A-9166-D3301256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C47"/>
    <w:pPr>
      <w:widowControl w:val="0"/>
      <w:jc w:val="both"/>
    </w:pPr>
  </w:style>
  <w:style w:type="paragraph" w:styleId="3">
    <w:name w:val="heading 3"/>
    <w:basedOn w:val="a"/>
    <w:next w:val="a"/>
    <w:link w:val="31"/>
    <w:uiPriority w:val="99"/>
    <w:qFormat/>
    <w:rsid w:val="00255D9D"/>
    <w:pPr>
      <w:keepNext/>
      <w:keepLines/>
      <w:spacing w:before="260" w:after="260" w:line="416" w:lineRule="auto"/>
      <w:outlineLvl w:val="2"/>
    </w:pPr>
    <w:rPr>
      <w:rFonts w:ascii="Calibri" w:eastAsia="宋体" w:hAnsi="Calibri"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C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2C47"/>
    <w:rPr>
      <w:sz w:val="18"/>
      <w:szCs w:val="18"/>
    </w:rPr>
  </w:style>
  <w:style w:type="paragraph" w:styleId="a5">
    <w:name w:val="footer"/>
    <w:basedOn w:val="a"/>
    <w:link w:val="a6"/>
    <w:uiPriority w:val="99"/>
    <w:unhideWhenUsed/>
    <w:rsid w:val="000B2C47"/>
    <w:pPr>
      <w:tabs>
        <w:tab w:val="center" w:pos="4153"/>
        <w:tab w:val="right" w:pos="8306"/>
      </w:tabs>
      <w:snapToGrid w:val="0"/>
      <w:jc w:val="left"/>
    </w:pPr>
    <w:rPr>
      <w:sz w:val="18"/>
      <w:szCs w:val="18"/>
    </w:rPr>
  </w:style>
  <w:style w:type="character" w:customStyle="1" w:styleId="a6">
    <w:name w:val="页脚 字符"/>
    <w:basedOn w:val="a0"/>
    <w:link w:val="a5"/>
    <w:uiPriority w:val="99"/>
    <w:rsid w:val="000B2C47"/>
    <w:rPr>
      <w:sz w:val="18"/>
      <w:szCs w:val="18"/>
    </w:rPr>
  </w:style>
  <w:style w:type="character" w:customStyle="1" w:styleId="30">
    <w:name w:val="标题 3 字符"/>
    <w:basedOn w:val="a0"/>
    <w:uiPriority w:val="9"/>
    <w:semiHidden/>
    <w:rsid w:val="00255D9D"/>
    <w:rPr>
      <w:b/>
      <w:bCs/>
      <w:sz w:val="32"/>
      <w:szCs w:val="32"/>
    </w:rPr>
  </w:style>
  <w:style w:type="character" w:customStyle="1" w:styleId="31">
    <w:name w:val="标题 3 字符1"/>
    <w:link w:val="3"/>
    <w:uiPriority w:val="99"/>
    <w:rsid w:val="00255D9D"/>
    <w:rPr>
      <w:rFonts w:ascii="Calibri" w:eastAsia="宋体" w:hAnsi="Calibri" w:cs="Times New Roman"/>
      <w:b/>
      <w:bCs/>
      <w:kern w:val="0"/>
      <w:sz w:val="32"/>
      <w:szCs w:val="32"/>
      <w:lang w:val="x-none" w:eastAsia="x-none"/>
    </w:rPr>
  </w:style>
  <w:style w:type="paragraph" w:styleId="a7">
    <w:name w:val="caption"/>
    <w:basedOn w:val="a"/>
    <w:next w:val="a"/>
    <w:uiPriority w:val="35"/>
    <w:qFormat/>
    <w:rsid w:val="00124374"/>
    <w:rPr>
      <w:rFonts w:ascii="Wingdings" w:eastAsia="黑体" w:hAnsi="Wingdings" w:cs="Segoe UI"/>
      <w:sz w:val="20"/>
      <w:szCs w:val="20"/>
    </w:rPr>
  </w:style>
  <w:style w:type="paragraph" w:styleId="a8">
    <w:name w:val="Balloon Text"/>
    <w:basedOn w:val="a"/>
    <w:link w:val="a9"/>
    <w:uiPriority w:val="99"/>
    <w:semiHidden/>
    <w:unhideWhenUsed/>
    <w:rsid w:val="00CA7E07"/>
    <w:rPr>
      <w:sz w:val="18"/>
      <w:szCs w:val="18"/>
    </w:rPr>
  </w:style>
  <w:style w:type="character" w:customStyle="1" w:styleId="a9">
    <w:name w:val="批注框文本 字符"/>
    <w:basedOn w:val="a0"/>
    <w:link w:val="a8"/>
    <w:uiPriority w:val="99"/>
    <w:semiHidden/>
    <w:rsid w:val="00CA7E07"/>
    <w:rPr>
      <w:sz w:val="18"/>
      <w:szCs w:val="18"/>
    </w:rPr>
  </w:style>
  <w:style w:type="paragraph" w:customStyle="1" w:styleId="Alt9">
    <w:name w:val="!公式Alt+9"/>
    <w:link w:val="Alt9Char"/>
    <w:qFormat/>
    <w:rsid w:val="00333E23"/>
    <w:pPr>
      <w:tabs>
        <w:tab w:val="center" w:pos="4536"/>
        <w:tab w:val="right" w:pos="9072"/>
      </w:tabs>
    </w:pPr>
    <w:rPr>
      <w:rFonts w:ascii="Times New Roman" w:eastAsia="宋体" w:hAnsi="Times New Roman" w:cs="Times New Roman"/>
      <w:kern w:val="0"/>
      <w:sz w:val="24"/>
      <w:szCs w:val="24"/>
      <w:lang w:eastAsia="en-US" w:bidi="en-US"/>
    </w:rPr>
  </w:style>
  <w:style w:type="character" w:customStyle="1" w:styleId="Alt9Char">
    <w:name w:val="!公式Alt+9 Char"/>
    <w:basedOn w:val="a0"/>
    <w:link w:val="Alt9"/>
    <w:rsid w:val="00333E23"/>
    <w:rPr>
      <w:rFonts w:ascii="Times New Roman" w:eastAsia="宋体" w:hAnsi="Times New Roman" w:cs="Times New Roman"/>
      <w:kern w:val="0"/>
      <w:sz w:val="24"/>
      <w:szCs w:val="24"/>
      <w:lang w:eastAsia="en-US" w:bidi="en-US"/>
    </w:rPr>
  </w:style>
  <w:style w:type="character" w:styleId="aa">
    <w:name w:val="Hyperlink"/>
    <w:basedOn w:val="a0"/>
    <w:uiPriority w:val="99"/>
    <w:unhideWhenUsed/>
    <w:rsid w:val="00333E23"/>
    <w:rPr>
      <w:color w:val="0563C1" w:themeColor="hyperlink"/>
      <w:u w:val="single"/>
    </w:rPr>
  </w:style>
  <w:style w:type="character" w:customStyle="1" w:styleId="fontstyle01">
    <w:name w:val="fontstyle01"/>
    <w:basedOn w:val="a0"/>
    <w:rsid w:val="00333E23"/>
    <w:rPr>
      <w:rFonts w:ascii="AdvTT182ff89e" w:hAnsi="AdvTT182ff89e" w:hint="default"/>
      <w:b w:val="0"/>
      <w:bCs w:val="0"/>
      <w:i w:val="0"/>
      <w:iCs w:val="0"/>
      <w:color w:val="000000"/>
      <w:sz w:val="20"/>
      <w:szCs w:val="20"/>
    </w:rPr>
  </w:style>
  <w:style w:type="character" w:customStyle="1" w:styleId="fontstyle21">
    <w:name w:val="fontstyle21"/>
    <w:basedOn w:val="a0"/>
    <w:rsid w:val="00333E23"/>
    <w:rPr>
      <w:rFonts w:ascii="AdvTT182ff89e+fb" w:hAnsi="AdvTT182ff89e+fb"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7730">
      <w:bodyDiv w:val="1"/>
      <w:marLeft w:val="0"/>
      <w:marRight w:val="0"/>
      <w:marTop w:val="0"/>
      <w:marBottom w:val="0"/>
      <w:divBdr>
        <w:top w:val="none" w:sz="0" w:space="0" w:color="auto"/>
        <w:left w:val="none" w:sz="0" w:space="0" w:color="auto"/>
        <w:bottom w:val="none" w:sz="0" w:space="0" w:color="auto"/>
        <w:right w:val="none" w:sz="0" w:space="0" w:color="auto"/>
      </w:divBdr>
    </w:div>
    <w:div w:id="1788112628">
      <w:bodyDiv w:val="1"/>
      <w:marLeft w:val="0"/>
      <w:marRight w:val="0"/>
      <w:marTop w:val="0"/>
      <w:marBottom w:val="0"/>
      <w:divBdr>
        <w:top w:val="none" w:sz="0" w:space="0" w:color="auto"/>
        <w:left w:val="none" w:sz="0" w:space="0" w:color="auto"/>
        <w:bottom w:val="none" w:sz="0" w:space="0" w:color="auto"/>
        <w:right w:val="none" w:sz="0" w:space="0" w:color="auto"/>
      </w:divBdr>
    </w:div>
    <w:div w:id="18200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regine.github.io/meltmodel/" TargetMode="Externa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5844-8D2A-43E6-964A-610ADD59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111</cp:revision>
  <dcterms:created xsi:type="dcterms:W3CDTF">2016-06-16T08:48:00Z</dcterms:created>
  <dcterms:modified xsi:type="dcterms:W3CDTF">2018-01-22T13:26:00Z</dcterms:modified>
</cp:coreProperties>
</file>