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CB" w:rsidRDefault="00D928F6" w:rsidP="00D928F6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Journal of Helminthology</w:t>
      </w:r>
    </w:p>
    <w:p w:rsidR="00D928F6" w:rsidRDefault="00D928F6" w:rsidP="00D928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Influence of an extreme climatic event on bilateral asymmetry and occurrence of eye flukes in perch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fluviatilis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and roach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Rutilus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rutilus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from a lake in southeast England</w:t>
      </w:r>
    </w:p>
    <w:p w:rsidR="00D928F6" w:rsidRDefault="00D928F6" w:rsidP="00D928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Neil J. Morley &amp; John W. Lewis</w:t>
      </w:r>
    </w:p>
    <w:p w:rsidR="00D928F6" w:rsidRDefault="00D928F6" w:rsidP="00D928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F6" w:rsidRDefault="00D928F6" w:rsidP="00D928F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D928F6" w:rsidRDefault="00D92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28F6" w:rsidRDefault="00D928F6" w:rsidP="00D928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D928F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7DD1" w:rsidRDefault="00FC7DD1" w:rsidP="00A7103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928F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625792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F6" w:rsidRPr="00A7103B" w:rsidRDefault="00D928F6">
                            <w:p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Supplementary Figure S1.</w:t>
                            </w:r>
                            <w:r w:rsidR="00A7103B" w:rsidRP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Relationship between the number of eye flukes i</w:t>
                            </w:r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n the left and right eye of (</w:t>
                            </w:r>
                            <w:proofErr w:type="spellStart"/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</w:t>
                            </w:r>
                            <w:proofErr w:type="spellEnd"/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.) Roach and (ii.) Perch in 1993</w:t>
                            </w:r>
                            <w:r w:rsidR="00A7103B" w:rsidRP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 Line indicates the 1:1 expectation of equal parasite numbers in each eye.</w:t>
                            </w:r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(a.) </w:t>
                            </w:r>
                            <w:proofErr w:type="spellStart"/>
                            <w:r w:rsidR="00A7103B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>Tylodelphys</w:t>
                            </w:r>
                            <w:proofErr w:type="spellEnd"/>
                            <w:r w:rsidR="00A7103B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 xml:space="preserve"> </w:t>
                            </w:r>
                            <w:r w:rsidR="00A7103B" w:rsidRP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sp</w:t>
                            </w:r>
                            <w:r w:rsidR="00A7103B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>.</w:t>
                            </w:r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(b.) </w:t>
                            </w:r>
                            <w:proofErr w:type="spellStart"/>
                            <w:r w:rsidR="00A7103B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>Diplostomum</w:t>
                            </w:r>
                            <w:proofErr w:type="spellEnd"/>
                            <w:r w:rsidR="00A7103B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 xml:space="preserve"> </w:t>
                            </w:r>
                            <w:r w:rsidR="00A7103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55pt;margin-top:6.35pt;width:492.7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" stroked="f">
                <v:textbox>
                  <w:txbxContent>
                    <w:p w:rsidR="00D928F6" w:rsidRPr="00A7103B" w:rsidRDefault="00D928F6">
                      <w:p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A7103B">
                        <w:rPr>
                          <w:rFonts w:ascii="Times New Roman" w:hAnsi="Times New Roman" w:cs="Times New Roman"/>
                          <w:lang w:val="en-GB"/>
                        </w:rPr>
                        <w:t>Supplementary Figure S1.</w:t>
                      </w:r>
                      <w:r w:rsidR="00A7103B" w:rsidRPr="00A7103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Relationship between the number of eye flukes i</w:t>
                      </w:r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>n the left and right eye of (</w:t>
                      </w:r>
                      <w:proofErr w:type="spellStart"/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>i</w:t>
                      </w:r>
                      <w:proofErr w:type="spellEnd"/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>.) Roach and (ii.) Perch in 1993</w:t>
                      </w:r>
                      <w:r w:rsidR="00A7103B" w:rsidRPr="00A7103B">
                        <w:rPr>
                          <w:rFonts w:ascii="Times New Roman" w:hAnsi="Times New Roman" w:cs="Times New Roman"/>
                          <w:lang w:val="en-GB"/>
                        </w:rPr>
                        <w:t>. Line indicates the 1:1 expectation of equal parasite numbers in each eye.</w:t>
                      </w:r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(a.) </w:t>
                      </w:r>
                      <w:proofErr w:type="spellStart"/>
                      <w:r w:rsidR="00A7103B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>Tylodelphys</w:t>
                      </w:r>
                      <w:proofErr w:type="spellEnd"/>
                      <w:r w:rsidR="00A7103B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 xml:space="preserve"> </w:t>
                      </w:r>
                      <w:r w:rsidR="00A7103B" w:rsidRPr="00A7103B">
                        <w:rPr>
                          <w:rFonts w:ascii="Times New Roman" w:hAnsi="Times New Roman" w:cs="Times New Roman"/>
                          <w:lang w:val="en-GB"/>
                        </w:rPr>
                        <w:t>sp</w:t>
                      </w:r>
                      <w:r w:rsidR="00A7103B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>.</w:t>
                      </w:r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(b.) </w:t>
                      </w:r>
                      <w:proofErr w:type="spellStart"/>
                      <w:r w:rsidR="00A7103B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>Diplostomum</w:t>
                      </w:r>
                      <w:proofErr w:type="spellEnd"/>
                      <w:r w:rsidR="00A7103B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 xml:space="preserve"> </w:t>
                      </w:r>
                      <w:r w:rsidR="00A7103B">
                        <w:rPr>
                          <w:rFonts w:ascii="Times New Roman" w:hAnsi="Times New Roman" w:cs="Times New Roman"/>
                          <w:lang w:val="en-GB"/>
                        </w:rPr>
                        <w:t>sp.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7103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710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103B">
        <w:rPr>
          <w:rFonts w:ascii="Times New Roman" w:hAnsi="Times New Roman" w:cs="Times New Roman"/>
          <w:b/>
          <w:sz w:val="24"/>
          <w:szCs w:val="24"/>
        </w:rPr>
        <w:tab/>
      </w:r>
      <w:r w:rsidR="00A7103B">
        <w:rPr>
          <w:rFonts w:ascii="Times New Roman" w:hAnsi="Times New Roman" w:cs="Times New Roman"/>
          <w:b/>
          <w:sz w:val="24"/>
          <w:szCs w:val="24"/>
        </w:rPr>
        <w:tab/>
      </w:r>
      <w:r w:rsidR="00A710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Roach</w:t>
      </w:r>
    </w:p>
    <w:p w:rsidR="00E80A4B" w:rsidRPr="00E80A4B" w:rsidRDefault="00E80A4B" w:rsidP="00E80A4B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D928F6" w:rsidRDefault="00095A92" w:rsidP="00D928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A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18DCD" wp14:editId="4588CCB5">
            <wp:extent cx="3338830" cy="298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635"/>
                    <a:stretch/>
                  </pic:blipFill>
                  <pic:spPr bwMode="auto">
                    <a:xfrm>
                      <a:off x="0" y="0"/>
                      <a:ext cx="3364205" cy="301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DD1" w:rsidRPr="00E80A4B" w:rsidRDefault="00A7103B" w:rsidP="00E80A4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80A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E80A4B"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="00E80A4B"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E80A4B"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2F7311" w:rsidRDefault="00E80A4B" w:rsidP="001031A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31A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AD88F4" wp14:editId="6F6BE62F">
            <wp:extent cx="3248025" cy="27518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1269"/>
                    <a:stretch/>
                  </pic:blipFill>
                  <pic:spPr bwMode="auto">
                    <a:xfrm>
                      <a:off x="0" y="0"/>
                      <a:ext cx="3252756" cy="2755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A4B" w:rsidRDefault="00E80A4B" w:rsidP="001031A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C7DD1" w:rsidRDefault="00A7103B" w:rsidP="00A7103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FC7DD1">
        <w:rPr>
          <w:rFonts w:ascii="Times New Roman" w:hAnsi="Times New Roman" w:cs="Times New Roman"/>
          <w:b/>
          <w:sz w:val="24"/>
          <w:szCs w:val="24"/>
          <w:lang w:val="en-GB"/>
        </w:rPr>
        <w:t>Perch</w:t>
      </w:r>
    </w:p>
    <w:p w:rsidR="00E80A4B" w:rsidRPr="00E80A4B" w:rsidRDefault="00E80A4B" w:rsidP="00E80A4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Tylodelphys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2F7311" w:rsidRDefault="001031AE" w:rsidP="002F731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31A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8B8EFE" wp14:editId="37A50A54">
            <wp:extent cx="3174273" cy="298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2512"/>
                    <a:stretch/>
                  </pic:blipFill>
                  <pic:spPr bwMode="auto">
                    <a:xfrm>
                      <a:off x="0" y="0"/>
                      <a:ext cx="3184981" cy="299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A4B" w:rsidRPr="00E80A4B" w:rsidRDefault="00E80A4B" w:rsidP="00E80A4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FC7DD1" w:rsidRDefault="002F7311" w:rsidP="00FC7D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31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E0D8B0" wp14:editId="0B4DC2A1">
            <wp:extent cx="3128010" cy="2632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08" w:rsidRDefault="00511C08" w:rsidP="00FC7D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7939" w:rsidRDefault="00A7103B" w:rsidP="00C9793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103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59245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3B" w:rsidRPr="00E937D9" w:rsidRDefault="00C979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Supplementary F</w:t>
                            </w:r>
                            <w:r w:rsidR="00A7103B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igure S2.</w:t>
                            </w:r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Relationship between the number of eye flukes in the left and right eye of (</w:t>
                            </w:r>
                            <w:proofErr w:type="spellStart"/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.) Roach and (ii.) Perch in 1994. Line indicates the 1:1 expectation of equal parasite numbers in each eye. (a.) </w:t>
                            </w:r>
                            <w:proofErr w:type="spellStart"/>
                            <w:r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Tylodelphys</w:t>
                            </w:r>
                            <w:proofErr w:type="spellEnd"/>
                            <w:r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</w:t>
                            </w:r>
                            <w:r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(b.) </w:t>
                            </w:r>
                            <w:proofErr w:type="spellStart"/>
                            <w:r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Diplostomum</w:t>
                            </w:r>
                            <w:proofErr w:type="spellEnd"/>
                            <w:r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75pt;margin-top:0;width:46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" stroked="f">
                <v:textbox style="mso-fit-shape-to-text:t">
                  <w:txbxContent>
                    <w:p w:rsidR="00A7103B" w:rsidRPr="00E937D9" w:rsidRDefault="00C979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Supplementary F</w:t>
                      </w:r>
                      <w:r w:rsidR="00A7103B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igure S2.</w:t>
                      </w:r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Relationship between the number of eye flukes in the left and right eye of (</w:t>
                      </w:r>
                      <w:proofErr w:type="spellStart"/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.) Roach and (ii.) Perch in 1994. Line indicates the 1:1 expectation of equal parasite numbers in each eye. (a.) </w:t>
                      </w:r>
                      <w:proofErr w:type="spellStart"/>
                      <w:r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Tylodelphys</w:t>
                      </w:r>
                      <w:proofErr w:type="spellEnd"/>
                      <w:r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</w:t>
                      </w:r>
                      <w:r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.</w:t>
                      </w:r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(b.) </w:t>
                      </w:r>
                      <w:proofErr w:type="spellStart"/>
                      <w:r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Diplostomum</w:t>
                      </w:r>
                      <w:proofErr w:type="spellEnd"/>
                      <w:r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9793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C979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9793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C9793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C97939">
        <w:rPr>
          <w:rFonts w:ascii="Times New Roman" w:hAnsi="Times New Roman" w:cs="Times New Roman"/>
          <w:b/>
          <w:sz w:val="24"/>
          <w:szCs w:val="24"/>
          <w:lang w:val="en-GB"/>
        </w:rPr>
        <w:tab/>
        <w:t>Roach</w:t>
      </w:r>
    </w:p>
    <w:p w:rsidR="00C97939" w:rsidRPr="00C97939" w:rsidRDefault="00C97939" w:rsidP="00C979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511C08" w:rsidRDefault="00C97939" w:rsidP="00C97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7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82AA7" wp14:editId="1C1BD341">
            <wp:extent cx="3169285" cy="3305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071"/>
                    <a:stretch/>
                  </pic:blipFill>
                  <pic:spPr bwMode="auto">
                    <a:xfrm>
                      <a:off x="0" y="0"/>
                      <a:ext cx="3169323" cy="330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939" w:rsidRPr="00E80A4B" w:rsidRDefault="00C97939" w:rsidP="00E937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C97939" w:rsidRDefault="001740DF" w:rsidP="00C9793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740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7C037" wp14:editId="4FE1D79F">
            <wp:extent cx="3086100" cy="25974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9545" cy="260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39" w:rsidRDefault="00C97939" w:rsidP="00C979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937D9" w:rsidRDefault="00E937D9" w:rsidP="00C9793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740DF" w:rsidRDefault="001740DF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Perch</w:t>
      </w:r>
    </w:p>
    <w:p w:rsidR="001740DF" w:rsidRPr="00C97939" w:rsidRDefault="001740DF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1740DF" w:rsidRDefault="00FE200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20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74466F" wp14:editId="6BEF3B58">
            <wp:extent cx="3216301" cy="2590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2597" cy="259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001" w:rsidRDefault="00FE2001" w:rsidP="00FE200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E2001" w:rsidRDefault="00FE2001" w:rsidP="00FE20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37D9" w:rsidRPr="00E80A4B" w:rsidRDefault="00FE2001" w:rsidP="00FE20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FE2001" w:rsidRDefault="00E937D9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37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CEB995" wp14:editId="4D47B954">
            <wp:extent cx="3181292" cy="2578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7631" cy="25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D9" w:rsidRDefault="00E937D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E937D9" w:rsidRDefault="00E937D9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37D9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5753100" cy="1404620"/>
                <wp:effectExtent l="0" t="0" r="0" b="88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D9" w:rsidRPr="00E937D9" w:rsidRDefault="00E937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Supplementary Figure S3.</w:t>
                            </w:r>
                            <w:r w:rsidR="000643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Relationship between the number of eye flukes in the left and right eye of (</w:t>
                            </w:r>
                            <w:proofErr w:type="spellStart"/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.) Roach and (ii.) </w:t>
                            </w:r>
                            <w:r w:rsidR="000643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Perch in 1995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Line indicates the 1:1 expectation of equal parasite numbers in each eye. (a.) </w:t>
                            </w:r>
                            <w:proofErr w:type="spellStart"/>
                            <w:r w:rsidR="0006437A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Tylodelphys</w:t>
                            </w:r>
                            <w:proofErr w:type="spellEnd"/>
                            <w:r w:rsidR="0006437A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(b.) </w:t>
                            </w:r>
                            <w:proofErr w:type="spellStart"/>
                            <w:r w:rsidR="0006437A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Diplostomum</w:t>
                            </w:r>
                            <w:proofErr w:type="spellEnd"/>
                            <w:r w:rsidR="0006437A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06437A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pt;margin-top:14.25pt;width:45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" stroked="f">
                <v:textbox style="mso-fit-shape-to-text:t">
                  <w:txbxContent>
                    <w:p w:rsidR="00E937D9" w:rsidRPr="00E937D9" w:rsidRDefault="00E937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Supplementary Figure S3.</w:t>
                      </w:r>
                      <w:r w:rsidR="000643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Relationship between the number of eye flukes in the left and right eye of (</w:t>
                      </w:r>
                      <w:proofErr w:type="spellStart"/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.) Roach and (ii.) </w:t>
                      </w:r>
                      <w:r w:rsidR="000643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Perch in 1995</w:t>
                      </w:r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Line indicates the 1:1 expectation of equal parasite numbers in each eye. (a.) </w:t>
                      </w:r>
                      <w:proofErr w:type="spellStart"/>
                      <w:r w:rsidR="0006437A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Tylodelphys</w:t>
                      </w:r>
                      <w:proofErr w:type="spellEnd"/>
                      <w:r w:rsidR="0006437A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</w:t>
                      </w:r>
                      <w:r w:rsidR="0006437A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.</w:t>
                      </w:r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(b.) </w:t>
                      </w:r>
                      <w:proofErr w:type="spellStart"/>
                      <w:r w:rsidR="0006437A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Diplostomum</w:t>
                      </w:r>
                      <w:proofErr w:type="spellEnd"/>
                      <w:r w:rsidR="0006437A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06437A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6437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06437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643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0643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06437A">
        <w:rPr>
          <w:rFonts w:ascii="Times New Roman" w:hAnsi="Times New Roman" w:cs="Times New Roman"/>
          <w:b/>
          <w:sz w:val="24"/>
          <w:szCs w:val="24"/>
          <w:lang w:val="en-GB"/>
        </w:rPr>
        <w:tab/>
        <w:t>Roach</w:t>
      </w:r>
    </w:p>
    <w:p w:rsidR="00E937D9" w:rsidRPr="0006437A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06437A" w:rsidRDefault="00A52805" w:rsidP="0006437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528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5CC2C7" wp14:editId="1C278078">
            <wp:extent cx="3145809" cy="2581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828" cy="258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 w:rsidP="00064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52805" w:rsidRDefault="0006437A" w:rsidP="00064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A52805" w:rsidRDefault="00317C10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7C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67D0E9" wp14:editId="4FA7914D">
            <wp:extent cx="3166463" cy="2562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2015" cy="256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17C10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Perch</w:t>
      </w:r>
    </w:p>
    <w:p w:rsidR="00317C10" w:rsidRPr="0006437A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06437A" w:rsidRDefault="00317C10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7C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D0836D" wp14:editId="26C7C765">
            <wp:extent cx="3152775" cy="258315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4031" cy="2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 w:rsidP="00064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437A" w:rsidRDefault="0006437A" w:rsidP="00064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317C10" w:rsidRDefault="00317C10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17C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FC55A9" wp14:editId="60DE80F9">
            <wp:extent cx="3105010" cy="257175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0086" cy="257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317C10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6437A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5715000" cy="7429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41" w:rsidRPr="00E937D9" w:rsidRDefault="0006437A" w:rsidP="005905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Supplementary Figure S4.</w:t>
                            </w:r>
                            <w:r w:rsidR="0059054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Relationship between the number of eye flukes in the left and right eye of (</w:t>
                            </w:r>
                            <w:proofErr w:type="spellStart"/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proofErr w:type="spellEnd"/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.) Roach and (ii.) </w:t>
                            </w:r>
                            <w:r w:rsidR="00590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Perch in 1996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Line indicates the 1:1 expectation of equal parasite numbers in each eye. (a.) </w:t>
                            </w:r>
                            <w:proofErr w:type="spellStart"/>
                            <w:r w:rsidR="00590541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Tylodelphys</w:t>
                            </w:r>
                            <w:proofErr w:type="spellEnd"/>
                            <w:r w:rsidR="00590541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(b.) </w:t>
                            </w:r>
                            <w:proofErr w:type="spellStart"/>
                            <w:r w:rsidR="00590541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Diplostomum</w:t>
                            </w:r>
                            <w:proofErr w:type="spellEnd"/>
                            <w:r w:rsidR="00590541" w:rsidRPr="00E937D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590541" w:rsidRPr="00E937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sp.</w:t>
                            </w:r>
                          </w:p>
                          <w:p w:rsidR="0006437A" w:rsidRPr="0006437A" w:rsidRDefault="0006437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pt;margin-top:14.25pt;width:450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" stroked="f">
                <v:textbox>
                  <w:txbxContent>
                    <w:p w:rsidR="00590541" w:rsidRPr="00E937D9" w:rsidRDefault="0006437A" w:rsidP="005905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Supplementary Figure S4.</w:t>
                      </w:r>
                      <w:r w:rsidR="00590541">
                        <w:rPr>
                          <w:lang w:val="en-GB"/>
                        </w:rPr>
                        <w:t xml:space="preserve"> </w:t>
                      </w:r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Relationship between the number of eye flukes in the left and right eye of (</w:t>
                      </w:r>
                      <w:proofErr w:type="spellStart"/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</w:t>
                      </w:r>
                      <w:proofErr w:type="spellEnd"/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.) Roach and (ii.) </w:t>
                      </w:r>
                      <w:r w:rsidR="005905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Perch in 1996</w:t>
                      </w:r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Line indicates the 1:1 expectation of equal parasite numbers in each eye. (a.) </w:t>
                      </w:r>
                      <w:proofErr w:type="spellStart"/>
                      <w:r w:rsidR="00590541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Tylodelphys</w:t>
                      </w:r>
                      <w:proofErr w:type="spellEnd"/>
                      <w:r w:rsidR="00590541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</w:t>
                      </w:r>
                      <w:r w:rsidR="00590541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.</w:t>
                      </w:r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(b.) </w:t>
                      </w:r>
                      <w:proofErr w:type="spellStart"/>
                      <w:r w:rsidR="00590541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Diplostomum</w:t>
                      </w:r>
                      <w:proofErr w:type="spellEnd"/>
                      <w:r w:rsidR="00590541" w:rsidRPr="00E937D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590541" w:rsidRPr="00E937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sp.</w:t>
                      </w:r>
                    </w:p>
                    <w:p w:rsidR="0006437A" w:rsidRPr="0006437A" w:rsidRDefault="0006437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9054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590541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9054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9054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90541">
        <w:rPr>
          <w:rFonts w:ascii="Times New Roman" w:hAnsi="Times New Roman" w:cs="Times New Roman"/>
          <w:b/>
          <w:sz w:val="24"/>
          <w:szCs w:val="24"/>
          <w:lang w:val="en-GB"/>
        </w:rPr>
        <w:tab/>
        <w:t>Roach</w:t>
      </w:r>
    </w:p>
    <w:p w:rsidR="0006437A" w:rsidRPr="00590541" w:rsidRDefault="0059054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06437A" w:rsidRDefault="00094D27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4D27">
        <w:rPr>
          <w:rFonts w:ascii="Times New Roman" w:hAnsi="Times New Roman" w:cs="Times New Roman"/>
          <w:b/>
          <w:sz w:val="24"/>
          <w:szCs w:val="24"/>
          <w:lang w:val="en-GB"/>
        </w:rPr>
        <w:drawing>
          <wp:inline distT="0" distB="0" distL="0" distR="0" wp14:anchorId="6567D44A" wp14:editId="4D78CF30">
            <wp:extent cx="3078215" cy="25908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0815" cy="26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90541" w:rsidRDefault="00590541" w:rsidP="00590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094D27" w:rsidRDefault="00094D27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4D27">
        <w:rPr>
          <w:rFonts w:ascii="Times New Roman" w:hAnsi="Times New Roman" w:cs="Times New Roman"/>
          <w:b/>
          <w:sz w:val="24"/>
          <w:szCs w:val="24"/>
          <w:lang w:val="en-GB"/>
        </w:rPr>
        <w:drawing>
          <wp:inline distT="0" distB="0" distL="0" distR="0" wp14:anchorId="71EDB3E8" wp14:editId="5432B3D8">
            <wp:extent cx="3078215" cy="25908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81796" cy="25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7A" w:rsidRDefault="0006437A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4D27" w:rsidRDefault="0059054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Perch</w:t>
      </w:r>
    </w:p>
    <w:p w:rsidR="00094D27" w:rsidRPr="00590541" w:rsidRDefault="0059054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0A4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</w:rPr>
        <w:t>Tylodelphys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</w:rPr>
        <w:t>sp.</w:t>
      </w:r>
    </w:p>
    <w:p w:rsidR="00094D27" w:rsidRDefault="00094D27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4D27">
        <w:rPr>
          <w:rFonts w:ascii="Times New Roman" w:hAnsi="Times New Roman" w:cs="Times New Roman"/>
          <w:b/>
          <w:sz w:val="24"/>
          <w:szCs w:val="24"/>
          <w:lang w:val="en-GB"/>
        </w:rPr>
        <w:drawing>
          <wp:inline distT="0" distB="0" distL="0" distR="0" wp14:anchorId="4E36F55A" wp14:editId="517E9651">
            <wp:extent cx="3128010" cy="25869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41" w:rsidRDefault="00590541" w:rsidP="005905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590541" w:rsidRDefault="00590541" w:rsidP="00590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proofErr w:type="spellStart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>Diplostomum</w:t>
      </w:r>
      <w:proofErr w:type="spellEnd"/>
      <w:r w:rsidRPr="00E80A4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E80A4B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</w:p>
    <w:p w:rsidR="00590541" w:rsidRDefault="0059054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0541">
        <w:rPr>
          <w:rFonts w:ascii="Times New Roman" w:hAnsi="Times New Roman" w:cs="Times New Roman"/>
          <w:b/>
          <w:sz w:val="24"/>
          <w:szCs w:val="24"/>
          <w:lang w:val="en-GB"/>
        </w:rPr>
        <w:drawing>
          <wp:inline distT="0" distB="0" distL="0" distR="0" wp14:anchorId="6D03275B" wp14:editId="445B1E81">
            <wp:extent cx="3076575" cy="258941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1756" cy="259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41" w:rsidRPr="001740DF" w:rsidRDefault="00590541" w:rsidP="001740D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590541" w:rsidRPr="001740DF" w:rsidSect="00FC7DD1">
      <w:type w:val="continuous"/>
      <w:pgSz w:w="12240" w:h="15840"/>
      <w:pgMar w:top="1440" w:right="900" w:bottom="851" w:left="1440" w:header="708" w:footer="708" w:gutter="0"/>
      <w:cols w:num="2" w:space="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0FE6"/>
    <w:multiLevelType w:val="hybridMultilevel"/>
    <w:tmpl w:val="ED8CAB38"/>
    <w:lvl w:ilvl="0" w:tplc="EF9E33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11F92"/>
    <w:multiLevelType w:val="hybridMultilevel"/>
    <w:tmpl w:val="B1BE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F6"/>
    <w:rsid w:val="0006437A"/>
    <w:rsid w:val="00094D27"/>
    <w:rsid w:val="00095A92"/>
    <w:rsid w:val="001031AE"/>
    <w:rsid w:val="001740DF"/>
    <w:rsid w:val="002553EE"/>
    <w:rsid w:val="002F7311"/>
    <w:rsid w:val="00317C10"/>
    <w:rsid w:val="00511C08"/>
    <w:rsid w:val="0054255C"/>
    <w:rsid w:val="00590541"/>
    <w:rsid w:val="007B490C"/>
    <w:rsid w:val="00A43AB2"/>
    <w:rsid w:val="00A52805"/>
    <w:rsid w:val="00A629CB"/>
    <w:rsid w:val="00A7103B"/>
    <w:rsid w:val="00C97939"/>
    <w:rsid w:val="00D928F6"/>
    <w:rsid w:val="00E80A4B"/>
    <w:rsid w:val="00E937D9"/>
    <w:rsid w:val="00FC7DD1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81C2-673B-4D9A-89B8-C6FED9B8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N</dc:creator>
  <cp:keywords/>
  <dc:description/>
  <cp:lastModifiedBy>Morley, N</cp:lastModifiedBy>
  <cp:revision>8</cp:revision>
  <dcterms:created xsi:type="dcterms:W3CDTF">2019-04-29T12:16:00Z</dcterms:created>
  <dcterms:modified xsi:type="dcterms:W3CDTF">2019-05-08T12:23:00Z</dcterms:modified>
</cp:coreProperties>
</file>