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4" w:rsidRPr="00CD520E" w:rsidRDefault="00CD520E" w:rsidP="00421F44">
      <w:pPr>
        <w:jc w:val="center"/>
        <w:rPr>
          <w:rFonts w:cstheme="minorHAnsi"/>
          <w:lang w:val="en-US"/>
        </w:rPr>
      </w:pPr>
      <w:bookmarkStart w:id="0" w:name="_GoBack"/>
      <w:bookmarkEnd w:id="0"/>
      <w:r w:rsidRPr="00CD520E">
        <w:rPr>
          <w:rFonts w:cstheme="minorHAnsi"/>
          <w:lang w:val="en-US"/>
        </w:rPr>
        <w:t>Appendix A</w:t>
      </w:r>
      <w:r w:rsidR="00421F44" w:rsidRPr="00CD520E">
        <w:rPr>
          <w:rFonts w:cstheme="minorHAnsi"/>
          <w:lang w:val="en-US"/>
        </w:rPr>
        <w:t xml:space="preserve">. Thirty most abundant families of </w:t>
      </w:r>
      <w:proofErr w:type="spellStart"/>
      <w:r w:rsidR="00421F44" w:rsidRPr="00CD520E">
        <w:rPr>
          <w:rFonts w:cstheme="minorHAnsi"/>
          <w:lang w:val="en-US"/>
        </w:rPr>
        <w:t>polychaetes</w:t>
      </w:r>
      <w:proofErr w:type="spellEnd"/>
      <w:r w:rsidR="00421F44" w:rsidRPr="00CD520E">
        <w:rPr>
          <w:rFonts w:cstheme="minorHAnsi"/>
          <w:lang w:val="en-US"/>
        </w:rPr>
        <w:t xml:space="preserve"> in each sampling year</w:t>
      </w:r>
    </w:p>
    <w:tbl>
      <w:tblPr>
        <w:tblStyle w:val="Tablanormal2"/>
        <w:tblW w:w="14155" w:type="dxa"/>
        <w:jc w:val="center"/>
        <w:tblLook w:val="04A0" w:firstRow="1" w:lastRow="0" w:firstColumn="1" w:lastColumn="0" w:noHBand="0" w:noVBand="1"/>
      </w:tblPr>
      <w:tblGrid>
        <w:gridCol w:w="1811"/>
        <w:gridCol w:w="1421"/>
        <w:gridCol w:w="1409"/>
        <w:gridCol w:w="180"/>
        <w:gridCol w:w="56"/>
        <w:gridCol w:w="1746"/>
        <w:gridCol w:w="65"/>
        <w:gridCol w:w="1361"/>
        <w:gridCol w:w="56"/>
        <w:gridCol w:w="1251"/>
        <w:gridCol w:w="285"/>
        <w:gridCol w:w="56"/>
        <w:gridCol w:w="1746"/>
        <w:gridCol w:w="65"/>
        <w:gridCol w:w="1361"/>
        <w:gridCol w:w="61"/>
        <w:gridCol w:w="1191"/>
        <w:gridCol w:w="56"/>
      </w:tblGrid>
      <w:tr w:rsidR="00421F44" w:rsidRPr="00BD786D" w:rsidTr="00931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421F44" w:rsidRPr="00DF70CC" w:rsidRDefault="00421F44" w:rsidP="0093180F">
            <w:pPr>
              <w:jc w:val="center"/>
              <w:rPr>
                <w:lang w:val="en-US"/>
              </w:rPr>
            </w:pPr>
          </w:p>
        </w:tc>
        <w:tc>
          <w:tcPr>
            <w:tcW w:w="1421" w:type="dxa"/>
            <w:noWrap/>
            <w:hideMark/>
          </w:tcPr>
          <w:p w:rsidR="00421F44" w:rsidRPr="00BD786D" w:rsidRDefault="00421F44" w:rsidP="00931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D786D">
              <w:rPr>
                <w:lang w:val="en-US"/>
              </w:rPr>
              <w:t>1998</w:t>
            </w:r>
          </w:p>
        </w:tc>
        <w:tc>
          <w:tcPr>
            <w:tcW w:w="1409" w:type="dxa"/>
            <w:noWrap/>
            <w:hideMark/>
          </w:tcPr>
          <w:p w:rsidR="00421F44" w:rsidRPr="00BD786D" w:rsidRDefault="00421F44" w:rsidP="00931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421F44" w:rsidRPr="00BD786D" w:rsidRDefault="00421F44" w:rsidP="00931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1" w:type="dxa"/>
            <w:gridSpan w:val="2"/>
            <w:noWrap/>
            <w:hideMark/>
          </w:tcPr>
          <w:p w:rsidR="00421F44" w:rsidRPr="00BD786D" w:rsidRDefault="00421F44" w:rsidP="00931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gridSpan w:val="2"/>
            <w:noWrap/>
            <w:hideMark/>
          </w:tcPr>
          <w:p w:rsidR="00421F44" w:rsidRPr="00BD786D" w:rsidRDefault="00421F44" w:rsidP="00931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D786D">
              <w:rPr>
                <w:lang w:val="en-US"/>
              </w:rPr>
              <w:t>2003</w:t>
            </w:r>
          </w:p>
        </w:tc>
        <w:tc>
          <w:tcPr>
            <w:tcW w:w="1251" w:type="dxa"/>
            <w:noWrap/>
            <w:hideMark/>
          </w:tcPr>
          <w:p w:rsidR="00421F44" w:rsidRPr="00BD786D" w:rsidRDefault="00421F44" w:rsidP="00931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41" w:type="dxa"/>
            <w:gridSpan w:val="2"/>
            <w:noWrap/>
            <w:hideMark/>
          </w:tcPr>
          <w:p w:rsidR="00421F44" w:rsidRPr="00BD786D" w:rsidRDefault="00421F44" w:rsidP="00931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11" w:type="dxa"/>
            <w:gridSpan w:val="2"/>
            <w:noWrap/>
            <w:hideMark/>
          </w:tcPr>
          <w:p w:rsidR="00421F44" w:rsidRPr="00BD786D" w:rsidRDefault="00421F44" w:rsidP="00931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21" w:type="dxa"/>
            <w:gridSpan w:val="2"/>
            <w:noWrap/>
            <w:hideMark/>
          </w:tcPr>
          <w:p w:rsidR="00421F44" w:rsidRPr="00BD786D" w:rsidRDefault="00421F44" w:rsidP="00931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D786D">
              <w:rPr>
                <w:lang w:val="en-US"/>
              </w:rPr>
              <w:t>2013</w:t>
            </w:r>
          </w:p>
        </w:tc>
        <w:tc>
          <w:tcPr>
            <w:tcW w:w="1226" w:type="dxa"/>
            <w:gridSpan w:val="2"/>
            <w:noWrap/>
            <w:hideMark/>
          </w:tcPr>
          <w:p w:rsidR="00421F44" w:rsidRPr="00BD786D" w:rsidRDefault="00421F44" w:rsidP="009318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21F44" w:rsidRPr="0097240F" w:rsidTr="009318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421F44" w:rsidRPr="00BD786D" w:rsidRDefault="00421F44" w:rsidP="0093180F">
            <w:pPr>
              <w:rPr>
                <w:lang w:val="en-US"/>
              </w:rPr>
            </w:pPr>
            <w:r w:rsidRPr="00BD786D">
              <w:rPr>
                <w:lang w:val="en-US"/>
              </w:rPr>
              <w:t>Family</w:t>
            </w:r>
          </w:p>
        </w:tc>
        <w:tc>
          <w:tcPr>
            <w:tcW w:w="1421" w:type="dxa"/>
            <w:noWrap/>
            <w:hideMark/>
          </w:tcPr>
          <w:p w:rsidR="00421F44" w:rsidRPr="00BD786D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BD786D">
              <w:rPr>
                <w:b/>
                <w:lang w:val="en-US"/>
              </w:rPr>
              <w:t>Frecuency</w:t>
            </w:r>
            <w:proofErr w:type="spellEnd"/>
          </w:p>
          <w:p w:rsidR="00421F44" w:rsidRPr="00BD786D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BD786D">
              <w:rPr>
                <w:b/>
                <w:lang w:val="en-US"/>
              </w:rPr>
              <w:t>(%)</w:t>
            </w:r>
          </w:p>
        </w:tc>
        <w:tc>
          <w:tcPr>
            <w:tcW w:w="1589" w:type="dxa"/>
            <w:gridSpan w:val="2"/>
            <w:noWrap/>
            <w:hideMark/>
          </w:tcPr>
          <w:p w:rsidR="00421F44" w:rsidRPr="00BD786D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BD786D">
              <w:rPr>
                <w:b/>
                <w:lang w:val="en-US"/>
              </w:rPr>
              <w:t>Abundance</w:t>
            </w:r>
          </w:p>
          <w:p w:rsidR="00421F44" w:rsidRPr="00BD786D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BD786D">
              <w:rPr>
                <w:b/>
                <w:lang w:val="en-US"/>
              </w:rPr>
              <w:t>(%)</w:t>
            </w:r>
          </w:p>
        </w:tc>
        <w:tc>
          <w:tcPr>
            <w:tcW w:w="1802" w:type="dxa"/>
            <w:gridSpan w:val="2"/>
            <w:noWrap/>
            <w:hideMark/>
          </w:tcPr>
          <w:p w:rsidR="00421F44" w:rsidRPr="00BD786D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BD786D">
              <w:rPr>
                <w:b/>
                <w:lang w:val="en-US"/>
              </w:rPr>
              <w:t>Family</w:t>
            </w:r>
          </w:p>
        </w:tc>
        <w:tc>
          <w:tcPr>
            <w:tcW w:w="1426" w:type="dxa"/>
            <w:gridSpan w:val="2"/>
            <w:noWrap/>
            <w:hideMark/>
          </w:tcPr>
          <w:p w:rsidR="00421F44" w:rsidRPr="00BD786D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BD786D">
              <w:rPr>
                <w:b/>
                <w:lang w:val="en-US"/>
              </w:rPr>
              <w:t>Frecuency</w:t>
            </w:r>
            <w:proofErr w:type="spellEnd"/>
          </w:p>
          <w:p w:rsidR="00421F44" w:rsidRPr="00BD786D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BD786D">
              <w:rPr>
                <w:b/>
                <w:lang w:val="en-US"/>
              </w:rPr>
              <w:t>(%)</w:t>
            </w:r>
          </w:p>
        </w:tc>
        <w:tc>
          <w:tcPr>
            <w:tcW w:w="1592" w:type="dxa"/>
            <w:gridSpan w:val="3"/>
            <w:noWrap/>
            <w:hideMark/>
          </w:tcPr>
          <w:p w:rsidR="00421F44" w:rsidRPr="00BD786D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BD786D">
              <w:rPr>
                <w:b/>
                <w:lang w:val="en-US"/>
              </w:rPr>
              <w:t>Abundance</w:t>
            </w:r>
          </w:p>
          <w:p w:rsidR="00421F44" w:rsidRPr="00BD786D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BD786D">
              <w:rPr>
                <w:b/>
                <w:lang w:val="en-US"/>
              </w:rPr>
              <w:t>(%)</w:t>
            </w:r>
          </w:p>
        </w:tc>
        <w:tc>
          <w:tcPr>
            <w:tcW w:w="1802" w:type="dxa"/>
            <w:gridSpan w:val="2"/>
            <w:noWrap/>
            <w:hideMark/>
          </w:tcPr>
          <w:p w:rsidR="00421F44" w:rsidRPr="00BD786D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BD786D">
              <w:rPr>
                <w:b/>
                <w:lang w:val="en-US"/>
              </w:rPr>
              <w:t>Family</w:t>
            </w:r>
          </w:p>
        </w:tc>
        <w:tc>
          <w:tcPr>
            <w:tcW w:w="1426" w:type="dxa"/>
            <w:gridSpan w:val="2"/>
            <w:noWrap/>
            <w:hideMark/>
          </w:tcPr>
          <w:p w:rsidR="00421F44" w:rsidRPr="00BD786D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BD786D">
              <w:rPr>
                <w:b/>
                <w:lang w:val="en-US"/>
              </w:rPr>
              <w:t>Frecuency</w:t>
            </w:r>
            <w:proofErr w:type="spellEnd"/>
          </w:p>
          <w:p w:rsidR="00421F44" w:rsidRPr="00BD786D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BD786D">
              <w:rPr>
                <w:b/>
                <w:lang w:val="en-US"/>
              </w:rPr>
              <w:t>(%)</w:t>
            </w:r>
          </w:p>
        </w:tc>
        <w:tc>
          <w:tcPr>
            <w:tcW w:w="1230" w:type="dxa"/>
            <w:gridSpan w:val="2"/>
            <w:noWrap/>
            <w:hideMark/>
          </w:tcPr>
          <w:p w:rsidR="00421F44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BD786D">
              <w:rPr>
                <w:b/>
                <w:lang w:val="en-US"/>
              </w:rPr>
              <w:t>Abun</w:t>
            </w:r>
            <w:proofErr w:type="spellEnd"/>
            <w:r w:rsidRPr="0097240F">
              <w:rPr>
                <w:b/>
              </w:rPr>
              <w:t>dance</w:t>
            </w:r>
          </w:p>
          <w:p w:rsidR="00421F44" w:rsidRPr="0097240F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240F">
              <w:rPr>
                <w:b/>
              </w:rPr>
              <w:t>(%)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Spionidae</w:t>
            </w:r>
            <w:proofErr w:type="spellEnd"/>
          </w:p>
        </w:tc>
        <w:tc>
          <w:tcPr>
            <w:tcW w:w="1421" w:type="dxa"/>
            <w:tcBorders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94.4</w:t>
            </w:r>
          </w:p>
        </w:tc>
        <w:tc>
          <w:tcPr>
            <w:tcW w:w="1409" w:type="dxa"/>
            <w:tcBorders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33.6</w:t>
            </w:r>
          </w:p>
        </w:tc>
        <w:tc>
          <w:tcPr>
            <w:tcW w:w="236" w:type="dxa"/>
            <w:gridSpan w:val="2"/>
            <w:tcBorders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Spionidae</w:t>
            </w:r>
            <w:proofErr w:type="spellEnd"/>
          </w:p>
        </w:tc>
        <w:tc>
          <w:tcPr>
            <w:tcW w:w="1417" w:type="dxa"/>
            <w:gridSpan w:val="2"/>
            <w:tcBorders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98.4</w:t>
            </w:r>
          </w:p>
        </w:tc>
        <w:tc>
          <w:tcPr>
            <w:tcW w:w="1251" w:type="dxa"/>
            <w:tcBorders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25.6</w:t>
            </w:r>
          </w:p>
        </w:tc>
        <w:tc>
          <w:tcPr>
            <w:tcW w:w="341" w:type="dxa"/>
            <w:gridSpan w:val="2"/>
            <w:tcBorders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Spionidae</w:t>
            </w:r>
            <w:proofErr w:type="spellEnd"/>
          </w:p>
        </w:tc>
        <w:tc>
          <w:tcPr>
            <w:tcW w:w="1421" w:type="dxa"/>
            <w:gridSpan w:val="2"/>
            <w:tcBorders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98.8</w:t>
            </w:r>
          </w:p>
        </w:tc>
        <w:tc>
          <w:tcPr>
            <w:tcW w:w="1226" w:type="dxa"/>
            <w:gridSpan w:val="2"/>
            <w:tcBorders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67.4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Ampharetidae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73.6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7.7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Cirratulidae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90.6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11.9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Chaetopteridae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92.5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8.1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Terebellidae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55.6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7.6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Maldanidae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87.5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11.0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Maldanidae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96.3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3.0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Maldanidae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59.7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7.3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Oweniidae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45.3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6.5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Cirratulidae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95.0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2.9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Cirratulidae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52.8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6.5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Onuphidae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89.1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6.2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Phyllodocidae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73.8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1.9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Onuphidae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69.4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6.1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Lumbrineridae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81.3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4.6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Ampharetidae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91.3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1.8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Pectinariidae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41.7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3.8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Sigalionidae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84.4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3.6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Onuphidae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92.5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1.8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Sigalionidae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58.3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3.4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Terebellidae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81.3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3.6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Magelonidae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61.3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1.2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Sabellidae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38.9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3.3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Glyceridae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82.8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3.4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Capitellidae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86.3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1.2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Sternaspidae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37.5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3.1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Syllidae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68.8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3.2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Lumbrineridae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86.3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1.0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Trichobranchidae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25.0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2.3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Paraonidae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57.8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2.1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Terebellidae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78.8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1.0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Paraonidae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34.7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1.5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Sternaspidae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45.3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2.1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Oweniidae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40.0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0.9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Nephtydae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41.7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1.4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Sabellidae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62.5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1.9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Sigalionidae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76.3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0.9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Phyllodocidae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36.1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1.1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Orbiniidae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68.8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1.8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Syllidae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71.3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0.7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Glyceridae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31.9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1.1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Nephtyidae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70.3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1.6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Amphinomidae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21.3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0.7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Lumbrineridae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34.7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1.1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Ampharetidae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67.2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1.6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Paraonidae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63.8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0.6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Poecilochaetidae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15.3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1.0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Capitellidae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59.4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1.4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Orbiniidae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61.3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0.5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Nereididae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19.4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1.0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Trichobranchidae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31.3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1.0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Sabellidae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70.0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0.5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Oweniidae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6.9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0.9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Fauveliopsidae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39.1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0.8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Glyceridae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77.5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0.5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Goniadidae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25.0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Goniadidae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40.6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0.7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Nereididae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52.5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0.5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Capitellidae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23.6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Dorvilleidae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14.1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0.7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Goniadidae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71.3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0.4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Syllidae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18.1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Nereididae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21.9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0.6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Nephtyidae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75.0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0.4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Orbiniidae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15.3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Phyllodocidae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45.3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0.6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Dorvilleidae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8.8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0.3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lastRenderedPageBreak/>
              <w:t>Polynoidae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20.8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Eunicidae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25.0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0.4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Opheliidae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40.0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0.3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Oenonidae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26.4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Pilargiidae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15.6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0.4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Polynoidae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48.8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0.3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Pholoidae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16.7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Opheliidae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28.1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0.4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Sternaspidae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31.3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0.2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Flabelligeridae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13.9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Amphinomidae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17.2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0.4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Trichobranchidae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32.5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0.2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Ophelidae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9.7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Flabelligeridae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29.7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0.3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Pectinariidae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42.5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0.2</w:t>
            </w:r>
          </w:p>
        </w:tc>
      </w:tr>
      <w:tr w:rsidR="00421F44" w:rsidRPr="00C35345" w:rsidTr="0093180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Eunicidae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5.6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Magelonidae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25.0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0.3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Flabelligeridae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42.5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0.2</w:t>
            </w:r>
          </w:p>
        </w:tc>
      </w:tr>
      <w:tr w:rsidR="00421F44" w:rsidRPr="00C35345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proofErr w:type="spellStart"/>
            <w:r w:rsidRPr="00C35345">
              <w:rPr>
                <w:b w:val="0"/>
              </w:rPr>
              <w:t>Magelonidae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4.2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Cossuridae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17.2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0.2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C35345">
              <w:rPr>
                <w:bCs/>
              </w:rPr>
              <w:t>Cossuridae</w:t>
            </w:r>
            <w:proofErr w:type="spellEnd"/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16.3</w:t>
            </w:r>
          </w:p>
        </w:tc>
        <w:tc>
          <w:tcPr>
            <w:tcW w:w="1226" w:type="dxa"/>
            <w:gridSpan w:val="2"/>
            <w:tcBorders>
              <w:top w:val="nil"/>
              <w:bottom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5345">
              <w:t>0.1</w:t>
            </w:r>
          </w:p>
        </w:tc>
      </w:tr>
      <w:tr w:rsidR="00421F44" w:rsidRPr="00C35345" w:rsidTr="0093180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top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rPr>
                <w:b w:val="0"/>
              </w:rPr>
            </w:pPr>
            <w:r w:rsidRPr="00C35345">
              <w:rPr>
                <w:b w:val="0"/>
              </w:rPr>
              <w:t>Total</w:t>
            </w:r>
          </w:p>
        </w:tc>
        <w:tc>
          <w:tcPr>
            <w:tcW w:w="1421" w:type="dxa"/>
            <w:tcBorders>
              <w:top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09" w:type="dxa"/>
            <w:tcBorders>
              <w:top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99.5</w:t>
            </w:r>
          </w:p>
        </w:tc>
        <w:tc>
          <w:tcPr>
            <w:tcW w:w="236" w:type="dxa"/>
            <w:gridSpan w:val="2"/>
            <w:tcBorders>
              <w:top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  <w:tcBorders>
              <w:top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1" w:type="dxa"/>
            <w:tcBorders>
              <w:top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99.0</w:t>
            </w:r>
          </w:p>
        </w:tc>
        <w:tc>
          <w:tcPr>
            <w:tcW w:w="341" w:type="dxa"/>
            <w:gridSpan w:val="2"/>
            <w:tcBorders>
              <w:top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  <w:tcBorders>
              <w:top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  <w:gridSpan w:val="2"/>
            <w:tcBorders>
              <w:top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  <w:gridSpan w:val="2"/>
            <w:tcBorders>
              <w:top w:val="nil"/>
            </w:tcBorders>
            <w:noWrap/>
            <w:hideMark/>
          </w:tcPr>
          <w:p w:rsidR="00421F44" w:rsidRPr="00C35345" w:rsidRDefault="00421F44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345">
              <w:t>99.5</w:t>
            </w:r>
          </w:p>
        </w:tc>
      </w:tr>
    </w:tbl>
    <w:p w:rsidR="00421F44" w:rsidRPr="00C35345" w:rsidRDefault="00421F44" w:rsidP="00421F44">
      <w:pPr>
        <w:rPr>
          <w:lang w:val="en-US"/>
        </w:rPr>
      </w:pPr>
    </w:p>
    <w:p w:rsidR="009C0683" w:rsidRDefault="009C0683"/>
    <w:sectPr w:rsidR="009C0683" w:rsidSect="00421F4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44"/>
    <w:rsid w:val="00421F44"/>
    <w:rsid w:val="009C0683"/>
    <w:rsid w:val="00BD786D"/>
    <w:rsid w:val="00C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1CE31-E604-49BF-893B-A1D6105F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F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421F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3</cp:revision>
  <dcterms:created xsi:type="dcterms:W3CDTF">2017-03-03T19:55:00Z</dcterms:created>
  <dcterms:modified xsi:type="dcterms:W3CDTF">2017-03-06T23:45:00Z</dcterms:modified>
</cp:coreProperties>
</file>