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22" w:rsidRPr="001E585B" w:rsidRDefault="00733522" w:rsidP="00D17381">
      <w:pPr>
        <w:pStyle w:val="3"/>
        <w:spacing w:line="480" w:lineRule="auto"/>
        <w:ind w:left="0" w:firstLineChars="0" w:firstLine="0"/>
        <w:rPr>
          <w:sz w:val="20"/>
          <w:szCs w:val="20"/>
        </w:rPr>
      </w:pPr>
      <w:r w:rsidRPr="00594CDE">
        <w:rPr>
          <w:b/>
          <w:sz w:val="20"/>
          <w:szCs w:val="20"/>
        </w:rPr>
        <w:t>Table</w:t>
      </w:r>
      <w:r w:rsidRPr="00594CDE">
        <w:rPr>
          <w:b/>
          <w:smallCaps/>
          <w:sz w:val="20"/>
          <w:szCs w:val="20"/>
        </w:rPr>
        <w:t xml:space="preserve"> </w:t>
      </w:r>
      <w:r w:rsidR="00D17381">
        <w:rPr>
          <w:b/>
          <w:smallCaps/>
          <w:sz w:val="20"/>
          <w:szCs w:val="20"/>
        </w:rPr>
        <w:t>S</w:t>
      </w:r>
      <w:r w:rsidR="001E585B">
        <w:rPr>
          <w:rFonts w:hint="eastAsia"/>
          <w:b/>
          <w:smallCaps/>
          <w:sz w:val="20"/>
          <w:szCs w:val="20"/>
        </w:rPr>
        <w:t>1</w:t>
      </w:r>
      <w:r w:rsidR="00D17381">
        <w:rPr>
          <w:b/>
          <w:smallCaps/>
          <w:sz w:val="20"/>
          <w:szCs w:val="20"/>
        </w:rPr>
        <w:t xml:space="preserve">. </w:t>
      </w:r>
      <w:r w:rsidR="00D64B48">
        <w:rPr>
          <w:sz w:val="20"/>
          <w:szCs w:val="20"/>
        </w:rPr>
        <w:t>List of</w:t>
      </w:r>
      <w:r>
        <w:rPr>
          <w:sz w:val="20"/>
          <w:szCs w:val="20"/>
        </w:rPr>
        <w:t xml:space="preserve"> ciliates </w:t>
      </w:r>
      <w:r w:rsidR="00D64B48">
        <w:rPr>
          <w:sz w:val="20"/>
          <w:szCs w:val="20"/>
        </w:rPr>
        <w:t xml:space="preserve">species </w:t>
      </w:r>
      <w:r>
        <w:rPr>
          <w:sz w:val="20"/>
          <w:szCs w:val="20"/>
        </w:rPr>
        <w:t xml:space="preserve">recorded at the four </w:t>
      </w:r>
      <w:r w:rsidR="00525ED6">
        <w:rPr>
          <w:sz w:val="20"/>
          <w:szCs w:val="20"/>
        </w:rPr>
        <w:t>water</w:t>
      </w:r>
      <w:r>
        <w:rPr>
          <w:sz w:val="20"/>
          <w:szCs w:val="20"/>
        </w:rPr>
        <w:t xml:space="preserve"> </w:t>
      </w:r>
      <w:r w:rsidR="00C26716">
        <w:rPr>
          <w:sz w:val="20"/>
          <w:szCs w:val="20"/>
        </w:rPr>
        <w:t>layers</w:t>
      </w:r>
      <w:r>
        <w:rPr>
          <w:sz w:val="20"/>
          <w:szCs w:val="20"/>
        </w:rPr>
        <w:t>, including average abundance (ind</w:t>
      </w:r>
      <w:r w:rsidR="00C26716">
        <w:rPr>
          <w:sz w:val="20"/>
          <w:szCs w:val="20"/>
        </w:rPr>
        <w:t>.</w:t>
      </w:r>
      <w:r>
        <w:rPr>
          <w:sz w:val="20"/>
          <w:szCs w:val="20"/>
        </w:rPr>
        <w:t>cm</w:t>
      </w:r>
      <w:r w:rsidRPr="001A367B">
        <w:rPr>
          <w:sz w:val="20"/>
          <w:szCs w:val="20"/>
          <w:vertAlign w:val="superscript"/>
        </w:rPr>
        <w:t>-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), occurrence and rank by contribution of each species to the average Bray-Curtis similarity at each of the four sampling </w:t>
      </w:r>
      <w:r w:rsidR="00C26716">
        <w:rPr>
          <w:color w:val="000000"/>
          <w:sz w:val="20"/>
          <w:szCs w:val="20"/>
        </w:rPr>
        <w:t>layers</w:t>
      </w:r>
      <w:r>
        <w:rPr>
          <w:sz w:val="20"/>
          <w:szCs w:val="20"/>
        </w:rPr>
        <w:t xml:space="preserve"> in coastal waters of the Yellow Sea, near Qingdao, northern China during </w:t>
      </w:r>
      <w:r w:rsidR="00C26716">
        <w:rPr>
          <w:sz w:val="20"/>
          <w:szCs w:val="20"/>
        </w:rPr>
        <w:t>study period</w:t>
      </w:r>
      <w:r>
        <w:rPr>
          <w:color w:val="000000"/>
          <w:sz w:val="20"/>
          <w:szCs w:val="20"/>
        </w:rPr>
        <w:t>.</w:t>
      </w:r>
      <w:r w:rsidR="00062120" w:rsidRPr="00062120">
        <w:rPr>
          <w:sz w:val="20"/>
          <w:szCs w:val="20"/>
        </w:rPr>
        <w:t xml:space="preserve"> </w:t>
      </w:r>
      <w:r w:rsidR="00062120">
        <w:rPr>
          <w:sz w:val="20"/>
          <w:szCs w:val="20"/>
        </w:rPr>
        <w:t>Rk: rank; species in bold: top</w:t>
      </w:r>
      <w:r w:rsidR="00062120" w:rsidRPr="001E585B">
        <w:rPr>
          <w:sz w:val="20"/>
          <w:szCs w:val="20"/>
        </w:rPr>
        <w:t xml:space="preserve"> </w:t>
      </w:r>
      <w:r w:rsidR="00C26716">
        <w:rPr>
          <w:sz w:val="20"/>
          <w:szCs w:val="20"/>
        </w:rPr>
        <w:t>7</w:t>
      </w:r>
      <w:r w:rsidR="00062120" w:rsidRPr="001E585B">
        <w:rPr>
          <w:sz w:val="20"/>
          <w:szCs w:val="20"/>
        </w:rPr>
        <w:t xml:space="preserve"> d</w:t>
      </w:r>
      <w:r w:rsidR="00062120">
        <w:rPr>
          <w:sz w:val="20"/>
          <w:szCs w:val="20"/>
        </w:rPr>
        <w:t xml:space="preserve">ominant species by contribution to the ciliate communities at each sampling </w:t>
      </w:r>
      <w:r w:rsidR="00C26716">
        <w:rPr>
          <w:sz w:val="20"/>
          <w:szCs w:val="20"/>
        </w:rPr>
        <w:t>layer</w:t>
      </w:r>
      <w:r w:rsidR="00062120">
        <w:rPr>
          <w:rFonts w:hint="eastAsia"/>
          <w:sz w:val="20"/>
          <w:szCs w:val="20"/>
        </w:rPr>
        <w:t xml:space="preserve">; </w:t>
      </w:r>
      <w:r w:rsidR="00062120">
        <w:rPr>
          <w:sz w:val="20"/>
          <w:szCs w:val="20"/>
        </w:rPr>
        <w:t xml:space="preserve">%: occurrence; </w:t>
      </w:r>
      <w:r w:rsidR="00062120" w:rsidRPr="00F8757E">
        <w:rPr>
          <w:i/>
          <w:sz w:val="20"/>
          <w:szCs w:val="20"/>
        </w:rPr>
        <w:t>N</w:t>
      </w:r>
      <w:r w:rsidR="00062120" w:rsidRPr="00F8757E">
        <w:rPr>
          <w:sz w:val="20"/>
          <w:szCs w:val="20"/>
        </w:rPr>
        <w:t>: average abundance</w:t>
      </w:r>
      <w:r w:rsidR="00062120">
        <w:rPr>
          <w:sz w:val="20"/>
          <w:szCs w:val="20"/>
        </w:rPr>
        <w:t xml:space="preserve"> (</w:t>
      </w:r>
      <w:r w:rsidR="00013B77">
        <w:rPr>
          <w:sz w:val="20"/>
          <w:szCs w:val="20"/>
        </w:rPr>
        <w:t>–</w:t>
      </w:r>
      <w:r w:rsidR="00062120">
        <w:rPr>
          <w:sz w:val="20"/>
          <w:szCs w:val="20"/>
        </w:rPr>
        <w:t>: 0–1,</w:t>
      </w:r>
      <w:r w:rsidR="00013B77">
        <w:rPr>
          <w:sz w:val="20"/>
          <w:szCs w:val="20"/>
        </w:rPr>
        <w:t xml:space="preserve"> </w:t>
      </w:r>
      <w:r w:rsidR="00062120">
        <w:rPr>
          <w:sz w:val="20"/>
          <w:szCs w:val="20"/>
        </w:rPr>
        <w:t xml:space="preserve">+: </w:t>
      </w:r>
      <w:r w:rsidR="00013B77">
        <w:rPr>
          <w:sz w:val="20"/>
          <w:szCs w:val="20"/>
        </w:rPr>
        <w:t>2</w:t>
      </w:r>
      <w:r w:rsidR="00062120">
        <w:rPr>
          <w:sz w:val="20"/>
          <w:szCs w:val="20"/>
        </w:rPr>
        <w:t>–</w:t>
      </w:r>
      <w:r w:rsidR="00013B77">
        <w:rPr>
          <w:sz w:val="20"/>
          <w:szCs w:val="20"/>
        </w:rPr>
        <w:t>25, +</w:t>
      </w:r>
      <w:r w:rsidR="00062120">
        <w:rPr>
          <w:sz w:val="20"/>
          <w:szCs w:val="20"/>
        </w:rPr>
        <w:t xml:space="preserve">+: </w:t>
      </w:r>
      <w:r w:rsidR="00013B77">
        <w:rPr>
          <w:sz w:val="20"/>
          <w:szCs w:val="20"/>
        </w:rPr>
        <w:t>26</w:t>
      </w:r>
      <w:r w:rsidR="00062120">
        <w:rPr>
          <w:sz w:val="20"/>
          <w:szCs w:val="20"/>
        </w:rPr>
        <w:t>–</w:t>
      </w:r>
      <w:r w:rsidR="00013B77">
        <w:rPr>
          <w:sz w:val="20"/>
          <w:szCs w:val="20"/>
        </w:rPr>
        <w:t xml:space="preserve">50, </w:t>
      </w:r>
      <w:r w:rsidR="00062120">
        <w:rPr>
          <w:sz w:val="20"/>
          <w:szCs w:val="20"/>
        </w:rPr>
        <w:t>+++:</w:t>
      </w:r>
      <w:r w:rsidR="00B40592">
        <w:rPr>
          <w:sz w:val="20"/>
          <w:szCs w:val="20"/>
        </w:rPr>
        <w:t xml:space="preserve"> </w:t>
      </w:r>
      <w:r w:rsidR="00013B77">
        <w:rPr>
          <w:sz w:val="20"/>
          <w:szCs w:val="20"/>
        </w:rPr>
        <w:t>51</w:t>
      </w:r>
      <w:r w:rsidR="00B40592">
        <w:rPr>
          <w:sz w:val="20"/>
          <w:szCs w:val="20"/>
        </w:rPr>
        <w:t>–</w:t>
      </w:r>
      <w:r w:rsidR="00013B77">
        <w:rPr>
          <w:sz w:val="20"/>
          <w:szCs w:val="20"/>
        </w:rPr>
        <w:t>100, +</w:t>
      </w:r>
      <w:r w:rsidR="00B40592">
        <w:rPr>
          <w:sz w:val="20"/>
          <w:szCs w:val="20"/>
        </w:rPr>
        <w:t>+++: over 100 ind.</w:t>
      </w:r>
      <w:r w:rsidR="00062120">
        <w:rPr>
          <w:sz w:val="20"/>
          <w:szCs w:val="20"/>
        </w:rPr>
        <w:t>cm</w:t>
      </w:r>
      <w:r w:rsidR="00062120">
        <w:rPr>
          <w:sz w:val="20"/>
          <w:szCs w:val="20"/>
          <w:vertAlign w:val="superscript"/>
        </w:rPr>
        <w:t>-</w:t>
      </w:r>
      <w:r w:rsidR="00062120" w:rsidRPr="005F687E">
        <w:rPr>
          <w:sz w:val="20"/>
          <w:szCs w:val="20"/>
          <w:vertAlign w:val="superscript"/>
        </w:rPr>
        <w:t>2</w:t>
      </w:r>
      <w:r w:rsidR="00062120">
        <w:rPr>
          <w:sz w:val="20"/>
          <w:szCs w:val="20"/>
        </w:rPr>
        <w:t>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66"/>
        <w:gridCol w:w="1309"/>
        <w:gridCol w:w="1147"/>
        <w:gridCol w:w="654"/>
        <w:gridCol w:w="551"/>
        <w:gridCol w:w="1140"/>
        <w:gridCol w:w="655"/>
        <w:gridCol w:w="551"/>
        <w:gridCol w:w="1140"/>
        <w:gridCol w:w="655"/>
        <w:gridCol w:w="553"/>
        <w:gridCol w:w="1125"/>
        <w:gridCol w:w="655"/>
        <w:gridCol w:w="573"/>
      </w:tblGrid>
      <w:tr w:rsidR="00733522" w:rsidRPr="00DC1790" w:rsidTr="00D17381">
        <w:trPr>
          <w:trHeight w:val="311"/>
        </w:trPr>
        <w:tc>
          <w:tcPr>
            <w:tcW w:w="1223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733522" w:rsidRPr="00D17381" w:rsidRDefault="00733522" w:rsidP="002652AB">
            <w:pPr>
              <w:spacing w:line="480" w:lineRule="auto"/>
              <w:jc w:val="both"/>
              <w:rPr>
                <w:sz w:val="20"/>
                <w:szCs w:val="20"/>
                <w:lang w:eastAsia="zh-CN"/>
              </w:rPr>
            </w:pPr>
            <w:r w:rsidRPr="00D17381">
              <w:rPr>
                <w:sz w:val="20"/>
                <w:szCs w:val="20"/>
                <w:lang w:eastAsia="zh-CN"/>
              </w:rPr>
              <w:t>Species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E32880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1m</w:t>
            </w:r>
          </w:p>
        </w:tc>
        <w:tc>
          <w:tcPr>
            <w:tcW w:w="827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E32880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2m</w:t>
            </w:r>
          </w:p>
        </w:tc>
        <w:tc>
          <w:tcPr>
            <w:tcW w:w="828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E32880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3.5m</w:t>
            </w:r>
          </w:p>
        </w:tc>
        <w:tc>
          <w:tcPr>
            <w:tcW w:w="830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E32880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5m</w:t>
            </w:r>
          </w:p>
        </w:tc>
      </w:tr>
      <w:tr w:rsidR="00FC518F" w:rsidRPr="00DC1790" w:rsidTr="00D17381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33522" w:rsidRPr="00D17381" w:rsidRDefault="00733522" w:rsidP="002652AB">
            <w:pPr>
              <w:spacing w:line="480" w:lineRule="auto"/>
              <w:jc w:val="both"/>
              <w:rPr>
                <w:i/>
                <w:sz w:val="20"/>
                <w:szCs w:val="20"/>
                <w:lang w:eastAsia="zh-CN"/>
              </w:rPr>
            </w:pPr>
            <w:r w:rsidRPr="00D17381">
              <w:rPr>
                <w:rFonts w:hint="eastAsia"/>
                <w:i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i/>
                <w:sz w:val="20"/>
                <w:szCs w:val="20"/>
                <w:lang w:eastAsia="zh-CN"/>
              </w:rPr>
            </w:pPr>
            <w:r w:rsidRPr="00DC1790">
              <w:rPr>
                <w:i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Rk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i/>
                <w:sz w:val="20"/>
                <w:szCs w:val="20"/>
                <w:lang w:eastAsia="zh-CN"/>
              </w:rPr>
            </w:pPr>
            <w:r w:rsidRPr="00DC1790">
              <w:rPr>
                <w:i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Rk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i/>
                <w:sz w:val="20"/>
                <w:szCs w:val="20"/>
                <w:lang w:eastAsia="zh-CN"/>
              </w:rPr>
            </w:pPr>
            <w:r w:rsidRPr="00DC1790">
              <w:rPr>
                <w:i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Rk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i/>
                <w:sz w:val="20"/>
                <w:szCs w:val="20"/>
                <w:lang w:eastAsia="zh-CN"/>
              </w:rPr>
            </w:pPr>
            <w:r w:rsidRPr="00DC1790">
              <w:rPr>
                <w:i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Rk</w:t>
            </w: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33522" w:rsidRPr="00DC1790" w:rsidRDefault="00733522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  <w:r w:rsidRPr="00DC1790">
              <w:rPr>
                <w:sz w:val="20"/>
                <w:szCs w:val="20"/>
                <w:lang w:eastAsia="zh-CN"/>
              </w:rPr>
              <w:t>%</w:t>
            </w:r>
          </w:p>
        </w:tc>
      </w:tr>
      <w:tr w:rsidR="00FC518F" w:rsidRPr="00DC1790" w:rsidTr="00D17381">
        <w:trPr>
          <w:trHeight w:val="311"/>
        </w:trPr>
        <w:tc>
          <w:tcPr>
            <w:tcW w:w="1223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Acineria incurvata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Amphisiella annulata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Anteholosticha pulchra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++++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Anteholosticha warreni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Apokeronopsis crassa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b/>
                <w:i/>
                <w:color w:val="000000"/>
              </w:rPr>
            </w:pPr>
            <w:r w:rsidRPr="00D17381">
              <w:rPr>
                <w:b/>
                <w:i/>
                <w:color w:val="000000"/>
              </w:rPr>
              <w:t>Aspidisca aculeata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b/>
                <w:i/>
                <w:color w:val="000000"/>
              </w:rPr>
            </w:pPr>
            <w:r w:rsidRPr="00D17381">
              <w:rPr>
                <w:b/>
                <w:i/>
                <w:color w:val="000000"/>
              </w:rPr>
              <w:t>Aspidisca leptaspis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b/>
                <w:i/>
                <w:color w:val="000000"/>
              </w:rPr>
            </w:pPr>
            <w:r w:rsidRPr="00D17381">
              <w:rPr>
                <w:b/>
                <w:i/>
                <w:color w:val="000000"/>
              </w:rPr>
              <w:lastRenderedPageBreak/>
              <w:t>Aspidisca magna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Aspidisca orthopogon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b/>
                <w:i/>
                <w:color w:val="000000"/>
              </w:rPr>
            </w:pPr>
            <w:r w:rsidRPr="00D17381">
              <w:rPr>
                <w:b/>
                <w:i/>
                <w:color w:val="000000"/>
              </w:rPr>
              <w:t>Aspidisca steini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Coeloperix sleighi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Cyrtohymena marina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b/>
                <w:i/>
                <w:color w:val="000000"/>
              </w:rPr>
            </w:pPr>
            <w:r w:rsidRPr="00D17381">
              <w:rPr>
                <w:b/>
                <w:i/>
                <w:color w:val="000000"/>
              </w:rPr>
              <w:t>Diophrys appendiculata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Discocephalus ehrenbergi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Ephelota crustaceorum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Ephelota mammillata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Ephelota truncata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Euplotes charon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b/>
                <w:i/>
                <w:color w:val="000000"/>
              </w:rPr>
            </w:pPr>
            <w:r w:rsidRPr="00D17381">
              <w:rPr>
                <w:b/>
                <w:i/>
                <w:color w:val="000000"/>
              </w:rPr>
              <w:t>Euplotes minuta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Euplotes raikovi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lastRenderedPageBreak/>
              <w:t>Euplotes rariseta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Euplotes vannus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Hartmannula derouxi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b/>
                <w:i/>
                <w:color w:val="000000"/>
              </w:rPr>
            </w:pPr>
            <w:r w:rsidRPr="00D17381">
              <w:rPr>
                <w:b/>
                <w:i/>
                <w:color w:val="000000"/>
              </w:rPr>
              <w:t>Holosticha bradburyae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Pr="00FB374D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37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Holosticha heterofoissneri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Litonotus blattereri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Litonotus paracygnus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Litonotus songi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Litonotus yinae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Loxophyllum qiuianum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Loxophyllum simplex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Loxophyllum sinicum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Metaurostylopsis marina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lastRenderedPageBreak/>
              <w:t>Metaurostylopsis salina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Metaurostylopsis sinica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Orthodonella apohamatus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Orthodonella gutta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Oxytricha saltans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Protogastrostyla pulchra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Psammomitra retractilis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Pseudoamphisiella alveolata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Pseudoamphisiella elongata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Pseudokeronopsis flava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Pseudokeronopsis rubra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Pseudovorticella marina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8037B0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Pseudovorticella parafornicata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b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lastRenderedPageBreak/>
              <w:t>Pseudovorticella verrucosa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023E18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Tachysoma dragescoi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D17381">
        <w:trPr>
          <w:trHeight w:val="311"/>
        </w:trPr>
        <w:tc>
          <w:tcPr>
            <w:tcW w:w="1223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Thigmokeronopsis rubra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18F" w:rsidRPr="00DC1790" w:rsidTr="00D17381">
        <w:trPr>
          <w:trHeight w:val="311"/>
        </w:trPr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C518F" w:rsidRPr="00D17381" w:rsidRDefault="00FC518F" w:rsidP="002652AB">
            <w:pPr>
              <w:spacing w:line="480" w:lineRule="auto"/>
              <w:jc w:val="both"/>
              <w:rPr>
                <w:i/>
                <w:color w:val="000000"/>
              </w:rPr>
            </w:pPr>
            <w:r w:rsidRPr="00D17381">
              <w:rPr>
                <w:i/>
                <w:color w:val="000000"/>
              </w:rPr>
              <w:t>Uronychia binucleata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C518F" w:rsidRPr="00DC1790" w:rsidRDefault="00FC518F" w:rsidP="002652AB">
            <w:pPr>
              <w:spacing w:line="480" w:lineRule="auto"/>
              <w:jc w:val="both"/>
              <w:rPr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518F" w:rsidRDefault="00FC518F" w:rsidP="002652AB">
            <w:pPr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33522" w:rsidRPr="00525ED6" w:rsidRDefault="00733522" w:rsidP="00D17381">
      <w:pPr>
        <w:tabs>
          <w:tab w:val="left" w:pos="1321"/>
        </w:tabs>
        <w:spacing w:line="480" w:lineRule="auto"/>
        <w:jc w:val="both"/>
        <w:rPr>
          <w:lang w:eastAsia="zh-CN"/>
        </w:rPr>
      </w:pPr>
    </w:p>
    <w:sectPr w:rsidR="00733522" w:rsidRPr="00525ED6" w:rsidSect="001E585B">
      <w:pgSz w:w="16838" w:h="11906" w:orient="landscape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FF" w:rsidRDefault="009C0FFF" w:rsidP="00EC2C50">
      <w:r>
        <w:separator/>
      </w:r>
    </w:p>
  </w:endnote>
  <w:endnote w:type="continuationSeparator" w:id="0">
    <w:p w:rsidR="009C0FFF" w:rsidRDefault="009C0FFF" w:rsidP="00EC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FF" w:rsidRDefault="009C0FFF" w:rsidP="00EC2C50">
      <w:r>
        <w:separator/>
      </w:r>
    </w:p>
  </w:footnote>
  <w:footnote w:type="continuationSeparator" w:id="0">
    <w:p w:rsidR="009C0FFF" w:rsidRDefault="009C0FFF" w:rsidP="00EC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20C"/>
    <w:rsid w:val="00002A00"/>
    <w:rsid w:val="00004C40"/>
    <w:rsid w:val="00013B77"/>
    <w:rsid w:val="00023332"/>
    <w:rsid w:val="00024603"/>
    <w:rsid w:val="000273A7"/>
    <w:rsid w:val="00046DE1"/>
    <w:rsid w:val="00062120"/>
    <w:rsid w:val="00065576"/>
    <w:rsid w:val="000D2A91"/>
    <w:rsid w:val="000D5463"/>
    <w:rsid w:val="000E4FEB"/>
    <w:rsid w:val="000E7A00"/>
    <w:rsid w:val="000F3BB0"/>
    <w:rsid w:val="00101330"/>
    <w:rsid w:val="00104005"/>
    <w:rsid w:val="0015174D"/>
    <w:rsid w:val="00170336"/>
    <w:rsid w:val="0017378E"/>
    <w:rsid w:val="00180731"/>
    <w:rsid w:val="001929D5"/>
    <w:rsid w:val="001A367B"/>
    <w:rsid w:val="001A5FDA"/>
    <w:rsid w:val="001D453D"/>
    <w:rsid w:val="001E585B"/>
    <w:rsid w:val="002106A7"/>
    <w:rsid w:val="00236EB3"/>
    <w:rsid w:val="002652AB"/>
    <w:rsid w:val="00273F85"/>
    <w:rsid w:val="0027771B"/>
    <w:rsid w:val="0028664F"/>
    <w:rsid w:val="00291D4B"/>
    <w:rsid w:val="00295537"/>
    <w:rsid w:val="002A276B"/>
    <w:rsid w:val="002A589F"/>
    <w:rsid w:val="002B299D"/>
    <w:rsid w:val="002B5871"/>
    <w:rsid w:val="002C1D2F"/>
    <w:rsid w:val="002C2A4A"/>
    <w:rsid w:val="002D26E9"/>
    <w:rsid w:val="002D2978"/>
    <w:rsid w:val="00311556"/>
    <w:rsid w:val="00314217"/>
    <w:rsid w:val="003207A3"/>
    <w:rsid w:val="003255AB"/>
    <w:rsid w:val="00326AB5"/>
    <w:rsid w:val="00331DA1"/>
    <w:rsid w:val="003474B1"/>
    <w:rsid w:val="00351614"/>
    <w:rsid w:val="00354F40"/>
    <w:rsid w:val="00363B6E"/>
    <w:rsid w:val="0037370A"/>
    <w:rsid w:val="00374873"/>
    <w:rsid w:val="003831A8"/>
    <w:rsid w:val="00383F9B"/>
    <w:rsid w:val="00392D99"/>
    <w:rsid w:val="0039714E"/>
    <w:rsid w:val="003D6326"/>
    <w:rsid w:val="003D7393"/>
    <w:rsid w:val="003F5B17"/>
    <w:rsid w:val="00400C91"/>
    <w:rsid w:val="00421F16"/>
    <w:rsid w:val="004279FE"/>
    <w:rsid w:val="004559C4"/>
    <w:rsid w:val="004705D8"/>
    <w:rsid w:val="0047367E"/>
    <w:rsid w:val="004B691A"/>
    <w:rsid w:val="004E23BC"/>
    <w:rsid w:val="004E3E0A"/>
    <w:rsid w:val="004F3861"/>
    <w:rsid w:val="00503972"/>
    <w:rsid w:val="00510F4A"/>
    <w:rsid w:val="00525ED6"/>
    <w:rsid w:val="00541EDB"/>
    <w:rsid w:val="005527DF"/>
    <w:rsid w:val="00574BAA"/>
    <w:rsid w:val="005862C2"/>
    <w:rsid w:val="00587A7D"/>
    <w:rsid w:val="0059028D"/>
    <w:rsid w:val="00594CDE"/>
    <w:rsid w:val="005A30FA"/>
    <w:rsid w:val="005A79A0"/>
    <w:rsid w:val="005C77CE"/>
    <w:rsid w:val="005E41D5"/>
    <w:rsid w:val="005F687E"/>
    <w:rsid w:val="006079A2"/>
    <w:rsid w:val="00623CF1"/>
    <w:rsid w:val="006379BA"/>
    <w:rsid w:val="00685200"/>
    <w:rsid w:val="006A7257"/>
    <w:rsid w:val="006D0A49"/>
    <w:rsid w:val="006D28A6"/>
    <w:rsid w:val="006D2F94"/>
    <w:rsid w:val="006D42C1"/>
    <w:rsid w:val="006E3AA1"/>
    <w:rsid w:val="00722B00"/>
    <w:rsid w:val="00733522"/>
    <w:rsid w:val="00754400"/>
    <w:rsid w:val="00764704"/>
    <w:rsid w:val="00772AA0"/>
    <w:rsid w:val="00781488"/>
    <w:rsid w:val="00784170"/>
    <w:rsid w:val="00791117"/>
    <w:rsid w:val="007A2FD9"/>
    <w:rsid w:val="007B075C"/>
    <w:rsid w:val="007D0AC0"/>
    <w:rsid w:val="007E0138"/>
    <w:rsid w:val="007F1A8A"/>
    <w:rsid w:val="008037B0"/>
    <w:rsid w:val="00815ACF"/>
    <w:rsid w:val="00841129"/>
    <w:rsid w:val="0087764F"/>
    <w:rsid w:val="00881D5B"/>
    <w:rsid w:val="0088275E"/>
    <w:rsid w:val="008C5817"/>
    <w:rsid w:val="008E5F0D"/>
    <w:rsid w:val="008F55BC"/>
    <w:rsid w:val="008F6B9A"/>
    <w:rsid w:val="00905CB5"/>
    <w:rsid w:val="00930AA9"/>
    <w:rsid w:val="00934F33"/>
    <w:rsid w:val="00964130"/>
    <w:rsid w:val="009C0FFF"/>
    <w:rsid w:val="009D3C9A"/>
    <w:rsid w:val="009D5E8C"/>
    <w:rsid w:val="009E5D88"/>
    <w:rsid w:val="009E71B7"/>
    <w:rsid w:val="009E730A"/>
    <w:rsid w:val="009F0DC4"/>
    <w:rsid w:val="00A121B9"/>
    <w:rsid w:val="00A148F3"/>
    <w:rsid w:val="00A246F0"/>
    <w:rsid w:val="00A313D2"/>
    <w:rsid w:val="00A67967"/>
    <w:rsid w:val="00AA093B"/>
    <w:rsid w:val="00AB1D92"/>
    <w:rsid w:val="00AB7F27"/>
    <w:rsid w:val="00AC41C5"/>
    <w:rsid w:val="00AC6E84"/>
    <w:rsid w:val="00AD252A"/>
    <w:rsid w:val="00AE0B80"/>
    <w:rsid w:val="00AE2AA8"/>
    <w:rsid w:val="00AE3781"/>
    <w:rsid w:val="00AF7132"/>
    <w:rsid w:val="00AF76F4"/>
    <w:rsid w:val="00B40592"/>
    <w:rsid w:val="00B55BF4"/>
    <w:rsid w:val="00B771BE"/>
    <w:rsid w:val="00B85454"/>
    <w:rsid w:val="00B9328B"/>
    <w:rsid w:val="00B946AD"/>
    <w:rsid w:val="00BD06A8"/>
    <w:rsid w:val="00BF1077"/>
    <w:rsid w:val="00C26716"/>
    <w:rsid w:val="00C303A2"/>
    <w:rsid w:val="00C351FF"/>
    <w:rsid w:val="00C450BC"/>
    <w:rsid w:val="00C60341"/>
    <w:rsid w:val="00C76DF7"/>
    <w:rsid w:val="00C93B55"/>
    <w:rsid w:val="00CA7797"/>
    <w:rsid w:val="00CB0316"/>
    <w:rsid w:val="00D17381"/>
    <w:rsid w:val="00D2030B"/>
    <w:rsid w:val="00D6159B"/>
    <w:rsid w:val="00D64B48"/>
    <w:rsid w:val="00D82989"/>
    <w:rsid w:val="00DC1790"/>
    <w:rsid w:val="00DD4CED"/>
    <w:rsid w:val="00DE1FA1"/>
    <w:rsid w:val="00DE520C"/>
    <w:rsid w:val="00E32880"/>
    <w:rsid w:val="00E3659E"/>
    <w:rsid w:val="00E37696"/>
    <w:rsid w:val="00E47F82"/>
    <w:rsid w:val="00E81101"/>
    <w:rsid w:val="00E93B05"/>
    <w:rsid w:val="00EA3000"/>
    <w:rsid w:val="00EB7762"/>
    <w:rsid w:val="00EC2C50"/>
    <w:rsid w:val="00EC2DB6"/>
    <w:rsid w:val="00EC3748"/>
    <w:rsid w:val="00ED0C53"/>
    <w:rsid w:val="00ED1AE0"/>
    <w:rsid w:val="00F06951"/>
    <w:rsid w:val="00F121DB"/>
    <w:rsid w:val="00F35DCB"/>
    <w:rsid w:val="00F50AB5"/>
    <w:rsid w:val="00F52BF5"/>
    <w:rsid w:val="00F53FD0"/>
    <w:rsid w:val="00F8757E"/>
    <w:rsid w:val="00FB374D"/>
    <w:rsid w:val="00FC1F26"/>
    <w:rsid w:val="00FC44D8"/>
    <w:rsid w:val="00FC518F"/>
    <w:rsid w:val="00FE65FB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21E393-9B43-44AF-A282-B9E0777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50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EC2C50"/>
    <w:pPr>
      <w:keepNext/>
      <w:widowControl w:val="0"/>
      <w:jc w:val="both"/>
      <w:outlineLvl w:val="0"/>
    </w:pPr>
    <w:rPr>
      <w:i/>
      <w:iCs/>
      <w:lang w:eastAsia="zh-CN"/>
    </w:rPr>
  </w:style>
  <w:style w:type="paragraph" w:styleId="2">
    <w:name w:val="heading 2"/>
    <w:basedOn w:val="a"/>
    <w:next w:val="a"/>
    <w:link w:val="2Char"/>
    <w:qFormat/>
    <w:rsid w:val="00EC2C50"/>
    <w:pPr>
      <w:keepNext/>
      <w:widowControl w:val="0"/>
      <w:spacing w:line="480" w:lineRule="auto"/>
      <w:jc w:val="both"/>
      <w:outlineLvl w:val="1"/>
    </w:pPr>
    <w:rPr>
      <w:i/>
      <w:i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locked/>
    <w:rsid w:val="00EC2C50"/>
    <w:rPr>
      <w:rFonts w:ascii="Times New Roman" w:eastAsia="宋体" w:hAnsi="Times New Roman" w:cs="Times New Roman"/>
      <w:i/>
      <w:sz w:val="24"/>
    </w:rPr>
  </w:style>
  <w:style w:type="character" w:customStyle="1" w:styleId="2Char">
    <w:name w:val="标题 2 Char"/>
    <w:link w:val="2"/>
    <w:locked/>
    <w:rsid w:val="00EC2C50"/>
    <w:rPr>
      <w:rFonts w:ascii="Times New Roman" w:eastAsia="宋体" w:hAnsi="Times New Roman" w:cs="Times New Roman"/>
      <w:i/>
      <w:color w:val="000000"/>
      <w:sz w:val="24"/>
    </w:rPr>
  </w:style>
  <w:style w:type="paragraph" w:styleId="a3">
    <w:name w:val="header"/>
    <w:basedOn w:val="a"/>
    <w:link w:val="Char"/>
    <w:rsid w:val="00EC2C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eastAsia="zh-CN"/>
    </w:rPr>
  </w:style>
  <w:style w:type="character" w:customStyle="1" w:styleId="Char">
    <w:name w:val="页眉 Char"/>
    <w:link w:val="a3"/>
    <w:locked/>
    <w:rsid w:val="00EC2C50"/>
    <w:rPr>
      <w:rFonts w:cs="Times New Roman"/>
      <w:sz w:val="18"/>
    </w:rPr>
  </w:style>
  <w:style w:type="paragraph" w:styleId="a4">
    <w:name w:val="footer"/>
    <w:basedOn w:val="a"/>
    <w:link w:val="Char0"/>
    <w:rsid w:val="00EC2C50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  <w:lang w:eastAsia="zh-CN"/>
    </w:rPr>
  </w:style>
  <w:style w:type="character" w:customStyle="1" w:styleId="Char0">
    <w:name w:val="页脚 Char"/>
    <w:link w:val="a4"/>
    <w:locked/>
    <w:rsid w:val="00EC2C50"/>
    <w:rPr>
      <w:rFonts w:cs="Times New Roman"/>
      <w:sz w:val="18"/>
    </w:rPr>
  </w:style>
  <w:style w:type="paragraph" w:customStyle="1" w:styleId="tx">
    <w:name w:val="tx"/>
    <w:aliases w:val="text"/>
    <w:basedOn w:val="a"/>
    <w:rsid w:val="00EC2C50"/>
    <w:pPr>
      <w:spacing w:line="260" w:lineRule="exact"/>
      <w:ind w:firstLine="198"/>
      <w:jc w:val="both"/>
    </w:pPr>
    <w:rPr>
      <w:rFonts w:ascii="Palatino" w:hAnsi="Palatino"/>
      <w:sz w:val="20"/>
      <w:szCs w:val="20"/>
      <w:lang w:val="en-GB"/>
    </w:rPr>
  </w:style>
  <w:style w:type="paragraph" w:customStyle="1" w:styleId="at">
    <w:name w:val="at"/>
    <w:aliases w:val="article title"/>
    <w:basedOn w:val="a"/>
    <w:next w:val="a"/>
    <w:rsid w:val="00EC2C50"/>
    <w:pPr>
      <w:spacing w:before="560" w:after="420" w:line="320" w:lineRule="exact"/>
      <w:jc w:val="center"/>
    </w:pPr>
    <w:rPr>
      <w:rFonts w:ascii="Palatino" w:hAnsi="Palatino"/>
      <w:caps/>
      <w:spacing w:val="20"/>
      <w:szCs w:val="20"/>
      <w:lang w:val="en-GB"/>
    </w:rPr>
  </w:style>
  <w:style w:type="paragraph" w:customStyle="1" w:styleId="hd">
    <w:name w:val="hd"/>
    <w:basedOn w:val="tx"/>
    <w:rsid w:val="00EC2C50"/>
    <w:pPr>
      <w:spacing w:before="200"/>
      <w:ind w:firstLine="0"/>
    </w:pPr>
  </w:style>
  <w:style w:type="paragraph" w:customStyle="1" w:styleId="pp">
    <w:name w:val="pp"/>
    <w:aliases w:val="paper"/>
    <w:basedOn w:val="a"/>
    <w:rsid w:val="00EC2C50"/>
    <w:pPr>
      <w:tabs>
        <w:tab w:val="left" w:pos="2260"/>
      </w:tabs>
      <w:ind w:left="1160" w:hanging="1140"/>
      <w:jc w:val="both"/>
    </w:pPr>
    <w:rPr>
      <w:rFonts w:ascii="Palatino" w:hAnsi="Palatino"/>
      <w:b/>
      <w:sz w:val="20"/>
      <w:szCs w:val="20"/>
      <w:lang w:val="en-GB"/>
    </w:rPr>
  </w:style>
  <w:style w:type="character" w:styleId="a5">
    <w:name w:val="Hyperlink"/>
    <w:rsid w:val="00EC2C50"/>
    <w:rPr>
      <w:rFonts w:cs="Times New Roman"/>
      <w:color w:val="0000FF"/>
      <w:u w:val="single"/>
    </w:rPr>
  </w:style>
  <w:style w:type="paragraph" w:styleId="a6">
    <w:name w:val="Body Text"/>
    <w:basedOn w:val="a"/>
    <w:link w:val="Char1"/>
    <w:rsid w:val="00EC2C50"/>
    <w:pPr>
      <w:widowControl w:val="0"/>
      <w:tabs>
        <w:tab w:val="left" w:pos="2400"/>
      </w:tabs>
      <w:spacing w:line="240" w:lineRule="atLeast"/>
      <w:jc w:val="center"/>
    </w:pPr>
    <w:rPr>
      <w:b/>
      <w:bCs/>
      <w:lang w:eastAsia="zh-CN"/>
    </w:rPr>
  </w:style>
  <w:style w:type="character" w:customStyle="1" w:styleId="Char1">
    <w:name w:val="正文文本 Char"/>
    <w:link w:val="a6"/>
    <w:locked/>
    <w:rsid w:val="00EC2C50"/>
    <w:rPr>
      <w:rFonts w:ascii="Times New Roman" w:eastAsia="宋体" w:hAnsi="Times New Roman" w:cs="Times New Roman"/>
      <w:b/>
      <w:sz w:val="24"/>
    </w:rPr>
  </w:style>
  <w:style w:type="paragraph" w:styleId="a7">
    <w:name w:val="footnote text"/>
    <w:basedOn w:val="a"/>
    <w:link w:val="Char2"/>
    <w:semiHidden/>
    <w:rsid w:val="00EC2C50"/>
    <w:pPr>
      <w:widowControl w:val="0"/>
      <w:snapToGrid w:val="0"/>
    </w:pPr>
    <w:rPr>
      <w:sz w:val="18"/>
      <w:szCs w:val="18"/>
      <w:lang w:eastAsia="zh-CN"/>
    </w:rPr>
  </w:style>
  <w:style w:type="character" w:customStyle="1" w:styleId="Char2">
    <w:name w:val="脚注文本 Char"/>
    <w:link w:val="a7"/>
    <w:semiHidden/>
    <w:locked/>
    <w:rsid w:val="00EC2C50"/>
    <w:rPr>
      <w:rFonts w:ascii="Times New Roman" w:eastAsia="宋体" w:hAnsi="Times New Roman" w:cs="Times New Roman"/>
      <w:sz w:val="18"/>
    </w:rPr>
  </w:style>
  <w:style w:type="character" w:styleId="a8">
    <w:name w:val="footnote reference"/>
    <w:semiHidden/>
    <w:rsid w:val="00EC2C50"/>
    <w:rPr>
      <w:rFonts w:cs="Times New Roman"/>
      <w:vertAlign w:val="superscript"/>
    </w:rPr>
  </w:style>
  <w:style w:type="paragraph" w:styleId="a9">
    <w:name w:val="Body Text Indent"/>
    <w:basedOn w:val="a"/>
    <w:link w:val="Char3"/>
    <w:rsid w:val="00EC2C50"/>
    <w:pPr>
      <w:widowControl w:val="0"/>
      <w:tabs>
        <w:tab w:val="left" w:pos="2400"/>
      </w:tabs>
      <w:spacing w:after="240" w:line="400" w:lineRule="atLeast"/>
      <w:ind w:firstLine="420"/>
      <w:jc w:val="both"/>
    </w:pPr>
    <w:rPr>
      <w:lang w:eastAsia="zh-CN"/>
    </w:rPr>
  </w:style>
  <w:style w:type="character" w:customStyle="1" w:styleId="Char3">
    <w:name w:val="正文文本缩进 Char"/>
    <w:link w:val="a9"/>
    <w:locked/>
    <w:rsid w:val="00EC2C50"/>
    <w:rPr>
      <w:rFonts w:ascii="Times New Roman" w:eastAsia="宋体" w:hAnsi="Times New Roman" w:cs="Times New Roman"/>
      <w:sz w:val="24"/>
    </w:rPr>
  </w:style>
  <w:style w:type="paragraph" w:styleId="3">
    <w:name w:val="Body Text Indent 3"/>
    <w:basedOn w:val="a"/>
    <w:link w:val="3Char"/>
    <w:rsid w:val="00EC2C50"/>
    <w:pPr>
      <w:widowControl w:val="0"/>
      <w:tabs>
        <w:tab w:val="left" w:pos="2400"/>
      </w:tabs>
      <w:spacing w:line="400" w:lineRule="atLeast"/>
      <w:ind w:left="615" w:hangingChars="293" w:hanging="615"/>
      <w:jc w:val="both"/>
    </w:pPr>
    <w:rPr>
      <w:lang w:eastAsia="zh-CN"/>
    </w:rPr>
  </w:style>
  <w:style w:type="character" w:customStyle="1" w:styleId="3Char">
    <w:name w:val="正文文本缩进 3 Char"/>
    <w:link w:val="3"/>
    <w:locked/>
    <w:rsid w:val="00EC2C50"/>
    <w:rPr>
      <w:rFonts w:ascii="Times New Roman" w:eastAsia="宋体" w:hAnsi="Times New Roman" w:cs="Times New Roman"/>
      <w:sz w:val="24"/>
    </w:rPr>
  </w:style>
  <w:style w:type="character" w:styleId="aa">
    <w:name w:val="page number"/>
    <w:rsid w:val="00EC2C50"/>
    <w:rPr>
      <w:rFonts w:cs="Times New Roman"/>
    </w:rPr>
  </w:style>
  <w:style w:type="paragraph" w:styleId="ab">
    <w:name w:val="Balloon Text"/>
    <w:basedOn w:val="a"/>
    <w:link w:val="Char4"/>
    <w:semiHidden/>
    <w:rsid w:val="00EC2C50"/>
    <w:rPr>
      <w:sz w:val="18"/>
      <w:szCs w:val="18"/>
    </w:rPr>
  </w:style>
  <w:style w:type="character" w:customStyle="1" w:styleId="Char4">
    <w:name w:val="批注框文本 Char"/>
    <w:link w:val="ab"/>
    <w:semiHidden/>
    <w:locked/>
    <w:rsid w:val="00EC2C50"/>
    <w:rPr>
      <w:rFonts w:ascii="Times New Roman" w:eastAsia="宋体" w:hAnsi="Times New Roman" w:cs="Times New Roman"/>
      <w:kern w:val="0"/>
      <w:sz w:val="18"/>
      <w:lang w:eastAsia="en-US"/>
    </w:rPr>
  </w:style>
  <w:style w:type="character" w:styleId="ac">
    <w:name w:val="annotation reference"/>
    <w:semiHidden/>
    <w:rsid w:val="00EC2C50"/>
    <w:rPr>
      <w:rFonts w:cs="Times New Roman"/>
      <w:sz w:val="21"/>
    </w:rPr>
  </w:style>
  <w:style w:type="paragraph" w:styleId="ad">
    <w:name w:val="annotation text"/>
    <w:basedOn w:val="a"/>
    <w:link w:val="Char5"/>
    <w:semiHidden/>
    <w:rsid w:val="00EC2C50"/>
  </w:style>
  <w:style w:type="character" w:customStyle="1" w:styleId="Char5">
    <w:name w:val="批注文字 Char"/>
    <w:link w:val="ad"/>
    <w:semiHidden/>
    <w:locked/>
    <w:rsid w:val="00EC2C50"/>
    <w:rPr>
      <w:rFonts w:ascii="Times New Roman" w:eastAsia="宋体" w:hAnsi="Times New Roman" w:cs="Times New Roman"/>
      <w:kern w:val="0"/>
      <w:sz w:val="24"/>
      <w:lang w:eastAsia="en-US"/>
    </w:rPr>
  </w:style>
  <w:style w:type="paragraph" w:styleId="ae">
    <w:name w:val="annotation subject"/>
    <w:basedOn w:val="ad"/>
    <w:next w:val="ad"/>
    <w:link w:val="Char6"/>
    <w:semiHidden/>
    <w:rsid w:val="00EC2C50"/>
    <w:rPr>
      <w:b/>
      <w:bCs/>
    </w:rPr>
  </w:style>
  <w:style w:type="character" w:customStyle="1" w:styleId="Char6">
    <w:name w:val="批注主题 Char"/>
    <w:link w:val="ae"/>
    <w:semiHidden/>
    <w:locked/>
    <w:rsid w:val="00EC2C50"/>
    <w:rPr>
      <w:rFonts w:ascii="Times New Roman" w:eastAsia="宋体" w:hAnsi="Times New Roman" w:cs="Times New Roman"/>
      <w:b/>
      <w:kern w:val="0"/>
      <w:sz w:val="24"/>
      <w:lang w:eastAsia="en-US"/>
    </w:rPr>
  </w:style>
  <w:style w:type="character" w:styleId="af">
    <w:name w:val="Strong"/>
    <w:qFormat/>
    <w:rsid w:val="00EC2C50"/>
    <w:rPr>
      <w:rFonts w:cs="Times New Roman"/>
      <w:b/>
    </w:rPr>
  </w:style>
  <w:style w:type="table" w:styleId="10">
    <w:name w:val="Table Simple 1"/>
    <w:basedOn w:val="a1"/>
    <w:rsid w:val="00EC2C50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EC2C5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rsid w:val="00EC2C50"/>
    <w:rPr>
      <w:rFonts w:cs="Times New Roman"/>
    </w:rPr>
  </w:style>
  <w:style w:type="paragraph" w:customStyle="1" w:styleId="Default">
    <w:name w:val="Default"/>
    <w:rsid w:val="00EC2C5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endnote text"/>
    <w:basedOn w:val="a"/>
    <w:link w:val="Char7"/>
    <w:semiHidden/>
    <w:rsid w:val="00EC2C50"/>
    <w:pPr>
      <w:snapToGrid w:val="0"/>
    </w:pPr>
  </w:style>
  <w:style w:type="character" w:customStyle="1" w:styleId="Char7">
    <w:name w:val="尾注文本 Char"/>
    <w:link w:val="af2"/>
    <w:semiHidden/>
    <w:locked/>
    <w:rsid w:val="00EC2C50"/>
    <w:rPr>
      <w:rFonts w:ascii="Times New Roman" w:eastAsia="宋体" w:hAnsi="Times New Roman" w:cs="Times New Roman"/>
      <w:kern w:val="0"/>
      <w:sz w:val="24"/>
      <w:lang w:eastAsia="en-US"/>
    </w:rPr>
  </w:style>
  <w:style w:type="character" w:styleId="af3">
    <w:name w:val="endnote reference"/>
    <w:semiHidden/>
    <w:rsid w:val="00EC2C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427</Words>
  <Characters>2439</Characters>
  <Application>Microsoft Office Word</Application>
  <DocSecurity>0</DocSecurity>
  <Lines>20</Lines>
  <Paragraphs>5</Paragraphs>
  <ScaleCrop>false</ScaleCrop>
  <Company>Sky123.Org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微软用户</dc:creator>
  <cp:lastModifiedBy>XuHL</cp:lastModifiedBy>
  <cp:revision>43</cp:revision>
  <dcterms:created xsi:type="dcterms:W3CDTF">2017-04-01T06:39:00Z</dcterms:created>
  <dcterms:modified xsi:type="dcterms:W3CDTF">2017-04-05T05:29:00Z</dcterms:modified>
</cp:coreProperties>
</file>