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E8D9" w14:textId="77777777" w:rsidR="008B43E8" w:rsidRDefault="008B43E8" w:rsidP="008B43E8">
      <w:pPr>
        <w:pStyle w:val="Legenda"/>
        <w:keepNext/>
        <w:rPr>
          <w:b/>
          <w:i w:val="0"/>
          <w:color w:val="000000" w:themeColor="text1"/>
          <w:sz w:val="24"/>
          <w:szCs w:val="24"/>
          <w:lang w:val="en-US"/>
        </w:rPr>
      </w:pPr>
      <w:r w:rsidRPr="008B43E8">
        <w:rPr>
          <w:b/>
          <w:i w:val="0"/>
          <w:color w:val="000000" w:themeColor="text1"/>
          <w:sz w:val="24"/>
          <w:szCs w:val="24"/>
          <w:lang w:val="en-US"/>
        </w:rPr>
        <w:t>Supplementary Material</w:t>
      </w:r>
    </w:p>
    <w:p w14:paraId="69F69337" w14:textId="5DE4A6E5" w:rsidR="008B43E8" w:rsidRPr="007E2D19" w:rsidRDefault="007E2D19" w:rsidP="007E2D19">
      <w:pPr>
        <w:pStyle w:val="Legenda"/>
        <w:keepNext/>
        <w:rPr>
          <w:b/>
          <w:i w:val="0"/>
          <w:color w:val="000000" w:themeColor="text1"/>
          <w:sz w:val="24"/>
          <w:szCs w:val="24"/>
          <w:lang w:val="en-US"/>
        </w:rPr>
      </w:pPr>
      <w:bookmarkStart w:id="0" w:name="_Hlk23324074"/>
      <w:bookmarkStart w:id="1" w:name="_GoBack"/>
      <w:r>
        <w:rPr>
          <w:b/>
          <w:i w:val="0"/>
          <w:color w:val="000000" w:themeColor="text1"/>
          <w:sz w:val="24"/>
          <w:szCs w:val="24"/>
          <w:lang w:val="en-US"/>
        </w:rPr>
        <w:t>Supplementary Material</w:t>
      </w:r>
      <w:r>
        <w:rPr>
          <w:b/>
          <w:i w:val="0"/>
          <w:color w:val="000000" w:themeColor="text1"/>
          <w:sz w:val="24"/>
          <w:szCs w:val="24"/>
          <w:lang w:val="en-US"/>
        </w:rPr>
        <w:t xml:space="preserve"> 1: </w:t>
      </w:r>
      <w:r w:rsidR="008B43E8" w:rsidRPr="008B43E8">
        <w:rPr>
          <w:b/>
          <w:i w:val="0"/>
          <w:color w:val="000000" w:themeColor="text1"/>
          <w:sz w:val="24"/>
          <w:szCs w:val="24"/>
          <w:lang w:val="en-US"/>
        </w:rPr>
        <w:t>Results of the PERMANOVA and pairwise tests for the structure of the benthic macrofauna collected at different distances from the fish weir</w:t>
      </w:r>
      <w:r w:rsidR="008B43E8">
        <w:rPr>
          <w:b/>
          <w:i w:val="0"/>
          <w:color w:val="000000" w:themeColor="text1"/>
          <w:sz w:val="24"/>
          <w:szCs w:val="24"/>
          <w:lang w:val="en-US"/>
        </w:rPr>
        <w:t xml:space="preserve">. </w:t>
      </w:r>
    </w:p>
    <w:tbl>
      <w:tblPr>
        <w:tblW w:w="7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1"/>
        <w:gridCol w:w="960"/>
        <w:gridCol w:w="1324"/>
        <w:gridCol w:w="993"/>
        <w:gridCol w:w="993"/>
      </w:tblGrid>
      <w:tr w:rsidR="008B43E8" w:rsidRPr="008B43E8" w14:paraId="7527E964" w14:textId="77777777" w:rsidTr="008B43E8">
        <w:trPr>
          <w:trHeight w:val="300"/>
          <w:jc w:val="center"/>
        </w:trPr>
        <w:tc>
          <w:tcPr>
            <w:tcW w:w="27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14:paraId="337A9EF7" w14:textId="77777777" w:rsidR="008B43E8" w:rsidRPr="008B43E8" w:rsidRDefault="008B43E8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Source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387C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df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9CDA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MS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2CB0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Pseudo-</w:t>
            </w:r>
            <w:r w:rsidRPr="008B43E8">
              <w:rPr>
                <w:rFonts w:eastAsia="Times New Roman"/>
                <w:b/>
                <w:i/>
                <w:color w:val="000000"/>
                <w:szCs w:val="24"/>
                <w:lang w:val="af-ZA" w:eastAsia="pt-BR"/>
              </w:rPr>
              <w:t>F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5671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P</w:t>
            </w:r>
            <w:r w:rsidRPr="008B43E8">
              <w:rPr>
                <w:rFonts w:eastAsia="Times New Roman"/>
                <w:b/>
                <w:i/>
                <w:color w:val="000000"/>
                <w:szCs w:val="24"/>
                <w:lang w:val="af-ZA" w:eastAsia="pt-BR"/>
              </w:rPr>
              <w:t>(perm)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6722CA7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P(</w:t>
            </w:r>
            <w:r w:rsidRPr="008B43E8">
              <w:rPr>
                <w:rFonts w:eastAsia="Times New Roman"/>
                <w:b/>
                <w:i/>
                <w:color w:val="000000"/>
                <w:szCs w:val="24"/>
                <w:lang w:val="af-ZA" w:eastAsia="pt-BR"/>
              </w:rPr>
              <w:t>MT</w:t>
            </w: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)</w:t>
            </w:r>
          </w:p>
        </w:tc>
      </w:tr>
      <w:tr w:rsidR="008B43E8" w:rsidRPr="008B43E8" w14:paraId="559616A8" w14:textId="77777777" w:rsidTr="008B43E8">
        <w:trPr>
          <w:trHeight w:val="300"/>
          <w:jc w:val="center"/>
        </w:trPr>
        <w:tc>
          <w:tcPr>
            <w:tcW w:w="2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A2A8" w14:textId="77777777" w:rsidR="008B43E8" w:rsidRPr="008B43E8" w:rsidRDefault="008B43E8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Sites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CE49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BCC1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5712.1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2A15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4.2749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25AC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0.001*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9DFA3E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0.001*</w:t>
            </w:r>
          </w:p>
        </w:tc>
      </w:tr>
      <w:tr w:rsidR="008B43E8" w:rsidRPr="008B43E8" w14:paraId="192837E5" w14:textId="77777777" w:rsidTr="008B43E8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07B7" w14:textId="77777777" w:rsidR="008B43E8" w:rsidRPr="008B43E8" w:rsidRDefault="008B43E8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Res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EBC6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BAD0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1336.2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73A9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F9C8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E429E6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</w:p>
        </w:tc>
      </w:tr>
      <w:tr w:rsidR="008B43E8" w:rsidRPr="008B43E8" w14:paraId="0FBF513B" w14:textId="77777777" w:rsidTr="008B43E8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0FC7" w14:textId="77777777" w:rsidR="008B43E8" w:rsidRPr="008B43E8" w:rsidRDefault="008B43E8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Total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18FC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77A2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2D89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B6A2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0A6B33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</w:p>
        </w:tc>
      </w:tr>
      <w:tr w:rsidR="008B43E8" w:rsidRPr="008B43E8" w14:paraId="7D441642" w14:textId="77777777" w:rsidTr="008B43E8">
        <w:trPr>
          <w:trHeight w:val="300"/>
          <w:jc w:val="center"/>
        </w:trPr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05C6" w14:textId="77777777" w:rsidR="008B43E8" w:rsidRPr="008B43E8" w:rsidRDefault="008B43E8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Groups compared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3F64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T</w:t>
            </w:r>
          </w:p>
        </w:tc>
        <w:tc>
          <w:tcPr>
            <w:tcW w:w="23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BD96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P</w:t>
            </w:r>
            <w:r w:rsidRPr="008B43E8">
              <w:rPr>
                <w:rFonts w:eastAsia="Times New Roman"/>
                <w:b/>
                <w:i/>
                <w:color w:val="000000"/>
                <w:szCs w:val="24"/>
                <w:lang w:val="af-ZA" w:eastAsia="pt-BR"/>
              </w:rPr>
              <w:t>(perm)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1810A9" w14:textId="77777777" w:rsidR="008B43E8" w:rsidRPr="008B43E8" w:rsidRDefault="008B43E8" w:rsidP="000C2364">
            <w:pPr>
              <w:spacing w:after="0" w:line="360" w:lineRule="auto"/>
              <w:jc w:val="center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P(</w:t>
            </w:r>
            <w:r w:rsidRPr="008B43E8">
              <w:rPr>
                <w:rFonts w:eastAsia="Times New Roman"/>
                <w:b/>
                <w:i/>
                <w:color w:val="000000"/>
                <w:szCs w:val="24"/>
                <w:lang w:val="af-ZA" w:eastAsia="pt-BR"/>
              </w:rPr>
              <w:t>MT</w:t>
            </w: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)</w:t>
            </w:r>
          </w:p>
        </w:tc>
      </w:tr>
      <w:tr w:rsidR="000C2364" w:rsidRPr="000C2364" w14:paraId="1D65E7E0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CD5A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Fish weir vs 10 cm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B469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1.31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FB42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4E80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0.177</w:t>
            </w:r>
          </w:p>
        </w:tc>
      </w:tr>
      <w:tr w:rsidR="000C2364" w:rsidRPr="000C2364" w14:paraId="67BCEEEB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50F8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Fish weir vs 50 cm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16B5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2.68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E4B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1F47C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0.005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7AD1B210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9E36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Fish weir vs 1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6C97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2.60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290B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63DE8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0.001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60EAF032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0646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Fish weir vs 2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8C03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2.41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2E1A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F5B3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0.003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5118969F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963E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Fish weir vs 5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8777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2.98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A9E2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8322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0.002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6307EEDC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423B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Fish weir vs Control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9D90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3.48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65C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602D9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0.001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20010630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5852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10 cm vs 50 cm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18ED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1.86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945D1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8375E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0.024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48BE2C44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2EA3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10 cm vs 1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FCD4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2.04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342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15532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0.017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531908D6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0305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10 cm vs 2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BA3F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2.11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2DE26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13AC9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0.008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4DB5FC93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CF17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10 cm vs 5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548F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2.56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DC6C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E1059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0.003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2DB5E23B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6FDD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10 cm vc Control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50AC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3.06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292BB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3C4E8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0.001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32F55076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C521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50 cm vs 1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58B4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1.40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E9CD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4336A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0.143</w:t>
            </w:r>
          </w:p>
        </w:tc>
      </w:tr>
      <w:tr w:rsidR="000C2364" w:rsidRPr="000C2364" w14:paraId="05466708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8860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50 cm vs 2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859E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1.45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AE7D2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C52EE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0.121</w:t>
            </w:r>
          </w:p>
        </w:tc>
      </w:tr>
      <w:tr w:rsidR="000C2364" w:rsidRPr="000C2364" w14:paraId="6864872D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46F7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50 cm vs 5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603F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2.22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F4E18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3B646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0.008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03A82B0C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AAFA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50 cm vs Control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2CA9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2.90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2257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E405E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0.002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73E6EE66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171E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 m vs 2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B6BC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0.80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E2628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0.623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AC0E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0.618</w:t>
            </w:r>
          </w:p>
        </w:tc>
      </w:tr>
      <w:tr w:rsidR="000C2364" w:rsidRPr="000C2364" w14:paraId="31B9E84C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BDC1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 m vs 5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9B50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1.43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0BD4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98D98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0.110</w:t>
            </w:r>
          </w:p>
        </w:tc>
      </w:tr>
      <w:tr w:rsidR="000C2364" w:rsidRPr="000C2364" w14:paraId="23AB40DC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6A8D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1 m vs Control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6CE0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1.87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BC6B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B3635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0.026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6C0A6755" w14:textId="77777777" w:rsidTr="00BC39D1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F4D6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2 m vs 5 m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A96E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1.06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CC2F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0.382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9FE37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0.380</w:t>
            </w:r>
          </w:p>
        </w:tc>
      </w:tr>
      <w:tr w:rsidR="000C2364" w:rsidRPr="000C2364" w14:paraId="049E89BE" w14:textId="77777777" w:rsidTr="000C2364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2289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2 m vs Control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C8F3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1.61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A1CA53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0.020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BDBA6E6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0.045</w:t>
            </w:r>
            <w:r>
              <w:rPr>
                <w:color w:val="000000"/>
                <w:sz w:val="22"/>
              </w:rPr>
              <w:t>*</w:t>
            </w:r>
          </w:p>
        </w:tc>
      </w:tr>
      <w:tr w:rsidR="000C2364" w:rsidRPr="000C2364" w14:paraId="617B096B" w14:textId="77777777" w:rsidTr="000C2364">
        <w:trPr>
          <w:trHeight w:val="300"/>
          <w:jc w:val="center"/>
        </w:trPr>
        <w:tc>
          <w:tcPr>
            <w:tcW w:w="2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FCBD" w14:textId="77777777" w:rsidR="000C2364" w:rsidRPr="008B43E8" w:rsidRDefault="000C2364" w:rsidP="000C2364">
            <w:pPr>
              <w:spacing w:after="0" w:line="360" w:lineRule="auto"/>
              <w:rPr>
                <w:rFonts w:eastAsia="Times New Roman"/>
                <w:b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b/>
                <w:color w:val="000000"/>
                <w:szCs w:val="24"/>
                <w:lang w:val="af-ZA" w:eastAsia="pt-BR"/>
              </w:rPr>
              <w:t>5 m vs Control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B9C5" w14:textId="77777777" w:rsidR="000C2364" w:rsidRPr="008B43E8" w:rsidRDefault="000C2364" w:rsidP="000C2364">
            <w:pPr>
              <w:spacing w:after="0" w:line="360" w:lineRule="auto"/>
              <w:jc w:val="center"/>
              <w:rPr>
                <w:rFonts w:eastAsia="Times New Roman"/>
                <w:color w:val="000000"/>
                <w:szCs w:val="24"/>
                <w:lang w:val="af-ZA" w:eastAsia="pt-BR"/>
              </w:rPr>
            </w:pPr>
            <w:r w:rsidRPr="008B43E8">
              <w:rPr>
                <w:rFonts w:eastAsia="Times New Roman"/>
                <w:color w:val="000000"/>
                <w:szCs w:val="24"/>
                <w:lang w:val="af-ZA" w:eastAsia="pt-BR"/>
              </w:rPr>
              <w:t>0.43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CE5B5F9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82F197" w14:textId="77777777" w:rsidR="000C2364" w:rsidRPr="000C2364" w:rsidRDefault="000C2364" w:rsidP="000C2364">
            <w:pPr>
              <w:spacing w:after="0" w:line="360" w:lineRule="auto"/>
              <w:jc w:val="center"/>
              <w:rPr>
                <w:color w:val="000000"/>
                <w:sz w:val="22"/>
              </w:rPr>
            </w:pPr>
            <w:r w:rsidRPr="000C2364">
              <w:rPr>
                <w:color w:val="000000"/>
                <w:sz w:val="22"/>
              </w:rPr>
              <w:t>0.951</w:t>
            </w:r>
          </w:p>
        </w:tc>
      </w:tr>
    </w:tbl>
    <w:p w14:paraId="4825265C" w14:textId="77777777" w:rsidR="00961285" w:rsidRPr="008B43E8" w:rsidRDefault="00CA5F7A">
      <w:pPr>
        <w:rPr>
          <w:lang w:val="en-US"/>
        </w:rPr>
      </w:pPr>
      <w:r w:rsidRPr="008B43E8">
        <w:rPr>
          <w:lang w:val="en-US"/>
        </w:rPr>
        <w:t>* Significant</w:t>
      </w:r>
      <w:r w:rsidR="00972D08" w:rsidRPr="008B43E8">
        <w:rPr>
          <w:lang w:val="en-US"/>
        </w:rPr>
        <w:t xml:space="preserve"> </w:t>
      </w:r>
      <w:r w:rsidRPr="008B43E8">
        <w:rPr>
          <w:lang w:val="en-US"/>
        </w:rPr>
        <w:t>differences (p &lt; 0.05). df = degrees</w:t>
      </w:r>
      <w:r w:rsidR="00972D08" w:rsidRPr="008B43E8">
        <w:rPr>
          <w:lang w:val="en-US"/>
        </w:rPr>
        <w:t xml:space="preserve"> </w:t>
      </w:r>
      <w:r w:rsidRPr="008B43E8">
        <w:rPr>
          <w:lang w:val="en-US"/>
        </w:rPr>
        <w:t>of</w:t>
      </w:r>
      <w:r w:rsidR="00972D08" w:rsidRPr="008B43E8">
        <w:rPr>
          <w:lang w:val="en-US"/>
        </w:rPr>
        <w:t xml:space="preserve"> </w:t>
      </w:r>
      <w:r w:rsidRPr="008B43E8">
        <w:rPr>
          <w:lang w:val="en-US"/>
        </w:rPr>
        <w:t>freedom; MS = means</w:t>
      </w:r>
      <w:r w:rsidR="00972D08" w:rsidRPr="008B43E8">
        <w:rPr>
          <w:lang w:val="en-US"/>
        </w:rPr>
        <w:t xml:space="preserve"> </w:t>
      </w:r>
      <w:r w:rsidRPr="008B43E8">
        <w:rPr>
          <w:lang w:val="en-US"/>
        </w:rPr>
        <w:t>quares</w:t>
      </w:r>
      <w:r w:rsidR="008B43E8">
        <w:rPr>
          <w:lang w:val="en-US"/>
        </w:rPr>
        <w:t xml:space="preserve">. </w:t>
      </w:r>
      <w:r w:rsidR="008B43E8" w:rsidRPr="008B43E8">
        <w:rPr>
          <w:i/>
          <w:color w:val="000000" w:themeColor="text1"/>
          <w:szCs w:val="24"/>
          <w:lang w:val="en-US"/>
        </w:rPr>
        <w:t>P</w:t>
      </w:r>
      <w:r w:rsidR="008B43E8" w:rsidRPr="008B43E8">
        <w:rPr>
          <w:color w:val="000000" w:themeColor="text1"/>
          <w:szCs w:val="24"/>
          <w:lang w:val="en-US"/>
        </w:rPr>
        <w:t xml:space="preserve">(MT) = </w:t>
      </w:r>
      <w:r w:rsidR="008B43E8" w:rsidRPr="008B43E8">
        <w:rPr>
          <w:rFonts w:eastAsia="Times New Roman"/>
          <w:i/>
          <w:color w:val="222222"/>
          <w:szCs w:val="24"/>
          <w:shd w:val="clear" w:color="auto" w:fill="FFFFFF"/>
          <w:lang w:val="af-ZA" w:eastAsia="pt-BR"/>
        </w:rPr>
        <w:t>Monte Carlo simulation P-value.</w:t>
      </w:r>
    </w:p>
    <w:sectPr w:rsidR="00961285" w:rsidRPr="008B43E8" w:rsidSect="00961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7A"/>
    <w:rsid w:val="000C2364"/>
    <w:rsid w:val="002C5410"/>
    <w:rsid w:val="003B1F8C"/>
    <w:rsid w:val="004334C6"/>
    <w:rsid w:val="007243B6"/>
    <w:rsid w:val="007E2D19"/>
    <w:rsid w:val="008B43E8"/>
    <w:rsid w:val="00961285"/>
    <w:rsid w:val="00972D08"/>
    <w:rsid w:val="00CA5F7A"/>
    <w:rsid w:val="00D05E7D"/>
    <w:rsid w:val="00E05E42"/>
    <w:rsid w:val="00E1784F"/>
    <w:rsid w:val="00F0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A6BD"/>
  <w15:docId w15:val="{87359F4C-EBE6-4A7C-9234-C466584B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12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24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3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3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3B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3B6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8B43E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 Tuca • ...</dc:creator>
  <cp:lastModifiedBy>thuareag monteiro</cp:lastModifiedBy>
  <cp:revision>3</cp:revision>
  <dcterms:created xsi:type="dcterms:W3CDTF">2019-10-29T15:19:00Z</dcterms:created>
  <dcterms:modified xsi:type="dcterms:W3CDTF">2019-10-30T13:47:00Z</dcterms:modified>
</cp:coreProperties>
</file>