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90C64" w14:textId="77777777" w:rsidR="00FD7738" w:rsidRPr="00D20A58" w:rsidRDefault="00FD7738" w:rsidP="00FD7738">
      <w:pPr>
        <w:pStyle w:val="Ttulo1"/>
        <w:numPr>
          <w:ilvl w:val="0"/>
          <w:numId w:val="0"/>
        </w:numPr>
        <w:spacing w:line="360" w:lineRule="auto"/>
        <w:ind w:hanging="6"/>
        <w:rPr>
          <w:rFonts w:ascii="Arial" w:hAnsi="Arial" w:cs="Arial"/>
          <w:b w:val="0"/>
          <w:bCs w:val="0"/>
          <w:caps/>
          <w:sz w:val="24"/>
          <w:szCs w:val="24"/>
          <w:lang w:val="en-GB"/>
        </w:rPr>
      </w:pPr>
      <w:r w:rsidRPr="00D20A58">
        <w:rPr>
          <w:rFonts w:ascii="Arial" w:hAnsi="Arial" w:cs="Arial"/>
          <w:b w:val="0"/>
          <w:bCs w:val="0"/>
          <w:caps/>
          <w:sz w:val="24"/>
          <w:szCs w:val="24"/>
          <w:lang w:val="en-GB"/>
        </w:rPr>
        <w:t>SUPPLEMENTARY MATERIAL</w:t>
      </w:r>
    </w:p>
    <w:p w14:paraId="450D36BD" w14:textId="77777777" w:rsidR="00FD7738" w:rsidRPr="002271CF" w:rsidRDefault="00FD7738" w:rsidP="00FD7738">
      <w:pPr>
        <w:pStyle w:val="Ttulo2"/>
        <w:spacing w:after="240" w:line="360" w:lineRule="auto"/>
        <w:jc w:val="both"/>
        <w:rPr>
          <w:rFonts w:ascii="Arial" w:eastAsia="Calibri" w:hAnsi="Arial" w:cs="Arial"/>
          <w:b/>
          <w:bCs/>
          <w:color w:val="auto"/>
          <w:sz w:val="24"/>
          <w:szCs w:val="24"/>
          <w:lang w:val="en-GB"/>
        </w:rPr>
      </w:pPr>
      <w:r w:rsidRPr="002271CF">
        <w:rPr>
          <w:rFonts w:ascii="Arial" w:eastAsia="Calibri" w:hAnsi="Arial" w:cs="Arial"/>
          <w:b/>
          <w:bCs/>
          <w:color w:val="auto"/>
          <w:sz w:val="24"/>
          <w:szCs w:val="24"/>
          <w:lang w:val="en-GB"/>
        </w:rPr>
        <w:t>Methods</w:t>
      </w:r>
    </w:p>
    <w:p w14:paraId="26F9C568" w14:textId="77777777" w:rsidR="00FD7738" w:rsidRPr="009E6DD3" w:rsidRDefault="00FD7738" w:rsidP="00FD7738">
      <w:pPr>
        <w:adjustRightInd w:val="0"/>
        <w:snapToGrid w:val="0"/>
        <w:spacing w:after="120" w:line="360" w:lineRule="auto"/>
        <w:jc w:val="both"/>
        <w:rPr>
          <w:rFonts w:ascii="Arial" w:hAnsi="Arial" w:cs="Arial"/>
          <w:lang w:val="en-US"/>
        </w:rPr>
      </w:pPr>
      <w:r w:rsidRPr="009E6DD3">
        <w:rPr>
          <w:rFonts w:ascii="Arial" w:hAnsi="Arial" w:cs="Arial"/>
          <w:lang w:val="en-US"/>
        </w:rPr>
        <w:t xml:space="preserve">The use of stable isotope mixing models to identify the main feeding locations of 0-group and 1-group flounder required the discrimination between food sources </w:t>
      </w:r>
      <w:r>
        <w:rPr>
          <w:rFonts w:ascii="Arial" w:hAnsi="Arial" w:cs="Arial"/>
          <w:lang w:val="en-US"/>
        </w:rPr>
        <w:t xml:space="preserve">throughout </w:t>
      </w:r>
      <w:r w:rsidRPr="009E6DD3">
        <w:rPr>
          <w:rFonts w:ascii="Arial" w:hAnsi="Arial" w:cs="Arial"/>
          <w:lang w:val="en-US"/>
        </w:rPr>
        <w:t xml:space="preserve">the Lima </w:t>
      </w:r>
      <w:r>
        <w:rPr>
          <w:rFonts w:ascii="Arial" w:hAnsi="Arial" w:cs="Arial"/>
          <w:lang w:val="en-US"/>
        </w:rPr>
        <w:t>estuary, from the lower to the middle and upper estuaries</w:t>
      </w:r>
      <w:r w:rsidRPr="009E6DD3">
        <w:rPr>
          <w:rFonts w:ascii="Arial" w:hAnsi="Arial" w:cs="Arial"/>
          <w:lang w:val="en-US"/>
        </w:rPr>
        <w:t xml:space="preserve">. Carbon </w:t>
      </w:r>
      <w:r w:rsidRPr="009E6DD3">
        <w:rPr>
          <w:rFonts w:ascii="Arial" w:hAnsi="Arial" w:cs="Arial"/>
          <w:sz w:val="22"/>
          <w:szCs w:val="22"/>
          <w:lang w:val="en-US"/>
        </w:rPr>
        <w:t>(</w:t>
      </w:r>
      <w:r w:rsidRPr="009E6DD3">
        <w:rPr>
          <w:rFonts w:ascii="Arial" w:hAnsi="Arial" w:cs="Arial"/>
          <w:sz w:val="22"/>
          <w:szCs w:val="22"/>
        </w:rPr>
        <w:t>δ</w:t>
      </w:r>
      <w:r w:rsidRPr="009E6DD3">
        <w:rPr>
          <w:rFonts w:ascii="Arial" w:hAnsi="Arial" w:cs="Arial"/>
          <w:sz w:val="22"/>
          <w:szCs w:val="22"/>
          <w:vertAlign w:val="superscript"/>
          <w:lang w:val="en-US"/>
        </w:rPr>
        <w:t>13</w:t>
      </w:r>
      <w:r w:rsidRPr="009E6DD3">
        <w:rPr>
          <w:rFonts w:ascii="Arial" w:hAnsi="Arial" w:cs="Arial"/>
          <w:sz w:val="22"/>
          <w:szCs w:val="22"/>
          <w:lang w:val="en-US"/>
        </w:rPr>
        <w:t>C</w:t>
      </w:r>
      <w:r w:rsidRPr="009E6DD3">
        <w:rPr>
          <w:rFonts w:ascii="Arial" w:hAnsi="Arial" w:cs="Arial"/>
          <w:lang w:val="en-US"/>
        </w:rPr>
        <w:t>) and nitrogen (</w:t>
      </w:r>
      <w:r w:rsidRPr="009E6DD3">
        <w:rPr>
          <w:rFonts w:ascii="Arial" w:hAnsi="Arial" w:cs="Arial"/>
          <w:sz w:val="22"/>
          <w:szCs w:val="22"/>
        </w:rPr>
        <w:t>δ</w:t>
      </w:r>
      <w:r w:rsidRPr="009E6DD3">
        <w:rPr>
          <w:rFonts w:ascii="Arial" w:hAnsi="Arial" w:cs="Arial"/>
          <w:sz w:val="22"/>
          <w:szCs w:val="22"/>
          <w:vertAlign w:val="superscript"/>
          <w:lang w:val="en-US"/>
        </w:rPr>
        <w:t>15</w:t>
      </w:r>
      <w:r w:rsidRPr="009E6DD3">
        <w:rPr>
          <w:rFonts w:ascii="Arial" w:hAnsi="Arial" w:cs="Arial"/>
          <w:sz w:val="22"/>
          <w:szCs w:val="22"/>
          <w:lang w:val="en-US"/>
        </w:rPr>
        <w:t>N</w:t>
      </w:r>
      <w:r w:rsidRPr="009E6DD3">
        <w:rPr>
          <w:rFonts w:ascii="Arial" w:hAnsi="Arial" w:cs="Arial"/>
          <w:lang w:val="en-US"/>
        </w:rPr>
        <w:t>) stable isotope patterns of main organic matter sources, including particulate organic matter (POM)</w:t>
      </w:r>
      <w:r>
        <w:rPr>
          <w:rFonts w:ascii="Arial" w:hAnsi="Arial" w:cs="Arial"/>
          <w:lang w:val="en-US"/>
        </w:rPr>
        <w:t>,</w:t>
      </w:r>
      <w:r w:rsidRPr="009E6DD3">
        <w:rPr>
          <w:rFonts w:ascii="Arial" w:hAnsi="Arial" w:cs="Arial"/>
          <w:lang w:val="en-US"/>
        </w:rPr>
        <w:t xml:space="preserve"> and sediment organic matter (SOM), and main prey groups was investigated across the Lima estuary. Differences of </w:t>
      </w:r>
      <w:r w:rsidRPr="009E6DD3">
        <w:rPr>
          <w:rFonts w:ascii="Arial" w:hAnsi="Arial" w:cs="Arial"/>
        </w:rPr>
        <w:t>δ</w:t>
      </w:r>
      <w:r w:rsidRPr="009E6DD3">
        <w:rPr>
          <w:rFonts w:ascii="Arial" w:hAnsi="Arial" w:cs="Arial"/>
          <w:vertAlign w:val="superscript"/>
          <w:lang w:val="en-US"/>
        </w:rPr>
        <w:t>13</w:t>
      </w:r>
      <w:r w:rsidRPr="009E6DD3">
        <w:rPr>
          <w:rFonts w:ascii="Arial" w:hAnsi="Arial" w:cs="Arial"/>
          <w:lang w:val="en-US"/>
        </w:rPr>
        <w:t>C between POM and SOM sources, and across estuarine sectors (lower, middle and upper)</w:t>
      </w:r>
      <w:r>
        <w:rPr>
          <w:rFonts w:ascii="Arial" w:hAnsi="Arial" w:cs="Arial"/>
          <w:lang w:val="en-US"/>
        </w:rPr>
        <w:t xml:space="preserve">, </w:t>
      </w:r>
      <w:r w:rsidRPr="009E6DD3">
        <w:rPr>
          <w:rFonts w:ascii="Arial" w:hAnsi="Arial" w:cs="Arial"/>
          <w:lang w:val="en-US"/>
        </w:rPr>
        <w:t xml:space="preserve">were tested with a two-way ANOVA coupled with a Tukey post-hoc test. Data were log-transformed in order to meet parametric assumptions. Differences of </w:t>
      </w:r>
      <w:r w:rsidRPr="009E6DD3">
        <w:rPr>
          <w:rFonts w:ascii="Arial" w:hAnsi="Arial" w:cs="Arial"/>
        </w:rPr>
        <w:t>δ</w:t>
      </w:r>
      <w:r w:rsidRPr="009E6DD3">
        <w:rPr>
          <w:rFonts w:ascii="Arial" w:hAnsi="Arial" w:cs="Arial"/>
          <w:vertAlign w:val="superscript"/>
          <w:lang w:val="en-US"/>
        </w:rPr>
        <w:t>13</w:t>
      </w:r>
      <w:r w:rsidRPr="009E6DD3">
        <w:rPr>
          <w:rFonts w:ascii="Arial" w:hAnsi="Arial" w:cs="Arial"/>
          <w:lang w:val="en-US"/>
        </w:rPr>
        <w:t xml:space="preserve">C and </w:t>
      </w:r>
      <w:r w:rsidRPr="009E6DD3">
        <w:rPr>
          <w:rFonts w:ascii="Arial" w:hAnsi="Arial" w:cs="Arial"/>
        </w:rPr>
        <w:t>δ</w:t>
      </w:r>
      <w:r w:rsidRPr="009E6DD3">
        <w:rPr>
          <w:rFonts w:ascii="Arial" w:hAnsi="Arial" w:cs="Arial"/>
          <w:vertAlign w:val="superscript"/>
          <w:lang w:val="en-US"/>
        </w:rPr>
        <w:t>15</w:t>
      </w:r>
      <w:r w:rsidRPr="009E6DD3">
        <w:rPr>
          <w:rFonts w:ascii="Arial" w:hAnsi="Arial" w:cs="Arial"/>
          <w:lang w:val="en-US"/>
        </w:rPr>
        <w:t>N between prey were tested with a permutational multivariate analysis of variance (PERMANOVA), using prey groups as a nested factor within estuarine sector. Pair-wise tests between levels of the estuarine sector</w:t>
      </w:r>
      <w:r>
        <w:rPr>
          <w:rFonts w:ascii="Arial" w:hAnsi="Arial" w:cs="Arial"/>
          <w:lang w:val="en-US"/>
        </w:rPr>
        <w:t>,</w:t>
      </w:r>
      <w:r w:rsidRPr="009E6DD3">
        <w:rPr>
          <w:rFonts w:ascii="Arial" w:hAnsi="Arial" w:cs="Arial"/>
          <w:lang w:val="en-US"/>
        </w:rPr>
        <w:t xml:space="preserve"> and prey groups within sectors were performed in a separate PERMANOVA routine. Multivariate dispersion was tested with the PERMDISP routine. The PERMANOVA and PERMDISP analyses were based on the Euclidean distance dissimilarity matrix.</w:t>
      </w:r>
    </w:p>
    <w:p w14:paraId="5716EAF7" w14:textId="77777777" w:rsidR="00FD7738" w:rsidRPr="002271CF" w:rsidRDefault="00FD7738" w:rsidP="00FD7738">
      <w:pPr>
        <w:pStyle w:val="Ttulo2"/>
        <w:spacing w:after="240" w:line="360" w:lineRule="auto"/>
        <w:jc w:val="both"/>
        <w:rPr>
          <w:rFonts w:ascii="Arial" w:eastAsia="Calibri" w:hAnsi="Arial" w:cs="Arial"/>
          <w:b/>
          <w:bCs/>
          <w:color w:val="auto"/>
          <w:sz w:val="24"/>
          <w:szCs w:val="24"/>
          <w:lang w:val="en-GB"/>
        </w:rPr>
      </w:pPr>
      <w:r w:rsidRPr="002271CF">
        <w:rPr>
          <w:rFonts w:ascii="Arial" w:eastAsia="Calibri" w:hAnsi="Arial" w:cs="Arial"/>
          <w:b/>
          <w:bCs/>
          <w:color w:val="auto"/>
          <w:sz w:val="24"/>
          <w:szCs w:val="24"/>
          <w:lang w:val="en-GB"/>
        </w:rPr>
        <w:t>Results</w:t>
      </w:r>
    </w:p>
    <w:p w14:paraId="2540EAD0" w14:textId="4A926651" w:rsidR="00FD7738" w:rsidRDefault="00FD7738" w:rsidP="00FD7738">
      <w:pPr>
        <w:adjustRightInd w:val="0"/>
        <w:snapToGrid w:val="0"/>
        <w:spacing w:before="240" w:after="120" w:line="360" w:lineRule="auto"/>
        <w:jc w:val="both"/>
        <w:rPr>
          <w:rFonts w:ascii="Arial" w:hAnsi="Arial" w:cs="Arial"/>
          <w:lang w:val="en-US"/>
        </w:rPr>
      </w:pPr>
      <w:r w:rsidRPr="009E6DD3">
        <w:rPr>
          <w:rFonts w:ascii="Arial" w:hAnsi="Arial" w:cs="Arial"/>
          <w:lang w:val="en-US"/>
        </w:rPr>
        <w:t>There were no significant differences between the POM and the SOM carbon signatures (two-way ANOVA; F</w:t>
      </w:r>
      <w:r w:rsidR="000903AE">
        <w:rPr>
          <w:rFonts w:ascii="Arial" w:hAnsi="Arial" w:cs="Arial"/>
          <w:lang w:val="en-US"/>
        </w:rPr>
        <w:t xml:space="preserve"> </w:t>
      </w:r>
      <w:r w:rsidRPr="009E6DD3">
        <w:rPr>
          <w:rFonts w:ascii="Arial" w:hAnsi="Arial" w:cs="Arial"/>
          <w:lang w:val="en-US"/>
        </w:rPr>
        <w:t>= 1.3</w:t>
      </w:r>
      <w:r w:rsidRPr="00670C88">
        <w:rPr>
          <w:rFonts w:ascii="Arial" w:hAnsi="Arial" w:cs="Arial"/>
          <w:lang w:val="en-US"/>
        </w:rPr>
        <w:t>, p</w:t>
      </w:r>
      <w:r w:rsidR="000903AE">
        <w:rPr>
          <w:rFonts w:ascii="Arial" w:hAnsi="Arial" w:cs="Arial"/>
          <w:lang w:val="en-US"/>
        </w:rPr>
        <w:t xml:space="preserve"> </w:t>
      </w:r>
      <w:r w:rsidR="00670C88" w:rsidRPr="00670C88">
        <w:rPr>
          <w:rFonts w:ascii="Arial" w:hAnsi="Arial" w:cs="Arial"/>
          <w:lang w:val="en-US"/>
        </w:rPr>
        <w:t>=</w:t>
      </w:r>
      <w:r w:rsidRPr="00670C88">
        <w:rPr>
          <w:rFonts w:ascii="Arial" w:hAnsi="Arial" w:cs="Arial"/>
          <w:lang w:val="en-US"/>
        </w:rPr>
        <w:t xml:space="preserve"> 0.</w:t>
      </w:r>
      <w:r w:rsidR="00670C88" w:rsidRPr="00670C88">
        <w:rPr>
          <w:rFonts w:ascii="Arial" w:hAnsi="Arial" w:cs="Arial"/>
          <w:lang w:val="en-US"/>
        </w:rPr>
        <w:t>27</w:t>
      </w:r>
      <w:r w:rsidRPr="00670C88">
        <w:rPr>
          <w:rFonts w:ascii="Arial" w:hAnsi="Arial" w:cs="Arial"/>
          <w:lang w:val="en-US"/>
        </w:rPr>
        <w:t>),</w:t>
      </w:r>
      <w:r w:rsidRPr="009E6DD3">
        <w:rPr>
          <w:rFonts w:ascii="Arial" w:hAnsi="Arial" w:cs="Arial"/>
          <w:lang w:val="en-US"/>
        </w:rPr>
        <w:t xml:space="preserve"> across all samples. Both POM and SOM </w:t>
      </w:r>
      <w:r w:rsidRPr="009E6DD3">
        <w:rPr>
          <w:rFonts w:ascii="Arial" w:hAnsi="Arial" w:cs="Arial"/>
        </w:rPr>
        <w:t>δ</w:t>
      </w:r>
      <w:r w:rsidRPr="009E6DD3">
        <w:rPr>
          <w:rFonts w:ascii="Arial" w:hAnsi="Arial" w:cs="Arial"/>
          <w:vertAlign w:val="superscript"/>
          <w:lang w:val="en-US"/>
        </w:rPr>
        <w:t>13</w:t>
      </w:r>
      <w:r w:rsidRPr="009E6DD3">
        <w:rPr>
          <w:rFonts w:ascii="Arial" w:hAnsi="Arial" w:cs="Arial"/>
          <w:lang w:val="en-US"/>
        </w:rPr>
        <w:t>C signatures varied significantly (two-way ANOVA; F</w:t>
      </w:r>
      <w:r w:rsidR="000903AE">
        <w:rPr>
          <w:rFonts w:ascii="Arial" w:hAnsi="Arial" w:cs="Arial"/>
          <w:lang w:val="en-US"/>
        </w:rPr>
        <w:t xml:space="preserve"> </w:t>
      </w:r>
      <w:r w:rsidRPr="009E6DD3">
        <w:rPr>
          <w:rFonts w:ascii="Arial" w:hAnsi="Arial" w:cs="Arial"/>
          <w:lang w:val="en-US"/>
        </w:rPr>
        <w:t>= 11.1</w:t>
      </w:r>
      <w:r w:rsidRPr="00670C88">
        <w:rPr>
          <w:rFonts w:ascii="Arial" w:hAnsi="Arial" w:cs="Arial"/>
          <w:lang w:val="en-US"/>
        </w:rPr>
        <w:t>, p</w:t>
      </w:r>
      <w:r w:rsidR="000903AE">
        <w:rPr>
          <w:rFonts w:ascii="Arial" w:hAnsi="Arial" w:cs="Arial"/>
          <w:lang w:val="en-US"/>
        </w:rPr>
        <w:t xml:space="preserve"> </w:t>
      </w:r>
      <w:r w:rsidR="00670C88" w:rsidRPr="00670C88">
        <w:rPr>
          <w:rFonts w:ascii="Arial" w:hAnsi="Arial" w:cs="Arial"/>
          <w:lang w:val="en-US"/>
        </w:rPr>
        <w:t>=</w:t>
      </w:r>
      <w:r w:rsidRPr="00670C88">
        <w:rPr>
          <w:rFonts w:ascii="Arial" w:hAnsi="Arial" w:cs="Arial"/>
          <w:lang w:val="en-US"/>
        </w:rPr>
        <w:t xml:space="preserve"> 0.0</w:t>
      </w:r>
      <w:r w:rsidR="00670C88" w:rsidRPr="00670C88">
        <w:rPr>
          <w:rFonts w:ascii="Arial" w:hAnsi="Arial" w:cs="Arial"/>
          <w:lang w:val="en-US"/>
        </w:rPr>
        <w:t>01</w:t>
      </w:r>
      <w:r w:rsidRPr="009E6DD3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</w:t>
      </w:r>
      <w:r w:rsidRPr="009E6DD3">
        <w:rPr>
          <w:rFonts w:ascii="Arial" w:hAnsi="Arial" w:cs="Arial"/>
          <w:lang w:val="en-US"/>
        </w:rPr>
        <w:t xml:space="preserve">between the three estuarine sectors. The upper estuary presented a depleted carbon signature ranging from -32.66 to -25.55‰, compared to the lower </w:t>
      </w:r>
      <w:r w:rsidR="00670C88">
        <w:rPr>
          <w:rFonts w:ascii="Arial" w:hAnsi="Arial" w:cs="Arial"/>
          <w:lang w:val="en-US"/>
        </w:rPr>
        <w:t>(p</w:t>
      </w:r>
      <w:r w:rsidR="000903AE">
        <w:rPr>
          <w:rFonts w:ascii="Arial" w:hAnsi="Arial" w:cs="Arial"/>
          <w:lang w:val="en-US"/>
        </w:rPr>
        <w:t xml:space="preserve"> </w:t>
      </w:r>
      <w:r w:rsidR="00670C88">
        <w:rPr>
          <w:rFonts w:ascii="Arial" w:hAnsi="Arial" w:cs="Arial"/>
          <w:lang w:val="en-US"/>
        </w:rPr>
        <w:t xml:space="preserve">= 0.02) </w:t>
      </w:r>
      <w:r w:rsidRPr="009E6DD3">
        <w:rPr>
          <w:rFonts w:ascii="Arial" w:hAnsi="Arial" w:cs="Arial"/>
          <w:lang w:val="en-US"/>
        </w:rPr>
        <w:t>and middle estuaries (Tukey post-hoc</w:t>
      </w:r>
      <w:r w:rsidRPr="00670C88">
        <w:rPr>
          <w:rFonts w:ascii="Arial" w:hAnsi="Arial" w:cs="Arial"/>
          <w:lang w:val="en-US"/>
        </w:rPr>
        <w:t>, p</w:t>
      </w:r>
      <w:r w:rsidR="00670C88" w:rsidRPr="00670C88">
        <w:rPr>
          <w:rFonts w:ascii="Arial" w:hAnsi="Arial" w:cs="Arial"/>
          <w:lang w:val="en-US"/>
        </w:rPr>
        <w:t xml:space="preserve">= </w:t>
      </w:r>
      <w:r w:rsidRPr="00670C88">
        <w:rPr>
          <w:rFonts w:ascii="Arial" w:hAnsi="Arial" w:cs="Arial"/>
          <w:lang w:val="en-US"/>
        </w:rPr>
        <w:t>0.0</w:t>
      </w:r>
      <w:r w:rsidR="00670C88" w:rsidRPr="00670C88">
        <w:rPr>
          <w:rFonts w:ascii="Arial" w:hAnsi="Arial" w:cs="Arial"/>
          <w:lang w:val="en-US"/>
        </w:rPr>
        <w:t>4</w:t>
      </w:r>
      <w:r w:rsidRPr="00670C88">
        <w:rPr>
          <w:rFonts w:ascii="Arial" w:hAnsi="Arial" w:cs="Arial"/>
          <w:lang w:val="en-US"/>
        </w:rPr>
        <w:t>),</w:t>
      </w:r>
      <w:r w:rsidRPr="009E6DD3">
        <w:rPr>
          <w:rFonts w:ascii="Arial" w:hAnsi="Arial" w:cs="Arial"/>
          <w:lang w:val="en-US"/>
        </w:rPr>
        <w:t xml:space="preserve"> with a </w:t>
      </w:r>
      <w:r w:rsidRPr="009E6DD3">
        <w:rPr>
          <w:rFonts w:ascii="Arial" w:hAnsi="Arial" w:cs="Arial"/>
        </w:rPr>
        <w:t>δ</w:t>
      </w:r>
      <w:r w:rsidRPr="009E6DD3">
        <w:rPr>
          <w:rFonts w:ascii="Arial" w:hAnsi="Arial" w:cs="Arial"/>
          <w:vertAlign w:val="superscript"/>
          <w:lang w:val="en-US"/>
        </w:rPr>
        <w:t>13</w:t>
      </w:r>
      <w:r w:rsidRPr="009E6DD3">
        <w:rPr>
          <w:rFonts w:ascii="Arial" w:hAnsi="Arial" w:cs="Arial"/>
          <w:lang w:val="en-US"/>
        </w:rPr>
        <w:t>C varying from -24.57 to -19.45 ‰. This variation was consistent with the salinity gradient, as the oligohaline upper estuary showed an average salinity of 7.2 ± 5.4, while the lower and middle estuaries had average salinities of 29.9 ± 0.1</w:t>
      </w:r>
      <w:r>
        <w:rPr>
          <w:rFonts w:ascii="Arial" w:hAnsi="Arial" w:cs="Arial"/>
          <w:lang w:val="en-US"/>
        </w:rPr>
        <w:t>,</w:t>
      </w:r>
      <w:r w:rsidRPr="009E6DD3">
        <w:rPr>
          <w:rFonts w:ascii="Arial" w:hAnsi="Arial" w:cs="Arial"/>
          <w:lang w:val="en-US"/>
        </w:rPr>
        <w:t xml:space="preserve"> and 29.5 ± 0.3, respectively. Stable isotope signatures of prey followed a similar pattern and varied across estuarine sectors and between prey groups within each estuarine sector (</w:t>
      </w:r>
      <w:r>
        <w:rPr>
          <w:rFonts w:ascii="Arial" w:hAnsi="Arial" w:cs="Arial"/>
          <w:lang w:val="en-US"/>
        </w:rPr>
        <w:t>Table S1</w:t>
      </w:r>
      <w:r w:rsidRPr="009E6DD3">
        <w:rPr>
          <w:rFonts w:ascii="Arial" w:hAnsi="Arial" w:cs="Arial"/>
          <w:lang w:val="en-US"/>
        </w:rPr>
        <w:t xml:space="preserve">). The upper estuary </w:t>
      </w:r>
      <w:r w:rsidRPr="009E6DD3">
        <w:rPr>
          <w:rFonts w:ascii="Arial" w:hAnsi="Arial" w:cs="Arial"/>
          <w:lang w:val="en-US"/>
        </w:rPr>
        <w:lastRenderedPageBreak/>
        <w:t>prey (</w:t>
      </w:r>
      <w:r w:rsidRPr="00C05EB9">
        <w:rPr>
          <w:rFonts w:ascii="Arial" w:hAnsi="Arial" w:cs="Arial"/>
          <w:i/>
          <w:lang w:val="en-US"/>
        </w:rPr>
        <w:t>Corophium</w:t>
      </w:r>
      <w:r w:rsidRPr="00C05EB9">
        <w:rPr>
          <w:rFonts w:ascii="Arial" w:hAnsi="Arial" w:cs="Arial"/>
          <w:lang w:val="en-US"/>
        </w:rPr>
        <w:t xml:space="preserve"> spp., Polychaeta, and Chironomidae) presented lower </w:t>
      </w:r>
      <w:r w:rsidRPr="00C05EB9">
        <w:rPr>
          <w:rFonts w:ascii="Arial" w:hAnsi="Arial" w:cs="Arial"/>
        </w:rPr>
        <w:t>δ</w:t>
      </w:r>
      <w:r w:rsidRPr="00C05EB9">
        <w:rPr>
          <w:rFonts w:ascii="Arial" w:hAnsi="Arial" w:cs="Arial"/>
          <w:vertAlign w:val="superscript"/>
          <w:lang w:val="en-US"/>
        </w:rPr>
        <w:t>13</w:t>
      </w:r>
      <w:r w:rsidRPr="00C05EB9">
        <w:rPr>
          <w:rFonts w:ascii="Arial" w:hAnsi="Arial" w:cs="Arial"/>
          <w:lang w:val="en-US"/>
        </w:rPr>
        <w:t xml:space="preserve">C compared to other prey (Figure </w:t>
      </w:r>
      <w:r w:rsidR="00C05EB9" w:rsidRPr="00C05EB9">
        <w:rPr>
          <w:rFonts w:ascii="Arial" w:hAnsi="Arial" w:cs="Arial"/>
          <w:lang w:val="en-US"/>
        </w:rPr>
        <w:t>4</w:t>
      </w:r>
      <w:r w:rsidRPr="00C05EB9">
        <w:rPr>
          <w:rFonts w:ascii="Arial" w:hAnsi="Arial" w:cs="Arial"/>
          <w:lang w:val="en-US"/>
        </w:rPr>
        <w:t xml:space="preserve">B). Differences between prey groups within each sector were associated to </w:t>
      </w:r>
      <w:r w:rsidRPr="00C05EB9">
        <w:rPr>
          <w:rFonts w:ascii="Arial" w:hAnsi="Arial" w:cs="Arial"/>
        </w:rPr>
        <w:t>δ</w:t>
      </w:r>
      <w:r w:rsidRPr="00C05EB9">
        <w:rPr>
          <w:rFonts w:ascii="Arial" w:hAnsi="Arial" w:cs="Arial"/>
          <w:vertAlign w:val="superscript"/>
          <w:lang w:val="en-US"/>
        </w:rPr>
        <w:t>15</w:t>
      </w:r>
      <w:r w:rsidRPr="00C05EB9">
        <w:rPr>
          <w:rFonts w:ascii="Arial" w:hAnsi="Arial" w:cs="Arial"/>
          <w:lang w:val="en-US"/>
        </w:rPr>
        <w:t xml:space="preserve">N as shown by the dual isotope plot (Figure </w:t>
      </w:r>
      <w:r w:rsidR="00C05EB9" w:rsidRPr="00C05EB9">
        <w:rPr>
          <w:rFonts w:ascii="Arial" w:hAnsi="Arial" w:cs="Arial"/>
          <w:lang w:val="en-US"/>
        </w:rPr>
        <w:t>4</w:t>
      </w:r>
      <w:r w:rsidRPr="00C05EB9">
        <w:rPr>
          <w:rFonts w:ascii="Arial" w:hAnsi="Arial" w:cs="Arial"/>
          <w:lang w:val="en-US"/>
        </w:rPr>
        <w:t>B).</w:t>
      </w:r>
      <w:r w:rsidRPr="009E6DD3">
        <w:rPr>
          <w:rFonts w:ascii="Arial" w:hAnsi="Arial" w:cs="Arial"/>
          <w:lang w:val="en-US"/>
        </w:rPr>
        <w:t xml:space="preserve"> Therefore, POM, SOM and prey samples were grouped as </w:t>
      </w:r>
      <w:r w:rsidRPr="009E6DD3">
        <w:rPr>
          <w:rFonts w:ascii="Arial" w:hAnsi="Arial" w:cs="Arial"/>
          <w:i/>
          <w:lang w:val="en-US"/>
        </w:rPr>
        <w:t xml:space="preserve">upstream </w:t>
      </w:r>
      <w:r w:rsidRPr="009E6DD3">
        <w:rPr>
          <w:rFonts w:ascii="Arial" w:hAnsi="Arial" w:cs="Arial"/>
          <w:lang w:val="en-US"/>
        </w:rPr>
        <w:t>(upper estuarine samples)</w:t>
      </w:r>
      <w:r>
        <w:rPr>
          <w:rFonts w:ascii="Arial" w:hAnsi="Arial" w:cs="Arial"/>
          <w:lang w:val="en-US"/>
        </w:rPr>
        <w:t>,</w:t>
      </w:r>
      <w:r w:rsidRPr="009E6DD3">
        <w:rPr>
          <w:rFonts w:ascii="Arial" w:hAnsi="Arial" w:cs="Arial"/>
          <w:lang w:val="en-US"/>
        </w:rPr>
        <w:t xml:space="preserve"> and </w:t>
      </w:r>
      <w:r w:rsidRPr="009E6DD3">
        <w:rPr>
          <w:rFonts w:ascii="Arial" w:hAnsi="Arial" w:cs="Arial"/>
          <w:i/>
          <w:lang w:val="en-US"/>
        </w:rPr>
        <w:t>downstream</w:t>
      </w:r>
      <w:r w:rsidRPr="009E6DD3">
        <w:rPr>
          <w:rFonts w:ascii="Arial" w:hAnsi="Arial" w:cs="Arial"/>
          <w:lang w:val="en-US"/>
        </w:rPr>
        <w:t xml:space="preserve"> (lower and middle estuarine samples)</w:t>
      </w:r>
      <w:r>
        <w:rPr>
          <w:rFonts w:ascii="Arial" w:hAnsi="Arial" w:cs="Arial"/>
          <w:lang w:val="en-US"/>
        </w:rPr>
        <w:t>,</w:t>
      </w:r>
      <w:r w:rsidRPr="009E6DD3">
        <w:rPr>
          <w:rFonts w:ascii="Arial" w:hAnsi="Arial" w:cs="Arial"/>
          <w:lang w:val="en-US"/>
        </w:rPr>
        <w:t xml:space="preserve"> and this sampled classification was used throughout the paper.</w:t>
      </w:r>
    </w:p>
    <w:p w14:paraId="467CE250" w14:textId="77777777" w:rsidR="00FD7738" w:rsidRPr="009E6DD3" w:rsidRDefault="00FD7738" w:rsidP="00FD7738">
      <w:pPr>
        <w:spacing w:line="360" w:lineRule="auto"/>
        <w:rPr>
          <w:rFonts w:ascii="Arial" w:hAnsi="Arial" w:cs="Arial"/>
          <w:lang w:val="en-US"/>
        </w:rPr>
      </w:pPr>
    </w:p>
    <w:p w14:paraId="4002EC1B" w14:textId="76C6B3FE" w:rsidR="00FD7738" w:rsidRPr="009E6DD3" w:rsidRDefault="00FD7738" w:rsidP="00FD7738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Hlk15831546"/>
      <w:r>
        <w:rPr>
          <w:rFonts w:ascii="Arial" w:hAnsi="Arial" w:cs="Arial"/>
          <w:b/>
          <w:sz w:val="20"/>
          <w:szCs w:val="20"/>
          <w:lang w:val="en-US"/>
        </w:rPr>
        <w:t>Table S1.</w:t>
      </w:r>
      <w:r w:rsidRPr="009E6DD3">
        <w:rPr>
          <w:rFonts w:ascii="Arial" w:hAnsi="Arial" w:cs="Arial"/>
          <w:sz w:val="20"/>
          <w:szCs w:val="20"/>
          <w:lang w:val="en-US"/>
        </w:rPr>
        <w:t xml:space="preserve"> Statistics of the nested PERMANOVA test for the carbon (δ</w:t>
      </w:r>
      <w:r w:rsidRPr="009E6DD3">
        <w:rPr>
          <w:rFonts w:ascii="Arial" w:hAnsi="Arial" w:cs="Arial"/>
          <w:sz w:val="20"/>
          <w:szCs w:val="20"/>
          <w:vertAlign w:val="superscript"/>
          <w:lang w:val="en-US"/>
        </w:rPr>
        <w:t>13</w:t>
      </w:r>
      <w:r w:rsidRPr="009E6DD3">
        <w:rPr>
          <w:rFonts w:ascii="Arial" w:hAnsi="Arial" w:cs="Arial"/>
          <w:sz w:val="20"/>
          <w:szCs w:val="20"/>
          <w:lang w:val="en-US"/>
        </w:rPr>
        <w:t>C) and nitrogen (δ</w:t>
      </w:r>
      <w:r w:rsidRPr="009E6DD3">
        <w:rPr>
          <w:rFonts w:ascii="Arial" w:hAnsi="Arial" w:cs="Arial"/>
          <w:sz w:val="20"/>
          <w:szCs w:val="20"/>
          <w:vertAlign w:val="superscript"/>
          <w:lang w:val="en-US"/>
        </w:rPr>
        <w:t>15</w:t>
      </w:r>
      <w:r w:rsidRPr="009E6DD3">
        <w:rPr>
          <w:rFonts w:ascii="Arial" w:hAnsi="Arial" w:cs="Arial"/>
          <w:sz w:val="20"/>
          <w:szCs w:val="20"/>
          <w:lang w:val="en-US"/>
        </w:rPr>
        <w:t>N) stable isotope variation across estuarine sectors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9E6DD3">
        <w:rPr>
          <w:rFonts w:ascii="Arial" w:hAnsi="Arial" w:cs="Arial"/>
          <w:sz w:val="20"/>
          <w:szCs w:val="20"/>
          <w:lang w:val="en-US"/>
        </w:rPr>
        <w:t xml:space="preserve"> and between prey groups within each estuarine sector.</w:t>
      </w:r>
      <w:r w:rsidR="007B3C8C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567"/>
        <w:gridCol w:w="850"/>
        <w:gridCol w:w="992"/>
        <w:gridCol w:w="1134"/>
        <w:gridCol w:w="1566"/>
      </w:tblGrid>
      <w:tr w:rsidR="00FD7738" w:rsidRPr="009E6DD3" w14:paraId="1F60682B" w14:textId="77777777" w:rsidTr="007B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4B28A7DE" w14:textId="77777777" w:rsidR="00FD7738" w:rsidRPr="009E6DD3" w:rsidRDefault="00FD7738" w:rsidP="008629EB">
            <w:pPr>
              <w:spacing w:before="240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Source of variation</w:t>
            </w:r>
          </w:p>
        </w:tc>
        <w:tc>
          <w:tcPr>
            <w:tcW w:w="567" w:type="dxa"/>
            <w:shd w:val="clear" w:color="auto" w:fill="auto"/>
          </w:tcPr>
          <w:p w14:paraId="71BCC43D" w14:textId="77777777" w:rsidR="00FD7738" w:rsidRPr="009E6DD3" w:rsidRDefault="00FD7738" w:rsidP="008629E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Df</w:t>
            </w:r>
          </w:p>
        </w:tc>
        <w:tc>
          <w:tcPr>
            <w:tcW w:w="850" w:type="dxa"/>
            <w:shd w:val="clear" w:color="auto" w:fill="auto"/>
          </w:tcPr>
          <w:p w14:paraId="71C15B22" w14:textId="77777777" w:rsidR="00FD7738" w:rsidRPr="009E6DD3" w:rsidRDefault="00FD7738" w:rsidP="008629E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SS</w:t>
            </w:r>
          </w:p>
        </w:tc>
        <w:tc>
          <w:tcPr>
            <w:tcW w:w="992" w:type="dxa"/>
            <w:shd w:val="clear" w:color="auto" w:fill="auto"/>
          </w:tcPr>
          <w:p w14:paraId="21D214AD" w14:textId="77777777" w:rsidR="00FD7738" w:rsidRPr="009E6DD3" w:rsidRDefault="00FD7738" w:rsidP="008629E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MS</w:t>
            </w:r>
          </w:p>
        </w:tc>
        <w:tc>
          <w:tcPr>
            <w:tcW w:w="1134" w:type="dxa"/>
            <w:shd w:val="clear" w:color="auto" w:fill="auto"/>
          </w:tcPr>
          <w:p w14:paraId="136FE4ED" w14:textId="77777777" w:rsidR="00FD7738" w:rsidRPr="009E6DD3" w:rsidRDefault="00FD7738" w:rsidP="008629E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Pseudo-F</w:t>
            </w:r>
          </w:p>
        </w:tc>
        <w:tc>
          <w:tcPr>
            <w:tcW w:w="1566" w:type="dxa"/>
            <w:shd w:val="clear" w:color="auto" w:fill="auto"/>
          </w:tcPr>
          <w:p w14:paraId="46AE14CA" w14:textId="77777777" w:rsidR="00FD7738" w:rsidRPr="009E6DD3" w:rsidRDefault="00FD7738" w:rsidP="008629E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p-value</w:t>
            </w:r>
          </w:p>
        </w:tc>
      </w:tr>
      <w:tr w:rsidR="00FD7738" w:rsidRPr="009E6DD3" w14:paraId="43017D02" w14:textId="77777777" w:rsidTr="007B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50890AD8" w14:textId="77777777" w:rsidR="00FD7738" w:rsidRPr="009E6DD3" w:rsidRDefault="00FD7738" w:rsidP="008629EB">
            <w:pPr>
              <w:spacing w:before="24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Estuarine area</w:t>
            </w:r>
          </w:p>
        </w:tc>
        <w:tc>
          <w:tcPr>
            <w:tcW w:w="567" w:type="dxa"/>
            <w:shd w:val="clear" w:color="auto" w:fill="auto"/>
          </w:tcPr>
          <w:p w14:paraId="3471D66A" w14:textId="77777777" w:rsidR="00FD7738" w:rsidRPr="009E6DD3" w:rsidRDefault="00FD7738" w:rsidP="008629E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E3B6119" w14:textId="77777777" w:rsidR="00FD7738" w:rsidRPr="009E6DD3" w:rsidRDefault="00FD7738" w:rsidP="008629E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466.18</w:t>
            </w:r>
          </w:p>
        </w:tc>
        <w:tc>
          <w:tcPr>
            <w:tcW w:w="992" w:type="dxa"/>
            <w:shd w:val="clear" w:color="auto" w:fill="auto"/>
          </w:tcPr>
          <w:p w14:paraId="1708C597" w14:textId="77777777" w:rsidR="00FD7738" w:rsidRPr="009E6DD3" w:rsidRDefault="00FD7738" w:rsidP="008629E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233.09</w:t>
            </w:r>
          </w:p>
        </w:tc>
        <w:tc>
          <w:tcPr>
            <w:tcW w:w="1134" w:type="dxa"/>
            <w:shd w:val="clear" w:color="auto" w:fill="auto"/>
          </w:tcPr>
          <w:p w14:paraId="4690EC99" w14:textId="77777777" w:rsidR="00FD7738" w:rsidRPr="009E6DD3" w:rsidRDefault="00FD7738" w:rsidP="008629E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12.08</w:t>
            </w:r>
          </w:p>
        </w:tc>
        <w:tc>
          <w:tcPr>
            <w:tcW w:w="1566" w:type="dxa"/>
            <w:shd w:val="clear" w:color="auto" w:fill="auto"/>
          </w:tcPr>
          <w:p w14:paraId="40D19302" w14:textId="6BE70F38" w:rsidR="00FD7738" w:rsidRPr="0098473B" w:rsidRDefault="00FD7738" w:rsidP="008629E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73B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670C88" w:rsidRPr="0098473B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  <w:r w:rsidR="007B3C8C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</w:tr>
      <w:tr w:rsidR="00FD7738" w:rsidRPr="009E6DD3" w14:paraId="65451513" w14:textId="77777777" w:rsidTr="007B3C8C">
        <w:trPr>
          <w:trHeight w:val="749"/>
          <w:jc w:val="center"/>
        </w:trPr>
        <w:tc>
          <w:tcPr>
            <w:tcW w:w="2127" w:type="dxa"/>
            <w:shd w:val="clear" w:color="auto" w:fill="auto"/>
          </w:tcPr>
          <w:p w14:paraId="2B2581EE" w14:textId="77777777" w:rsidR="00FD7738" w:rsidRPr="009E6DD3" w:rsidRDefault="00FD7738" w:rsidP="008629EB">
            <w:pPr>
              <w:spacing w:before="24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Prey groups</w:t>
            </w:r>
          </w:p>
        </w:tc>
        <w:tc>
          <w:tcPr>
            <w:tcW w:w="567" w:type="dxa"/>
            <w:shd w:val="clear" w:color="auto" w:fill="auto"/>
          </w:tcPr>
          <w:p w14:paraId="58F656E2" w14:textId="77777777" w:rsidR="00FD7738" w:rsidRPr="009E6DD3" w:rsidRDefault="00FD7738" w:rsidP="008629E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D700A9E" w14:textId="77777777" w:rsidR="00FD7738" w:rsidRPr="009E6DD3" w:rsidRDefault="00FD7738" w:rsidP="008629E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96.44</w:t>
            </w:r>
          </w:p>
        </w:tc>
        <w:tc>
          <w:tcPr>
            <w:tcW w:w="992" w:type="dxa"/>
            <w:shd w:val="clear" w:color="auto" w:fill="auto"/>
          </w:tcPr>
          <w:p w14:paraId="4E544C87" w14:textId="77777777" w:rsidR="00FD7738" w:rsidRPr="009E6DD3" w:rsidRDefault="00FD7738" w:rsidP="008629E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19.29</w:t>
            </w:r>
          </w:p>
        </w:tc>
        <w:tc>
          <w:tcPr>
            <w:tcW w:w="1134" w:type="dxa"/>
            <w:shd w:val="clear" w:color="auto" w:fill="auto"/>
          </w:tcPr>
          <w:p w14:paraId="1308BE13" w14:textId="77777777" w:rsidR="00FD7738" w:rsidRPr="009E6DD3" w:rsidRDefault="00FD7738" w:rsidP="008629E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7.93</w:t>
            </w:r>
          </w:p>
        </w:tc>
        <w:tc>
          <w:tcPr>
            <w:tcW w:w="1566" w:type="dxa"/>
            <w:shd w:val="clear" w:color="auto" w:fill="auto"/>
          </w:tcPr>
          <w:p w14:paraId="51708903" w14:textId="07A21FE9" w:rsidR="00FD7738" w:rsidRPr="0098473B" w:rsidRDefault="0098473B" w:rsidP="008629E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_GoBack"/>
            <w:bookmarkEnd w:id="1"/>
            <w:r w:rsidRPr="0098473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FD7738" w:rsidRPr="0098473B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Pr="0098473B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  <w:r w:rsidR="007B3C8C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</w:tr>
      <w:tr w:rsidR="00FD7738" w:rsidRPr="009E6DD3" w14:paraId="654E171A" w14:textId="77777777" w:rsidTr="007B3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264663B4" w14:textId="77777777" w:rsidR="00FD7738" w:rsidRPr="009E6DD3" w:rsidRDefault="00FD7738" w:rsidP="008629EB">
            <w:pPr>
              <w:spacing w:before="24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Res</w:t>
            </w:r>
          </w:p>
        </w:tc>
        <w:tc>
          <w:tcPr>
            <w:tcW w:w="567" w:type="dxa"/>
            <w:shd w:val="clear" w:color="auto" w:fill="auto"/>
          </w:tcPr>
          <w:p w14:paraId="756BB625" w14:textId="77777777" w:rsidR="00FD7738" w:rsidRPr="009E6DD3" w:rsidRDefault="00FD7738" w:rsidP="008629E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4037ADC4" w14:textId="77777777" w:rsidR="00FD7738" w:rsidRPr="009E6DD3" w:rsidRDefault="00FD7738" w:rsidP="008629E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55.96</w:t>
            </w:r>
          </w:p>
        </w:tc>
        <w:tc>
          <w:tcPr>
            <w:tcW w:w="992" w:type="dxa"/>
            <w:shd w:val="clear" w:color="auto" w:fill="auto"/>
          </w:tcPr>
          <w:p w14:paraId="331209A7" w14:textId="77777777" w:rsidR="00FD7738" w:rsidRPr="009E6DD3" w:rsidRDefault="00FD7738" w:rsidP="008629E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2.43</w:t>
            </w:r>
          </w:p>
        </w:tc>
        <w:tc>
          <w:tcPr>
            <w:tcW w:w="1134" w:type="dxa"/>
            <w:shd w:val="clear" w:color="auto" w:fill="auto"/>
          </w:tcPr>
          <w:p w14:paraId="56091027" w14:textId="77777777" w:rsidR="00FD7738" w:rsidRPr="009E6DD3" w:rsidRDefault="00FD7738" w:rsidP="008629E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shd w:val="clear" w:color="auto" w:fill="auto"/>
          </w:tcPr>
          <w:p w14:paraId="34BD82C2" w14:textId="77777777" w:rsidR="00FD7738" w:rsidRPr="009E6DD3" w:rsidRDefault="00FD7738" w:rsidP="008629E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7738" w:rsidRPr="009E6DD3" w14:paraId="707FE065" w14:textId="77777777" w:rsidTr="007B3C8C">
        <w:trPr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7FD93D59" w14:textId="77777777" w:rsidR="00FD7738" w:rsidRPr="009E6DD3" w:rsidRDefault="00FD7738" w:rsidP="008629EB">
            <w:pPr>
              <w:spacing w:before="24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14:paraId="4C1377AB" w14:textId="77777777" w:rsidR="00FD7738" w:rsidRPr="009E6DD3" w:rsidRDefault="00FD7738" w:rsidP="008629E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1E2AA2C" w14:textId="77777777" w:rsidR="00FD7738" w:rsidRPr="009E6DD3" w:rsidRDefault="00FD7738" w:rsidP="008629E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DD3">
              <w:rPr>
                <w:rFonts w:ascii="Arial" w:hAnsi="Arial" w:cs="Arial"/>
                <w:sz w:val="20"/>
                <w:szCs w:val="20"/>
                <w:lang w:val="en-US"/>
              </w:rPr>
              <w:t>1165</w:t>
            </w:r>
          </w:p>
        </w:tc>
        <w:tc>
          <w:tcPr>
            <w:tcW w:w="992" w:type="dxa"/>
            <w:shd w:val="clear" w:color="auto" w:fill="auto"/>
          </w:tcPr>
          <w:p w14:paraId="0FA725AA" w14:textId="77777777" w:rsidR="00FD7738" w:rsidRPr="009E6DD3" w:rsidRDefault="00FD7738" w:rsidP="008629E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5CAFC5" w14:textId="77777777" w:rsidR="00FD7738" w:rsidRPr="009E6DD3" w:rsidRDefault="00FD7738" w:rsidP="008629E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shd w:val="clear" w:color="auto" w:fill="auto"/>
          </w:tcPr>
          <w:p w14:paraId="70CFD734" w14:textId="77777777" w:rsidR="00FD7738" w:rsidRPr="009E6DD3" w:rsidRDefault="00FD7738" w:rsidP="008629E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bookmarkEnd w:id="0"/>
    <w:p w14:paraId="28C3A78D" w14:textId="5F85D523" w:rsidR="006512A1" w:rsidRPr="00FD7738" w:rsidRDefault="007B3C8C" w:rsidP="007B3C8C">
      <w:pPr>
        <w:spacing w:line="360" w:lineRule="auto"/>
        <w:jc w:val="both"/>
      </w:pPr>
      <w:r>
        <w:rPr>
          <w:rFonts w:ascii="Arial" w:hAnsi="Arial" w:cs="Arial"/>
          <w:sz w:val="20"/>
          <w:szCs w:val="20"/>
          <w:lang w:val="en-US"/>
        </w:rPr>
        <w:t>*significant p-value</w:t>
      </w:r>
    </w:p>
    <w:sectPr w:rsidR="006512A1" w:rsidRPr="00FD7738" w:rsidSect="00D25A9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C148" w14:textId="77777777" w:rsidR="00AD7288" w:rsidRDefault="00AD7288">
      <w:r>
        <w:separator/>
      </w:r>
    </w:p>
  </w:endnote>
  <w:endnote w:type="continuationSeparator" w:id="0">
    <w:p w14:paraId="4E68CEB4" w14:textId="77777777" w:rsidR="00AD7288" w:rsidRDefault="00A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339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87A49" w14:textId="634CECF1" w:rsidR="006C3D28" w:rsidRDefault="00FD773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82DAA" w14:textId="77777777" w:rsidR="006C3D28" w:rsidRDefault="00AD72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AA15" w14:textId="77777777" w:rsidR="00AD7288" w:rsidRDefault="00AD7288">
      <w:r>
        <w:separator/>
      </w:r>
    </w:p>
  </w:footnote>
  <w:footnote w:type="continuationSeparator" w:id="0">
    <w:p w14:paraId="1922BFBD" w14:textId="77777777" w:rsidR="00AD7288" w:rsidRDefault="00A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35DF8" w14:textId="77777777" w:rsidR="007D73D7" w:rsidRPr="004540DB" w:rsidRDefault="00FD7738">
    <w:pPr>
      <w:pStyle w:val="Cabealho"/>
      <w:rPr>
        <w:lang w:val="en-US"/>
      </w:rPr>
    </w:pPr>
    <w:r w:rsidRPr="004540DB">
      <w:rPr>
        <w:rFonts w:ascii="Arial" w:hAnsi="Arial" w:cs="Arial"/>
        <w:color w:val="606060"/>
        <w:sz w:val="21"/>
        <w:szCs w:val="21"/>
        <w:shd w:val="clear" w:color="auto" w:fill="FFFFFF"/>
        <w:lang w:val="en-US"/>
      </w:rPr>
      <w:t>Feeding and condition of juvenile</w:t>
    </w:r>
    <w:r>
      <w:rPr>
        <w:rFonts w:ascii="Arial" w:hAnsi="Arial" w:cs="Arial"/>
        <w:color w:val="606060"/>
        <w:sz w:val="21"/>
        <w:szCs w:val="21"/>
        <w:shd w:val="clear" w:color="auto" w:fill="FFFFFF"/>
        <w:lang w:val="en-US"/>
      </w:rPr>
      <w:t xml:space="preserve"> flounder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6045B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Cabealho21"/>
      <w:lvlText w:val="%1.%2"/>
      <w:lvlJc w:val="left"/>
      <w:pPr>
        <w:ind w:left="576" w:hanging="576"/>
      </w:pPr>
    </w:lvl>
    <w:lvl w:ilvl="2">
      <w:start w:val="1"/>
      <w:numFmt w:val="decimal"/>
      <w:pStyle w:val="Cabealho31"/>
      <w:lvlText w:val="%1.%2.%3"/>
      <w:lvlJc w:val="left"/>
      <w:pPr>
        <w:ind w:left="720" w:hanging="720"/>
      </w:pPr>
    </w:lvl>
    <w:lvl w:ilvl="3">
      <w:start w:val="1"/>
      <w:numFmt w:val="decimal"/>
      <w:pStyle w:val="Cabealho41"/>
      <w:lvlText w:val="%1.%2.%3.%4"/>
      <w:lvlJc w:val="left"/>
      <w:pPr>
        <w:ind w:left="864" w:hanging="864"/>
      </w:pPr>
    </w:lvl>
    <w:lvl w:ilvl="4">
      <w:start w:val="1"/>
      <w:numFmt w:val="decimal"/>
      <w:pStyle w:val="Cabealho51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1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1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BE"/>
    <w:rsid w:val="00055528"/>
    <w:rsid w:val="000903AE"/>
    <w:rsid w:val="0009618C"/>
    <w:rsid w:val="000B3133"/>
    <w:rsid w:val="00171757"/>
    <w:rsid w:val="00217CFB"/>
    <w:rsid w:val="0023653F"/>
    <w:rsid w:val="00363F9B"/>
    <w:rsid w:val="003848CF"/>
    <w:rsid w:val="003C54EE"/>
    <w:rsid w:val="004960B9"/>
    <w:rsid w:val="004F697D"/>
    <w:rsid w:val="00545B60"/>
    <w:rsid w:val="005F45BE"/>
    <w:rsid w:val="006512A1"/>
    <w:rsid w:val="00670C88"/>
    <w:rsid w:val="006868C9"/>
    <w:rsid w:val="006B6FB6"/>
    <w:rsid w:val="007B3C8C"/>
    <w:rsid w:val="00872DA5"/>
    <w:rsid w:val="00880A50"/>
    <w:rsid w:val="00921037"/>
    <w:rsid w:val="00925C44"/>
    <w:rsid w:val="0098473B"/>
    <w:rsid w:val="009C1231"/>
    <w:rsid w:val="009D799F"/>
    <w:rsid w:val="00AD472E"/>
    <w:rsid w:val="00AD7288"/>
    <w:rsid w:val="00C05EB9"/>
    <w:rsid w:val="00C96982"/>
    <w:rsid w:val="00CC57DB"/>
    <w:rsid w:val="00E708ED"/>
    <w:rsid w:val="00E76F3C"/>
    <w:rsid w:val="00F05787"/>
    <w:rsid w:val="00F1069F"/>
    <w:rsid w:val="00F54DAB"/>
    <w:rsid w:val="00F6551D"/>
    <w:rsid w:val="00FA41BD"/>
    <w:rsid w:val="00FD70EC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C288"/>
  <w15:chartTrackingRefBased/>
  <w15:docId w15:val="{2A461BF5-5192-41FF-A42C-B045B372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link w:val="Ttulo1Carter"/>
    <w:uiPriority w:val="9"/>
    <w:qFormat/>
    <w:rsid w:val="00FA41BD"/>
    <w:pPr>
      <w:numPr>
        <w:numId w:val="1"/>
      </w:numPr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A4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5F45B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F45B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F45B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B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BE"/>
    <w:rPr>
      <w:rFonts w:ascii="Segoe UI" w:eastAsia="Times New Roman" w:hAnsi="Segoe UI" w:cs="Segoe UI"/>
      <w:sz w:val="18"/>
      <w:szCs w:val="18"/>
      <w:lang w:eastAsia="pt-PT"/>
    </w:rPr>
  </w:style>
  <w:style w:type="table" w:customStyle="1" w:styleId="LightShading1">
    <w:name w:val="Light Shading1"/>
    <w:basedOn w:val="Tabelanormal"/>
    <w:uiPriority w:val="60"/>
    <w:rsid w:val="00363F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arter">
    <w:name w:val="Título 1 Caráter"/>
    <w:basedOn w:val="Tipodeletrapredefinidodopargrafo"/>
    <w:link w:val="Ttulo1"/>
    <w:uiPriority w:val="9"/>
    <w:rsid w:val="00FA41BD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A41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Cabealho21">
    <w:name w:val="Cabeçalho 21"/>
    <w:basedOn w:val="Normal"/>
    <w:rsid w:val="00FA41BD"/>
    <w:pPr>
      <w:numPr>
        <w:ilvl w:val="1"/>
        <w:numId w:val="1"/>
      </w:numPr>
    </w:pPr>
  </w:style>
  <w:style w:type="paragraph" w:customStyle="1" w:styleId="Cabealho31">
    <w:name w:val="Cabeçalho 31"/>
    <w:basedOn w:val="Normal"/>
    <w:rsid w:val="00FA41BD"/>
    <w:pPr>
      <w:numPr>
        <w:ilvl w:val="2"/>
        <w:numId w:val="1"/>
      </w:numPr>
    </w:pPr>
  </w:style>
  <w:style w:type="paragraph" w:customStyle="1" w:styleId="Cabealho41">
    <w:name w:val="Cabeçalho 41"/>
    <w:basedOn w:val="Normal"/>
    <w:rsid w:val="00FA41BD"/>
    <w:pPr>
      <w:numPr>
        <w:ilvl w:val="3"/>
        <w:numId w:val="1"/>
      </w:numPr>
    </w:pPr>
  </w:style>
  <w:style w:type="paragraph" w:customStyle="1" w:styleId="Cabealho51">
    <w:name w:val="Cabeçalho 51"/>
    <w:basedOn w:val="Normal"/>
    <w:rsid w:val="00FA41BD"/>
    <w:pPr>
      <w:numPr>
        <w:ilvl w:val="4"/>
        <w:numId w:val="1"/>
      </w:numPr>
    </w:pPr>
  </w:style>
  <w:style w:type="paragraph" w:customStyle="1" w:styleId="Cabealho61">
    <w:name w:val="Cabeçalho 61"/>
    <w:basedOn w:val="Normal"/>
    <w:rsid w:val="00FA41BD"/>
    <w:pPr>
      <w:numPr>
        <w:ilvl w:val="5"/>
        <w:numId w:val="1"/>
      </w:numPr>
    </w:pPr>
  </w:style>
  <w:style w:type="paragraph" w:customStyle="1" w:styleId="Cabealho71">
    <w:name w:val="Cabeçalho 71"/>
    <w:basedOn w:val="Normal"/>
    <w:rsid w:val="00FA41BD"/>
    <w:pPr>
      <w:numPr>
        <w:ilvl w:val="6"/>
        <w:numId w:val="1"/>
      </w:numPr>
    </w:pPr>
  </w:style>
  <w:style w:type="paragraph" w:customStyle="1" w:styleId="Cabealho81">
    <w:name w:val="Cabeçalho 81"/>
    <w:basedOn w:val="Normal"/>
    <w:rsid w:val="00FA41BD"/>
    <w:pPr>
      <w:numPr>
        <w:ilvl w:val="7"/>
        <w:numId w:val="1"/>
      </w:numPr>
    </w:pPr>
  </w:style>
  <w:style w:type="paragraph" w:customStyle="1" w:styleId="Cabealho91">
    <w:name w:val="Cabeçalho 91"/>
    <w:basedOn w:val="Normal"/>
    <w:rsid w:val="00FA41BD"/>
    <w:pPr>
      <w:numPr>
        <w:ilvl w:val="8"/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FD7738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773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D7738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7738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linha">
    <w:name w:val="line number"/>
    <w:basedOn w:val="Tipodeletrapredefinidodopargrafo"/>
    <w:uiPriority w:val="99"/>
    <w:semiHidden/>
    <w:unhideWhenUsed/>
    <w:rsid w:val="00FD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LH&amp;E</dc:creator>
  <cp:keywords/>
  <dc:description/>
  <cp:lastModifiedBy>Claudia</cp:lastModifiedBy>
  <cp:revision>9</cp:revision>
  <dcterms:created xsi:type="dcterms:W3CDTF">2020-03-06T00:54:00Z</dcterms:created>
  <dcterms:modified xsi:type="dcterms:W3CDTF">2020-03-07T13:59:00Z</dcterms:modified>
</cp:coreProperties>
</file>