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3711" w:rsidRDefault="006A3711" w:rsidP="00DD3467">
      <w:pPr>
        <w:pStyle w:val="Heading1"/>
        <w:spacing w:line="480" w:lineRule="auto"/>
        <w:rPr>
          <w:rStyle w:val="Strong"/>
          <w:rFonts w:ascii="Times New Roman" w:hAnsi="Times New Roman"/>
          <w:b/>
          <w:sz w:val="24"/>
        </w:rPr>
      </w:pPr>
      <w:r>
        <w:rPr>
          <w:rStyle w:val="Strong"/>
          <w:rFonts w:ascii="Times New Roman" w:hAnsi="Times New Roman"/>
          <w:b/>
          <w:sz w:val="24"/>
        </w:rPr>
        <w:t xml:space="preserve">Supplementary Materials </w:t>
      </w:r>
    </w:p>
    <w:p w:rsidR="00DD3467" w:rsidRPr="00DD3467" w:rsidRDefault="006A3711" w:rsidP="00DD3467">
      <w:pPr>
        <w:pStyle w:val="Heading1"/>
        <w:spacing w:line="480" w:lineRule="auto"/>
        <w:rPr>
          <w:rStyle w:val="Strong"/>
          <w:rFonts w:ascii="Times New Roman" w:hAnsi="Times New Roman"/>
          <w:b/>
          <w:sz w:val="24"/>
          <w:lang w:val="en-US"/>
        </w:rPr>
      </w:pPr>
      <w:r w:rsidRPr="00DD3467">
        <w:rPr>
          <w:rStyle w:val="Strong"/>
          <w:rFonts w:ascii="Times New Roman" w:hAnsi="Times New Roman"/>
          <w:b/>
          <w:sz w:val="24"/>
        </w:rPr>
        <w:t xml:space="preserve"> </w:t>
      </w:r>
      <w:r w:rsidR="00DD3467" w:rsidRPr="00DD3467">
        <w:rPr>
          <w:rStyle w:val="Strong"/>
          <w:rFonts w:ascii="Times New Roman" w:hAnsi="Times New Roman"/>
          <w:b/>
          <w:sz w:val="24"/>
        </w:rPr>
        <w:t>“Structural State of Rare Earth Elements in Eudialyte Group Minerals”</w:t>
      </w:r>
    </w:p>
    <w:p w:rsidR="00DD3467" w:rsidRDefault="00DD3467" w:rsidP="00DD3467">
      <w:pPr>
        <w:spacing w:line="480" w:lineRule="auto"/>
        <w:jc w:val="both"/>
        <w:rPr>
          <w:rFonts w:ascii="Times New Roman" w:hAnsi="Times New Roman"/>
          <w:sz w:val="24"/>
        </w:rPr>
      </w:pPr>
      <w:r w:rsidRPr="00357B46">
        <w:rPr>
          <w:rFonts w:ascii="Times New Roman" w:hAnsi="Times New Roman"/>
          <w:sz w:val="24"/>
        </w:rPr>
        <w:t>Borst, A.M.</w:t>
      </w:r>
      <w:r w:rsidRPr="00357B46">
        <w:rPr>
          <w:rFonts w:ascii="Times New Roman" w:hAnsi="Times New Roman"/>
          <w:sz w:val="24"/>
          <w:vertAlign w:val="superscript"/>
        </w:rPr>
        <w:t>1</w:t>
      </w:r>
      <w:r w:rsidRPr="00357B46">
        <w:rPr>
          <w:rFonts w:ascii="Times New Roman" w:hAnsi="Times New Roman"/>
          <w:sz w:val="24"/>
        </w:rPr>
        <w:t>, Finch, A.A.</w:t>
      </w:r>
      <w:r w:rsidRPr="00357B46">
        <w:rPr>
          <w:rFonts w:ascii="Times New Roman" w:hAnsi="Times New Roman"/>
          <w:sz w:val="24"/>
          <w:vertAlign w:val="superscript"/>
        </w:rPr>
        <w:t>1</w:t>
      </w:r>
      <w:r w:rsidRPr="00357B46">
        <w:rPr>
          <w:rFonts w:ascii="Times New Roman" w:hAnsi="Times New Roman"/>
          <w:sz w:val="24"/>
        </w:rPr>
        <w:t>, Friis, H.</w:t>
      </w:r>
      <w:r>
        <w:rPr>
          <w:rFonts w:ascii="Times New Roman" w:hAnsi="Times New Roman"/>
          <w:sz w:val="24"/>
          <w:vertAlign w:val="superscript"/>
        </w:rPr>
        <w:t>2</w:t>
      </w:r>
      <w:r w:rsidRPr="00357B46">
        <w:rPr>
          <w:rFonts w:ascii="Times New Roman" w:hAnsi="Times New Roman"/>
          <w:sz w:val="24"/>
        </w:rPr>
        <w:t>, Horsburgh N.J.</w:t>
      </w:r>
      <w:r w:rsidRPr="00357B46">
        <w:rPr>
          <w:rFonts w:ascii="Times New Roman" w:hAnsi="Times New Roman"/>
          <w:sz w:val="24"/>
          <w:vertAlign w:val="superscript"/>
        </w:rPr>
        <w:t>1</w:t>
      </w:r>
      <w:r w:rsidRPr="00357B46">
        <w:rPr>
          <w:rFonts w:ascii="Times New Roman" w:hAnsi="Times New Roman"/>
          <w:sz w:val="24"/>
        </w:rPr>
        <w:t>, Gamaletsos, P.N.</w:t>
      </w:r>
      <w:r w:rsidRPr="00F447FA">
        <w:rPr>
          <w:rFonts w:ascii="Times New Roman" w:hAnsi="Times New Roman"/>
          <w:sz w:val="24"/>
          <w:vertAlign w:val="superscript"/>
        </w:rPr>
        <w:t>3</w:t>
      </w:r>
      <w:r>
        <w:rPr>
          <w:rFonts w:ascii="Times New Roman" w:hAnsi="Times New Roman"/>
          <w:sz w:val="24"/>
          <w:vertAlign w:val="superscript"/>
        </w:rPr>
        <w:t>,4</w:t>
      </w:r>
      <w:r>
        <w:rPr>
          <w:rFonts w:ascii="Times New Roman" w:hAnsi="Times New Roman"/>
          <w:sz w:val="24"/>
        </w:rPr>
        <w:t>,</w:t>
      </w:r>
      <w:r w:rsidRPr="00357B46">
        <w:rPr>
          <w:rFonts w:ascii="Times New Roman" w:hAnsi="Times New Roman"/>
          <w:sz w:val="24"/>
        </w:rPr>
        <w:t xml:space="preserve"> Goettlicher, J., </w:t>
      </w:r>
      <w:r w:rsidRPr="00357B46">
        <w:rPr>
          <w:rFonts w:ascii="Times New Roman" w:hAnsi="Times New Roman"/>
          <w:sz w:val="24"/>
          <w:lang w:val="da-DK"/>
        </w:rPr>
        <w:t>Steininger, R.</w:t>
      </w:r>
      <w:r>
        <w:rPr>
          <w:rFonts w:ascii="Times New Roman" w:hAnsi="Times New Roman"/>
          <w:sz w:val="24"/>
          <w:vertAlign w:val="superscript"/>
        </w:rPr>
        <w:t>5</w:t>
      </w:r>
      <w:r w:rsidRPr="00357B46">
        <w:rPr>
          <w:rFonts w:ascii="Times New Roman" w:hAnsi="Times New Roman"/>
          <w:sz w:val="24"/>
          <w:lang w:val="da-DK"/>
        </w:rPr>
        <w:t xml:space="preserve">, </w:t>
      </w:r>
      <w:r w:rsidRPr="00357B46">
        <w:rPr>
          <w:rFonts w:ascii="Times New Roman" w:hAnsi="Times New Roman"/>
          <w:sz w:val="24"/>
        </w:rPr>
        <w:t>Geraki, T</w:t>
      </w:r>
      <w:r>
        <w:rPr>
          <w:rFonts w:ascii="Times New Roman" w:hAnsi="Times New Roman"/>
          <w:sz w:val="24"/>
          <w:vertAlign w:val="superscript"/>
        </w:rPr>
        <w:t>6</w:t>
      </w:r>
    </w:p>
    <w:p w:rsidR="00DD3467" w:rsidRPr="007E720E" w:rsidRDefault="00DD3467" w:rsidP="00DD3467">
      <w:pPr>
        <w:spacing w:line="480" w:lineRule="auto"/>
        <w:jc w:val="both"/>
        <w:rPr>
          <w:rFonts w:ascii="Times New Roman" w:hAnsi="Times New Roman"/>
          <w:i/>
          <w:sz w:val="24"/>
        </w:rPr>
      </w:pPr>
      <w:r w:rsidRPr="007E720E">
        <w:rPr>
          <w:rFonts w:ascii="Times New Roman" w:hAnsi="Times New Roman"/>
          <w:i/>
          <w:sz w:val="24"/>
        </w:rPr>
        <w:t>Mineralogical Magazine, 2019</w:t>
      </w:r>
    </w:p>
    <w:p w:rsidR="00DD3467" w:rsidRPr="009B6CBE" w:rsidRDefault="00DD3467" w:rsidP="00DD3467">
      <w:pPr>
        <w:spacing w:line="240" w:lineRule="auto"/>
        <w:outlineLvl w:val="0"/>
        <w:rPr>
          <w:rFonts w:ascii="Times New Roman" w:eastAsia="Times New Roman" w:hAnsi="Times New Roman"/>
        </w:rPr>
      </w:pPr>
      <w:bookmarkStart w:id="0" w:name="_Toc530573040"/>
      <w:r w:rsidRPr="009B6CBE">
        <w:rPr>
          <w:rFonts w:ascii="Times New Roman" w:eastAsia="Times New Roman" w:hAnsi="Times New Roman"/>
        </w:rPr>
        <w:t>1) School of Earth &amp; Environmental Sciences, University of St Andrews, North Street, St Andrews, United Kingdom</w:t>
      </w:r>
    </w:p>
    <w:p w:rsidR="00DD3467" w:rsidRPr="009B6CBE" w:rsidRDefault="00DD3467" w:rsidP="00DD3467">
      <w:pPr>
        <w:spacing w:line="240" w:lineRule="auto"/>
        <w:outlineLvl w:val="0"/>
        <w:rPr>
          <w:rFonts w:ascii="Times New Roman" w:eastAsia="Times New Roman" w:hAnsi="Times New Roman"/>
          <w:color w:val="000000" w:themeColor="text1"/>
        </w:rPr>
      </w:pPr>
      <w:r w:rsidRPr="009B6CBE">
        <w:rPr>
          <w:rFonts w:ascii="Times New Roman" w:eastAsia="Times New Roman" w:hAnsi="Times New Roman"/>
          <w:color w:val="000000" w:themeColor="text1"/>
        </w:rPr>
        <w:t>2) Natural History Museum, University of Oslo, Oslo, Postboks 1172, Blindern</w:t>
      </w:r>
    </w:p>
    <w:p w:rsidR="00DD3467" w:rsidRPr="009B6CBE" w:rsidRDefault="00DD3467" w:rsidP="00DD3467">
      <w:pPr>
        <w:spacing w:line="240" w:lineRule="auto"/>
        <w:outlineLvl w:val="0"/>
        <w:rPr>
          <w:rFonts w:ascii="Times New Roman" w:eastAsia="Times New Roman" w:hAnsi="Times New Roman"/>
        </w:rPr>
      </w:pPr>
      <w:r w:rsidRPr="009B6CBE">
        <w:rPr>
          <w:rFonts w:ascii="Times New Roman" w:eastAsia="Times New Roman" w:hAnsi="Times New Roman"/>
          <w:color w:val="000000" w:themeColor="text1"/>
        </w:rPr>
        <w:t>0318 Oslo, Norway</w:t>
      </w:r>
      <w:r w:rsidRPr="009B6CBE">
        <w:rPr>
          <w:rFonts w:ascii="Times New Roman" w:eastAsia="Times New Roman" w:hAnsi="Times New Roman"/>
        </w:rPr>
        <w:t xml:space="preserve"> </w:t>
      </w:r>
    </w:p>
    <w:p w:rsidR="00DD3467" w:rsidRPr="009B6CBE" w:rsidRDefault="00DD3467" w:rsidP="00DD3467">
      <w:pPr>
        <w:spacing w:line="240" w:lineRule="auto"/>
        <w:rPr>
          <w:rFonts w:ascii="Times New Roman" w:eastAsia="Times New Roman" w:hAnsi="Times New Roman"/>
        </w:rPr>
      </w:pPr>
      <w:r w:rsidRPr="009B6CBE">
        <w:rPr>
          <w:rFonts w:ascii="Times New Roman" w:eastAsia="Times New Roman" w:hAnsi="Times New Roman"/>
          <w:color w:val="000000" w:themeColor="text1"/>
        </w:rPr>
        <w:t xml:space="preserve">3) </w:t>
      </w:r>
      <w:r w:rsidRPr="009B6CBE">
        <w:rPr>
          <w:rFonts w:ascii="Times New Roman" w:eastAsia="Times New Roman" w:hAnsi="Times New Roman"/>
        </w:rPr>
        <w:t>Department of Materials Engineering, KU Leuven, Kasteelpark Arenberg 44, 3001 Leuven, Belgium</w:t>
      </w:r>
    </w:p>
    <w:p w:rsidR="00DD3467" w:rsidRPr="009B6CBE" w:rsidRDefault="00DD3467" w:rsidP="00DD3467">
      <w:pPr>
        <w:spacing w:line="240" w:lineRule="auto"/>
        <w:rPr>
          <w:rFonts w:ascii="Times New Roman" w:eastAsia="Times New Roman" w:hAnsi="Times New Roman"/>
        </w:rPr>
      </w:pPr>
      <w:r w:rsidRPr="009B6CBE">
        <w:rPr>
          <w:rFonts w:ascii="Times New Roman" w:eastAsia="Times New Roman" w:hAnsi="Times New Roman"/>
        </w:rPr>
        <w:t>4) Center for Electron Nanoscopy, Technical University of Denmark, 2800 Kongens Lyngby, Denmark</w:t>
      </w:r>
    </w:p>
    <w:p w:rsidR="00DD3467" w:rsidRPr="009B6CBE" w:rsidRDefault="00DD3467" w:rsidP="00DD3467">
      <w:pPr>
        <w:spacing w:line="240" w:lineRule="auto"/>
        <w:rPr>
          <w:rFonts w:ascii="Times New Roman" w:eastAsia="Times New Roman" w:hAnsi="Times New Roman"/>
          <w:color w:val="000000" w:themeColor="text1"/>
        </w:rPr>
      </w:pPr>
      <w:r w:rsidRPr="009B6CBE">
        <w:rPr>
          <w:rFonts w:ascii="Times New Roman" w:eastAsia="Times New Roman" w:hAnsi="Times New Roman"/>
          <w:color w:val="000000" w:themeColor="text1"/>
        </w:rPr>
        <w:t>5) Institute for Photon Science and Synchrotron Radiation, Karlsruhe Institute of Technology, Eggenstein-Leopoldshafen, Germany</w:t>
      </w:r>
    </w:p>
    <w:p w:rsidR="00DD3467" w:rsidRPr="009B6CBE" w:rsidRDefault="00DD3467" w:rsidP="00DD3467">
      <w:pPr>
        <w:spacing w:line="240" w:lineRule="auto"/>
        <w:rPr>
          <w:rFonts w:ascii="Times New Roman" w:eastAsia="Times New Roman" w:hAnsi="Times New Roman"/>
          <w:lang w:val="en-US"/>
        </w:rPr>
      </w:pPr>
      <w:r w:rsidRPr="009B6CBE">
        <w:rPr>
          <w:rFonts w:ascii="Times New Roman" w:eastAsia="Times New Roman" w:hAnsi="Times New Roman"/>
          <w:lang w:val="en-US"/>
        </w:rPr>
        <w:t xml:space="preserve">6) Science Division, </w:t>
      </w:r>
      <w:r w:rsidRPr="009B6CBE">
        <w:rPr>
          <w:rFonts w:ascii="Times New Roman" w:eastAsia="Times New Roman" w:hAnsi="Times New Roman"/>
        </w:rPr>
        <w:t>Diamond Light Source, Harwell Science and Innovation Campus, Didcot,</w:t>
      </w:r>
      <w:r w:rsidRPr="009B6CBE">
        <w:rPr>
          <w:rFonts w:ascii="Times New Roman" w:eastAsia="Times New Roman" w:hAnsi="Times New Roman"/>
          <w:lang w:val="en-US"/>
        </w:rPr>
        <w:t xml:space="preserve"> United Kingdom</w:t>
      </w:r>
    </w:p>
    <w:bookmarkEnd w:id="0"/>
    <w:p w:rsidR="00DD3467" w:rsidRPr="009B6CBE" w:rsidRDefault="00DD3467" w:rsidP="00DD3467">
      <w:pPr>
        <w:spacing w:line="360" w:lineRule="auto"/>
        <w:rPr>
          <w:rFonts w:ascii="Times New Roman" w:hAnsi="Times New Roman"/>
          <w:lang w:val="en-US"/>
        </w:rPr>
      </w:pPr>
    </w:p>
    <w:p w:rsidR="00DD3467" w:rsidRPr="00DD3467" w:rsidRDefault="00DD3467" w:rsidP="00DD3467">
      <w:pPr>
        <w:spacing w:line="480" w:lineRule="auto"/>
        <w:rPr>
          <w:rFonts w:ascii="Times New Roman" w:hAnsi="Times New Roman"/>
          <w:b/>
          <w:sz w:val="24"/>
          <w:lang w:val="en-US"/>
        </w:rPr>
      </w:pPr>
    </w:p>
    <w:p w:rsidR="00DD3467" w:rsidRDefault="00DD3467" w:rsidP="00DD3467">
      <w:pPr>
        <w:spacing w:line="480" w:lineRule="auto"/>
        <w:rPr>
          <w:rFonts w:ascii="Times New Roman" w:hAnsi="Times New Roman"/>
          <w:b/>
          <w:sz w:val="24"/>
          <w:lang w:val="en-US"/>
        </w:rPr>
      </w:pPr>
    </w:p>
    <w:p w:rsidR="00DD3467" w:rsidRDefault="00DD3467">
      <w:pPr>
        <w:spacing w:after="0" w:line="360" w:lineRule="auto"/>
        <w:ind w:left="720" w:hanging="720"/>
        <w:jc w:val="both"/>
        <w:rPr>
          <w:rFonts w:ascii="Times New Roman" w:hAnsi="Times New Roman"/>
          <w:b/>
          <w:sz w:val="24"/>
          <w:lang w:val="en-US"/>
        </w:rPr>
      </w:pPr>
      <w:r>
        <w:rPr>
          <w:rFonts w:ascii="Times New Roman" w:hAnsi="Times New Roman"/>
          <w:b/>
          <w:sz w:val="24"/>
          <w:lang w:val="en-US"/>
        </w:rPr>
        <w:br w:type="page"/>
      </w:r>
    </w:p>
    <w:p w:rsidR="006A3711" w:rsidRDefault="006A3711" w:rsidP="006A3711">
      <w:pPr>
        <w:pStyle w:val="Heading1"/>
        <w:spacing w:line="480" w:lineRule="auto"/>
        <w:rPr>
          <w:rStyle w:val="Strong"/>
          <w:rFonts w:ascii="Times New Roman" w:hAnsi="Times New Roman"/>
          <w:b/>
          <w:sz w:val="24"/>
        </w:rPr>
      </w:pPr>
      <w:r>
        <w:rPr>
          <w:rStyle w:val="Strong"/>
          <w:rFonts w:ascii="Times New Roman" w:hAnsi="Times New Roman"/>
          <w:b/>
          <w:sz w:val="24"/>
        </w:rPr>
        <w:lastRenderedPageBreak/>
        <w:t>LIST OF CONTENTS</w:t>
      </w:r>
    </w:p>
    <w:p w:rsidR="00DD3467" w:rsidRDefault="00EE65DE" w:rsidP="00DD3467">
      <w:pPr>
        <w:spacing w:line="48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Supplementary Information</w:t>
      </w:r>
      <w:r w:rsidR="00CB0BBC">
        <w:rPr>
          <w:rFonts w:ascii="Times New Roman" w:hAnsi="Times New Roman"/>
          <w:b/>
          <w:sz w:val="24"/>
        </w:rPr>
        <w:t xml:space="preserve"> </w:t>
      </w:r>
      <w:r w:rsidR="00B27D98">
        <w:rPr>
          <w:rFonts w:ascii="Times New Roman" w:hAnsi="Times New Roman"/>
          <w:b/>
          <w:sz w:val="24"/>
        </w:rPr>
        <w:t>1</w:t>
      </w:r>
    </w:p>
    <w:p w:rsidR="00DD3467" w:rsidRPr="00263B97" w:rsidRDefault="00DD3467" w:rsidP="00DD3467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/>
          <w:sz w:val="24"/>
        </w:rPr>
      </w:pPr>
      <w:r w:rsidRPr="00263B97">
        <w:rPr>
          <w:rFonts w:ascii="Times New Roman" w:hAnsi="Times New Roman"/>
          <w:sz w:val="24"/>
        </w:rPr>
        <w:t>S1.1. Compositional analyses of the studied EGM specimens</w:t>
      </w:r>
    </w:p>
    <w:p w:rsidR="00DD3467" w:rsidRPr="00B9480C" w:rsidRDefault="00DD3467" w:rsidP="00DD3467">
      <w:pPr>
        <w:pStyle w:val="ListParagraph"/>
        <w:numPr>
          <w:ilvl w:val="1"/>
          <w:numId w:val="1"/>
        </w:numPr>
        <w:spacing w:line="480" w:lineRule="auto"/>
        <w:jc w:val="both"/>
        <w:rPr>
          <w:rFonts w:ascii="Times New Roman" w:hAnsi="Times New Roman"/>
          <w:sz w:val="22"/>
        </w:rPr>
      </w:pPr>
      <w:r w:rsidRPr="00B9480C">
        <w:rPr>
          <w:rFonts w:ascii="Times New Roman" w:hAnsi="Times New Roman"/>
          <w:sz w:val="22"/>
        </w:rPr>
        <w:t>S1.1</w:t>
      </w:r>
      <w:r>
        <w:rPr>
          <w:rFonts w:ascii="Times New Roman" w:hAnsi="Times New Roman"/>
          <w:sz w:val="22"/>
        </w:rPr>
        <w:t>.1</w:t>
      </w:r>
      <w:r w:rsidRPr="00B9480C">
        <w:rPr>
          <w:rFonts w:ascii="Times New Roman" w:hAnsi="Times New Roman"/>
          <w:sz w:val="22"/>
        </w:rPr>
        <w:t xml:space="preserve"> </w:t>
      </w:r>
      <w:r w:rsidRPr="007A5F13">
        <w:rPr>
          <w:rFonts w:ascii="Times New Roman" w:hAnsi="Times New Roman"/>
          <w:sz w:val="22"/>
        </w:rPr>
        <w:t>Major and trace element analyses</w:t>
      </w:r>
    </w:p>
    <w:p w:rsidR="00DD3467" w:rsidRPr="00B9480C" w:rsidRDefault="00DD3467" w:rsidP="00DD3467">
      <w:pPr>
        <w:pStyle w:val="ListParagraph"/>
        <w:numPr>
          <w:ilvl w:val="1"/>
          <w:numId w:val="1"/>
        </w:numPr>
        <w:spacing w:line="480" w:lineRule="auto"/>
        <w:jc w:val="both"/>
        <w:rPr>
          <w:color w:val="212121"/>
        </w:rPr>
      </w:pPr>
      <w:r>
        <w:rPr>
          <w:rFonts w:ascii="Times New Roman" w:hAnsi="Times New Roman"/>
          <w:sz w:val="22"/>
        </w:rPr>
        <w:t>S1.2.1</w:t>
      </w:r>
      <w:r w:rsidRPr="00B9480C">
        <w:rPr>
          <w:rFonts w:ascii="Times New Roman" w:hAnsi="Times New Roman"/>
          <w:sz w:val="22"/>
        </w:rPr>
        <w:t xml:space="preserve"> Results</w:t>
      </w:r>
      <w:r w:rsidRPr="00B9480C">
        <w:rPr>
          <w:color w:val="212121"/>
        </w:rPr>
        <w:t xml:space="preserve"> </w:t>
      </w:r>
    </w:p>
    <w:p w:rsidR="00DD3467" w:rsidRPr="00B9480C" w:rsidRDefault="00DD3467" w:rsidP="00DD3467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/>
          <w:sz w:val="24"/>
        </w:rPr>
      </w:pPr>
      <w:r w:rsidRPr="00B9480C">
        <w:rPr>
          <w:rFonts w:ascii="Times New Roman" w:hAnsi="Times New Roman"/>
          <w:sz w:val="24"/>
        </w:rPr>
        <w:t>S</w:t>
      </w:r>
      <w:r>
        <w:rPr>
          <w:rFonts w:ascii="Times New Roman" w:hAnsi="Times New Roman"/>
          <w:sz w:val="24"/>
        </w:rPr>
        <w:t>1.</w:t>
      </w:r>
      <w:r w:rsidRPr="00B9480C">
        <w:rPr>
          <w:rFonts w:ascii="Times New Roman" w:hAnsi="Times New Roman"/>
          <w:sz w:val="24"/>
        </w:rPr>
        <w:t>2. NdPO</w:t>
      </w:r>
      <w:r w:rsidRPr="00B9480C">
        <w:rPr>
          <w:rFonts w:ascii="Times New Roman" w:hAnsi="Times New Roman"/>
          <w:sz w:val="24"/>
          <w:vertAlign w:val="subscript"/>
        </w:rPr>
        <w:t>4</w:t>
      </w:r>
      <w:r w:rsidRPr="00B9480C">
        <w:rPr>
          <w:rFonts w:ascii="Times New Roman" w:hAnsi="Times New Roman"/>
          <w:sz w:val="24"/>
        </w:rPr>
        <w:t xml:space="preserve"> synthesis</w:t>
      </w:r>
    </w:p>
    <w:p w:rsidR="00DD3467" w:rsidRPr="00B9480C" w:rsidRDefault="00DD3467" w:rsidP="00DD3467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/>
          <w:sz w:val="24"/>
        </w:rPr>
      </w:pPr>
      <w:r w:rsidRPr="00B9480C">
        <w:rPr>
          <w:rFonts w:ascii="Times New Roman" w:hAnsi="Times New Roman"/>
          <w:sz w:val="24"/>
        </w:rPr>
        <w:t>S</w:t>
      </w:r>
      <w:r>
        <w:rPr>
          <w:rFonts w:ascii="Times New Roman" w:hAnsi="Times New Roman"/>
          <w:sz w:val="24"/>
        </w:rPr>
        <w:t>1.</w:t>
      </w:r>
      <w:r w:rsidRPr="00B9480C">
        <w:rPr>
          <w:rFonts w:ascii="Times New Roman" w:hAnsi="Times New Roman"/>
          <w:sz w:val="24"/>
        </w:rPr>
        <w:t>3. SUL-X Beamline Details</w:t>
      </w:r>
    </w:p>
    <w:p w:rsidR="00DD3467" w:rsidRPr="009B6CBE" w:rsidRDefault="00DD3467" w:rsidP="00DD3467">
      <w:pPr>
        <w:pStyle w:val="ListParagraph"/>
        <w:numPr>
          <w:ilvl w:val="0"/>
          <w:numId w:val="1"/>
        </w:numPr>
        <w:spacing w:line="480" w:lineRule="auto"/>
        <w:jc w:val="both"/>
        <w:rPr>
          <w:sz w:val="32"/>
        </w:rPr>
      </w:pPr>
      <w:r w:rsidRPr="009B6CBE">
        <w:rPr>
          <w:rFonts w:ascii="Times New Roman" w:hAnsi="Times New Roman"/>
          <w:sz w:val="24"/>
        </w:rPr>
        <w:t>S1.4. Determination of S</w:t>
      </w:r>
      <w:r w:rsidRPr="009B6CBE">
        <w:rPr>
          <w:rFonts w:ascii="Times New Roman" w:hAnsi="Times New Roman"/>
          <w:sz w:val="24"/>
          <w:vertAlign w:val="subscript"/>
        </w:rPr>
        <w:t>0</w:t>
      </w:r>
      <w:r w:rsidRPr="009B6CBE">
        <w:rPr>
          <w:rFonts w:ascii="Times New Roman" w:hAnsi="Times New Roman"/>
          <w:sz w:val="24"/>
          <w:vertAlign w:val="superscript"/>
        </w:rPr>
        <w:t>2</w:t>
      </w:r>
      <w:r w:rsidRPr="009B6CBE">
        <w:rPr>
          <w:rFonts w:ascii="Times New Roman" w:hAnsi="Times New Roman"/>
          <w:sz w:val="24"/>
        </w:rPr>
        <w:t xml:space="preserve"> and refining coordination numbers in ARTEMIS </w:t>
      </w:r>
    </w:p>
    <w:p w:rsidR="00EE65DE" w:rsidRDefault="00DD3467" w:rsidP="00DD3467">
      <w:pPr>
        <w:spacing w:line="480" w:lineRule="auto"/>
        <w:rPr>
          <w:rFonts w:ascii="Times New Roman" w:hAnsi="Times New Roman"/>
          <w:b/>
          <w:sz w:val="24"/>
        </w:rPr>
      </w:pPr>
      <w:r w:rsidRPr="009B6CBE">
        <w:rPr>
          <w:rFonts w:ascii="Times New Roman" w:hAnsi="Times New Roman"/>
          <w:b/>
          <w:sz w:val="24"/>
        </w:rPr>
        <w:t xml:space="preserve">Supplementary </w:t>
      </w:r>
      <w:r w:rsidR="00EE65DE">
        <w:rPr>
          <w:rFonts w:ascii="Times New Roman" w:hAnsi="Times New Roman"/>
          <w:b/>
          <w:sz w:val="24"/>
        </w:rPr>
        <w:t>Tables</w:t>
      </w:r>
    </w:p>
    <w:p w:rsidR="00DD3467" w:rsidRPr="009B6CBE" w:rsidRDefault="00DD3467" w:rsidP="00DD3467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/>
          <w:sz w:val="24"/>
        </w:rPr>
      </w:pPr>
      <w:r w:rsidRPr="009B6CBE">
        <w:rPr>
          <w:rFonts w:ascii="Times New Roman" w:hAnsi="Times New Roman"/>
          <w:sz w:val="24"/>
        </w:rPr>
        <w:t>T</w:t>
      </w:r>
      <w:r w:rsidR="00EE65DE">
        <w:rPr>
          <w:rFonts w:ascii="Times New Roman" w:hAnsi="Times New Roman"/>
          <w:sz w:val="24"/>
        </w:rPr>
        <w:t>able S</w:t>
      </w:r>
      <w:r w:rsidRPr="009B6CBE">
        <w:rPr>
          <w:rFonts w:ascii="Times New Roman" w:hAnsi="Times New Roman"/>
          <w:sz w:val="24"/>
        </w:rPr>
        <w:t>1. Details of samples and standards analysed in study</w:t>
      </w:r>
    </w:p>
    <w:p w:rsidR="00DD3467" w:rsidRPr="009B6CBE" w:rsidRDefault="00EE65DE" w:rsidP="00DD3467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Table S</w:t>
      </w:r>
      <w:r w:rsidR="00DD3467" w:rsidRPr="009B6CBE">
        <w:rPr>
          <w:rFonts w:ascii="Times New Roman" w:hAnsi="Times New Roman"/>
          <w:sz w:val="24"/>
        </w:rPr>
        <w:t>2. EGM compositional data</w:t>
      </w:r>
    </w:p>
    <w:p w:rsidR="00EE65DE" w:rsidRDefault="00EE65DE" w:rsidP="00DD3467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Table S</w:t>
      </w:r>
      <w:r w:rsidR="00B27D98"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>. XANES data</w:t>
      </w:r>
    </w:p>
    <w:p w:rsidR="00DD3467" w:rsidRPr="00F571DE" w:rsidRDefault="00DD3467" w:rsidP="00EE65DE">
      <w:pPr>
        <w:pStyle w:val="ListParagraph"/>
        <w:numPr>
          <w:ilvl w:val="1"/>
          <w:numId w:val="3"/>
        </w:numPr>
        <w:spacing w:line="480" w:lineRule="auto"/>
        <w:rPr>
          <w:rFonts w:ascii="Times New Roman" w:hAnsi="Times New Roman"/>
          <w:sz w:val="24"/>
        </w:rPr>
      </w:pPr>
      <w:r w:rsidRPr="00F571DE">
        <w:rPr>
          <w:rFonts w:ascii="Times New Roman" w:hAnsi="Times New Roman"/>
          <w:sz w:val="24"/>
        </w:rPr>
        <w:t>T</w:t>
      </w:r>
      <w:r>
        <w:rPr>
          <w:rFonts w:ascii="Times New Roman" w:hAnsi="Times New Roman"/>
          <w:sz w:val="24"/>
        </w:rPr>
        <w:t>able S</w:t>
      </w:r>
      <w:r w:rsidR="00B27D98">
        <w:rPr>
          <w:rFonts w:ascii="Times New Roman" w:hAnsi="Times New Roman"/>
          <w:sz w:val="24"/>
        </w:rPr>
        <w:t>3</w:t>
      </w:r>
      <w:r w:rsidRPr="00F571DE">
        <w:rPr>
          <w:rFonts w:ascii="Times New Roman" w:hAnsi="Times New Roman"/>
          <w:sz w:val="24"/>
        </w:rPr>
        <w:t>.1</w:t>
      </w:r>
      <w:r>
        <w:rPr>
          <w:rFonts w:ascii="Times New Roman" w:hAnsi="Times New Roman"/>
          <w:sz w:val="24"/>
        </w:rPr>
        <w:t>:</w:t>
      </w:r>
      <w:r w:rsidRPr="00F571DE">
        <w:rPr>
          <w:rFonts w:ascii="Times New Roman" w:hAnsi="Times New Roman"/>
          <w:sz w:val="24"/>
        </w:rPr>
        <w:t xml:space="preserve"> Normalized Y K-edge XAS spectra (</w:t>
      </w:r>
      <w:r>
        <w:rPr>
          <w:rFonts w:ascii="Times New Roman" w:hAnsi="Times New Roman"/>
          <w:sz w:val="24"/>
        </w:rPr>
        <w:t>Energy in</w:t>
      </w:r>
      <w:r w:rsidRPr="00F571DE">
        <w:rPr>
          <w:rFonts w:ascii="Times New Roman" w:hAnsi="Times New Roman"/>
          <w:sz w:val="24"/>
        </w:rPr>
        <w:t xml:space="preserve"> eV)</w:t>
      </w:r>
    </w:p>
    <w:p w:rsidR="00DD3467" w:rsidRPr="00F571DE" w:rsidRDefault="00DD3467" w:rsidP="00EE65DE">
      <w:pPr>
        <w:pStyle w:val="ListParagraph"/>
        <w:numPr>
          <w:ilvl w:val="1"/>
          <w:numId w:val="3"/>
        </w:numPr>
        <w:spacing w:line="480" w:lineRule="auto"/>
        <w:rPr>
          <w:rFonts w:ascii="Times New Roman" w:hAnsi="Times New Roman"/>
          <w:sz w:val="24"/>
        </w:rPr>
      </w:pPr>
      <w:r w:rsidRPr="00F571DE">
        <w:rPr>
          <w:rFonts w:ascii="Times New Roman" w:hAnsi="Times New Roman"/>
          <w:sz w:val="24"/>
        </w:rPr>
        <w:t>T</w:t>
      </w:r>
      <w:r>
        <w:rPr>
          <w:rFonts w:ascii="Times New Roman" w:hAnsi="Times New Roman"/>
          <w:sz w:val="24"/>
        </w:rPr>
        <w:t>able S</w:t>
      </w:r>
      <w:r w:rsidR="00B27D98">
        <w:rPr>
          <w:rFonts w:ascii="Times New Roman" w:hAnsi="Times New Roman"/>
          <w:sz w:val="24"/>
        </w:rPr>
        <w:t>3</w:t>
      </w:r>
      <w:r w:rsidRPr="00F571DE">
        <w:rPr>
          <w:rFonts w:ascii="Times New Roman" w:hAnsi="Times New Roman"/>
          <w:sz w:val="24"/>
        </w:rPr>
        <w:t>.2</w:t>
      </w:r>
      <w:r>
        <w:rPr>
          <w:rFonts w:ascii="Times New Roman" w:hAnsi="Times New Roman"/>
          <w:sz w:val="24"/>
        </w:rPr>
        <w:t>:</w:t>
      </w:r>
      <w:r w:rsidRPr="00F571DE">
        <w:rPr>
          <w:rFonts w:ascii="Times New Roman" w:hAnsi="Times New Roman"/>
          <w:sz w:val="24"/>
        </w:rPr>
        <w:t xml:space="preserve"> k</w:t>
      </w:r>
      <w:r w:rsidRPr="00F571DE">
        <w:rPr>
          <w:rFonts w:ascii="Times New Roman" w:hAnsi="Times New Roman"/>
          <w:sz w:val="24"/>
          <w:vertAlign w:val="superscript"/>
        </w:rPr>
        <w:t>2</w:t>
      </w:r>
      <w:r w:rsidRPr="00F571DE">
        <w:rPr>
          <w:rFonts w:ascii="Times New Roman" w:hAnsi="Times New Roman"/>
          <w:sz w:val="24"/>
        </w:rPr>
        <w:t xml:space="preserve">-weighted Y K-edge XAS </w:t>
      </w:r>
      <w:r>
        <w:rPr>
          <w:rFonts w:ascii="Times New Roman" w:hAnsi="Times New Roman"/>
          <w:sz w:val="24"/>
        </w:rPr>
        <w:t>spectra</w:t>
      </w:r>
      <w:r w:rsidRPr="00F571DE">
        <w:rPr>
          <w:rFonts w:ascii="Times New Roman" w:hAnsi="Times New Roman"/>
          <w:sz w:val="24"/>
        </w:rPr>
        <w:t xml:space="preserve"> (</w:t>
      </w:r>
      <w:r>
        <w:rPr>
          <w:rFonts w:ascii="Times New Roman" w:hAnsi="Times New Roman"/>
          <w:sz w:val="24"/>
        </w:rPr>
        <w:t xml:space="preserve">Wavenumber </w:t>
      </w:r>
      <w:r w:rsidRPr="00192F94">
        <w:rPr>
          <w:rFonts w:ascii="Times New Roman" w:hAnsi="Times New Roman"/>
          <w:i/>
          <w:sz w:val="24"/>
        </w:rPr>
        <w:t>k</w:t>
      </w:r>
      <w:r>
        <w:rPr>
          <w:rFonts w:ascii="Times New Roman" w:hAnsi="Times New Roman"/>
          <w:sz w:val="24"/>
        </w:rPr>
        <w:t xml:space="preserve"> </w:t>
      </w:r>
      <w:r w:rsidRPr="00F571DE">
        <w:rPr>
          <w:rFonts w:ascii="Times New Roman" w:hAnsi="Times New Roman"/>
          <w:sz w:val="24"/>
        </w:rPr>
        <w:t>in A</w:t>
      </w:r>
      <w:r w:rsidRPr="00F571DE">
        <w:rPr>
          <w:rFonts w:ascii="Times New Roman" w:hAnsi="Times New Roman"/>
          <w:sz w:val="24"/>
          <w:vertAlign w:val="superscript"/>
        </w:rPr>
        <w:t>-</w:t>
      </w:r>
      <w:r>
        <w:rPr>
          <w:rFonts w:ascii="Times New Roman" w:hAnsi="Times New Roman"/>
          <w:sz w:val="24"/>
          <w:vertAlign w:val="superscript"/>
        </w:rPr>
        <w:t>1</w:t>
      </w:r>
      <w:r w:rsidRPr="00F571DE">
        <w:rPr>
          <w:rFonts w:ascii="Times New Roman" w:hAnsi="Times New Roman"/>
          <w:sz w:val="24"/>
        </w:rPr>
        <w:t>)</w:t>
      </w:r>
    </w:p>
    <w:p w:rsidR="00DD3467" w:rsidRPr="00F571DE" w:rsidRDefault="00DD3467" w:rsidP="00EE65DE">
      <w:pPr>
        <w:pStyle w:val="ListParagraph"/>
        <w:numPr>
          <w:ilvl w:val="1"/>
          <w:numId w:val="3"/>
        </w:numPr>
        <w:spacing w:line="480" w:lineRule="auto"/>
        <w:rPr>
          <w:rFonts w:ascii="Times New Roman" w:hAnsi="Times New Roman"/>
          <w:sz w:val="24"/>
        </w:rPr>
      </w:pPr>
      <w:r w:rsidRPr="00F571DE">
        <w:rPr>
          <w:rFonts w:ascii="Times New Roman" w:hAnsi="Times New Roman"/>
          <w:sz w:val="24"/>
        </w:rPr>
        <w:t>T</w:t>
      </w:r>
      <w:r>
        <w:rPr>
          <w:rFonts w:ascii="Times New Roman" w:hAnsi="Times New Roman"/>
          <w:sz w:val="24"/>
        </w:rPr>
        <w:t>able S</w:t>
      </w:r>
      <w:r w:rsidR="00B27D98">
        <w:rPr>
          <w:rFonts w:ascii="Times New Roman" w:hAnsi="Times New Roman"/>
          <w:sz w:val="24"/>
        </w:rPr>
        <w:t>3</w:t>
      </w:r>
      <w:r w:rsidRPr="00F571DE">
        <w:rPr>
          <w:rFonts w:ascii="Times New Roman" w:hAnsi="Times New Roman"/>
          <w:sz w:val="24"/>
        </w:rPr>
        <w:t>.3</w:t>
      </w:r>
      <w:r>
        <w:rPr>
          <w:rFonts w:ascii="Times New Roman" w:hAnsi="Times New Roman"/>
          <w:sz w:val="24"/>
        </w:rPr>
        <w:t>:</w:t>
      </w:r>
      <w:r w:rsidRPr="00F571DE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Phase-shifted </w:t>
      </w:r>
      <w:r w:rsidRPr="00F571DE">
        <w:rPr>
          <w:rFonts w:ascii="Times New Roman" w:hAnsi="Times New Roman"/>
          <w:sz w:val="24"/>
        </w:rPr>
        <w:t>Y K-ed</w:t>
      </w:r>
      <w:r>
        <w:rPr>
          <w:rFonts w:ascii="Times New Roman" w:hAnsi="Times New Roman"/>
          <w:sz w:val="24"/>
        </w:rPr>
        <w:t>ge Fourier T</w:t>
      </w:r>
      <w:r w:rsidRPr="00F571DE">
        <w:rPr>
          <w:rFonts w:ascii="Times New Roman" w:hAnsi="Times New Roman"/>
          <w:sz w:val="24"/>
        </w:rPr>
        <w:t>ransform functions (</w:t>
      </w:r>
      <w:r>
        <w:rPr>
          <w:rFonts w:ascii="Times New Roman" w:hAnsi="Times New Roman"/>
          <w:sz w:val="24"/>
        </w:rPr>
        <w:t xml:space="preserve">Radial distance </w:t>
      </w:r>
      <w:r w:rsidRPr="00F571DE">
        <w:rPr>
          <w:rFonts w:ascii="Times New Roman" w:hAnsi="Times New Roman"/>
          <w:sz w:val="24"/>
        </w:rPr>
        <w:t>in Å)</w:t>
      </w:r>
    </w:p>
    <w:p w:rsidR="00DD3467" w:rsidRDefault="00DD3467" w:rsidP="00EE65DE">
      <w:pPr>
        <w:pStyle w:val="ListParagraph"/>
        <w:numPr>
          <w:ilvl w:val="1"/>
          <w:numId w:val="3"/>
        </w:numPr>
        <w:spacing w:line="480" w:lineRule="auto"/>
        <w:rPr>
          <w:rFonts w:ascii="Times New Roman" w:hAnsi="Times New Roman"/>
          <w:sz w:val="24"/>
        </w:rPr>
      </w:pPr>
      <w:r w:rsidRPr="00F571DE">
        <w:rPr>
          <w:rFonts w:ascii="Times New Roman" w:hAnsi="Times New Roman"/>
          <w:sz w:val="24"/>
        </w:rPr>
        <w:t>T</w:t>
      </w:r>
      <w:r>
        <w:rPr>
          <w:rFonts w:ascii="Times New Roman" w:hAnsi="Times New Roman"/>
          <w:sz w:val="24"/>
        </w:rPr>
        <w:t>able S</w:t>
      </w:r>
      <w:r w:rsidR="00B27D98">
        <w:rPr>
          <w:rFonts w:ascii="Times New Roman" w:hAnsi="Times New Roman"/>
          <w:sz w:val="24"/>
        </w:rPr>
        <w:t>3</w:t>
      </w:r>
      <w:r w:rsidRPr="00F571DE">
        <w:rPr>
          <w:rFonts w:ascii="Times New Roman" w:hAnsi="Times New Roman"/>
          <w:sz w:val="24"/>
        </w:rPr>
        <w:t>.4</w:t>
      </w:r>
      <w:r>
        <w:rPr>
          <w:rFonts w:ascii="Times New Roman" w:hAnsi="Times New Roman"/>
          <w:sz w:val="24"/>
        </w:rPr>
        <w:t>:</w:t>
      </w:r>
      <w:r w:rsidRPr="00F571DE">
        <w:rPr>
          <w:rFonts w:ascii="Times New Roman" w:hAnsi="Times New Roman"/>
          <w:sz w:val="24"/>
        </w:rPr>
        <w:t xml:space="preserve"> Normalized Nd L</w:t>
      </w:r>
      <w:r w:rsidRPr="00F571DE">
        <w:rPr>
          <w:rFonts w:ascii="Times New Roman" w:hAnsi="Times New Roman"/>
          <w:sz w:val="24"/>
          <w:vertAlign w:val="subscript"/>
        </w:rPr>
        <w:t>3</w:t>
      </w:r>
      <w:r w:rsidRPr="00F571DE">
        <w:rPr>
          <w:rFonts w:ascii="Times New Roman" w:hAnsi="Times New Roman"/>
          <w:sz w:val="24"/>
        </w:rPr>
        <w:t>-edge XAS spectra (</w:t>
      </w:r>
      <w:r>
        <w:rPr>
          <w:rFonts w:ascii="Times New Roman" w:hAnsi="Times New Roman"/>
          <w:sz w:val="24"/>
        </w:rPr>
        <w:t xml:space="preserve">Energy </w:t>
      </w:r>
      <w:r w:rsidRPr="00F571DE">
        <w:rPr>
          <w:rFonts w:ascii="Times New Roman" w:hAnsi="Times New Roman"/>
          <w:sz w:val="24"/>
        </w:rPr>
        <w:t>in eV)</w:t>
      </w:r>
    </w:p>
    <w:p w:rsidR="00B27D98" w:rsidRPr="00B27D98" w:rsidRDefault="00EE65DE" w:rsidP="00F3122F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Table S</w:t>
      </w:r>
      <w:r w:rsidR="00BE17C7"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 xml:space="preserve"> Y K-edge EXAFS</w:t>
      </w:r>
      <w:r>
        <w:rPr>
          <w:rFonts w:ascii="Times New Roman" w:hAnsi="Times New Roman"/>
          <w:sz w:val="24"/>
        </w:rPr>
        <w:t xml:space="preserve"> data</w:t>
      </w:r>
      <w:r w:rsidR="00344E50">
        <w:rPr>
          <w:rFonts w:ascii="Times New Roman" w:hAnsi="Times New Roman"/>
          <w:sz w:val="24"/>
        </w:rPr>
        <w:t xml:space="preserve"> and fits for</w:t>
      </w:r>
      <w:r>
        <w:rPr>
          <w:rFonts w:ascii="Times New Roman" w:hAnsi="Times New Roman"/>
          <w:sz w:val="24"/>
        </w:rPr>
        <w:t xml:space="preserve"> </w:t>
      </w:r>
      <w:r w:rsidR="00344E50">
        <w:rPr>
          <w:rFonts w:ascii="Times New Roman" w:hAnsi="Times New Roman"/>
          <w:sz w:val="24"/>
        </w:rPr>
        <w:t>EGM and standard</w:t>
      </w:r>
      <w:r w:rsidR="00344E50">
        <w:rPr>
          <w:rFonts w:ascii="Times New Roman" w:hAnsi="Times New Roman"/>
          <w:sz w:val="24"/>
        </w:rPr>
        <w:t xml:space="preserve">s </w:t>
      </w:r>
      <w:r>
        <w:rPr>
          <w:rFonts w:ascii="Times New Roman" w:hAnsi="Times New Roman"/>
          <w:sz w:val="24"/>
        </w:rPr>
        <w:t xml:space="preserve">in energy (eV), k (in </w:t>
      </w:r>
      <w:r w:rsidRPr="00F571DE">
        <w:rPr>
          <w:rFonts w:ascii="Times New Roman" w:hAnsi="Times New Roman"/>
          <w:sz w:val="24"/>
        </w:rPr>
        <w:t>A</w:t>
      </w:r>
      <w:r w:rsidRPr="00F571DE">
        <w:rPr>
          <w:rFonts w:ascii="Times New Roman" w:hAnsi="Times New Roman"/>
          <w:sz w:val="24"/>
          <w:vertAlign w:val="superscript"/>
        </w:rPr>
        <w:t>-2</w:t>
      </w:r>
      <w:r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  <w:vertAlign w:val="superscript"/>
        </w:rPr>
        <w:t xml:space="preserve"> </w:t>
      </w:r>
      <w:r>
        <w:rPr>
          <w:rFonts w:ascii="Times New Roman" w:hAnsi="Times New Roman"/>
          <w:sz w:val="24"/>
        </w:rPr>
        <w:t xml:space="preserve">and R space </w:t>
      </w:r>
      <w:r w:rsidRPr="00F571DE">
        <w:rPr>
          <w:rFonts w:ascii="Times New Roman" w:hAnsi="Times New Roman"/>
          <w:sz w:val="24"/>
        </w:rPr>
        <w:t>(in Å)</w:t>
      </w:r>
      <w:r w:rsidR="00B27D98" w:rsidRPr="00B27D98">
        <w:rPr>
          <w:rFonts w:ascii="Times New Roman" w:hAnsi="Times New Roman"/>
          <w:sz w:val="24"/>
        </w:rPr>
        <w:t xml:space="preserve"> </w:t>
      </w:r>
    </w:p>
    <w:p w:rsidR="00B27D98" w:rsidRPr="009B6CBE" w:rsidRDefault="00B27D98" w:rsidP="00B27D98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Table</w:t>
      </w:r>
      <w:bookmarkStart w:id="1" w:name="_GoBack"/>
      <w:bookmarkEnd w:id="1"/>
      <w:r>
        <w:rPr>
          <w:rFonts w:ascii="Times New Roman" w:hAnsi="Times New Roman"/>
          <w:sz w:val="24"/>
        </w:rPr>
        <w:t xml:space="preserve"> S</w:t>
      </w:r>
      <w:r w:rsidR="00BE17C7">
        <w:rPr>
          <w:rFonts w:ascii="Times New Roman" w:hAnsi="Times New Roman"/>
          <w:sz w:val="24"/>
        </w:rPr>
        <w:t>5</w:t>
      </w:r>
      <w:r w:rsidRPr="009B6CBE">
        <w:rPr>
          <w:rFonts w:ascii="Times New Roman" w:hAnsi="Times New Roman"/>
          <w:sz w:val="24"/>
        </w:rPr>
        <w:t xml:space="preserve">. Lattice strain model calculation sheet </w:t>
      </w:r>
    </w:p>
    <w:p w:rsidR="00DD3467" w:rsidRPr="00EE65DE" w:rsidRDefault="00DD3467" w:rsidP="00EE65DE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/>
          <w:sz w:val="24"/>
        </w:rPr>
      </w:pPr>
      <w:r w:rsidRPr="00EE65DE">
        <w:rPr>
          <w:rFonts w:ascii="Times New Roman" w:hAnsi="Times New Roman"/>
          <w:b/>
          <w:sz w:val="24"/>
        </w:rPr>
        <w:br w:type="page"/>
      </w:r>
    </w:p>
    <w:p w:rsidR="00AD7714" w:rsidRDefault="00AD7714"/>
    <w:sectPr w:rsidR="00AD77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1C04" w:rsidRDefault="00F71C04" w:rsidP="00EE65DE">
      <w:pPr>
        <w:spacing w:after="0" w:line="240" w:lineRule="auto"/>
      </w:pPr>
      <w:r>
        <w:separator/>
      </w:r>
    </w:p>
  </w:endnote>
  <w:endnote w:type="continuationSeparator" w:id="0">
    <w:p w:rsidR="00F71C04" w:rsidRDefault="00F71C04" w:rsidP="00EE65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1C04" w:rsidRDefault="00F71C04" w:rsidP="00EE65DE">
      <w:pPr>
        <w:spacing w:after="0" w:line="240" w:lineRule="auto"/>
      </w:pPr>
      <w:r>
        <w:separator/>
      </w:r>
    </w:p>
  </w:footnote>
  <w:footnote w:type="continuationSeparator" w:id="0">
    <w:p w:rsidR="00F71C04" w:rsidRDefault="00F71C04" w:rsidP="00EE65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E20F05"/>
    <w:multiLevelType w:val="hybridMultilevel"/>
    <w:tmpl w:val="952424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A51A03"/>
    <w:multiLevelType w:val="hybridMultilevel"/>
    <w:tmpl w:val="4EBAC1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122203"/>
    <w:multiLevelType w:val="hybridMultilevel"/>
    <w:tmpl w:val="1034E6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467"/>
    <w:rsid w:val="00344E50"/>
    <w:rsid w:val="00352594"/>
    <w:rsid w:val="006A3711"/>
    <w:rsid w:val="00AD7714"/>
    <w:rsid w:val="00B27D98"/>
    <w:rsid w:val="00BE17C7"/>
    <w:rsid w:val="00CB0BBC"/>
    <w:rsid w:val="00DD3467"/>
    <w:rsid w:val="00EE65DE"/>
    <w:rsid w:val="00F3122F"/>
    <w:rsid w:val="00F71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4FA702C-C804-43E2-BB5B-DE420DE4E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line="360" w:lineRule="auto"/>
        <w:ind w:left="720" w:hanging="7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3467"/>
    <w:pPr>
      <w:spacing w:after="160" w:line="259" w:lineRule="auto"/>
      <w:ind w:left="0" w:firstLine="0"/>
      <w:jc w:val="left"/>
    </w:pPr>
    <w:rPr>
      <w:rFonts w:ascii="Calibri" w:hAnsi="Calibri" w:cs="Times New Roman"/>
      <w:sz w:val="20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D3467"/>
    <w:pPr>
      <w:keepNext/>
      <w:keepLines/>
      <w:jc w:val="both"/>
      <w:outlineLvl w:val="0"/>
    </w:pPr>
    <w:rPr>
      <w:rFonts w:eastAsiaTheme="majorEastAsia" w:cstheme="majorBidi"/>
      <w:b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346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DD3467"/>
    <w:rPr>
      <w:rFonts w:ascii="Calibri" w:eastAsiaTheme="majorEastAsia" w:hAnsi="Calibri" w:cstheme="majorBidi"/>
      <w:b/>
      <w:sz w:val="20"/>
      <w:szCs w:val="32"/>
    </w:rPr>
  </w:style>
  <w:style w:type="character" w:styleId="Strong">
    <w:name w:val="Strong"/>
    <w:uiPriority w:val="22"/>
    <w:qFormat/>
    <w:rsid w:val="00DD3467"/>
    <w:rPr>
      <w:b/>
    </w:rPr>
  </w:style>
  <w:style w:type="paragraph" w:styleId="Header">
    <w:name w:val="header"/>
    <w:basedOn w:val="Normal"/>
    <w:link w:val="HeaderChar"/>
    <w:uiPriority w:val="99"/>
    <w:unhideWhenUsed/>
    <w:rsid w:val="00EE65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65DE"/>
    <w:rPr>
      <w:rFonts w:ascii="Calibri" w:hAnsi="Calibri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EE65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65DE"/>
    <w:rPr>
      <w:rFonts w:ascii="Calibri" w:hAnsi="Calibri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</dc:creator>
  <cp:keywords/>
  <dc:description/>
  <cp:lastModifiedBy>AMB</cp:lastModifiedBy>
  <cp:revision>8</cp:revision>
  <dcterms:created xsi:type="dcterms:W3CDTF">2019-07-26T11:12:00Z</dcterms:created>
  <dcterms:modified xsi:type="dcterms:W3CDTF">2019-07-26T14:30:00Z</dcterms:modified>
</cp:coreProperties>
</file>