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B66" w:rsidRPr="00B0444B" w:rsidRDefault="006A6AD6" w:rsidP="00516B66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Table S1. </w:t>
      </w:r>
      <w:bookmarkStart w:id="0" w:name="_GoBack"/>
      <w:bookmarkEnd w:id="0"/>
      <w:r w:rsidR="00891667" w:rsidRPr="00B0444B">
        <w:rPr>
          <w:rFonts w:ascii="Times New Roman" w:hAnsi="Times New Roman"/>
          <w:sz w:val="24"/>
          <w:szCs w:val="24"/>
          <w:lang w:val="en-GB"/>
        </w:rPr>
        <w:t>EPMA conditions used for each element</w:t>
      </w:r>
      <w:r w:rsidR="00516B66">
        <w:rPr>
          <w:rFonts w:ascii="Times New Roman" w:hAnsi="Times New Roman"/>
          <w:sz w:val="24"/>
          <w:szCs w:val="24"/>
          <w:lang w:val="en-GB"/>
        </w:rPr>
        <w:t xml:space="preserve">. </w:t>
      </w:r>
      <w:proofErr w:type="spellStart"/>
      <w:r w:rsidR="00516B66" w:rsidRPr="00B0444B">
        <w:rPr>
          <w:rFonts w:ascii="Times New Roman" w:hAnsi="Times New Roman"/>
          <w:sz w:val="24"/>
          <w:szCs w:val="24"/>
          <w:lang w:val="en-US"/>
        </w:rPr>
        <w:t>Mnz</w:t>
      </w:r>
      <w:proofErr w:type="spellEnd"/>
      <w:r w:rsidR="00516B66" w:rsidRPr="00B0444B">
        <w:rPr>
          <w:rFonts w:ascii="Times New Roman" w:hAnsi="Times New Roman"/>
          <w:sz w:val="24"/>
          <w:szCs w:val="24"/>
          <w:lang w:val="en-US"/>
        </w:rPr>
        <w:t xml:space="preserve"> = monazite; </w:t>
      </w:r>
      <w:proofErr w:type="spellStart"/>
      <w:r w:rsidR="00516B66" w:rsidRPr="00B0444B">
        <w:rPr>
          <w:rFonts w:ascii="Times New Roman" w:hAnsi="Times New Roman"/>
          <w:sz w:val="24"/>
          <w:szCs w:val="24"/>
          <w:lang w:val="en-US"/>
        </w:rPr>
        <w:t>Xtm</w:t>
      </w:r>
      <w:proofErr w:type="spellEnd"/>
      <w:r w:rsidR="00516B66" w:rsidRPr="00B0444B">
        <w:rPr>
          <w:rFonts w:ascii="Times New Roman" w:hAnsi="Times New Roman"/>
          <w:sz w:val="24"/>
          <w:szCs w:val="24"/>
          <w:lang w:val="en-US"/>
        </w:rPr>
        <w:t xml:space="preserve"> = </w:t>
      </w:r>
      <w:proofErr w:type="spellStart"/>
      <w:r w:rsidR="00516B66" w:rsidRPr="00B0444B">
        <w:rPr>
          <w:rFonts w:ascii="Times New Roman" w:hAnsi="Times New Roman"/>
          <w:sz w:val="24"/>
          <w:szCs w:val="24"/>
          <w:lang w:val="en-US"/>
        </w:rPr>
        <w:t>xenotime</w:t>
      </w:r>
      <w:proofErr w:type="spellEnd"/>
      <w:r w:rsidR="00516B66" w:rsidRPr="00B0444B"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gramStart"/>
      <w:r w:rsidR="00516B66" w:rsidRPr="00B0444B">
        <w:rPr>
          <w:rFonts w:ascii="Times New Roman" w:hAnsi="Times New Roman"/>
          <w:sz w:val="24"/>
          <w:szCs w:val="24"/>
          <w:lang w:val="en-US"/>
        </w:rPr>
        <w:t>Ap</w:t>
      </w:r>
      <w:proofErr w:type="gramEnd"/>
      <w:r w:rsidR="00516B66" w:rsidRPr="00B0444B">
        <w:rPr>
          <w:rFonts w:ascii="Times New Roman" w:hAnsi="Times New Roman"/>
          <w:sz w:val="24"/>
          <w:szCs w:val="24"/>
          <w:lang w:val="en-US"/>
        </w:rPr>
        <w:t xml:space="preserve"> = apatite; </w:t>
      </w:r>
      <w:proofErr w:type="spellStart"/>
      <w:r w:rsidR="00516B66" w:rsidRPr="00B0444B">
        <w:rPr>
          <w:rFonts w:ascii="Times New Roman" w:hAnsi="Times New Roman"/>
          <w:sz w:val="24"/>
          <w:szCs w:val="24"/>
          <w:lang w:val="en-US"/>
        </w:rPr>
        <w:t>Aln-Czo</w:t>
      </w:r>
      <w:proofErr w:type="spellEnd"/>
      <w:r w:rsidR="00516B66" w:rsidRPr="00B0444B">
        <w:rPr>
          <w:rFonts w:ascii="Times New Roman" w:hAnsi="Times New Roman"/>
          <w:sz w:val="24"/>
          <w:szCs w:val="24"/>
          <w:lang w:val="en-US"/>
        </w:rPr>
        <w:t xml:space="preserve"> = allanite-clinozoisite</w:t>
      </w:r>
      <w:r w:rsidR="00516B66" w:rsidRPr="00516B66"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 w:rsidR="00516B66" w:rsidRPr="00516B66">
        <w:rPr>
          <w:rFonts w:ascii="Times New Roman" w:hAnsi="Times New Roman"/>
          <w:sz w:val="24"/>
          <w:szCs w:val="24"/>
          <w:lang w:val="en-US"/>
        </w:rPr>
        <w:t>Hld-Hin</w:t>
      </w:r>
      <w:proofErr w:type="spellEnd"/>
      <w:r w:rsidR="00516B66" w:rsidRPr="00B0444B">
        <w:rPr>
          <w:rFonts w:ascii="Times New Roman" w:hAnsi="Times New Roman"/>
          <w:sz w:val="24"/>
          <w:szCs w:val="24"/>
          <w:lang w:val="en-US"/>
        </w:rPr>
        <w:t xml:space="preserve"> = </w:t>
      </w:r>
      <w:proofErr w:type="spellStart"/>
      <w:r w:rsidR="00516B66" w:rsidRPr="00B0444B">
        <w:rPr>
          <w:rFonts w:ascii="Times New Roman" w:hAnsi="Times New Roman"/>
          <w:sz w:val="24"/>
          <w:szCs w:val="24"/>
          <w:lang w:val="en-US"/>
        </w:rPr>
        <w:t>hellandite-hingganite</w:t>
      </w:r>
      <w:proofErr w:type="spellEnd"/>
      <w:r w:rsidR="00516B66" w:rsidRPr="00B0444B"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 w:rsidR="00516B66" w:rsidRPr="00B0444B">
        <w:rPr>
          <w:rFonts w:ascii="Times New Roman" w:hAnsi="Times New Roman"/>
          <w:sz w:val="24"/>
          <w:szCs w:val="24"/>
          <w:lang w:val="en-US"/>
        </w:rPr>
        <w:t>n.a</w:t>
      </w:r>
      <w:proofErr w:type="spellEnd"/>
      <w:r w:rsidR="00516B66" w:rsidRPr="00B0444B">
        <w:rPr>
          <w:rFonts w:ascii="Times New Roman" w:hAnsi="Times New Roman"/>
          <w:sz w:val="24"/>
          <w:szCs w:val="24"/>
          <w:lang w:val="en-US"/>
        </w:rPr>
        <w:t>. = not analysed</w:t>
      </w:r>
    </w:p>
    <w:tbl>
      <w:tblPr>
        <w:tblW w:w="102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410"/>
        <w:gridCol w:w="620"/>
        <w:gridCol w:w="1055"/>
        <w:gridCol w:w="830"/>
        <w:gridCol w:w="710"/>
        <w:gridCol w:w="410"/>
        <w:gridCol w:w="620"/>
        <w:gridCol w:w="904"/>
        <w:gridCol w:w="830"/>
        <w:gridCol w:w="500"/>
        <w:gridCol w:w="920"/>
        <w:gridCol w:w="850"/>
        <w:gridCol w:w="860"/>
      </w:tblGrid>
      <w:tr w:rsidR="00891667" w:rsidRPr="00F66303" w:rsidTr="007448D2">
        <w:trPr>
          <w:trHeight w:val="240"/>
          <w:jc w:val="center"/>
        </w:trPr>
        <w:tc>
          <w:tcPr>
            <w:tcW w:w="362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EPMA Bratislava</w:t>
            </w:r>
          </w:p>
        </w:tc>
        <w:tc>
          <w:tcPr>
            <w:tcW w:w="264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EPMA Banská Bystrica</w:t>
            </w:r>
          </w:p>
        </w:tc>
        <w:tc>
          <w:tcPr>
            <w:tcW w:w="3960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detect. limit (3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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) in ppm</w:t>
            </w:r>
          </w:p>
        </w:tc>
      </w:tr>
      <w:tr w:rsidR="00891667" w:rsidRPr="00F66303" w:rsidTr="007448D2">
        <w:trPr>
          <w:trHeight w:val="240"/>
          <w:jc w:val="center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element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line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crystal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calibrant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Mnz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element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line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crystal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calibrant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Mnz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Xtm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Ap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Aln-Czo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8F1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Hl</w:t>
            </w:r>
            <w:r w:rsidR="008F1FFD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d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-H</w:t>
            </w:r>
            <w:r w:rsidR="008F1FFD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i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</w:t>
            </w:r>
          </w:p>
        </w:tc>
      </w:tr>
      <w:tr w:rsidR="00891667" w:rsidRPr="00F66303" w:rsidTr="007448D2">
        <w:trPr>
          <w:trHeight w:val="24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S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K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LPET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baryte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70-90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S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K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PETL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baryte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35-40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35-80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</w:tr>
      <w:tr w:rsidR="00891667" w:rsidRPr="00F66303" w:rsidTr="007448D2">
        <w:trPr>
          <w:trHeight w:val="27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P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K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LPET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apatite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110-120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Nb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L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PETL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LiNbO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sk-SK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190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</w:tr>
      <w:tr w:rsidR="00891667" w:rsidRPr="00F66303" w:rsidTr="007448D2">
        <w:trPr>
          <w:trHeight w:val="27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As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L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TAP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GaAs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Ta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M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PETH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CrTa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sk-SK"/>
              </w:rPr>
              <w:t>2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O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sk-SK"/>
              </w:rPr>
              <w:t>6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245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</w:tr>
      <w:tr w:rsidR="00891667" w:rsidRPr="00F66303" w:rsidTr="007448D2">
        <w:trPr>
          <w:trHeight w:val="27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Si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K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TAP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wollastonite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P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K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PETL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CePO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sk-SK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60-80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</w:tr>
      <w:tr w:rsidR="00891667" w:rsidRPr="00F66303" w:rsidTr="007448D2">
        <w:trPr>
          <w:trHeight w:val="27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Th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M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LPET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thorianite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200-230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P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K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PETL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YPO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sk-SK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</w:tr>
      <w:tr w:rsidR="00891667" w:rsidRPr="00F66303" w:rsidTr="007448D2">
        <w:trPr>
          <w:trHeight w:val="27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U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M</w:t>
            </w:r>
            <w:r w:rsidRPr="00F66303">
              <w:rPr>
                <w:rFonts w:ascii="Symbol" w:eastAsia="Times New Roman" w:hAnsi="Symbol" w:cs="Times New Roman"/>
                <w:i/>
                <w:iCs/>
                <w:sz w:val="18"/>
                <w:szCs w:val="18"/>
                <w:lang w:eastAsia="sk-SK"/>
              </w:rPr>
              <w:t>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LPET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UO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sk-SK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180-210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P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K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PETL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apatite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55-170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</w:tr>
      <w:tr w:rsidR="00891667" w:rsidRPr="00F66303" w:rsidTr="007448D2">
        <w:trPr>
          <w:trHeight w:val="27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Al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K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TAP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Al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sk-SK"/>
              </w:rPr>
              <w:t>2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O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sk-SK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As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L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TAP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GaAs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105-255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1250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80-350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</w:tr>
      <w:tr w:rsidR="00891667" w:rsidRPr="00F66303" w:rsidTr="007448D2">
        <w:trPr>
          <w:trHeight w:val="27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Y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L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LPET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YPO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sk-SK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190-220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Si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K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TAP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albite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65-130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60-150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105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280</w:t>
            </w:r>
          </w:p>
        </w:tc>
      </w:tr>
      <w:tr w:rsidR="00891667" w:rsidRPr="00F66303" w:rsidTr="007448D2">
        <w:trPr>
          <w:trHeight w:val="27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L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LLIF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LaPO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sk-SK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850-900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Si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K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TAP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orthoclase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</w:tr>
      <w:tr w:rsidR="00891667" w:rsidRPr="00F66303" w:rsidTr="007448D2">
        <w:trPr>
          <w:trHeight w:val="27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Ce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L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LLIF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CePO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sk-SK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750-800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Th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M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PETL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monazite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55-60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50-70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50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180</w:t>
            </w:r>
          </w:p>
        </w:tc>
      </w:tr>
      <w:tr w:rsidR="00891667" w:rsidRPr="00F66303" w:rsidTr="007448D2">
        <w:trPr>
          <w:trHeight w:val="27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Pr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L</w:t>
            </w:r>
            <w:r w:rsidRPr="00F66303">
              <w:rPr>
                <w:rFonts w:ascii="Symbol" w:eastAsia="Times New Roman" w:hAnsi="Symbol" w:cs="Times New Roman"/>
                <w:i/>
                <w:iCs/>
                <w:sz w:val="18"/>
                <w:szCs w:val="18"/>
                <w:lang w:eastAsia="sk-SK"/>
              </w:rPr>
              <w:t>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LLIF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PrPO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sk-SK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800-850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Th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M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PETL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Th glass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220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</w:tr>
      <w:tr w:rsidR="00891667" w:rsidRPr="00F66303" w:rsidTr="007448D2">
        <w:trPr>
          <w:trHeight w:val="27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Nd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L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LLIF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NdPO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sk-SK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730-750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U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M</w:t>
            </w:r>
            <w:r w:rsidRPr="00F66303">
              <w:rPr>
                <w:rFonts w:ascii="Symbol" w:eastAsia="Times New Roman" w:hAnsi="Symbol" w:cs="Times New Roman"/>
                <w:i/>
                <w:iCs/>
                <w:sz w:val="18"/>
                <w:szCs w:val="18"/>
                <w:lang w:eastAsia="sk-SK"/>
              </w:rPr>
              <w:t>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PETL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UO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sk-SK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55-80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340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60-165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65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260</w:t>
            </w:r>
          </w:p>
        </w:tc>
      </w:tr>
      <w:tr w:rsidR="00891667" w:rsidRPr="00F66303" w:rsidTr="007448D2">
        <w:trPr>
          <w:trHeight w:val="27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Sm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L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LLIF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SmPO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sk-SK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800-860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Ti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K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LIF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rutile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265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925</w:t>
            </w:r>
          </w:p>
        </w:tc>
      </w:tr>
      <w:tr w:rsidR="00891667" w:rsidRPr="00F66303" w:rsidTr="007448D2">
        <w:trPr>
          <w:trHeight w:val="27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Eu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L</w:t>
            </w:r>
            <w:r w:rsidRPr="00F66303">
              <w:rPr>
                <w:rFonts w:ascii="Symbol" w:eastAsia="Times New Roman" w:hAnsi="Symbol" w:cs="Times New Roman"/>
                <w:i/>
                <w:iCs/>
                <w:sz w:val="18"/>
                <w:szCs w:val="18"/>
                <w:lang w:eastAsia="sk-SK"/>
              </w:rPr>
              <w:t>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LLIF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EuPO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sk-SK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700-740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Al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K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TAP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albite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45-85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35-115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75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235</w:t>
            </w:r>
          </w:p>
        </w:tc>
      </w:tr>
      <w:tr w:rsidR="00891667" w:rsidRPr="00F66303" w:rsidTr="007448D2">
        <w:trPr>
          <w:trHeight w:val="27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Gd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L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LLIF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GdPO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sk-SK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580-610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Y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L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PETL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YPO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sk-SK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70-90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315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90-215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75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340</w:t>
            </w:r>
          </w:p>
        </w:tc>
      </w:tr>
      <w:tr w:rsidR="00891667" w:rsidRPr="00F66303" w:rsidTr="007448D2">
        <w:trPr>
          <w:trHeight w:val="27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Tb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L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LLIF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TbPO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sk-SK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770-810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L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LIFH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LaPO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sk-SK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110-150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370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215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105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370</w:t>
            </w:r>
          </w:p>
        </w:tc>
      </w:tr>
      <w:tr w:rsidR="00891667" w:rsidRPr="00F66303" w:rsidTr="007448D2">
        <w:trPr>
          <w:trHeight w:val="27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Dy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L</w:t>
            </w:r>
            <w:r w:rsidRPr="00F66303">
              <w:rPr>
                <w:rFonts w:ascii="Symbol" w:eastAsia="Times New Roman" w:hAnsi="Symbol" w:cs="Times New Roman"/>
                <w:i/>
                <w:iCs/>
                <w:sz w:val="18"/>
                <w:szCs w:val="18"/>
                <w:lang w:eastAsia="sk-SK"/>
              </w:rPr>
              <w:t>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LLIF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DyPO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sk-SK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720-750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Ce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L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LIFH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CePO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sk-SK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100-140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330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110-200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95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340</w:t>
            </w:r>
          </w:p>
        </w:tc>
      </w:tr>
      <w:tr w:rsidR="00891667" w:rsidRPr="00F66303" w:rsidTr="007448D2">
        <w:trPr>
          <w:trHeight w:val="27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Ho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L</w:t>
            </w:r>
            <w:r w:rsidRPr="00F66303">
              <w:rPr>
                <w:rFonts w:ascii="Symbol" w:eastAsia="Times New Roman" w:hAnsi="Symbol" w:cs="Times New Roman"/>
                <w:i/>
                <w:iCs/>
                <w:sz w:val="18"/>
                <w:szCs w:val="18"/>
                <w:lang w:eastAsia="sk-SK"/>
              </w:rPr>
              <w:t>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LLIF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HoPO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sk-SK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820-870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Pr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L</w:t>
            </w:r>
            <w:r w:rsidRPr="00F66303">
              <w:rPr>
                <w:rFonts w:ascii="Symbol" w:eastAsia="Times New Roman" w:hAnsi="Symbol" w:cs="Times New Roman"/>
                <w:i/>
                <w:iCs/>
                <w:sz w:val="18"/>
                <w:szCs w:val="18"/>
                <w:lang w:eastAsia="sk-SK"/>
              </w:rPr>
              <w:t>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LIFH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PrPO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sk-SK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180-250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575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380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165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655</w:t>
            </w:r>
          </w:p>
        </w:tc>
      </w:tr>
      <w:tr w:rsidR="00891667" w:rsidRPr="00F66303" w:rsidTr="007448D2">
        <w:trPr>
          <w:trHeight w:val="27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Er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L</w:t>
            </w:r>
            <w:r w:rsidRPr="00F66303">
              <w:rPr>
                <w:rFonts w:ascii="Symbol" w:eastAsia="Times New Roman" w:hAnsi="Symbol" w:cs="Times New Roman"/>
                <w:i/>
                <w:iCs/>
                <w:sz w:val="18"/>
                <w:szCs w:val="18"/>
                <w:lang w:eastAsia="sk-SK"/>
              </w:rPr>
              <w:t>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LLIF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ErPO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sk-SK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680-700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Nd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L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LIFH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NdPO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sk-SK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100-145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315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325</w:t>
            </w:r>
          </w:p>
        </w:tc>
      </w:tr>
      <w:tr w:rsidR="00891667" w:rsidRPr="00F66303" w:rsidTr="007448D2">
        <w:trPr>
          <w:trHeight w:val="27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Tm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L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LLIF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TmPO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sk-SK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580-600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Sm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L</w:t>
            </w:r>
            <w:r w:rsidRPr="00F66303">
              <w:rPr>
                <w:rFonts w:ascii="Symbol" w:eastAsia="Times New Roman" w:hAnsi="Symbol" w:cs="Times New Roman"/>
                <w:i/>
                <w:iCs/>
                <w:sz w:val="18"/>
                <w:szCs w:val="18"/>
                <w:lang w:eastAsia="sk-SK"/>
              </w:rPr>
              <w:t>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LIFH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SmPO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sk-SK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200-280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725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460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175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765</w:t>
            </w:r>
          </w:p>
        </w:tc>
      </w:tr>
      <w:tr w:rsidR="00891667" w:rsidRPr="00F66303" w:rsidTr="007448D2">
        <w:trPr>
          <w:trHeight w:val="27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Yb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L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LLIF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YbPO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sk-SK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620-640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Eu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L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LIFH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EuPO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sk-SK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100-145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340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345</w:t>
            </w:r>
          </w:p>
        </w:tc>
      </w:tr>
      <w:tr w:rsidR="00891667" w:rsidRPr="00F66303" w:rsidTr="007448D2">
        <w:trPr>
          <w:trHeight w:val="27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Lu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L</w:t>
            </w:r>
            <w:r w:rsidRPr="00F66303">
              <w:rPr>
                <w:rFonts w:ascii="Symbol" w:eastAsia="Times New Roman" w:hAnsi="Symbol" w:cs="Times New Roman"/>
                <w:i/>
                <w:iCs/>
                <w:sz w:val="18"/>
                <w:szCs w:val="18"/>
                <w:lang w:eastAsia="sk-SK"/>
              </w:rPr>
              <w:t>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LLIF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LuPO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sk-SK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690-760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Gd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L</w:t>
            </w:r>
            <w:r w:rsidRPr="00F66303">
              <w:rPr>
                <w:rFonts w:ascii="Symbol" w:eastAsia="Times New Roman" w:hAnsi="Symbol" w:cs="Times New Roman"/>
                <w:i/>
                <w:iCs/>
                <w:sz w:val="18"/>
                <w:szCs w:val="18"/>
                <w:lang w:eastAsia="sk-SK"/>
              </w:rPr>
              <w:t>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LIFH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GdPO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sk-SK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210-275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360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185-515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180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785</w:t>
            </w:r>
          </w:p>
        </w:tc>
      </w:tr>
      <w:tr w:rsidR="00891667" w:rsidRPr="00F66303" w:rsidTr="007448D2">
        <w:trPr>
          <w:trHeight w:val="27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Fe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K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LIF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fayalite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300-400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Tb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L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LIFH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TbPO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sk-SK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150-350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375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260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115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480</w:t>
            </w:r>
          </w:p>
        </w:tc>
      </w:tr>
      <w:tr w:rsidR="00891667" w:rsidRPr="00F66303" w:rsidTr="007448D2">
        <w:trPr>
          <w:trHeight w:val="27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Pb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M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LPET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LPET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Dy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L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LIFH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DyPO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sk-SK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120-310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395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585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260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885</w:t>
            </w:r>
          </w:p>
        </w:tc>
      </w:tr>
      <w:tr w:rsidR="00891667" w:rsidRPr="00F66303" w:rsidTr="007448D2">
        <w:trPr>
          <w:trHeight w:val="27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Sr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L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LPET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SrTiO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sk-SK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300-340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Ho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L</w:t>
            </w:r>
            <w:r w:rsidRPr="00F66303">
              <w:rPr>
                <w:rFonts w:ascii="Symbol" w:eastAsia="Times New Roman" w:hAnsi="Symbol" w:cs="Times New Roman"/>
                <w:i/>
                <w:iCs/>
                <w:sz w:val="18"/>
                <w:szCs w:val="18"/>
                <w:lang w:eastAsia="sk-SK"/>
              </w:rPr>
              <w:t>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LIFH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HoPO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sk-SK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150-330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900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630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260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1030</w:t>
            </w:r>
          </w:p>
        </w:tc>
      </w:tr>
      <w:tr w:rsidR="00891667" w:rsidRPr="00F66303" w:rsidTr="007448D2">
        <w:trPr>
          <w:trHeight w:val="27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Ca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K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LPET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wollastonite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Er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L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LIFH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ErPO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sk-SK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115-170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435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115-280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130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430</w:t>
            </w:r>
          </w:p>
        </w:tc>
      </w:tr>
      <w:tr w:rsidR="00891667" w:rsidRPr="00F66303" w:rsidTr="007448D2">
        <w:trPr>
          <w:trHeight w:val="27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Tm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L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LIFH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TmPO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sk-SK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120-170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455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120-180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140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555</w:t>
            </w:r>
          </w:p>
        </w:tc>
      </w:tr>
      <w:tr w:rsidR="00891667" w:rsidRPr="00F66303" w:rsidTr="007448D2">
        <w:trPr>
          <w:trHeight w:val="27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Yb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L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LIFH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YbPO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sk-SK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130-180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485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120-340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145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550</w:t>
            </w:r>
          </w:p>
        </w:tc>
      </w:tr>
      <w:tr w:rsidR="00891667" w:rsidRPr="00F66303" w:rsidTr="007448D2">
        <w:trPr>
          <w:trHeight w:val="27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Lu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L</w:t>
            </w:r>
            <w:r w:rsidRPr="00F66303">
              <w:rPr>
                <w:rFonts w:ascii="Symbol" w:eastAsia="Times New Roman" w:hAnsi="Symbol" w:cs="Times New Roman"/>
                <w:i/>
                <w:iCs/>
                <w:sz w:val="18"/>
                <w:szCs w:val="18"/>
                <w:lang w:eastAsia="sk-SK"/>
              </w:rPr>
              <w:t>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LIFH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LuPO</w:t>
            </w: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sk-SK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200-300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520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365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565</w:t>
            </w:r>
          </w:p>
        </w:tc>
      </w:tr>
      <w:tr w:rsidR="00891667" w:rsidRPr="00F66303" w:rsidTr="007448D2">
        <w:trPr>
          <w:trHeight w:val="24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Fe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K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LIF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hematite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185-260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510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135-355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145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500</w:t>
            </w:r>
          </w:p>
        </w:tc>
      </w:tr>
      <w:tr w:rsidR="00891667" w:rsidRPr="00F66303" w:rsidTr="007448D2">
        <w:trPr>
          <w:trHeight w:val="24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Mg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K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TAP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diopside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70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255</w:t>
            </w:r>
          </w:p>
        </w:tc>
      </w:tr>
      <w:tr w:rsidR="00891667" w:rsidRPr="00F66303" w:rsidTr="007448D2">
        <w:trPr>
          <w:trHeight w:val="24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Mn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K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LIF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rhodonite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130-375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165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475</w:t>
            </w:r>
          </w:p>
        </w:tc>
      </w:tr>
      <w:tr w:rsidR="00891667" w:rsidRPr="00F66303" w:rsidTr="007448D2">
        <w:trPr>
          <w:trHeight w:val="24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Pb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M</w:t>
            </w:r>
            <w:r w:rsidRPr="00F66303">
              <w:rPr>
                <w:rFonts w:ascii="Symbol" w:eastAsia="Times New Roman" w:hAnsi="Symbol" w:cs="Times New Roman"/>
                <w:i/>
                <w:iCs/>
                <w:sz w:val="18"/>
                <w:szCs w:val="18"/>
                <w:lang w:eastAsia="sk-SK"/>
              </w:rPr>
              <w:t>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PETL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crocoite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70-95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410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125-215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80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325</w:t>
            </w:r>
          </w:p>
        </w:tc>
      </w:tr>
      <w:tr w:rsidR="00891667" w:rsidRPr="00F66303" w:rsidTr="007448D2">
        <w:trPr>
          <w:trHeight w:val="24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Ba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L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LIF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baryte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715-1430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</w:tr>
      <w:tr w:rsidR="00891667" w:rsidRPr="00F66303" w:rsidTr="007448D2">
        <w:trPr>
          <w:trHeight w:val="24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Sr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L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TAP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celestite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95-195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105-410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</w:tr>
      <w:tr w:rsidR="00891667" w:rsidRPr="00F66303" w:rsidTr="007448D2">
        <w:trPr>
          <w:trHeight w:val="24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Ca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K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PETL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apatite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30-35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30-80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95</w:t>
            </w:r>
          </w:p>
        </w:tc>
      </w:tr>
      <w:tr w:rsidR="00891667" w:rsidRPr="00F66303" w:rsidTr="007448D2">
        <w:trPr>
          <w:trHeight w:val="24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Ca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K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PETL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diopside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</w:tr>
      <w:tr w:rsidR="00891667" w:rsidRPr="00F66303" w:rsidTr="007448D2">
        <w:trPr>
          <w:trHeight w:val="24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K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TAP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albite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280</w:t>
            </w:r>
          </w:p>
        </w:tc>
      </w:tr>
      <w:tr w:rsidR="00891667" w:rsidRPr="00F66303" w:rsidTr="007448D2">
        <w:trPr>
          <w:trHeight w:val="24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K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K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PETL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orthoclase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25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75</w:t>
            </w:r>
          </w:p>
        </w:tc>
      </w:tr>
      <w:tr w:rsidR="00891667" w:rsidRPr="00F66303" w:rsidTr="007448D2">
        <w:trPr>
          <w:trHeight w:val="24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Cl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K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PETL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tugtupite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25-50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</w:tr>
      <w:tr w:rsidR="00891667" w:rsidRPr="00F66303" w:rsidTr="007448D2">
        <w:trPr>
          <w:trHeight w:val="255"/>
          <w:jc w:val="center"/>
        </w:trPr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F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sk-SK"/>
              </w:rPr>
              <w:t>K</w:t>
            </w:r>
            <w:r w:rsidRPr="00F66303">
              <w:rPr>
                <w:rFonts w:ascii="Symbol" w:eastAsia="Times New Roman" w:hAnsi="Symbol" w:cs="Times New Roman"/>
                <w:sz w:val="18"/>
                <w:szCs w:val="18"/>
                <w:lang w:eastAsia="sk-SK"/>
              </w:rPr>
              <w:t>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LDE1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fluorite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n.a.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105-315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210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1667" w:rsidRPr="00F66303" w:rsidRDefault="00891667" w:rsidP="0074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F66303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405</w:t>
            </w:r>
          </w:p>
        </w:tc>
      </w:tr>
    </w:tbl>
    <w:p w:rsidR="00891667" w:rsidRDefault="00891667"/>
    <w:sectPr w:rsidR="0089166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857" w:rsidRDefault="00733857" w:rsidP="006A6AD6">
      <w:pPr>
        <w:spacing w:after="0" w:line="240" w:lineRule="auto"/>
      </w:pPr>
      <w:r>
        <w:separator/>
      </w:r>
    </w:p>
  </w:endnote>
  <w:endnote w:type="continuationSeparator" w:id="0">
    <w:p w:rsidR="00733857" w:rsidRDefault="00733857" w:rsidP="006A6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857" w:rsidRDefault="00733857" w:rsidP="006A6AD6">
      <w:pPr>
        <w:spacing w:after="0" w:line="240" w:lineRule="auto"/>
      </w:pPr>
      <w:r>
        <w:separator/>
      </w:r>
    </w:p>
  </w:footnote>
  <w:footnote w:type="continuationSeparator" w:id="0">
    <w:p w:rsidR="00733857" w:rsidRDefault="00733857" w:rsidP="006A6A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AD6" w:rsidRPr="006A6AD6" w:rsidRDefault="006A6AD6">
    <w:pPr>
      <w:pStyle w:val="Header"/>
      <w:rPr>
        <w:sz w:val="16"/>
        <w:szCs w:val="16"/>
      </w:rPr>
    </w:pPr>
    <w:r w:rsidRPr="006A6AD6">
      <w:rPr>
        <w:sz w:val="16"/>
        <w:szCs w:val="16"/>
      </w:rPr>
      <w:t xml:space="preserve">Hellandite-(Y)–hingganite-(Y)–fluorapatite retrograde coronae: a novel type of fluid-induced dissolution–reprecipitation breakdown of xenotime-(Y) in the metagranites of Fabova Hoľa, Western Carpathians, Slovakia.  Mineralogical Magazine, </w:t>
    </w:r>
    <w:hyperlink r:id="rId1" w:tgtFrame="_blank" w:history="1">
      <w:r w:rsidRPr="006A6AD6">
        <w:rPr>
          <w:rStyle w:val="text"/>
          <w:color w:val="0000FF"/>
          <w:sz w:val="16"/>
          <w:szCs w:val="16"/>
          <w:u w:val="single"/>
        </w:rPr>
        <w:t>https://doi.org/10.1180/mgm.2022.7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303"/>
    <w:rsid w:val="00052E0E"/>
    <w:rsid w:val="000971A1"/>
    <w:rsid w:val="00516B66"/>
    <w:rsid w:val="006A6AD6"/>
    <w:rsid w:val="00733857"/>
    <w:rsid w:val="00891667"/>
    <w:rsid w:val="008F1FFD"/>
    <w:rsid w:val="00B32091"/>
    <w:rsid w:val="00F66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F7E962-6AA4-4EF5-8EFE-64C3C8585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6A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6AD6"/>
  </w:style>
  <w:style w:type="paragraph" w:styleId="Footer">
    <w:name w:val="footer"/>
    <w:basedOn w:val="Normal"/>
    <w:link w:val="FooterChar"/>
    <w:uiPriority w:val="99"/>
    <w:unhideWhenUsed/>
    <w:rsid w:val="006A6A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6AD6"/>
  </w:style>
  <w:style w:type="character" w:customStyle="1" w:styleId="text">
    <w:name w:val="text"/>
    <w:basedOn w:val="DefaultParagraphFont"/>
    <w:rsid w:val="006A6A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2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doi.org/10.1180/mgm.2022.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ritefull-cache xmlns="urn:writefull-cache:Suggestions">{"suggestions":{},"typeOfAccount":"freemium"}</writefull-cache>
</file>

<file path=customXml/itemProps1.xml><?xml version="1.0" encoding="utf-8"?>
<ds:datastoreItem xmlns:ds="http://schemas.openxmlformats.org/officeDocument/2006/customXml" ds:itemID="{DE748BEE-1BDC-460D-B4F9-F5A80C96F16F}">
  <ds:schemaRefs>
    <ds:schemaRef ds:uri="urn:writefull-cache:Suggestion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KMP</Company>
  <LinksUpToDate>false</LinksUpToDate>
  <CharactersWithSpaces>2854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Ondrejka</dc:creator>
  <cp:keywords/>
  <dc:description/>
  <cp:lastModifiedBy>Microsoft account</cp:lastModifiedBy>
  <cp:revision>6</cp:revision>
  <dcterms:created xsi:type="dcterms:W3CDTF">2021-08-23T11:07:00Z</dcterms:created>
  <dcterms:modified xsi:type="dcterms:W3CDTF">2022-02-09T15:59:00Z</dcterms:modified>
</cp:coreProperties>
</file>