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BAF3B" w14:textId="77777777" w:rsidR="00E403A7" w:rsidRDefault="007971A1">
      <w:pPr>
        <w:pStyle w:val="ArticleTitle"/>
        <w:spacing w:line="276" w:lineRule="auto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Bringing sustainability back to the table: exploring chefs’</w:t>
      </w:r>
      <w:r>
        <w:rPr>
          <w:rFonts w:ascii="Arial" w:hAnsi="Arial"/>
          <w:b/>
          <w:sz w:val="28"/>
          <w:szCs w:val="28"/>
        </w:rPr>
        <w:t xml:space="preserve"> knowledge, attitudes and practices about seafood in Peru</w:t>
      </w:r>
    </w:p>
    <w:p w14:paraId="36EE538F" w14:textId="77777777" w:rsidR="00E403A7" w:rsidRPr="007971A1" w:rsidRDefault="007971A1" w:rsidP="007971A1">
      <w:pPr>
        <w:pStyle w:val="AuthorGroup"/>
        <w:spacing w:line="276" w:lineRule="auto"/>
        <w:jc w:val="right"/>
        <w:rPr>
          <w:rStyle w:val="Institution"/>
          <w:color w:val="auto"/>
        </w:rPr>
      </w:pPr>
      <w:r>
        <w:rPr>
          <w:rStyle w:val="Firstname"/>
          <w:color w:val="000000"/>
          <w:sz w:val="24"/>
          <w:lang w:eastAsia="en-US"/>
        </w:rPr>
        <w:t>R</w:t>
      </w:r>
      <w:r>
        <w:rPr>
          <w:rStyle w:val="Firstname"/>
          <w:smallCaps/>
          <w:color w:val="000000"/>
          <w:sz w:val="24"/>
          <w:lang w:eastAsia="en-US"/>
        </w:rPr>
        <w:t>ocio</w:t>
      </w:r>
      <w:r>
        <w:rPr>
          <w:rStyle w:val="Firstname"/>
          <w:color w:val="000000"/>
          <w:sz w:val="24"/>
          <w:lang w:eastAsia="en-US"/>
        </w:rPr>
        <w:t xml:space="preserve"> L</w:t>
      </w:r>
      <w:r>
        <w:rPr>
          <w:rStyle w:val="Firstname"/>
          <w:smallCaps/>
          <w:color w:val="000000"/>
          <w:sz w:val="24"/>
          <w:lang w:eastAsia="en-US"/>
        </w:rPr>
        <w:t>opez</w:t>
      </w:r>
      <w:r>
        <w:rPr>
          <w:rStyle w:val="Delim"/>
          <w:color w:val="000000"/>
          <w:sz w:val="24"/>
          <w:lang w:val="en-GB"/>
        </w:rPr>
        <w:t xml:space="preserve"> </w:t>
      </w:r>
      <w:r>
        <w:rPr>
          <w:rStyle w:val="Surname"/>
          <w:smallCaps/>
          <w:color w:val="000000"/>
          <w:sz w:val="24"/>
          <w:lang w:eastAsia="en-US"/>
        </w:rPr>
        <w:t>De</w:t>
      </w:r>
      <w:r>
        <w:rPr>
          <w:rStyle w:val="Surname"/>
          <w:color w:val="000000"/>
          <w:sz w:val="24"/>
          <w:lang w:eastAsia="en-US"/>
        </w:rPr>
        <w:t xml:space="preserve"> </w:t>
      </w:r>
      <w:r>
        <w:rPr>
          <w:rStyle w:val="Surname"/>
          <w:smallCaps/>
          <w:color w:val="000000"/>
          <w:sz w:val="24"/>
          <w:lang w:eastAsia="en-US"/>
        </w:rPr>
        <w:t>La</w:t>
      </w:r>
      <w:r>
        <w:rPr>
          <w:rStyle w:val="Surname"/>
          <w:color w:val="000000"/>
          <w:sz w:val="24"/>
          <w:lang w:eastAsia="en-US"/>
        </w:rPr>
        <w:t xml:space="preserve"> L</w:t>
      </w:r>
      <w:r>
        <w:rPr>
          <w:rStyle w:val="Surname"/>
          <w:smallCaps/>
          <w:color w:val="000000"/>
          <w:sz w:val="24"/>
          <w:lang w:eastAsia="en-US"/>
        </w:rPr>
        <w:t>ama</w:t>
      </w:r>
      <w:r>
        <w:rPr>
          <w:rStyle w:val="Delim"/>
          <w:color w:val="000000"/>
          <w:sz w:val="24"/>
          <w:lang w:val="en-GB"/>
        </w:rPr>
        <w:t xml:space="preserve">, </w:t>
      </w:r>
      <w:r>
        <w:rPr>
          <w:rStyle w:val="Firstname"/>
          <w:color w:val="000000"/>
          <w:sz w:val="24"/>
          <w:lang w:eastAsia="en-US"/>
        </w:rPr>
        <w:t>S</w:t>
      </w:r>
      <w:r>
        <w:rPr>
          <w:rStyle w:val="Firstname"/>
          <w:smallCaps/>
          <w:color w:val="000000"/>
          <w:sz w:val="24"/>
          <w:lang w:eastAsia="en-US"/>
        </w:rPr>
        <w:t>antiago</w:t>
      </w:r>
      <w:r>
        <w:rPr>
          <w:rStyle w:val="Delim"/>
          <w:color w:val="000000"/>
          <w:sz w:val="24"/>
          <w:lang w:val="en-GB"/>
        </w:rPr>
        <w:t xml:space="preserve"> </w:t>
      </w:r>
      <w:r>
        <w:rPr>
          <w:rStyle w:val="Surname"/>
          <w:smallCaps/>
          <w:color w:val="000000"/>
          <w:sz w:val="24"/>
          <w:lang w:eastAsia="en-US"/>
        </w:rPr>
        <w:t>De</w:t>
      </w:r>
      <w:r>
        <w:rPr>
          <w:rStyle w:val="Surname"/>
          <w:color w:val="000000"/>
          <w:sz w:val="24"/>
          <w:lang w:eastAsia="en-US"/>
        </w:rPr>
        <w:t xml:space="preserve"> </w:t>
      </w:r>
      <w:r>
        <w:rPr>
          <w:rStyle w:val="Surname"/>
          <w:smallCaps/>
          <w:color w:val="000000"/>
          <w:sz w:val="24"/>
          <w:lang w:eastAsia="en-US"/>
        </w:rPr>
        <w:t>La</w:t>
      </w:r>
      <w:r>
        <w:rPr>
          <w:rStyle w:val="Surname"/>
          <w:color w:val="000000"/>
          <w:sz w:val="24"/>
          <w:lang w:eastAsia="en-US"/>
        </w:rPr>
        <w:t xml:space="preserve"> </w:t>
      </w:r>
      <w:r>
        <w:rPr>
          <w:rStyle w:val="Surname"/>
          <w:smallCaps/>
          <w:color w:val="000000"/>
          <w:sz w:val="24"/>
          <w:lang w:eastAsia="en-US"/>
        </w:rPr>
        <w:t>Puente</w:t>
      </w:r>
      <w:r>
        <w:rPr>
          <w:rStyle w:val="Delim"/>
          <w:smallCaps/>
          <w:color w:val="000000"/>
          <w:sz w:val="24"/>
          <w:lang w:val="en-GB"/>
        </w:rPr>
        <w:t xml:space="preserve"> </w:t>
      </w:r>
      <w:r>
        <w:rPr>
          <w:rStyle w:val="Delim"/>
          <w:color w:val="000000"/>
          <w:sz w:val="24"/>
          <w:lang w:val="en-GB"/>
        </w:rPr>
        <w:t>and</w:t>
      </w:r>
      <w:r>
        <w:rPr>
          <w:rStyle w:val="Delim"/>
          <w:smallCaps/>
          <w:color w:val="000000"/>
          <w:sz w:val="24"/>
          <w:lang w:val="en-GB"/>
        </w:rPr>
        <w:t xml:space="preserve"> </w:t>
      </w:r>
      <w:r>
        <w:rPr>
          <w:rStyle w:val="Firstname"/>
          <w:color w:val="000000"/>
          <w:sz w:val="24"/>
          <w:lang w:eastAsia="en-US"/>
        </w:rPr>
        <w:t>A</w:t>
      </w:r>
      <w:r>
        <w:rPr>
          <w:rStyle w:val="Firstname"/>
          <w:smallCaps/>
          <w:color w:val="000000"/>
          <w:sz w:val="24"/>
          <w:lang w:eastAsia="en-US"/>
        </w:rPr>
        <w:t>rmando</w:t>
      </w:r>
      <w:r>
        <w:rPr>
          <w:rStyle w:val="Delim"/>
          <w:color w:val="000000"/>
          <w:sz w:val="24"/>
          <w:lang w:val="en-GB"/>
        </w:rPr>
        <w:t xml:space="preserve"> </w:t>
      </w:r>
      <w:r>
        <w:rPr>
          <w:rStyle w:val="Surname"/>
          <w:color w:val="000000"/>
          <w:sz w:val="24"/>
          <w:lang w:eastAsia="en-US"/>
        </w:rPr>
        <w:t>V</w:t>
      </w:r>
      <w:r>
        <w:rPr>
          <w:rStyle w:val="Surname"/>
          <w:smallCaps/>
          <w:color w:val="000000"/>
          <w:sz w:val="24"/>
          <w:lang w:eastAsia="en-US"/>
        </w:rPr>
        <w:t>aldés</w:t>
      </w:r>
      <w:r>
        <w:rPr>
          <w:rStyle w:val="Surname"/>
          <w:color w:val="000000"/>
          <w:sz w:val="24"/>
          <w:lang w:eastAsia="en-US"/>
        </w:rPr>
        <w:t>-V</w:t>
      </w:r>
      <w:r>
        <w:rPr>
          <w:rStyle w:val="Surname"/>
          <w:smallCaps/>
          <w:color w:val="000000"/>
          <w:sz w:val="24"/>
          <w:lang w:eastAsia="en-US"/>
        </w:rPr>
        <w:t>elasquez</w:t>
      </w:r>
    </w:p>
    <w:p w14:paraId="700868B7" w14:textId="77777777" w:rsidR="00E403A7" w:rsidRDefault="00E403A7">
      <w:pPr>
        <w:rPr>
          <w:rFonts w:ascii="Arial" w:hAnsi="Arial" w:cs="Arial"/>
          <w:b/>
          <w:szCs w:val="22"/>
        </w:rPr>
      </w:pPr>
    </w:p>
    <w:p w14:paraId="0DA63789" w14:textId="77777777" w:rsidR="00E403A7" w:rsidRDefault="007971A1">
      <w:pPr>
        <w:rPr>
          <w:rFonts w:ascii="Times New Roman" w:hAnsi="Times New Roman"/>
          <w:color w:val="000000"/>
        </w:rPr>
      </w:pPr>
      <w:r>
        <w:rPr>
          <w:rFonts w:ascii="Times New Roman" w:hAnsi="Times New Roman" w:cs="Arial"/>
          <w:smallCaps/>
          <w:color w:val="000000"/>
        </w:rPr>
        <w:t xml:space="preserve">Supplementary material </w:t>
      </w:r>
      <w:r>
        <w:rPr>
          <w:rFonts w:ascii="Times New Roman" w:hAnsi="Times New Roman" w:cs="Arial"/>
          <w:color w:val="000000"/>
        </w:rPr>
        <w:t>1 Survey regarding use of seafood in restaurants in Lima, Peru, used to interview 52 top chefs.</w:t>
      </w:r>
    </w:p>
    <w:p w14:paraId="3CAD2A68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5A40B4FE" w14:textId="77777777" w:rsidR="00E403A7" w:rsidRDefault="007971A1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Background information:</w:t>
      </w:r>
    </w:p>
    <w:p w14:paraId="7F6C4C9C" w14:textId="77777777" w:rsidR="00E403A7" w:rsidRDefault="00E403A7">
      <w:pPr>
        <w:rPr>
          <w:rFonts w:ascii="Arial" w:hAnsi="Arial" w:cs="Arial"/>
          <w:sz w:val="22"/>
          <w:szCs w:val="22"/>
        </w:rPr>
      </w:pPr>
    </w:p>
    <w:tbl>
      <w:tblPr>
        <w:tblW w:w="104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01"/>
        <w:gridCol w:w="1275"/>
        <w:gridCol w:w="1125"/>
        <w:gridCol w:w="540"/>
        <w:gridCol w:w="887"/>
        <w:gridCol w:w="154"/>
        <w:gridCol w:w="669"/>
        <w:gridCol w:w="2439"/>
        <w:gridCol w:w="2239"/>
      </w:tblGrid>
      <w:tr w:rsidR="00E403A7" w14:paraId="042E374A" w14:textId="77777777">
        <w:trPr>
          <w:trHeight w:val="224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14:paraId="78C402CA" w14:textId="77777777" w:rsidR="00E403A7" w:rsidRDefault="007971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Age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AC04FC" w14:textId="77777777" w:rsidR="00E403A7" w:rsidRDefault="00E403A7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14:paraId="6C47E5ED" w14:textId="77777777" w:rsidR="00E403A7" w:rsidRDefault="007971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Gender</w:t>
            </w:r>
          </w:p>
        </w:tc>
        <w:tc>
          <w:tcPr>
            <w:tcW w:w="1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4C9FA6" w14:textId="77777777" w:rsidR="00E403A7" w:rsidRDefault="007971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  <w:tc>
          <w:tcPr>
            <w:tcW w:w="32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95622C" w14:textId="77777777" w:rsidR="00E403A7" w:rsidRDefault="007971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Male</w:t>
            </w:r>
          </w:p>
        </w:tc>
        <w:tc>
          <w:tcPr>
            <w:tcW w:w="2239" w:type="dxa"/>
            <w:shd w:val="clear" w:color="auto" w:fill="auto"/>
          </w:tcPr>
          <w:p w14:paraId="40E3F4AC" w14:textId="77777777" w:rsidR="00E403A7" w:rsidRDefault="00E403A7">
            <w:pPr>
              <w:rPr>
                <w:sz w:val="22"/>
                <w:szCs w:val="22"/>
                <w:lang w:val="es-PE"/>
              </w:rPr>
            </w:pPr>
          </w:p>
        </w:tc>
      </w:tr>
      <w:tr w:rsidR="00E403A7" w14:paraId="06FFE605" w14:textId="77777777">
        <w:trPr>
          <w:trHeight w:val="319"/>
        </w:trPr>
        <w:tc>
          <w:tcPr>
            <w:tcW w:w="23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7C0BCC53" w14:textId="77777777" w:rsidR="00E403A7" w:rsidRDefault="007971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Place of birth (country, province)</w:t>
            </w:r>
          </w:p>
        </w:tc>
        <w:tc>
          <w:tcPr>
            <w:tcW w:w="80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AA8010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E403A7" w14:paraId="2C746B6F" w14:textId="77777777">
        <w:trPr>
          <w:trHeight w:val="361"/>
        </w:trPr>
        <w:tc>
          <w:tcPr>
            <w:tcW w:w="23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14:paraId="2227F934" w14:textId="77777777" w:rsidR="00E403A7" w:rsidRDefault="00E403A7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14:paraId="728FF9E2" w14:textId="77777777" w:rsidR="00E403A7" w:rsidRDefault="007971A1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E"/>
              </w:rPr>
              <w:t>Current residence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724392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14:paraId="7297043D" w14:textId="77777777" w:rsidR="00E403A7" w:rsidRDefault="007971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N# years living in your current residence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8A8DF3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E403A7" w14:paraId="1CA74917" w14:textId="77777777">
        <w:trPr>
          <w:trHeight w:val="371"/>
        </w:trPr>
        <w:tc>
          <w:tcPr>
            <w:tcW w:w="23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14:paraId="094A5818" w14:textId="77777777" w:rsidR="00E403A7" w:rsidRDefault="00E403A7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14:paraId="0422513C" w14:textId="77777777" w:rsidR="00E403A7" w:rsidRDefault="007971A1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E"/>
              </w:rPr>
              <w:t>Educational level</w:t>
            </w:r>
          </w:p>
        </w:tc>
        <w:tc>
          <w:tcPr>
            <w:tcW w:w="1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33932D56" w14:textId="77777777" w:rsidR="00E403A7" w:rsidRDefault="007971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elementary school</w:t>
            </w:r>
          </w:p>
        </w:tc>
        <w:tc>
          <w:tcPr>
            <w:tcW w:w="17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303EFB1C" w14:textId="77777777" w:rsidR="00E403A7" w:rsidRDefault="007971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high school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7B3423DB" w14:textId="77777777" w:rsidR="00E403A7" w:rsidRDefault="007971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technical degree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1A507BBA" w14:textId="77777777" w:rsidR="00E403A7" w:rsidRDefault="007971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r>
              <w:rPr>
                <w:rFonts w:ascii="Arial" w:hAnsi="Arial" w:cs="Arial"/>
                <w:sz w:val="22"/>
                <w:szCs w:val="22"/>
              </w:rPr>
              <w:t>university degree</w:t>
            </w:r>
          </w:p>
        </w:tc>
      </w:tr>
      <w:tr w:rsidR="00E403A7" w14:paraId="6FACC9EF" w14:textId="77777777">
        <w:trPr>
          <w:trHeight w:val="386"/>
        </w:trPr>
        <w:tc>
          <w:tcPr>
            <w:tcW w:w="23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14:paraId="58ABCBE0" w14:textId="77777777" w:rsidR="00E403A7" w:rsidRDefault="00E403A7"/>
        </w:tc>
        <w:tc>
          <w:tcPr>
            <w:tcW w:w="1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51B92604" w14:textId="77777777" w:rsidR="00E403A7" w:rsidRDefault="007971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Incomplete elementary school</w:t>
            </w:r>
          </w:p>
        </w:tc>
        <w:tc>
          <w:tcPr>
            <w:tcW w:w="17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46F458E5" w14:textId="77777777" w:rsidR="00E403A7" w:rsidRDefault="007971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Incomplete elementary school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2703232F" w14:textId="77777777" w:rsidR="00E403A7" w:rsidRDefault="007971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Incomplete technical degree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3E697B52" w14:textId="77777777" w:rsidR="00E403A7" w:rsidRDefault="007971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Incomplete university degree</w:t>
            </w:r>
          </w:p>
        </w:tc>
      </w:tr>
      <w:tr w:rsidR="00E403A7" w14:paraId="6D764844" w14:textId="77777777">
        <w:trPr>
          <w:trHeight w:val="448"/>
        </w:trPr>
        <w:tc>
          <w:tcPr>
            <w:tcW w:w="23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14:paraId="52CBCB29" w14:textId="77777777" w:rsidR="00E403A7" w:rsidRDefault="007971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Position at the restaurant</w:t>
            </w:r>
          </w:p>
        </w:tc>
        <w:tc>
          <w:tcPr>
            <w:tcW w:w="80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3DCF1D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313F88F7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E403A7" w14:paraId="0D6E081A" w14:textId="77777777">
        <w:trPr>
          <w:trHeight w:val="401"/>
        </w:trPr>
        <w:tc>
          <w:tcPr>
            <w:tcW w:w="23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14:paraId="6DBF3F0D" w14:textId="77777777" w:rsidR="00E403A7" w:rsidRDefault="007971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N# years working in gastronomy</w:t>
            </w:r>
          </w:p>
        </w:tc>
        <w:tc>
          <w:tcPr>
            <w:tcW w:w="27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E2DAB8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14:paraId="05EDAE92" w14:textId="77777777" w:rsidR="00E403A7" w:rsidRDefault="007971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N# years working at this restaurant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4ED5D5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</w:tbl>
    <w:p w14:paraId="51397801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24BD9ECC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1981C92F" w14:textId="77777777" w:rsidR="00E403A7" w:rsidRDefault="007971A1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Restaurant </w:t>
      </w:r>
      <w:r>
        <w:rPr>
          <w:rFonts w:ascii="Arial" w:hAnsi="Arial" w:cs="Arial"/>
          <w:b/>
          <w:lang w:val="en-US"/>
        </w:rPr>
        <w:t>information:</w:t>
      </w:r>
    </w:p>
    <w:tbl>
      <w:tblPr>
        <w:tblW w:w="104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871"/>
        <w:gridCol w:w="1861"/>
        <w:gridCol w:w="2279"/>
        <w:gridCol w:w="3418"/>
      </w:tblGrid>
      <w:tr w:rsidR="00E403A7" w14:paraId="202732EB" w14:textId="77777777">
        <w:trPr>
          <w:trHeight w:val="361"/>
        </w:trPr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14:paraId="230FD815" w14:textId="77777777" w:rsidR="00E403A7" w:rsidRDefault="007971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Average ticket per customer (S/.)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E16676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14:paraId="2F2485A0" w14:textId="77777777" w:rsidR="00E403A7" w:rsidRDefault="007971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N# clients per day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270CEA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E403A7" w14:paraId="7FFC62C8" w14:textId="77777777">
        <w:trPr>
          <w:trHeight w:val="361"/>
        </w:trPr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14:paraId="1AD926E8" w14:textId="77777777" w:rsidR="00E403A7" w:rsidRDefault="007971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N# employees working at the restaurant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B65B57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14:paraId="49DACFE7" w14:textId="77777777" w:rsidR="00E403A7" w:rsidRDefault="007971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N# years of this restaurant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66ACB4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</w:tbl>
    <w:p w14:paraId="10669A5B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4B3C46BC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6272848B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5E53B810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4CC92969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5C4674B0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15F77216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50E069EB" w14:textId="77777777" w:rsidR="007971A1" w:rsidRDefault="007971A1">
      <w:pPr>
        <w:rPr>
          <w:rFonts w:ascii="Arial" w:hAnsi="Arial" w:cs="Arial"/>
          <w:sz w:val="22"/>
          <w:szCs w:val="22"/>
        </w:rPr>
      </w:pPr>
    </w:p>
    <w:p w14:paraId="4C4C317D" w14:textId="77777777" w:rsidR="007971A1" w:rsidRDefault="007971A1">
      <w:pPr>
        <w:rPr>
          <w:rFonts w:ascii="Arial" w:hAnsi="Arial" w:cs="Arial"/>
          <w:sz w:val="22"/>
          <w:szCs w:val="22"/>
        </w:rPr>
      </w:pPr>
    </w:p>
    <w:p w14:paraId="22136F70" w14:textId="77777777" w:rsidR="007971A1" w:rsidRDefault="007971A1">
      <w:pPr>
        <w:rPr>
          <w:rFonts w:ascii="Arial" w:hAnsi="Arial" w:cs="Arial"/>
          <w:sz w:val="22"/>
          <w:szCs w:val="22"/>
        </w:rPr>
      </w:pPr>
    </w:p>
    <w:p w14:paraId="5EA6EC29" w14:textId="77777777" w:rsidR="007971A1" w:rsidRDefault="007971A1">
      <w:pPr>
        <w:rPr>
          <w:rFonts w:ascii="Arial" w:hAnsi="Arial" w:cs="Arial"/>
          <w:sz w:val="22"/>
          <w:szCs w:val="22"/>
        </w:rPr>
      </w:pPr>
    </w:p>
    <w:p w14:paraId="44BEBDE1" w14:textId="77777777" w:rsidR="007971A1" w:rsidRDefault="007971A1">
      <w:pPr>
        <w:rPr>
          <w:rFonts w:ascii="Arial" w:hAnsi="Arial" w:cs="Arial"/>
          <w:sz w:val="22"/>
          <w:szCs w:val="22"/>
        </w:rPr>
      </w:pPr>
    </w:p>
    <w:p w14:paraId="64874A89" w14:textId="77777777" w:rsidR="007971A1" w:rsidRDefault="007971A1">
      <w:pPr>
        <w:rPr>
          <w:rFonts w:ascii="Arial" w:hAnsi="Arial" w:cs="Arial"/>
          <w:sz w:val="22"/>
          <w:szCs w:val="22"/>
        </w:rPr>
      </w:pPr>
    </w:p>
    <w:p w14:paraId="354355E4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7342E9C9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690FBBAE" w14:textId="77777777" w:rsidR="00E403A7" w:rsidRDefault="007971A1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Seafood purchase dynamics:</w:t>
      </w:r>
    </w:p>
    <w:p w14:paraId="1B9FDF33" w14:textId="77777777" w:rsidR="00E403A7" w:rsidRDefault="007971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is the seafood purchased? (Select all options that may apply)</w:t>
      </w:r>
    </w:p>
    <w:p w14:paraId="5F426AF6" w14:textId="77777777" w:rsidR="00E403A7" w:rsidRDefault="00E403A7">
      <w:pPr>
        <w:rPr>
          <w:rFonts w:ascii="Arial" w:hAnsi="Arial" w:cs="Arial"/>
          <w:sz w:val="22"/>
          <w:szCs w:val="22"/>
        </w:rPr>
      </w:pPr>
    </w:p>
    <w:tbl>
      <w:tblPr>
        <w:tblW w:w="598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573"/>
        <w:gridCol w:w="1856"/>
        <w:gridCol w:w="1552"/>
      </w:tblGrid>
      <w:tr w:rsidR="00E403A7" w14:paraId="1491331D" w14:textId="77777777">
        <w:trPr>
          <w:trHeight w:val="227"/>
          <w:jc w:val="center"/>
        </w:trPr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14:paraId="120E4B7E" w14:textId="77777777" w:rsidR="00E403A7" w:rsidRDefault="007971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Fish Wholesaler 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4972D85F" w14:textId="77777777" w:rsidR="00E403A7" w:rsidRDefault="007971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55E385CF" w14:textId="77777777" w:rsidR="00E403A7" w:rsidRDefault="007971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E403A7" w14:paraId="5B330AFD" w14:textId="77777777">
        <w:trPr>
          <w:trHeight w:val="180"/>
          <w:jc w:val="center"/>
        </w:trPr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14:paraId="21629C01" w14:textId="77777777" w:rsidR="00E403A7" w:rsidRDefault="007971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Local markets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5F079C3E" w14:textId="77777777" w:rsidR="00E403A7" w:rsidRDefault="007971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4201D41C" w14:textId="77777777" w:rsidR="00E403A7" w:rsidRDefault="007971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E403A7" w14:paraId="2E3D386D" w14:textId="77777777">
        <w:trPr>
          <w:trHeight w:val="446"/>
          <w:jc w:val="center"/>
        </w:trPr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14:paraId="50397D6D" w14:textId="77777777" w:rsidR="00E403A7" w:rsidRDefault="007971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Fishing port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488D9F8E" w14:textId="77777777" w:rsidR="00E403A7" w:rsidRDefault="007971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7C2EE612" w14:textId="77777777" w:rsidR="00E403A7" w:rsidRDefault="007971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E403A7" w14:paraId="6C6AF998" w14:textId="77777777">
        <w:trPr>
          <w:trHeight w:val="445"/>
          <w:jc w:val="center"/>
        </w:trPr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14:paraId="7DAA790C" w14:textId="77777777" w:rsidR="00E403A7" w:rsidRDefault="007971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 purchase to fishers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0FF2BE31" w14:textId="77777777" w:rsidR="00E403A7" w:rsidRDefault="007971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6E7728F4" w14:textId="77777777" w:rsidR="00E403A7" w:rsidRDefault="007971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E403A7" w14:paraId="2AA2B878" w14:textId="77777777">
        <w:trPr>
          <w:trHeight w:val="553"/>
          <w:jc w:val="center"/>
        </w:trPr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14:paraId="5EF63E38" w14:textId="77777777" w:rsidR="00E403A7" w:rsidRDefault="007971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Supermarkets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27BDC9E1" w14:textId="77777777" w:rsidR="00E403A7" w:rsidRDefault="007971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36F686EB" w14:textId="77777777" w:rsidR="00E403A7" w:rsidRDefault="007971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</w:tbl>
    <w:p w14:paraId="3F8B97EE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6950521C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496AF568" w14:textId="77777777" w:rsidR="00E403A7" w:rsidRDefault="007971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 buys the seafood for the restaurant? (Select all options that may apply)</w:t>
      </w:r>
    </w:p>
    <w:p w14:paraId="27556C93" w14:textId="77777777" w:rsidR="00E403A7" w:rsidRDefault="00E403A7">
      <w:pPr>
        <w:rPr>
          <w:rFonts w:ascii="Arial" w:hAnsi="Arial" w:cs="Arial"/>
          <w:sz w:val="22"/>
          <w:szCs w:val="22"/>
        </w:rPr>
      </w:pPr>
    </w:p>
    <w:tbl>
      <w:tblPr>
        <w:tblW w:w="598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573"/>
        <w:gridCol w:w="1856"/>
        <w:gridCol w:w="1552"/>
      </w:tblGrid>
      <w:tr w:rsidR="00E403A7" w14:paraId="02D7CB96" w14:textId="77777777">
        <w:trPr>
          <w:trHeight w:val="227"/>
          <w:jc w:val="center"/>
        </w:trPr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14:paraId="13331C6C" w14:textId="77777777" w:rsidR="00E403A7" w:rsidRDefault="007971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Middleman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2AD6069F" w14:textId="77777777" w:rsidR="00E403A7" w:rsidRDefault="007971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6FC8BBC1" w14:textId="77777777" w:rsidR="00E403A7" w:rsidRDefault="007971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E403A7" w14:paraId="0D3A0FD7" w14:textId="77777777">
        <w:trPr>
          <w:trHeight w:val="180"/>
          <w:jc w:val="center"/>
        </w:trPr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14:paraId="2BA9DF55" w14:textId="77777777" w:rsidR="00E403A7" w:rsidRDefault="007971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Restaurant’s employee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2EE98F4E" w14:textId="77777777" w:rsidR="00E403A7" w:rsidRDefault="007971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512B827F" w14:textId="77777777" w:rsidR="00E403A7" w:rsidRDefault="007971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E403A7" w14:paraId="087E7207" w14:textId="77777777">
        <w:trPr>
          <w:trHeight w:val="446"/>
          <w:jc w:val="center"/>
        </w:trPr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14:paraId="077E6C72" w14:textId="77777777" w:rsidR="00E403A7" w:rsidRDefault="007971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Chef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181313E1" w14:textId="77777777" w:rsidR="00E403A7" w:rsidRDefault="007971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2EEE56A3" w14:textId="77777777" w:rsidR="00E403A7" w:rsidRDefault="007971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E403A7" w14:paraId="5C54C146" w14:textId="77777777">
        <w:trPr>
          <w:trHeight w:val="445"/>
          <w:jc w:val="center"/>
        </w:trPr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14:paraId="75E91C9B" w14:textId="77777777" w:rsidR="00E403A7" w:rsidRDefault="007971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suppliers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0AFB4AA4" w14:textId="77777777" w:rsidR="00E403A7" w:rsidRDefault="007971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656B3172" w14:textId="77777777" w:rsidR="00E403A7" w:rsidRDefault="007971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</w:tbl>
    <w:p w14:paraId="3A87729F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79450F95" w14:textId="77777777" w:rsidR="00E403A7" w:rsidRDefault="007971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often does the restaurant buy seafood?</w:t>
      </w:r>
    </w:p>
    <w:p w14:paraId="6973AE74" w14:textId="77777777" w:rsidR="00E403A7" w:rsidRDefault="00E403A7">
      <w:pPr>
        <w:rPr>
          <w:rFonts w:ascii="Arial" w:hAnsi="Arial" w:cs="Arial"/>
          <w:sz w:val="22"/>
          <w:szCs w:val="22"/>
        </w:rPr>
      </w:pPr>
    </w:p>
    <w:tbl>
      <w:tblPr>
        <w:tblW w:w="598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573"/>
        <w:gridCol w:w="1856"/>
        <w:gridCol w:w="1552"/>
      </w:tblGrid>
      <w:tr w:rsidR="00E403A7" w14:paraId="44E23FDD" w14:textId="77777777">
        <w:trPr>
          <w:trHeight w:val="227"/>
          <w:jc w:val="center"/>
        </w:trPr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14:paraId="15F88491" w14:textId="77777777" w:rsidR="00E403A7" w:rsidRDefault="007971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Every day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7A025BC8" w14:textId="77777777" w:rsidR="00E403A7" w:rsidRDefault="007971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4787EED5" w14:textId="77777777" w:rsidR="00E403A7" w:rsidRDefault="007971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E403A7" w14:paraId="40CE5872" w14:textId="77777777">
        <w:trPr>
          <w:trHeight w:val="180"/>
          <w:jc w:val="center"/>
        </w:trPr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14:paraId="36B8DD00" w14:textId="77777777" w:rsidR="00E403A7" w:rsidRDefault="007971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to 4 times per week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6D030910" w14:textId="77777777" w:rsidR="00E403A7" w:rsidRDefault="007971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287F9044" w14:textId="77777777" w:rsidR="00E403A7" w:rsidRDefault="007971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E403A7" w14:paraId="748298D8" w14:textId="77777777">
        <w:trPr>
          <w:trHeight w:val="446"/>
          <w:jc w:val="center"/>
        </w:trPr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14:paraId="4723DBCA" w14:textId="77777777" w:rsidR="00E403A7" w:rsidRDefault="007971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to 3 times per week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45B3AE12" w14:textId="77777777" w:rsidR="00E403A7" w:rsidRDefault="007971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1929D2A4" w14:textId="77777777" w:rsidR="00E403A7" w:rsidRDefault="007971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E403A7" w14:paraId="4DEDAF49" w14:textId="77777777">
        <w:trPr>
          <w:trHeight w:val="445"/>
          <w:jc w:val="center"/>
        </w:trPr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14:paraId="512E8A4F" w14:textId="77777777" w:rsidR="00E403A7" w:rsidRDefault="007971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Less than once a week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017CCBA6" w14:textId="77777777" w:rsidR="00E403A7" w:rsidRDefault="007971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2B9D55B4" w14:textId="77777777" w:rsidR="00E403A7" w:rsidRDefault="007971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</w:tbl>
    <w:p w14:paraId="326A6125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361D8D87" w14:textId="77777777" w:rsidR="00E403A7" w:rsidRDefault="007971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the top 5 fish you most use at the restaurant? Why? (Select </w:t>
      </w:r>
      <w:r>
        <w:rPr>
          <w:rFonts w:ascii="Arial" w:hAnsi="Arial" w:cs="Arial"/>
          <w:sz w:val="22"/>
          <w:szCs w:val="22"/>
        </w:rPr>
        <w:t>one criteria per fish)</w:t>
      </w:r>
    </w:p>
    <w:p w14:paraId="26CB39A7" w14:textId="77777777" w:rsidR="00E403A7" w:rsidRDefault="00E403A7">
      <w:pPr>
        <w:rPr>
          <w:rFonts w:ascii="Arial" w:hAnsi="Arial" w:cs="Arial"/>
          <w:sz w:val="22"/>
          <w:szCs w:val="22"/>
        </w:rPr>
      </w:pPr>
    </w:p>
    <w:tbl>
      <w:tblPr>
        <w:tblW w:w="10946" w:type="dxa"/>
        <w:tblInd w:w="-7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628"/>
        <w:gridCol w:w="1043"/>
        <w:gridCol w:w="850"/>
        <w:gridCol w:w="1417"/>
        <w:gridCol w:w="1417"/>
        <w:gridCol w:w="1545"/>
        <w:gridCol w:w="2046"/>
      </w:tblGrid>
      <w:tr w:rsidR="00E403A7" w14:paraId="0B98D82B" w14:textId="77777777">
        <w:trPr>
          <w:trHeight w:val="628"/>
        </w:trPr>
        <w:tc>
          <w:tcPr>
            <w:tcW w:w="2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</w:tcPr>
          <w:p w14:paraId="5D6F8BB1" w14:textId="77777777" w:rsidR="00E403A7" w:rsidRDefault="00E403A7">
            <w:pPr>
              <w:ind w:hanging="533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14:paraId="1B4EDED8" w14:textId="77777777" w:rsidR="00E403A7" w:rsidRDefault="007971A1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E"/>
              </w:rPr>
              <w:t>Fish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</w:tcPr>
          <w:p w14:paraId="3BC7BA45" w14:textId="77777777" w:rsidR="00E403A7" w:rsidRDefault="00E403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14:paraId="7841AC93" w14:textId="77777777" w:rsidR="00E403A7" w:rsidRDefault="007971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E"/>
              </w:rPr>
              <w:t>Cheap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</w:tcPr>
          <w:p w14:paraId="0A86767F" w14:textId="77777777" w:rsidR="00E403A7" w:rsidRDefault="00E403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14:paraId="637C999C" w14:textId="77777777" w:rsidR="00E403A7" w:rsidRDefault="007971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E"/>
              </w:rPr>
              <w:t>Tasty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</w:tcPr>
          <w:p w14:paraId="3E1DEDB5" w14:textId="77777777" w:rsidR="00E403A7" w:rsidRDefault="00E403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14:paraId="1D351225" w14:textId="77777777" w:rsidR="00E403A7" w:rsidRDefault="007971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E"/>
              </w:rPr>
              <w:t>Healthy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</w:tcPr>
          <w:p w14:paraId="1805E3AB" w14:textId="77777777" w:rsidR="00E403A7" w:rsidRDefault="00E403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14:paraId="34FBE2E0" w14:textId="77777777" w:rsidR="00E403A7" w:rsidRDefault="007971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E"/>
              </w:rPr>
              <w:t>Popular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</w:tcPr>
          <w:p w14:paraId="3E3B775A" w14:textId="77777777" w:rsidR="00E403A7" w:rsidRDefault="007971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Easy to cook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</w:tcPr>
          <w:p w14:paraId="0A5E9895" w14:textId="77777777" w:rsidR="00E403A7" w:rsidRDefault="00E403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14:paraId="6A103A48" w14:textId="77777777" w:rsidR="00E403A7" w:rsidRDefault="007971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E"/>
              </w:rPr>
              <w:t>Abundant</w:t>
            </w:r>
          </w:p>
        </w:tc>
      </w:tr>
      <w:tr w:rsidR="00E403A7" w14:paraId="032BD6F5" w14:textId="77777777">
        <w:trPr>
          <w:trHeight w:val="413"/>
        </w:trPr>
        <w:tc>
          <w:tcPr>
            <w:tcW w:w="2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A98E57" w14:textId="77777777" w:rsidR="00E403A7" w:rsidRDefault="00797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C6533B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73DE0B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1A289B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94AFA1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228DED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ABA026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E403A7" w14:paraId="0C22AF8B" w14:textId="77777777">
        <w:trPr>
          <w:trHeight w:val="392"/>
        </w:trPr>
        <w:tc>
          <w:tcPr>
            <w:tcW w:w="2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E21FF0" w14:textId="77777777" w:rsidR="00E403A7" w:rsidRDefault="00797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F0171A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B313EB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0FDF30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F1EC7C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0A25CB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58A0EE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E403A7" w14:paraId="02A8B687" w14:textId="77777777">
        <w:trPr>
          <w:trHeight w:val="413"/>
        </w:trPr>
        <w:tc>
          <w:tcPr>
            <w:tcW w:w="2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B51C3F" w14:textId="77777777" w:rsidR="00E403A7" w:rsidRDefault="00797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0971EF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649786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159DE9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57D042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DD3AEF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2ABD31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E403A7" w14:paraId="54600AF0" w14:textId="77777777">
        <w:trPr>
          <w:trHeight w:val="413"/>
        </w:trPr>
        <w:tc>
          <w:tcPr>
            <w:tcW w:w="2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6F1597" w14:textId="77777777" w:rsidR="00E403A7" w:rsidRDefault="00797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9BFAB7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EE1342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65CC27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55D3B4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A76AA4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B31601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E403A7" w14:paraId="56AA1CC2" w14:textId="77777777">
        <w:trPr>
          <w:trHeight w:val="392"/>
        </w:trPr>
        <w:tc>
          <w:tcPr>
            <w:tcW w:w="2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908C95" w14:textId="77777777" w:rsidR="00E403A7" w:rsidRDefault="00797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6DD91D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2F1517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48C7E1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28E93E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88B595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AAE89A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</w:tbl>
    <w:p w14:paraId="571E1CE3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39470536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749FACCD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2CB5198D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3AA21169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7682C527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11D26B79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5071AFA3" w14:textId="77777777" w:rsidR="00E403A7" w:rsidRDefault="007971A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Knowledge related to seafood:</w:t>
      </w:r>
    </w:p>
    <w:p w14:paraId="346BE046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2987B207" w14:textId="77777777" w:rsidR="00E403A7" w:rsidRDefault="007971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Please, define the following concepts:</w:t>
      </w:r>
    </w:p>
    <w:p w14:paraId="55C56CCA" w14:textId="77777777" w:rsidR="00E403A7" w:rsidRDefault="00E403A7">
      <w:pPr>
        <w:rPr>
          <w:rFonts w:ascii="Arial" w:hAnsi="Arial" w:cs="Arial"/>
          <w:sz w:val="22"/>
          <w:szCs w:val="22"/>
        </w:rPr>
      </w:pPr>
    </w:p>
    <w:tbl>
      <w:tblPr>
        <w:tblW w:w="97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948"/>
        <w:gridCol w:w="1278"/>
        <w:gridCol w:w="1277"/>
        <w:gridCol w:w="5242"/>
      </w:tblGrid>
      <w:tr w:rsidR="00E403A7" w14:paraId="4487006F" w14:textId="77777777">
        <w:trPr>
          <w:trHeight w:val="519"/>
        </w:trPr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EB6EB5" w14:textId="77777777" w:rsidR="00E403A7" w:rsidRDefault="00E403A7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14:paraId="1002C9C2" w14:textId="77777777" w:rsidR="00E403A7" w:rsidRDefault="007971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Have you heard this concept before?</w:t>
            </w:r>
          </w:p>
        </w:tc>
        <w:tc>
          <w:tcPr>
            <w:tcW w:w="5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14:paraId="5602CD33" w14:textId="77777777" w:rsidR="00E403A7" w:rsidRDefault="007971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Which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definition do you think is the most accurate?</w:t>
            </w:r>
          </w:p>
        </w:tc>
      </w:tr>
      <w:tr w:rsidR="00E403A7" w14:paraId="3B80ADF8" w14:textId="77777777">
        <w:trPr>
          <w:trHeight w:val="642"/>
        </w:trPr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0A28732D" w14:textId="77777777" w:rsidR="00E403A7" w:rsidRDefault="00E403A7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14:paraId="4CD73873" w14:textId="77777777" w:rsidR="00E403A7" w:rsidRDefault="007971A1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E"/>
              </w:rPr>
              <w:t>Catch of the day</w:t>
            </w:r>
          </w:p>
        </w:tc>
        <w:tc>
          <w:tcPr>
            <w:tcW w:w="12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9D68F8" w14:textId="77777777" w:rsidR="00E403A7" w:rsidRDefault="00E403A7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6CD0E016" w14:textId="77777777" w:rsidR="00E403A7" w:rsidRDefault="007971A1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Yes</w:t>
            </w:r>
          </w:p>
        </w:tc>
        <w:tc>
          <w:tcPr>
            <w:tcW w:w="1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319EB6" w14:textId="77777777" w:rsidR="00E403A7" w:rsidRDefault="00E403A7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1EA26331" w14:textId="77777777" w:rsidR="00E403A7" w:rsidRDefault="007971A1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No</w:t>
            </w:r>
          </w:p>
        </w:tc>
        <w:tc>
          <w:tcPr>
            <w:tcW w:w="5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C415AF" w14:textId="77777777" w:rsidR="00E403A7" w:rsidRDefault="00797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fish caught on that day.</w:t>
            </w:r>
          </w:p>
        </w:tc>
      </w:tr>
      <w:tr w:rsidR="00E403A7" w14:paraId="2FB2592F" w14:textId="77777777">
        <w:trPr>
          <w:trHeight w:val="697"/>
        </w:trPr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529EE34D" w14:textId="77777777" w:rsidR="00E403A7" w:rsidRDefault="00E403A7"/>
        </w:tc>
        <w:tc>
          <w:tcPr>
            <w:tcW w:w="12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82E381" w14:textId="77777777" w:rsidR="00E403A7" w:rsidRDefault="00E403A7"/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5EA03C" w14:textId="77777777" w:rsidR="00E403A7" w:rsidRDefault="00E403A7"/>
        </w:tc>
        <w:tc>
          <w:tcPr>
            <w:tcW w:w="5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35E580" w14:textId="77777777" w:rsidR="00E403A7" w:rsidRDefault="00797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Taking advantage of the seafood that was caught that day without looking for a particular specie. </w:t>
            </w:r>
          </w:p>
        </w:tc>
      </w:tr>
      <w:tr w:rsidR="00E403A7" w14:paraId="2960E1A8" w14:textId="77777777">
        <w:trPr>
          <w:trHeight w:val="424"/>
        </w:trPr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68143950" w14:textId="77777777" w:rsidR="00E403A7" w:rsidRDefault="00E403A7"/>
        </w:tc>
        <w:tc>
          <w:tcPr>
            <w:tcW w:w="12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E798B6" w14:textId="77777777" w:rsidR="00E403A7" w:rsidRDefault="00E403A7"/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DA7879" w14:textId="77777777" w:rsidR="00E403A7" w:rsidRDefault="00E403A7"/>
        </w:tc>
        <w:tc>
          <w:tcPr>
            <w:tcW w:w="5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4CABA0" w14:textId="77777777" w:rsidR="00E403A7" w:rsidRDefault="00797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chef’s recommendation for the day.</w:t>
            </w:r>
          </w:p>
        </w:tc>
      </w:tr>
      <w:tr w:rsidR="00E403A7" w14:paraId="2CB075D6" w14:textId="77777777">
        <w:trPr>
          <w:trHeight w:val="179"/>
        </w:trPr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04BDBD48" w14:textId="77777777" w:rsidR="00E403A7" w:rsidRDefault="00E403A7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14:paraId="7E131F10" w14:textId="77777777" w:rsidR="00E403A7" w:rsidRDefault="007971A1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E"/>
              </w:rPr>
              <w:t>Fishing seasons</w:t>
            </w:r>
          </w:p>
        </w:tc>
        <w:tc>
          <w:tcPr>
            <w:tcW w:w="12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9B9396" w14:textId="77777777" w:rsidR="00E403A7" w:rsidRDefault="00E403A7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7179B52F" w14:textId="77777777" w:rsidR="00E403A7" w:rsidRDefault="007971A1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Yes</w:t>
            </w:r>
          </w:p>
        </w:tc>
        <w:tc>
          <w:tcPr>
            <w:tcW w:w="1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28C827" w14:textId="77777777" w:rsidR="00E403A7" w:rsidRDefault="00E403A7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68937893" w14:textId="77777777" w:rsidR="00E403A7" w:rsidRDefault="007971A1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No</w:t>
            </w:r>
          </w:p>
        </w:tc>
        <w:tc>
          <w:tcPr>
            <w:tcW w:w="5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859BA1" w14:textId="77777777" w:rsidR="00E403A7" w:rsidRDefault="00797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period during which we can eat certain seafood.</w:t>
            </w:r>
          </w:p>
        </w:tc>
      </w:tr>
      <w:tr w:rsidR="00E403A7" w14:paraId="61699D90" w14:textId="77777777">
        <w:trPr>
          <w:trHeight w:val="782"/>
        </w:trPr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08A56072" w14:textId="77777777" w:rsidR="00E403A7" w:rsidRDefault="00E403A7"/>
        </w:tc>
        <w:tc>
          <w:tcPr>
            <w:tcW w:w="12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71B6C0" w14:textId="77777777" w:rsidR="00E403A7" w:rsidRDefault="00E403A7"/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7CCC93" w14:textId="77777777" w:rsidR="00E403A7" w:rsidRDefault="00E403A7"/>
        </w:tc>
        <w:tc>
          <w:tcPr>
            <w:tcW w:w="5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C101AA" w14:textId="77777777" w:rsidR="00E403A7" w:rsidRDefault="00797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period during which we can fish, transport, or market certain seafood because it is in reproductive season or at risk. </w:t>
            </w:r>
          </w:p>
        </w:tc>
      </w:tr>
      <w:tr w:rsidR="00E403A7" w14:paraId="356C6C6A" w14:textId="77777777">
        <w:trPr>
          <w:trHeight w:val="177"/>
        </w:trPr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2BCE901B" w14:textId="77777777" w:rsidR="00E403A7" w:rsidRDefault="00E403A7"/>
        </w:tc>
        <w:tc>
          <w:tcPr>
            <w:tcW w:w="12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7B19C7" w14:textId="77777777" w:rsidR="00E403A7" w:rsidRDefault="00E403A7"/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98A316" w14:textId="77777777" w:rsidR="00E403A7" w:rsidRDefault="00E403A7"/>
        </w:tc>
        <w:tc>
          <w:tcPr>
            <w:tcW w:w="5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B55AE2" w14:textId="77777777" w:rsidR="00E403A7" w:rsidRDefault="00797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period during which a certain seafood cannot be fish but it can be offered at the restaurant. </w:t>
            </w:r>
          </w:p>
        </w:tc>
      </w:tr>
      <w:tr w:rsidR="00E403A7" w14:paraId="28651C23" w14:textId="77777777">
        <w:trPr>
          <w:trHeight w:val="179"/>
        </w:trPr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1B87EFF5" w14:textId="77777777" w:rsidR="00E403A7" w:rsidRDefault="00E403A7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14:paraId="490D4E7D" w14:textId="77777777" w:rsidR="00E403A7" w:rsidRDefault="007971A1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E"/>
              </w:rPr>
              <w:t>Minimum landing sizes</w:t>
            </w:r>
          </w:p>
        </w:tc>
        <w:tc>
          <w:tcPr>
            <w:tcW w:w="12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88EC00" w14:textId="77777777" w:rsidR="00E403A7" w:rsidRDefault="00E403A7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05D286A2" w14:textId="77777777" w:rsidR="00E403A7" w:rsidRDefault="007971A1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Yes</w:t>
            </w:r>
          </w:p>
        </w:tc>
        <w:tc>
          <w:tcPr>
            <w:tcW w:w="1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83A507" w14:textId="77777777" w:rsidR="00E403A7" w:rsidRDefault="00E403A7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6D5EF5E0" w14:textId="77777777" w:rsidR="00E403A7" w:rsidRDefault="007971A1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No</w:t>
            </w:r>
          </w:p>
        </w:tc>
        <w:tc>
          <w:tcPr>
            <w:tcW w:w="5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0B87C9" w14:textId="77777777" w:rsidR="00E403A7" w:rsidRDefault="00797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minimum size of fish or shellfish to ensure maximum efficiency at the restaurant.</w:t>
            </w:r>
          </w:p>
        </w:tc>
      </w:tr>
      <w:tr w:rsidR="00E403A7" w14:paraId="154B9CBC" w14:textId="77777777">
        <w:trPr>
          <w:trHeight w:val="177"/>
        </w:trPr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49F536C4" w14:textId="77777777" w:rsidR="00E403A7" w:rsidRDefault="00E403A7"/>
        </w:tc>
        <w:tc>
          <w:tcPr>
            <w:tcW w:w="12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42E50D" w14:textId="77777777" w:rsidR="00E403A7" w:rsidRDefault="00E403A7"/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5A1A7C" w14:textId="77777777" w:rsidR="00E403A7" w:rsidRDefault="00E403A7"/>
        </w:tc>
        <w:tc>
          <w:tcPr>
            <w:tcW w:w="5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B6DD11" w14:textId="77777777" w:rsidR="00E403A7" w:rsidRDefault="00797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smallest size of the seafood at </w:t>
            </w:r>
            <w:r>
              <w:rPr>
                <w:rFonts w:ascii="Arial" w:hAnsi="Arial" w:cs="Arial"/>
                <w:sz w:val="22"/>
                <w:szCs w:val="22"/>
              </w:rPr>
              <w:t>the market.</w:t>
            </w:r>
          </w:p>
        </w:tc>
      </w:tr>
      <w:tr w:rsidR="00E403A7" w14:paraId="2034268A" w14:textId="77777777">
        <w:trPr>
          <w:trHeight w:val="177"/>
        </w:trPr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10C89DAF" w14:textId="77777777" w:rsidR="00E403A7" w:rsidRDefault="00E403A7"/>
        </w:tc>
        <w:tc>
          <w:tcPr>
            <w:tcW w:w="12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55FDB0" w14:textId="77777777" w:rsidR="00E403A7" w:rsidRDefault="00E403A7"/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F25534" w14:textId="77777777" w:rsidR="00E403A7" w:rsidRDefault="00E403A7"/>
        </w:tc>
        <w:tc>
          <w:tcPr>
            <w:tcW w:w="5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BB86ED" w14:textId="77777777" w:rsidR="00E403A7" w:rsidRDefault="007971A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smallest length at which it is legal to capture a marine living resource</w:t>
            </w:r>
          </w:p>
        </w:tc>
      </w:tr>
      <w:tr w:rsidR="00E403A7" w14:paraId="1B8DE8E4" w14:textId="77777777">
        <w:trPr>
          <w:trHeight w:val="278"/>
        </w:trPr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0BB739F4" w14:textId="77777777" w:rsidR="00E403A7" w:rsidRDefault="00E403A7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14:paraId="0F36F380" w14:textId="77777777" w:rsidR="00E403A7" w:rsidRDefault="007971A1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E"/>
              </w:rPr>
              <w:t>Sustainable seafood</w:t>
            </w:r>
          </w:p>
        </w:tc>
        <w:tc>
          <w:tcPr>
            <w:tcW w:w="12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282F45" w14:textId="77777777" w:rsidR="00E403A7" w:rsidRDefault="00E403A7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02AA45A2" w14:textId="77777777" w:rsidR="00E403A7" w:rsidRDefault="007971A1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Yes</w:t>
            </w:r>
          </w:p>
        </w:tc>
        <w:tc>
          <w:tcPr>
            <w:tcW w:w="1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3E09FA" w14:textId="77777777" w:rsidR="00E403A7" w:rsidRDefault="00E403A7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3C11A985" w14:textId="77777777" w:rsidR="00E403A7" w:rsidRDefault="007971A1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No</w:t>
            </w:r>
          </w:p>
        </w:tc>
        <w:tc>
          <w:tcPr>
            <w:tcW w:w="5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A11ACD" w14:textId="77777777" w:rsidR="00E403A7" w:rsidRDefault="00797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Respect for seafood seasons.</w:t>
            </w:r>
          </w:p>
        </w:tc>
      </w:tr>
      <w:tr w:rsidR="00E403A7" w14:paraId="6732CB0D" w14:textId="77777777">
        <w:trPr>
          <w:trHeight w:val="240"/>
        </w:trPr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2E2C3212" w14:textId="77777777" w:rsidR="00E403A7" w:rsidRDefault="00E403A7"/>
        </w:tc>
        <w:tc>
          <w:tcPr>
            <w:tcW w:w="12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899BB3" w14:textId="77777777" w:rsidR="00E403A7" w:rsidRDefault="00E403A7"/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2726F3" w14:textId="77777777" w:rsidR="00E403A7" w:rsidRDefault="00E403A7"/>
        </w:tc>
        <w:tc>
          <w:tcPr>
            <w:tcW w:w="5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0E1B1B" w14:textId="77777777" w:rsidR="00E403A7" w:rsidRDefault="00797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kitchen in which the use of ingredients goes in accordance with nature’s sustainability </w:t>
            </w:r>
          </w:p>
        </w:tc>
      </w:tr>
      <w:tr w:rsidR="00E403A7" w14:paraId="2F7CEE73" w14:textId="77777777">
        <w:trPr>
          <w:trHeight w:val="240"/>
        </w:trPr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22A48F76" w14:textId="77777777" w:rsidR="00E403A7" w:rsidRDefault="00E403A7"/>
        </w:tc>
        <w:tc>
          <w:tcPr>
            <w:tcW w:w="12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205E43" w14:textId="77777777" w:rsidR="00E403A7" w:rsidRDefault="00E403A7"/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CCF340" w14:textId="77777777" w:rsidR="00E403A7" w:rsidRDefault="00E403A7"/>
        </w:tc>
        <w:tc>
          <w:tcPr>
            <w:tcW w:w="5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9CBFF6" w14:textId="77777777" w:rsidR="00E403A7" w:rsidRDefault="007971A1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Seafood, fished or farmed, in a manner that can maintain or increase production in the long term, without jeopardizing marine ecosystems’ function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6D48073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0150B158" w14:textId="77777777" w:rsidR="00E403A7" w:rsidRDefault="007971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know any regulations that regulate the use of seafood at the restaurant?</w:t>
      </w:r>
    </w:p>
    <w:p w14:paraId="0FB03039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7536B779" w14:textId="77777777" w:rsidR="00E403A7" w:rsidRDefault="007971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 ____</w:t>
      </w:r>
      <w:r>
        <w:rPr>
          <w:rFonts w:ascii="Arial" w:hAnsi="Arial" w:cs="Arial"/>
          <w:sz w:val="22"/>
          <w:szCs w:val="22"/>
        </w:rPr>
        <w:tab/>
        <w:t>No____</w:t>
      </w:r>
    </w:p>
    <w:p w14:paraId="4F298E36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08418968" w14:textId="77777777" w:rsidR="00E403A7" w:rsidRDefault="007971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re</w:t>
      </w:r>
      <w:r>
        <w:rPr>
          <w:rFonts w:ascii="Arial" w:hAnsi="Arial" w:cs="Arial"/>
          <w:sz w:val="22"/>
          <w:szCs w:val="22"/>
        </w:rPr>
        <w:t>gulations do you know? (We don’t mention the regulations to the participants)</w:t>
      </w:r>
    </w:p>
    <w:p w14:paraId="554121D0" w14:textId="77777777" w:rsidR="00E403A7" w:rsidRDefault="00E403A7">
      <w:pPr>
        <w:rPr>
          <w:rFonts w:ascii="Arial" w:hAnsi="Arial" w:cs="Arial"/>
          <w:sz w:val="22"/>
          <w:szCs w:val="22"/>
        </w:rPr>
      </w:pPr>
    </w:p>
    <w:tbl>
      <w:tblPr>
        <w:tblW w:w="516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798"/>
        <w:gridCol w:w="996"/>
        <w:gridCol w:w="1369"/>
      </w:tblGrid>
      <w:tr w:rsidR="00E403A7" w14:paraId="426913E4" w14:textId="77777777">
        <w:trPr>
          <w:trHeight w:val="222"/>
          <w:jc w:val="center"/>
        </w:trPr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3EBB09E5" w14:textId="77777777" w:rsidR="00E403A7" w:rsidRDefault="00E403A7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28776E29" w14:textId="77777777" w:rsidR="00E403A7" w:rsidRDefault="007971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08C9D7D1" w14:textId="77777777" w:rsidR="00E403A7" w:rsidRDefault="007971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E403A7" w14:paraId="7EC6F2FB" w14:textId="77777777">
        <w:trPr>
          <w:trHeight w:val="222"/>
          <w:jc w:val="center"/>
        </w:trPr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542CD6B0" w14:textId="77777777" w:rsidR="00E403A7" w:rsidRDefault="007971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Fishing seasons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5734F501" w14:textId="77777777" w:rsidR="00E403A7" w:rsidRDefault="00E403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14:paraId="25A803C0" w14:textId="77777777" w:rsidR="00E403A7" w:rsidRDefault="00E403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39A4B52B" w14:textId="77777777" w:rsidR="00E403A7" w:rsidRDefault="00E403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</w:tc>
      </w:tr>
      <w:tr w:rsidR="00E403A7" w14:paraId="35CAAA34" w14:textId="77777777">
        <w:trPr>
          <w:trHeight w:val="222"/>
          <w:jc w:val="center"/>
        </w:trPr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31648883" w14:textId="77777777" w:rsidR="00E403A7" w:rsidRDefault="007971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Minimum landing size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78D5D0D8" w14:textId="77777777" w:rsidR="00E403A7" w:rsidRDefault="00E403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14:paraId="3DB9E4B5" w14:textId="77777777" w:rsidR="00E403A7" w:rsidRDefault="00E403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1F87BF82" w14:textId="77777777" w:rsidR="00E403A7" w:rsidRDefault="00E403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</w:tc>
      </w:tr>
      <w:tr w:rsidR="00E403A7" w14:paraId="7347C84F" w14:textId="77777777">
        <w:trPr>
          <w:trHeight w:val="222"/>
          <w:jc w:val="center"/>
        </w:trPr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3AF06DC6" w14:textId="77777777" w:rsidR="00E403A7" w:rsidRDefault="007971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Net fishing size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34B01973" w14:textId="77777777" w:rsidR="00E403A7" w:rsidRDefault="00E403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62CD266B" w14:textId="77777777" w:rsidR="00E403A7" w:rsidRDefault="00E403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</w:tc>
      </w:tr>
      <w:tr w:rsidR="00E403A7" w14:paraId="2DE43869" w14:textId="77777777">
        <w:trPr>
          <w:trHeight w:val="222"/>
          <w:jc w:val="center"/>
        </w:trPr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23DC7F0E" w14:textId="77777777" w:rsidR="00E403A7" w:rsidRDefault="007971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Vessels quotas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5D02F568" w14:textId="77777777" w:rsidR="00E403A7" w:rsidRDefault="00E403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558D6EE5" w14:textId="77777777" w:rsidR="00E403A7" w:rsidRDefault="00E403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</w:tc>
      </w:tr>
      <w:tr w:rsidR="00E403A7" w14:paraId="19E1F439" w14:textId="77777777">
        <w:trPr>
          <w:trHeight w:val="222"/>
          <w:jc w:val="center"/>
        </w:trPr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2754D93B" w14:textId="77777777" w:rsidR="00E403A7" w:rsidRDefault="007971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Others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7D1E720A" w14:textId="77777777" w:rsidR="00E403A7" w:rsidRDefault="00E403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14:paraId="1409E006" w14:textId="77777777" w:rsidR="00E403A7" w:rsidRDefault="00E403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59E3F95B" w14:textId="77777777" w:rsidR="00E403A7" w:rsidRDefault="00E403A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</w:tc>
      </w:tr>
    </w:tbl>
    <w:p w14:paraId="0C62F239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4AF31B12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6B625B60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375869E9" w14:textId="77777777" w:rsidR="00E403A7" w:rsidRDefault="007971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governmental authority is in charge of enforcing these </w:t>
      </w:r>
      <w:r>
        <w:rPr>
          <w:rFonts w:ascii="Arial" w:hAnsi="Arial" w:cs="Arial"/>
          <w:sz w:val="22"/>
          <w:szCs w:val="22"/>
        </w:rPr>
        <w:t>regulations?</w:t>
      </w:r>
    </w:p>
    <w:p w14:paraId="55E3E92F" w14:textId="77777777" w:rsidR="00E403A7" w:rsidRDefault="00E403A7">
      <w:pPr>
        <w:rPr>
          <w:rFonts w:ascii="Arial" w:hAnsi="Arial" w:cs="Arial"/>
          <w:sz w:val="22"/>
          <w:szCs w:val="22"/>
        </w:rPr>
      </w:pPr>
    </w:p>
    <w:tbl>
      <w:tblPr>
        <w:tblW w:w="905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810"/>
        <w:gridCol w:w="1811"/>
        <w:gridCol w:w="1810"/>
        <w:gridCol w:w="1811"/>
        <w:gridCol w:w="1811"/>
      </w:tblGrid>
      <w:tr w:rsidR="00E403A7" w14:paraId="6DE294BC" w14:textId="77777777">
        <w:trPr>
          <w:jc w:val="center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</w:tcPr>
          <w:p w14:paraId="23758C3D" w14:textId="77777777" w:rsidR="00E403A7" w:rsidRDefault="007971A1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Ministry of Production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</w:tcPr>
          <w:p w14:paraId="6F91C3AB" w14:textId="77777777" w:rsidR="00E403A7" w:rsidRDefault="007971A1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Ministry of Environment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</w:tcPr>
          <w:p w14:paraId="460C6A36" w14:textId="77777777" w:rsidR="00E403A7" w:rsidRDefault="007971A1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The Marine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</w:tcPr>
          <w:p w14:paraId="65537374" w14:textId="77777777" w:rsidR="00E403A7" w:rsidRDefault="007971A1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Ecological police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</w:tcPr>
          <w:p w14:paraId="4D81212D" w14:textId="77777777" w:rsidR="00E403A7" w:rsidRDefault="007971A1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Local government</w:t>
            </w:r>
          </w:p>
        </w:tc>
      </w:tr>
    </w:tbl>
    <w:p w14:paraId="2870E4E3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0E09A439" w14:textId="77777777" w:rsidR="00E403A7" w:rsidRDefault="007971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</w:t>
      </w:r>
      <w:proofErr w:type="gramStart"/>
      <w:r>
        <w:rPr>
          <w:rFonts w:ascii="Arial" w:hAnsi="Arial" w:cs="Arial"/>
          <w:sz w:val="22"/>
          <w:szCs w:val="22"/>
        </w:rPr>
        <w:t>you</w:t>
      </w:r>
      <w:proofErr w:type="gramEnd"/>
      <w:r>
        <w:rPr>
          <w:rFonts w:ascii="Arial" w:hAnsi="Arial" w:cs="Arial"/>
          <w:sz w:val="22"/>
          <w:szCs w:val="22"/>
        </w:rPr>
        <w:t xml:space="preserve"> belief that complying with these regulations affects economically your restaurant?</w:t>
      </w:r>
    </w:p>
    <w:p w14:paraId="22EDC453" w14:textId="77777777" w:rsidR="00E403A7" w:rsidRDefault="007971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6915EAD" w14:textId="77777777" w:rsidR="00E403A7" w:rsidRDefault="007971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 ____</w:t>
      </w:r>
      <w:r>
        <w:rPr>
          <w:rFonts w:ascii="Arial" w:hAnsi="Arial" w:cs="Arial"/>
          <w:sz w:val="22"/>
          <w:szCs w:val="22"/>
        </w:rPr>
        <w:tab/>
        <w:t>No____</w:t>
      </w:r>
    </w:p>
    <w:p w14:paraId="61E9C100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5F9E1901" w14:textId="77777777" w:rsidR="00E403A7" w:rsidRDefault="007971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Why? </w:t>
      </w: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F322CCE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52EDB4D3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043EE244" w14:textId="77777777" w:rsidR="00E403A7" w:rsidRDefault="007971A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Attitudes towards sustainable seafood:</w:t>
      </w:r>
    </w:p>
    <w:p w14:paraId="7B7AF57C" w14:textId="77777777" w:rsidR="00E403A7" w:rsidRDefault="007971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Please, express your level of agreement/disagreement with the following statements: </w:t>
      </w:r>
    </w:p>
    <w:p w14:paraId="37288B63" w14:textId="77777777" w:rsidR="00E403A7" w:rsidRDefault="00E403A7">
      <w:pPr>
        <w:rPr>
          <w:rFonts w:ascii="Arial" w:hAnsi="Arial" w:cs="Arial"/>
          <w:sz w:val="22"/>
          <w:szCs w:val="22"/>
        </w:rPr>
      </w:pPr>
    </w:p>
    <w:tbl>
      <w:tblPr>
        <w:tblW w:w="10541" w:type="dxa"/>
        <w:tblInd w:w="-5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745"/>
        <w:gridCol w:w="1321"/>
        <w:gridCol w:w="1157"/>
        <w:gridCol w:w="1484"/>
        <w:gridCol w:w="1834"/>
      </w:tblGrid>
      <w:tr w:rsidR="00E403A7" w14:paraId="6072ADAC" w14:textId="77777777">
        <w:trPr>
          <w:trHeight w:val="144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7819D3" w14:textId="77777777" w:rsidR="00E403A7" w:rsidRDefault="007971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Statements: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</w:tcPr>
          <w:p w14:paraId="7F838AB7" w14:textId="77777777" w:rsidR="00E403A7" w:rsidRDefault="007971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Strongly agree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</w:tcPr>
          <w:p w14:paraId="746D913A" w14:textId="77777777" w:rsidR="00E403A7" w:rsidRDefault="007971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Agree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</w:tcPr>
          <w:p w14:paraId="2A695CED" w14:textId="77777777" w:rsidR="00E403A7" w:rsidRDefault="007971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Disagree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</w:tcPr>
          <w:p w14:paraId="271EB782" w14:textId="77777777" w:rsidR="00E403A7" w:rsidRDefault="007971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Strongly disagree</w:t>
            </w:r>
          </w:p>
        </w:tc>
      </w:tr>
      <w:tr w:rsidR="00E403A7" w14:paraId="56B7A302" w14:textId="77777777">
        <w:trPr>
          <w:trHeight w:val="144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7D8936" w14:textId="77777777" w:rsidR="00E403A7" w:rsidRDefault="007971A1" w:rsidP="00797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My staff are currently trained in sustainable s</w:t>
            </w:r>
            <w:r>
              <w:rPr>
                <w:rFonts w:ascii="Arial" w:hAnsi="Arial" w:cs="Arial"/>
                <w:sz w:val="22"/>
                <w:szCs w:val="22"/>
              </w:rPr>
              <w:t>eafood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2D059B69" w14:textId="77777777" w:rsidR="00E403A7" w:rsidRDefault="00E403A7">
            <w:pPr>
              <w:rPr>
                <w:rFonts w:ascii="Arial" w:hAnsi="Arial" w:cs="Arial"/>
                <w:i/>
                <w:sz w:val="22"/>
                <w:szCs w:val="22"/>
                <w:lang w:val="es-PE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4B27C6DD" w14:textId="77777777" w:rsidR="00E403A7" w:rsidRDefault="00E403A7">
            <w:pPr>
              <w:rPr>
                <w:rFonts w:ascii="Arial" w:hAnsi="Arial" w:cs="Arial"/>
                <w:i/>
                <w:sz w:val="22"/>
                <w:szCs w:val="22"/>
                <w:lang w:val="es-PE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5004DD35" w14:textId="77777777" w:rsidR="00E403A7" w:rsidRDefault="00E403A7">
            <w:pPr>
              <w:rPr>
                <w:rFonts w:ascii="Arial" w:hAnsi="Arial" w:cs="Arial"/>
                <w:i/>
                <w:sz w:val="22"/>
                <w:szCs w:val="22"/>
                <w:lang w:val="es-PE"/>
              </w:rPr>
            </w:pP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65A71AAF" w14:textId="77777777" w:rsidR="00E403A7" w:rsidRDefault="00E403A7">
            <w:pPr>
              <w:rPr>
                <w:rFonts w:ascii="Arial" w:hAnsi="Arial" w:cs="Arial"/>
                <w:i/>
                <w:sz w:val="22"/>
                <w:szCs w:val="22"/>
                <w:lang w:val="es-PE"/>
              </w:rPr>
            </w:pPr>
          </w:p>
        </w:tc>
      </w:tr>
      <w:tr w:rsidR="00E403A7" w14:paraId="71416C59" w14:textId="77777777">
        <w:trPr>
          <w:trHeight w:val="144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F57218" w14:textId="77777777" w:rsidR="00E403A7" w:rsidRDefault="00797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Seafood may one day disappear from the sea 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2C26F1EA" w14:textId="77777777" w:rsidR="00E403A7" w:rsidRDefault="00E403A7">
            <w:pPr>
              <w:rPr>
                <w:rFonts w:ascii="Arial" w:hAnsi="Arial" w:cs="Arial"/>
                <w:i/>
                <w:sz w:val="22"/>
                <w:szCs w:val="22"/>
                <w:lang w:val="es-PE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6D1B66C3" w14:textId="77777777" w:rsidR="00E403A7" w:rsidRDefault="00E403A7">
            <w:pPr>
              <w:rPr>
                <w:rFonts w:ascii="Arial" w:hAnsi="Arial" w:cs="Arial"/>
                <w:i/>
                <w:sz w:val="22"/>
                <w:szCs w:val="22"/>
                <w:lang w:val="es-PE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4F422EFD" w14:textId="77777777" w:rsidR="00E403A7" w:rsidRDefault="00E403A7">
            <w:pPr>
              <w:rPr>
                <w:rFonts w:ascii="Arial" w:hAnsi="Arial" w:cs="Arial"/>
                <w:i/>
                <w:sz w:val="22"/>
                <w:szCs w:val="22"/>
                <w:lang w:val="es-PE"/>
              </w:rPr>
            </w:pP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39118C55" w14:textId="77777777" w:rsidR="00E403A7" w:rsidRDefault="00E403A7">
            <w:pPr>
              <w:rPr>
                <w:rFonts w:ascii="Arial" w:hAnsi="Arial" w:cs="Arial"/>
                <w:i/>
                <w:sz w:val="22"/>
                <w:szCs w:val="22"/>
                <w:lang w:val="es-PE"/>
              </w:rPr>
            </w:pPr>
          </w:p>
        </w:tc>
      </w:tr>
      <w:tr w:rsidR="00E403A7" w14:paraId="0D880E51" w14:textId="77777777">
        <w:trPr>
          <w:trHeight w:val="144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E67981" w14:textId="77777777" w:rsidR="00E403A7" w:rsidRDefault="00797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 a restaurant, there is an obligation to offer sustainable seafood </w:t>
            </w:r>
          </w:p>
          <w:p w14:paraId="25D04EB7" w14:textId="77777777" w:rsidR="00E403A7" w:rsidRDefault="00E403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436877E8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19CCC651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5FE0CC65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4E0E16A8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E403A7" w14:paraId="5225255B" w14:textId="77777777">
        <w:trPr>
          <w:trHeight w:val="144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99E064" w14:textId="77777777" w:rsidR="00E403A7" w:rsidRDefault="007971A1" w:rsidP="00797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achieve sustainable seafood, we need to diversity the offer on </w:t>
            </w:r>
            <w:r>
              <w:rPr>
                <w:rFonts w:ascii="Arial" w:hAnsi="Arial" w:cs="Arial"/>
                <w:sz w:val="22"/>
                <w:szCs w:val="22"/>
              </w:rPr>
              <w:t xml:space="preserve">seafood 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25422130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75000580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1CE00241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58C329BD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E403A7" w14:paraId="563D4715" w14:textId="77777777">
        <w:trPr>
          <w:trHeight w:val="144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16EAE6" w14:textId="77777777" w:rsidR="00E403A7" w:rsidRDefault="00797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would promote the Catch of the D</w:t>
            </w:r>
            <w:r>
              <w:rPr>
                <w:rFonts w:ascii="Arial" w:hAnsi="Arial" w:cs="Arial"/>
                <w:sz w:val="22"/>
                <w:szCs w:val="22"/>
              </w:rPr>
              <w:t>ay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683E6766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3D1198FC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6726C8B9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55EF3E7E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E403A7" w14:paraId="2899CBDB" w14:textId="77777777" w:rsidTr="007971A1">
        <w:trPr>
          <w:trHeight w:val="521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DCCC45" w14:textId="77777777" w:rsidR="00E403A7" w:rsidRDefault="007971A1" w:rsidP="00797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would offer new species to regular customers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3C952C2A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41CC0A78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4BBA74CF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4B201386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E403A7" w14:paraId="04F91E50" w14:textId="77777777">
        <w:trPr>
          <w:trHeight w:val="144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2E51AC" w14:textId="77777777" w:rsidR="00E403A7" w:rsidRDefault="00797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would like to be trained in sustainable s</w:t>
            </w:r>
            <w:r>
              <w:rPr>
                <w:rFonts w:ascii="Arial" w:hAnsi="Arial" w:cs="Arial"/>
                <w:sz w:val="22"/>
                <w:szCs w:val="22"/>
              </w:rPr>
              <w:t>eafood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1F000768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5F28E50A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3EE79CAE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56729634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E403A7" w14:paraId="45BE1365" w14:textId="77777777">
        <w:trPr>
          <w:trHeight w:val="144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0C993C" w14:textId="77777777" w:rsidR="00E403A7" w:rsidRDefault="00797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 should pay extra for sustainable or certified seafood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525F7926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33B7854A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22814399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540B04A5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E403A7" w14:paraId="52326275" w14:textId="77777777">
        <w:trPr>
          <w:trHeight w:val="144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FAE149" w14:textId="77777777" w:rsidR="00E403A7" w:rsidRDefault="00797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would use ‘fish’</w:t>
            </w:r>
            <w:r>
              <w:rPr>
                <w:rFonts w:ascii="Arial" w:hAnsi="Arial" w:cs="Arial"/>
                <w:sz w:val="22"/>
                <w:szCs w:val="22"/>
              </w:rPr>
              <w:t xml:space="preserve"> rather than common</w:t>
            </w:r>
            <w:r>
              <w:rPr>
                <w:rFonts w:ascii="Arial" w:hAnsi="Arial" w:cs="Arial"/>
                <w:sz w:val="22"/>
                <w:szCs w:val="22"/>
              </w:rPr>
              <w:t xml:space="preserve"> names on the menu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5EA16DF5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720431EF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25FC872D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63DA8BCF" w14:textId="77777777" w:rsidR="00E403A7" w:rsidRDefault="00E403A7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</w:tbl>
    <w:p w14:paraId="71F80FAC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547E2C46" w14:textId="77777777" w:rsidR="00E403A7" w:rsidRDefault="007971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</w:t>
      </w:r>
      <w:proofErr w:type="gramStart"/>
      <w:r>
        <w:rPr>
          <w:rFonts w:ascii="Arial" w:hAnsi="Arial" w:cs="Arial"/>
          <w:sz w:val="22"/>
          <w:szCs w:val="22"/>
        </w:rPr>
        <w:t>you</w:t>
      </w:r>
      <w:proofErr w:type="gramEnd"/>
      <w:r>
        <w:rPr>
          <w:rFonts w:ascii="Arial" w:hAnsi="Arial" w:cs="Arial"/>
          <w:sz w:val="22"/>
          <w:szCs w:val="22"/>
        </w:rPr>
        <w:t xml:space="preserve"> belief that a restaurant is a learning place for consumers and employees about seafood and the marine environment? </w:t>
      </w:r>
    </w:p>
    <w:p w14:paraId="07755DC3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3C9ABDA2" w14:textId="77777777" w:rsidR="00E403A7" w:rsidRDefault="007971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 ____</w:t>
      </w:r>
      <w:r>
        <w:rPr>
          <w:rFonts w:ascii="Arial" w:hAnsi="Arial" w:cs="Arial"/>
          <w:sz w:val="22"/>
          <w:szCs w:val="22"/>
        </w:rPr>
        <w:tab/>
        <w:t>No____</w:t>
      </w:r>
    </w:p>
    <w:p w14:paraId="1769C7BF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5020A056" w14:textId="77777777" w:rsidR="00E403A7" w:rsidRDefault="007971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Why?</w:t>
      </w:r>
    </w:p>
    <w:p w14:paraId="0EB3D4B1" w14:textId="77777777" w:rsidR="00E403A7" w:rsidRDefault="007971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3F34ECA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48224F9C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6754DE4C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3DE10684" w14:textId="77777777" w:rsidR="00E403A7" w:rsidRDefault="00E403A7">
      <w:pPr>
        <w:pStyle w:val="ListParagraph"/>
        <w:rPr>
          <w:rFonts w:ascii="Arial" w:hAnsi="Arial" w:cs="Arial"/>
          <w:b/>
        </w:rPr>
      </w:pPr>
    </w:p>
    <w:p w14:paraId="7CC3C7EC" w14:textId="77777777" w:rsidR="00E403A7" w:rsidRDefault="00E403A7">
      <w:pPr>
        <w:pStyle w:val="ListParagraph"/>
        <w:rPr>
          <w:rFonts w:ascii="Arial" w:hAnsi="Arial" w:cs="Arial"/>
          <w:b/>
        </w:rPr>
      </w:pPr>
    </w:p>
    <w:p w14:paraId="7DD99DFE" w14:textId="77777777" w:rsidR="00E403A7" w:rsidRDefault="00E403A7">
      <w:pPr>
        <w:pStyle w:val="ListParagraph"/>
        <w:rPr>
          <w:rFonts w:ascii="Arial" w:hAnsi="Arial" w:cs="Arial"/>
          <w:b/>
        </w:rPr>
      </w:pPr>
    </w:p>
    <w:p w14:paraId="208F23D1" w14:textId="77777777" w:rsidR="00E403A7" w:rsidRDefault="007971A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Practices at the restaurant: </w:t>
      </w:r>
    </w:p>
    <w:p w14:paraId="2E5DDD39" w14:textId="77777777" w:rsidR="00E403A7" w:rsidRDefault="007971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you teach your consumers about the seafood diversity when they come to your restaurant? </w:t>
      </w:r>
    </w:p>
    <w:p w14:paraId="61FC9471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31D7B0DB" w14:textId="77777777" w:rsidR="00E403A7" w:rsidRDefault="007971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 ____</w:t>
      </w:r>
      <w:r>
        <w:rPr>
          <w:rFonts w:ascii="Arial" w:hAnsi="Arial" w:cs="Arial"/>
          <w:sz w:val="22"/>
          <w:szCs w:val="22"/>
        </w:rPr>
        <w:tab/>
        <w:t>No____</w:t>
      </w:r>
    </w:p>
    <w:p w14:paraId="3AA89A6D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71390B68" w14:textId="77777777" w:rsidR="00E403A7" w:rsidRDefault="007971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currently do comply with any of these regulations at the restaurant? (Tick all that apply)</w:t>
      </w:r>
    </w:p>
    <w:p w14:paraId="34777D62" w14:textId="77777777" w:rsidR="007971A1" w:rsidRDefault="007971A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714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408"/>
        <w:gridCol w:w="2459"/>
        <w:gridCol w:w="2279"/>
      </w:tblGrid>
      <w:tr w:rsidR="00E403A7" w14:paraId="0C6F6374" w14:textId="77777777">
        <w:trPr>
          <w:trHeight w:val="980"/>
          <w:jc w:val="center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6711E1F4" w14:textId="77777777" w:rsidR="007971A1" w:rsidRDefault="007971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16472D" w14:textId="77777777" w:rsidR="00E403A7" w:rsidRDefault="007971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Minimum landing </w:t>
            </w:r>
            <w:r>
              <w:rPr>
                <w:rFonts w:ascii="Arial" w:hAnsi="Arial" w:cs="Arial"/>
                <w:sz w:val="22"/>
                <w:szCs w:val="22"/>
              </w:rPr>
              <w:t>size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55B554A6" w14:textId="77777777" w:rsidR="007971A1" w:rsidRDefault="007971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7D5333" w14:textId="77777777" w:rsidR="00E403A7" w:rsidRDefault="007971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Respect of fishing seasons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6AED9EC5" w14:textId="77777777" w:rsidR="007971A1" w:rsidRDefault="007971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F0E434" w14:textId="77777777" w:rsidR="00E403A7" w:rsidRDefault="007971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Promotion of catch of the day</w:t>
            </w:r>
          </w:p>
        </w:tc>
      </w:tr>
    </w:tbl>
    <w:p w14:paraId="28471456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49E3EDC0" w14:textId="77777777" w:rsidR="00E403A7" w:rsidRDefault="007971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Finally, do you think that currently your restaurant is consuming seafood in a responsible manner?</w:t>
      </w:r>
    </w:p>
    <w:p w14:paraId="4824B5AB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435A2F92" w14:textId="77777777" w:rsidR="00E403A7" w:rsidRDefault="007971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 ____</w:t>
      </w:r>
      <w:r>
        <w:rPr>
          <w:rFonts w:ascii="Arial" w:hAnsi="Arial" w:cs="Arial"/>
          <w:sz w:val="22"/>
          <w:szCs w:val="22"/>
        </w:rPr>
        <w:tab/>
        <w:t>No____</w:t>
      </w:r>
    </w:p>
    <w:p w14:paraId="75DFD4B2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26EF96A5" w14:textId="77777777" w:rsidR="00E403A7" w:rsidRDefault="007971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Any other comments? Final thoughts? </w:t>
      </w:r>
    </w:p>
    <w:p w14:paraId="5072F3A9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64FA6B51" w14:textId="77777777" w:rsidR="00E403A7" w:rsidRDefault="007971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5F3E2DB" w14:textId="77777777" w:rsidR="00E403A7" w:rsidRDefault="00E403A7">
      <w:pPr>
        <w:rPr>
          <w:rFonts w:ascii="Arial" w:hAnsi="Arial" w:cs="Arial"/>
          <w:sz w:val="22"/>
          <w:szCs w:val="22"/>
        </w:rPr>
      </w:pPr>
    </w:p>
    <w:p w14:paraId="2852E2FF" w14:textId="77777777" w:rsidR="00E403A7" w:rsidRDefault="007971A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Many thanks for your time!</w:t>
      </w:r>
    </w:p>
    <w:sectPr w:rsidR="00E403A7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E0015"/>
    <w:multiLevelType w:val="multilevel"/>
    <w:tmpl w:val="90907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C2016"/>
    <w:multiLevelType w:val="multilevel"/>
    <w:tmpl w:val="59A442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A7"/>
    <w:rsid w:val="007971A1"/>
    <w:rsid w:val="00E4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C4C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DejaVu San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stitution">
    <w:name w:val="Institution"/>
    <w:qFormat/>
    <w:rPr>
      <w:color w:val="3366FF"/>
    </w:rPr>
  </w:style>
  <w:style w:type="character" w:customStyle="1" w:styleId="Firstname">
    <w:name w:val="Firstname"/>
    <w:qFormat/>
    <w:rPr>
      <w:rFonts w:ascii="Times New Roman" w:hAnsi="Times New Roman" w:cs="Times New Roman"/>
      <w:color w:val="0000FF"/>
      <w:sz w:val="20"/>
      <w:lang w:val="en-GB" w:eastAsia="en-GB"/>
    </w:rPr>
  </w:style>
  <w:style w:type="character" w:customStyle="1" w:styleId="Delim">
    <w:name w:val="Delim"/>
    <w:qFormat/>
    <w:rPr>
      <w:color w:val="FF0000"/>
    </w:rPr>
  </w:style>
  <w:style w:type="character" w:customStyle="1" w:styleId="Surname">
    <w:name w:val="Surname"/>
    <w:qFormat/>
    <w:rPr>
      <w:rFonts w:ascii="Times New Roman" w:hAnsi="Times New Roman" w:cs="Times New Roman"/>
      <w:color w:val="FF00FF"/>
      <w:sz w:val="20"/>
      <w:lang w:val="en-GB" w:eastAsia="en-GB"/>
    </w:rPr>
  </w:style>
  <w:style w:type="character" w:customStyle="1" w:styleId="Afflink">
    <w:name w:val="Afflink"/>
    <w:qFormat/>
    <w:rPr>
      <w:strike w:val="0"/>
      <w:dstrike w:val="0"/>
      <w:color w:val="FF0000"/>
      <w:highlight w:val="lightGray"/>
      <w:vertAlign w:val="superscript"/>
    </w:rPr>
  </w:style>
  <w:style w:type="character" w:customStyle="1" w:styleId="Label">
    <w:name w:val="Label"/>
    <w:qFormat/>
    <w:rPr>
      <w:color w:val="FF000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sz w:val="22"/>
      <w:szCs w:val="22"/>
      <w:lang w:val="es-PE"/>
    </w:rPr>
  </w:style>
  <w:style w:type="paragraph" w:customStyle="1" w:styleId="Affiliation">
    <w:name w:val="Affiliation"/>
    <w:qFormat/>
    <w:pPr>
      <w:spacing w:before="60" w:after="60"/>
    </w:pPr>
    <w:rPr>
      <w:rFonts w:ascii="Times New Roman" w:eastAsia="Times New Roman" w:hAnsi="Times New Roman" w:cs="Times New Roman"/>
      <w:sz w:val="20"/>
    </w:rPr>
  </w:style>
  <w:style w:type="paragraph" w:customStyle="1" w:styleId="ArticleTitle">
    <w:name w:val="ArticleTitle"/>
    <w:basedOn w:val="Normal"/>
    <w:qFormat/>
    <w:pPr>
      <w:spacing w:line="480" w:lineRule="auto"/>
      <w:jc w:val="center"/>
    </w:pPr>
    <w:rPr>
      <w:bCs/>
      <w:lang w:val="en-GB"/>
    </w:rPr>
  </w:style>
  <w:style w:type="paragraph" w:customStyle="1" w:styleId="Keywords">
    <w:name w:val="Keywords"/>
    <w:next w:val="Normal"/>
    <w:qFormat/>
    <w:pPr>
      <w:spacing w:before="60" w:after="60"/>
    </w:pPr>
    <w:rPr>
      <w:rFonts w:ascii="Times New Roman" w:eastAsia="Times New Roman" w:hAnsi="Times New Roman" w:cs="Times New Roman"/>
      <w:sz w:val="20"/>
    </w:rPr>
  </w:style>
  <w:style w:type="paragraph" w:customStyle="1" w:styleId="AuthorGroup">
    <w:name w:val="AuthorGroup"/>
    <w:basedOn w:val="Keywords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1A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1A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765</Words>
  <Characters>4366</Characters>
  <Application>Microsoft Macintosh Word</Application>
  <DocSecurity>0</DocSecurity>
  <Lines>36</Lines>
  <Paragraphs>10</Paragraphs>
  <ScaleCrop>false</ScaleCrop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López de la Lama</dc:creator>
  <dc:description/>
  <cp:lastModifiedBy>Rocío López de la Lama</cp:lastModifiedBy>
  <cp:revision>2</cp:revision>
  <dcterms:created xsi:type="dcterms:W3CDTF">2018-06-29T23:30:00Z</dcterms:created>
  <dcterms:modified xsi:type="dcterms:W3CDTF">2018-06-29T23:30:00Z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0x010100CEA379549BBEC947BAB6558301D95F0D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