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6A" w:rsidRPr="00BB268F" w:rsidRDefault="00A5606A" w:rsidP="00A5606A">
      <w:pPr>
        <w:pStyle w:val="Caption"/>
        <w:keepNext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Supplementary 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 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Estimates of β-coefficient values (with standard errors) for individual covariates associated with detection probabilities p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1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and p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2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Two covariates </w:t>
      </w:r>
      <w:proofErr w:type="spellStart"/>
      <w:r w:rsidRPr="00BB268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ndvi</w:t>
      </w:r>
      <w:proofErr w:type="spellEnd"/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and </w:t>
      </w:r>
      <w:proofErr w:type="spellStart"/>
      <w:r w:rsidRPr="00BB268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distoforest</w:t>
      </w:r>
      <w:proofErr w:type="spellEnd"/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were modeled with global model </w:t>
      </w:r>
      <w:proofErr w:type="gramStart"/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Ψ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1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proofErr w:type="spellStart"/>
      <w:proofErr w:type="gramEnd"/>
      <w:r w:rsidRPr="00BB268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dog+goat+ndvi+river+distoforest</w:t>
      </w:r>
      <w:proofErr w:type="spellEnd"/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), Ψ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2</w:t>
      </w:r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proofErr w:type="spellStart"/>
      <w:r w:rsidRPr="00BB268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dog+goat+ndvi+river+distoforest</w:t>
      </w:r>
      <w:proofErr w:type="spellEnd"/>
      <w:r w:rsidRPr="00BB26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Style1"/>
        <w:tblW w:w="14608" w:type="dxa"/>
        <w:tblLook w:val="04A0" w:firstRow="1" w:lastRow="0" w:firstColumn="1" w:lastColumn="0" w:noHBand="0" w:noVBand="1"/>
      </w:tblPr>
      <w:tblGrid>
        <w:gridCol w:w="4248"/>
        <w:gridCol w:w="1505"/>
        <w:gridCol w:w="1555"/>
        <w:gridCol w:w="1503"/>
        <w:gridCol w:w="1557"/>
        <w:gridCol w:w="1375"/>
        <w:gridCol w:w="1330"/>
        <w:gridCol w:w="1535"/>
      </w:tblGrid>
      <w:tr w:rsidR="00A5606A" w:rsidRPr="00BB268F" w:rsidTr="00892AB8">
        <w:trPr>
          <w:trHeight w:val="1025"/>
        </w:trPr>
        <w:tc>
          <w:tcPr>
            <w:tcW w:w="4248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(.) (SE)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(.)(SE)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(SE)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 (.) (SE)  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-1.03 (0.37)</w:t>
            </w:r>
          </w:p>
        </w:tc>
        <w:tc>
          <w:tcPr>
            <w:tcW w:w="1555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-0.025 (0.21)</w:t>
            </w:r>
          </w:p>
        </w:tc>
        <w:tc>
          <w:tcPr>
            <w:tcW w:w="1375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-1.37 (0.27)</w:t>
            </w:r>
          </w:p>
        </w:tc>
        <w:tc>
          <w:tcPr>
            <w:tcW w:w="1330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-0.12 (0.20)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-1.01 (0.38)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-0.06 (0.20)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-1.21 (0.27)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0.33 (0.23)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-0.12 (0.21)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(.),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-0.99 (0.33)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-0.14 (0.31)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0.47 (0.17)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-0.12 (0.20)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-0.61 (0.43)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1.04 (0.70)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-0.008 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-1.37 (0.23)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-0.16 (0.20)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δ(.) 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-0.57 (0.44)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1.11 (0.70)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-0.06 (0.19)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-1.18 (0.25)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0.35 (0.22)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-0.17 (0.20)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-1.26 (0.47)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-0.53 (0.53)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-0.001 (0.19)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-1.38 (0.24)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-0.15 (0.20)</w:t>
            </w:r>
          </w:p>
        </w:tc>
      </w:tr>
      <w:tr w:rsidR="00A5606A" w:rsidRPr="00BB268F" w:rsidTr="00892AB8">
        <w:trPr>
          <w:trHeight w:val="14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-0.79 (0.65)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0.85 (0.85)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-0.23 (0.62)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-0.005 (0.19)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-1.38 (0.23)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-0.16 (0.20)</w:t>
            </w:r>
          </w:p>
        </w:tc>
      </w:tr>
      <w:tr w:rsidR="00A5606A" w:rsidRPr="00BB268F" w:rsidTr="00892AB8">
        <w:trPr>
          <w:trHeight w:val="73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-0.76 (0.66)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0.91 (0.85)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-0.23 (0.62)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-0.05 (0.19)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-1.18 (0.25)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0.36 (0.22)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-0.17 (0.20)</w:t>
            </w:r>
          </w:p>
        </w:tc>
      </w:tr>
      <w:tr w:rsidR="00A5606A" w:rsidRPr="00BB268F" w:rsidTr="00892AB8">
        <w:trPr>
          <w:trHeight w:val="333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δ(.) 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-1.57 (0.27)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0.24 (0.21)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0.78 (0.22)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-0.13 (0.21)</w:t>
            </w:r>
          </w:p>
        </w:tc>
      </w:tr>
      <w:tr w:rsidR="00A5606A" w:rsidRPr="00BB268F" w:rsidTr="00892AB8">
        <w:trPr>
          <w:trHeight w:val="414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-0.87 (0.45)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0.87 (0.52)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0.24 (0.20)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0.78 (0.21)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-0.12 (0.20)</w:t>
            </w:r>
          </w:p>
        </w:tc>
      </w:tr>
      <w:tr w:rsidR="00A5606A" w:rsidRPr="00BB268F" w:rsidTr="00892AB8">
        <w:trPr>
          <w:trHeight w:val="423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(.),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-1.63 (0.24)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0.56 (0.18)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-0.12 (0.20)</w:t>
            </w:r>
          </w:p>
        </w:tc>
      </w:tr>
      <w:tr w:rsidR="00A5606A" w:rsidRPr="00BB268F" w:rsidTr="00892AB8">
        <w:trPr>
          <w:trHeight w:val="486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(.),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-0.84 (0.49)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1.09 (0.67)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0.57 (0.18)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-0.13 (0.20)</w:t>
            </w:r>
          </w:p>
        </w:tc>
      </w:tr>
      <w:tr w:rsidR="00A5606A" w:rsidRPr="00BB268F" w:rsidTr="00892AB8">
        <w:trPr>
          <w:trHeight w:val="360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-1.16 (0.35)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-0.41 (0.30)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0.33 (0.22)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0.77 (0.23)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-0.05 (0.22)</w:t>
            </w:r>
          </w:p>
        </w:tc>
      </w:tr>
      <w:tr w:rsidR="00A5606A" w:rsidRPr="00BB268F" w:rsidTr="00892AB8">
        <w:trPr>
          <w:trHeight w:val="378"/>
        </w:trPr>
        <w:tc>
          <w:tcPr>
            <w:tcW w:w="4248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(.), δ(.)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-0.89 (0.50)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-0.13 (0.34)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1.01 (0.68)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0.57 (0.18)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-0.13 (0.20)</w:t>
            </w:r>
          </w:p>
        </w:tc>
      </w:tr>
      <w:tr w:rsidR="00A5606A" w:rsidRPr="00BB268F" w:rsidTr="00892AB8">
        <w:trPr>
          <w:trHeight w:val="540"/>
        </w:trPr>
        <w:tc>
          <w:tcPr>
            <w:tcW w:w="4248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ndvi+distoforest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BB268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ndvi</w:t>
            </w:r>
            <w:proofErr w:type="spellEnd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), δ(.)</w:t>
            </w:r>
          </w:p>
        </w:tc>
        <w:tc>
          <w:tcPr>
            <w:tcW w:w="1505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1.34 (0.40)</w:t>
            </w:r>
          </w:p>
        </w:tc>
        <w:tc>
          <w:tcPr>
            <w:tcW w:w="1555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-0.51 (0.34)</w:t>
            </w:r>
          </w:p>
        </w:tc>
        <w:tc>
          <w:tcPr>
            <w:tcW w:w="1503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-0.47 (0.44)</w:t>
            </w:r>
          </w:p>
        </w:tc>
        <w:tc>
          <w:tcPr>
            <w:tcW w:w="1557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0.31 (0.22)</w:t>
            </w:r>
          </w:p>
        </w:tc>
        <w:tc>
          <w:tcPr>
            <w:tcW w:w="1375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0.80 (0.23)</w:t>
            </w:r>
          </w:p>
        </w:tc>
        <w:tc>
          <w:tcPr>
            <w:tcW w:w="1535" w:type="dxa"/>
            <w:tcBorders>
              <w:top w:val="nil"/>
            </w:tcBorders>
          </w:tcPr>
          <w:p w:rsidR="00A5606A" w:rsidRPr="00BB268F" w:rsidRDefault="00A5606A" w:rsidP="00892A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F">
              <w:rPr>
                <w:rFonts w:ascii="Times New Roman" w:hAnsi="Times New Roman" w:cs="Times New Roman"/>
                <w:sz w:val="24"/>
                <w:szCs w:val="24"/>
              </w:rPr>
              <w:t>-0.07 (0.22)</w:t>
            </w:r>
          </w:p>
        </w:tc>
      </w:tr>
    </w:tbl>
    <w:p w:rsidR="00A5606A" w:rsidRPr="00BB268F" w:rsidRDefault="00A5606A" w:rsidP="00A56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268F">
        <w:rPr>
          <w:rFonts w:ascii="Times New Roman" w:hAnsi="Times New Roman" w:cs="Times New Roman"/>
          <w:sz w:val="24"/>
          <w:szCs w:val="24"/>
        </w:rPr>
        <w:lastRenderedPageBreak/>
        <w:t>ndvi</w:t>
      </w:r>
      <w:proofErr w:type="spellEnd"/>
      <w:r w:rsidRPr="00BB268F">
        <w:rPr>
          <w:rFonts w:ascii="Times New Roman" w:hAnsi="Times New Roman" w:cs="Times New Roman"/>
          <w:sz w:val="24"/>
          <w:szCs w:val="24"/>
        </w:rPr>
        <w:t>-vegetation</w:t>
      </w:r>
      <w:proofErr w:type="gramEnd"/>
      <w:r w:rsidRPr="00BB268F">
        <w:rPr>
          <w:rFonts w:ascii="Times New Roman" w:hAnsi="Times New Roman" w:cs="Times New Roman"/>
          <w:sz w:val="24"/>
          <w:szCs w:val="24"/>
        </w:rPr>
        <w:t xml:space="preserve"> cover; </w:t>
      </w:r>
      <w:proofErr w:type="spellStart"/>
      <w:r w:rsidRPr="00BB268F">
        <w:rPr>
          <w:rFonts w:ascii="Times New Roman" w:hAnsi="Times New Roman" w:cs="Times New Roman"/>
          <w:sz w:val="24"/>
          <w:szCs w:val="24"/>
        </w:rPr>
        <w:t>distoforest</w:t>
      </w:r>
      <w:proofErr w:type="spellEnd"/>
      <w:r w:rsidRPr="00BB268F">
        <w:rPr>
          <w:rFonts w:ascii="Times New Roman" w:hAnsi="Times New Roman" w:cs="Times New Roman"/>
          <w:sz w:val="24"/>
          <w:szCs w:val="24"/>
        </w:rPr>
        <w:t xml:space="preserve">- distance to forest; goat-relative abundance of goat, dog-relative abundance of dog; river-length of river in each grid </w:t>
      </w:r>
    </w:p>
    <w:p w:rsidR="005F2A87" w:rsidRDefault="005F2A87"/>
    <w:sectPr w:rsidR="005F2A87" w:rsidSect="00A56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A7"/>
    <w:rsid w:val="005F2A87"/>
    <w:rsid w:val="00A5606A"/>
    <w:rsid w:val="00C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6A"/>
    <w:pPr>
      <w:spacing w:line="252" w:lineRule="auto"/>
    </w:pPr>
    <w:rPr>
      <w:rFonts w:asciiTheme="majorHAnsi" w:eastAsiaTheme="majorEastAsia" w:hAnsiTheme="majorHAnsi" w:cstheme="majorBid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606A"/>
    <w:pPr>
      <w:spacing w:line="240" w:lineRule="auto"/>
    </w:pPr>
    <w:rPr>
      <w:rFonts w:asciiTheme="minorHAnsi" w:eastAsiaTheme="minorHAnsi" w:hAnsiTheme="minorHAnsi" w:cs="Mangal"/>
      <w:b/>
      <w:bCs/>
      <w:color w:val="4F81BD" w:themeColor="accent1"/>
      <w:sz w:val="18"/>
      <w:szCs w:val="16"/>
      <w:lang w:bidi="ne-NP"/>
    </w:rPr>
  </w:style>
  <w:style w:type="table" w:customStyle="1" w:styleId="Style1">
    <w:name w:val="Style1"/>
    <w:basedOn w:val="TableNormal"/>
    <w:uiPriority w:val="99"/>
    <w:rsid w:val="00A5606A"/>
    <w:pPr>
      <w:spacing w:after="0" w:line="240" w:lineRule="auto"/>
    </w:pPr>
    <w:rPr>
      <w:lang w:bidi="ne-NP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6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06A"/>
    <w:rPr>
      <w:rFonts w:asciiTheme="majorHAnsi" w:eastAsiaTheme="majorEastAsia" w:hAnsiTheme="majorHAnsi" w:cstheme="majorBidi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6A"/>
    <w:rPr>
      <w:rFonts w:ascii="Tahoma" w:eastAsiaTheme="maj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6A"/>
    <w:pPr>
      <w:spacing w:line="252" w:lineRule="auto"/>
    </w:pPr>
    <w:rPr>
      <w:rFonts w:asciiTheme="majorHAnsi" w:eastAsiaTheme="majorEastAsia" w:hAnsiTheme="majorHAnsi" w:cstheme="majorBid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606A"/>
    <w:pPr>
      <w:spacing w:line="240" w:lineRule="auto"/>
    </w:pPr>
    <w:rPr>
      <w:rFonts w:asciiTheme="minorHAnsi" w:eastAsiaTheme="minorHAnsi" w:hAnsiTheme="minorHAnsi" w:cs="Mangal"/>
      <w:b/>
      <w:bCs/>
      <w:color w:val="4F81BD" w:themeColor="accent1"/>
      <w:sz w:val="18"/>
      <w:szCs w:val="16"/>
      <w:lang w:bidi="ne-NP"/>
    </w:rPr>
  </w:style>
  <w:style w:type="table" w:customStyle="1" w:styleId="Style1">
    <w:name w:val="Style1"/>
    <w:basedOn w:val="TableNormal"/>
    <w:uiPriority w:val="99"/>
    <w:rsid w:val="00A5606A"/>
    <w:pPr>
      <w:spacing w:after="0" w:line="240" w:lineRule="auto"/>
    </w:pPr>
    <w:rPr>
      <w:lang w:bidi="ne-NP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6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06A"/>
    <w:rPr>
      <w:rFonts w:asciiTheme="majorHAnsi" w:eastAsiaTheme="majorEastAsia" w:hAnsiTheme="majorHAnsi" w:cstheme="majorBidi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6A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</dc:creator>
  <cp:keywords/>
  <dc:description/>
  <cp:lastModifiedBy>bista</cp:lastModifiedBy>
  <cp:revision>2</cp:revision>
  <dcterms:created xsi:type="dcterms:W3CDTF">2020-01-01T16:02:00Z</dcterms:created>
  <dcterms:modified xsi:type="dcterms:W3CDTF">2020-01-01T16:02:00Z</dcterms:modified>
</cp:coreProperties>
</file>