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7A" w:rsidRPr="00D27FDD" w:rsidRDefault="005F592C" w:rsidP="002223EF">
      <w:pPr>
        <w:spacing w:beforeLines="50" w:before="156" w:afterLines="50" w:after="156"/>
        <w:rPr>
          <w:rFonts w:ascii="Times New Roman" w:hAnsi="Times New Roman" w:cs="Times New Roman"/>
          <w:sz w:val="20"/>
          <w:szCs w:val="20"/>
        </w:rPr>
      </w:pPr>
      <w:proofErr w:type="gramStart"/>
      <w:r w:rsidRPr="00D27FDD">
        <w:rPr>
          <w:rFonts w:ascii="Times New Roman" w:hAnsi="Times New Roman" w:cs="Times New Roman"/>
          <w:sz w:val="20"/>
          <w:szCs w:val="20"/>
        </w:rPr>
        <w:t>Table 1.</w:t>
      </w:r>
      <w:proofErr w:type="gramEnd"/>
      <w:r w:rsidRPr="00D27FDD">
        <w:rPr>
          <w:rFonts w:ascii="Times New Roman" w:hAnsi="Times New Roman" w:cs="Times New Roman"/>
          <w:sz w:val="20"/>
          <w:szCs w:val="20"/>
        </w:rPr>
        <w:t xml:space="preserve"> </w:t>
      </w:r>
      <w:r w:rsidR="009D377C" w:rsidRPr="00D27FDD">
        <w:rPr>
          <w:rFonts w:ascii="Times New Roman" w:hAnsi="Times New Roman" w:cs="Times New Roman"/>
          <w:sz w:val="20"/>
          <w:szCs w:val="20"/>
        </w:rPr>
        <w:t xml:space="preserve">Effects of </w:t>
      </w:r>
      <w:r w:rsidR="002223EF" w:rsidRPr="00D27FDD">
        <w:rPr>
          <w:rFonts w:ascii="Times New Roman" w:hAnsi="Times New Roman" w:cs="Times New Roman" w:hint="eastAsia"/>
          <w:sz w:val="20"/>
          <w:szCs w:val="20"/>
        </w:rPr>
        <w:t xml:space="preserve">the isolated compound from </w:t>
      </w:r>
      <w:r w:rsidR="002223EF" w:rsidRPr="00D27FDD">
        <w:rPr>
          <w:rFonts w:ascii="Times New Roman" w:hAnsi="Times New Roman" w:cs="Times New Roman"/>
          <w:i/>
          <w:sz w:val="20"/>
          <w:szCs w:val="20"/>
        </w:rPr>
        <w:t>Streptomyces</w:t>
      </w:r>
      <w:r w:rsidR="002223EF" w:rsidRPr="00D27FDD">
        <w:rPr>
          <w:rFonts w:ascii="Times New Roman" w:hAnsi="Times New Roman" w:cs="Times New Roman"/>
          <w:sz w:val="20"/>
          <w:szCs w:val="20"/>
        </w:rPr>
        <w:t xml:space="preserve"> sp. HL-2-14</w:t>
      </w:r>
      <w:r w:rsidR="002223EF" w:rsidRPr="00D27FDD">
        <w:rPr>
          <w:rFonts w:ascii="Times New Roman" w:hAnsi="Times New Roman" w:cs="Times New Roman" w:hint="eastAsia"/>
          <w:sz w:val="20"/>
          <w:szCs w:val="20"/>
        </w:rPr>
        <w:t xml:space="preserve"> fermentation products </w:t>
      </w:r>
      <w:r w:rsidR="009D377C" w:rsidRPr="00D27FDD">
        <w:rPr>
          <w:rFonts w:ascii="Times New Roman" w:hAnsi="Times New Roman" w:cs="Times New Roman" w:hint="eastAsia"/>
          <w:sz w:val="20"/>
          <w:szCs w:val="20"/>
        </w:rPr>
        <w:t xml:space="preserve">on </w:t>
      </w:r>
      <w:r w:rsidR="009D377C" w:rsidRPr="00D27FDD">
        <w:rPr>
          <w:rFonts w:ascii="Times New Roman" w:hAnsi="Times New Roman" w:cs="Times New Roman"/>
          <w:sz w:val="20"/>
          <w:szCs w:val="20"/>
        </w:rPr>
        <w:t xml:space="preserve">the prevalence of </w:t>
      </w:r>
      <w:proofErr w:type="spellStart"/>
      <w:r w:rsidR="009D377C" w:rsidRPr="00D27FDD">
        <w:rPr>
          <w:rFonts w:ascii="Times New Roman" w:hAnsi="Times New Roman" w:cs="Times New Roman"/>
          <w:sz w:val="20"/>
          <w:szCs w:val="20"/>
        </w:rPr>
        <w:t>ichthyophthiriasis</w:t>
      </w:r>
      <w:proofErr w:type="spellEnd"/>
      <w:r w:rsidR="009D377C" w:rsidRPr="00D27FDD">
        <w:rPr>
          <w:rFonts w:ascii="Times New Roman" w:hAnsi="Times New Roman" w:cs="Times New Roman"/>
          <w:sz w:val="20"/>
          <w:szCs w:val="20"/>
        </w:rPr>
        <w:t xml:space="preserve"> and mean number of </w:t>
      </w:r>
      <w:proofErr w:type="spellStart"/>
      <w:r w:rsidR="009D377C" w:rsidRPr="00D27FDD">
        <w:rPr>
          <w:rFonts w:ascii="Times New Roman" w:hAnsi="Times New Roman" w:cs="Times New Roman"/>
          <w:sz w:val="20"/>
          <w:szCs w:val="20"/>
        </w:rPr>
        <w:t>trophonts</w:t>
      </w:r>
      <w:proofErr w:type="spellEnd"/>
      <w:r w:rsidR="009D377C" w:rsidRPr="00D27FDD">
        <w:rPr>
          <w:rFonts w:ascii="Times New Roman" w:hAnsi="Times New Roman" w:cs="Times New Roman"/>
          <w:sz w:val="20"/>
          <w:szCs w:val="20"/>
        </w:rPr>
        <w:t xml:space="preserve"> on the fins</w:t>
      </w:r>
      <w:r w:rsidR="009D377C" w:rsidRPr="00D27FDD">
        <w:rPr>
          <w:rFonts w:ascii="Times New Roman" w:hAnsi="Times New Roman" w:cs="Times New Roman" w:hint="eastAsia"/>
          <w:sz w:val="20"/>
          <w:szCs w:val="20"/>
        </w:rPr>
        <w:t xml:space="preserve"> and skin </w:t>
      </w:r>
      <w:r w:rsidR="009D377C" w:rsidRPr="00D27FDD">
        <w:rPr>
          <w:rFonts w:ascii="Times New Roman" w:hAnsi="Times New Roman" w:cs="Times New Roman"/>
          <w:sz w:val="20"/>
          <w:szCs w:val="20"/>
        </w:rPr>
        <w:t>of each infected fish on day 3</w:t>
      </w:r>
      <w:r w:rsidR="009D377C" w:rsidRPr="00D27FDD">
        <w:rPr>
          <w:rFonts w:ascii="Times New Roman" w:hAnsi="Times New Roman" w:cs="Times New Roman" w:hint="eastAsia"/>
          <w:sz w:val="20"/>
          <w:szCs w:val="20"/>
        </w:rPr>
        <w:t>, and fish mortality on day 7 after that fish were artificially infected.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433"/>
        <w:gridCol w:w="2410"/>
        <w:gridCol w:w="2551"/>
        <w:gridCol w:w="1843"/>
      </w:tblGrid>
      <w:tr w:rsidR="00D27FDD" w:rsidRPr="00D27FDD" w:rsidTr="006302F9">
        <w:trPr>
          <w:trHeight w:val="960"/>
        </w:trPr>
        <w:tc>
          <w:tcPr>
            <w:tcW w:w="1433" w:type="dxa"/>
            <w:tcBorders>
              <w:top w:val="doub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592C" w:rsidRPr="00D27FDD" w:rsidRDefault="005F592C" w:rsidP="005F59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Concentration (mg/L)</w:t>
            </w:r>
          </w:p>
        </w:tc>
        <w:tc>
          <w:tcPr>
            <w:tcW w:w="2410" w:type="dxa"/>
            <w:tcBorders>
              <w:top w:val="doub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592C" w:rsidRPr="00D27FDD" w:rsidRDefault="005F592C" w:rsidP="005F59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Prevalence of </w:t>
            </w:r>
            <w:proofErr w:type="spellStart"/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ichthyophthiriasis</w:t>
            </w:r>
            <w:proofErr w:type="spellEnd"/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(%)</w:t>
            </w:r>
          </w:p>
        </w:tc>
        <w:tc>
          <w:tcPr>
            <w:tcW w:w="2551" w:type="dxa"/>
            <w:tcBorders>
              <w:top w:val="doub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592C" w:rsidRPr="00D27FDD" w:rsidRDefault="005F592C" w:rsidP="005F59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Mean number of </w:t>
            </w:r>
            <w:proofErr w:type="spellStart"/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trophonts</w:t>
            </w:r>
            <w:proofErr w:type="spellEnd"/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per infected fish (fins and skins)</w:t>
            </w:r>
          </w:p>
        </w:tc>
        <w:tc>
          <w:tcPr>
            <w:tcW w:w="1843" w:type="dxa"/>
            <w:tcBorders>
              <w:top w:val="doub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592C" w:rsidRPr="00D27FDD" w:rsidRDefault="005F592C" w:rsidP="005F59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Mortality of fish (%)</w:t>
            </w:r>
          </w:p>
        </w:tc>
      </w:tr>
      <w:tr w:rsidR="00D27FDD" w:rsidRPr="00D27FDD" w:rsidTr="006302F9">
        <w:trPr>
          <w:trHeight w:val="270"/>
        </w:trPr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92C" w:rsidRPr="00D27FDD" w:rsidRDefault="005F592C" w:rsidP="005F59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Contral</w:t>
            </w:r>
            <w:proofErr w:type="spellEnd"/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(0)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2C" w:rsidRPr="00D27FDD" w:rsidRDefault="005F592C" w:rsidP="005F59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100.0±0a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2C" w:rsidRPr="00D27FDD" w:rsidRDefault="005F592C" w:rsidP="005F59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341.0±80.5a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2C" w:rsidRPr="00D27FDD" w:rsidRDefault="005F592C" w:rsidP="005F59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100.0±0.0a</w:t>
            </w:r>
          </w:p>
        </w:tc>
      </w:tr>
      <w:tr w:rsidR="00D27FDD" w:rsidRPr="00D27FDD" w:rsidTr="006302F9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92C" w:rsidRPr="00D27FDD" w:rsidRDefault="005F592C" w:rsidP="004920C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 w:rsidR="004920C9" w:rsidRPr="00D27FD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2C" w:rsidRPr="00D27FDD" w:rsidRDefault="005F592C" w:rsidP="005F59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96.7±5.8a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2C" w:rsidRPr="00D27FDD" w:rsidRDefault="005F592C" w:rsidP="005F59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253.0±56.0ab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2C" w:rsidRPr="00D27FDD" w:rsidRDefault="005F592C" w:rsidP="005F59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78.3±5.8b</w:t>
            </w:r>
          </w:p>
        </w:tc>
      </w:tr>
      <w:tr w:rsidR="00D27FDD" w:rsidRPr="00D27FDD" w:rsidTr="006302F9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92C" w:rsidRPr="00D27FDD" w:rsidRDefault="005F592C" w:rsidP="005F59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2C" w:rsidRPr="00D27FDD" w:rsidRDefault="005F592C" w:rsidP="005F59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83.3±7.6b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2C" w:rsidRPr="00D27FDD" w:rsidRDefault="005F592C" w:rsidP="005F59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182.5±79.0b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2C" w:rsidRPr="00D27FDD" w:rsidRDefault="005F592C" w:rsidP="005F59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70.0±5.0b</w:t>
            </w:r>
          </w:p>
        </w:tc>
      </w:tr>
      <w:tr w:rsidR="00D27FDD" w:rsidRPr="00D27FDD" w:rsidTr="006302F9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5F592C" w:rsidRPr="00D27FDD" w:rsidRDefault="005F592C" w:rsidP="005F592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="008B36F9" w:rsidRPr="00D27FD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92C" w:rsidRPr="00D27FDD" w:rsidRDefault="005F592C" w:rsidP="005F59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46.7±2.9c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92C" w:rsidRPr="00D27FDD" w:rsidRDefault="005F592C" w:rsidP="005F59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101.0±34.0b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92C" w:rsidRPr="00D27FDD" w:rsidRDefault="005F592C" w:rsidP="005F59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27FD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30.0±8.7c</w:t>
            </w:r>
          </w:p>
        </w:tc>
      </w:tr>
    </w:tbl>
    <w:p w:rsidR="006302F9" w:rsidRPr="00D27FDD" w:rsidRDefault="006302F9" w:rsidP="006302F9">
      <w:pPr>
        <w:rPr>
          <w:rFonts w:ascii="Times New Roman" w:hAnsi="Times New Roman" w:cs="Times New Roman"/>
          <w:sz w:val="20"/>
          <w:szCs w:val="20"/>
        </w:rPr>
      </w:pPr>
      <w:r w:rsidRPr="00D27FDD">
        <w:rPr>
          <w:rFonts w:ascii="Times New Roman" w:hAnsi="Times New Roman" w:cs="Times New Roman"/>
          <w:sz w:val="20"/>
          <w:szCs w:val="20"/>
        </w:rPr>
        <w:t>Values marked by</w:t>
      </w:r>
      <w:r w:rsidRPr="00D27FDD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D27FDD">
        <w:rPr>
          <w:rFonts w:ascii="Times New Roman" w:hAnsi="Times New Roman" w:cs="Times New Roman"/>
          <w:sz w:val="20"/>
          <w:szCs w:val="20"/>
        </w:rPr>
        <w:t>different lett</w:t>
      </w:r>
      <w:bookmarkStart w:id="0" w:name="_GoBack"/>
      <w:bookmarkEnd w:id="0"/>
      <w:r w:rsidRPr="00D27FDD">
        <w:rPr>
          <w:rFonts w:ascii="Times New Roman" w:hAnsi="Times New Roman" w:cs="Times New Roman"/>
          <w:sz w:val="20"/>
          <w:szCs w:val="20"/>
        </w:rPr>
        <w:t>ers within the same column are significantly different (p &lt; 0.05)</w:t>
      </w:r>
      <w:r w:rsidR="00127A3A" w:rsidRPr="00D27FDD">
        <w:rPr>
          <w:rFonts w:ascii="Times New Roman" w:hAnsi="Times New Roman" w:cs="Times New Roman" w:hint="eastAsia"/>
          <w:sz w:val="20"/>
          <w:szCs w:val="20"/>
        </w:rPr>
        <w:t>.</w:t>
      </w:r>
    </w:p>
    <w:sectPr w:rsidR="006302F9" w:rsidRPr="00D27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D3" w:rsidRDefault="00237CD3" w:rsidP="005F592C">
      <w:r>
        <w:separator/>
      </w:r>
    </w:p>
  </w:endnote>
  <w:endnote w:type="continuationSeparator" w:id="0">
    <w:p w:rsidR="00237CD3" w:rsidRDefault="00237CD3" w:rsidP="005F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D3" w:rsidRDefault="00237CD3" w:rsidP="005F592C">
      <w:r>
        <w:separator/>
      </w:r>
    </w:p>
  </w:footnote>
  <w:footnote w:type="continuationSeparator" w:id="0">
    <w:p w:rsidR="00237CD3" w:rsidRDefault="00237CD3" w:rsidP="005F5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C"/>
    <w:rsid w:val="00127A3A"/>
    <w:rsid w:val="001A0584"/>
    <w:rsid w:val="002223EF"/>
    <w:rsid w:val="00237CD3"/>
    <w:rsid w:val="002D1B33"/>
    <w:rsid w:val="0043356D"/>
    <w:rsid w:val="004920C9"/>
    <w:rsid w:val="005F592C"/>
    <w:rsid w:val="00615E36"/>
    <w:rsid w:val="006302F9"/>
    <w:rsid w:val="008B36F9"/>
    <w:rsid w:val="009D377C"/>
    <w:rsid w:val="009F40EC"/>
    <w:rsid w:val="00D27FDD"/>
    <w:rsid w:val="00EA477A"/>
    <w:rsid w:val="00F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9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9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9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9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FaFa</dc:creator>
  <cp:keywords/>
  <dc:description/>
  <cp:lastModifiedBy>FaFa</cp:lastModifiedBy>
  <cp:revision>18</cp:revision>
  <dcterms:created xsi:type="dcterms:W3CDTF">2014-10-28T12:34:00Z</dcterms:created>
  <dcterms:modified xsi:type="dcterms:W3CDTF">2015-03-05T10:56:00Z</dcterms:modified>
</cp:coreProperties>
</file>