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6CA" w:rsidRPr="00453C55" w:rsidRDefault="003916CA" w:rsidP="003916CA">
      <w:pPr>
        <w:spacing w:line="360" w:lineRule="auto"/>
        <w:jc w:val="both"/>
        <w:rPr>
          <w:rFonts w:ascii="Arial" w:hAnsi="Arial" w:cs="Arial"/>
          <w:b/>
          <w:i/>
          <w:lang w:val="en-US"/>
        </w:rPr>
      </w:pPr>
      <w:r w:rsidRPr="00453C55">
        <w:rPr>
          <w:rFonts w:ascii="Arial" w:hAnsi="Arial" w:cs="Arial"/>
          <w:b/>
          <w:lang w:val="en-US"/>
        </w:rPr>
        <w:t xml:space="preserve">Glycogen Synthase Kinase – 3 is involved in glycogen metabolism control and embryogenesis of </w:t>
      </w:r>
      <w:r w:rsidRPr="00453C55">
        <w:rPr>
          <w:rFonts w:ascii="Arial" w:hAnsi="Arial" w:cs="Arial"/>
          <w:b/>
          <w:i/>
          <w:lang w:val="en-US"/>
        </w:rPr>
        <w:t>Rhodnius prolixus</w:t>
      </w:r>
    </w:p>
    <w:p w:rsidR="003916CA" w:rsidRPr="00453C55" w:rsidRDefault="003916CA" w:rsidP="003916CA">
      <w:pPr>
        <w:spacing w:line="360" w:lineRule="auto"/>
        <w:jc w:val="center"/>
        <w:rPr>
          <w:rFonts w:ascii="Arial" w:hAnsi="Arial" w:cs="Arial"/>
          <w:lang w:val="en-US"/>
        </w:rPr>
      </w:pPr>
    </w:p>
    <w:p w:rsidR="003916CA" w:rsidRPr="00453C55" w:rsidRDefault="003916CA" w:rsidP="003916CA">
      <w:pPr>
        <w:spacing w:line="360" w:lineRule="auto"/>
        <w:jc w:val="both"/>
        <w:rPr>
          <w:rFonts w:ascii="Arial" w:hAnsi="Arial" w:cs="Arial"/>
          <w:vertAlign w:val="superscript"/>
          <w:lang w:val="en-US"/>
        </w:rPr>
      </w:pPr>
      <w:r w:rsidRPr="00453C55">
        <w:rPr>
          <w:rFonts w:ascii="Arial" w:hAnsi="Arial" w:cs="Arial"/>
          <w:lang w:val="en-US"/>
        </w:rPr>
        <w:t>Flávia B. Mury</w:t>
      </w:r>
      <w:r w:rsidRPr="00453C55">
        <w:rPr>
          <w:rFonts w:ascii="Arial" w:hAnsi="Arial" w:cs="Arial"/>
          <w:vertAlign w:val="superscript"/>
          <w:lang w:val="en-US"/>
        </w:rPr>
        <w:t>a,f,#</w:t>
      </w:r>
      <w:r w:rsidRPr="00453C55">
        <w:rPr>
          <w:rFonts w:ascii="Arial" w:hAnsi="Arial" w:cs="Arial"/>
          <w:lang w:val="en-US"/>
        </w:rPr>
        <w:t>,</w:t>
      </w:r>
      <w:r w:rsidRPr="00453C55">
        <w:rPr>
          <w:rFonts w:ascii="Arial" w:hAnsi="Arial" w:cs="Arial"/>
          <w:vertAlign w:val="superscript"/>
          <w:lang w:val="en-US"/>
        </w:rPr>
        <w:t xml:space="preserve"> </w:t>
      </w:r>
      <w:r w:rsidRPr="00453C55">
        <w:rPr>
          <w:rFonts w:ascii="Arial" w:hAnsi="Arial" w:cs="Arial"/>
          <w:lang w:val="en-US"/>
        </w:rPr>
        <w:t>Magda D. Lugon</w:t>
      </w:r>
      <w:r w:rsidRPr="00453C55">
        <w:rPr>
          <w:rFonts w:ascii="Arial" w:hAnsi="Arial" w:cs="Arial"/>
          <w:vertAlign w:val="superscript"/>
          <w:lang w:val="en-US"/>
        </w:rPr>
        <w:t>b,#</w:t>
      </w:r>
      <w:r w:rsidRPr="00453C55">
        <w:rPr>
          <w:rFonts w:ascii="Arial" w:hAnsi="Arial" w:cs="Arial"/>
          <w:lang w:val="en-US"/>
        </w:rPr>
        <w:t>, Rodrigo Nunes da Fonseca</w:t>
      </w:r>
      <w:r w:rsidRPr="00453C55">
        <w:rPr>
          <w:rFonts w:ascii="Arial" w:hAnsi="Arial" w:cs="Arial"/>
          <w:vertAlign w:val="superscript"/>
          <w:lang w:val="en-US"/>
        </w:rPr>
        <w:t>a,f</w:t>
      </w:r>
      <w:r w:rsidRPr="00453C55">
        <w:rPr>
          <w:rFonts w:ascii="Arial" w:hAnsi="Arial" w:cs="Arial"/>
          <w:lang w:val="en-US"/>
        </w:rPr>
        <w:t>,</w:t>
      </w:r>
      <w:r w:rsidRPr="00453C55">
        <w:rPr>
          <w:rFonts w:ascii="Arial" w:hAnsi="Arial" w:cs="Arial"/>
          <w:vertAlign w:val="superscript"/>
          <w:lang w:val="en-US"/>
        </w:rPr>
        <w:t xml:space="preserve"> </w:t>
      </w:r>
      <w:r w:rsidRPr="00453C55">
        <w:rPr>
          <w:rFonts w:ascii="Arial" w:hAnsi="Arial" w:cs="Arial"/>
          <w:lang w:val="en-US"/>
        </w:rPr>
        <w:t>Jose R. Silva</w:t>
      </w:r>
      <w:r w:rsidRPr="00453C55">
        <w:rPr>
          <w:rFonts w:ascii="Arial" w:hAnsi="Arial" w:cs="Arial"/>
          <w:vertAlign w:val="superscript"/>
          <w:lang w:val="en-US"/>
        </w:rPr>
        <w:t>a,f</w:t>
      </w:r>
      <w:r w:rsidRPr="00453C55">
        <w:rPr>
          <w:rFonts w:ascii="Arial" w:hAnsi="Arial" w:cs="Arial"/>
          <w:lang w:val="en-US"/>
        </w:rPr>
        <w:t>, Mateus Berni</w:t>
      </w:r>
      <w:r w:rsidRPr="00453C55">
        <w:rPr>
          <w:rFonts w:ascii="Arial" w:hAnsi="Arial" w:cs="Arial"/>
          <w:vertAlign w:val="superscript"/>
          <w:lang w:val="en-US"/>
        </w:rPr>
        <w:t>c</w:t>
      </w:r>
      <w:r w:rsidRPr="00453C55">
        <w:rPr>
          <w:rFonts w:ascii="Arial" w:hAnsi="Arial" w:cs="Arial"/>
          <w:lang w:val="en-US"/>
        </w:rPr>
        <w:t>, Helena M. Araujo</w:t>
      </w:r>
      <w:r w:rsidRPr="00453C55">
        <w:rPr>
          <w:rFonts w:ascii="Arial" w:hAnsi="Arial" w:cs="Arial"/>
          <w:vertAlign w:val="superscript"/>
          <w:lang w:val="en-US"/>
        </w:rPr>
        <w:t>c</w:t>
      </w:r>
      <w:r w:rsidRPr="00453C55">
        <w:rPr>
          <w:rFonts w:ascii="Arial" w:hAnsi="Arial" w:cs="Arial"/>
          <w:lang w:val="en-US"/>
        </w:rPr>
        <w:t>, Marcio Ribeiro Fontenele</w:t>
      </w:r>
      <w:r w:rsidRPr="00453C55">
        <w:rPr>
          <w:rFonts w:ascii="Arial" w:hAnsi="Arial" w:cs="Arial"/>
          <w:vertAlign w:val="superscript"/>
          <w:lang w:val="en-US"/>
        </w:rPr>
        <w:t>c</w:t>
      </w:r>
      <w:r w:rsidRPr="00453C55">
        <w:rPr>
          <w:rFonts w:ascii="Arial" w:hAnsi="Arial" w:cs="Arial"/>
          <w:lang w:val="en-US"/>
        </w:rPr>
        <w:t>, Leonardo Araujo de Abreu</w:t>
      </w:r>
      <w:r w:rsidRPr="00453C55">
        <w:rPr>
          <w:rFonts w:ascii="Arial" w:hAnsi="Arial" w:cs="Arial"/>
          <w:vertAlign w:val="superscript"/>
          <w:lang w:val="en-US"/>
        </w:rPr>
        <w:t>a,f</w:t>
      </w:r>
      <w:r w:rsidRPr="00453C55">
        <w:rPr>
          <w:rFonts w:ascii="Arial" w:hAnsi="Arial" w:cs="Arial"/>
          <w:lang w:val="en-US"/>
        </w:rPr>
        <w:t>, Marílvia Dansa-Petretski</w:t>
      </w:r>
      <w:r w:rsidRPr="00453C55">
        <w:rPr>
          <w:rFonts w:ascii="Arial" w:hAnsi="Arial" w:cs="Arial"/>
          <w:vertAlign w:val="superscript"/>
          <w:lang w:val="en-US"/>
        </w:rPr>
        <w:t>b,f</w:t>
      </w:r>
      <w:r w:rsidRPr="00453C55">
        <w:rPr>
          <w:rFonts w:ascii="Arial" w:hAnsi="Arial" w:cs="Arial"/>
          <w:lang w:val="en-US"/>
        </w:rPr>
        <w:t>, Glória Braz</w:t>
      </w:r>
      <w:r w:rsidRPr="00453C55">
        <w:rPr>
          <w:rFonts w:ascii="Arial" w:hAnsi="Arial" w:cs="Arial"/>
          <w:vertAlign w:val="superscript"/>
          <w:lang w:val="en-US"/>
        </w:rPr>
        <w:t>d,f</w:t>
      </w:r>
      <w:r w:rsidRPr="00453C55">
        <w:rPr>
          <w:rFonts w:ascii="Arial" w:hAnsi="Arial" w:cs="Arial"/>
          <w:lang w:val="en-US"/>
        </w:rPr>
        <w:t>, Hatisaburo Masuda</w:t>
      </w:r>
      <w:r w:rsidRPr="00453C55">
        <w:rPr>
          <w:rFonts w:ascii="Arial" w:hAnsi="Arial" w:cs="Arial"/>
          <w:vertAlign w:val="superscript"/>
          <w:lang w:val="en-US"/>
        </w:rPr>
        <w:t>e,f</w:t>
      </w:r>
      <w:r w:rsidRPr="00453C55">
        <w:rPr>
          <w:rFonts w:ascii="Arial" w:hAnsi="Arial" w:cs="Arial"/>
          <w:lang w:val="en-US"/>
        </w:rPr>
        <w:t xml:space="preserve"> and Carlos Logullo*</w:t>
      </w:r>
      <w:r w:rsidRPr="00453C55">
        <w:rPr>
          <w:rFonts w:ascii="Arial" w:hAnsi="Arial" w:cs="Arial"/>
          <w:vertAlign w:val="superscript"/>
          <w:lang w:val="en-US"/>
        </w:rPr>
        <w:t>b,f</w:t>
      </w:r>
    </w:p>
    <w:p w:rsidR="003916CA" w:rsidRPr="00453C55" w:rsidRDefault="003916CA" w:rsidP="003916CA">
      <w:pPr>
        <w:spacing w:line="360" w:lineRule="auto"/>
        <w:jc w:val="both"/>
        <w:rPr>
          <w:rFonts w:ascii="Arial" w:hAnsi="Arial" w:cs="Arial"/>
          <w:vertAlign w:val="superscript"/>
          <w:lang w:val="en-US"/>
        </w:rPr>
      </w:pPr>
    </w:p>
    <w:p w:rsidR="003916CA" w:rsidRPr="00453C55" w:rsidRDefault="003916CA" w:rsidP="003916CA">
      <w:pPr>
        <w:spacing w:line="360" w:lineRule="auto"/>
        <w:jc w:val="both"/>
        <w:rPr>
          <w:rFonts w:ascii="Arial" w:hAnsi="Arial" w:cs="Arial"/>
        </w:rPr>
      </w:pPr>
      <w:r w:rsidRPr="00453C55">
        <w:rPr>
          <w:rFonts w:ascii="Arial" w:hAnsi="Arial" w:cs="Arial"/>
          <w:vertAlign w:val="superscript"/>
        </w:rPr>
        <w:t>a</w:t>
      </w:r>
      <w:r w:rsidRPr="00453C55">
        <w:rPr>
          <w:rFonts w:ascii="Arial" w:hAnsi="Arial" w:cs="Arial"/>
        </w:rPr>
        <w:t xml:space="preserve">LIBHM-NUPEM, Universidade Federal do Rio de Janeiro, Macaé, RJ; </w:t>
      </w:r>
      <w:r w:rsidRPr="00453C55">
        <w:rPr>
          <w:rFonts w:ascii="Arial" w:hAnsi="Arial" w:cs="Arial"/>
          <w:vertAlign w:val="superscript"/>
        </w:rPr>
        <w:t>b</w:t>
      </w:r>
      <w:r w:rsidRPr="00453C55">
        <w:rPr>
          <w:rFonts w:ascii="Arial" w:hAnsi="Arial" w:cs="Arial"/>
        </w:rPr>
        <w:t xml:space="preserve">LQFPP and UEA-RJ, Universidade Estadual do Norte Fluminense Darci Ribeiro, Campos dos Goytacazes, RJ; </w:t>
      </w:r>
      <w:r w:rsidRPr="00453C55">
        <w:rPr>
          <w:rFonts w:ascii="Arial" w:hAnsi="Arial" w:cs="Arial"/>
          <w:vertAlign w:val="superscript"/>
        </w:rPr>
        <w:t>c</w:t>
      </w:r>
      <w:r w:rsidRPr="00453C55">
        <w:rPr>
          <w:rFonts w:ascii="Arial" w:hAnsi="Arial" w:cs="Arial"/>
        </w:rPr>
        <w:t xml:space="preserve">Instituto de Ciências Biomédicas, Universidade Federal do Rio de Janeiro, Rio de Janeiro, RJ; </w:t>
      </w:r>
      <w:r w:rsidRPr="00453C55">
        <w:rPr>
          <w:rFonts w:ascii="Arial" w:hAnsi="Arial" w:cs="Arial"/>
          <w:vertAlign w:val="superscript"/>
        </w:rPr>
        <w:t>d</w:t>
      </w:r>
      <w:r w:rsidRPr="00453C55">
        <w:rPr>
          <w:rFonts w:ascii="Arial" w:hAnsi="Arial" w:cs="Arial"/>
        </w:rPr>
        <w:t xml:space="preserve">Departamento de Bioquímica, Instituto de Química, Universidade Federal do Rio de Janeiro, Rio de Janeiro, RJ; </w:t>
      </w:r>
      <w:r w:rsidRPr="00453C55">
        <w:rPr>
          <w:rFonts w:ascii="Arial" w:hAnsi="Arial" w:cs="Arial"/>
          <w:vertAlign w:val="superscript"/>
        </w:rPr>
        <w:t>e</w:t>
      </w:r>
      <w:r w:rsidRPr="00453C55">
        <w:rPr>
          <w:rFonts w:ascii="Arial" w:hAnsi="Arial" w:cs="Arial"/>
        </w:rPr>
        <w:t xml:space="preserve">Instituto de Bioquímica Médica, Universidade Federal do Rio de Janeiro, Rio de Janeiro, RJ; </w:t>
      </w:r>
      <w:r w:rsidRPr="00453C55">
        <w:rPr>
          <w:rFonts w:ascii="Arial" w:hAnsi="Arial" w:cs="Arial"/>
          <w:vertAlign w:val="superscript"/>
        </w:rPr>
        <w:t>f</w:t>
      </w:r>
      <w:r w:rsidRPr="00453C55">
        <w:rPr>
          <w:rFonts w:ascii="Arial" w:hAnsi="Arial" w:cs="Arial"/>
        </w:rPr>
        <w:t xml:space="preserve">Instituto Nacional de Ciência e Tecnologia </w:t>
      </w:r>
      <w:smartTag w:uri="urn:schemas-microsoft-com:office:smarttags" w:element="PersonName">
        <w:smartTagPr>
          <w:attr w:name="ProductID" w:val="em Entomologia Molecular"/>
        </w:smartTagPr>
        <w:r w:rsidRPr="00453C55">
          <w:rPr>
            <w:rFonts w:ascii="Arial" w:hAnsi="Arial" w:cs="Arial"/>
          </w:rPr>
          <w:t>em Entomologia Molecular</w:t>
        </w:r>
      </w:smartTag>
      <w:r w:rsidRPr="00453C55">
        <w:rPr>
          <w:rFonts w:ascii="Arial" w:hAnsi="Arial" w:cs="Arial"/>
        </w:rPr>
        <w:t xml:space="preserve"> (INCT-EM), Rio de Janeiro, RJ; </w:t>
      </w:r>
    </w:p>
    <w:p w:rsidR="003916CA" w:rsidRPr="00453C55" w:rsidRDefault="003916CA" w:rsidP="003916CA">
      <w:pPr>
        <w:spacing w:line="360" w:lineRule="auto"/>
        <w:jc w:val="both"/>
        <w:rPr>
          <w:rFonts w:ascii="Arial" w:hAnsi="Arial" w:cs="Arial"/>
        </w:rPr>
      </w:pPr>
    </w:p>
    <w:p w:rsidR="003916CA" w:rsidRPr="00453C55" w:rsidRDefault="003916CA" w:rsidP="003916CA">
      <w:pPr>
        <w:spacing w:line="360" w:lineRule="auto"/>
        <w:jc w:val="both"/>
        <w:rPr>
          <w:rFonts w:ascii="Arial" w:hAnsi="Arial" w:cs="Arial"/>
        </w:rPr>
      </w:pPr>
      <w:r w:rsidRPr="00453C55">
        <w:rPr>
          <w:rFonts w:ascii="Arial" w:hAnsi="Arial" w:cs="Arial"/>
        </w:rPr>
        <w:t># These authors contributed equally</w:t>
      </w:r>
    </w:p>
    <w:p w:rsidR="003916CA" w:rsidRPr="00453C55" w:rsidRDefault="003916CA" w:rsidP="003916CA">
      <w:pPr>
        <w:spacing w:line="360" w:lineRule="auto"/>
        <w:jc w:val="both"/>
        <w:rPr>
          <w:rFonts w:ascii="Arial" w:hAnsi="Arial" w:cs="Arial"/>
        </w:rPr>
      </w:pPr>
    </w:p>
    <w:p w:rsidR="003916CA" w:rsidRPr="00453C55" w:rsidRDefault="003916CA" w:rsidP="003916CA">
      <w:pPr>
        <w:tabs>
          <w:tab w:val="left" w:pos="709"/>
          <w:tab w:val="left" w:pos="9356"/>
        </w:tabs>
        <w:spacing w:line="360" w:lineRule="auto"/>
        <w:jc w:val="both"/>
        <w:rPr>
          <w:rFonts w:ascii="Arial" w:hAnsi="Arial" w:cs="Arial"/>
        </w:rPr>
      </w:pPr>
      <w:r w:rsidRPr="00453C55">
        <w:rPr>
          <w:rFonts w:ascii="Arial" w:hAnsi="Arial" w:cs="Arial"/>
        </w:rPr>
        <w:t>*Corresponding author: Carlos Logullo, Ph.D., Universidade Estadual do Norte Fluminense Darci Ribeiro, CBB/LQFPP/UEA-RJ, Av. Alberto Lamego, 2000. Zip code: 28013-620. Campos dos Goytacazes, RJ – Phone number: 55 22 2739-7134. Email: logullo@uenf.br.</w:t>
      </w:r>
    </w:p>
    <w:p w:rsidR="003916CA" w:rsidRPr="00453C55" w:rsidRDefault="003916CA" w:rsidP="003916CA">
      <w:pPr>
        <w:spacing w:line="360" w:lineRule="auto"/>
        <w:jc w:val="both"/>
        <w:rPr>
          <w:rFonts w:ascii="Arial" w:hAnsi="Arial" w:cs="Arial"/>
          <w:vertAlign w:val="superscript"/>
        </w:rPr>
      </w:pPr>
    </w:p>
    <w:p w:rsidR="003916CA" w:rsidRDefault="003916CA" w:rsidP="003916CA">
      <w:r w:rsidRPr="00453C55">
        <w:rPr>
          <w:rFonts w:ascii="Arial" w:hAnsi="Arial" w:cs="Arial"/>
          <w:vertAlign w:val="superscript"/>
          <w:lang w:val="en-US"/>
        </w:rPr>
        <w:br w:type="page"/>
      </w:r>
      <w:r>
        <w:lastRenderedPageBreak/>
        <w:t>SUPPLEMENTARY FIGURE 1: Partial nucleotide sequence of the R. prolixus Glycogen Synthase Kinase 3 cDNA and its deduced amino acid sequence. The nucleotides sequences used for the design of specific RNAi (dark gray) and Real Time-PCR primers are underlined (light gray).</w:t>
      </w:r>
    </w:p>
    <w:p w:rsidR="003916CA" w:rsidRDefault="003916CA" w:rsidP="003916CA">
      <w:pPr>
        <w:rPr>
          <w:noProof/>
          <w:lang w:eastAsia="en-GB"/>
        </w:rPr>
      </w:pPr>
    </w:p>
    <w:p w:rsidR="003916CA" w:rsidRDefault="003916CA" w:rsidP="003916CA"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5136515" cy="4102873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plementary_FIGURE_1_R2.tif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6" r="10381" b="4936"/>
                    <a:stretch/>
                  </pic:blipFill>
                  <pic:spPr bwMode="auto">
                    <a:xfrm>
                      <a:off x="0" y="0"/>
                      <a:ext cx="5136543" cy="4102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16CA" w:rsidRDefault="003916CA">
      <w:r>
        <w:br w:type="page"/>
      </w:r>
    </w:p>
    <w:p w:rsidR="00926803" w:rsidRDefault="003916CA" w:rsidP="003916CA">
      <w:r>
        <w:lastRenderedPageBreak/>
        <w:t>SUPPLEMENTARY TABLE 1: Primers used for gene expression for Real-Time PCR.</w:t>
      </w:r>
    </w:p>
    <w:p w:rsidR="003916CA" w:rsidRDefault="003916CA" w:rsidP="003916CA">
      <w:pPr>
        <w:rPr>
          <w:noProof/>
          <w:lang w:eastAsia="en-GB"/>
        </w:rPr>
      </w:pPr>
    </w:p>
    <w:p w:rsidR="003916CA" w:rsidRDefault="003916CA" w:rsidP="003916CA">
      <w:r>
        <w:rPr>
          <w:noProof/>
          <w:lang w:eastAsia="en-GB"/>
        </w:rPr>
        <w:drawing>
          <wp:inline distT="0" distB="0" distL="0" distR="0">
            <wp:extent cx="5730454" cy="2011680"/>
            <wp:effectExtent l="0" t="0" r="381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pplementary_TABLE_1_R2.t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14" b="27738"/>
                    <a:stretch/>
                  </pic:blipFill>
                  <pic:spPr bwMode="auto">
                    <a:xfrm>
                      <a:off x="0" y="0"/>
                      <a:ext cx="5731510" cy="2012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916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CA"/>
    <w:rsid w:val="003916CA"/>
    <w:rsid w:val="00816F83"/>
    <w:rsid w:val="00CC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C11F3DF"/>
  <w15:chartTrackingRefBased/>
  <w15:docId w15:val="{252809C5-8BA5-4196-85FE-E1A740B6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Editorial Assistant</dc:creator>
  <cp:keywords/>
  <dc:description/>
  <cp:lastModifiedBy>Editorial Assistant</cp:lastModifiedBy>
  <cp:revision>1</cp:revision>
  <dcterms:created xsi:type="dcterms:W3CDTF">2016-07-18T10:15:00Z</dcterms:created>
  <dcterms:modified xsi:type="dcterms:W3CDTF">2016-07-18T10:18:00Z</dcterms:modified>
</cp:coreProperties>
</file>