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400" w:rsidRPr="0067531A" w:rsidRDefault="007A2509" w:rsidP="00486D4E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753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Table </w:t>
      </w:r>
      <w:r w:rsidR="007632B4" w:rsidRPr="0067531A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="0067531A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6753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Pr="0067531A">
        <w:rPr>
          <w:rFonts w:ascii="Times New Roman" w:hAnsi="Times New Roman" w:cs="Times New Roman"/>
          <w:sz w:val="24"/>
          <w:szCs w:val="24"/>
          <w:lang w:val="en-US"/>
        </w:rPr>
        <w:t xml:space="preserve">General characteristics </w:t>
      </w:r>
      <w:r w:rsidR="00DC30F1" w:rsidRPr="0067531A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 w:rsidR="008F516E" w:rsidRPr="0067531A">
        <w:rPr>
          <w:rFonts w:ascii="Times New Roman" w:hAnsi="Times New Roman" w:cs="Times New Roman"/>
          <w:sz w:val="24"/>
          <w:szCs w:val="24"/>
          <w:lang w:val="en-US"/>
        </w:rPr>
        <w:t xml:space="preserve">the experimental models used in </w:t>
      </w:r>
      <w:r w:rsidR="00DC30F1" w:rsidRPr="0067531A">
        <w:rPr>
          <w:rFonts w:ascii="Times New Roman" w:hAnsi="Times New Roman" w:cs="Times New Roman"/>
          <w:sz w:val="24"/>
          <w:szCs w:val="24"/>
          <w:lang w:val="en-US"/>
        </w:rPr>
        <w:t xml:space="preserve">all </w:t>
      </w:r>
      <w:r w:rsidRPr="0067531A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>studies</w:t>
      </w:r>
      <w:r w:rsidR="0085256E" w:rsidRPr="0067531A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 xml:space="preserve"> included in the </w:t>
      </w:r>
      <w:r w:rsidR="005F428D" w:rsidRPr="0067531A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 xml:space="preserve">systematic </w:t>
      </w:r>
      <w:r w:rsidR="0085256E" w:rsidRPr="0067531A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>review.</w:t>
      </w:r>
    </w:p>
    <w:tbl>
      <w:tblPr>
        <w:tblW w:w="1389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1"/>
        <w:gridCol w:w="1077"/>
        <w:gridCol w:w="1120"/>
        <w:gridCol w:w="991"/>
        <w:gridCol w:w="1077"/>
        <w:gridCol w:w="1077"/>
        <w:gridCol w:w="1805"/>
        <w:gridCol w:w="3125"/>
      </w:tblGrid>
      <w:tr w:rsidR="0067531A" w:rsidRPr="0067531A" w:rsidTr="009C14C9">
        <w:trPr>
          <w:trHeight w:val="612"/>
        </w:trPr>
        <w:tc>
          <w:tcPr>
            <w:tcW w:w="3621" w:type="dxa"/>
            <w:tcBorders>
              <w:top w:val="double" w:sz="4" w:space="0" w:color="000000"/>
              <w:left w:val="double" w:sz="4" w:space="0" w:color="FFFFFF" w:themeColor="background1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Study</w:t>
            </w:r>
          </w:p>
        </w:tc>
        <w:tc>
          <w:tcPr>
            <w:tcW w:w="1077" w:type="dxa"/>
            <w:tcBorders>
              <w:top w:val="double" w:sz="4" w:space="0" w:color="000000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9C14C9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S</w:t>
            </w:r>
            <w:r w:rsidR="00B53316"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pecies</w:t>
            </w:r>
          </w:p>
        </w:tc>
        <w:tc>
          <w:tcPr>
            <w:tcW w:w="1120" w:type="dxa"/>
            <w:tcBorders>
              <w:top w:val="double" w:sz="4" w:space="0" w:color="000000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9C14C9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L</w:t>
            </w:r>
            <w:r w:rsidR="00B53316"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ineage</w:t>
            </w:r>
          </w:p>
        </w:tc>
        <w:tc>
          <w:tcPr>
            <w:tcW w:w="991" w:type="dxa"/>
            <w:tcBorders>
              <w:top w:val="double" w:sz="4" w:space="0" w:color="000000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Sex</w:t>
            </w:r>
          </w:p>
        </w:tc>
        <w:tc>
          <w:tcPr>
            <w:tcW w:w="1077" w:type="dxa"/>
            <w:tcBorders>
              <w:top w:val="double" w:sz="4" w:space="0" w:color="000000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9C14C9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W</w:t>
            </w:r>
            <w:r w:rsidR="00B53316"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eight (g)</w:t>
            </w:r>
          </w:p>
        </w:tc>
        <w:tc>
          <w:tcPr>
            <w:tcW w:w="1077" w:type="dxa"/>
            <w:tcBorders>
              <w:top w:val="double" w:sz="4" w:space="0" w:color="000000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9C14C9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A</w:t>
            </w:r>
            <w:r w:rsidR="00B53316"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ge (days)</w:t>
            </w:r>
          </w:p>
        </w:tc>
        <w:tc>
          <w:tcPr>
            <w:tcW w:w="1805" w:type="dxa"/>
            <w:tcBorders>
              <w:top w:val="double" w:sz="4" w:space="0" w:color="000000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Dietary strategy</w:t>
            </w:r>
          </w:p>
        </w:tc>
        <w:tc>
          <w:tcPr>
            <w:tcW w:w="3125" w:type="dxa"/>
            <w:tcBorders>
              <w:top w:val="double" w:sz="4" w:space="0" w:color="000000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Diet composition</w:t>
            </w:r>
          </w:p>
        </w:tc>
      </w:tr>
      <w:tr w:rsidR="0067531A" w:rsidRPr="0067531A" w:rsidTr="00603CB5">
        <w:trPr>
          <w:trHeight w:val="402"/>
        </w:trPr>
        <w:tc>
          <w:tcPr>
            <w:tcW w:w="3621" w:type="dxa"/>
            <w:tcBorders>
              <w:top w:val="nil"/>
              <w:left w:val="double" w:sz="4" w:space="0" w:color="FFFFFF" w:themeColor="background1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Low-protein diet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</w:tr>
      <w:tr w:rsidR="0067531A" w:rsidRPr="00492ACA" w:rsidTr="009C14C9">
        <w:trPr>
          <w:trHeight w:val="1263"/>
        </w:trPr>
        <w:tc>
          <w:tcPr>
            <w:tcW w:w="3621" w:type="dxa"/>
            <w:tcBorders>
              <w:top w:val="single" w:sz="4" w:space="0" w:color="auto"/>
              <w:left w:val="double" w:sz="4" w:space="0" w:color="FFFFFF" w:themeColor="background1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AKPOM &amp; WARREN, 1975a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Outbread mice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Swiss 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12-14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Protein and energy restriction</w:t>
            </w: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Control: 20% protein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br/>
              <w:t>Low-protein: 8% protein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br/>
              <w:t xml:space="preserve">Low-protein: 4% protein 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br/>
              <w:t>Low-energy: 50% calorie</w:t>
            </w:r>
          </w:p>
        </w:tc>
      </w:tr>
      <w:tr w:rsidR="0067531A" w:rsidRPr="00492ACA" w:rsidTr="009C14C9">
        <w:trPr>
          <w:trHeight w:val="1154"/>
        </w:trPr>
        <w:tc>
          <w:tcPr>
            <w:tcW w:w="3621" w:type="dxa"/>
            <w:vMerge w:val="restart"/>
            <w:tcBorders>
              <w:top w:val="single" w:sz="4" w:space="0" w:color="000000"/>
              <w:left w:val="double" w:sz="4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AKPOM &amp; WARREN, 1975b</w:t>
            </w:r>
          </w:p>
        </w:tc>
        <w:tc>
          <w:tcPr>
            <w:tcW w:w="1077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Outbread mice</w:t>
            </w:r>
          </w:p>
        </w:tc>
        <w:tc>
          <w:tcPr>
            <w:tcW w:w="1120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Swiss 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Female</w:t>
            </w:r>
          </w:p>
        </w:tc>
        <w:tc>
          <w:tcPr>
            <w:tcW w:w="1077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14-15</w:t>
            </w:r>
          </w:p>
        </w:tc>
        <w:tc>
          <w:tcPr>
            <w:tcW w:w="1077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21</w:t>
            </w:r>
          </w:p>
        </w:tc>
        <w:tc>
          <w:tcPr>
            <w:tcW w:w="1805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Protein and energy restriction</w:t>
            </w:r>
          </w:p>
        </w:tc>
        <w:tc>
          <w:tcPr>
            <w:tcW w:w="3125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Control: 20% protein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br/>
              <w:t>Low-protein: 12% protein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br/>
              <w:t>Low-protein: 8% protein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br/>
              <w:t xml:space="preserve">Low-protein: 4% protein 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br/>
              <w:t>Low-energy: 50% calorie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br/>
              <w:t>Low-energy: 25% calorie</w:t>
            </w:r>
          </w:p>
        </w:tc>
      </w:tr>
      <w:tr w:rsidR="0067531A" w:rsidRPr="00492ACA" w:rsidTr="009C14C9">
        <w:trPr>
          <w:trHeight w:val="555"/>
        </w:trPr>
        <w:tc>
          <w:tcPr>
            <w:tcW w:w="3621" w:type="dxa"/>
            <w:vMerge/>
            <w:tcBorders>
              <w:top w:val="nil"/>
              <w:left w:val="double" w:sz="4" w:space="0" w:color="FFFFFF" w:themeColor="background1"/>
              <w:bottom w:val="single" w:sz="4" w:space="0" w:color="000000"/>
              <w:right w:val="nil"/>
            </w:tcBorders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7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99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7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7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0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67531A" w:rsidRPr="00492ACA" w:rsidTr="009C14C9">
        <w:trPr>
          <w:trHeight w:val="847"/>
        </w:trPr>
        <w:tc>
          <w:tcPr>
            <w:tcW w:w="3621" w:type="dxa"/>
            <w:tcBorders>
              <w:top w:val="single" w:sz="4" w:space="0" w:color="000000"/>
              <w:left w:val="double" w:sz="4" w:space="0" w:color="FFFFFF" w:themeColor="background1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AKPOM, 1981</w:t>
            </w:r>
          </w:p>
        </w:tc>
        <w:tc>
          <w:tcPr>
            <w:tcW w:w="107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Outbread mice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Swiss 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Female</w:t>
            </w:r>
          </w:p>
        </w:tc>
        <w:tc>
          <w:tcPr>
            <w:tcW w:w="107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107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18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Protein restriction</w:t>
            </w:r>
          </w:p>
        </w:tc>
        <w:tc>
          <w:tcPr>
            <w:tcW w:w="31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Control: 20% protein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br/>
              <w:t>Low-protein: 4% protein</w:t>
            </w:r>
          </w:p>
        </w:tc>
      </w:tr>
      <w:tr w:rsidR="0067531A" w:rsidRPr="0067531A" w:rsidTr="009C14C9">
        <w:trPr>
          <w:trHeight w:val="852"/>
        </w:trPr>
        <w:tc>
          <w:tcPr>
            <w:tcW w:w="3621" w:type="dxa"/>
            <w:tcBorders>
              <w:top w:val="single" w:sz="4" w:space="0" w:color="000000"/>
              <w:left w:val="double" w:sz="4" w:space="0" w:color="FFFFFF" w:themeColor="background1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BARROS </w:t>
            </w:r>
            <w:r w:rsidR="00FD56D8" w:rsidRPr="00FD56D8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et al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. 2014</w:t>
            </w:r>
          </w:p>
        </w:tc>
        <w:tc>
          <w:tcPr>
            <w:tcW w:w="107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Inbread / Outbread mice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C57BL/6 Swiss Webster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107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11-15</w:t>
            </w:r>
          </w:p>
        </w:tc>
        <w:tc>
          <w:tcPr>
            <w:tcW w:w="107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21</w:t>
            </w:r>
          </w:p>
        </w:tc>
        <w:tc>
          <w:tcPr>
            <w:tcW w:w="18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Protein restriction</w:t>
            </w:r>
          </w:p>
        </w:tc>
        <w:tc>
          <w:tcPr>
            <w:tcW w:w="31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Control (Nuvilab): 22% protein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br/>
              <w:t>Low-protein: 7-8% protein</w:t>
            </w:r>
          </w:p>
        </w:tc>
      </w:tr>
      <w:tr w:rsidR="0067531A" w:rsidRPr="0067531A" w:rsidTr="0067531A">
        <w:trPr>
          <w:trHeight w:val="612"/>
        </w:trPr>
        <w:tc>
          <w:tcPr>
            <w:tcW w:w="3621" w:type="dxa"/>
            <w:tcBorders>
              <w:top w:val="single" w:sz="4" w:space="0" w:color="000000"/>
              <w:left w:val="double" w:sz="4" w:space="0" w:color="FFFFFF" w:themeColor="background1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BARROS </w:t>
            </w:r>
            <w:r w:rsidR="00FD56D8" w:rsidRPr="00FD56D8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et al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. 2009</w:t>
            </w:r>
          </w:p>
        </w:tc>
        <w:tc>
          <w:tcPr>
            <w:tcW w:w="107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Outbread mice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Swiss Webster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Female</w:t>
            </w:r>
          </w:p>
        </w:tc>
        <w:tc>
          <w:tcPr>
            <w:tcW w:w="107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8-14</w:t>
            </w:r>
          </w:p>
        </w:tc>
        <w:tc>
          <w:tcPr>
            <w:tcW w:w="107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21</w:t>
            </w:r>
          </w:p>
        </w:tc>
        <w:tc>
          <w:tcPr>
            <w:tcW w:w="18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Protein restriction</w:t>
            </w:r>
          </w:p>
        </w:tc>
        <w:tc>
          <w:tcPr>
            <w:tcW w:w="31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Control (Nuvilab): 22% protein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br/>
              <w:t>Low-protein: 8% protein</w:t>
            </w:r>
          </w:p>
        </w:tc>
      </w:tr>
      <w:tr w:rsidR="0067531A" w:rsidRPr="00492ACA" w:rsidTr="0067531A">
        <w:trPr>
          <w:trHeight w:val="991"/>
        </w:trPr>
        <w:tc>
          <w:tcPr>
            <w:tcW w:w="3621" w:type="dxa"/>
            <w:vMerge w:val="restart"/>
            <w:tcBorders>
              <w:top w:val="single" w:sz="4" w:space="0" w:color="000000"/>
              <w:left w:val="double" w:sz="4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BHATTACHARYYA </w:t>
            </w:r>
            <w:r w:rsidR="00FD56D8" w:rsidRPr="00FD56D8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et al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. 1965</w:t>
            </w:r>
          </w:p>
        </w:tc>
        <w:tc>
          <w:tcPr>
            <w:tcW w:w="107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Outbread mice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Swiss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Male</w:t>
            </w:r>
          </w:p>
        </w:tc>
        <w:tc>
          <w:tcPr>
            <w:tcW w:w="107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15-20</w:t>
            </w:r>
          </w:p>
        </w:tc>
        <w:tc>
          <w:tcPr>
            <w:tcW w:w="107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49</w:t>
            </w:r>
          </w:p>
        </w:tc>
        <w:tc>
          <w:tcPr>
            <w:tcW w:w="180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Protein and vitamin restriction</w:t>
            </w:r>
          </w:p>
        </w:tc>
        <w:tc>
          <w:tcPr>
            <w:tcW w:w="312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Control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br/>
              <w:t>Low-protein (4% casein)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br/>
              <w:t xml:space="preserve">Choline-deficient </w:t>
            </w:r>
          </w:p>
        </w:tc>
      </w:tr>
      <w:tr w:rsidR="0067531A" w:rsidRPr="0067531A" w:rsidTr="009C14C9">
        <w:trPr>
          <w:trHeight w:val="575"/>
        </w:trPr>
        <w:tc>
          <w:tcPr>
            <w:tcW w:w="3621" w:type="dxa"/>
            <w:vMerge/>
            <w:tcBorders>
              <w:top w:val="nil"/>
              <w:left w:val="double" w:sz="4" w:space="0" w:color="FFFFFF" w:themeColor="background1"/>
              <w:bottom w:val="double" w:sz="4" w:space="0" w:color="auto"/>
              <w:right w:val="nil"/>
            </w:tcBorders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Outbread rats</w:t>
            </w:r>
          </w:p>
        </w:tc>
        <w:tc>
          <w:tcPr>
            <w:tcW w:w="112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Wistar </w:t>
            </w:r>
          </w:p>
        </w:tc>
        <w:tc>
          <w:tcPr>
            <w:tcW w:w="991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1077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50-70</w:t>
            </w:r>
          </w:p>
        </w:tc>
        <w:tc>
          <w:tcPr>
            <w:tcW w:w="1077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49</w:t>
            </w:r>
          </w:p>
        </w:tc>
        <w:tc>
          <w:tcPr>
            <w:tcW w:w="180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Protein restriction</w:t>
            </w:r>
          </w:p>
        </w:tc>
        <w:tc>
          <w:tcPr>
            <w:tcW w:w="312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316" w:rsidRPr="0067531A" w:rsidRDefault="00B53316" w:rsidP="00B5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Control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br/>
              <w:t>Low-protein: 4% casein</w:t>
            </w:r>
          </w:p>
        </w:tc>
      </w:tr>
    </w:tbl>
    <w:p w:rsidR="007A2509" w:rsidRPr="0067531A" w:rsidRDefault="007A2509" w:rsidP="00486D4E">
      <w:pPr>
        <w:rPr>
          <w:rFonts w:ascii="Times New Roman" w:hAnsi="Times New Roman" w:cs="Times New Roman"/>
          <w:lang w:val="en-US"/>
        </w:rPr>
      </w:pPr>
      <w:r w:rsidRPr="0067531A">
        <w:rPr>
          <w:rFonts w:ascii="Times New Roman" w:hAnsi="Times New Roman" w:cs="Times New Roman"/>
          <w:lang w:val="en-US"/>
        </w:rPr>
        <w:t>(</w:t>
      </w:r>
      <w:r w:rsidR="009C14C9" w:rsidRPr="0067531A">
        <w:rPr>
          <w:rFonts w:ascii="Times New Roman" w:hAnsi="Times New Roman" w:cs="Times New Roman"/>
          <w:lang w:val="en-US"/>
        </w:rPr>
        <w:t>?) Data not reported.</w:t>
      </w:r>
    </w:p>
    <w:p w:rsidR="00DC30F1" w:rsidRPr="0067531A" w:rsidRDefault="0085256E" w:rsidP="00DD610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7531A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Table </w:t>
      </w:r>
      <w:r w:rsidR="007632B4" w:rsidRPr="0067531A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="0067531A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6753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67531A">
        <w:rPr>
          <w:rFonts w:ascii="Times New Roman" w:hAnsi="Times New Roman" w:cs="Times New Roman"/>
          <w:b/>
          <w:i/>
          <w:sz w:val="24"/>
          <w:szCs w:val="24"/>
          <w:lang w:val="en-US"/>
        </w:rPr>
        <w:t>(continuation)</w:t>
      </w:r>
      <w:r w:rsidRPr="006753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8F516E" w:rsidRPr="0067531A">
        <w:rPr>
          <w:rFonts w:ascii="Times New Roman" w:hAnsi="Times New Roman" w:cs="Times New Roman"/>
          <w:sz w:val="24"/>
          <w:szCs w:val="24"/>
          <w:lang w:val="en-US"/>
        </w:rPr>
        <w:t xml:space="preserve">General characteristics of the experimental models used in all </w:t>
      </w:r>
      <w:r w:rsidR="008F516E" w:rsidRPr="0067531A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>studies included in the systematic review.</w:t>
      </w:r>
    </w:p>
    <w:tbl>
      <w:tblPr>
        <w:tblW w:w="1432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7"/>
        <w:gridCol w:w="1239"/>
        <w:gridCol w:w="1070"/>
        <w:gridCol w:w="919"/>
        <w:gridCol w:w="880"/>
        <w:gridCol w:w="850"/>
        <w:gridCol w:w="1418"/>
        <w:gridCol w:w="4831"/>
      </w:tblGrid>
      <w:tr w:rsidR="0067531A" w:rsidRPr="0067531A" w:rsidTr="00DA7657">
        <w:trPr>
          <w:trHeight w:val="810"/>
        </w:trPr>
        <w:tc>
          <w:tcPr>
            <w:tcW w:w="3117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7657" w:rsidRPr="0067531A" w:rsidRDefault="00DA7657" w:rsidP="00D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Study</w:t>
            </w:r>
          </w:p>
        </w:tc>
        <w:tc>
          <w:tcPr>
            <w:tcW w:w="1239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7657" w:rsidRPr="0067531A" w:rsidRDefault="00DA7657" w:rsidP="00D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Species</w:t>
            </w:r>
          </w:p>
        </w:tc>
        <w:tc>
          <w:tcPr>
            <w:tcW w:w="107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7657" w:rsidRPr="0067531A" w:rsidRDefault="00DA7657" w:rsidP="00D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Lineage</w:t>
            </w:r>
          </w:p>
        </w:tc>
        <w:tc>
          <w:tcPr>
            <w:tcW w:w="919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7657" w:rsidRPr="0067531A" w:rsidRDefault="00DA7657" w:rsidP="00D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Sex</w:t>
            </w:r>
          </w:p>
        </w:tc>
        <w:tc>
          <w:tcPr>
            <w:tcW w:w="88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7657" w:rsidRPr="0067531A" w:rsidRDefault="00DA7657" w:rsidP="00D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Weight (g)</w:t>
            </w:r>
          </w:p>
        </w:tc>
        <w:tc>
          <w:tcPr>
            <w:tcW w:w="85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7657" w:rsidRPr="0067531A" w:rsidRDefault="00DA7657" w:rsidP="00D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Age (days)</w:t>
            </w:r>
          </w:p>
        </w:tc>
        <w:tc>
          <w:tcPr>
            <w:tcW w:w="1418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7657" w:rsidRPr="0067531A" w:rsidRDefault="00DA7657" w:rsidP="00D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Dietary strategy</w:t>
            </w:r>
          </w:p>
        </w:tc>
        <w:tc>
          <w:tcPr>
            <w:tcW w:w="4831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7657" w:rsidRPr="0067531A" w:rsidRDefault="00DA7657" w:rsidP="00D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Diet composition</w:t>
            </w:r>
          </w:p>
        </w:tc>
      </w:tr>
      <w:tr w:rsidR="0067531A" w:rsidRPr="00492ACA" w:rsidTr="00DA7657">
        <w:trPr>
          <w:trHeight w:val="866"/>
        </w:trPr>
        <w:tc>
          <w:tcPr>
            <w:tcW w:w="3117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4C9" w:rsidRPr="0067531A" w:rsidRDefault="009C14C9" w:rsidP="009C14C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COUTINHO-ABATH </w:t>
            </w:r>
            <w:r w:rsidR="00FD56D8" w:rsidRPr="00FD56D8">
              <w:rPr>
                <w:rFonts w:ascii="Times New Roman" w:eastAsia="Times New Roman" w:hAnsi="Times New Roman" w:cs="Times New Roman"/>
                <w:i/>
                <w:lang w:val="en-US"/>
              </w:rPr>
              <w:t>et al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. 1962</w:t>
            </w:r>
          </w:p>
        </w:tc>
        <w:tc>
          <w:tcPr>
            <w:tcW w:w="1239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4C9" w:rsidRPr="0067531A" w:rsidRDefault="009C14C9" w:rsidP="009C1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Outbread mice</w:t>
            </w:r>
          </w:p>
        </w:tc>
        <w:tc>
          <w:tcPr>
            <w:tcW w:w="107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4C9" w:rsidRPr="0067531A" w:rsidRDefault="009C14C9" w:rsidP="009C1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Swiss</w:t>
            </w:r>
          </w:p>
        </w:tc>
        <w:tc>
          <w:tcPr>
            <w:tcW w:w="919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4C9" w:rsidRPr="0067531A" w:rsidRDefault="009C14C9" w:rsidP="009C1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both sexes</w:t>
            </w:r>
          </w:p>
        </w:tc>
        <w:tc>
          <w:tcPr>
            <w:tcW w:w="88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4C9" w:rsidRPr="0067531A" w:rsidRDefault="009C14C9" w:rsidP="009C1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85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4C9" w:rsidRPr="0067531A" w:rsidRDefault="009C14C9" w:rsidP="009C1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56</w:t>
            </w:r>
          </w:p>
        </w:tc>
        <w:tc>
          <w:tcPr>
            <w:tcW w:w="1418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4C9" w:rsidRPr="0067531A" w:rsidRDefault="009C14C9" w:rsidP="009C1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Diets of different protein content</w:t>
            </w:r>
          </w:p>
        </w:tc>
        <w:tc>
          <w:tcPr>
            <w:tcW w:w="4831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4C9" w:rsidRPr="0067531A" w:rsidRDefault="009C14C9" w:rsidP="009C1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Low-protein: 8% casein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br/>
              <w:t xml:space="preserve">Control: 25% casein 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br/>
              <w:t>High-protein: 60% casein</w:t>
            </w:r>
          </w:p>
        </w:tc>
      </w:tr>
      <w:tr w:rsidR="0067531A" w:rsidRPr="00492ACA" w:rsidTr="00DA7657">
        <w:trPr>
          <w:trHeight w:val="1421"/>
        </w:trPr>
        <w:tc>
          <w:tcPr>
            <w:tcW w:w="3117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4C9" w:rsidRPr="0067531A" w:rsidRDefault="009C14C9" w:rsidP="009C14C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COUTINHO </w:t>
            </w:r>
            <w:r w:rsidR="00FD56D8" w:rsidRPr="00FD56D8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et al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. 1997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4C9" w:rsidRPr="0067531A" w:rsidRDefault="009C14C9" w:rsidP="009C1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Outbread mice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4C9" w:rsidRPr="0067531A" w:rsidRDefault="009C14C9" w:rsidP="009C1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Swiss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4C9" w:rsidRPr="0067531A" w:rsidRDefault="009C14C9" w:rsidP="009C1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both sexes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4C9" w:rsidRPr="0067531A" w:rsidRDefault="009C14C9" w:rsidP="009C1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4C9" w:rsidRPr="0067531A" w:rsidRDefault="009C14C9" w:rsidP="009C1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4C9" w:rsidRPr="0067531A" w:rsidRDefault="009C14C9" w:rsidP="009C1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Protein restriction</w:t>
            </w:r>
          </w:p>
        </w:tc>
        <w:tc>
          <w:tcPr>
            <w:tcW w:w="48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4C9" w:rsidRPr="0067531A" w:rsidRDefault="009C14C9" w:rsidP="00D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Low- protein</w:t>
            </w:r>
            <w:r w:rsidR="00DA7657"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 (regional basic diet-RBD): 7.9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% prot</w:t>
            </w:r>
            <w:r w:rsidR="00DA7657" w:rsidRPr="0067531A">
              <w:rPr>
                <w:rFonts w:ascii="Times New Roman" w:eastAsia="Times New Roman" w:hAnsi="Times New Roman" w:cs="Times New Roman"/>
                <w:lang w:val="en-US"/>
              </w:rPr>
              <w:t>eins, 69.7% carbohydrates, 0.8% fat, 1.3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% min</w:t>
            </w:r>
            <w:r w:rsidR="00DA7657" w:rsidRPr="0067531A">
              <w:rPr>
                <w:rFonts w:ascii="Times New Roman" w:eastAsia="Times New Roman" w:hAnsi="Times New Roman" w:cs="Times New Roman"/>
                <w:lang w:val="en-US"/>
              </w:rPr>
              <w:t>erals, 7.2% fiber (KCal% 336.2, NDpCal% 5.6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)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br/>
              <w:t xml:space="preserve">Control (Nuvilab): 22% protein </w:t>
            </w:r>
          </w:p>
        </w:tc>
      </w:tr>
      <w:tr w:rsidR="0067531A" w:rsidRPr="00492ACA" w:rsidTr="00DA7657">
        <w:trPr>
          <w:trHeight w:val="2108"/>
        </w:trPr>
        <w:tc>
          <w:tcPr>
            <w:tcW w:w="3117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4C9" w:rsidRPr="0067531A" w:rsidRDefault="009C14C9" w:rsidP="009C14C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COUTINHO </w:t>
            </w:r>
            <w:r w:rsidR="00FD56D8" w:rsidRPr="00FD56D8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et al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. 1991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4C9" w:rsidRPr="0067531A" w:rsidRDefault="009C14C9" w:rsidP="009C1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Outbread mice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4C9" w:rsidRPr="0067531A" w:rsidRDefault="009C14C9" w:rsidP="009C1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Swiss 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4C9" w:rsidRPr="0067531A" w:rsidRDefault="009C14C9" w:rsidP="009C1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both sexes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4C9" w:rsidRPr="0067531A" w:rsidRDefault="009C14C9" w:rsidP="009C1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9-12g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4C9" w:rsidRPr="0067531A" w:rsidRDefault="00DA7657" w:rsidP="009C1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4C9" w:rsidRPr="0067531A" w:rsidRDefault="009C14C9" w:rsidP="009C1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Protein restriction</w:t>
            </w:r>
          </w:p>
        </w:tc>
        <w:tc>
          <w:tcPr>
            <w:tcW w:w="48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4C9" w:rsidRPr="0067531A" w:rsidRDefault="009C14C9" w:rsidP="00D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Low-pro</w:t>
            </w:r>
            <w:r w:rsidR="00DA7657" w:rsidRPr="0067531A">
              <w:rPr>
                <w:rFonts w:ascii="Times New Roman" w:eastAsia="Times New Roman" w:hAnsi="Times New Roman" w:cs="Times New Roman"/>
                <w:lang w:val="en-US"/>
              </w:rPr>
              <w:t>tein (RBD): 7.2% proteins, 69.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7% carbohydrates,</w:t>
            </w:r>
            <w:r w:rsidR="00DA7657"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 0.95% fat, 1.26% minerals, 7.2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% fiber (NDpCal% </w:t>
            </w:r>
            <w:r w:rsidR="00DA7657" w:rsidRPr="0067531A">
              <w:rPr>
                <w:rFonts w:ascii="Times New Roman" w:eastAsia="Times New Roman" w:hAnsi="Times New Roman" w:cs="Times New Roman"/>
                <w:lang w:val="en-US"/>
              </w:rPr>
              <w:t>5.97)</w:t>
            </w:r>
            <w:r w:rsidR="00DA7657" w:rsidRPr="0067531A">
              <w:rPr>
                <w:rFonts w:ascii="Times New Roman" w:eastAsia="Times New Roman" w:hAnsi="Times New Roman" w:cs="Times New Roman"/>
                <w:lang w:val="en-US"/>
              </w:rPr>
              <w:br/>
              <w:t>Low-protein (casein): 7.8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% prot</w:t>
            </w:r>
            <w:r w:rsidR="00DA7657" w:rsidRPr="0067531A">
              <w:rPr>
                <w:rFonts w:ascii="Times New Roman" w:eastAsia="Times New Roman" w:hAnsi="Times New Roman" w:cs="Times New Roman"/>
                <w:lang w:val="en-US"/>
              </w:rPr>
              <w:t>eins, 74.4% carbohydrates, 9% fat, 2.5% minerals, 3.5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% fiber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br/>
              <w:t>Control: 22</w:t>
            </w:r>
            <w:r w:rsidR="00DA7657" w:rsidRPr="0067531A">
              <w:rPr>
                <w:rFonts w:ascii="Times New Roman" w:eastAsia="Times New Roman" w:hAnsi="Times New Roman" w:cs="Times New Roman"/>
                <w:lang w:val="en-US"/>
              </w:rPr>
              <w:t>.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6% p</w:t>
            </w:r>
            <w:r w:rsidR="00DA7657" w:rsidRPr="0067531A">
              <w:rPr>
                <w:rFonts w:ascii="Times New Roman" w:eastAsia="Times New Roman" w:hAnsi="Times New Roman" w:cs="Times New Roman"/>
                <w:lang w:val="en-US"/>
              </w:rPr>
              <w:t>roteins, 50.2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%</w:t>
            </w:r>
            <w:r w:rsidR="00DA7657"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 carbohydrates, 14.0% fat, 2.5% minerals, 4.0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% fiber                 </w:t>
            </w:r>
          </w:p>
        </w:tc>
      </w:tr>
      <w:tr w:rsidR="0067531A" w:rsidRPr="0067531A" w:rsidTr="00DA7657">
        <w:trPr>
          <w:trHeight w:val="609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FFFFFF" w:themeColor="background1"/>
              <w:right w:val="nil"/>
            </w:tcBorders>
            <w:shd w:val="clear" w:color="auto" w:fill="auto"/>
            <w:vAlign w:val="center"/>
          </w:tcPr>
          <w:p w:rsidR="00DA7657" w:rsidRPr="0067531A" w:rsidRDefault="00DA7657" w:rsidP="00DA76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COUTINHO, 2004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vAlign w:val="center"/>
          </w:tcPr>
          <w:p w:rsidR="00DA7657" w:rsidRPr="0067531A" w:rsidRDefault="00DA7657" w:rsidP="00D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Outbread mice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vAlign w:val="center"/>
          </w:tcPr>
          <w:p w:rsidR="00DA7657" w:rsidRPr="0067531A" w:rsidRDefault="00DA7657" w:rsidP="00D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Swiss 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vAlign w:val="center"/>
          </w:tcPr>
          <w:p w:rsidR="00DA7657" w:rsidRPr="0067531A" w:rsidRDefault="00DA7657" w:rsidP="00D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Male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vAlign w:val="center"/>
          </w:tcPr>
          <w:p w:rsidR="00DA7657" w:rsidRPr="0067531A" w:rsidRDefault="00DA7657" w:rsidP="00D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11-15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vAlign w:val="center"/>
          </w:tcPr>
          <w:p w:rsidR="00DA7657" w:rsidRPr="0067531A" w:rsidRDefault="00DA7657" w:rsidP="00D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vAlign w:val="center"/>
          </w:tcPr>
          <w:p w:rsidR="00DA7657" w:rsidRPr="0067531A" w:rsidRDefault="00DA7657" w:rsidP="00D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Protein restriction</w:t>
            </w:r>
          </w:p>
        </w:tc>
        <w:tc>
          <w:tcPr>
            <w:tcW w:w="4831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vAlign w:val="center"/>
          </w:tcPr>
          <w:p w:rsidR="00DA7657" w:rsidRPr="0067531A" w:rsidRDefault="00DA7657" w:rsidP="00D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Low-protein (RBD): 7-8% protein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br/>
              <w:t>Control (Nuvilab): 22% protein</w:t>
            </w:r>
          </w:p>
        </w:tc>
      </w:tr>
      <w:tr w:rsidR="0067531A" w:rsidRPr="0067531A" w:rsidTr="00DA7657">
        <w:trPr>
          <w:trHeight w:val="676"/>
        </w:trPr>
        <w:tc>
          <w:tcPr>
            <w:tcW w:w="3117" w:type="dxa"/>
            <w:vMerge/>
            <w:tcBorders>
              <w:left w:val="single" w:sz="4" w:space="0" w:color="FFFFFF" w:themeColor="background1"/>
              <w:bottom w:val="nil"/>
              <w:right w:val="nil"/>
            </w:tcBorders>
            <w:shd w:val="clear" w:color="auto" w:fill="auto"/>
            <w:vAlign w:val="center"/>
          </w:tcPr>
          <w:p w:rsidR="00DA7657" w:rsidRPr="0067531A" w:rsidRDefault="00DA7657" w:rsidP="00DA76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39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7657" w:rsidRPr="0067531A" w:rsidRDefault="00DA7657" w:rsidP="00D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Inbred mice</w:t>
            </w:r>
          </w:p>
        </w:tc>
        <w:tc>
          <w:tcPr>
            <w:tcW w:w="1070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7657" w:rsidRPr="0067531A" w:rsidRDefault="00DA7657" w:rsidP="00D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BALB/c  C57BL/10</w:t>
            </w:r>
          </w:p>
        </w:tc>
        <w:tc>
          <w:tcPr>
            <w:tcW w:w="919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7657" w:rsidRPr="0067531A" w:rsidRDefault="00DA7657" w:rsidP="00D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Female</w:t>
            </w:r>
          </w:p>
        </w:tc>
        <w:tc>
          <w:tcPr>
            <w:tcW w:w="880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7657" w:rsidRPr="0067531A" w:rsidRDefault="00DA7657" w:rsidP="00D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850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7657" w:rsidRPr="0067531A" w:rsidRDefault="00DA7657" w:rsidP="00D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1418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7657" w:rsidRPr="0067531A" w:rsidRDefault="00DA7657" w:rsidP="00D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Protein restriction</w:t>
            </w:r>
          </w:p>
        </w:tc>
        <w:tc>
          <w:tcPr>
            <w:tcW w:w="4831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7657" w:rsidRPr="0067531A" w:rsidRDefault="00DA7657" w:rsidP="00D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Low-protein (RBD): 7-8% protein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br/>
              <w:t>Control (Nuvilab): 22% protein</w:t>
            </w:r>
          </w:p>
        </w:tc>
      </w:tr>
      <w:tr w:rsidR="0067531A" w:rsidRPr="0067531A" w:rsidTr="00DA7657">
        <w:trPr>
          <w:trHeight w:val="923"/>
        </w:trPr>
        <w:tc>
          <w:tcPr>
            <w:tcW w:w="3117" w:type="dxa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DA7657" w:rsidRPr="0067531A" w:rsidRDefault="00DA7657" w:rsidP="00DA76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COUTINHO </w:t>
            </w:r>
            <w:r w:rsidR="00FD56D8" w:rsidRPr="00FD56D8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et al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. 2003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DA7657" w:rsidRPr="0067531A" w:rsidRDefault="00DA7657" w:rsidP="00D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Outbread mice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DA7657" w:rsidRPr="0067531A" w:rsidRDefault="00DA7657" w:rsidP="00D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Swiss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DA7657" w:rsidRPr="0067531A" w:rsidRDefault="00DA7657" w:rsidP="00D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Male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DA7657" w:rsidRPr="0067531A" w:rsidRDefault="00DA7657" w:rsidP="00D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11-13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DA7657" w:rsidRPr="0067531A" w:rsidRDefault="00DA7657" w:rsidP="00D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DA7657" w:rsidRPr="0067531A" w:rsidRDefault="00DA7657" w:rsidP="00D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Protein restriction</w:t>
            </w:r>
          </w:p>
        </w:tc>
        <w:tc>
          <w:tcPr>
            <w:tcW w:w="483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DA7657" w:rsidRPr="0067531A" w:rsidRDefault="00DA7657" w:rsidP="00D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Low-protein (RBD): 7-8% protein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br/>
              <w:t>Control (Nuvilab): 22% protein</w:t>
            </w:r>
          </w:p>
        </w:tc>
      </w:tr>
    </w:tbl>
    <w:p w:rsidR="00DA7657" w:rsidRPr="0067531A" w:rsidRDefault="00DA7657" w:rsidP="00DA7657">
      <w:pPr>
        <w:rPr>
          <w:rFonts w:ascii="Times New Roman" w:hAnsi="Times New Roman" w:cs="Times New Roman"/>
          <w:lang w:val="en-US"/>
        </w:rPr>
      </w:pPr>
      <w:r w:rsidRPr="0067531A">
        <w:rPr>
          <w:rFonts w:ascii="Times New Roman" w:hAnsi="Times New Roman" w:cs="Times New Roman"/>
          <w:lang w:val="en-US"/>
        </w:rPr>
        <w:t>(?) Data not reported.</w:t>
      </w:r>
    </w:p>
    <w:p w:rsidR="009C14C9" w:rsidRPr="0067531A" w:rsidRDefault="009C14C9" w:rsidP="00DD6100">
      <w:pPr>
        <w:rPr>
          <w:rFonts w:ascii="Times New Roman" w:hAnsi="Times New Roman" w:cs="Times New Roman"/>
          <w:lang w:val="en-US"/>
        </w:rPr>
      </w:pPr>
    </w:p>
    <w:p w:rsidR="00DD6100" w:rsidRPr="0067531A" w:rsidRDefault="00DD6100" w:rsidP="00DD6100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7531A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Table </w:t>
      </w:r>
      <w:r w:rsidR="007632B4" w:rsidRPr="0067531A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="0067531A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6753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67531A">
        <w:rPr>
          <w:rFonts w:ascii="Times New Roman" w:hAnsi="Times New Roman" w:cs="Times New Roman"/>
          <w:b/>
          <w:i/>
          <w:sz w:val="24"/>
          <w:szCs w:val="24"/>
          <w:lang w:val="en-US"/>
        </w:rPr>
        <w:t>(continuation)</w:t>
      </w:r>
      <w:r w:rsidRPr="006753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8F516E" w:rsidRPr="0067531A">
        <w:rPr>
          <w:rFonts w:ascii="Times New Roman" w:hAnsi="Times New Roman" w:cs="Times New Roman"/>
          <w:sz w:val="24"/>
          <w:szCs w:val="24"/>
          <w:lang w:val="en-US"/>
        </w:rPr>
        <w:t xml:space="preserve">General characteristics of the experimental models used in all </w:t>
      </w:r>
      <w:r w:rsidR="008F516E" w:rsidRPr="0067531A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>studies included in the systematic review.</w:t>
      </w:r>
    </w:p>
    <w:tbl>
      <w:tblPr>
        <w:tblW w:w="1409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6"/>
        <w:gridCol w:w="976"/>
        <w:gridCol w:w="976"/>
        <w:gridCol w:w="1006"/>
        <w:gridCol w:w="1006"/>
        <w:gridCol w:w="834"/>
        <w:gridCol w:w="1599"/>
        <w:gridCol w:w="4808"/>
      </w:tblGrid>
      <w:tr w:rsidR="0067531A" w:rsidRPr="0067531A" w:rsidTr="00540E4E">
        <w:trPr>
          <w:trHeight w:val="596"/>
          <w:jc w:val="center"/>
        </w:trPr>
        <w:tc>
          <w:tcPr>
            <w:tcW w:w="2886" w:type="dxa"/>
            <w:tcBorders>
              <w:top w:val="doub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Study</w:t>
            </w:r>
          </w:p>
        </w:tc>
        <w:tc>
          <w:tcPr>
            <w:tcW w:w="976" w:type="dxa"/>
            <w:tcBorders>
              <w:top w:val="doub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Species</w:t>
            </w:r>
          </w:p>
        </w:tc>
        <w:tc>
          <w:tcPr>
            <w:tcW w:w="976" w:type="dxa"/>
            <w:tcBorders>
              <w:top w:val="doub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Lineage</w:t>
            </w:r>
          </w:p>
        </w:tc>
        <w:tc>
          <w:tcPr>
            <w:tcW w:w="1006" w:type="dxa"/>
            <w:tcBorders>
              <w:top w:val="doub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Sex</w:t>
            </w:r>
          </w:p>
        </w:tc>
        <w:tc>
          <w:tcPr>
            <w:tcW w:w="1006" w:type="dxa"/>
            <w:tcBorders>
              <w:top w:val="doub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Weight (g)</w:t>
            </w:r>
          </w:p>
        </w:tc>
        <w:tc>
          <w:tcPr>
            <w:tcW w:w="834" w:type="dxa"/>
            <w:tcBorders>
              <w:top w:val="doub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Age (days)</w:t>
            </w:r>
          </w:p>
        </w:tc>
        <w:tc>
          <w:tcPr>
            <w:tcW w:w="1599" w:type="dxa"/>
            <w:tcBorders>
              <w:top w:val="doub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Dietary strategy</w:t>
            </w:r>
          </w:p>
        </w:tc>
        <w:tc>
          <w:tcPr>
            <w:tcW w:w="4808" w:type="dxa"/>
            <w:tcBorders>
              <w:top w:val="doub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Diet composition</w:t>
            </w:r>
          </w:p>
        </w:tc>
      </w:tr>
      <w:tr w:rsidR="0067531A" w:rsidRPr="0067531A" w:rsidTr="00540E4E">
        <w:trPr>
          <w:trHeight w:val="760"/>
          <w:jc w:val="center"/>
        </w:trPr>
        <w:tc>
          <w:tcPr>
            <w:tcW w:w="2886" w:type="dxa"/>
            <w:tcBorders>
              <w:top w:val="doub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COUTINHO </w:t>
            </w:r>
            <w:r w:rsidR="00FD56D8" w:rsidRPr="00FD56D8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et al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. 2007</w:t>
            </w:r>
          </w:p>
        </w:tc>
        <w:tc>
          <w:tcPr>
            <w:tcW w:w="976" w:type="dxa"/>
            <w:tcBorders>
              <w:top w:val="doub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Outbread mice</w:t>
            </w:r>
          </w:p>
        </w:tc>
        <w:tc>
          <w:tcPr>
            <w:tcW w:w="976" w:type="dxa"/>
            <w:tcBorders>
              <w:top w:val="doub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Swiss </w:t>
            </w:r>
          </w:p>
        </w:tc>
        <w:tc>
          <w:tcPr>
            <w:tcW w:w="1006" w:type="dxa"/>
            <w:tcBorders>
              <w:top w:val="doub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Male</w:t>
            </w:r>
          </w:p>
        </w:tc>
        <w:tc>
          <w:tcPr>
            <w:tcW w:w="1006" w:type="dxa"/>
            <w:tcBorders>
              <w:top w:val="doub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11-15</w:t>
            </w:r>
          </w:p>
        </w:tc>
        <w:tc>
          <w:tcPr>
            <w:tcW w:w="834" w:type="dxa"/>
            <w:tcBorders>
              <w:top w:val="doub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21</w:t>
            </w:r>
          </w:p>
        </w:tc>
        <w:tc>
          <w:tcPr>
            <w:tcW w:w="1599" w:type="dxa"/>
            <w:tcBorders>
              <w:top w:val="doub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Protein restriction</w:t>
            </w:r>
          </w:p>
        </w:tc>
        <w:tc>
          <w:tcPr>
            <w:tcW w:w="4808" w:type="dxa"/>
            <w:tcBorders>
              <w:top w:val="doub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Low-protein (RBD): 7-8% protein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br/>
              <w:t>Control (Nuvilab): 22% protein</w:t>
            </w:r>
          </w:p>
        </w:tc>
      </w:tr>
      <w:tr w:rsidR="0067531A" w:rsidRPr="00492ACA" w:rsidTr="00540E4E">
        <w:trPr>
          <w:trHeight w:val="799"/>
          <w:jc w:val="center"/>
        </w:trPr>
        <w:tc>
          <w:tcPr>
            <w:tcW w:w="2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COUTINHO </w:t>
            </w:r>
            <w:r w:rsidR="00FD56D8" w:rsidRPr="00FD56D8">
              <w:rPr>
                <w:rFonts w:ascii="Times New Roman" w:eastAsia="Times New Roman" w:hAnsi="Times New Roman" w:cs="Times New Roman"/>
                <w:i/>
                <w:lang w:val="en-US"/>
              </w:rPr>
              <w:t>et al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. 2002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Outbread mice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Swiss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Male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10-15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21-25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Protein restriction</w:t>
            </w:r>
          </w:p>
        </w:tc>
        <w:tc>
          <w:tcPr>
            <w:tcW w:w="48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Low-protein: 5.2% protein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br/>
              <w:t>Control: 22.6% protein</w:t>
            </w:r>
          </w:p>
        </w:tc>
      </w:tr>
      <w:tr w:rsidR="0067531A" w:rsidRPr="00492ACA" w:rsidTr="00540E4E">
        <w:trPr>
          <w:trHeight w:val="683"/>
          <w:jc w:val="center"/>
        </w:trPr>
        <w:tc>
          <w:tcPr>
            <w:tcW w:w="2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COUTO </w:t>
            </w:r>
            <w:r w:rsidR="00FD56D8" w:rsidRPr="00FD56D8">
              <w:rPr>
                <w:rFonts w:ascii="Times New Roman" w:eastAsia="Times New Roman" w:hAnsi="Times New Roman" w:cs="Times New Roman"/>
                <w:i/>
                <w:lang w:val="en-US"/>
              </w:rPr>
              <w:t>et al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. 2002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Outbread mice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Swiss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Male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10-15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21-25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Protein restriction </w:t>
            </w:r>
          </w:p>
        </w:tc>
        <w:tc>
          <w:tcPr>
            <w:tcW w:w="48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Low-protein: 5% casein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br/>
              <w:t>Control: 20% casein</w:t>
            </w:r>
          </w:p>
        </w:tc>
      </w:tr>
      <w:tr w:rsidR="0067531A" w:rsidRPr="00492ACA" w:rsidTr="00540E4E">
        <w:trPr>
          <w:trHeight w:val="1676"/>
          <w:jc w:val="center"/>
        </w:trPr>
        <w:tc>
          <w:tcPr>
            <w:tcW w:w="2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KNAUFT; WARREN, 1969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Outbread mice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Swiss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Female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10.5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21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Protein restriction</w:t>
            </w:r>
          </w:p>
        </w:tc>
        <w:tc>
          <w:tcPr>
            <w:tcW w:w="48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Control: 20% protein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br/>
              <w:t>Low-protein: 12%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br/>
              <w:t>Low-protein: 8%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br/>
              <w:t>Low-protein: 4%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br/>
              <w:t>Low-energy: 25% calorie-deficient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br/>
              <w:t>Low-energy: 50% calorie-deficient</w:t>
            </w:r>
          </w:p>
        </w:tc>
      </w:tr>
      <w:tr w:rsidR="0067531A" w:rsidRPr="00492ACA" w:rsidTr="00540E4E">
        <w:trPr>
          <w:trHeight w:val="1019"/>
          <w:jc w:val="center"/>
        </w:trPr>
        <w:tc>
          <w:tcPr>
            <w:tcW w:w="2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OLIVEIRA </w:t>
            </w:r>
            <w:r w:rsidR="00FD56D8" w:rsidRPr="00FD56D8">
              <w:rPr>
                <w:rFonts w:ascii="Times New Roman" w:eastAsia="Times New Roman" w:hAnsi="Times New Roman" w:cs="Times New Roman"/>
                <w:i/>
                <w:lang w:val="en-US"/>
              </w:rPr>
              <w:t>et al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. 2004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Outbread mice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Swiss Webster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Male / Female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Protein restriction</w:t>
            </w:r>
          </w:p>
        </w:tc>
        <w:tc>
          <w:tcPr>
            <w:tcW w:w="48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Low-protein (RBD): 8% protein (3.15 kcal/g)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br/>
              <w:t>Control (Nuvilab): 22% protein (3.69 kcal/g)</w:t>
            </w:r>
          </w:p>
        </w:tc>
      </w:tr>
      <w:tr w:rsidR="0067531A" w:rsidRPr="00492ACA" w:rsidTr="00540E4E">
        <w:trPr>
          <w:trHeight w:val="1445"/>
          <w:jc w:val="center"/>
        </w:trPr>
        <w:tc>
          <w:tcPr>
            <w:tcW w:w="2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RAMOS </w:t>
            </w:r>
            <w:r w:rsidR="00FD56D8" w:rsidRPr="00FD56D8">
              <w:rPr>
                <w:rFonts w:ascii="Times New Roman" w:eastAsia="Times New Roman" w:hAnsi="Times New Roman" w:cs="Times New Roman"/>
                <w:i/>
                <w:lang w:val="en-US"/>
              </w:rPr>
              <w:t>et al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. 2006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Inbread mice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C57BL/6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Male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21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Protein restriction</w:t>
            </w:r>
          </w:p>
        </w:tc>
        <w:tc>
          <w:tcPr>
            <w:tcW w:w="48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Low-protein (RBD): 7.8% proteins, 69.7% carbohydrates, 0.95% fat, 1.3% minerals, 7.2% fibers (NDpCal% 5.97)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br/>
              <w:t xml:space="preserve">Control: 22.6% proteins, 50.% carbohydrates, 14% fat, 2.5% minerals, 4% fibers               </w:t>
            </w:r>
          </w:p>
        </w:tc>
      </w:tr>
      <w:tr w:rsidR="0067531A" w:rsidRPr="00492ACA" w:rsidTr="00540E4E">
        <w:trPr>
          <w:trHeight w:val="998"/>
          <w:jc w:val="center"/>
        </w:trPr>
        <w:tc>
          <w:tcPr>
            <w:tcW w:w="2886" w:type="dxa"/>
            <w:tcBorders>
              <w:top w:val="single" w:sz="4" w:space="0" w:color="auto"/>
              <w:left w:val="nil"/>
              <w:bottom w:val="double" w:sz="2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SIMÕES </w:t>
            </w:r>
            <w:r w:rsidR="00FD56D8" w:rsidRPr="00FD56D8">
              <w:rPr>
                <w:rFonts w:ascii="Times New Roman" w:eastAsia="Times New Roman" w:hAnsi="Times New Roman" w:cs="Times New Roman"/>
                <w:i/>
                <w:lang w:val="en-US"/>
              </w:rPr>
              <w:t>et al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. 2002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double" w:sz="2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Outbread mice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double" w:sz="2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Swiss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double" w:sz="2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double" w:sz="2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double" w:sz="2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double" w:sz="2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Protein restriction</w:t>
            </w:r>
          </w:p>
        </w:tc>
        <w:tc>
          <w:tcPr>
            <w:tcW w:w="4808" w:type="dxa"/>
            <w:tcBorders>
              <w:top w:val="single" w:sz="4" w:space="0" w:color="auto"/>
              <w:left w:val="nil"/>
              <w:bottom w:val="double" w:sz="2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Low-protein: 8% protein, 81% carbohydrate, 11% lipids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br/>
              <w:t>Control: 12% fat, 28% protein, 60% carbohydrate</w:t>
            </w:r>
          </w:p>
        </w:tc>
      </w:tr>
    </w:tbl>
    <w:p w:rsidR="00B661AE" w:rsidRPr="0067531A" w:rsidRDefault="00B661AE" w:rsidP="00B661AE">
      <w:pPr>
        <w:rPr>
          <w:rFonts w:ascii="Times New Roman" w:hAnsi="Times New Roman" w:cs="Times New Roman"/>
          <w:lang w:val="en-US"/>
        </w:rPr>
      </w:pPr>
      <w:r w:rsidRPr="0067531A">
        <w:rPr>
          <w:rFonts w:ascii="Times New Roman" w:hAnsi="Times New Roman" w:cs="Times New Roman"/>
          <w:lang w:val="en-US"/>
        </w:rPr>
        <w:t>(?) Data not reported.</w:t>
      </w:r>
    </w:p>
    <w:p w:rsidR="00540E4E" w:rsidRPr="0067531A" w:rsidRDefault="00B661AE" w:rsidP="00540E4E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7531A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</w:t>
      </w:r>
      <w:r w:rsidR="00540E4E" w:rsidRPr="006753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Table </w:t>
      </w:r>
      <w:r w:rsidR="007632B4" w:rsidRPr="0067531A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="0067531A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540E4E" w:rsidRPr="006753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540E4E" w:rsidRPr="0067531A">
        <w:rPr>
          <w:rFonts w:ascii="Times New Roman" w:hAnsi="Times New Roman" w:cs="Times New Roman"/>
          <w:b/>
          <w:i/>
          <w:sz w:val="24"/>
          <w:szCs w:val="24"/>
          <w:lang w:val="en-US"/>
        </w:rPr>
        <w:t>(continuation)</w:t>
      </w:r>
      <w:r w:rsidR="00540E4E" w:rsidRPr="006753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8F516E" w:rsidRPr="0067531A">
        <w:rPr>
          <w:rFonts w:ascii="Times New Roman" w:hAnsi="Times New Roman" w:cs="Times New Roman"/>
          <w:sz w:val="24"/>
          <w:szCs w:val="24"/>
          <w:lang w:val="en-US"/>
        </w:rPr>
        <w:t xml:space="preserve">General characteristics of the experimental models used in all </w:t>
      </w:r>
      <w:r w:rsidR="008F516E" w:rsidRPr="0067531A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>studies included in the systematic review.</w:t>
      </w:r>
    </w:p>
    <w:tbl>
      <w:tblPr>
        <w:tblW w:w="139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9"/>
        <w:gridCol w:w="1001"/>
        <w:gridCol w:w="1131"/>
        <w:gridCol w:w="857"/>
        <w:gridCol w:w="825"/>
        <w:gridCol w:w="715"/>
        <w:gridCol w:w="2251"/>
        <w:gridCol w:w="4251"/>
      </w:tblGrid>
      <w:tr w:rsidR="0067531A" w:rsidRPr="0067531A" w:rsidTr="00540E4E">
        <w:trPr>
          <w:trHeight w:val="581"/>
          <w:jc w:val="center"/>
        </w:trPr>
        <w:tc>
          <w:tcPr>
            <w:tcW w:w="3010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Study</w:t>
            </w:r>
          </w:p>
        </w:tc>
        <w:tc>
          <w:tcPr>
            <w:tcW w:w="1004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Species</w:t>
            </w:r>
          </w:p>
        </w:tc>
        <w:tc>
          <w:tcPr>
            <w:tcW w:w="1148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Lineage</w:t>
            </w:r>
          </w:p>
        </w:tc>
        <w:tc>
          <w:tcPr>
            <w:tcW w:w="862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Sex</w:t>
            </w:r>
          </w:p>
        </w:tc>
        <w:tc>
          <w:tcPr>
            <w:tcW w:w="718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Weight (g)</w:t>
            </w:r>
          </w:p>
        </w:tc>
        <w:tc>
          <w:tcPr>
            <w:tcW w:w="43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Age (days)</w:t>
            </w:r>
          </w:p>
        </w:tc>
        <w:tc>
          <w:tcPr>
            <w:tcW w:w="2297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Dietary strategy</w:t>
            </w:r>
          </w:p>
        </w:tc>
        <w:tc>
          <w:tcPr>
            <w:tcW w:w="4451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Diet composition</w:t>
            </w:r>
          </w:p>
        </w:tc>
      </w:tr>
      <w:tr w:rsidR="0067531A" w:rsidRPr="0067531A" w:rsidTr="00603CB5">
        <w:trPr>
          <w:trHeight w:val="392"/>
          <w:jc w:val="center"/>
        </w:trPr>
        <w:tc>
          <w:tcPr>
            <w:tcW w:w="3010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540E4E" w:rsidRPr="0067531A" w:rsidRDefault="00540E4E" w:rsidP="0054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High-fat diet</w:t>
            </w:r>
          </w:p>
        </w:tc>
        <w:tc>
          <w:tcPr>
            <w:tcW w:w="1004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148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862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718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43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97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4451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67531A" w:rsidRPr="00492ACA" w:rsidTr="00540E4E">
        <w:trPr>
          <w:trHeight w:val="1177"/>
          <w:jc w:val="center"/>
        </w:trPr>
        <w:tc>
          <w:tcPr>
            <w:tcW w:w="301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ALENCAR </w:t>
            </w:r>
            <w:r w:rsidR="00FD56D8" w:rsidRPr="00FD56D8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et al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. 2009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Outbread mice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Swiss Webster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Female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21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Fat supplementation</w:t>
            </w:r>
          </w:p>
        </w:tc>
        <w:tc>
          <w:tcPr>
            <w:tcW w:w="4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High-fat: 47% carbohydrates, 24% proteins </w:t>
            </w:r>
            <w:r w:rsidR="00852DC5" w:rsidRPr="0067531A">
              <w:rPr>
                <w:rFonts w:ascii="Times New Roman" w:eastAsia="Times New Roman" w:hAnsi="Times New Roman" w:cs="Times New Roman"/>
                <w:lang w:val="en-US"/>
              </w:rPr>
              <w:t>and 29% lipids (5.7 kcal/g bw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/day)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br/>
              <w:t>Control (Nuvilab): 12% fat, 28% protein and 60</w:t>
            </w:r>
            <w:r w:rsidR="00852DC5" w:rsidRPr="0067531A">
              <w:rPr>
                <w:rFonts w:ascii="Times New Roman" w:eastAsia="Times New Roman" w:hAnsi="Times New Roman" w:cs="Times New Roman"/>
                <w:lang w:val="en-US"/>
              </w:rPr>
              <w:t>% carbohydrate (4.6 kcal/g bw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/day)</w:t>
            </w:r>
          </w:p>
        </w:tc>
      </w:tr>
      <w:tr w:rsidR="0067531A" w:rsidRPr="00492ACA" w:rsidTr="00540E4E">
        <w:trPr>
          <w:trHeight w:val="1195"/>
          <w:jc w:val="center"/>
        </w:trPr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Da SILVA </w:t>
            </w:r>
            <w:r w:rsidR="00FD56D8" w:rsidRPr="00FD56D8">
              <w:rPr>
                <w:rFonts w:ascii="Times New Roman" w:eastAsia="Times New Roman" w:hAnsi="Times New Roman" w:cs="Times New Roman"/>
                <w:i/>
                <w:lang w:val="en-US"/>
              </w:rPr>
              <w:t>et al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. 2012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Outbread mice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Swiss Webster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Female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Fat supplementation</w:t>
            </w:r>
          </w:p>
        </w:tc>
        <w:tc>
          <w:tcPr>
            <w:tcW w:w="4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85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High-fat:  47% carbohydrates, 24% protei</w:t>
            </w:r>
            <w:r w:rsidR="00852DC5" w:rsidRPr="0067531A">
              <w:rPr>
                <w:rFonts w:ascii="Times New Roman" w:eastAsia="Times New Roman" w:hAnsi="Times New Roman" w:cs="Times New Roman"/>
                <w:lang w:val="en-US"/>
              </w:rPr>
              <w:t>ns, 29% lipids (5.7 kcal/g bw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/day)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br/>
              <w:t>Control: 12% lipids, 28% protein, 60% carbohydrates (4.6 kcal/g bw/day)</w:t>
            </w:r>
          </w:p>
        </w:tc>
      </w:tr>
      <w:tr w:rsidR="0067531A" w:rsidRPr="00492ACA" w:rsidTr="00540E4E">
        <w:trPr>
          <w:trHeight w:val="1168"/>
          <w:jc w:val="center"/>
        </w:trPr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531A">
              <w:rPr>
                <w:rFonts w:ascii="Times New Roman" w:eastAsia="Times New Roman" w:hAnsi="Times New Roman" w:cs="Times New Roman"/>
              </w:rPr>
              <w:t xml:space="preserve">De BARROS ALENCAR </w:t>
            </w:r>
            <w:r w:rsidR="00FD56D8" w:rsidRPr="00FD56D8">
              <w:rPr>
                <w:rFonts w:ascii="Times New Roman" w:eastAsia="Times New Roman" w:hAnsi="Times New Roman" w:cs="Times New Roman"/>
                <w:i/>
              </w:rPr>
              <w:t>et al</w:t>
            </w:r>
            <w:r w:rsidRPr="0067531A">
              <w:rPr>
                <w:rFonts w:ascii="Times New Roman" w:eastAsia="Times New Roman" w:hAnsi="Times New Roman" w:cs="Times New Roman"/>
              </w:rPr>
              <w:t>. 2012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Outbread mice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Swiss Webster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Female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21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Fat supplementation</w:t>
            </w:r>
          </w:p>
        </w:tc>
        <w:tc>
          <w:tcPr>
            <w:tcW w:w="4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85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High-fat: 47% carbohydrate, 24% protein, 29% lipid (5·7 kcal/g </w:t>
            </w:r>
            <w:r w:rsidR="00852DC5" w:rsidRPr="0067531A">
              <w:rPr>
                <w:rFonts w:ascii="Times New Roman" w:eastAsia="Times New Roman" w:hAnsi="Times New Roman" w:cs="Times New Roman"/>
                <w:lang w:val="en-US"/>
              </w:rPr>
              <w:t>bw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/day)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br/>
              <w:t xml:space="preserve">Control (Nuvilab): 12% fat, 28% protein, 60% carbohydrate (4.6 kcal/g </w:t>
            </w:r>
            <w:r w:rsidR="00852DC5" w:rsidRPr="0067531A">
              <w:rPr>
                <w:rFonts w:ascii="Times New Roman" w:eastAsia="Times New Roman" w:hAnsi="Times New Roman" w:cs="Times New Roman"/>
                <w:lang w:val="en-US"/>
              </w:rPr>
              <w:t>bw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/day)</w:t>
            </w:r>
          </w:p>
        </w:tc>
      </w:tr>
      <w:tr w:rsidR="0067531A" w:rsidRPr="00492ACA" w:rsidTr="00540E4E">
        <w:trPr>
          <w:trHeight w:val="1260"/>
          <w:jc w:val="center"/>
        </w:trPr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GÓES </w:t>
            </w:r>
            <w:r w:rsidR="00FD56D8" w:rsidRPr="00FD56D8">
              <w:rPr>
                <w:rFonts w:ascii="Times New Roman" w:eastAsia="Times New Roman" w:hAnsi="Times New Roman" w:cs="Times New Roman"/>
                <w:i/>
                <w:lang w:val="en-US"/>
              </w:rPr>
              <w:t>et al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. 2012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Outbread mice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Swiss Webster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Female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Fat supplementation</w:t>
            </w:r>
          </w:p>
        </w:tc>
        <w:tc>
          <w:tcPr>
            <w:tcW w:w="4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85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High-fat: 47% carbohydrates, 24% protei</w:t>
            </w:r>
            <w:r w:rsidR="00852DC5" w:rsidRPr="0067531A">
              <w:rPr>
                <w:rFonts w:ascii="Times New Roman" w:eastAsia="Times New Roman" w:hAnsi="Times New Roman" w:cs="Times New Roman"/>
                <w:lang w:val="en-US"/>
              </w:rPr>
              <w:t>ns, 29% lipids (5.7 kcal/g bw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/day)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br/>
              <w:t xml:space="preserve">Control (Nuvilab): 12% fat, 28% protein, 60% carbohydrate (4.6 kcal/g </w:t>
            </w:r>
            <w:r w:rsidR="00852DC5" w:rsidRPr="0067531A">
              <w:rPr>
                <w:rFonts w:ascii="Times New Roman" w:eastAsia="Times New Roman" w:hAnsi="Times New Roman" w:cs="Times New Roman"/>
                <w:lang w:val="en-US"/>
              </w:rPr>
              <w:t>bw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/day)</w:t>
            </w:r>
          </w:p>
        </w:tc>
      </w:tr>
      <w:tr w:rsidR="0067531A" w:rsidRPr="00492ACA" w:rsidTr="00540E4E">
        <w:trPr>
          <w:trHeight w:val="1144"/>
          <w:jc w:val="center"/>
        </w:trPr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NEVES </w:t>
            </w:r>
            <w:r w:rsidR="00FD56D8" w:rsidRPr="00FD56D8">
              <w:rPr>
                <w:rFonts w:ascii="Times New Roman" w:eastAsia="Times New Roman" w:hAnsi="Times New Roman" w:cs="Times New Roman"/>
                <w:i/>
                <w:lang w:val="en-US"/>
              </w:rPr>
              <w:t>et al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. 2006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Outbread mice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Swiss Webster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Female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21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Fat supplementation</w:t>
            </w:r>
          </w:p>
        </w:tc>
        <w:tc>
          <w:tcPr>
            <w:tcW w:w="4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85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High-fat:47% carbohydrates, 24% proteins,</w:t>
            </w:r>
            <w:r w:rsidR="00852DC5"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 29% lipids (5.7 kcal/g bw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/day)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br/>
              <w:t xml:space="preserve">Control (Nuvilab): 12% fat, 28% protein, 60% carbohydrate (4.6 kcal/g </w:t>
            </w:r>
            <w:r w:rsidR="00852DC5" w:rsidRPr="0067531A">
              <w:rPr>
                <w:rFonts w:ascii="Times New Roman" w:eastAsia="Times New Roman" w:hAnsi="Times New Roman" w:cs="Times New Roman"/>
                <w:lang w:val="en-US"/>
              </w:rPr>
              <w:t>bw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/day)</w:t>
            </w:r>
          </w:p>
        </w:tc>
      </w:tr>
      <w:tr w:rsidR="0067531A" w:rsidRPr="00492ACA" w:rsidTr="00540E4E">
        <w:trPr>
          <w:trHeight w:val="1097"/>
          <w:jc w:val="center"/>
        </w:trPr>
        <w:tc>
          <w:tcPr>
            <w:tcW w:w="30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NEVES </w:t>
            </w:r>
            <w:r w:rsidR="00FD56D8" w:rsidRPr="00FD56D8">
              <w:rPr>
                <w:rFonts w:ascii="Times New Roman" w:eastAsia="Times New Roman" w:hAnsi="Times New Roman" w:cs="Times New Roman"/>
                <w:i/>
                <w:lang w:val="en-US"/>
              </w:rPr>
              <w:t>et al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. 2007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Outbread mice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Swiss Webster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Female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21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54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Fat supplementation</w:t>
            </w:r>
          </w:p>
        </w:tc>
        <w:tc>
          <w:tcPr>
            <w:tcW w:w="445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E4E" w:rsidRPr="0067531A" w:rsidRDefault="00540E4E" w:rsidP="0085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High-fat:47% carbohydrates, 24% protei</w:t>
            </w:r>
            <w:r w:rsidR="00852DC5" w:rsidRPr="0067531A">
              <w:rPr>
                <w:rFonts w:ascii="Times New Roman" w:eastAsia="Times New Roman" w:hAnsi="Times New Roman" w:cs="Times New Roman"/>
                <w:lang w:val="en-US"/>
              </w:rPr>
              <w:t>ns, 29% lipids (5.7 kcal/g bw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/day)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br/>
              <w:t xml:space="preserve">Control (Nuvilab): 12% fat, 28% protein, 60% carbohydrate (4.6 kcal/g </w:t>
            </w:r>
            <w:r w:rsidR="00852DC5" w:rsidRPr="0067531A">
              <w:rPr>
                <w:rFonts w:ascii="Times New Roman" w:eastAsia="Times New Roman" w:hAnsi="Times New Roman" w:cs="Times New Roman"/>
                <w:lang w:val="en-US"/>
              </w:rPr>
              <w:t>bw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/day)</w:t>
            </w:r>
          </w:p>
        </w:tc>
      </w:tr>
    </w:tbl>
    <w:p w:rsidR="0085256E" w:rsidRPr="0067531A" w:rsidRDefault="00540E4E" w:rsidP="00B661AE">
      <w:pPr>
        <w:rPr>
          <w:rFonts w:ascii="Times New Roman" w:hAnsi="Times New Roman" w:cs="Times New Roman"/>
          <w:lang w:val="en-US"/>
        </w:rPr>
      </w:pPr>
      <w:r w:rsidRPr="0067531A">
        <w:rPr>
          <w:rFonts w:ascii="Times New Roman" w:hAnsi="Times New Roman" w:cs="Times New Roman"/>
          <w:lang w:val="en-US"/>
        </w:rPr>
        <w:t>(?) Data not reported.</w:t>
      </w:r>
    </w:p>
    <w:p w:rsidR="002F3869" w:rsidRPr="0067531A" w:rsidRDefault="002F3869" w:rsidP="002F3869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7531A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Table </w:t>
      </w:r>
      <w:r w:rsidR="007632B4" w:rsidRPr="0067531A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="0067531A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6753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67531A">
        <w:rPr>
          <w:rFonts w:ascii="Times New Roman" w:hAnsi="Times New Roman" w:cs="Times New Roman"/>
          <w:b/>
          <w:i/>
          <w:sz w:val="24"/>
          <w:szCs w:val="24"/>
          <w:lang w:val="en-US"/>
        </w:rPr>
        <w:t>(continuation)</w:t>
      </w:r>
      <w:r w:rsidRPr="006753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8F516E" w:rsidRPr="0067531A">
        <w:rPr>
          <w:rFonts w:ascii="Times New Roman" w:hAnsi="Times New Roman" w:cs="Times New Roman"/>
          <w:sz w:val="24"/>
          <w:szCs w:val="24"/>
          <w:lang w:val="en-US"/>
        </w:rPr>
        <w:t xml:space="preserve">General characteristics of the experimental models used in all </w:t>
      </w:r>
      <w:r w:rsidR="008F516E" w:rsidRPr="0067531A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>studies included in the systematic review.</w:t>
      </w:r>
    </w:p>
    <w:tbl>
      <w:tblPr>
        <w:tblW w:w="1398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0"/>
        <w:gridCol w:w="1397"/>
        <w:gridCol w:w="992"/>
        <w:gridCol w:w="987"/>
        <w:gridCol w:w="825"/>
        <w:gridCol w:w="889"/>
        <w:gridCol w:w="1842"/>
        <w:gridCol w:w="4064"/>
      </w:tblGrid>
      <w:tr w:rsidR="0067531A" w:rsidRPr="0067531A" w:rsidTr="00AB7D5A">
        <w:trPr>
          <w:trHeight w:val="547"/>
          <w:jc w:val="center"/>
        </w:trPr>
        <w:tc>
          <w:tcPr>
            <w:tcW w:w="2990" w:type="dxa"/>
            <w:tcBorders>
              <w:top w:val="double" w:sz="4" w:space="0" w:color="auto"/>
              <w:left w:val="double" w:sz="4" w:space="0" w:color="FFFFFF" w:themeColor="background1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2F3869" w:rsidRPr="0067531A" w:rsidRDefault="002F3869" w:rsidP="002F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Study</w:t>
            </w:r>
          </w:p>
        </w:tc>
        <w:tc>
          <w:tcPr>
            <w:tcW w:w="1397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2F3869" w:rsidRPr="0067531A" w:rsidRDefault="002F3869" w:rsidP="002F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Species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2F3869" w:rsidRPr="0067531A" w:rsidRDefault="002F3869" w:rsidP="002F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Lineage</w:t>
            </w:r>
          </w:p>
        </w:tc>
        <w:tc>
          <w:tcPr>
            <w:tcW w:w="987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2F3869" w:rsidRPr="0067531A" w:rsidRDefault="002F3869" w:rsidP="002F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Sex</w:t>
            </w:r>
          </w:p>
        </w:tc>
        <w:tc>
          <w:tcPr>
            <w:tcW w:w="8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2F3869" w:rsidRPr="0067531A" w:rsidRDefault="002F3869" w:rsidP="002F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Weight (g)</w:t>
            </w:r>
          </w:p>
        </w:tc>
        <w:tc>
          <w:tcPr>
            <w:tcW w:w="88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2F3869" w:rsidRPr="0067531A" w:rsidRDefault="002F3869" w:rsidP="002F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Age (days)</w:t>
            </w:r>
          </w:p>
        </w:tc>
        <w:tc>
          <w:tcPr>
            <w:tcW w:w="184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2F3869" w:rsidRPr="0067531A" w:rsidRDefault="002F3869" w:rsidP="002F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Dietary strategy</w:t>
            </w:r>
          </w:p>
        </w:tc>
        <w:tc>
          <w:tcPr>
            <w:tcW w:w="4064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2F3869" w:rsidRPr="0067531A" w:rsidRDefault="002F3869" w:rsidP="002F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Diet composition</w:t>
            </w:r>
          </w:p>
        </w:tc>
      </w:tr>
      <w:tr w:rsidR="0067531A" w:rsidRPr="0067531A" w:rsidTr="00603CB5">
        <w:trPr>
          <w:trHeight w:val="547"/>
          <w:jc w:val="center"/>
        </w:trPr>
        <w:tc>
          <w:tcPr>
            <w:tcW w:w="4387" w:type="dxa"/>
            <w:gridSpan w:val="2"/>
            <w:tcBorders>
              <w:top w:val="double" w:sz="4" w:space="0" w:color="auto"/>
              <w:left w:val="double" w:sz="4" w:space="0" w:color="FFFFFF" w:themeColor="background1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931508" w:rsidRPr="0067531A" w:rsidRDefault="00931508" w:rsidP="009315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Vitamin or mineral interventions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931508" w:rsidRPr="0067531A" w:rsidRDefault="00931508" w:rsidP="002F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987" w:type="dxa"/>
            <w:tcBorders>
              <w:top w:val="double" w:sz="4" w:space="0" w:color="auto"/>
              <w:left w:val="nil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931508" w:rsidRPr="0067531A" w:rsidRDefault="00931508" w:rsidP="002F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825" w:type="dxa"/>
            <w:tcBorders>
              <w:top w:val="double" w:sz="4" w:space="0" w:color="auto"/>
              <w:left w:val="nil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931508" w:rsidRPr="0067531A" w:rsidRDefault="00931508" w:rsidP="002F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889" w:type="dxa"/>
            <w:tcBorders>
              <w:top w:val="double" w:sz="4" w:space="0" w:color="auto"/>
              <w:left w:val="nil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931508" w:rsidRPr="0067531A" w:rsidRDefault="00931508" w:rsidP="002F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nil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931508" w:rsidRPr="0067531A" w:rsidRDefault="00931508" w:rsidP="002F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4064" w:type="dxa"/>
            <w:tcBorders>
              <w:top w:val="double" w:sz="4" w:space="0" w:color="auto"/>
              <w:left w:val="nil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931508" w:rsidRPr="0067531A" w:rsidRDefault="00931508" w:rsidP="002F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67531A" w:rsidRPr="00492ACA" w:rsidTr="00AB7D5A">
        <w:trPr>
          <w:trHeight w:val="1518"/>
          <w:jc w:val="center"/>
        </w:trPr>
        <w:tc>
          <w:tcPr>
            <w:tcW w:w="2990" w:type="dxa"/>
            <w:vMerge w:val="restart"/>
            <w:tcBorders>
              <w:top w:val="single" w:sz="4" w:space="0" w:color="000000"/>
              <w:left w:val="double" w:sz="4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869" w:rsidRPr="0067531A" w:rsidRDefault="002F3869" w:rsidP="002F386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AKPOM &amp; WARREN, 1975b</w:t>
            </w:r>
          </w:p>
        </w:tc>
        <w:tc>
          <w:tcPr>
            <w:tcW w:w="13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869" w:rsidRPr="0067531A" w:rsidRDefault="002F3869" w:rsidP="002F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Outbread mice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869" w:rsidRPr="0067531A" w:rsidRDefault="002F3869" w:rsidP="002F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Swiss 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869" w:rsidRPr="0067531A" w:rsidRDefault="002F3869" w:rsidP="002F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Female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869" w:rsidRPr="0067531A" w:rsidRDefault="002F3869" w:rsidP="002F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14-15</w:t>
            </w:r>
          </w:p>
        </w:tc>
        <w:tc>
          <w:tcPr>
            <w:tcW w:w="8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869" w:rsidRPr="0067531A" w:rsidRDefault="002F3869" w:rsidP="002F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869" w:rsidRPr="0067531A" w:rsidRDefault="002F3869" w:rsidP="002F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Vitamins restriction</w:t>
            </w:r>
          </w:p>
        </w:tc>
        <w:tc>
          <w:tcPr>
            <w:tcW w:w="406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869" w:rsidRPr="0067531A" w:rsidRDefault="002F3869" w:rsidP="002F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Control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br/>
              <w:t>Thiamine-deficient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br/>
              <w:t>Riboflavin-deficient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br/>
              <w:t>Pyridoxine-deficient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br/>
            </w:r>
            <w:r w:rsidR="00852DC5" w:rsidRPr="0067531A">
              <w:rPr>
                <w:rFonts w:ascii="Times New Roman" w:eastAsia="Times New Roman" w:hAnsi="Times New Roman" w:cs="Times New Roman"/>
                <w:lang w:val="en-US"/>
              </w:rPr>
              <w:t>Pantothenic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 acid-deficient</w:t>
            </w:r>
          </w:p>
        </w:tc>
      </w:tr>
      <w:tr w:rsidR="0067531A" w:rsidRPr="00492ACA" w:rsidTr="00AB7D5A">
        <w:trPr>
          <w:trHeight w:val="596"/>
          <w:jc w:val="center"/>
        </w:trPr>
        <w:tc>
          <w:tcPr>
            <w:tcW w:w="2990" w:type="dxa"/>
            <w:vMerge/>
            <w:tcBorders>
              <w:top w:val="nil"/>
              <w:left w:val="double" w:sz="4" w:space="0" w:color="FFFFFF" w:themeColor="background1"/>
              <w:bottom w:val="single" w:sz="4" w:space="0" w:color="000000"/>
              <w:right w:val="nil"/>
            </w:tcBorders>
            <w:vAlign w:val="center"/>
            <w:hideMark/>
          </w:tcPr>
          <w:p w:rsidR="002F3869" w:rsidRPr="0067531A" w:rsidRDefault="002F3869" w:rsidP="002F386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F3869" w:rsidRPr="0067531A" w:rsidRDefault="002F3869" w:rsidP="002F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Guinea pig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F3869" w:rsidRPr="0067531A" w:rsidRDefault="002F3869" w:rsidP="002F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Hartley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F3869" w:rsidRPr="0067531A" w:rsidRDefault="002F3869" w:rsidP="002F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Female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F3869" w:rsidRPr="0067531A" w:rsidRDefault="002F3869" w:rsidP="002F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200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F3869" w:rsidRPr="0067531A" w:rsidRDefault="002F3869" w:rsidP="002F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F3869" w:rsidRPr="0067531A" w:rsidRDefault="002F3869" w:rsidP="002F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Vitamin restriction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F3869" w:rsidRPr="0067531A" w:rsidRDefault="002F3869" w:rsidP="002F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Control or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br/>
              <w:t xml:space="preserve">Vitamin-C-deficient </w:t>
            </w:r>
          </w:p>
        </w:tc>
      </w:tr>
      <w:tr w:rsidR="0067531A" w:rsidRPr="0067531A" w:rsidTr="00AB7D5A">
        <w:trPr>
          <w:trHeight w:val="860"/>
          <w:jc w:val="center"/>
        </w:trPr>
        <w:tc>
          <w:tcPr>
            <w:tcW w:w="299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869" w:rsidRPr="0067531A" w:rsidRDefault="002F3869" w:rsidP="002F386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HELMY </w:t>
            </w:r>
            <w:r w:rsidR="00FD56D8" w:rsidRPr="00FD56D8">
              <w:rPr>
                <w:rFonts w:ascii="Times New Roman" w:eastAsia="Times New Roman" w:hAnsi="Times New Roman" w:cs="Times New Roman"/>
                <w:i/>
                <w:lang w:val="en-US"/>
              </w:rPr>
              <w:t>et al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. 2009</w:t>
            </w:r>
          </w:p>
        </w:tc>
        <w:tc>
          <w:tcPr>
            <w:tcW w:w="13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869" w:rsidRPr="0067531A" w:rsidRDefault="002F3869" w:rsidP="002F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Outbread mice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869" w:rsidRPr="0067531A" w:rsidRDefault="002F3869" w:rsidP="002F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Swiss 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869" w:rsidRPr="0067531A" w:rsidRDefault="002F3869" w:rsidP="002F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Male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869" w:rsidRPr="0067531A" w:rsidRDefault="002F3869" w:rsidP="002F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18-20</w:t>
            </w:r>
          </w:p>
        </w:tc>
        <w:tc>
          <w:tcPr>
            <w:tcW w:w="8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869" w:rsidRPr="0067531A" w:rsidRDefault="002F3869" w:rsidP="002F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869" w:rsidRPr="0067531A" w:rsidRDefault="002F3869" w:rsidP="002F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Zinc supplementation</w:t>
            </w:r>
          </w:p>
        </w:tc>
        <w:tc>
          <w:tcPr>
            <w:tcW w:w="406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869" w:rsidRPr="0067531A" w:rsidRDefault="002F3869" w:rsidP="002F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Control or 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br/>
              <w:t xml:space="preserve">Zinc supplementation </w:t>
            </w:r>
          </w:p>
        </w:tc>
      </w:tr>
      <w:tr w:rsidR="0067531A" w:rsidRPr="0067531A" w:rsidTr="00603CB5">
        <w:trPr>
          <w:trHeight w:val="593"/>
          <w:jc w:val="center"/>
        </w:trPr>
        <w:tc>
          <w:tcPr>
            <w:tcW w:w="2990" w:type="dxa"/>
            <w:tcBorders>
              <w:top w:val="single" w:sz="4" w:space="0" w:color="auto"/>
              <w:left w:val="double" w:sz="4" w:space="0" w:color="FFFFFF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2F3869" w:rsidRPr="0067531A" w:rsidRDefault="002F3869" w:rsidP="002F3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High-sugar diet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2F3869" w:rsidRPr="0067531A" w:rsidRDefault="002F3869" w:rsidP="002F3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2F3869" w:rsidRPr="0067531A" w:rsidRDefault="002F3869" w:rsidP="002F3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2F3869" w:rsidRPr="0067531A" w:rsidRDefault="002F3869" w:rsidP="002F3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2F3869" w:rsidRPr="0067531A" w:rsidRDefault="002F3869" w:rsidP="002F3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2F3869" w:rsidRPr="0067531A" w:rsidRDefault="002F3869" w:rsidP="002F3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2F3869" w:rsidRPr="0067531A" w:rsidRDefault="002F3869" w:rsidP="002F3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4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2F3869" w:rsidRPr="0067531A" w:rsidRDefault="002F3869" w:rsidP="002F3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</w:tr>
      <w:tr w:rsidR="0067531A" w:rsidRPr="00492ACA" w:rsidTr="00AB7D5A">
        <w:trPr>
          <w:trHeight w:val="1020"/>
          <w:jc w:val="center"/>
        </w:trPr>
        <w:tc>
          <w:tcPr>
            <w:tcW w:w="2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869" w:rsidRPr="0067531A" w:rsidRDefault="002F3869" w:rsidP="00931508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MAGALHÃES </w:t>
            </w:r>
            <w:r w:rsidR="00FD56D8" w:rsidRPr="00FD56D8">
              <w:rPr>
                <w:rFonts w:ascii="Times New Roman" w:eastAsia="Times New Roman" w:hAnsi="Times New Roman" w:cs="Times New Roman"/>
                <w:i/>
                <w:lang w:val="en-US"/>
              </w:rPr>
              <w:t>et al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. 1978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869" w:rsidRPr="0067531A" w:rsidRDefault="002F3869" w:rsidP="002F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Outbread mice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869" w:rsidRPr="0067531A" w:rsidRDefault="002F3869" w:rsidP="002F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869" w:rsidRPr="0067531A" w:rsidRDefault="002F3869" w:rsidP="002F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Female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869" w:rsidRPr="0067531A" w:rsidRDefault="002F3869" w:rsidP="002F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17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869" w:rsidRPr="0067531A" w:rsidRDefault="002F3869" w:rsidP="002F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869" w:rsidRPr="0067531A" w:rsidRDefault="002F3869" w:rsidP="002F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Sugar supplementation</w:t>
            </w: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869" w:rsidRPr="0067531A" w:rsidRDefault="002F3869" w:rsidP="002F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Control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br/>
              <w:t>High-sugar: control diet plus a sugar aqueous solution at 20%</w:t>
            </w:r>
          </w:p>
        </w:tc>
      </w:tr>
      <w:tr w:rsidR="0067531A" w:rsidRPr="00492ACA" w:rsidTr="00D67C7F">
        <w:trPr>
          <w:trHeight w:val="557"/>
          <w:jc w:val="center"/>
        </w:trPr>
        <w:tc>
          <w:tcPr>
            <w:tcW w:w="4387" w:type="dxa"/>
            <w:gridSpan w:val="2"/>
            <w:tcBorders>
              <w:top w:val="single" w:sz="4" w:space="0" w:color="auto"/>
              <w:left w:val="double" w:sz="4" w:space="0" w:color="FFFFFF" w:themeColor="background1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072826" w:rsidRPr="0067531A" w:rsidRDefault="00072826" w:rsidP="002F3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Others dietary interventions (camel milk)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072826" w:rsidRPr="0067531A" w:rsidRDefault="00072826" w:rsidP="002F3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072826" w:rsidRPr="0067531A" w:rsidRDefault="00072826" w:rsidP="002F3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072826" w:rsidRPr="0067531A" w:rsidRDefault="00072826" w:rsidP="002F3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072826" w:rsidRPr="0067531A" w:rsidRDefault="00072826" w:rsidP="002F3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072826" w:rsidRPr="0067531A" w:rsidRDefault="00072826" w:rsidP="002F3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4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072826" w:rsidRPr="0067531A" w:rsidRDefault="00072826" w:rsidP="002F3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</w:tr>
      <w:tr w:rsidR="0067531A" w:rsidRPr="00492ACA" w:rsidTr="00AB7D5A">
        <w:trPr>
          <w:trHeight w:val="1602"/>
          <w:jc w:val="center"/>
        </w:trPr>
        <w:tc>
          <w:tcPr>
            <w:tcW w:w="299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869" w:rsidRPr="0067531A" w:rsidRDefault="002F3869" w:rsidP="002F386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MAGHRABY </w:t>
            </w:r>
            <w:r w:rsidR="00FD56D8" w:rsidRPr="00FD56D8">
              <w:rPr>
                <w:rFonts w:ascii="Times New Roman" w:eastAsia="Times New Roman" w:hAnsi="Times New Roman" w:cs="Times New Roman"/>
                <w:i/>
                <w:lang w:val="en-US"/>
              </w:rPr>
              <w:t>et al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. 2005</w:t>
            </w:r>
          </w:p>
        </w:tc>
        <w:tc>
          <w:tcPr>
            <w:tcW w:w="1397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869" w:rsidRPr="0067531A" w:rsidRDefault="002F3869" w:rsidP="002F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Outbread mice</w:t>
            </w:r>
          </w:p>
        </w:tc>
        <w:tc>
          <w:tcPr>
            <w:tcW w:w="99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869" w:rsidRPr="0067531A" w:rsidRDefault="002F3869" w:rsidP="002F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Swiss </w:t>
            </w:r>
          </w:p>
        </w:tc>
        <w:tc>
          <w:tcPr>
            <w:tcW w:w="987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869" w:rsidRPr="0067531A" w:rsidRDefault="002F3869" w:rsidP="002F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Female</w:t>
            </w:r>
          </w:p>
        </w:tc>
        <w:tc>
          <w:tcPr>
            <w:tcW w:w="82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869" w:rsidRPr="0067531A" w:rsidRDefault="002F3869" w:rsidP="002F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18-20</w:t>
            </w:r>
          </w:p>
        </w:tc>
        <w:tc>
          <w:tcPr>
            <w:tcW w:w="88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869" w:rsidRPr="0067531A" w:rsidRDefault="002F3869" w:rsidP="002F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184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869" w:rsidRPr="0067531A" w:rsidRDefault="002F3869" w:rsidP="002F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Diets containing colostral and mature camel milk</w:t>
            </w:r>
          </w:p>
        </w:tc>
        <w:tc>
          <w:tcPr>
            <w:tcW w:w="4064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869" w:rsidRPr="0067531A" w:rsidRDefault="002F3869" w:rsidP="002F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Control: milk protein (12%), sucrose (5%), fat (10%), vitamin mixtures (1%), salt mixtures (4%), fiber (4%) and starch (64%)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br/>
              <w:t>Control + colostral camel milk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br/>
              <w:t>Control + mature camel milk</w:t>
            </w:r>
          </w:p>
        </w:tc>
      </w:tr>
    </w:tbl>
    <w:p w:rsidR="002F3869" w:rsidRPr="0067531A" w:rsidRDefault="00931508" w:rsidP="00B661AE">
      <w:pPr>
        <w:rPr>
          <w:rFonts w:ascii="Times New Roman" w:hAnsi="Times New Roman" w:cs="Times New Roman"/>
          <w:lang w:val="en-US"/>
        </w:rPr>
      </w:pPr>
      <w:r w:rsidRPr="0067531A">
        <w:rPr>
          <w:rFonts w:ascii="Times New Roman" w:hAnsi="Times New Roman" w:cs="Times New Roman"/>
          <w:lang w:val="en-US"/>
        </w:rPr>
        <w:t>(?) Data not reported.</w:t>
      </w:r>
    </w:p>
    <w:p w:rsidR="005B769B" w:rsidRPr="0067531A" w:rsidRDefault="005B769B" w:rsidP="005B769B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7531A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Table </w:t>
      </w:r>
      <w:r w:rsidR="007632B4" w:rsidRPr="0067531A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="0067531A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6753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67531A">
        <w:rPr>
          <w:rFonts w:ascii="Times New Roman" w:hAnsi="Times New Roman" w:cs="Times New Roman"/>
          <w:b/>
          <w:i/>
          <w:sz w:val="24"/>
          <w:szCs w:val="24"/>
          <w:lang w:val="en-US"/>
        </w:rPr>
        <w:t>(continuation)</w:t>
      </w:r>
      <w:r w:rsidRPr="006753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8F516E" w:rsidRPr="0067531A">
        <w:rPr>
          <w:rFonts w:ascii="Times New Roman" w:hAnsi="Times New Roman" w:cs="Times New Roman"/>
          <w:sz w:val="24"/>
          <w:szCs w:val="24"/>
          <w:lang w:val="en-US"/>
        </w:rPr>
        <w:t xml:space="preserve">General characteristics of the experimental models used in all </w:t>
      </w:r>
      <w:r w:rsidR="008F516E" w:rsidRPr="0067531A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>studies included in the systematic review.</w:t>
      </w:r>
    </w:p>
    <w:tbl>
      <w:tblPr>
        <w:tblW w:w="138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4"/>
        <w:gridCol w:w="2409"/>
        <w:gridCol w:w="2467"/>
        <w:gridCol w:w="1644"/>
        <w:gridCol w:w="2410"/>
        <w:gridCol w:w="1753"/>
      </w:tblGrid>
      <w:tr w:rsidR="0067531A" w:rsidRPr="0067531A" w:rsidTr="00AB7D5A">
        <w:trPr>
          <w:trHeight w:val="870"/>
          <w:jc w:val="center"/>
        </w:trPr>
        <w:tc>
          <w:tcPr>
            <w:tcW w:w="3204" w:type="dxa"/>
            <w:tcBorders>
              <w:top w:val="double" w:sz="4" w:space="0" w:color="auto"/>
              <w:left w:val="single" w:sz="4" w:space="0" w:color="FFFFFF" w:themeColor="background1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0F04B7" w:rsidRPr="0067531A" w:rsidRDefault="000F04B7" w:rsidP="000F0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Study</w:t>
            </w:r>
          </w:p>
        </w:tc>
        <w:tc>
          <w:tcPr>
            <w:tcW w:w="240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0F04B7" w:rsidRPr="0067531A" w:rsidRDefault="00777EAF" w:rsidP="000F0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D</w:t>
            </w:r>
            <w:r w:rsidR="000F04B7"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iet access</w:t>
            </w:r>
          </w:p>
        </w:tc>
        <w:tc>
          <w:tcPr>
            <w:tcW w:w="2467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0F04B7" w:rsidRPr="0067531A" w:rsidRDefault="000F04B7" w:rsidP="000F0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Duration of dietary strategy (weeks)</w:t>
            </w:r>
          </w:p>
        </w:tc>
        <w:tc>
          <w:tcPr>
            <w:tcW w:w="1644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04B7" w:rsidRPr="0067531A" w:rsidRDefault="000F04B7" w:rsidP="000F0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S. mansoni</w:t>
            </w: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strain</w:t>
            </w:r>
          </w:p>
        </w:tc>
        <w:tc>
          <w:tcPr>
            <w:tcW w:w="241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04B7" w:rsidRPr="0067531A" w:rsidRDefault="000F04B7" w:rsidP="000F0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Inoculum size / </w:t>
            </w: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  <w:t>Rout of administration</w:t>
            </w:r>
          </w:p>
        </w:tc>
        <w:tc>
          <w:tcPr>
            <w:tcW w:w="1753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04B7" w:rsidRPr="0067531A" w:rsidRDefault="00051C8B" w:rsidP="000F0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Period of infection </w:t>
            </w:r>
            <w:r w:rsidR="000F04B7"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(weeks)</w:t>
            </w:r>
          </w:p>
        </w:tc>
      </w:tr>
      <w:tr w:rsidR="0067531A" w:rsidRPr="0067531A" w:rsidTr="00603CB5">
        <w:trPr>
          <w:trHeight w:val="402"/>
          <w:jc w:val="center"/>
        </w:trPr>
        <w:tc>
          <w:tcPr>
            <w:tcW w:w="3204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0F04B7" w:rsidRPr="0067531A" w:rsidRDefault="000F04B7" w:rsidP="000F0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Low-protein diet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0F04B7" w:rsidRPr="0067531A" w:rsidRDefault="000F04B7" w:rsidP="000F0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0F04B7" w:rsidRPr="0067531A" w:rsidRDefault="000F04B7" w:rsidP="000F0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164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0F04B7" w:rsidRPr="0067531A" w:rsidRDefault="000F04B7" w:rsidP="000F0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241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0F04B7" w:rsidRPr="0067531A" w:rsidRDefault="000F04B7" w:rsidP="000F0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175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0F04B7" w:rsidRPr="0067531A" w:rsidRDefault="000F04B7" w:rsidP="000F0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</w:tr>
      <w:tr w:rsidR="0067531A" w:rsidRPr="0067531A" w:rsidTr="00AB7D5A">
        <w:trPr>
          <w:trHeight w:val="1512"/>
          <w:jc w:val="center"/>
        </w:trPr>
        <w:tc>
          <w:tcPr>
            <w:tcW w:w="320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04B7" w:rsidRPr="0067531A" w:rsidRDefault="000F04B7" w:rsidP="000F04B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AKPOM &amp; WARREN, 1975a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04B7" w:rsidRPr="0067531A" w:rsidRDefault="000F04B7" w:rsidP="000F0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Control diet: </w:t>
            </w:r>
            <w:r w:rsidR="00492ACA" w:rsidRPr="00492ACA">
              <w:rPr>
                <w:rFonts w:ascii="Times New Roman" w:eastAsia="Times New Roman" w:hAnsi="Times New Roman" w:cs="Times New Roman"/>
                <w:i/>
                <w:lang w:val="en-US"/>
              </w:rPr>
              <w:t>Ad libitum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br/>
              <w:t>Low-protein and low-energy diets: controlled intake</w:t>
            </w: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04B7" w:rsidRPr="0067531A" w:rsidRDefault="000F04B7" w:rsidP="000F0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1-20 W: 20% protein; 20- 24 W: 20% protein; 8% protein; 4% protein and 50% calorie-deficient; 24-28 W: 20% protein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04B7" w:rsidRPr="0067531A" w:rsidRDefault="000F04B7" w:rsidP="000F0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04B7" w:rsidRPr="0067531A" w:rsidRDefault="000F04B7" w:rsidP="000F0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22 </w:t>
            </w:r>
            <w:r w:rsidR="00D67C7F" w:rsidRPr="0067531A">
              <w:rPr>
                <w:rFonts w:ascii="Times New Roman" w:eastAsia="Times New Roman" w:hAnsi="Times New Roman" w:cs="Times New Roman"/>
                <w:lang w:val="en-US"/>
              </w:rPr>
              <w:t>cercariae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 / (?)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04B7" w:rsidRPr="0067531A" w:rsidRDefault="000F04B7" w:rsidP="000F0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28 W</w:t>
            </w:r>
          </w:p>
        </w:tc>
      </w:tr>
      <w:tr w:rsidR="0067531A" w:rsidRPr="0067531A" w:rsidTr="00AB7D5A">
        <w:trPr>
          <w:trHeight w:val="1152"/>
          <w:jc w:val="center"/>
        </w:trPr>
        <w:tc>
          <w:tcPr>
            <w:tcW w:w="3204" w:type="dxa"/>
            <w:vMerge w:val="restart"/>
            <w:tcBorders>
              <w:top w:val="single" w:sz="4" w:space="0" w:color="auto"/>
              <w:left w:val="single" w:sz="4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04B7" w:rsidRPr="0067531A" w:rsidRDefault="000F04B7" w:rsidP="000F04B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AKPOM &amp; WARREN, 1975b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04B7" w:rsidRPr="0067531A" w:rsidRDefault="000F04B7" w:rsidP="000F0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Control diet: </w:t>
            </w:r>
            <w:r w:rsidR="00492ACA" w:rsidRPr="00492ACA">
              <w:rPr>
                <w:rFonts w:ascii="Times New Roman" w:eastAsia="Times New Roman" w:hAnsi="Times New Roman" w:cs="Times New Roman"/>
                <w:i/>
                <w:lang w:val="en-US"/>
              </w:rPr>
              <w:t>Ad libitum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br/>
              <w:t>Low-protein and low-energy diets: controlled intake</w:t>
            </w:r>
          </w:p>
        </w:tc>
        <w:tc>
          <w:tcPr>
            <w:tcW w:w="246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04B7" w:rsidRPr="0067531A" w:rsidRDefault="000F04B7" w:rsidP="000F0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9</w:t>
            </w:r>
            <w:r w:rsidR="00051C8B"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 W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04B7" w:rsidRPr="0067531A" w:rsidRDefault="000F04B7" w:rsidP="000F0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Puerto Rican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04B7" w:rsidRPr="0067531A" w:rsidRDefault="000F04B7" w:rsidP="000F0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1000 eggs / Iv.</w:t>
            </w:r>
          </w:p>
        </w:tc>
        <w:tc>
          <w:tcPr>
            <w:tcW w:w="1753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04B7" w:rsidRPr="0067531A" w:rsidRDefault="000F04B7" w:rsidP="000F0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5 W</w:t>
            </w:r>
          </w:p>
        </w:tc>
      </w:tr>
      <w:tr w:rsidR="0067531A" w:rsidRPr="0067531A" w:rsidTr="00AB7D5A">
        <w:trPr>
          <w:trHeight w:val="271"/>
          <w:jc w:val="center"/>
        </w:trPr>
        <w:tc>
          <w:tcPr>
            <w:tcW w:w="3204" w:type="dxa"/>
            <w:vMerge/>
            <w:tcBorders>
              <w:top w:val="nil"/>
              <w:left w:val="single" w:sz="4" w:space="0" w:color="FFFFFF" w:themeColor="background1"/>
              <w:bottom w:val="single" w:sz="4" w:space="0" w:color="auto"/>
              <w:right w:val="nil"/>
            </w:tcBorders>
            <w:vAlign w:val="center"/>
            <w:hideMark/>
          </w:tcPr>
          <w:p w:rsidR="000F04B7" w:rsidRPr="0067531A" w:rsidRDefault="000F04B7" w:rsidP="000F04B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0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F04B7" w:rsidRPr="0067531A" w:rsidRDefault="000F04B7" w:rsidP="000F04B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6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F04B7" w:rsidRPr="0067531A" w:rsidRDefault="000F04B7" w:rsidP="000F04B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F04B7" w:rsidRPr="0067531A" w:rsidRDefault="000F04B7" w:rsidP="000F04B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F04B7" w:rsidRPr="0067531A" w:rsidRDefault="000F04B7" w:rsidP="000F04B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F04B7" w:rsidRPr="0067531A" w:rsidRDefault="000F04B7" w:rsidP="000F04B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67531A" w:rsidRPr="0067531A" w:rsidTr="00AB7D5A">
        <w:trPr>
          <w:trHeight w:val="984"/>
          <w:jc w:val="center"/>
        </w:trPr>
        <w:tc>
          <w:tcPr>
            <w:tcW w:w="320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04B7" w:rsidRPr="0067531A" w:rsidRDefault="000F04B7" w:rsidP="000F04B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AKPOM, 1981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04B7" w:rsidRPr="0067531A" w:rsidRDefault="000F04B7" w:rsidP="000F0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Control diet: </w:t>
            </w:r>
            <w:r w:rsidR="00492ACA" w:rsidRPr="00492ACA">
              <w:rPr>
                <w:rFonts w:ascii="Times New Roman" w:eastAsia="Times New Roman" w:hAnsi="Times New Roman" w:cs="Times New Roman"/>
                <w:i/>
                <w:lang w:val="en-US"/>
              </w:rPr>
              <w:t>Ad libitum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;  Low-protein diet: controlled intake</w:t>
            </w: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04B7" w:rsidRPr="0067531A" w:rsidRDefault="000F04B7" w:rsidP="000F0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4 W: low-protein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br/>
              <w:t>8 W: control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04B7" w:rsidRPr="0067531A" w:rsidRDefault="000F04B7" w:rsidP="000F0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04B7" w:rsidRPr="0067531A" w:rsidRDefault="000F04B7" w:rsidP="000F0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2000 eggs / Iv. and Ip.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04B7" w:rsidRPr="0067531A" w:rsidRDefault="000F04B7" w:rsidP="000F0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8 W</w:t>
            </w:r>
          </w:p>
        </w:tc>
      </w:tr>
      <w:tr w:rsidR="0067531A" w:rsidRPr="0067531A" w:rsidTr="00AB7D5A">
        <w:trPr>
          <w:trHeight w:val="704"/>
          <w:jc w:val="center"/>
        </w:trPr>
        <w:tc>
          <w:tcPr>
            <w:tcW w:w="320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04B7" w:rsidRPr="0067531A" w:rsidRDefault="000F04B7" w:rsidP="000F04B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BARROS </w:t>
            </w:r>
            <w:r w:rsidR="00FD56D8" w:rsidRPr="00FD56D8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et al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. 2014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04B7" w:rsidRPr="0067531A" w:rsidRDefault="00492ACA" w:rsidP="000F0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92ACA">
              <w:rPr>
                <w:rFonts w:ascii="Times New Roman" w:eastAsia="Times New Roman" w:hAnsi="Times New Roman" w:cs="Times New Roman"/>
                <w:i/>
                <w:lang w:val="en-US"/>
              </w:rPr>
              <w:t>Ad libitum</w:t>
            </w: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04B7" w:rsidRPr="0067531A" w:rsidRDefault="000F04B7" w:rsidP="000F0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25.7</w:t>
            </w:r>
            <w:r w:rsidR="00051C8B"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 W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04B7" w:rsidRPr="0067531A" w:rsidRDefault="000F04B7" w:rsidP="000F0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BH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04B7" w:rsidRPr="0067531A" w:rsidRDefault="000F04B7" w:rsidP="000F0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40 cercariae / Pc.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04B7" w:rsidRPr="0067531A" w:rsidRDefault="000F04B7" w:rsidP="000F0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21.4 W</w:t>
            </w:r>
          </w:p>
        </w:tc>
      </w:tr>
      <w:tr w:rsidR="0067531A" w:rsidRPr="0067531A" w:rsidTr="00AB7D5A">
        <w:trPr>
          <w:trHeight w:val="720"/>
          <w:jc w:val="center"/>
        </w:trPr>
        <w:tc>
          <w:tcPr>
            <w:tcW w:w="320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04B7" w:rsidRPr="0067531A" w:rsidRDefault="000F04B7" w:rsidP="000F04B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BARROS </w:t>
            </w:r>
            <w:r w:rsidR="00FD56D8" w:rsidRPr="00FD56D8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et al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. 2009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04B7" w:rsidRPr="0067531A" w:rsidRDefault="00492ACA" w:rsidP="000F0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92ACA">
              <w:rPr>
                <w:rFonts w:ascii="Times New Roman" w:eastAsia="Times New Roman" w:hAnsi="Times New Roman" w:cs="Times New Roman"/>
                <w:i/>
                <w:lang w:val="en-US"/>
              </w:rPr>
              <w:t>Ad libitum</w:t>
            </w: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04B7" w:rsidRPr="0067531A" w:rsidRDefault="000F04B7" w:rsidP="000F0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12.4 </w:t>
            </w:r>
            <w:r w:rsidR="00051C8B" w:rsidRPr="0067531A">
              <w:rPr>
                <w:rFonts w:ascii="Times New Roman" w:eastAsia="Times New Roman" w:hAnsi="Times New Roman" w:cs="Times New Roman"/>
                <w:lang w:val="en-US"/>
              </w:rPr>
              <w:t>W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04B7" w:rsidRPr="0067531A" w:rsidRDefault="000F04B7" w:rsidP="000F0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BH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04B7" w:rsidRPr="0067531A" w:rsidRDefault="000F04B7" w:rsidP="000F0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50 cercariae / Sc.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04B7" w:rsidRPr="0067531A" w:rsidRDefault="000F04B7" w:rsidP="000F0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10.2 W</w:t>
            </w:r>
          </w:p>
        </w:tc>
      </w:tr>
      <w:tr w:rsidR="0067531A" w:rsidRPr="0067531A" w:rsidTr="00D67C7F">
        <w:trPr>
          <w:trHeight w:val="844"/>
          <w:jc w:val="center"/>
        </w:trPr>
        <w:tc>
          <w:tcPr>
            <w:tcW w:w="3204" w:type="dxa"/>
            <w:vMerge w:val="restart"/>
            <w:tcBorders>
              <w:top w:val="single" w:sz="4" w:space="0" w:color="auto"/>
              <w:left w:val="single" w:sz="4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D5A" w:rsidRPr="0067531A" w:rsidRDefault="00AB7D5A" w:rsidP="000F04B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BHATTACHARYYA </w:t>
            </w:r>
            <w:r w:rsidR="00FD56D8" w:rsidRPr="00FD56D8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et al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. 1965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B7D5A" w:rsidRPr="0067531A" w:rsidRDefault="00AB7D5A" w:rsidP="00AB7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Controlled intake</w:t>
            </w: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D5A" w:rsidRPr="0067531A" w:rsidRDefault="00AB7D5A" w:rsidP="000F0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36 W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br/>
              <w:t>36 W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br/>
              <w:t xml:space="preserve">4 W                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7D5A" w:rsidRPr="0067531A" w:rsidRDefault="00AB7D5A" w:rsidP="000F0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Egyptian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D5A" w:rsidRPr="0067531A" w:rsidRDefault="00AB7D5A" w:rsidP="000F0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150 cercariae / (?)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7D5A" w:rsidRPr="0067531A" w:rsidRDefault="00AB7D5A" w:rsidP="000F0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36 W</w:t>
            </w:r>
          </w:p>
        </w:tc>
      </w:tr>
      <w:tr w:rsidR="0067531A" w:rsidRPr="0067531A" w:rsidTr="00D67C7F">
        <w:trPr>
          <w:trHeight w:val="417"/>
          <w:jc w:val="center"/>
        </w:trPr>
        <w:tc>
          <w:tcPr>
            <w:tcW w:w="3204" w:type="dxa"/>
            <w:vMerge/>
            <w:tcBorders>
              <w:top w:val="nil"/>
              <w:left w:val="single" w:sz="4" w:space="0" w:color="FFFFFF" w:themeColor="background1"/>
              <w:bottom w:val="double" w:sz="4" w:space="0" w:color="auto"/>
              <w:right w:val="nil"/>
            </w:tcBorders>
            <w:vAlign w:val="center"/>
            <w:hideMark/>
          </w:tcPr>
          <w:p w:rsidR="00AB7D5A" w:rsidRPr="0067531A" w:rsidRDefault="00AB7D5A" w:rsidP="000F04B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09" w:type="dxa"/>
            <w:vMerge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7D5A" w:rsidRPr="0067531A" w:rsidRDefault="00AB7D5A" w:rsidP="000F0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7D5A" w:rsidRPr="0067531A" w:rsidRDefault="00AB7D5A" w:rsidP="000F0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36 W</w:t>
            </w:r>
          </w:p>
        </w:tc>
        <w:tc>
          <w:tcPr>
            <w:tcW w:w="1644" w:type="dxa"/>
            <w:vMerge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AB7D5A" w:rsidRPr="0067531A" w:rsidRDefault="00AB7D5A" w:rsidP="000F04B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7D5A" w:rsidRPr="0067531A" w:rsidRDefault="00AB7D5A" w:rsidP="000F0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450 cercariae / (?)</w:t>
            </w:r>
          </w:p>
        </w:tc>
        <w:tc>
          <w:tcPr>
            <w:tcW w:w="1753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7D5A" w:rsidRPr="0067531A" w:rsidRDefault="00AB7D5A" w:rsidP="000F0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36 W</w:t>
            </w:r>
          </w:p>
        </w:tc>
      </w:tr>
    </w:tbl>
    <w:p w:rsidR="00051C8B" w:rsidRPr="0067531A" w:rsidRDefault="00051C8B" w:rsidP="00051C8B">
      <w:pPr>
        <w:rPr>
          <w:rFonts w:ascii="Times New Roman" w:hAnsi="Times New Roman" w:cs="Times New Roman"/>
          <w:lang w:val="en-US"/>
        </w:rPr>
      </w:pPr>
      <w:r w:rsidRPr="0067531A">
        <w:rPr>
          <w:rFonts w:ascii="Times New Roman" w:hAnsi="Times New Roman" w:cs="Times New Roman"/>
          <w:lang w:val="en-US"/>
        </w:rPr>
        <w:t>(?) Data not reported; Iv, intravenous, Ip, intraperitoneal; Sc, subcutaneous; Pc, percutaneous.</w:t>
      </w:r>
    </w:p>
    <w:p w:rsidR="00051C8B" w:rsidRPr="0067531A" w:rsidRDefault="00051C8B" w:rsidP="00051C8B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7531A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Table </w:t>
      </w:r>
      <w:r w:rsidR="007632B4" w:rsidRPr="0067531A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="0067531A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6753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67531A">
        <w:rPr>
          <w:rFonts w:ascii="Times New Roman" w:hAnsi="Times New Roman" w:cs="Times New Roman"/>
          <w:b/>
          <w:i/>
          <w:sz w:val="24"/>
          <w:szCs w:val="24"/>
          <w:lang w:val="en-US"/>
        </w:rPr>
        <w:t>(continuation)</w:t>
      </w:r>
      <w:r w:rsidRPr="006753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8F516E" w:rsidRPr="0067531A">
        <w:rPr>
          <w:rFonts w:ascii="Times New Roman" w:hAnsi="Times New Roman" w:cs="Times New Roman"/>
          <w:sz w:val="24"/>
          <w:szCs w:val="24"/>
          <w:lang w:val="en-US"/>
        </w:rPr>
        <w:t xml:space="preserve">General characteristics of the experimental models used in all </w:t>
      </w:r>
      <w:r w:rsidR="008F516E" w:rsidRPr="0067531A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>studies included in the systematic review.</w:t>
      </w:r>
    </w:p>
    <w:tbl>
      <w:tblPr>
        <w:tblW w:w="1403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7"/>
        <w:gridCol w:w="2223"/>
        <w:gridCol w:w="2398"/>
        <w:gridCol w:w="2149"/>
        <w:gridCol w:w="2148"/>
        <w:gridCol w:w="1862"/>
      </w:tblGrid>
      <w:tr w:rsidR="0067531A" w:rsidRPr="0067531A" w:rsidTr="00777EAF">
        <w:trPr>
          <w:trHeight w:val="470"/>
          <w:jc w:val="center"/>
        </w:trPr>
        <w:tc>
          <w:tcPr>
            <w:tcW w:w="3257" w:type="dxa"/>
            <w:tcBorders>
              <w:top w:val="double" w:sz="4" w:space="0" w:color="000000"/>
              <w:left w:val="double" w:sz="4" w:space="0" w:color="FFFFFF" w:themeColor="background1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77EAF" w:rsidRPr="0067531A" w:rsidRDefault="00777EAF" w:rsidP="0077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Study</w:t>
            </w:r>
          </w:p>
        </w:tc>
        <w:tc>
          <w:tcPr>
            <w:tcW w:w="2223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77EAF" w:rsidRPr="0067531A" w:rsidRDefault="00777EAF" w:rsidP="0077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Diet access</w:t>
            </w:r>
          </w:p>
        </w:tc>
        <w:tc>
          <w:tcPr>
            <w:tcW w:w="2398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77EAF" w:rsidRPr="0067531A" w:rsidRDefault="00777EAF" w:rsidP="0077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Duration of dietary strategy (weeks)</w:t>
            </w:r>
          </w:p>
        </w:tc>
        <w:tc>
          <w:tcPr>
            <w:tcW w:w="2149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77EAF" w:rsidRPr="0067531A" w:rsidRDefault="00777EAF" w:rsidP="0077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S. mansoni</w:t>
            </w: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strain</w:t>
            </w:r>
          </w:p>
        </w:tc>
        <w:tc>
          <w:tcPr>
            <w:tcW w:w="2148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77EAF" w:rsidRPr="0067531A" w:rsidRDefault="00777EAF" w:rsidP="0077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Inoculum size / </w:t>
            </w: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  <w:t xml:space="preserve">Rout </w:t>
            </w:r>
          </w:p>
        </w:tc>
        <w:tc>
          <w:tcPr>
            <w:tcW w:w="1862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777EAF" w:rsidRPr="0067531A" w:rsidRDefault="00777EAF" w:rsidP="0077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Period of infection (weeks)</w:t>
            </w:r>
          </w:p>
        </w:tc>
      </w:tr>
      <w:tr w:rsidR="0067531A" w:rsidRPr="0067531A" w:rsidTr="00777EAF">
        <w:trPr>
          <w:trHeight w:val="470"/>
          <w:jc w:val="center"/>
        </w:trPr>
        <w:tc>
          <w:tcPr>
            <w:tcW w:w="3257" w:type="dxa"/>
            <w:tcBorders>
              <w:top w:val="double" w:sz="4" w:space="0" w:color="000000"/>
              <w:left w:val="double" w:sz="4" w:space="0" w:color="FFFFFF" w:themeColor="background1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51C8B" w:rsidRPr="0067531A" w:rsidRDefault="00051C8B" w:rsidP="00051C8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COUTINHO-ABATH </w:t>
            </w:r>
            <w:r w:rsidR="00FD56D8" w:rsidRPr="00FD56D8">
              <w:rPr>
                <w:rFonts w:ascii="Times New Roman" w:eastAsia="Times New Roman" w:hAnsi="Times New Roman" w:cs="Times New Roman"/>
                <w:i/>
                <w:lang w:val="en-US"/>
              </w:rPr>
              <w:t>et al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. 1962</w:t>
            </w:r>
          </w:p>
        </w:tc>
        <w:tc>
          <w:tcPr>
            <w:tcW w:w="2223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51C8B" w:rsidRPr="0067531A" w:rsidRDefault="00492ACA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92ACA">
              <w:rPr>
                <w:rFonts w:ascii="Times New Roman" w:eastAsia="Times New Roman" w:hAnsi="Times New Roman" w:cs="Times New Roman"/>
                <w:i/>
                <w:lang w:val="en-US"/>
              </w:rPr>
              <w:t>Ad libitum</w:t>
            </w:r>
          </w:p>
        </w:tc>
        <w:tc>
          <w:tcPr>
            <w:tcW w:w="2398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51C8B" w:rsidRPr="0067531A" w:rsidRDefault="00051C8B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8</w:t>
            </w:r>
          </w:p>
        </w:tc>
        <w:tc>
          <w:tcPr>
            <w:tcW w:w="2149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51C8B" w:rsidRPr="0067531A" w:rsidRDefault="00051C8B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Paulista, Pernambuco</w:t>
            </w:r>
          </w:p>
        </w:tc>
        <w:tc>
          <w:tcPr>
            <w:tcW w:w="2148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51C8B" w:rsidRPr="0067531A" w:rsidRDefault="00D67C7F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150 cercariae / </w:t>
            </w:r>
            <w:r w:rsidR="00051C8B" w:rsidRPr="0067531A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1862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51C8B" w:rsidRPr="0067531A" w:rsidRDefault="00051C8B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?</w:t>
            </w:r>
          </w:p>
        </w:tc>
      </w:tr>
      <w:tr w:rsidR="0067531A" w:rsidRPr="0067531A" w:rsidTr="00777EAF">
        <w:trPr>
          <w:trHeight w:val="566"/>
          <w:jc w:val="center"/>
        </w:trPr>
        <w:tc>
          <w:tcPr>
            <w:tcW w:w="3257" w:type="dxa"/>
            <w:tcBorders>
              <w:top w:val="single" w:sz="4" w:space="0" w:color="000000"/>
              <w:left w:val="double" w:sz="4" w:space="0" w:color="FFFFFF" w:themeColor="background1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51C8B" w:rsidRPr="0067531A" w:rsidRDefault="00051C8B" w:rsidP="00051C8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COUTINHO </w:t>
            </w:r>
            <w:r w:rsidR="00FD56D8" w:rsidRPr="00FD56D8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et al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. 1997</w:t>
            </w:r>
          </w:p>
        </w:tc>
        <w:tc>
          <w:tcPr>
            <w:tcW w:w="222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51C8B" w:rsidRPr="0067531A" w:rsidRDefault="00492ACA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92ACA">
              <w:rPr>
                <w:rFonts w:ascii="Times New Roman" w:eastAsia="Times New Roman" w:hAnsi="Times New Roman" w:cs="Times New Roman"/>
                <w:i/>
                <w:lang w:val="en-US"/>
              </w:rPr>
              <w:t>Ad libitum</w:t>
            </w:r>
          </w:p>
        </w:tc>
        <w:tc>
          <w:tcPr>
            <w:tcW w:w="23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51C8B" w:rsidRPr="0067531A" w:rsidRDefault="00051C8B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20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51C8B" w:rsidRPr="0067531A" w:rsidRDefault="00051C8B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L </w:t>
            </w:r>
          </w:p>
        </w:tc>
        <w:tc>
          <w:tcPr>
            <w:tcW w:w="21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51C8B" w:rsidRPr="0067531A" w:rsidRDefault="00051C8B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30 cercariae / Pc.</w:t>
            </w:r>
          </w:p>
        </w:tc>
        <w:tc>
          <w:tcPr>
            <w:tcW w:w="186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51C8B" w:rsidRPr="0067531A" w:rsidRDefault="00051C8B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16 W</w:t>
            </w:r>
          </w:p>
        </w:tc>
      </w:tr>
      <w:tr w:rsidR="0067531A" w:rsidRPr="0067531A" w:rsidTr="00777EAF">
        <w:trPr>
          <w:trHeight w:val="832"/>
          <w:jc w:val="center"/>
        </w:trPr>
        <w:tc>
          <w:tcPr>
            <w:tcW w:w="32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51C8B" w:rsidRPr="0067531A" w:rsidRDefault="00051C8B" w:rsidP="00051C8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COUTINHO </w:t>
            </w:r>
            <w:r w:rsidR="00FD56D8" w:rsidRPr="00FD56D8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et al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. 1991</w:t>
            </w:r>
          </w:p>
        </w:tc>
        <w:tc>
          <w:tcPr>
            <w:tcW w:w="222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51C8B" w:rsidRPr="0067531A" w:rsidRDefault="00051C8B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RBD: </w:t>
            </w:r>
            <w:r w:rsidR="00492ACA" w:rsidRPr="00492ACA">
              <w:rPr>
                <w:rFonts w:ascii="Times New Roman" w:eastAsia="Times New Roman" w:hAnsi="Times New Roman" w:cs="Times New Roman"/>
                <w:i/>
                <w:lang w:val="en-US"/>
              </w:rPr>
              <w:t>Ad libitum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br/>
              <w:t>Casein and control: controlled intake</w:t>
            </w:r>
          </w:p>
        </w:tc>
        <w:tc>
          <w:tcPr>
            <w:tcW w:w="23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51C8B" w:rsidRPr="0067531A" w:rsidRDefault="00051C8B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9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51C8B" w:rsidRPr="0067531A" w:rsidRDefault="00051C8B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531A">
              <w:rPr>
                <w:rFonts w:ascii="Times New Roman" w:eastAsia="Times New Roman" w:hAnsi="Times New Roman" w:cs="Times New Roman"/>
              </w:rPr>
              <w:t>São Lourenço da Mata, Pernambuco</w:t>
            </w:r>
          </w:p>
        </w:tc>
        <w:tc>
          <w:tcPr>
            <w:tcW w:w="21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51C8B" w:rsidRPr="0067531A" w:rsidRDefault="00051C8B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80 cercariae / Pc.</w:t>
            </w:r>
          </w:p>
        </w:tc>
        <w:tc>
          <w:tcPr>
            <w:tcW w:w="186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51C8B" w:rsidRPr="0067531A" w:rsidRDefault="00051C8B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?</w:t>
            </w:r>
          </w:p>
        </w:tc>
      </w:tr>
      <w:tr w:rsidR="0067531A" w:rsidRPr="0067531A" w:rsidTr="00777EAF">
        <w:trPr>
          <w:trHeight w:val="386"/>
          <w:jc w:val="center"/>
        </w:trPr>
        <w:tc>
          <w:tcPr>
            <w:tcW w:w="3257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EAF" w:rsidRPr="0067531A" w:rsidRDefault="00777EAF" w:rsidP="00051C8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COUTINHO, 2004</w:t>
            </w:r>
          </w:p>
        </w:tc>
        <w:tc>
          <w:tcPr>
            <w:tcW w:w="2223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77EAF" w:rsidRPr="0067531A" w:rsidRDefault="00492ACA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92ACA">
              <w:rPr>
                <w:rFonts w:ascii="Times New Roman" w:eastAsia="Times New Roman" w:hAnsi="Times New Roman" w:cs="Times New Roman"/>
                <w:i/>
                <w:lang w:val="en-US"/>
              </w:rPr>
              <w:t>Ad libitum</w:t>
            </w:r>
          </w:p>
        </w:tc>
        <w:tc>
          <w:tcPr>
            <w:tcW w:w="239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EAF" w:rsidRPr="0067531A" w:rsidRDefault="00777EAF" w:rsidP="0077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Experiment I: 24 W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EAF" w:rsidRPr="0067531A" w:rsidRDefault="00777EAF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BH </w:t>
            </w:r>
          </w:p>
        </w:tc>
        <w:tc>
          <w:tcPr>
            <w:tcW w:w="214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EAF" w:rsidRPr="0067531A" w:rsidRDefault="00777EAF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30 cercariae / Pc.</w:t>
            </w:r>
          </w:p>
        </w:tc>
        <w:tc>
          <w:tcPr>
            <w:tcW w:w="186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EAF" w:rsidRPr="0067531A" w:rsidRDefault="00777EAF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24 W</w:t>
            </w:r>
          </w:p>
        </w:tc>
      </w:tr>
      <w:tr w:rsidR="0067531A" w:rsidRPr="0067531A" w:rsidTr="00777EAF">
        <w:trPr>
          <w:trHeight w:val="80"/>
          <w:jc w:val="center"/>
        </w:trPr>
        <w:tc>
          <w:tcPr>
            <w:tcW w:w="325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7EAF" w:rsidRPr="0067531A" w:rsidRDefault="00777EAF" w:rsidP="00051C8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223" w:type="dxa"/>
            <w:vMerge/>
            <w:tcBorders>
              <w:left w:val="nil"/>
              <w:right w:val="nil"/>
            </w:tcBorders>
            <w:vAlign w:val="center"/>
            <w:hideMark/>
          </w:tcPr>
          <w:p w:rsidR="00777EAF" w:rsidRPr="0067531A" w:rsidRDefault="00777EAF" w:rsidP="00051C8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EAF" w:rsidRPr="0067531A" w:rsidRDefault="00777EAF" w:rsidP="0077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Experiment II: 19 W</w:t>
            </w: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EAF" w:rsidRPr="0067531A" w:rsidRDefault="00777EAF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BH 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EAF" w:rsidRPr="0067531A" w:rsidRDefault="00777EAF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30 cercariae </w:t>
            </w:r>
            <w:r w:rsidR="00D67C7F"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/ 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Pc.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EAF" w:rsidRPr="0067531A" w:rsidRDefault="00777EAF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15 W</w:t>
            </w:r>
          </w:p>
        </w:tc>
      </w:tr>
      <w:tr w:rsidR="0067531A" w:rsidRPr="0067531A" w:rsidTr="00777EAF">
        <w:trPr>
          <w:trHeight w:val="280"/>
          <w:jc w:val="center"/>
        </w:trPr>
        <w:tc>
          <w:tcPr>
            <w:tcW w:w="325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7EAF" w:rsidRPr="0067531A" w:rsidRDefault="00777EAF" w:rsidP="00051C8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223" w:type="dxa"/>
            <w:vMerge/>
            <w:tcBorders>
              <w:left w:val="nil"/>
              <w:right w:val="nil"/>
            </w:tcBorders>
            <w:vAlign w:val="center"/>
            <w:hideMark/>
          </w:tcPr>
          <w:p w:rsidR="00777EAF" w:rsidRPr="0067531A" w:rsidRDefault="00777EAF" w:rsidP="00051C8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EAF" w:rsidRPr="0067531A" w:rsidRDefault="00777EAF" w:rsidP="0077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Experiment III: 20 W</w:t>
            </w: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EAF" w:rsidRPr="0067531A" w:rsidRDefault="00777EAF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BH 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EAF" w:rsidRPr="0067531A" w:rsidRDefault="00777EAF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30 cercariae / Pc.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EAF" w:rsidRPr="0067531A" w:rsidRDefault="00777EAF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16 W</w:t>
            </w:r>
          </w:p>
        </w:tc>
      </w:tr>
      <w:tr w:rsidR="0067531A" w:rsidRPr="0067531A" w:rsidTr="00777EAF">
        <w:trPr>
          <w:trHeight w:val="283"/>
          <w:jc w:val="center"/>
        </w:trPr>
        <w:tc>
          <w:tcPr>
            <w:tcW w:w="325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77EAF" w:rsidRPr="0067531A" w:rsidRDefault="00777EAF" w:rsidP="00051C8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223" w:type="dxa"/>
            <w:vMerge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77EAF" w:rsidRPr="0067531A" w:rsidRDefault="00777EAF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77EAF" w:rsidRPr="0067531A" w:rsidRDefault="00777EAF" w:rsidP="0077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Experiment IV: 24 W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77EAF" w:rsidRPr="0067531A" w:rsidRDefault="00777EAF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SLM 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77EAF" w:rsidRPr="0067531A" w:rsidRDefault="00777EAF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30 cercariae / Pc.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77EAF" w:rsidRPr="0067531A" w:rsidRDefault="00777EAF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20 W</w:t>
            </w:r>
          </w:p>
        </w:tc>
      </w:tr>
      <w:tr w:rsidR="0067531A" w:rsidRPr="0067531A" w:rsidTr="00777EAF">
        <w:trPr>
          <w:trHeight w:val="588"/>
          <w:jc w:val="center"/>
        </w:trPr>
        <w:tc>
          <w:tcPr>
            <w:tcW w:w="3257" w:type="dxa"/>
            <w:tcBorders>
              <w:top w:val="single" w:sz="4" w:space="0" w:color="000000"/>
              <w:left w:val="double" w:sz="4" w:space="0" w:color="FFFFFF" w:themeColor="background1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51C8B" w:rsidRPr="0067531A" w:rsidRDefault="00051C8B" w:rsidP="00051C8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COUTINHO </w:t>
            </w:r>
            <w:r w:rsidR="00FD56D8" w:rsidRPr="00FD56D8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et al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. 2003</w:t>
            </w:r>
          </w:p>
        </w:tc>
        <w:tc>
          <w:tcPr>
            <w:tcW w:w="222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51C8B" w:rsidRPr="0067531A" w:rsidRDefault="00492ACA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92ACA">
              <w:rPr>
                <w:rFonts w:ascii="Times New Roman" w:eastAsia="Times New Roman" w:hAnsi="Times New Roman" w:cs="Times New Roman"/>
                <w:i/>
                <w:lang w:val="en-US"/>
              </w:rPr>
              <w:t>Ad libitum</w:t>
            </w:r>
          </w:p>
        </w:tc>
        <w:tc>
          <w:tcPr>
            <w:tcW w:w="23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51C8B" w:rsidRPr="0067531A" w:rsidRDefault="00051C8B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24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51C8B" w:rsidRPr="0067531A" w:rsidRDefault="00051C8B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BH </w:t>
            </w:r>
          </w:p>
        </w:tc>
        <w:tc>
          <w:tcPr>
            <w:tcW w:w="21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51C8B" w:rsidRPr="0067531A" w:rsidRDefault="00051C8B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30 cercariae / Pc.</w:t>
            </w:r>
          </w:p>
        </w:tc>
        <w:tc>
          <w:tcPr>
            <w:tcW w:w="186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51C8B" w:rsidRPr="0067531A" w:rsidRDefault="00051C8B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28 W</w:t>
            </w:r>
          </w:p>
        </w:tc>
      </w:tr>
      <w:tr w:rsidR="0067531A" w:rsidRPr="0067531A" w:rsidTr="00777EAF">
        <w:trPr>
          <w:trHeight w:val="554"/>
          <w:jc w:val="center"/>
        </w:trPr>
        <w:tc>
          <w:tcPr>
            <w:tcW w:w="32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51C8B" w:rsidRPr="0067531A" w:rsidRDefault="00051C8B" w:rsidP="00051C8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COUTINHO </w:t>
            </w:r>
            <w:r w:rsidR="00FD56D8" w:rsidRPr="00FD56D8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et al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. 2007</w:t>
            </w:r>
          </w:p>
        </w:tc>
        <w:tc>
          <w:tcPr>
            <w:tcW w:w="222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51C8B" w:rsidRPr="0067531A" w:rsidRDefault="00492ACA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92ACA">
              <w:rPr>
                <w:rFonts w:ascii="Times New Roman" w:eastAsia="Times New Roman" w:hAnsi="Times New Roman" w:cs="Times New Roman"/>
                <w:i/>
                <w:lang w:val="en-US"/>
              </w:rPr>
              <w:t>Ad libitum</w:t>
            </w:r>
          </w:p>
        </w:tc>
        <w:tc>
          <w:tcPr>
            <w:tcW w:w="23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51C8B" w:rsidRPr="0067531A" w:rsidRDefault="00051C8B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22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51C8B" w:rsidRPr="0067531A" w:rsidRDefault="00051C8B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BH </w:t>
            </w:r>
          </w:p>
        </w:tc>
        <w:tc>
          <w:tcPr>
            <w:tcW w:w="21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51C8B" w:rsidRPr="0067531A" w:rsidRDefault="00051C8B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30 cercariae / Pc.</w:t>
            </w:r>
          </w:p>
        </w:tc>
        <w:tc>
          <w:tcPr>
            <w:tcW w:w="186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51C8B" w:rsidRPr="0067531A" w:rsidRDefault="00051C8B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18 W</w:t>
            </w:r>
          </w:p>
        </w:tc>
      </w:tr>
      <w:tr w:rsidR="0067531A" w:rsidRPr="0067531A" w:rsidTr="00777EAF">
        <w:trPr>
          <w:trHeight w:val="557"/>
          <w:jc w:val="center"/>
        </w:trPr>
        <w:tc>
          <w:tcPr>
            <w:tcW w:w="32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51C8B" w:rsidRPr="0067531A" w:rsidRDefault="00051C8B" w:rsidP="00051C8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COUTINHO </w:t>
            </w:r>
            <w:r w:rsidR="00FD56D8" w:rsidRPr="00FD56D8">
              <w:rPr>
                <w:rFonts w:ascii="Times New Roman" w:eastAsia="Times New Roman" w:hAnsi="Times New Roman" w:cs="Times New Roman"/>
                <w:i/>
                <w:lang w:val="en-US"/>
              </w:rPr>
              <w:t>et al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. 2002</w:t>
            </w:r>
          </w:p>
        </w:tc>
        <w:tc>
          <w:tcPr>
            <w:tcW w:w="222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51C8B" w:rsidRPr="0067531A" w:rsidRDefault="00492ACA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92ACA">
              <w:rPr>
                <w:rFonts w:ascii="Times New Roman" w:eastAsia="Times New Roman" w:hAnsi="Times New Roman" w:cs="Times New Roman"/>
                <w:i/>
                <w:lang w:val="en-US"/>
              </w:rPr>
              <w:t>Ad libitum</w:t>
            </w:r>
          </w:p>
        </w:tc>
        <w:tc>
          <w:tcPr>
            <w:tcW w:w="23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51C8B" w:rsidRPr="0067531A" w:rsidRDefault="00051C8B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20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51C8B" w:rsidRPr="0067531A" w:rsidRDefault="00051C8B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SL Brazilian</w:t>
            </w:r>
          </w:p>
        </w:tc>
        <w:tc>
          <w:tcPr>
            <w:tcW w:w="21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51C8B" w:rsidRPr="0067531A" w:rsidRDefault="00051C8B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40 or 80 cercariae / Pc.</w:t>
            </w:r>
          </w:p>
        </w:tc>
        <w:tc>
          <w:tcPr>
            <w:tcW w:w="186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51C8B" w:rsidRPr="0067531A" w:rsidRDefault="00051C8B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20 W</w:t>
            </w:r>
          </w:p>
        </w:tc>
      </w:tr>
      <w:tr w:rsidR="0067531A" w:rsidRPr="0067531A" w:rsidTr="00777EAF">
        <w:trPr>
          <w:trHeight w:val="564"/>
          <w:jc w:val="center"/>
        </w:trPr>
        <w:tc>
          <w:tcPr>
            <w:tcW w:w="32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51C8B" w:rsidRPr="0067531A" w:rsidRDefault="00051C8B" w:rsidP="00051C8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COUTO </w:t>
            </w:r>
            <w:r w:rsidR="00FD56D8" w:rsidRPr="00FD56D8">
              <w:rPr>
                <w:rFonts w:ascii="Times New Roman" w:eastAsia="Times New Roman" w:hAnsi="Times New Roman" w:cs="Times New Roman"/>
                <w:i/>
                <w:lang w:val="en-US"/>
              </w:rPr>
              <w:t>et al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. 2002</w:t>
            </w:r>
          </w:p>
        </w:tc>
        <w:tc>
          <w:tcPr>
            <w:tcW w:w="222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51C8B" w:rsidRPr="0067531A" w:rsidRDefault="00492ACA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92ACA">
              <w:rPr>
                <w:rFonts w:ascii="Times New Roman" w:eastAsia="Times New Roman" w:hAnsi="Times New Roman" w:cs="Times New Roman"/>
                <w:i/>
                <w:lang w:val="en-US"/>
              </w:rPr>
              <w:t>Ad libitum</w:t>
            </w:r>
          </w:p>
        </w:tc>
        <w:tc>
          <w:tcPr>
            <w:tcW w:w="23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51C8B" w:rsidRPr="0067531A" w:rsidRDefault="00051C8B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12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51C8B" w:rsidRPr="0067531A" w:rsidRDefault="00051C8B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SLM</w:t>
            </w:r>
          </w:p>
        </w:tc>
        <w:tc>
          <w:tcPr>
            <w:tcW w:w="21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51C8B" w:rsidRPr="0067531A" w:rsidRDefault="00051C8B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80 cercariae / Pc.</w:t>
            </w:r>
          </w:p>
        </w:tc>
        <w:tc>
          <w:tcPr>
            <w:tcW w:w="186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51C8B" w:rsidRPr="0067531A" w:rsidRDefault="00051C8B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12 W</w:t>
            </w:r>
          </w:p>
        </w:tc>
      </w:tr>
      <w:tr w:rsidR="0067531A" w:rsidRPr="0067531A" w:rsidTr="00777EAF">
        <w:trPr>
          <w:trHeight w:val="545"/>
          <w:jc w:val="center"/>
        </w:trPr>
        <w:tc>
          <w:tcPr>
            <w:tcW w:w="32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51C8B" w:rsidRPr="0067531A" w:rsidRDefault="00777EAF" w:rsidP="00051C8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bookmarkStart w:id="0" w:name="_GoBack"/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KNAUFT &amp; </w:t>
            </w:r>
            <w:r w:rsidR="00051C8B" w:rsidRPr="0067531A">
              <w:rPr>
                <w:rFonts w:ascii="Times New Roman" w:eastAsia="Times New Roman" w:hAnsi="Times New Roman" w:cs="Times New Roman"/>
                <w:lang w:val="en-US"/>
              </w:rPr>
              <w:t>WARREN, 1969</w:t>
            </w:r>
            <w:bookmarkEnd w:id="0"/>
          </w:p>
        </w:tc>
        <w:tc>
          <w:tcPr>
            <w:tcW w:w="222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51C8B" w:rsidRPr="0067531A" w:rsidRDefault="00051C8B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Controlled intake</w:t>
            </w:r>
          </w:p>
        </w:tc>
        <w:tc>
          <w:tcPr>
            <w:tcW w:w="23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51C8B" w:rsidRPr="0067531A" w:rsidRDefault="00051C8B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51C8B" w:rsidRPr="0067531A" w:rsidRDefault="00051C8B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Puerto Rican</w:t>
            </w:r>
          </w:p>
        </w:tc>
        <w:tc>
          <w:tcPr>
            <w:tcW w:w="21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51C8B" w:rsidRPr="0067531A" w:rsidRDefault="00051C8B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40 cercariae / (?)</w:t>
            </w:r>
          </w:p>
        </w:tc>
        <w:tc>
          <w:tcPr>
            <w:tcW w:w="186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51C8B" w:rsidRPr="0067531A" w:rsidRDefault="00051C8B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8 W</w:t>
            </w:r>
          </w:p>
        </w:tc>
      </w:tr>
      <w:tr w:rsidR="0067531A" w:rsidRPr="0067531A" w:rsidTr="00777EAF">
        <w:trPr>
          <w:trHeight w:val="552"/>
          <w:jc w:val="center"/>
        </w:trPr>
        <w:tc>
          <w:tcPr>
            <w:tcW w:w="32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51C8B" w:rsidRPr="0067531A" w:rsidRDefault="00051C8B" w:rsidP="00051C8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OLIVEIRA </w:t>
            </w:r>
            <w:r w:rsidR="00FD56D8" w:rsidRPr="00FD56D8">
              <w:rPr>
                <w:rFonts w:ascii="Times New Roman" w:eastAsia="Times New Roman" w:hAnsi="Times New Roman" w:cs="Times New Roman"/>
                <w:i/>
                <w:lang w:val="en-US"/>
              </w:rPr>
              <w:t>et al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. 2004</w:t>
            </w:r>
          </w:p>
        </w:tc>
        <w:tc>
          <w:tcPr>
            <w:tcW w:w="222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51C8B" w:rsidRPr="0067531A" w:rsidRDefault="00051C8B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23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51C8B" w:rsidRPr="0067531A" w:rsidRDefault="00051C8B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20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51C8B" w:rsidRPr="0067531A" w:rsidRDefault="00051C8B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BH</w:t>
            </w:r>
          </w:p>
        </w:tc>
        <w:tc>
          <w:tcPr>
            <w:tcW w:w="21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51C8B" w:rsidRPr="0067531A" w:rsidRDefault="00051C8B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30 cercariae / Pc.</w:t>
            </w:r>
          </w:p>
        </w:tc>
        <w:tc>
          <w:tcPr>
            <w:tcW w:w="186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51C8B" w:rsidRPr="0067531A" w:rsidRDefault="00051C8B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16 W</w:t>
            </w:r>
          </w:p>
        </w:tc>
      </w:tr>
      <w:tr w:rsidR="0067531A" w:rsidRPr="0067531A" w:rsidTr="00777EAF">
        <w:trPr>
          <w:trHeight w:val="574"/>
          <w:jc w:val="center"/>
        </w:trPr>
        <w:tc>
          <w:tcPr>
            <w:tcW w:w="32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51C8B" w:rsidRPr="0067531A" w:rsidRDefault="00051C8B" w:rsidP="00051C8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RAMOS </w:t>
            </w:r>
            <w:r w:rsidR="00FD56D8" w:rsidRPr="00FD56D8">
              <w:rPr>
                <w:rFonts w:ascii="Times New Roman" w:eastAsia="Times New Roman" w:hAnsi="Times New Roman" w:cs="Times New Roman"/>
                <w:i/>
                <w:lang w:val="en-US"/>
              </w:rPr>
              <w:t>et al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. 2006</w:t>
            </w:r>
          </w:p>
        </w:tc>
        <w:tc>
          <w:tcPr>
            <w:tcW w:w="222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51C8B" w:rsidRPr="0067531A" w:rsidRDefault="00051C8B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23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51C8B" w:rsidRPr="0067531A" w:rsidRDefault="00051C8B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12.9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51C8B" w:rsidRPr="0067531A" w:rsidRDefault="00051C8B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BH</w:t>
            </w:r>
          </w:p>
        </w:tc>
        <w:tc>
          <w:tcPr>
            <w:tcW w:w="21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51C8B" w:rsidRPr="0067531A" w:rsidRDefault="00051C8B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30 cercariae / Pc.</w:t>
            </w:r>
          </w:p>
        </w:tc>
        <w:tc>
          <w:tcPr>
            <w:tcW w:w="186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51C8B" w:rsidRPr="0067531A" w:rsidRDefault="00051C8B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12.8 W</w:t>
            </w:r>
          </w:p>
        </w:tc>
      </w:tr>
      <w:tr w:rsidR="0067531A" w:rsidRPr="0067531A" w:rsidTr="00777EAF">
        <w:trPr>
          <w:trHeight w:val="555"/>
          <w:jc w:val="center"/>
        </w:trPr>
        <w:tc>
          <w:tcPr>
            <w:tcW w:w="3257" w:type="dxa"/>
            <w:tcBorders>
              <w:top w:val="sing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</w:tcPr>
          <w:p w:rsidR="00051C8B" w:rsidRPr="0067531A" w:rsidRDefault="00051C8B" w:rsidP="00051C8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SIMÕES </w:t>
            </w:r>
            <w:r w:rsidR="00FD56D8" w:rsidRPr="00FD56D8">
              <w:rPr>
                <w:rFonts w:ascii="Times New Roman" w:eastAsia="Times New Roman" w:hAnsi="Times New Roman" w:cs="Times New Roman"/>
                <w:i/>
                <w:lang w:val="en-US"/>
              </w:rPr>
              <w:t>et al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. 2002</w:t>
            </w:r>
          </w:p>
        </w:tc>
        <w:tc>
          <w:tcPr>
            <w:tcW w:w="2223" w:type="dxa"/>
            <w:tcBorders>
              <w:top w:val="sing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</w:tcPr>
          <w:p w:rsidR="00051C8B" w:rsidRPr="0067531A" w:rsidRDefault="00492ACA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92ACA">
              <w:rPr>
                <w:rFonts w:ascii="Times New Roman" w:eastAsia="Times New Roman" w:hAnsi="Times New Roman" w:cs="Times New Roman"/>
                <w:i/>
                <w:lang w:val="en-US"/>
              </w:rPr>
              <w:t>Ad libitum</w:t>
            </w:r>
          </w:p>
        </w:tc>
        <w:tc>
          <w:tcPr>
            <w:tcW w:w="2398" w:type="dxa"/>
            <w:tcBorders>
              <w:top w:val="sing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</w:tcPr>
          <w:p w:rsidR="00051C8B" w:rsidRPr="0067531A" w:rsidRDefault="00051C8B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9.71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51C8B" w:rsidRPr="0067531A" w:rsidRDefault="00051C8B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BH</w:t>
            </w:r>
          </w:p>
        </w:tc>
        <w:tc>
          <w:tcPr>
            <w:tcW w:w="2148" w:type="dxa"/>
            <w:tcBorders>
              <w:top w:val="sing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vAlign w:val="center"/>
          </w:tcPr>
          <w:p w:rsidR="00051C8B" w:rsidRPr="0067531A" w:rsidRDefault="00051C8B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50 cercariae / Pc.</w:t>
            </w:r>
          </w:p>
        </w:tc>
        <w:tc>
          <w:tcPr>
            <w:tcW w:w="1862" w:type="dxa"/>
            <w:tcBorders>
              <w:top w:val="sing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51C8B" w:rsidRPr="0067531A" w:rsidRDefault="00051C8B" w:rsidP="000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9 W</w:t>
            </w:r>
          </w:p>
        </w:tc>
      </w:tr>
    </w:tbl>
    <w:p w:rsidR="00777EAF" w:rsidRPr="0067531A" w:rsidRDefault="00777EAF" w:rsidP="00777EAF">
      <w:pPr>
        <w:rPr>
          <w:rFonts w:ascii="Times New Roman" w:hAnsi="Times New Roman" w:cs="Times New Roman"/>
          <w:lang w:val="en-US"/>
        </w:rPr>
      </w:pPr>
      <w:r w:rsidRPr="0067531A">
        <w:rPr>
          <w:rFonts w:ascii="Times New Roman" w:hAnsi="Times New Roman" w:cs="Times New Roman"/>
          <w:lang w:val="en-US"/>
        </w:rPr>
        <w:t>(?) Data not reported; Iv, intravenous, Ip, intraperitoneal; Sc,</w:t>
      </w:r>
      <w:r w:rsidR="00492ACA">
        <w:rPr>
          <w:rFonts w:ascii="Times New Roman" w:hAnsi="Times New Roman" w:cs="Times New Roman"/>
          <w:lang w:val="en-US"/>
        </w:rPr>
        <w:t xml:space="preserve"> subcutaneous; Pc, percutaneous; RBD, regional basic diet.</w:t>
      </w:r>
    </w:p>
    <w:p w:rsidR="00777EAF" w:rsidRPr="0067531A" w:rsidRDefault="00777EAF" w:rsidP="0052606F">
      <w:pPr>
        <w:spacing w:after="12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7531A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Table </w:t>
      </w:r>
      <w:r w:rsidR="007632B4" w:rsidRPr="0067531A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="0067531A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6753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67531A">
        <w:rPr>
          <w:rFonts w:ascii="Times New Roman" w:hAnsi="Times New Roman" w:cs="Times New Roman"/>
          <w:b/>
          <w:i/>
          <w:sz w:val="24"/>
          <w:szCs w:val="24"/>
          <w:lang w:val="en-US"/>
        </w:rPr>
        <w:t>(continuation)</w:t>
      </w:r>
      <w:r w:rsidRPr="006753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8F516E" w:rsidRPr="0067531A">
        <w:rPr>
          <w:rFonts w:ascii="Times New Roman" w:hAnsi="Times New Roman" w:cs="Times New Roman"/>
          <w:sz w:val="24"/>
          <w:szCs w:val="24"/>
          <w:lang w:val="en-US"/>
        </w:rPr>
        <w:t xml:space="preserve">General characteristics of the experimental models used in all </w:t>
      </w:r>
      <w:r w:rsidR="008F516E" w:rsidRPr="0067531A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>studies included in the systematic review.</w:t>
      </w:r>
    </w:p>
    <w:tbl>
      <w:tblPr>
        <w:tblW w:w="13745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2021"/>
        <w:gridCol w:w="2373"/>
        <w:gridCol w:w="1843"/>
        <w:gridCol w:w="2126"/>
        <w:gridCol w:w="1843"/>
      </w:tblGrid>
      <w:tr w:rsidR="0067531A" w:rsidRPr="0067531A" w:rsidTr="00852DC5">
        <w:trPr>
          <w:trHeight w:val="581"/>
        </w:trPr>
        <w:tc>
          <w:tcPr>
            <w:tcW w:w="3539" w:type="dxa"/>
            <w:tcBorders>
              <w:top w:val="double" w:sz="4" w:space="0" w:color="auto"/>
              <w:left w:val="double" w:sz="4" w:space="0" w:color="FFFFFF" w:themeColor="background1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2DC5" w:rsidRPr="0067531A" w:rsidRDefault="00852DC5" w:rsidP="0085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Study</w:t>
            </w:r>
          </w:p>
        </w:tc>
        <w:tc>
          <w:tcPr>
            <w:tcW w:w="2021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2DC5" w:rsidRPr="0067531A" w:rsidRDefault="00852DC5" w:rsidP="0085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Diet access</w:t>
            </w:r>
          </w:p>
        </w:tc>
        <w:tc>
          <w:tcPr>
            <w:tcW w:w="2373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2DC5" w:rsidRPr="0067531A" w:rsidRDefault="00852DC5" w:rsidP="0085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Duration of dietary strategy (weeks)</w:t>
            </w:r>
          </w:p>
        </w:tc>
        <w:tc>
          <w:tcPr>
            <w:tcW w:w="1843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2DC5" w:rsidRPr="0067531A" w:rsidRDefault="00852DC5" w:rsidP="0085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S. mansoni</w:t>
            </w: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strain</w:t>
            </w:r>
          </w:p>
        </w:tc>
        <w:tc>
          <w:tcPr>
            <w:tcW w:w="2126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2DC5" w:rsidRPr="0067531A" w:rsidRDefault="00852DC5" w:rsidP="0085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Inoculum size / </w:t>
            </w: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  <w:t xml:space="preserve">Rout </w:t>
            </w:r>
          </w:p>
        </w:tc>
        <w:tc>
          <w:tcPr>
            <w:tcW w:w="1843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2DC5" w:rsidRPr="0067531A" w:rsidRDefault="00852DC5" w:rsidP="0085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Period of infection (weeks)</w:t>
            </w:r>
          </w:p>
        </w:tc>
      </w:tr>
      <w:tr w:rsidR="0067531A" w:rsidRPr="0067531A" w:rsidTr="00603CB5">
        <w:trPr>
          <w:trHeight w:val="460"/>
        </w:trPr>
        <w:tc>
          <w:tcPr>
            <w:tcW w:w="3539" w:type="dxa"/>
            <w:tcBorders>
              <w:top w:val="double" w:sz="4" w:space="0" w:color="auto"/>
              <w:left w:val="double" w:sz="4" w:space="0" w:color="FFFFFF" w:themeColor="background1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High-fat diet</w:t>
            </w:r>
          </w:p>
        </w:tc>
        <w:tc>
          <w:tcPr>
            <w:tcW w:w="2021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2373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1843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2126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1843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</w:tr>
      <w:tr w:rsidR="0067531A" w:rsidRPr="0067531A" w:rsidTr="00852DC5">
        <w:trPr>
          <w:trHeight w:val="503"/>
        </w:trPr>
        <w:tc>
          <w:tcPr>
            <w:tcW w:w="3539" w:type="dxa"/>
            <w:tcBorders>
              <w:top w:val="nil"/>
              <w:left w:val="double" w:sz="4" w:space="0" w:color="FFFFFF" w:themeColor="background1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ALENCAR </w:t>
            </w:r>
            <w:r w:rsidR="00FD56D8" w:rsidRPr="00FD56D8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et al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. 2009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464D" w:rsidRPr="0067531A" w:rsidRDefault="00492ACA" w:rsidP="006B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92ACA">
              <w:rPr>
                <w:rFonts w:ascii="Times New Roman" w:eastAsia="Times New Roman" w:hAnsi="Times New Roman" w:cs="Times New Roman"/>
                <w:i/>
                <w:lang w:val="en-US"/>
              </w:rPr>
              <w:t>Ad libitum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BH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50 cercariae / Sc.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17 W</w:t>
            </w:r>
          </w:p>
        </w:tc>
      </w:tr>
      <w:tr w:rsidR="0067531A" w:rsidRPr="0067531A" w:rsidTr="00852DC5">
        <w:trPr>
          <w:trHeight w:val="578"/>
        </w:trPr>
        <w:tc>
          <w:tcPr>
            <w:tcW w:w="35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Da SILVA </w:t>
            </w:r>
            <w:r w:rsidR="00FD56D8" w:rsidRPr="00FD56D8">
              <w:rPr>
                <w:rFonts w:ascii="Times New Roman" w:eastAsia="Times New Roman" w:hAnsi="Times New Roman" w:cs="Times New Roman"/>
                <w:i/>
                <w:lang w:val="en-US"/>
              </w:rPr>
              <w:t>et al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. 2012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464D" w:rsidRPr="0067531A" w:rsidRDefault="00492ACA" w:rsidP="006B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92ACA">
              <w:rPr>
                <w:rFonts w:ascii="Times New Roman" w:eastAsia="Times New Roman" w:hAnsi="Times New Roman" w:cs="Times New Roman"/>
                <w:i/>
                <w:lang w:val="en-US"/>
              </w:rPr>
              <w:t>Ad libitum</w:t>
            </w: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33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BH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50 cercariae / Sc.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9 W</w:t>
            </w:r>
          </w:p>
        </w:tc>
      </w:tr>
      <w:tr w:rsidR="0067531A" w:rsidRPr="0067531A" w:rsidTr="00852DC5">
        <w:trPr>
          <w:trHeight w:val="533"/>
        </w:trPr>
        <w:tc>
          <w:tcPr>
            <w:tcW w:w="35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531A">
              <w:rPr>
                <w:rFonts w:ascii="Times New Roman" w:eastAsia="Times New Roman" w:hAnsi="Times New Roman" w:cs="Times New Roman"/>
              </w:rPr>
              <w:t xml:space="preserve">De BARROS ALENCAR </w:t>
            </w:r>
            <w:r w:rsidR="00FD56D8" w:rsidRPr="00FD56D8">
              <w:rPr>
                <w:rFonts w:ascii="Times New Roman" w:eastAsia="Times New Roman" w:hAnsi="Times New Roman" w:cs="Times New Roman"/>
                <w:i/>
              </w:rPr>
              <w:t>et al</w:t>
            </w:r>
            <w:r w:rsidRPr="0067531A">
              <w:rPr>
                <w:rFonts w:ascii="Times New Roman" w:eastAsia="Times New Roman" w:hAnsi="Times New Roman" w:cs="Times New Roman"/>
              </w:rPr>
              <w:t>. 2012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464D" w:rsidRPr="0067531A" w:rsidRDefault="00492ACA" w:rsidP="006B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92ACA">
              <w:rPr>
                <w:rFonts w:ascii="Times New Roman" w:eastAsia="Times New Roman" w:hAnsi="Times New Roman" w:cs="Times New Roman"/>
                <w:i/>
                <w:lang w:val="en-US"/>
              </w:rPr>
              <w:t>Ad libitum</w:t>
            </w: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BH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50 cercariae / Sc.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17 W</w:t>
            </w:r>
          </w:p>
        </w:tc>
      </w:tr>
      <w:tr w:rsidR="0067531A" w:rsidRPr="0067531A" w:rsidTr="00852DC5">
        <w:trPr>
          <w:trHeight w:val="546"/>
        </w:trPr>
        <w:tc>
          <w:tcPr>
            <w:tcW w:w="35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GÓES </w:t>
            </w:r>
            <w:r w:rsidR="00FD56D8" w:rsidRPr="00FD56D8">
              <w:rPr>
                <w:rFonts w:ascii="Times New Roman" w:eastAsia="Times New Roman" w:hAnsi="Times New Roman" w:cs="Times New Roman"/>
                <w:i/>
                <w:lang w:val="en-US"/>
              </w:rPr>
              <w:t>et al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. 2012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464D" w:rsidRPr="0067531A" w:rsidRDefault="00492ACA" w:rsidP="006B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92ACA">
              <w:rPr>
                <w:rFonts w:ascii="Times New Roman" w:eastAsia="Times New Roman" w:hAnsi="Times New Roman" w:cs="Times New Roman"/>
                <w:i/>
                <w:lang w:val="en-US"/>
              </w:rPr>
              <w:t>Ad libitum</w:t>
            </w: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50 cercariae / Pc.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17 W</w:t>
            </w:r>
          </w:p>
        </w:tc>
      </w:tr>
      <w:tr w:rsidR="0067531A" w:rsidRPr="0067531A" w:rsidTr="00852DC5">
        <w:trPr>
          <w:trHeight w:val="500"/>
        </w:trPr>
        <w:tc>
          <w:tcPr>
            <w:tcW w:w="35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NEVES </w:t>
            </w:r>
            <w:r w:rsidR="00FD56D8" w:rsidRPr="00FD56D8">
              <w:rPr>
                <w:rFonts w:ascii="Times New Roman" w:eastAsia="Times New Roman" w:hAnsi="Times New Roman" w:cs="Times New Roman"/>
                <w:i/>
                <w:lang w:val="en-US"/>
              </w:rPr>
              <w:t>et al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. 2006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464D" w:rsidRPr="0067531A" w:rsidRDefault="00492ACA" w:rsidP="006B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92ACA">
              <w:rPr>
                <w:rFonts w:ascii="Times New Roman" w:eastAsia="Times New Roman" w:hAnsi="Times New Roman" w:cs="Times New Roman"/>
                <w:i/>
                <w:lang w:val="en-US"/>
              </w:rPr>
              <w:t>Ad libitum</w:t>
            </w: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BH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464D" w:rsidRPr="0067531A" w:rsidRDefault="00852DC5" w:rsidP="006B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50 cercariae /</w:t>
            </w:r>
            <w:r w:rsidR="006B464D"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 (?)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9 W</w:t>
            </w:r>
          </w:p>
        </w:tc>
      </w:tr>
      <w:tr w:rsidR="0067531A" w:rsidRPr="0067531A" w:rsidTr="00852DC5">
        <w:trPr>
          <w:trHeight w:val="517"/>
        </w:trPr>
        <w:tc>
          <w:tcPr>
            <w:tcW w:w="35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NEVES </w:t>
            </w:r>
            <w:r w:rsidR="00FD56D8" w:rsidRPr="00FD56D8">
              <w:rPr>
                <w:rFonts w:ascii="Times New Roman" w:eastAsia="Times New Roman" w:hAnsi="Times New Roman" w:cs="Times New Roman"/>
                <w:i/>
                <w:lang w:val="en-US"/>
              </w:rPr>
              <w:t>et al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. 2007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464D" w:rsidRPr="0067531A" w:rsidRDefault="00492ACA" w:rsidP="006B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92ACA">
              <w:rPr>
                <w:rFonts w:ascii="Times New Roman" w:eastAsia="Times New Roman" w:hAnsi="Times New Roman" w:cs="Times New Roman"/>
                <w:i/>
                <w:lang w:val="en-US"/>
              </w:rPr>
              <w:t>Ad libitum</w:t>
            </w: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BH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50 cercariae / Sc.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9 W</w:t>
            </w:r>
          </w:p>
        </w:tc>
      </w:tr>
      <w:tr w:rsidR="0067531A" w:rsidRPr="0067531A" w:rsidTr="00603CB5">
        <w:trPr>
          <w:trHeight w:val="401"/>
        </w:trPr>
        <w:tc>
          <w:tcPr>
            <w:tcW w:w="3539" w:type="dxa"/>
            <w:tcBorders>
              <w:top w:val="single" w:sz="4" w:space="0" w:color="auto"/>
              <w:left w:val="double" w:sz="4" w:space="0" w:color="FFFFFF" w:themeColor="background1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Vitamin or mineral interventions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</w:tr>
      <w:tr w:rsidR="0067531A" w:rsidRPr="0067531A" w:rsidTr="00852DC5">
        <w:trPr>
          <w:trHeight w:val="437"/>
        </w:trPr>
        <w:tc>
          <w:tcPr>
            <w:tcW w:w="3539" w:type="dxa"/>
            <w:vMerge w:val="restart"/>
            <w:tcBorders>
              <w:top w:val="nil"/>
              <w:left w:val="double" w:sz="4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AKPOM &amp; WARREN, 1975b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Puerto Rican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 1000 eggs / Ip.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5 W</w:t>
            </w:r>
          </w:p>
        </w:tc>
      </w:tr>
      <w:tr w:rsidR="0067531A" w:rsidRPr="0067531A" w:rsidTr="00852DC5">
        <w:trPr>
          <w:trHeight w:val="297"/>
        </w:trPr>
        <w:tc>
          <w:tcPr>
            <w:tcW w:w="3539" w:type="dxa"/>
            <w:vMerge/>
            <w:tcBorders>
              <w:top w:val="nil"/>
              <w:left w:val="double" w:sz="4" w:space="0" w:color="FFFFFF" w:themeColor="background1"/>
              <w:bottom w:val="single" w:sz="4" w:space="0" w:color="000000"/>
              <w:right w:val="nil"/>
            </w:tcBorders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10000 eggs / Iv.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5 W</w:t>
            </w:r>
          </w:p>
        </w:tc>
      </w:tr>
      <w:tr w:rsidR="0067531A" w:rsidRPr="0067531A" w:rsidTr="00852DC5">
        <w:trPr>
          <w:trHeight w:val="537"/>
        </w:trPr>
        <w:tc>
          <w:tcPr>
            <w:tcW w:w="353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52DC5" w:rsidRPr="0067531A" w:rsidRDefault="00852DC5" w:rsidP="00852DC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HELMY </w:t>
            </w:r>
            <w:r w:rsidR="00FD56D8" w:rsidRPr="00FD56D8">
              <w:rPr>
                <w:rFonts w:ascii="Times New Roman" w:eastAsia="Times New Roman" w:hAnsi="Times New Roman" w:cs="Times New Roman"/>
                <w:i/>
                <w:lang w:val="en-US"/>
              </w:rPr>
              <w:t>et al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. 2009</w:t>
            </w:r>
          </w:p>
        </w:tc>
        <w:tc>
          <w:tcPr>
            <w:tcW w:w="2021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2DC5" w:rsidRPr="0067531A" w:rsidRDefault="00492ACA" w:rsidP="0085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92ACA">
              <w:rPr>
                <w:rFonts w:ascii="Times New Roman" w:eastAsia="Times New Roman" w:hAnsi="Times New Roman" w:cs="Times New Roman"/>
                <w:i/>
                <w:lang w:val="en-US"/>
              </w:rPr>
              <w:t>Ad libitum</w:t>
            </w:r>
          </w:p>
        </w:tc>
        <w:tc>
          <w:tcPr>
            <w:tcW w:w="237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52DC5" w:rsidRPr="0067531A" w:rsidRDefault="00852DC5" w:rsidP="0085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2DC5" w:rsidRPr="0067531A" w:rsidRDefault="00852DC5" w:rsidP="0085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Egyptian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52DC5" w:rsidRPr="0067531A" w:rsidRDefault="00852DC5" w:rsidP="0085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60 ± 10 cercariae / (?)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2DC5" w:rsidRPr="0067531A" w:rsidRDefault="00852DC5" w:rsidP="0085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10 W</w:t>
            </w:r>
          </w:p>
        </w:tc>
      </w:tr>
      <w:tr w:rsidR="0067531A" w:rsidRPr="0067531A" w:rsidTr="00603CB5">
        <w:trPr>
          <w:trHeight w:val="442"/>
        </w:trPr>
        <w:tc>
          <w:tcPr>
            <w:tcW w:w="3539" w:type="dxa"/>
            <w:tcBorders>
              <w:top w:val="single" w:sz="4" w:space="0" w:color="auto"/>
              <w:left w:val="double" w:sz="4" w:space="0" w:color="FFFFFF" w:themeColor="background1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High-sugar diet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</w:tr>
      <w:tr w:rsidR="0067531A" w:rsidRPr="0067531A" w:rsidTr="00852DC5">
        <w:trPr>
          <w:trHeight w:val="531"/>
        </w:trPr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64D" w:rsidRPr="0067531A" w:rsidRDefault="006B464D" w:rsidP="00852DC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MAGALHÃES </w:t>
            </w:r>
            <w:r w:rsidR="00FD56D8" w:rsidRPr="00FD56D8">
              <w:rPr>
                <w:rFonts w:ascii="Times New Roman" w:eastAsia="Times New Roman" w:hAnsi="Times New Roman" w:cs="Times New Roman"/>
                <w:i/>
                <w:lang w:val="en-US"/>
              </w:rPr>
              <w:t>et al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. 1978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464D" w:rsidRPr="0067531A" w:rsidRDefault="00492ACA" w:rsidP="006B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92ACA">
              <w:rPr>
                <w:rFonts w:ascii="Times New Roman" w:eastAsia="Times New Roman" w:hAnsi="Times New Roman" w:cs="Times New Roman"/>
                <w:i/>
                <w:lang w:val="en-US"/>
              </w:rPr>
              <w:t>Ad libitum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8.6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BH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64D" w:rsidRPr="0067531A" w:rsidRDefault="00852DC5" w:rsidP="006B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100 cercariae /</w:t>
            </w:r>
            <w:r w:rsidR="006B464D"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 (?)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7.1 W</w:t>
            </w:r>
          </w:p>
        </w:tc>
      </w:tr>
      <w:tr w:rsidR="0067531A" w:rsidRPr="00492ACA" w:rsidTr="00D67C7F">
        <w:trPr>
          <w:trHeight w:val="410"/>
        </w:trPr>
        <w:tc>
          <w:tcPr>
            <w:tcW w:w="5560" w:type="dxa"/>
            <w:gridSpan w:val="2"/>
            <w:tcBorders>
              <w:top w:val="single" w:sz="4" w:space="0" w:color="auto"/>
              <w:left w:val="double" w:sz="4" w:space="0" w:color="FFFFFF" w:themeColor="background1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072826" w:rsidRPr="0067531A" w:rsidRDefault="00072826" w:rsidP="006B4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Others dietary interventions (camel milk)</w:t>
            </w: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072826" w:rsidRPr="0067531A" w:rsidRDefault="00072826" w:rsidP="006B4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072826" w:rsidRPr="0067531A" w:rsidRDefault="00072826" w:rsidP="006B4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072826" w:rsidRPr="0067531A" w:rsidRDefault="00072826" w:rsidP="006B4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072826" w:rsidRPr="0067531A" w:rsidRDefault="00072826" w:rsidP="006B4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</w:tr>
      <w:tr w:rsidR="0067531A" w:rsidRPr="0067531A" w:rsidTr="00852DC5">
        <w:trPr>
          <w:trHeight w:val="598"/>
        </w:trPr>
        <w:tc>
          <w:tcPr>
            <w:tcW w:w="35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 xml:space="preserve">MAGHRABY </w:t>
            </w:r>
            <w:r w:rsidR="00FD56D8" w:rsidRPr="00FD56D8">
              <w:rPr>
                <w:rFonts w:ascii="Times New Roman" w:eastAsia="Times New Roman" w:hAnsi="Times New Roman" w:cs="Times New Roman"/>
                <w:i/>
                <w:lang w:val="en-US"/>
              </w:rPr>
              <w:t>et al</w:t>
            </w:r>
            <w:r w:rsidRPr="0067531A">
              <w:rPr>
                <w:rFonts w:ascii="Times New Roman" w:eastAsia="Times New Roman" w:hAnsi="Times New Roman" w:cs="Times New Roman"/>
                <w:lang w:val="en-US"/>
              </w:rPr>
              <w:t>. 2005</w:t>
            </w:r>
          </w:p>
        </w:tc>
        <w:tc>
          <w:tcPr>
            <w:tcW w:w="2021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2373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(?)</w:t>
            </w:r>
          </w:p>
        </w:tc>
        <w:tc>
          <w:tcPr>
            <w:tcW w:w="212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100 cercariae / Sc.</w:t>
            </w:r>
          </w:p>
        </w:tc>
        <w:tc>
          <w:tcPr>
            <w:tcW w:w="1843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464D" w:rsidRPr="0067531A" w:rsidRDefault="006B464D" w:rsidP="006B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7531A">
              <w:rPr>
                <w:rFonts w:ascii="Times New Roman" w:eastAsia="Times New Roman" w:hAnsi="Times New Roman" w:cs="Times New Roman"/>
                <w:lang w:val="en-US"/>
              </w:rPr>
              <w:t>6 W</w:t>
            </w:r>
          </w:p>
        </w:tc>
      </w:tr>
    </w:tbl>
    <w:p w:rsidR="005B769B" w:rsidRPr="0067531A" w:rsidRDefault="00852DC5" w:rsidP="00B661AE">
      <w:pPr>
        <w:rPr>
          <w:rFonts w:ascii="Times New Roman" w:hAnsi="Times New Roman" w:cs="Times New Roman"/>
          <w:lang w:val="en-US"/>
        </w:rPr>
      </w:pPr>
      <w:r w:rsidRPr="0067531A">
        <w:rPr>
          <w:rFonts w:ascii="Times New Roman" w:hAnsi="Times New Roman" w:cs="Times New Roman"/>
          <w:lang w:val="en-US"/>
        </w:rPr>
        <w:t>(?) Data not reported; Iv, intravenous, Ip, intraperitoneal; Sc, subcutaneous; Pc, percutaneous.</w:t>
      </w:r>
    </w:p>
    <w:sectPr w:rsidR="005B769B" w:rsidRPr="0067531A" w:rsidSect="007A250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422F" w:rsidRDefault="0046422F" w:rsidP="007A2509">
      <w:pPr>
        <w:spacing w:after="0" w:line="240" w:lineRule="auto"/>
      </w:pPr>
      <w:r>
        <w:separator/>
      </w:r>
    </w:p>
  </w:endnote>
  <w:endnote w:type="continuationSeparator" w:id="0">
    <w:p w:rsidR="0046422F" w:rsidRDefault="0046422F" w:rsidP="007A2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422F" w:rsidRDefault="0046422F" w:rsidP="007A2509">
      <w:pPr>
        <w:spacing w:after="0" w:line="240" w:lineRule="auto"/>
      </w:pPr>
      <w:r>
        <w:separator/>
      </w:r>
    </w:p>
  </w:footnote>
  <w:footnote w:type="continuationSeparator" w:id="0">
    <w:p w:rsidR="0046422F" w:rsidRDefault="0046422F" w:rsidP="007A25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373466"/>
    <w:multiLevelType w:val="hybridMultilevel"/>
    <w:tmpl w:val="FE8E359E"/>
    <w:lvl w:ilvl="0" w:tplc="6D12BE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426266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67498B0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2A0CEA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A3CA07B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36A586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444EB6F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55E2335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5B60DD9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7F3"/>
    <w:rsid w:val="00051C8B"/>
    <w:rsid w:val="000552F8"/>
    <w:rsid w:val="0006322E"/>
    <w:rsid w:val="00072826"/>
    <w:rsid w:val="00075F30"/>
    <w:rsid w:val="000847F9"/>
    <w:rsid w:val="000863E3"/>
    <w:rsid w:val="00096D13"/>
    <w:rsid w:val="000A065F"/>
    <w:rsid w:val="000A1C58"/>
    <w:rsid w:val="000E1E94"/>
    <w:rsid w:val="000F04B7"/>
    <w:rsid w:val="0014256D"/>
    <w:rsid w:val="00171E1F"/>
    <w:rsid w:val="001C1CA7"/>
    <w:rsid w:val="001C1EB6"/>
    <w:rsid w:val="001C4694"/>
    <w:rsid w:val="001D4299"/>
    <w:rsid w:val="001D7B70"/>
    <w:rsid w:val="001E5607"/>
    <w:rsid w:val="00202C2E"/>
    <w:rsid w:val="0027473C"/>
    <w:rsid w:val="00291E4B"/>
    <w:rsid w:val="002C7EB6"/>
    <w:rsid w:val="002F3869"/>
    <w:rsid w:val="002F3FC9"/>
    <w:rsid w:val="002F7D63"/>
    <w:rsid w:val="00300428"/>
    <w:rsid w:val="00326270"/>
    <w:rsid w:val="00337B02"/>
    <w:rsid w:val="0036094C"/>
    <w:rsid w:val="003A15DD"/>
    <w:rsid w:val="003B1046"/>
    <w:rsid w:val="003C57F3"/>
    <w:rsid w:val="00415850"/>
    <w:rsid w:val="00452A23"/>
    <w:rsid w:val="0046422F"/>
    <w:rsid w:val="0047063D"/>
    <w:rsid w:val="00472A47"/>
    <w:rsid w:val="00486D4E"/>
    <w:rsid w:val="00490173"/>
    <w:rsid w:val="00492ACA"/>
    <w:rsid w:val="004A5AC5"/>
    <w:rsid w:val="004D6984"/>
    <w:rsid w:val="004E2A8F"/>
    <w:rsid w:val="005047F0"/>
    <w:rsid w:val="0052606F"/>
    <w:rsid w:val="005331BD"/>
    <w:rsid w:val="00540E4E"/>
    <w:rsid w:val="00553C12"/>
    <w:rsid w:val="00556DBC"/>
    <w:rsid w:val="005A24B7"/>
    <w:rsid w:val="005A6B53"/>
    <w:rsid w:val="005B769B"/>
    <w:rsid w:val="005D6FEC"/>
    <w:rsid w:val="005F428D"/>
    <w:rsid w:val="00603CB5"/>
    <w:rsid w:val="006343B6"/>
    <w:rsid w:val="00642A0C"/>
    <w:rsid w:val="006512BD"/>
    <w:rsid w:val="006657E5"/>
    <w:rsid w:val="00671D83"/>
    <w:rsid w:val="0067531A"/>
    <w:rsid w:val="006A740A"/>
    <w:rsid w:val="006B2E71"/>
    <w:rsid w:val="006B464D"/>
    <w:rsid w:val="006F3CA8"/>
    <w:rsid w:val="006F64EA"/>
    <w:rsid w:val="0070172C"/>
    <w:rsid w:val="0070498A"/>
    <w:rsid w:val="007503E3"/>
    <w:rsid w:val="0075372B"/>
    <w:rsid w:val="0075525C"/>
    <w:rsid w:val="007632B4"/>
    <w:rsid w:val="00777EAF"/>
    <w:rsid w:val="00786B83"/>
    <w:rsid w:val="007A2509"/>
    <w:rsid w:val="007A5B09"/>
    <w:rsid w:val="0085256E"/>
    <w:rsid w:val="00852DC5"/>
    <w:rsid w:val="008921D8"/>
    <w:rsid w:val="008935CF"/>
    <w:rsid w:val="00893CC5"/>
    <w:rsid w:val="008F516E"/>
    <w:rsid w:val="00931508"/>
    <w:rsid w:val="00943535"/>
    <w:rsid w:val="009C14C9"/>
    <w:rsid w:val="009F3660"/>
    <w:rsid w:val="00A10C81"/>
    <w:rsid w:val="00A55E2B"/>
    <w:rsid w:val="00A61BDF"/>
    <w:rsid w:val="00AB7D5A"/>
    <w:rsid w:val="00AC58C7"/>
    <w:rsid w:val="00AF1106"/>
    <w:rsid w:val="00B45A96"/>
    <w:rsid w:val="00B53316"/>
    <w:rsid w:val="00B622EE"/>
    <w:rsid w:val="00B661AE"/>
    <w:rsid w:val="00BB07EF"/>
    <w:rsid w:val="00BB11F3"/>
    <w:rsid w:val="00BB652B"/>
    <w:rsid w:val="00BE24B7"/>
    <w:rsid w:val="00C01400"/>
    <w:rsid w:val="00C10B7A"/>
    <w:rsid w:val="00C34188"/>
    <w:rsid w:val="00C96327"/>
    <w:rsid w:val="00CB397E"/>
    <w:rsid w:val="00CE1100"/>
    <w:rsid w:val="00D67C7F"/>
    <w:rsid w:val="00DA7657"/>
    <w:rsid w:val="00DB47E3"/>
    <w:rsid w:val="00DC30F1"/>
    <w:rsid w:val="00DD6100"/>
    <w:rsid w:val="00DE3089"/>
    <w:rsid w:val="00E503B0"/>
    <w:rsid w:val="00E671ED"/>
    <w:rsid w:val="00EC32B0"/>
    <w:rsid w:val="00EE62EB"/>
    <w:rsid w:val="00F27F03"/>
    <w:rsid w:val="00F33702"/>
    <w:rsid w:val="00F37C9E"/>
    <w:rsid w:val="00F639D1"/>
    <w:rsid w:val="00FD1797"/>
    <w:rsid w:val="00FD56D8"/>
    <w:rsid w:val="00FE2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F4FB91-22EB-4DE0-8007-ACF65E755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3004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link w:val="Ttulo3Char"/>
    <w:uiPriority w:val="9"/>
    <w:qFormat/>
    <w:rsid w:val="003004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C10B7A"/>
    <w:rPr>
      <w:color w:val="0000FF" w:themeColor="hyperlink"/>
      <w:u w:val="single"/>
    </w:rPr>
  </w:style>
  <w:style w:type="character" w:customStyle="1" w:styleId="shorttext">
    <w:name w:val="short_text"/>
    <w:basedOn w:val="Fontepargpadro"/>
    <w:rsid w:val="00893CC5"/>
  </w:style>
  <w:style w:type="character" w:styleId="CitaoHTML">
    <w:name w:val="HTML Cite"/>
    <w:basedOn w:val="Fontepargpadro"/>
    <w:uiPriority w:val="99"/>
    <w:semiHidden/>
    <w:unhideWhenUsed/>
    <w:rsid w:val="00893CC5"/>
    <w:rPr>
      <w:i/>
      <w:iCs/>
    </w:rPr>
  </w:style>
  <w:style w:type="paragraph" w:customStyle="1" w:styleId="Corpo">
    <w:name w:val="Corpo"/>
    <w:rsid w:val="001C469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character" w:customStyle="1" w:styleId="Ttulo3Char">
    <w:name w:val="Título 3 Char"/>
    <w:basedOn w:val="Fontepargpadro"/>
    <w:link w:val="Ttulo3"/>
    <w:uiPriority w:val="9"/>
    <w:rsid w:val="0030042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Ttulo1Char">
    <w:name w:val="Título 1 Char"/>
    <w:basedOn w:val="Fontepargpadro"/>
    <w:link w:val="Ttulo1"/>
    <w:uiPriority w:val="9"/>
    <w:rsid w:val="0030042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Forte">
    <w:name w:val="Strong"/>
    <w:basedOn w:val="Fontepargpadro"/>
    <w:uiPriority w:val="22"/>
    <w:qFormat/>
    <w:rsid w:val="003B1046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7A250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A2509"/>
  </w:style>
  <w:style w:type="paragraph" w:styleId="Rodap">
    <w:name w:val="footer"/>
    <w:basedOn w:val="Normal"/>
    <w:link w:val="RodapChar"/>
    <w:uiPriority w:val="99"/>
    <w:unhideWhenUsed/>
    <w:rsid w:val="007A250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A25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18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74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57431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42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8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4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1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4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7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6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2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43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8</Pages>
  <Words>1698</Words>
  <Characters>9170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Cliente</cp:lastModifiedBy>
  <cp:revision>34</cp:revision>
  <dcterms:created xsi:type="dcterms:W3CDTF">2017-03-24T00:14:00Z</dcterms:created>
  <dcterms:modified xsi:type="dcterms:W3CDTF">2017-12-14T14:24:00Z</dcterms:modified>
</cp:coreProperties>
</file>