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3FE" w:rsidRPr="00DE51BE" w:rsidRDefault="008C63FE" w:rsidP="008C63F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E51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Table </w:t>
      </w:r>
      <w:r w:rsidR="008A2733" w:rsidRPr="008A2733">
        <w:rPr>
          <w:rFonts w:ascii="Times New Roman" w:hAnsi="Times New Roman" w:cs="Times New Roman"/>
          <w:b/>
          <w:sz w:val="24"/>
          <w:szCs w:val="24"/>
          <w:lang w:val="en-US"/>
        </w:rPr>
        <w:t>S4</w:t>
      </w:r>
      <w:r w:rsidRPr="00DE51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Pr="00DE51BE">
        <w:rPr>
          <w:rFonts w:ascii="Times New Roman" w:hAnsi="Times New Roman" w:cs="Times New Roman"/>
          <w:sz w:val="24"/>
          <w:szCs w:val="24"/>
          <w:lang w:val="en-US"/>
        </w:rPr>
        <w:t xml:space="preserve">Qualitative description of main </w:t>
      </w:r>
      <w:r w:rsidR="009E3AE7" w:rsidRPr="00DE51BE">
        <w:rPr>
          <w:rFonts w:ascii="Times New Roman" w:hAnsi="Times New Roman" w:cs="Times New Roman"/>
          <w:sz w:val="24"/>
          <w:szCs w:val="24"/>
          <w:lang w:val="en-US"/>
        </w:rPr>
        <w:t>positive</w:t>
      </w:r>
      <w:r w:rsidR="00320106" w:rsidRPr="00DE51BE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‡</w:t>
      </w:r>
      <w:r w:rsidR="009E3AE7" w:rsidRPr="00DE51B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32890" w:rsidRPr="00DE51BE">
        <w:rPr>
          <w:rFonts w:ascii="Times New Roman" w:hAnsi="Times New Roman" w:cs="Times New Roman"/>
          <w:sz w:val="24"/>
          <w:szCs w:val="24"/>
          <w:lang w:val="en-US"/>
        </w:rPr>
        <w:t xml:space="preserve">and negative </w:t>
      </w:r>
      <w:r w:rsidRPr="00DE51BE">
        <w:rPr>
          <w:rFonts w:ascii="Times New Roman" w:hAnsi="Times New Roman" w:cs="Times New Roman"/>
          <w:sz w:val="24"/>
          <w:szCs w:val="24"/>
          <w:lang w:val="en-US"/>
        </w:rPr>
        <w:t>outcomes</w:t>
      </w:r>
      <w:r w:rsidRPr="00DE51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DE51BE">
        <w:rPr>
          <w:rFonts w:ascii="Times New Roman" w:hAnsi="Times New Roman" w:cs="Times New Roman"/>
          <w:sz w:val="24"/>
          <w:szCs w:val="24"/>
          <w:lang w:val="en-US"/>
        </w:rPr>
        <w:t xml:space="preserve">reported in all studies included in the </w:t>
      </w:r>
      <w:r w:rsidR="007A6D9B" w:rsidRPr="00DE51B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en-US"/>
        </w:rPr>
        <w:t xml:space="preserve">systematic </w:t>
      </w:r>
      <w:r w:rsidRPr="00DE51BE">
        <w:rPr>
          <w:rFonts w:ascii="Times New Roman" w:hAnsi="Times New Roman" w:cs="Times New Roman"/>
          <w:sz w:val="24"/>
          <w:szCs w:val="24"/>
          <w:lang w:val="en-US"/>
        </w:rPr>
        <w:t>review.</w:t>
      </w:r>
    </w:p>
    <w:tbl>
      <w:tblPr>
        <w:tblW w:w="1403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2552"/>
        <w:gridCol w:w="2348"/>
        <w:gridCol w:w="5732"/>
      </w:tblGrid>
      <w:tr w:rsidR="009E3AE7" w:rsidRPr="00B10307" w:rsidTr="009014A9">
        <w:trPr>
          <w:trHeight w:val="568"/>
          <w:jc w:val="center"/>
        </w:trPr>
        <w:tc>
          <w:tcPr>
            <w:tcW w:w="3402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Author/Year</w:t>
            </w:r>
          </w:p>
        </w:tc>
        <w:tc>
          <w:tcPr>
            <w:tcW w:w="2552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Dietary strategy</w:t>
            </w:r>
          </w:p>
        </w:tc>
        <w:tc>
          <w:tcPr>
            <w:tcW w:w="2348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9E3AE7" w:rsidRPr="00B10307" w:rsidRDefault="00851373" w:rsidP="009E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Measure</w:t>
            </w:r>
            <w:r w:rsidR="009E3AE7"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outcomes</w:t>
            </w:r>
          </w:p>
        </w:tc>
        <w:tc>
          <w:tcPr>
            <w:tcW w:w="5732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Positive outcomes</w:t>
            </w:r>
            <w:r w:rsidR="00320106" w:rsidRPr="0032010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‡</w:t>
            </w:r>
          </w:p>
        </w:tc>
      </w:tr>
      <w:tr w:rsidR="009E3AE7" w:rsidRPr="00B10307" w:rsidTr="00320106">
        <w:trPr>
          <w:trHeight w:val="519"/>
          <w:jc w:val="center"/>
        </w:trPr>
        <w:tc>
          <w:tcPr>
            <w:tcW w:w="3402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Low-protein diet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5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</w:tr>
      <w:tr w:rsidR="009E3AE7" w:rsidRPr="008A2733" w:rsidTr="00900136">
        <w:trPr>
          <w:trHeight w:val="520"/>
          <w:jc w:val="center"/>
        </w:trPr>
        <w:tc>
          <w:tcPr>
            <w:tcW w:w="3402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E3AE7" w:rsidRPr="00B10307" w:rsidRDefault="009E3AE7" w:rsidP="00851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AKPOM &amp; WARREN, 1975a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8% and 4% protein diet</w:t>
            </w:r>
          </w:p>
        </w:tc>
        <w:tc>
          <w:tcPr>
            <w:tcW w:w="23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Parasitological</w:t>
            </w:r>
          </w:p>
        </w:tc>
        <w:tc>
          <w:tcPr>
            <w:tcW w:w="5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0013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Reduced eggs production and viability.</w:t>
            </w:r>
          </w:p>
        </w:tc>
      </w:tr>
      <w:tr w:rsidR="009E3AE7" w:rsidRPr="008A2733" w:rsidTr="009E3AE7">
        <w:trPr>
          <w:trHeight w:val="120"/>
          <w:jc w:val="center"/>
        </w:trPr>
        <w:tc>
          <w:tcPr>
            <w:tcW w:w="340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50% calorie-deficient</w:t>
            </w:r>
          </w:p>
        </w:tc>
        <w:tc>
          <w:tcPr>
            <w:tcW w:w="23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Reduced egg output by the worms and mortality rate.</w:t>
            </w:r>
          </w:p>
        </w:tc>
      </w:tr>
      <w:tr w:rsidR="00F54362" w:rsidRPr="00B10307" w:rsidTr="00F54362">
        <w:trPr>
          <w:trHeight w:val="555"/>
          <w:jc w:val="center"/>
        </w:trPr>
        <w:tc>
          <w:tcPr>
            <w:tcW w:w="340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4362" w:rsidRPr="00B10307" w:rsidRDefault="00F54362" w:rsidP="009E3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362" w:rsidRPr="00B10307" w:rsidRDefault="00F54362" w:rsidP="009E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8% protein</w:t>
            </w:r>
          </w:p>
        </w:tc>
        <w:tc>
          <w:tcPr>
            <w:tcW w:w="23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4362" w:rsidRPr="00B10307" w:rsidRDefault="00F54362" w:rsidP="009E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Histopathological</w:t>
            </w:r>
          </w:p>
        </w:tc>
        <w:tc>
          <w:tcPr>
            <w:tcW w:w="573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54362" w:rsidRPr="00B10307" w:rsidRDefault="008075E9" w:rsidP="00807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None</w:t>
            </w:r>
          </w:p>
        </w:tc>
      </w:tr>
      <w:tr w:rsidR="008075E9" w:rsidRPr="00B10307" w:rsidTr="00F54362">
        <w:trPr>
          <w:trHeight w:val="259"/>
          <w:jc w:val="center"/>
        </w:trPr>
        <w:tc>
          <w:tcPr>
            <w:tcW w:w="340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075E9" w:rsidRPr="00B10307" w:rsidRDefault="008075E9" w:rsidP="009E3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5E9" w:rsidRPr="00B10307" w:rsidRDefault="008075E9" w:rsidP="009E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4% protein</w:t>
            </w:r>
          </w:p>
        </w:tc>
        <w:tc>
          <w:tcPr>
            <w:tcW w:w="23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075E9" w:rsidRPr="00B10307" w:rsidRDefault="008075E9" w:rsidP="009E3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32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8075E9" w:rsidRPr="00B10307" w:rsidRDefault="008075E9" w:rsidP="009E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Reduced liver damage.</w:t>
            </w:r>
          </w:p>
        </w:tc>
      </w:tr>
      <w:tr w:rsidR="008075E9" w:rsidRPr="00B10307" w:rsidTr="00F54362">
        <w:trPr>
          <w:trHeight w:val="405"/>
          <w:jc w:val="center"/>
        </w:trPr>
        <w:tc>
          <w:tcPr>
            <w:tcW w:w="340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075E9" w:rsidRPr="00B10307" w:rsidRDefault="008075E9" w:rsidP="009E3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75E9" w:rsidRPr="00B10307" w:rsidRDefault="008075E9" w:rsidP="009E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50% calorie-deficient</w:t>
            </w:r>
          </w:p>
        </w:tc>
        <w:tc>
          <w:tcPr>
            <w:tcW w:w="23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075E9" w:rsidRPr="00B10307" w:rsidRDefault="008075E9" w:rsidP="009E3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3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75E9" w:rsidRPr="00B10307" w:rsidRDefault="008075E9" w:rsidP="009E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E3AE7" w:rsidRPr="00B10307" w:rsidTr="008075E9">
        <w:trPr>
          <w:trHeight w:val="423"/>
          <w:jc w:val="center"/>
        </w:trPr>
        <w:tc>
          <w:tcPr>
            <w:tcW w:w="340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8% protein</w:t>
            </w:r>
          </w:p>
        </w:tc>
        <w:tc>
          <w:tcPr>
            <w:tcW w:w="234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Immunological and/or biochemical</w:t>
            </w:r>
          </w:p>
        </w:tc>
        <w:tc>
          <w:tcPr>
            <w:tcW w:w="573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None</w:t>
            </w:r>
          </w:p>
        </w:tc>
      </w:tr>
      <w:tr w:rsidR="009E3AE7" w:rsidRPr="00B10307" w:rsidTr="008075E9">
        <w:trPr>
          <w:trHeight w:val="429"/>
          <w:jc w:val="center"/>
        </w:trPr>
        <w:tc>
          <w:tcPr>
            <w:tcW w:w="340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4% protein</w:t>
            </w:r>
          </w:p>
        </w:tc>
        <w:tc>
          <w:tcPr>
            <w:tcW w:w="23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E3AE7" w:rsidRPr="00B10307" w:rsidTr="008075E9">
        <w:trPr>
          <w:trHeight w:val="70"/>
          <w:jc w:val="center"/>
        </w:trPr>
        <w:tc>
          <w:tcPr>
            <w:tcW w:w="340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50% calorie-deficient</w:t>
            </w:r>
          </w:p>
        </w:tc>
        <w:tc>
          <w:tcPr>
            <w:tcW w:w="23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E3AE7" w:rsidRPr="008A2733" w:rsidTr="009E3AE7">
        <w:trPr>
          <w:trHeight w:val="539"/>
          <w:jc w:val="center"/>
        </w:trPr>
        <w:tc>
          <w:tcPr>
            <w:tcW w:w="3402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E3AE7" w:rsidRPr="00B10307" w:rsidRDefault="009E3AE7" w:rsidP="00851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AKPOM &amp; WARREN, 1975b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12% protein diet</w:t>
            </w:r>
          </w:p>
        </w:tc>
        <w:tc>
          <w:tcPr>
            <w:tcW w:w="234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Histopathological</w:t>
            </w:r>
          </w:p>
        </w:tc>
        <w:tc>
          <w:tcPr>
            <w:tcW w:w="573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Suppression of granuloma formation and reduced liver damage.</w:t>
            </w:r>
          </w:p>
        </w:tc>
      </w:tr>
      <w:tr w:rsidR="009E3AE7" w:rsidRPr="00B10307" w:rsidTr="009E3AE7">
        <w:trPr>
          <w:trHeight w:val="277"/>
          <w:jc w:val="center"/>
        </w:trPr>
        <w:tc>
          <w:tcPr>
            <w:tcW w:w="340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8% protein diet</w:t>
            </w:r>
          </w:p>
        </w:tc>
        <w:tc>
          <w:tcPr>
            <w:tcW w:w="23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E3AE7" w:rsidRPr="00B10307" w:rsidTr="009E3AE7">
        <w:trPr>
          <w:trHeight w:val="551"/>
          <w:jc w:val="center"/>
        </w:trPr>
        <w:tc>
          <w:tcPr>
            <w:tcW w:w="340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4% protein diet</w:t>
            </w:r>
          </w:p>
        </w:tc>
        <w:tc>
          <w:tcPr>
            <w:tcW w:w="23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E3AE7" w:rsidRPr="00B10307" w:rsidTr="009E3AE7">
        <w:trPr>
          <w:trHeight w:val="600"/>
          <w:jc w:val="center"/>
        </w:trPr>
        <w:tc>
          <w:tcPr>
            <w:tcW w:w="340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50% calorie-deficient diet</w:t>
            </w:r>
          </w:p>
        </w:tc>
        <w:tc>
          <w:tcPr>
            <w:tcW w:w="23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E3AE7" w:rsidRPr="00B10307" w:rsidTr="009E3AE7">
        <w:trPr>
          <w:trHeight w:val="600"/>
          <w:jc w:val="center"/>
        </w:trPr>
        <w:tc>
          <w:tcPr>
            <w:tcW w:w="340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25% calorie-deficient diet</w:t>
            </w:r>
          </w:p>
        </w:tc>
        <w:tc>
          <w:tcPr>
            <w:tcW w:w="23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32890" w:rsidRPr="0097453D" w:rsidTr="0097453D">
        <w:trPr>
          <w:trHeight w:val="960"/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AKPOM, 1981</w:t>
            </w:r>
          </w:p>
        </w:tc>
        <w:tc>
          <w:tcPr>
            <w:tcW w:w="2552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Low-protein diet</w:t>
            </w:r>
          </w:p>
        </w:tc>
        <w:tc>
          <w:tcPr>
            <w:tcW w:w="2348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Histopathological</w:t>
            </w:r>
          </w:p>
        </w:tc>
        <w:tc>
          <w:tcPr>
            <w:tcW w:w="5732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E3AE7" w:rsidRPr="0097453D" w:rsidRDefault="0097453D" w:rsidP="009E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974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None</w:t>
            </w:r>
            <w:r w:rsidR="009E3AE7" w:rsidRPr="00974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</w:tbl>
    <w:p w:rsidR="007A6D9B" w:rsidRDefault="007A6D9B" w:rsidP="009E3AE7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E3AE7" w:rsidRPr="00DE51BE" w:rsidRDefault="007A6D9B" w:rsidP="007A6D9B">
      <w:pPr>
        <w:ind w:left="-142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br w:type="page"/>
      </w:r>
      <w:r w:rsidR="009E3AE7" w:rsidRPr="00DE51BE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Table </w:t>
      </w:r>
      <w:r w:rsidR="008A2733" w:rsidRPr="008A2733">
        <w:rPr>
          <w:rFonts w:ascii="Times New Roman" w:hAnsi="Times New Roman" w:cs="Times New Roman"/>
          <w:b/>
          <w:sz w:val="24"/>
          <w:szCs w:val="24"/>
          <w:lang w:val="en-US"/>
        </w:rPr>
        <w:t>S4</w:t>
      </w:r>
      <w:r w:rsidR="00D32890" w:rsidRPr="00DE51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D32890" w:rsidRPr="00DE51BE">
        <w:rPr>
          <w:rFonts w:ascii="Times New Roman" w:hAnsi="Times New Roman" w:cs="Times New Roman"/>
          <w:b/>
          <w:i/>
          <w:sz w:val="24"/>
          <w:szCs w:val="24"/>
          <w:lang w:val="en-US"/>
        </w:rPr>
        <w:t>(continuation)</w:t>
      </w:r>
      <w:r w:rsidR="009E3AE7" w:rsidRPr="00DE51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D32890" w:rsidRPr="00DE51BE">
        <w:rPr>
          <w:rFonts w:ascii="Times New Roman" w:hAnsi="Times New Roman" w:cs="Times New Roman"/>
          <w:sz w:val="24"/>
          <w:szCs w:val="24"/>
          <w:lang w:val="en-US"/>
        </w:rPr>
        <w:t>Qualitative description of main positive</w:t>
      </w:r>
      <w:r w:rsidR="00320106" w:rsidRPr="00DE51BE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‡</w:t>
      </w:r>
      <w:r w:rsidR="00D32890" w:rsidRPr="00DE51BE">
        <w:rPr>
          <w:rFonts w:ascii="Times New Roman" w:hAnsi="Times New Roman" w:cs="Times New Roman"/>
          <w:sz w:val="24"/>
          <w:szCs w:val="24"/>
          <w:lang w:val="en-US"/>
        </w:rPr>
        <w:t xml:space="preserve"> and negative outcomes</w:t>
      </w:r>
      <w:r w:rsidR="00D32890" w:rsidRPr="00DE51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D32890" w:rsidRPr="00DE51BE">
        <w:rPr>
          <w:rFonts w:ascii="Times New Roman" w:hAnsi="Times New Roman" w:cs="Times New Roman"/>
          <w:sz w:val="24"/>
          <w:szCs w:val="24"/>
          <w:lang w:val="en-US"/>
        </w:rPr>
        <w:t xml:space="preserve">reported in all studies included in the </w:t>
      </w:r>
      <w:r w:rsidRPr="00DE51B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en-US"/>
        </w:rPr>
        <w:t xml:space="preserve">systematic </w:t>
      </w:r>
      <w:r w:rsidR="00D32890" w:rsidRPr="00DE51BE">
        <w:rPr>
          <w:rFonts w:ascii="Times New Roman" w:hAnsi="Times New Roman" w:cs="Times New Roman"/>
          <w:sz w:val="24"/>
          <w:szCs w:val="24"/>
          <w:lang w:val="en-US"/>
        </w:rPr>
        <w:t>review.</w:t>
      </w:r>
    </w:p>
    <w:tbl>
      <w:tblPr>
        <w:tblW w:w="1439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977"/>
        <w:gridCol w:w="2409"/>
        <w:gridCol w:w="364"/>
        <w:gridCol w:w="5590"/>
        <w:gridCol w:w="506"/>
      </w:tblGrid>
      <w:tr w:rsidR="00851373" w:rsidRPr="00B10307" w:rsidTr="009014A9">
        <w:trPr>
          <w:trHeight w:val="583"/>
          <w:jc w:val="center"/>
        </w:trPr>
        <w:tc>
          <w:tcPr>
            <w:tcW w:w="255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851373" w:rsidRPr="00B10307" w:rsidRDefault="00851373" w:rsidP="0085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Author/Year</w:t>
            </w:r>
          </w:p>
        </w:tc>
        <w:tc>
          <w:tcPr>
            <w:tcW w:w="2977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851373" w:rsidRPr="00B10307" w:rsidRDefault="00851373" w:rsidP="0085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Dietary strategy</w:t>
            </w:r>
          </w:p>
        </w:tc>
        <w:tc>
          <w:tcPr>
            <w:tcW w:w="2773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851373" w:rsidRPr="00B10307" w:rsidRDefault="00851373" w:rsidP="0085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Measure outcomes</w:t>
            </w:r>
          </w:p>
        </w:tc>
        <w:tc>
          <w:tcPr>
            <w:tcW w:w="609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851373" w:rsidRPr="00B10307" w:rsidRDefault="00851373" w:rsidP="0085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Positive outcomes</w:t>
            </w:r>
            <w:r w:rsidR="00320106" w:rsidRPr="0032010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‡</w:t>
            </w:r>
          </w:p>
        </w:tc>
      </w:tr>
      <w:tr w:rsidR="00DB14CE" w:rsidRPr="00B10307" w:rsidTr="00DB14CE">
        <w:trPr>
          <w:gridAfter w:val="1"/>
          <w:wAfter w:w="506" w:type="dxa"/>
          <w:trHeight w:val="780"/>
          <w:jc w:val="center"/>
        </w:trPr>
        <w:tc>
          <w:tcPr>
            <w:tcW w:w="2552" w:type="dxa"/>
            <w:vMerge w:val="restart"/>
            <w:tcBorders>
              <w:top w:val="doub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E3AE7" w:rsidRPr="00B10307" w:rsidRDefault="009E3AE7" w:rsidP="00851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BARROS </w:t>
            </w:r>
            <w:r w:rsidRPr="00B1030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et al</w:t>
            </w: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2014</w:t>
            </w:r>
          </w:p>
        </w:tc>
        <w:tc>
          <w:tcPr>
            <w:tcW w:w="2977" w:type="dxa"/>
            <w:vMerge w:val="restart"/>
            <w:tcBorders>
              <w:top w:val="doub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Low-protein diet</w:t>
            </w:r>
          </w:p>
        </w:tc>
        <w:tc>
          <w:tcPr>
            <w:tcW w:w="2409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Parasitological</w:t>
            </w:r>
          </w:p>
        </w:tc>
        <w:tc>
          <w:tcPr>
            <w:tcW w:w="5954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Reduced oviposition and eggs number in the liver and intestine in acute and chronic infection. Increased number of degenerated or dead eggs.</w:t>
            </w:r>
          </w:p>
        </w:tc>
      </w:tr>
      <w:tr w:rsidR="00DB14CE" w:rsidRPr="00B10307" w:rsidTr="00DB14CE">
        <w:trPr>
          <w:gridAfter w:val="1"/>
          <w:wAfter w:w="506" w:type="dxa"/>
          <w:trHeight w:val="1092"/>
          <w:jc w:val="center"/>
        </w:trPr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Histopathological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3AE7" w:rsidRPr="00B10307" w:rsidRDefault="009E3AE7" w:rsidP="00DB1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Reduced liver fibrosis in the chronic infection.</w:t>
            </w:r>
            <w:r w:rsidR="001B61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Reduced volume of liver granulomas in acute and chronic infections. </w:t>
            </w:r>
            <w:r w:rsidR="00DB14CE"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Absence of</w:t>
            </w: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pipe-stem-like fibrosis.</w:t>
            </w:r>
          </w:p>
        </w:tc>
      </w:tr>
      <w:tr w:rsidR="00DB14CE" w:rsidRPr="008A2733" w:rsidTr="00DB14CE">
        <w:trPr>
          <w:gridAfter w:val="1"/>
          <w:wAfter w:w="506" w:type="dxa"/>
          <w:trHeight w:val="1061"/>
          <w:jc w:val="center"/>
        </w:trPr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Immunological and/or biochemical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 influence on the activation of hepatic stellate cells. Reduced TGFβ-1 and liver collagen levels in the acute phase and chronic infections.</w:t>
            </w:r>
          </w:p>
        </w:tc>
      </w:tr>
      <w:tr w:rsidR="00DB14CE" w:rsidRPr="008A2733" w:rsidTr="00DB14CE">
        <w:trPr>
          <w:gridAfter w:val="1"/>
          <w:wAfter w:w="506" w:type="dxa"/>
          <w:trHeight w:val="627"/>
          <w:jc w:val="center"/>
        </w:trPr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E3AE7" w:rsidRPr="00B10307" w:rsidRDefault="009E3AE7" w:rsidP="00851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BARROS </w:t>
            </w:r>
            <w:r w:rsidRPr="00B1030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et al</w:t>
            </w: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2009</w:t>
            </w:r>
          </w:p>
        </w:tc>
        <w:tc>
          <w:tcPr>
            <w:tcW w:w="297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Low-protein diet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Histopathological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Reduced granulomas size, portal inflammation, liver fibrosis and mass.</w:t>
            </w:r>
          </w:p>
        </w:tc>
      </w:tr>
      <w:tr w:rsidR="00DB14CE" w:rsidRPr="00B10307" w:rsidTr="001D7D9D">
        <w:trPr>
          <w:gridAfter w:val="1"/>
          <w:wAfter w:w="506" w:type="dxa"/>
          <w:trHeight w:val="542"/>
          <w:jc w:val="center"/>
        </w:trPr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Immunological and/or biochemical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3AE7" w:rsidRPr="00B10307" w:rsidRDefault="009E3AE7" w:rsidP="009E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None</w:t>
            </w:r>
          </w:p>
        </w:tc>
      </w:tr>
      <w:tr w:rsidR="00EE6B8A" w:rsidRPr="008A2733" w:rsidTr="0093586B">
        <w:trPr>
          <w:gridAfter w:val="1"/>
          <w:wAfter w:w="506" w:type="dxa"/>
          <w:trHeight w:val="706"/>
          <w:jc w:val="center"/>
        </w:trPr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E6B8A" w:rsidRPr="00B10307" w:rsidRDefault="00EE6B8A" w:rsidP="00851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BHATTACHARYYA </w:t>
            </w:r>
            <w:r w:rsidRPr="00B1030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et al</w:t>
            </w: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1965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6B8A" w:rsidRPr="00B10307" w:rsidRDefault="00EE6B8A" w:rsidP="00D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4% casein diet </w:t>
            </w:r>
          </w:p>
        </w:tc>
        <w:tc>
          <w:tcPr>
            <w:tcW w:w="240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E6B8A" w:rsidRPr="00B10307" w:rsidRDefault="00EE6B8A" w:rsidP="009E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Histopathological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6B8A" w:rsidRPr="00B10307" w:rsidRDefault="00EE6B8A" w:rsidP="009E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Reduced fat-liver disease, fibrosis, reticular fibers disorganization, granulomatous phlebitis and periportal sclerosis. </w:t>
            </w:r>
          </w:p>
        </w:tc>
      </w:tr>
      <w:tr w:rsidR="00EE6B8A" w:rsidRPr="00B10307" w:rsidTr="0093586B">
        <w:trPr>
          <w:gridAfter w:val="1"/>
          <w:wAfter w:w="506" w:type="dxa"/>
          <w:trHeight w:val="404"/>
          <w:jc w:val="center"/>
        </w:trPr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E6B8A" w:rsidRPr="00B10307" w:rsidRDefault="00EE6B8A" w:rsidP="009E3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6B8A" w:rsidRPr="00B10307" w:rsidRDefault="00EE6B8A" w:rsidP="00D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Choline-deficient diet</w:t>
            </w:r>
          </w:p>
        </w:tc>
        <w:tc>
          <w:tcPr>
            <w:tcW w:w="2409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EE6B8A" w:rsidRPr="00B10307" w:rsidRDefault="00EE6B8A" w:rsidP="009E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954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E6B8A" w:rsidRPr="00B10307" w:rsidRDefault="00EE6B8A" w:rsidP="00900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None</w:t>
            </w:r>
          </w:p>
        </w:tc>
      </w:tr>
      <w:tr w:rsidR="00EE6B8A" w:rsidRPr="00B10307" w:rsidTr="0093586B">
        <w:trPr>
          <w:gridAfter w:val="1"/>
          <w:wAfter w:w="506" w:type="dxa"/>
          <w:trHeight w:val="519"/>
          <w:jc w:val="center"/>
        </w:trPr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E6B8A" w:rsidRPr="00B10307" w:rsidRDefault="00EE6B8A" w:rsidP="009E3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6B8A" w:rsidRPr="00B10307" w:rsidRDefault="00EE6B8A" w:rsidP="00D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4% casein diet</w:t>
            </w:r>
          </w:p>
        </w:tc>
        <w:tc>
          <w:tcPr>
            <w:tcW w:w="2409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6B8A" w:rsidRPr="00B10307" w:rsidRDefault="00EE6B8A" w:rsidP="009E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954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6B8A" w:rsidRPr="00B10307" w:rsidRDefault="00EE6B8A" w:rsidP="009E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E6B8A" w:rsidRPr="00B10307" w:rsidTr="0093586B">
        <w:trPr>
          <w:gridAfter w:val="1"/>
          <w:wAfter w:w="506" w:type="dxa"/>
          <w:trHeight w:val="706"/>
          <w:jc w:val="center"/>
        </w:trPr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E6B8A" w:rsidRPr="00B10307" w:rsidRDefault="00EE6B8A" w:rsidP="00851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COUTINHO-ABATH et al. 1962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6B8A" w:rsidRPr="00B10307" w:rsidRDefault="00EE6B8A" w:rsidP="009E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8% casein (low-protein diet)</w:t>
            </w:r>
          </w:p>
        </w:tc>
        <w:tc>
          <w:tcPr>
            <w:tcW w:w="240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E6B8A" w:rsidRPr="00B10307" w:rsidRDefault="00EE6B8A" w:rsidP="009E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Histopathological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6B8A" w:rsidRPr="00B10307" w:rsidRDefault="00EE6B8A" w:rsidP="009E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Reduced inflammatory infiltrate.</w:t>
            </w:r>
          </w:p>
        </w:tc>
      </w:tr>
      <w:tr w:rsidR="00EE6B8A" w:rsidRPr="008A2733" w:rsidTr="0093586B">
        <w:trPr>
          <w:gridAfter w:val="1"/>
          <w:wAfter w:w="506" w:type="dxa"/>
          <w:trHeight w:val="547"/>
          <w:jc w:val="center"/>
        </w:trPr>
        <w:tc>
          <w:tcPr>
            <w:tcW w:w="2552" w:type="dxa"/>
            <w:vMerge/>
            <w:tcBorders>
              <w:top w:val="single" w:sz="4" w:space="0" w:color="auto"/>
              <w:left w:val="nil"/>
              <w:bottom w:val="double" w:sz="4" w:space="0" w:color="000000"/>
              <w:right w:val="nil"/>
            </w:tcBorders>
            <w:vAlign w:val="center"/>
            <w:hideMark/>
          </w:tcPr>
          <w:p w:rsidR="00EE6B8A" w:rsidRPr="00B10307" w:rsidRDefault="00EE6B8A" w:rsidP="009E3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E6B8A" w:rsidRPr="00B10307" w:rsidRDefault="00EE6B8A" w:rsidP="009E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60% casein (high-protein diet)</w:t>
            </w:r>
          </w:p>
        </w:tc>
        <w:tc>
          <w:tcPr>
            <w:tcW w:w="2409" w:type="dxa"/>
            <w:vMerge/>
            <w:tcBorders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E6B8A" w:rsidRPr="00B10307" w:rsidRDefault="00EE6B8A" w:rsidP="009E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954" w:type="dxa"/>
            <w:gridSpan w:val="2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E6B8A" w:rsidRPr="00B10307" w:rsidRDefault="00EE6B8A" w:rsidP="009E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Liver regeneration was more widespread, the whole parenchyma exhibited diffusely enlarged hepatocytes.</w:t>
            </w:r>
          </w:p>
        </w:tc>
      </w:tr>
    </w:tbl>
    <w:p w:rsidR="007A6D9B" w:rsidRDefault="007A6D9B" w:rsidP="00851373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E51BE" w:rsidRDefault="00DE51BE" w:rsidP="00851373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51373" w:rsidRPr="00DE51BE" w:rsidRDefault="00851373" w:rsidP="0085137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E51BE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Table </w:t>
      </w:r>
      <w:r w:rsidR="008A2733" w:rsidRPr="008A2733">
        <w:rPr>
          <w:rFonts w:ascii="Times New Roman" w:hAnsi="Times New Roman" w:cs="Times New Roman"/>
          <w:b/>
          <w:sz w:val="24"/>
          <w:szCs w:val="24"/>
          <w:lang w:val="en-US"/>
        </w:rPr>
        <w:t>S4</w:t>
      </w:r>
      <w:r w:rsidR="00D32890" w:rsidRPr="00DE51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D32890" w:rsidRPr="00DE51BE">
        <w:rPr>
          <w:rFonts w:ascii="Times New Roman" w:hAnsi="Times New Roman" w:cs="Times New Roman"/>
          <w:b/>
          <w:i/>
          <w:sz w:val="24"/>
          <w:szCs w:val="24"/>
          <w:lang w:val="en-US"/>
        </w:rPr>
        <w:t>(continuation)</w:t>
      </w:r>
      <w:r w:rsidRPr="00DE51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D32890" w:rsidRPr="00DE51BE">
        <w:rPr>
          <w:rFonts w:ascii="Times New Roman" w:hAnsi="Times New Roman" w:cs="Times New Roman"/>
          <w:sz w:val="24"/>
          <w:szCs w:val="24"/>
          <w:lang w:val="en-US"/>
        </w:rPr>
        <w:t>Qualitative description of main positive</w:t>
      </w:r>
      <w:r w:rsidR="00320106" w:rsidRPr="00DE51BE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‡</w:t>
      </w:r>
      <w:r w:rsidR="00D32890" w:rsidRPr="00DE51BE">
        <w:rPr>
          <w:rFonts w:ascii="Times New Roman" w:hAnsi="Times New Roman" w:cs="Times New Roman"/>
          <w:sz w:val="24"/>
          <w:szCs w:val="24"/>
          <w:lang w:val="en-US"/>
        </w:rPr>
        <w:t xml:space="preserve"> and negative outcomes</w:t>
      </w:r>
      <w:r w:rsidR="00D32890" w:rsidRPr="00DE51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D32890" w:rsidRPr="00DE51BE">
        <w:rPr>
          <w:rFonts w:ascii="Times New Roman" w:hAnsi="Times New Roman" w:cs="Times New Roman"/>
          <w:sz w:val="24"/>
          <w:szCs w:val="24"/>
          <w:lang w:val="en-US"/>
        </w:rPr>
        <w:t xml:space="preserve">reported in all studies included in the </w:t>
      </w:r>
      <w:r w:rsidR="007A6D9B" w:rsidRPr="00DE51B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en-US"/>
        </w:rPr>
        <w:t xml:space="preserve">systematic </w:t>
      </w:r>
      <w:r w:rsidR="00D32890" w:rsidRPr="00DE51BE">
        <w:rPr>
          <w:rFonts w:ascii="Times New Roman" w:hAnsi="Times New Roman" w:cs="Times New Roman"/>
          <w:sz w:val="24"/>
          <w:szCs w:val="24"/>
          <w:lang w:val="en-US"/>
        </w:rPr>
        <w:t>review.</w:t>
      </w:r>
    </w:p>
    <w:tbl>
      <w:tblPr>
        <w:tblW w:w="1389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976"/>
        <w:gridCol w:w="2349"/>
        <w:gridCol w:w="6015"/>
      </w:tblGrid>
      <w:tr w:rsidR="00D32890" w:rsidRPr="00B10307" w:rsidTr="0093586B">
        <w:trPr>
          <w:trHeight w:val="597"/>
          <w:jc w:val="center"/>
        </w:trPr>
        <w:tc>
          <w:tcPr>
            <w:tcW w:w="2552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</w:tcPr>
          <w:p w:rsidR="00D32890" w:rsidRPr="00B10307" w:rsidRDefault="00D32890" w:rsidP="00D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Author/Year</w:t>
            </w:r>
          </w:p>
        </w:tc>
        <w:tc>
          <w:tcPr>
            <w:tcW w:w="2976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</w:tcPr>
          <w:p w:rsidR="00D32890" w:rsidRPr="00B10307" w:rsidRDefault="00D32890" w:rsidP="00D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Dietary strategy</w:t>
            </w:r>
          </w:p>
        </w:tc>
        <w:tc>
          <w:tcPr>
            <w:tcW w:w="2349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</w:tcPr>
          <w:p w:rsidR="00D32890" w:rsidRPr="00B10307" w:rsidRDefault="00D32890" w:rsidP="00D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Measure outcomes</w:t>
            </w:r>
          </w:p>
        </w:tc>
        <w:tc>
          <w:tcPr>
            <w:tcW w:w="6015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</w:tcPr>
          <w:p w:rsidR="00D32890" w:rsidRPr="00B10307" w:rsidRDefault="00D32890" w:rsidP="00D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Positive outcomes</w:t>
            </w:r>
            <w:r w:rsidR="00320106" w:rsidRPr="0032010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‡</w:t>
            </w:r>
          </w:p>
        </w:tc>
      </w:tr>
      <w:tr w:rsidR="00D32890" w:rsidRPr="008A2733" w:rsidTr="00900136">
        <w:trPr>
          <w:trHeight w:val="460"/>
          <w:jc w:val="center"/>
        </w:trPr>
        <w:tc>
          <w:tcPr>
            <w:tcW w:w="2552" w:type="dxa"/>
            <w:vMerge w:val="restart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32890" w:rsidRPr="00B10307" w:rsidRDefault="00D32890" w:rsidP="00D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COUTINHO </w:t>
            </w:r>
            <w:r w:rsidRPr="00B1030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et al</w:t>
            </w: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1997</w:t>
            </w:r>
          </w:p>
        </w:tc>
        <w:tc>
          <w:tcPr>
            <w:tcW w:w="2976" w:type="dxa"/>
            <w:vMerge w:val="restart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32890" w:rsidRPr="00B10307" w:rsidRDefault="00D32890" w:rsidP="00D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Low-protein diet (RBD)</w:t>
            </w:r>
          </w:p>
        </w:tc>
        <w:tc>
          <w:tcPr>
            <w:tcW w:w="2349" w:type="dxa"/>
            <w:tcBorders>
              <w:top w:val="doub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2890" w:rsidRPr="00B10307" w:rsidRDefault="00D32890" w:rsidP="00D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Parasitological</w:t>
            </w:r>
          </w:p>
        </w:tc>
        <w:tc>
          <w:tcPr>
            <w:tcW w:w="6015" w:type="dxa"/>
            <w:tcBorders>
              <w:top w:val="doub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2890" w:rsidRPr="00B10307" w:rsidRDefault="00D32890" w:rsidP="00D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Reduced number of worms and eggs in the liver.</w:t>
            </w:r>
          </w:p>
        </w:tc>
      </w:tr>
      <w:tr w:rsidR="00D32890" w:rsidRPr="00B10307" w:rsidTr="00900136">
        <w:trPr>
          <w:trHeight w:val="707"/>
          <w:jc w:val="center"/>
        </w:trPr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32890" w:rsidRPr="00B10307" w:rsidRDefault="00D32890" w:rsidP="00D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32890" w:rsidRPr="00B10307" w:rsidRDefault="00D32890" w:rsidP="00D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2890" w:rsidRPr="00B10307" w:rsidRDefault="00D32890" w:rsidP="00D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Histopathological</w:t>
            </w:r>
          </w:p>
        </w:tc>
        <w:tc>
          <w:tcPr>
            <w:tcW w:w="6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2890" w:rsidRPr="00B10307" w:rsidRDefault="00D32890" w:rsidP="00D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Reduced liver and spleen hypertrophy, volumetric and numerical density of granulomas.</w:t>
            </w: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Reduced inflammatory infiltrate and liver fibrosis.</w:t>
            </w:r>
          </w:p>
        </w:tc>
      </w:tr>
      <w:tr w:rsidR="00D32890" w:rsidRPr="00B10307" w:rsidTr="00900136">
        <w:trPr>
          <w:trHeight w:val="576"/>
          <w:jc w:val="center"/>
        </w:trPr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32890" w:rsidRPr="00B10307" w:rsidRDefault="00D32890" w:rsidP="00D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32890" w:rsidRPr="00B10307" w:rsidRDefault="00D32890" w:rsidP="00D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2890" w:rsidRPr="00B10307" w:rsidRDefault="00D32890" w:rsidP="00D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Immunological and/or biochemical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2890" w:rsidRPr="00B10307" w:rsidRDefault="00D32890" w:rsidP="00D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Reduced collagen content </w:t>
            </w:r>
          </w:p>
        </w:tc>
      </w:tr>
      <w:tr w:rsidR="00D32890" w:rsidRPr="008A2733" w:rsidTr="00D32890">
        <w:trPr>
          <w:trHeight w:val="415"/>
          <w:jc w:val="center"/>
        </w:trPr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32890" w:rsidRPr="00B10307" w:rsidRDefault="00D32890" w:rsidP="00D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COUTINHO </w:t>
            </w:r>
            <w:r w:rsidRPr="00B1030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et al</w:t>
            </w: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1991</w:t>
            </w:r>
          </w:p>
        </w:tc>
        <w:tc>
          <w:tcPr>
            <w:tcW w:w="29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2890" w:rsidRPr="00B10307" w:rsidRDefault="00D32890" w:rsidP="00D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Low-protein diet (RBD)</w:t>
            </w: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2890" w:rsidRPr="00B10307" w:rsidRDefault="00D32890" w:rsidP="00D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Histopathological</w:t>
            </w:r>
          </w:p>
        </w:tc>
        <w:tc>
          <w:tcPr>
            <w:tcW w:w="6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2890" w:rsidRPr="00B10307" w:rsidRDefault="00D32890" w:rsidP="00D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Reduced liver cellularity and exudative periovular reaction.</w:t>
            </w:r>
          </w:p>
        </w:tc>
      </w:tr>
      <w:tr w:rsidR="00D32890" w:rsidRPr="0028107A" w:rsidTr="00D32890">
        <w:trPr>
          <w:trHeight w:val="408"/>
          <w:jc w:val="center"/>
        </w:trPr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32890" w:rsidRPr="00B10307" w:rsidRDefault="00D32890" w:rsidP="00D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32890" w:rsidRPr="00B10307" w:rsidRDefault="00D32890" w:rsidP="00D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2890" w:rsidRPr="00B10307" w:rsidRDefault="00D32890" w:rsidP="00D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Immunological and/or biochemical</w:t>
            </w:r>
          </w:p>
        </w:tc>
        <w:tc>
          <w:tcPr>
            <w:tcW w:w="6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2890" w:rsidRPr="00B10307" w:rsidRDefault="001D7D9D" w:rsidP="00D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None</w:t>
            </w:r>
          </w:p>
        </w:tc>
      </w:tr>
      <w:tr w:rsidR="00D32890" w:rsidRPr="008A2733" w:rsidTr="00D32890">
        <w:trPr>
          <w:trHeight w:val="702"/>
          <w:jc w:val="center"/>
        </w:trPr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32890" w:rsidRPr="00B10307" w:rsidRDefault="00D32890" w:rsidP="00D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32890" w:rsidRPr="00B10307" w:rsidRDefault="00D32890" w:rsidP="00D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Low-protein diet (7.82% casein)</w:t>
            </w: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2890" w:rsidRPr="00B10307" w:rsidRDefault="00D32890" w:rsidP="00D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Histopathological</w:t>
            </w:r>
          </w:p>
        </w:tc>
        <w:tc>
          <w:tcPr>
            <w:tcW w:w="6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2890" w:rsidRPr="00B10307" w:rsidRDefault="00D32890" w:rsidP="00D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Most of the periovular granulomas were of the productive (non-exudative) type. </w:t>
            </w:r>
          </w:p>
        </w:tc>
      </w:tr>
      <w:tr w:rsidR="00D32890" w:rsidRPr="0028107A" w:rsidTr="00D32890">
        <w:trPr>
          <w:trHeight w:val="642"/>
          <w:jc w:val="center"/>
        </w:trPr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32890" w:rsidRPr="00B10307" w:rsidRDefault="00D32890" w:rsidP="00D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32890" w:rsidRPr="00B10307" w:rsidRDefault="00D32890" w:rsidP="00D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2890" w:rsidRPr="00B10307" w:rsidRDefault="00D32890" w:rsidP="00D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Immunological and/or biochemical</w:t>
            </w:r>
          </w:p>
        </w:tc>
        <w:tc>
          <w:tcPr>
            <w:tcW w:w="6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2890" w:rsidRPr="00B10307" w:rsidRDefault="001D7D9D" w:rsidP="00D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None</w:t>
            </w:r>
          </w:p>
        </w:tc>
      </w:tr>
      <w:tr w:rsidR="00D32890" w:rsidRPr="00B10307" w:rsidTr="00D32890">
        <w:trPr>
          <w:trHeight w:val="621"/>
          <w:jc w:val="center"/>
        </w:trPr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32890" w:rsidRPr="00B10307" w:rsidRDefault="00D32890" w:rsidP="00D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COUTINHO, 2004</w:t>
            </w:r>
          </w:p>
        </w:tc>
        <w:tc>
          <w:tcPr>
            <w:tcW w:w="29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2890" w:rsidRPr="00B10307" w:rsidRDefault="00D32890" w:rsidP="00D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Experiment I</w:t>
            </w: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 xml:space="preserve">Low-protein diet </w:t>
            </w: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2890" w:rsidRPr="00B10307" w:rsidRDefault="00D32890" w:rsidP="00D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Histopathological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2890" w:rsidRPr="00B10307" w:rsidRDefault="00A52888" w:rsidP="00D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Reduced</w:t>
            </w:r>
            <w:r w:rsidR="00D32890"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volume density and mean size of periovular granulomas. Reduced liver fibrosis.</w:t>
            </w:r>
          </w:p>
        </w:tc>
      </w:tr>
      <w:tr w:rsidR="00D32890" w:rsidRPr="00B10307" w:rsidTr="0093586B">
        <w:trPr>
          <w:trHeight w:val="485"/>
          <w:jc w:val="center"/>
        </w:trPr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32890" w:rsidRPr="00B10307" w:rsidRDefault="00D32890" w:rsidP="00D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32890" w:rsidRPr="00B10307" w:rsidRDefault="00D32890" w:rsidP="00D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2890" w:rsidRPr="00B10307" w:rsidRDefault="00D32890" w:rsidP="00D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Immunological and/or biochemical</w:t>
            </w:r>
          </w:p>
        </w:tc>
        <w:tc>
          <w:tcPr>
            <w:tcW w:w="6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2890" w:rsidRPr="00B10307" w:rsidRDefault="00D32890" w:rsidP="00D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Reduced liver collagen content.</w:t>
            </w:r>
          </w:p>
        </w:tc>
      </w:tr>
      <w:tr w:rsidR="00D32890" w:rsidRPr="008A2733" w:rsidTr="00D32890">
        <w:trPr>
          <w:trHeight w:val="569"/>
          <w:jc w:val="center"/>
        </w:trPr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32890" w:rsidRPr="00B10307" w:rsidRDefault="00D32890" w:rsidP="00D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2890" w:rsidRPr="00B10307" w:rsidRDefault="00D32890" w:rsidP="00D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Experiment II</w:t>
            </w: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Low-protein diet</w:t>
            </w: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2890" w:rsidRPr="00B10307" w:rsidRDefault="00D32890" w:rsidP="00D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Histopathological</w:t>
            </w:r>
          </w:p>
        </w:tc>
        <w:tc>
          <w:tcPr>
            <w:tcW w:w="6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2890" w:rsidRPr="00B10307" w:rsidRDefault="00D32890" w:rsidP="00D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Reduced size of periovular granulomas and mild non-specific reactional hepatitis.</w:t>
            </w:r>
          </w:p>
        </w:tc>
      </w:tr>
      <w:tr w:rsidR="00D32890" w:rsidRPr="008A2733" w:rsidTr="00D32890">
        <w:trPr>
          <w:trHeight w:val="690"/>
          <w:jc w:val="center"/>
        </w:trPr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32890" w:rsidRPr="00B10307" w:rsidRDefault="00D32890" w:rsidP="00D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2890" w:rsidRPr="00B10307" w:rsidRDefault="00D32890" w:rsidP="00D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Experiment III</w:t>
            </w: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Low-protein diet</w:t>
            </w:r>
            <w:r w:rsidR="001D7D9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234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2890" w:rsidRPr="00B10307" w:rsidRDefault="00D32890" w:rsidP="00D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Histopathological</w:t>
            </w:r>
          </w:p>
        </w:tc>
        <w:tc>
          <w:tcPr>
            <w:tcW w:w="6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2890" w:rsidRPr="00B10307" w:rsidRDefault="00D32890" w:rsidP="00D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Reduced granuloma size and volume density. Absence of pipe-stem periportal fibrosis.</w:t>
            </w:r>
          </w:p>
        </w:tc>
      </w:tr>
      <w:tr w:rsidR="00D32890" w:rsidRPr="00B10307" w:rsidTr="001D7D9D">
        <w:trPr>
          <w:trHeight w:val="179"/>
          <w:jc w:val="center"/>
        </w:trPr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32890" w:rsidRPr="00B10307" w:rsidRDefault="00D32890" w:rsidP="00D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2890" w:rsidRPr="00B10307" w:rsidRDefault="00D32890" w:rsidP="00D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D7D9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Low-protein diet</w:t>
            </w:r>
            <w:r w:rsidR="001D7D9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2</w:t>
            </w:r>
          </w:p>
        </w:tc>
        <w:tc>
          <w:tcPr>
            <w:tcW w:w="234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32890" w:rsidRPr="00B10307" w:rsidRDefault="00D32890" w:rsidP="00D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2890" w:rsidRPr="00B10307" w:rsidRDefault="00D32890" w:rsidP="00D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None</w:t>
            </w:r>
          </w:p>
        </w:tc>
      </w:tr>
      <w:tr w:rsidR="00D32890" w:rsidRPr="008A2733" w:rsidTr="00D32890">
        <w:trPr>
          <w:trHeight w:val="693"/>
          <w:jc w:val="center"/>
        </w:trPr>
        <w:tc>
          <w:tcPr>
            <w:tcW w:w="2552" w:type="dxa"/>
            <w:vMerge/>
            <w:tcBorders>
              <w:top w:val="single" w:sz="4" w:space="0" w:color="auto"/>
              <w:left w:val="nil"/>
              <w:bottom w:val="double" w:sz="4" w:space="0" w:color="000000"/>
              <w:right w:val="nil"/>
            </w:tcBorders>
            <w:vAlign w:val="center"/>
            <w:hideMark/>
          </w:tcPr>
          <w:p w:rsidR="00D32890" w:rsidRPr="00B10307" w:rsidRDefault="00D32890" w:rsidP="00D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32890" w:rsidRPr="00B10307" w:rsidRDefault="00D32890" w:rsidP="00D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Experiment IV</w:t>
            </w: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Low-protein diet</w:t>
            </w:r>
          </w:p>
        </w:tc>
        <w:tc>
          <w:tcPr>
            <w:tcW w:w="2349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32890" w:rsidRPr="00B10307" w:rsidRDefault="00D32890" w:rsidP="00D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Immunological and/or biochemical</w:t>
            </w:r>
          </w:p>
        </w:tc>
        <w:tc>
          <w:tcPr>
            <w:tcW w:w="6015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32890" w:rsidRPr="00B10307" w:rsidRDefault="00D32890" w:rsidP="00D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Reduced serum levels of soluble egg antigens and specific antibodies IgG1, IgG2a, IgG2b, and IgG3.</w:t>
            </w:r>
          </w:p>
        </w:tc>
      </w:tr>
    </w:tbl>
    <w:p w:rsidR="0041249D" w:rsidRDefault="0041249D" w:rsidP="0041249D">
      <w:pPr>
        <w:ind w:right="-173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32890" w:rsidRPr="00DE51BE" w:rsidRDefault="00D32890" w:rsidP="0041249D">
      <w:pPr>
        <w:ind w:right="-17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E51BE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Table </w:t>
      </w:r>
      <w:r w:rsidR="008A2733" w:rsidRPr="008A2733">
        <w:rPr>
          <w:rFonts w:ascii="Times New Roman" w:hAnsi="Times New Roman" w:cs="Times New Roman"/>
          <w:b/>
          <w:sz w:val="24"/>
          <w:szCs w:val="24"/>
          <w:lang w:val="en-US"/>
        </w:rPr>
        <w:t>S4</w:t>
      </w:r>
      <w:r w:rsidRPr="00DE51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DE51BE">
        <w:rPr>
          <w:rFonts w:ascii="Times New Roman" w:hAnsi="Times New Roman" w:cs="Times New Roman"/>
          <w:b/>
          <w:i/>
          <w:sz w:val="24"/>
          <w:szCs w:val="24"/>
          <w:lang w:val="en-US"/>
        </w:rPr>
        <w:t>(continuation)</w:t>
      </w:r>
      <w:r w:rsidRPr="00DE51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Pr="00DE51BE">
        <w:rPr>
          <w:rFonts w:ascii="Times New Roman" w:hAnsi="Times New Roman" w:cs="Times New Roman"/>
          <w:sz w:val="24"/>
          <w:szCs w:val="24"/>
          <w:lang w:val="en-US"/>
        </w:rPr>
        <w:t>Qualitative description of main positive</w:t>
      </w:r>
      <w:r w:rsidR="00320106" w:rsidRPr="00DE51BE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‡</w:t>
      </w:r>
      <w:r w:rsidRPr="00DE51BE">
        <w:rPr>
          <w:rFonts w:ascii="Times New Roman" w:hAnsi="Times New Roman" w:cs="Times New Roman"/>
          <w:sz w:val="24"/>
          <w:szCs w:val="24"/>
          <w:lang w:val="en-US"/>
        </w:rPr>
        <w:t xml:space="preserve"> and negative outcomes</w:t>
      </w:r>
      <w:r w:rsidRPr="00DE51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DE51BE">
        <w:rPr>
          <w:rFonts w:ascii="Times New Roman" w:hAnsi="Times New Roman" w:cs="Times New Roman"/>
          <w:sz w:val="24"/>
          <w:szCs w:val="24"/>
          <w:lang w:val="en-US"/>
        </w:rPr>
        <w:t xml:space="preserve">reported in all studies included in the </w:t>
      </w:r>
      <w:r w:rsidR="007A6D9B" w:rsidRPr="00DE51B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en-US"/>
        </w:rPr>
        <w:t xml:space="preserve">systematic </w:t>
      </w:r>
      <w:r w:rsidRPr="00DE51BE">
        <w:rPr>
          <w:rFonts w:ascii="Times New Roman" w:hAnsi="Times New Roman" w:cs="Times New Roman"/>
          <w:sz w:val="24"/>
          <w:szCs w:val="24"/>
          <w:lang w:val="en-US"/>
        </w:rPr>
        <w:t>review.</w:t>
      </w:r>
    </w:p>
    <w:tbl>
      <w:tblPr>
        <w:tblW w:w="136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2126"/>
        <w:gridCol w:w="2349"/>
        <w:gridCol w:w="6440"/>
      </w:tblGrid>
      <w:tr w:rsidR="001752C4" w:rsidRPr="00B10307" w:rsidTr="001752C4">
        <w:trPr>
          <w:trHeight w:val="743"/>
          <w:jc w:val="center"/>
        </w:trPr>
        <w:tc>
          <w:tcPr>
            <w:tcW w:w="2693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Author/Year</w:t>
            </w:r>
          </w:p>
        </w:tc>
        <w:tc>
          <w:tcPr>
            <w:tcW w:w="2126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Dietary strategy</w:t>
            </w:r>
          </w:p>
        </w:tc>
        <w:tc>
          <w:tcPr>
            <w:tcW w:w="2349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Measure outcomes</w:t>
            </w:r>
          </w:p>
        </w:tc>
        <w:tc>
          <w:tcPr>
            <w:tcW w:w="6440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Positive outcomes</w:t>
            </w:r>
            <w:r w:rsidR="00320106" w:rsidRPr="0032010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‡</w:t>
            </w:r>
          </w:p>
        </w:tc>
      </w:tr>
      <w:tr w:rsidR="001752C4" w:rsidRPr="00B10307" w:rsidTr="001752C4">
        <w:trPr>
          <w:trHeight w:val="852"/>
          <w:jc w:val="center"/>
        </w:trPr>
        <w:tc>
          <w:tcPr>
            <w:tcW w:w="2693" w:type="dxa"/>
            <w:vMerge w:val="restart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COUTINHO </w:t>
            </w:r>
            <w:r w:rsidRPr="00B1030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et al</w:t>
            </w: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2003</w:t>
            </w:r>
          </w:p>
        </w:tc>
        <w:tc>
          <w:tcPr>
            <w:tcW w:w="2126" w:type="dxa"/>
            <w:vMerge w:val="restart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Low-protein diet </w:t>
            </w:r>
          </w:p>
        </w:tc>
        <w:tc>
          <w:tcPr>
            <w:tcW w:w="2349" w:type="dxa"/>
            <w:tcBorders>
              <w:top w:val="doub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Histopathological</w:t>
            </w:r>
          </w:p>
        </w:tc>
        <w:tc>
          <w:tcPr>
            <w:tcW w:w="6440" w:type="dxa"/>
            <w:tcBorders>
              <w:top w:val="doub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Reduced volume and numerical densities of egg granulomas. Reduced mean size of periovular granulomas. Absence of pipe-stem periportal fibrosis in chronic infection. </w:t>
            </w:r>
          </w:p>
        </w:tc>
      </w:tr>
      <w:tr w:rsidR="001752C4" w:rsidRPr="00B10307" w:rsidTr="001752C4">
        <w:trPr>
          <w:trHeight w:val="599"/>
          <w:jc w:val="center"/>
        </w:trPr>
        <w:tc>
          <w:tcPr>
            <w:tcW w:w="269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Immunological and/or biochemical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Reduced collagen content.</w:t>
            </w:r>
          </w:p>
        </w:tc>
      </w:tr>
      <w:tr w:rsidR="001752C4" w:rsidRPr="00B10307" w:rsidTr="001752C4">
        <w:trPr>
          <w:trHeight w:val="551"/>
          <w:jc w:val="center"/>
        </w:trPr>
        <w:tc>
          <w:tcPr>
            <w:tcW w:w="269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COUTINHO </w:t>
            </w:r>
            <w:r w:rsidRPr="00B1030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et al</w:t>
            </w: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2007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Low-protein diet</w:t>
            </w: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Parasitological</w:t>
            </w: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None</w:t>
            </w:r>
          </w:p>
        </w:tc>
      </w:tr>
      <w:tr w:rsidR="001752C4" w:rsidRPr="00B10307" w:rsidTr="001752C4">
        <w:trPr>
          <w:trHeight w:val="430"/>
          <w:jc w:val="center"/>
        </w:trPr>
        <w:tc>
          <w:tcPr>
            <w:tcW w:w="269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Histopathological</w:t>
            </w: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Reduced liver granuloma size and volume density. Reduced fibrosis.</w:t>
            </w:r>
          </w:p>
        </w:tc>
      </w:tr>
      <w:tr w:rsidR="001752C4" w:rsidRPr="00B10307" w:rsidTr="001752C4">
        <w:trPr>
          <w:trHeight w:val="424"/>
          <w:jc w:val="center"/>
        </w:trPr>
        <w:tc>
          <w:tcPr>
            <w:tcW w:w="269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Immunological and/or biochemical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Reduced hepatic collagen content.</w:t>
            </w:r>
          </w:p>
        </w:tc>
      </w:tr>
      <w:tr w:rsidR="001752C4" w:rsidRPr="00B10307" w:rsidTr="001D7D9D">
        <w:trPr>
          <w:trHeight w:val="716"/>
          <w:jc w:val="center"/>
        </w:trPr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COUTINHO et al. 2002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Low-protein diet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Histopathological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None</w:t>
            </w:r>
          </w:p>
        </w:tc>
      </w:tr>
      <w:tr w:rsidR="001752C4" w:rsidRPr="00B10307" w:rsidTr="001D7D9D">
        <w:trPr>
          <w:trHeight w:val="684"/>
          <w:jc w:val="center"/>
        </w:trPr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COUTO et al. 2002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Low-protein diet 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Histopathological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None</w:t>
            </w:r>
          </w:p>
        </w:tc>
      </w:tr>
      <w:tr w:rsidR="001752C4" w:rsidRPr="00B10307" w:rsidTr="001D7D9D">
        <w:trPr>
          <w:trHeight w:val="566"/>
          <w:jc w:val="center"/>
        </w:trPr>
        <w:tc>
          <w:tcPr>
            <w:tcW w:w="2693" w:type="dxa"/>
            <w:vMerge w:val="restart"/>
            <w:tcBorders>
              <w:top w:val="single" w:sz="4" w:space="0" w:color="auto"/>
              <w:left w:val="double" w:sz="4" w:space="0" w:color="FFFFFF" w:themeColor="background1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OLIVEIRA et al. 2004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Low-protein diet (RBD) </w:t>
            </w: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Parasitological</w:t>
            </w: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None</w:t>
            </w:r>
          </w:p>
        </w:tc>
      </w:tr>
      <w:tr w:rsidR="001752C4" w:rsidRPr="008A2733" w:rsidTr="001752C4">
        <w:trPr>
          <w:trHeight w:val="561"/>
          <w:jc w:val="center"/>
        </w:trPr>
        <w:tc>
          <w:tcPr>
            <w:tcW w:w="2693" w:type="dxa"/>
            <w:vMerge/>
            <w:tcBorders>
              <w:top w:val="single" w:sz="4" w:space="0" w:color="auto"/>
              <w:left w:val="double" w:sz="4" w:space="0" w:color="FFFFFF" w:themeColor="background1"/>
              <w:bottom w:val="single" w:sz="4" w:space="0" w:color="000000"/>
              <w:right w:val="nil"/>
            </w:tcBorders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Histopathological</w:t>
            </w: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Reduced periovular granuloma size in liver.</w:t>
            </w:r>
          </w:p>
        </w:tc>
      </w:tr>
      <w:tr w:rsidR="001752C4" w:rsidRPr="00B10307" w:rsidTr="001752C4">
        <w:trPr>
          <w:trHeight w:val="915"/>
          <w:jc w:val="center"/>
        </w:trPr>
        <w:tc>
          <w:tcPr>
            <w:tcW w:w="2693" w:type="dxa"/>
            <w:vMerge/>
            <w:tcBorders>
              <w:top w:val="single" w:sz="4" w:space="0" w:color="auto"/>
              <w:left w:val="double" w:sz="4" w:space="0" w:color="FFFFFF" w:themeColor="background1"/>
              <w:bottom w:val="single" w:sz="4" w:space="0" w:color="000000"/>
              <w:right w:val="nil"/>
            </w:tcBorders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Immunological and/or biochemical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Reduced liver collagen content. Reduced IFN-</w:t>
            </w:r>
            <w:r w:rsidRPr="00B10307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>γ</w:t>
            </w: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(Th1 cytokine) levels. Reduced SEA-specific IgG1, IgG2b and IgG3 antibodies levels.</w:t>
            </w:r>
          </w:p>
        </w:tc>
      </w:tr>
      <w:tr w:rsidR="001752C4" w:rsidRPr="00B10307" w:rsidTr="001D7D9D">
        <w:trPr>
          <w:trHeight w:val="792"/>
          <w:jc w:val="center"/>
        </w:trPr>
        <w:tc>
          <w:tcPr>
            <w:tcW w:w="2693" w:type="dxa"/>
            <w:tcBorders>
              <w:top w:val="single" w:sz="4" w:space="0" w:color="auto"/>
              <w:left w:val="double" w:sz="4" w:space="0" w:color="FFFFFF" w:themeColor="background1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RAMOS et al. 2006</w:t>
            </w:r>
          </w:p>
        </w:tc>
        <w:tc>
          <w:tcPr>
            <w:tcW w:w="2126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Low-protein diet (RBD) </w:t>
            </w:r>
          </w:p>
        </w:tc>
        <w:tc>
          <w:tcPr>
            <w:tcW w:w="2349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Immunological and/or biochemical</w:t>
            </w:r>
          </w:p>
        </w:tc>
        <w:tc>
          <w:tcPr>
            <w:tcW w:w="6440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None</w:t>
            </w:r>
          </w:p>
        </w:tc>
      </w:tr>
    </w:tbl>
    <w:p w:rsidR="0041249D" w:rsidRDefault="0041249D" w:rsidP="0093586B">
      <w:pPr>
        <w:ind w:left="-142" w:right="-173"/>
        <w:jc w:val="both"/>
        <w:rPr>
          <w:lang w:val="en-US"/>
        </w:rPr>
      </w:pPr>
    </w:p>
    <w:p w:rsidR="001752C4" w:rsidRPr="00DE51BE" w:rsidRDefault="001752C4" w:rsidP="0093586B">
      <w:pPr>
        <w:ind w:left="-142" w:right="-17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E51BE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Table </w:t>
      </w:r>
      <w:r w:rsidR="008A2733" w:rsidRPr="008A2733">
        <w:rPr>
          <w:rFonts w:ascii="Times New Roman" w:hAnsi="Times New Roman" w:cs="Times New Roman"/>
          <w:b/>
          <w:sz w:val="24"/>
          <w:szCs w:val="24"/>
          <w:lang w:val="en-US"/>
        </w:rPr>
        <w:t>S4</w:t>
      </w:r>
      <w:r w:rsidRPr="00DE51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DE51BE">
        <w:rPr>
          <w:rFonts w:ascii="Times New Roman" w:hAnsi="Times New Roman" w:cs="Times New Roman"/>
          <w:b/>
          <w:i/>
          <w:sz w:val="24"/>
          <w:szCs w:val="24"/>
          <w:lang w:val="en-US"/>
        </w:rPr>
        <w:t>(continuation)</w:t>
      </w:r>
      <w:r w:rsidRPr="00DE51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Pr="00DE51BE">
        <w:rPr>
          <w:rFonts w:ascii="Times New Roman" w:hAnsi="Times New Roman" w:cs="Times New Roman"/>
          <w:sz w:val="24"/>
          <w:szCs w:val="24"/>
          <w:lang w:val="en-US"/>
        </w:rPr>
        <w:t>Qualitative description of main positive</w:t>
      </w:r>
      <w:r w:rsidR="00320106" w:rsidRPr="00DE51BE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‡</w:t>
      </w:r>
      <w:r w:rsidRPr="00DE51BE">
        <w:rPr>
          <w:rFonts w:ascii="Times New Roman" w:hAnsi="Times New Roman" w:cs="Times New Roman"/>
          <w:sz w:val="24"/>
          <w:szCs w:val="24"/>
          <w:lang w:val="en-US"/>
        </w:rPr>
        <w:t xml:space="preserve"> and negative outcomes</w:t>
      </w:r>
      <w:r w:rsidRPr="00DE51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DE51BE">
        <w:rPr>
          <w:rFonts w:ascii="Times New Roman" w:hAnsi="Times New Roman" w:cs="Times New Roman"/>
          <w:sz w:val="24"/>
          <w:szCs w:val="24"/>
          <w:lang w:val="en-US"/>
        </w:rPr>
        <w:t xml:space="preserve">reported in all studies included in the </w:t>
      </w:r>
      <w:r w:rsidR="007A6D9B" w:rsidRPr="00DE51B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en-US"/>
        </w:rPr>
        <w:t xml:space="preserve">systematic </w:t>
      </w:r>
      <w:r w:rsidRPr="00DE51BE">
        <w:rPr>
          <w:rFonts w:ascii="Times New Roman" w:hAnsi="Times New Roman" w:cs="Times New Roman"/>
          <w:sz w:val="24"/>
          <w:szCs w:val="24"/>
          <w:lang w:val="en-US"/>
        </w:rPr>
        <w:t>review.</w:t>
      </w:r>
    </w:p>
    <w:tbl>
      <w:tblPr>
        <w:tblW w:w="1390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3"/>
        <w:gridCol w:w="2553"/>
        <w:gridCol w:w="2696"/>
        <w:gridCol w:w="5392"/>
      </w:tblGrid>
      <w:tr w:rsidR="001752C4" w:rsidRPr="00B10307" w:rsidTr="009014A9">
        <w:trPr>
          <w:trHeight w:val="583"/>
          <w:jc w:val="center"/>
        </w:trPr>
        <w:tc>
          <w:tcPr>
            <w:tcW w:w="3263" w:type="dxa"/>
            <w:tcBorders>
              <w:top w:val="double" w:sz="4" w:space="0" w:color="auto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Author/Year</w:t>
            </w:r>
          </w:p>
        </w:tc>
        <w:tc>
          <w:tcPr>
            <w:tcW w:w="2553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Dietary strategy</w:t>
            </w:r>
          </w:p>
        </w:tc>
        <w:tc>
          <w:tcPr>
            <w:tcW w:w="2696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Measure outcomes</w:t>
            </w:r>
          </w:p>
        </w:tc>
        <w:tc>
          <w:tcPr>
            <w:tcW w:w="5392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Positive outcomes</w:t>
            </w:r>
            <w:r w:rsidR="00320106" w:rsidRPr="0032010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‡</w:t>
            </w:r>
          </w:p>
        </w:tc>
      </w:tr>
      <w:tr w:rsidR="001752C4" w:rsidRPr="008A2733" w:rsidTr="001752C4">
        <w:trPr>
          <w:trHeight w:val="493"/>
          <w:jc w:val="center"/>
        </w:trPr>
        <w:tc>
          <w:tcPr>
            <w:tcW w:w="3263" w:type="dxa"/>
            <w:vMerge w:val="restart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KNAUFT &amp; WARREN, 1969</w:t>
            </w:r>
          </w:p>
        </w:tc>
        <w:tc>
          <w:tcPr>
            <w:tcW w:w="2553" w:type="dxa"/>
            <w:tcBorders>
              <w:top w:val="doub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12% protein diet</w:t>
            </w:r>
          </w:p>
        </w:tc>
        <w:tc>
          <w:tcPr>
            <w:tcW w:w="2696" w:type="dxa"/>
            <w:vMerge w:val="restart"/>
            <w:tcBorders>
              <w:top w:val="doub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Parasitological</w:t>
            </w:r>
          </w:p>
        </w:tc>
        <w:tc>
          <w:tcPr>
            <w:tcW w:w="5392" w:type="dxa"/>
            <w:vMerge w:val="restart"/>
            <w:tcBorders>
              <w:top w:val="doub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Reduced number of eggs in liver tissue per worm pairs.</w:t>
            </w:r>
          </w:p>
        </w:tc>
      </w:tr>
      <w:tr w:rsidR="001752C4" w:rsidRPr="00B10307" w:rsidTr="001752C4">
        <w:trPr>
          <w:trHeight w:val="454"/>
          <w:jc w:val="center"/>
        </w:trPr>
        <w:tc>
          <w:tcPr>
            <w:tcW w:w="326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8% protein diet</w:t>
            </w:r>
          </w:p>
        </w:tc>
        <w:tc>
          <w:tcPr>
            <w:tcW w:w="2696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92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52C4" w:rsidRPr="00B10307" w:rsidTr="001752C4">
        <w:trPr>
          <w:trHeight w:val="445"/>
          <w:jc w:val="center"/>
        </w:trPr>
        <w:tc>
          <w:tcPr>
            <w:tcW w:w="326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4% protein diet</w:t>
            </w:r>
          </w:p>
        </w:tc>
        <w:tc>
          <w:tcPr>
            <w:tcW w:w="2696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92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52C4" w:rsidRPr="00B10307" w:rsidTr="001752C4">
        <w:trPr>
          <w:trHeight w:val="740"/>
          <w:jc w:val="center"/>
        </w:trPr>
        <w:tc>
          <w:tcPr>
            <w:tcW w:w="326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50% and 25% calorie-deficient diet</w:t>
            </w:r>
          </w:p>
        </w:tc>
        <w:tc>
          <w:tcPr>
            <w:tcW w:w="2696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92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52C4" w:rsidRPr="00B10307" w:rsidTr="001D7D9D">
        <w:trPr>
          <w:trHeight w:val="613"/>
          <w:jc w:val="center"/>
        </w:trPr>
        <w:tc>
          <w:tcPr>
            <w:tcW w:w="326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12% protein diet</w:t>
            </w:r>
          </w:p>
        </w:tc>
        <w:tc>
          <w:tcPr>
            <w:tcW w:w="269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Histopathological</w:t>
            </w:r>
          </w:p>
        </w:tc>
        <w:tc>
          <w:tcPr>
            <w:tcW w:w="5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None</w:t>
            </w:r>
          </w:p>
        </w:tc>
      </w:tr>
      <w:tr w:rsidR="001752C4" w:rsidRPr="008A2733" w:rsidTr="001752C4">
        <w:trPr>
          <w:trHeight w:val="289"/>
          <w:jc w:val="center"/>
        </w:trPr>
        <w:tc>
          <w:tcPr>
            <w:tcW w:w="326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4% protein diet</w:t>
            </w:r>
          </w:p>
        </w:tc>
        <w:tc>
          <w:tcPr>
            <w:tcW w:w="269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9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Reduced spleen hypertrophy, granuloma number and size.</w:t>
            </w:r>
          </w:p>
        </w:tc>
      </w:tr>
      <w:tr w:rsidR="001752C4" w:rsidRPr="00B10307" w:rsidTr="001752C4">
        <w:trPr>
          <w:trHeight w:val="696"/>
          <w:jc w:val="center"/>
        </w:trPr>
        <w:tc>
          <w:tcPr>
            <w:tcW w:w="326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8% protein diet</w:t>
            </w:r>
          </w:p>
        </w:tc>
        <w:tc>
          <w:tcPr>
            <w:tcW w:w="269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52C4" w:rsidRPr="00B10307" w:rsidTr="001752C4">
        <w:trPr>
          <w:trHeight w:val="484"/>
          <w:jc w:val="center"/>
        </w:trPr>
        <w:tc>
          <w:tcPr>
            <w:tcW w:w="326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50% and 25% calorie-deficient diet</w:t>
            </w:r>
          </w:p>
        </w:tc>
        <w:tc>
          <w:tcPr>
            <w:tcW w:w="269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52C4" w:rsidRPr="008A2733" w:rsidTr="001752C4">
        <w:trPr>
          <w:trHeight w:val="630"/>
          <w:jc w:val="center"/>
        </w:trPr>
        <w:tc>
          <w:tcPr>
            <w:tcW w:w="326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12% protein diet</w:t>
            </w:r>
          </w:p>
        </w:tc>
        <w:tc>
          <w:tcPr>
            <w:tcW w:w="269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Immunological and/or biochemical</w:t>
            </w:r>
          </w:p>
        </w:tc>
        <w:tc>
          <w:tcPr>
            <w:tcW w:w="539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The serum globulins rose in all of the groups except those on the most severely deficient diets (50% calorie-deficient, 4% protein).</w:t>
            </w:r>
          </w:p>
        </w:tc>
      </w:tr>
      <w:tr w:rsidR="001752C4" w:rsidRPr="00B10307" w:rsidTr="001752C4">
        <w:trPr>
          <w:trHeight w:val="305"/>
          <w:jc w:val="center"/>
        </w:trPr>
        <w:tc>
          <w:tcPr>
            <w:tcW w:w="326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8% protein diet</w:t>
            </w:r>
          </w:p>
        </w:tc>
        <w:tc>
          <w:tcPr>
            <w:tcW w:w="269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9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52C4" w:rsidRPr="00B10307" w:rsidTr="001752C4">
        <w:trPr>
          <w:trHeight w:val="599"/>
          <w:jc w:val="center"/>
        </w:trPr>
        <w:tc>
          <w:tcPr>
            <w:tcW w:w="326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4% protein diet</w:t>
            </w:r>
          </w:p>
        </w:tc>
        <w:tc>
          <w:tcPr>
            <w:tcW w:w="269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9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52C4" w:rsidRPr="00B10307" w:rsidTr="001752C4">
        <w:trPr>
          <w:trHeight w:val="593"/>
          <w:jc w:val="center"/>
        </w:trPr>
        <w:tc>
          <w:tcPr>
            <w:tcW w:w="326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50% and 25% calorie-deficient diet</w:t>
            </w:r>
          </w:p>
        </w:tc>
        <w:tc>
          <w:tcPr>
            <w:tcW w:w="269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9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52C4" w:rsidRPr="008A2733" w:rsidTr="001752C4">
        <w:trPr>
          <w:trHeight w:val="737"/>
          <w:jc w:val="center"/>
        </w:trPr>
        <w:tc>
          <w:tcPr>
            <w:tcW w:w="3263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SIMÕES et al. 2002</w:t>
            </w:r>
          </w:p>
        </w:tc>
        <w:tc>
          <w:tcPr>
            <w:tcW w:w="2553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Low-protein diet</w:t>
            </w:r>
          </w:p>
        </w:tc>
        <w:tc>
          <w:tcPr>
            <w:tcW w:w="2696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Parasitological</w:t>
            </w:r>
          </w:p>
        </w:tc>
        <w:tc>
          <w:tcPr>
            <w:tcW w:w="5392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2D426E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Reduced eggs deposition </w:t>
            </w:r>
            <w:r w:rsidR="001752C4"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in the distal segment of the small intestine. </w:t>
            </w:r>
          </w:p>
        </w:tc>
      </w:tr>
    </w:tbl>
    <w:p w:rsidR="0041249D" w:rsidRDefault="0041249D" w:rsidP="0093586B">
      <w:pPr>
        <w:ind w:left="-142" w:right="-173"/>
        <w:jc w:val="both"/>
        <w:rPr>
          <w:lang w:val="en-US"/>
        </w:rPr>
      </w:pPr>
    </w:p>
    <w:p w:rsidR="009014A9" w:rsidRDefault="009014A9" w:rsidP="0093586B">
      <w:pPr>
        <w:ind w:left="-142" w:right="-173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752C4" w:rsidRPr="00DE51BE" w:rsidRDefault="001752C4" w:rsidP="0093586B">
      <w:pPr>
        <w:ind w:left="-142" w:right="-17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E51BE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Table </w:t>
      </w:r>
      <w:r w:rsidR="008A2733" w:rsidRPr="008A2733">
        <w:rPr>
          <w:rFonts w:ascii="Times New Roman" w:hAnsi="Times New Roman" w:cs="Times New Roman"/>
          <w:b/>
          <w:sz w:val="24"/>
          <w:szCs w:val="24"/>
          <w:lang w:val="en-US"/>
        </w:rPr>
        <w:t>S4</w:t>
      </w:r>
      <w:r w:rsidRPr="00DE51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DE51BE">
        <w:rPr>
          <w:rFonts w:ascii="Times New Roman" w:hAnsi="Times New Roman" w:cs="Times New Roman"/>
          <w:b/>
          <w:i/>
          <w:sz w:val="24"/>
          <w:szCs w:val="24"/>
          <w:lang w:val="en-US"/>
        </w:rPr>
        <w:t>(continuation)</w:t>
      </w:r>
      <w:r w:rsidRPr="00DE51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Pr="00DE51BE">
        <w:rPr>
          <w:rFonts w:ascii="Times New Roman" w:hAnsi="Times New Roman" w:cs="Times New Roman"/>
          <w:sz w:val="24"/>
          <w:szCs w:val="24"/>
          <w:lang w:val="en-US"/>
        </w:rPr>
        <w:t>Qualitative description of main positive</w:t>
      </w:r>
      <w:r w:rsidR="00320106" w:rsidRPr="00DE51BE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‡</w:t>
      </w:r>
      <w:r w:rsidRPr="00DE51BE">
        <w:rPr>
          <w:rFonts w:ascii="Times New Roman" w:hAnsi="Times New Roman" w:cs="Times New Roman"/>
          <w:sz w:val="24"/>
          <w:szCs w:val="24"/>
          <w:lang w:val="en-US"/>
        </w:rPr>
        <w:t xml:space="preserve"> and negative outcomes</w:t>
      </w:r>
      <w:r w:rsidRPr="00DE51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DE51BE">
        <w:rPr>
          <w:rFonts w:ascii="Times New Roman" w:hAnsi="Times New Roman" w:cs="Times New Roman"/>
          <w:sz w:val="24"/>
          <w:szCs w:val="24"/>
          <w:lang w:val="en-US"/>
        </w:rPr>
        <w:t xml:space="preserve">reported in all studies included in the </w:t>
      </w:r>
      <w:r w:rsidR="007A6D9B" w:rsidRPr="00DE51B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en-US"/>
        </w:rPr>
        <w:t xml:space="preserve">systematic </w:t>
      </w:r>
      <w:r w:rsidRPr="00DE51BE">
        <w:rPr>
          <w:rFonts w:ascii="Times New Roman" w:hAnsi="Times New Roman" w:cs="Times New Roman"/>
          <w:sz w:val="24"/>
          <w:szCs w:val="24"/>
          <w:lang w:val="en-US"/>
        </w:rPr>
        <w:t>review.</w:t>
      </w:r>
    </w:p>
    <w:tbl>
      <w:tblPr>
        <w:tblW w:w="1389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35"/>
        <w:gridCol w:w="2933"/>
        <w:gridCol w:w="3572"/>
        <w:gridCol w:w="3252"/>
      </w:tblGrid>
      <w:tr w:rsidR="001752C4" w:rsidRPr="00B10307" w:rsidTr="00737B81">
        <w:trPr>
          <w:trHeight w:val="711"/>
          <w:jc w:val="center"/>
        </w:trPr>
        <w:tc>
          <w:tcPr>
            <w:tcW w:w="4135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Author/Year</w:t>
            </w:r>
          </w:p>
        </w:tc>
        <w:tc>
          <w:tcPr>
            <w:tcW w:w="2933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Dietary strategy</w:t>
            </w:r>
          </w:p>
        </w:tc>
        <w:tc>
          <w:tcPr>
            <w:tcW w:w="3572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Measure outcomes</w:t>
            </w:r>
          </w:p>
        </w:tc>
        <w:tc>
          <w:tcPr>
            <w:tcW w:w="3252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Positive outcomes</w:t>
            </w:r>
            <w:r w:rsidR="00320106" w:rsidRPr="0032010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‡</w:t>
            </w:r>
          </w:p>
        </w:tc>
      </w:tr>
      <w:tr w:rsidR="00DB14CE" w:rsidRPr="00B10307" w:rsidTr="000F0EB2">
        <w:trPr>
          <w:trHeight w:val="563"/>
          <w:jc w:val="center"/>
        </w:trPr>
        <w:tc>
          <w:tcPr>
            <w:tcW w:w="4135" w:type="dxa"/>
            <w:tcBorders>
              <w:top w:val="double" w:sz="4" w:space="0" w:color="000000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High-fat diet</w:t>
            </w:r>
          </w:p>
        </w:tc>
        <w:tc>
          <w:tcPr>
            <w:tcW w:w="2933" w:type="dxa"/>
            <w:tcBorders>
              <w:top w:val="double" w:sz="4" w:space="0" w:color="000000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3572" w:type="dxa"/>
            <w:tcBorders>
              <w:top w:val="double" w:sz="4" w:space="0" w:color="000000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3252" w:type="dxa"/>
            <w:tcBorders>
              <w:top w:val="double" w:sz="4" w:space="0" w:color="000000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</w:tr>
      <w:tr w:rsidR="001752C4" w:rsidRPr="00B10307" w:rsidTr="001D7D9D">
        <w:trPr>
          <w:trHeight w:val="662"/>
          <w:jc w:val="center"/>
        </w:trPr>
        <w:tc>
          <w:tcPr>
            <w:tcW w:w="4135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737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ALENCAR </w:t>
            </w:r>
            <w:r w:rsidRPr="00B1030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et al</w:t>
            </w: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2009</w:t>
            </w:r>
          </w:p>
        </w:tc>
        <w:tc>
          <w:tcPr>
            <w:tcW w:w="293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High-fat diet</w:t>
            </w: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Parasitological</w:t>
            </w:r>
          </w:p>
        </w:tc>
        <w:tc>
          <w:tcPr>
            <w:tcW w:w="325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None</w:t>
            </w:r>
          </w:p>
        </w:tc>
      </w:tr>
      <w:tr w:rsidR="001752C4" w:rsidRPr="00B10307" w:rsidTr="001D7D9D">
        <w:trPr>
          <w:trHeight w:val="146"/>
          <w:jc w:val="center"/>
        </w:trPr>
        <w:tc>
          <w:tcPr>
            <w:tcW w:w="413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752C4" w:rsidRPr="00B10307" w:rsidRDefault="001752C4" w:rsidP="00737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3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Histopathological</w:t>
            </w:r>
          </w:p>
        </w:tc>
        <w:tc>
          <w:tcPr>
            <w:tcW w:w="325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52C4" w:rsidRPr="00B10307" w:rsidTr="001D7D9D">
        <w:trPr>
          <w:trHeight w:val="682"/>
          <w:jc w:val="center"/>
        </w:trPr>
        <w:tc>
          <w:tcPr>
            <w:tcW w:w="413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752C4" w:rsidRPr="00B10307" w:rsidRDefault="001752C4" w:rsidP="00737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3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Immunological and/or biochemical</w:t>
            </w:r>
          </w:p>
        </w:tc>
        <w:tc>
          <w:tcPr>
            <w:tcW w:w="325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52C4" w:rsidRPr="00B10307" w:rsidTr="001D7D9D">
        <w:trPr>
          <w:trHeight w:val="680"/>
          <w:jc w:val="center"/>
        </w:trPr>
        <w:tc>
          <w:tcPr>
            <w:tcW w:w="4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737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 SILVA et al. 2012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High-fat diet 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Histopathological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None</w:t>
            </w:r>
          </w:p>
        </w:tc>
      </w:tr>
      <w:tr w:rsidR="001752C4" w:rsidRPr="00B10307" w:rsidTr="001D7D9D">
        <w:trPr>
          <w:trHeight w:val="424"/>
          <w:jc w:val="center"/>
        </w:trPr>
        <w:tc>
          <w:tcPr>
            <w:tcW w:w="4135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52C4" w:rsidRPr="0028107A" w:rsidRDefault="001752C4" w:rsidP="00737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07A">
              <w:rPr>
                <w:rFonts w:ascii="Times New Roman" w:eastAsia="Times New Roman" w:hAnsi="Times New Roman" w:cs="Times New Roman"/>
                <w:sz w:val="24"/>
                <w:szCs w:val="24"/>
              </w:rPr>
              <w:t>De BARROS ALENCAR et al. 2012</w:t>
            </w:r>
          </w:p>
        </w:tc>
        <w:tc>
          <w:tcPr>
            <w:tcW w:w="293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High-fat diet</w:t>
            </w: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Histopathological</w:t>
            </w:r>
          </w:p>
        </w:tc>
        <w:tc>
          <w:tcPr>
            <w:tcW w:w="325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None</w:t>
            </w:r>
          </w:p>
        </w:tc>
      </w:tr>
      <w:tr w:rsidR="001752C4" w:rsidRPr="00B10307" w:rsidTr="001D7D9D">
        <w:trPr>
          <w:trHeight w:val="559"/>
          <w:jc w:val="center"/>
        </w:trPr>
        <w:tc>
          <w:tcPr>
            <w:tcW w:w="413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752C4" w:rsidRPr="00B10307" w:rsidRDefault="001752C4" w:rsidP="00737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3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Immunological and/or biochemical</w:t>
            </w:r>
          </w:p>
        </w:tc>
        <w:tc>
          <w:tcPr>
            <w:tcW w:w="325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52C4" w:rsidRPr="00B10307" w:rsidTr="001D7D9D">
        <w:trPr>
          <w:trHeight w:val="702"/>
          <w:jc w:val="center"/>
        </w:trPr>
        <w:tc>
          <w:tcPr>
            <w:tcW w:w="4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737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GÓES et al. 2012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High-fat diet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Histopathological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None</w:t>
            </w:r>
          </w:p>
        </w:tc>
      </w:tr>
      <w:tr w:rsidR="001752C4" w:rsidRPr="00B10307" w:rsidTr="00737B81">
        <w:trPr>
          <w:trHeight w:val="531"/>
          <w:jc w:val="center"/>
        </w:trPr>
        <w:tc>
          <w:tcPr>
            <w:tcW w:w="4135" w:type="dxa"/>
            <w:vMerge w:val="restart"/>
            <w:tcBorders>
              <w:top w:val="single" w:sz="4" w:space="0" w:color="auto"/>
              <w:left w:val="double" w:sz="4" w:space="0" w:color="FFFFFF" w:themeColor="background1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737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NEVES et al. 2006</w:t>
            </w:r>
          </w:p>
        </w:tc>
        <w:tc>
          <w:tcPr>
            <w:tcW w:w="293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High-fat diet</w:t>
            </w: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Histopathological</w:t>
            </w:r>
          </w:p>
        </w:tc>
        <w:tc>
          <w:tcPr>
            <w:tcW w:w="3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Reduced hepatic fibrosis. </w:t>
            </w:r>
          </w:p>
        </w:tc>
      </w:tr>
      <w:tr w:rsidR="001752C4" w:rsidRPr="00B10307" w:rsidTr="001D7D9D">
        <w:trPr>
          <w:trHeight w:val="584"/>
          <w:jc w:val="center"/>
        </w:trPr>
        <w:tc>
          <w:tcPr>
            <w:tcW w:w="4135" w:type="dxa"/>
            <w:vMerge/>
            <w:tcBorders>
              <w:top w:val="single" w:sz="4" w:space="0" w:color="auto"/>
              <w:left w:val="double" w:sz="4" w:space="0" w:color="FFFFFF" w:themeColor="background1"/>
              <w:bottom w:val="single" w:sz="4" w:space="0" w:color="000000"/>
              <w:right w:val="nil"/>
            </w:tcBorders>
            <w:vAlign w:val="center"/>
            <w:hideMark/>
          </w:tcPr>
          <w:p w:rsidR="001752C4" w:rsidRPr="00B10307" w:rsidRDefault="001752C4" w:rsidP="00737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3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Immunological and/or biochemical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None</w:t>
            </w:r>
          </w:p>
        </w:tc>
      </w:tr>
      <w:tr w:rsidR="001752C4" w:rsidRPr="00B10307" w:rsidTr="001D7D9D">
        <w:trPr>
          <w:trHeight w:val="560"/>
          <w:jc w:val="center"/>
        </w:trPr>
        <w:tc>
          <w:tcPr>
            <w:tcW w:w="4135" w:type="dxa"/>
            <w:vMerge w:val="restart"/>
            <w:tcBorders>
              <w:top w:val="nil"/>
              <w:left w:val="double" w:sz="4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737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NEVES et al. 2007</w:t>
            </w:r>
          </w:p>
        </w:tc>
        <w:tc>
          <w:tcPr>
            <w:tcW w:w="293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High-fat diet </w:t>
            </w: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Parasitological</w:t>
            </w:r>
          </w:p>
        </w:tc>
        <w:tc>
          <w:tcPr>
            <w:tcW w:w="3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None</w:t>
            </w:r>
          </w:p>
        </w:tc>
      </w:tr>
      <w:tr w:rsidR="001752C4" w:rsidRPr="00B10307" w:rsidTr="001D7D9D">
        <w:trPr>
          <w:trHeight w:val="286"/>
          <w:jc w:val="center"/>
        </w:trPr>
        <w:tc>
          <w:tcPr>
            <w:tcW w:w="4135" w:type="dxa"/>
            <w:vMerge/>
            <w:tcBorders>
              <w:top w:val="nil"/>
              <w:left w:val="double" w:sz="4" w:space="0" w:color="FFFFFF" w:themeColor="background1"/>
              <w:bottom w:val="nil"/>
              <w:right w:val="nil"/>
            </w:tcBorders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3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Histopathological</w:t>
            </w:r>
          </w:p>
        </w:tc>
        <w:tc>
          <w:tcPr>
            <w:tcW w:w="3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None</w:t>
            </w:r>
          </w:p>
        </w:tc>
      </w:tr>
      <w:tr w:rsidR="001752C4" w:rsidRPr="00B10307" w:rsidTr="001D7D9D">
        <w:trPr>
          <w:trHeight w:val="584"/>
          <w:jc w:val="center"/>
        </w:trPr>
        <w:tc>
          <w:tcPr>
            <w:tcW w:w="4135" w:type="dxa"/>
            <w:vMerge/>
            <w:tcBorders>
              <w:top w:val="nil"/>
              <w:left w:val="double" w:sz="4" w:space="0" w:color="FFFFFF" w:themeColor="background1"/>
              <w:bottom w:val="double" w:sz="4" w:space="0" w:color="000000"/>
              <w:right w:val="nil"/>
            </w:tcBorders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33" w:type="dxa"/>
            <w:vMerge/>
            <w:tcBorders>
              <w:top w:val="nil"/>
              <w:left w:val="nil"/>
              <w:bottom w:val="double" w:sz="4" w:space="0" w:color="000000"/>
              <w:right w:val="nil"/>
            </w:tcBorders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Immunological and/or biochemical</w:t>
            </w:r>
          </w:p>
        </w:tc>
        <w:tc>
          <w:tcPr>
            <w:tcW w:w="3252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52C4" w:rsidRPr="00B10307" w:rsidRDefault="001752C4" w:rsidP="0017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None</w:t>
            </w:r>
          </w:p>
        </w:tc>
      </w:tr>
    </w:tbl>
    <w:p w:rsidR="0041249D" w:rsidRDefault="0041249D" w:rsidP="0041249D">
      <w:pPr>
        <w:rPr>
          <w:lang w:val="en-US"/>
        </w:rPr>
      </w:pPr>
    </w:p>
    <w:p w:rsidR="0041249D" w:rsidRDefault="0041249D" w:rsidP="0041249D">
      <w:pPr>
        <w:ind w:left="-14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37B81" w:rsidRPr="00DE51BE" w:rsidRDefault="00737B81" w:rsidP="0041249D">
      <w:pPr>
        <w:ind w:left="-142"/>
        <w:rPr>
          <w:sz w:val="24"/>
          <w:szCs w:val="24"/>
          <w:lang w:val="en-US"/>
        </w:rPr>
      </w:pPr>
      <w:r w:rsidRPr="00DE51BE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Table </w:t>
      </w:r>
      <w:r w:rsidR="008A2733" w:rsidRPr="008A2733">
        <w:rPr>
          <w:rFonts w:ascii="Times New Roman" w:hAnsi="Times New Roman" w:cs="Times New Roman"/>
          <w:b/>
          <w:sz w:val="24"/>
          <w:szCs w:val="24"/>
          <w:lang w:val="en-US"/>
        </w:rPr>
        <w:t>S4</w:t>
      </w:r>
      <w:r w:rsidRPr="00DE51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DE51BE">
        <w:rPr>
          <w:rFonts w:ascii="Times New Roman" w:hAnsi="Times New Roman" w:cs="Times New Roman"/>
          <w:b/>
          <w:i/>
          <w:sz w:val="24"/>
          <w:szCs w:val="24"/>
          <w:lang w:val="en-US"/>
        </w:rPr>
        <w:t>(continuation)</w:t>
      </w:r>
      <w:r w:rsidRPr="00DE51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Pr="00DE51BE">
        <w:rPr>
          <w:rFonts w:ascii="Times New Roman" w:hAnsi="Times New Roman" w:cs="Times New Roman"/>
          <w:sz w:val="24"/>
          <w:szCs w:val="24"/>
          <w:lang w:val="en-US"/>
        </w:rPr>
        <w:t>Qualitative description of main positive</w:t>
      </w:r>
      <w:r w:rsidR="00320106" w:rsidRPr="00DE51BE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‡</w:t>
      </w:r>
      <w:r w:rsidRPr="00DE51BE">
        <w:rPr>
          <w:rFonts w:ascii="Times New Roman" w:hAnsi="Times New Roman" w:cs="Times New Roman"/>
          <w:sz w:val="24"/>
          <w:szCs w:val="24"/>
          <w:lang w:val="en-US"/>
        </w:rPr>
        <w:t xml:space="preserve"> and negative outcomes</w:t>
      </w:r>
      <w:r w:rsidRPr="00DE51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DE51BE">
        <w:rPr>
          <w:rFonts w:ascii="Times New Roman" w:hAnsi="Times New Roman" w:cs="Times New Roman"/>
          <w:sz w:val="24"/>
          <w:szCs w:val="24"/>
          <w:lang w:val="en-US"/>
        </w:rPr>
        <w:t xml:space="preserve">reported in all studies included in the </w:t>
      </w:r>
      <w:r w:rsidR="007A6D9B" w:rsidRPr="00DE51B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en-US"/>
        </w:rPr>
        <w:t xml:space="preserve">systematic </w:t>
      </w:r>
      <w:r w:rsidRPr="00DE51BE">
        <w:rPr>
          <w:rFonts w:ascii="Times New Roman" w:hAnsi="Times New Roman" w:cs="Times New Roman"/>
          <w:sz w:val="24"/>
          <w:szCs w:val="24"/>
          <w:lang w:val="en-US"/>
        </w:rPr>
        <w:t>review.</w:t>
      </w:r>
    </w:p>
    <w:tbl>
      <w:tblPr>
        <w:tblW w:w="1385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9"/>
        <w:gridCol w:w="99"/>
        <w:gridCol w:w="3332"/>
        <w:gridCol w:w="3102"/>
        <w:gridCol w:w="3894"/>
      </w:tblGrid>
      <w:tr w:rsidR="00DB14CE" w:rsidRPr="0041249D" w:rsidTr="009014A9">
        <w:trPr>
          <w:trHeight w:val="583"/>
          <w:jc w:val="center"/>
        </w:trPr>
        <w:tc>
          <w:tcPr>
            <w:tcW w:w="3429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</w:tcPr>
          <w:p w:rsidR="00DB14CE" w:rsidRPr="00B10307" w:rsidRDefault="00DB14CE" w:rsidP="00737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Author/Year</w:t>
            </w:r>
          </w:p>
        </w:tc>
        <w:tc>
          <w:tcPr>
            <w:tcW w:w="3431" w:type="dxa"/>
            <w:gridSpan w:val="2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</w:tcPr>
          <w:p w:rsidR="00DB14CE" w:rsidRPr="00B10307" w:rsidRDefault="00DB14CE" w:rsidP="00737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Dietary strategy</w:t>
            </w:r>
          </w:p>
        </w:tc>
        <w:tc>
          <w:tcPr>
            <w:tcW w:w="3102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</w:tcPr>
          <w:p w:rsidR="00DB14CE" w:rsidRPr="00B10307" w:rsidRDefault="00DB14CE" w:rsidP="00737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Measure outcomes</w:t>
            </w:r>
          </w:p>
        </w:tc>
        <w:tc>
          <w:tcPr>
            <w:tcW w:w="3894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</w:tcPr>
          <w:p w:rsidR="00DB14CE" w:rsidRPr="00B10307" w:rsidRDefault="00DB14CE" w:rsidP="00737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Positive outcomes</w:t>
            </w:r>
            <w:r w:rsidR="00320106" w:rsidRPr="0032010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‡</w:t>
            </w:r>
          </w:p>
        </w:tc>
      </w:tr>
      <w:tr w:rsidR="00DB14CE" w:rsidRPr="0041249D" w:rsidTr="00DB14CE">
        <w:trPr>
          <w:trHeight w:val="454"/>
          <w:jc w:val="center"/>
        </w:trPr>
        <w:tc>
          <w:tcPr>
            <w:tcW w:w="6860" w:type="dxa"/>
            <w:gridSpan w:val="3"/>
            <w:tcBorders>
              <w:top w:val="double" w:sz="4" w:space="0" w:color="000000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DB14CE" w:rsidRPr="00B10307" w:rsidRDefault="00DB14CE" w:rsidP="00737B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Vitamin or mineral interventions</w:t>
            </w:r>
          </w:p>
        </w:tc>
        <w:tc>
          <w:tcPr>
            <w:tcW w:w="3102" w:type="dxa"/>
            <w:tcBorders>
              <w:top w:val="double" w:sz="4" w:space="0" w:color="000000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DB14CE" w:rsidRPr="00B10307" w:rsidRDefault="00DB14CE" w:rsidP="00737B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3894" w:type="dxa"/>
            <w:tcBorders>
              <w:top w:val="double" w:sz="4" w:space="0" w:color="000000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DB14CE" w:rsidRPr="00B10307" w:rsidRDefault="00DB14CE" w:rsidP="00737B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</w:tr>
      <w:tr w:rsidR="00DB14CE" w:rsidRPr="008A2733" w:rsidTr="00DB14CE">
        <w:trPr>
          <w:trHeight w:val="413"/>
          <w:jc w:val="center"/>
        </w:trPr>
        <w:tc>
          <w:tcPr>
            <w:tcW w:w="3528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14CE" w:rsidRPr="00B10307" w:rsidRDefault="00DB14CE" w:rsidP="00737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AKPOM &amp; WARREN, 1975b</w:t>
            </w:r>
          </w:p>
        </w:tc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4CE" w:rsidRPr="00B10307" w:rsidRDefault="00DB14CE" w:rsidP="00737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Thiamine-deficient diet</w:t>
            </w:r>
          </w:p>
        </w:tc>
        <w:tc>
          <w:tcPr>
            <w:tcW w:w="310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B14CE" w:rsidRPr="00B10307" w:rsidRDefault="00DB14CE" w:rsidP="00737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Histopathological</w:t>
            </w:r>
          </w:p>
        </w:tc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4CE" w:rsidRPr="00B10307" w:rsidRDefault="00DB14CE" w:rsidP="00737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Reduced granulomas number and size.</w:t>
            </w:r>
          </w:p>
        </w:tc>
      </w:tr>
      <w:tr w:rsidR="00DB14CE" w:rsidRPr="00B10307" w:rsidTr="00DB14CE">
        <w:trPr>
          <w:trHeight w:val="258"/>
          <w:jc w:val="center"/>
        </w:trPr>
        <w:tc>
          <w:tcPr>
            <w:tcW w:w="352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B14CE" w:rsidRPr="00B10307" w:rsidRDefault="00DB14CE" w:rsidP="00737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4CE" w:rsidRPr="00B10307" w:rsidRDefault="00DB14CE" w:rsidP="00737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Riboflavin-deficient diet</w:t>
            </w:r>
          </w:p>
        </w:tc>
        <w:tc>
          <w:tcPr>
            <w:tcW w:w="3102" w:type="dxa"/>
            <w:vMerge/>
            <w:tcBorders>
              <w:left w:val="nil"/>
              <w:right w:val="nil"/>
            </w:tcBorders>
            <w:vAlign w:val="center"/>
            <w:hideMark/>
          </w:tcPr>
          <w:p w:rsidR="00DB14CE" w:rsidRPr="00B10307" w:rsidRDefault="00DB14CE" w:rsidP="00737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9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4CE" w:rsidRPr="00B10307" w:rsidRDefault="00DB14CE" w:rsidP="00737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Reduced granuloma size.</w:t>
            </w:r>
          </w:p>
        </w:tc>
      </w:tr>
      <w:tr w:rsidR="00DB14CE" w:rsidRPr="00B10307" w:rsidTr="00DB14CE">
        <w:trPr>
          <w:trHeight w:val="546"/>
          <w:jc w:val="center"/>
        </w:trPr>
        <w:tc>
          <w:tcPr>
            <w:tcW w:w="352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B14CE" w:rsidRPr="00B10307" w:rsidRDefault="00DB14CE" w:rsidP="00737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4CE" w:rsidRPr="00B10307" w:rsidRDefault="00DB14CE" w:rsidP="00737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Pyridoxine-deficient diet</w:t>
            </w:r>
          </w:p>
        </w:tc>
        <w:tc>
          <w:tcPr>
            <w:tcW w:w="3102" w:type="dxa"/>
            <w:vMerge/>
            <w:tcBorders>
              <w:left w:val="nil"/>
              <w:right w:val="nil"/>
            </w:tcBorders>
            <w:vAlign w:val="center"/>
            <w:hideMark/>
          </w:tcPr>
          <w:p w:rsidR="00DB14CE" w:rsidRPr="00B10307" w:rsidRDefault="00DB14CE" w:rsidP="00737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9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B14CE" w:rsidRPr="00B10307" w:rsidRDefault="00DB14CE" w:rsidP="00737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B14CE" w:rsidRPr="00B10307" w:rsidTr="001D7D9D">
        <w:trPr>
          <w:trHeight w:val="256"/>
          <w:jc w:val="center"/>
        </w:trPr>
        <w:tc>
          <w:tcPr>
            <w:tcW w:w="352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B14CE" w:rsidRPr="00B10307" w:rsidRDefault="00DB14CE" w:rsidP="00737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4CE" w:rsidRPr="00B10307" w:rsidRDefault="00DB14CE" w:rsidP="00737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Pantothenic acid-deficient diet</w:t>
            </w:r>
          </w:p>
        </w:tc>
        <w:tc>
          <w:tcPr>
            <w:tcW w:w="3102" w:type="dxa"/>
            <w:vMerge/>
            <w:tcBorders>
              <w:left w:val="nil"/>
              <w:right w:val="nil"/>
            </w:tcBorders>
            <w:vAlign w:val="center"/>
            <w:hideMark/>
          </w:tcPr>
          <w:p w:rsidR="00DB14CE" w:rsidRPr="00B10307" w:rsidRDefault="00DB14CE" w:rsidP="00737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4CE" w:rsidRPr="00B10307" w:rsidRDefault="001D7D9D" w:rsidP="00737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None</w:t>
            </w:r>
          </w:p>
        </w:tc>
      </w:tr>
      <w:tr w:rsidR="00DB14CE" w:rsidRPr="00B10307" w:rsidTr="00DB14CE">
        <w:trPr>
          <w:trHeight w:val="543"/>
          <w:jc w:val="center"/>
        </w:trPr>
        <w:tc>
          <w:tcPr>
            <w:tcW w:w="352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B14CE" w:rsidRPr="00B10307" w:rsidRDefault="00DB14CE" w:rsidP="00737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14CE" w:rsidRPr="00B10307" w:rsidRDefault="00DB14CE" w:rsidP="00737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Vitamin-C-deficient diet</w:t>
            </w:r>
          </w:p>
        </w:tc>
        <w:tc>
          <w:tcPr>
            <w:tcW w:w="3102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14CE" w:rsidRPr="00B10307" w:rsidRDefault="00DB14CE" w:rsidP="00737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14CE" w:rsidRPr="00B10307" w:rsidRDefault="00A52888" w:rsidP="00737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Suppression</w:t>
            </w:r>
            <w:r w:rsidR="00DB14CE"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of granuloma formation.</w:t>
            </w:r>
          </w:p>
        </w:tc>
      </w:tr>
      <w:tr w:rsidR="00DB14CE" w:rsidRPr="008A2733" w:rsidTr="00DB14CE">
        <w:trPr>
          <w:trHeight w:val="696"/>
          <w:jc w:val="center"/>
        </w:trPr>
        <w:tc>
          <w:tcPr>
            <w:tcW w:w="352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4CE" w:rsidRPr="00B10307" w:rsidRDefault="00DB14CE" w:rsidP="00737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HELMY et al. 2009</w:t>
            </w:r>
          </w:p>
        </w:tc>
        <w:tc>
          <w:tcPr>
            <w:tcW w:w="333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4CE" w:rsidRPr="00B10307" w:rsidRDefault="00DB14CE" w:rsidP="00737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Zinc supplementation</w:t>
            </w:r>
          </w:p>
        </w:tc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4CE" w:rsidRPr="00B10307" w:rsidRDefault="00DB14CE" w:rsidP="00737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Parasitological</w:t>
            </w:r>
          </w:p>
        </w:tc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4CE" w:rsidRPr="00B10307" w:rsidRDefault="00DB14CE" w:rsidP="00737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Reduced worm load and egg deposition in the liver and intestine. </w:t>
            </w:r>
          </w:p>
        </w:tc>
      </w:tr>
      <w:tr w:rsidR="00DB14CE" w:rsidRPr="008A2733" w:rsidTr="00DB14CE">
        <w:trPr>
          <w:trHeight w:val="571"/>
          <w:jc w:val="center"/>
        </w:trPr>
        <w:tc>
          <w:tcPr>
            <w:tcW w:w="352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B14CE" w:rsidRPr="00B10307" w:rsidRDefault="00DB14CE" w:rsidP="00737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B14CE" w:rsidRPr="00B10307" w:rsidRDefault="00DB14CE" w:rsidP="00737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4CE" w:rsidRPr="00B10307" w:rsidRDefault="00DB14CE" w:rsidP="00737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Histopathological</w:t>
            </w:r>
          </w:p>
        </w:tc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4CE" w:rsidRPr="00B10307" w:rsidRDefault="00DB14CE" w:rsidP="00737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Reduced number and size of portal granulomas.</w:t>
            </w:r>
          </w:p>
        </w:tc>
      </w:tr>
      <w:tr w:rsidR="00DB14CE" w:rsidRPr="008A2733" w:rsidTr="00DB14CE">
        <w:trPr>
          <w:trHeight w:val="552"/>
          <w:jc w:val="center"/>
        </w:trPr>
        <w:tc>
          <w:tcPr>
            <w:tcW w:w="352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B14CE" w:rsidRPr="00B10307" w:rsidRDefault="00DB14CE" w:rsidP="00737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B14CE" w:rsidRPr="00B10307" w:rsidRDefault="00DB14CE" w:rsidP="00737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4CE" w:rsidRPr="00B10307" w:rsidRDefault="00DB14CE" w:rsidP="00737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Immunological and/or biochemical</w:t>
            </w:r>
          </w:p>
        </w:tc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4CE" w:rsidRPr="00B10307" w:rsidRDefault="00DB14CE" w:rsidP="00737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Reduced ALT and AST activities.</w:t>
            </w:r>
          </w:p>
        </w:tc>
      </w:tr>
      <w:tr w:rsidR="00DB14CE" w:rsidRPr="00B10307" w:rsidTr="000F0EB2">
        <w:trPr>
          <w:trHeight w:val="475"/>
          <w:jc w:val="center"/>
        </w:trPr>
        <w:tc>
          <w:tcPr>
            <w:tcW w:w="3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B14CE" w:rsidRPr="00B10307" w:rsidRDefault="00DB14CE" w:rsidP="00737B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High-sugar diet</w:t>
            </w: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B14CE" w:rsidRPr="00B10307" w:rsidRDefault="00DB14CE" w:rsidP="00737B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3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B14CE" w:rsidRPr="00B10307" w:rsidRDefault="00DB14CE" w:rsidP="00737B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38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B14CE" w:rsidRPr="00B10307" w:rsidRDefault="00DB14CE" w:rsidP="00737B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</w:tr>
      <w:tr w:rsidR="00DB14CE" w:rsidRPr="00B10307" w:rsidTr="001D7D9D">
        <w:trPr>
          <w:trHeight w:val="779"/>
          <w:jc w:val="center"/>
        </w:trPr>
        <w:tc>
          <w:tcPr>
            <w:tcW w:w="3528" w:type="dxa"/>
            <w:gridSpan w:val="2"/>
            <w:tcBorders>
              <w:top w:val="nil"/>
              <w:left w:val="double" w:sz="4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4CE" w:rsidRPr="00B10307" w:rsidRDefault="00DB14CE" w:rsidP="00737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MAGALHÃES et al. 1978</w:t>
            </w:r>
          </w:p>
        </w:tc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4CE" w:rsidRPr="00B10307" w:rsidRDefault="00DB14CE" w:rsidP="00737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High-sugar diet </w:t>
            </w:r>
          </w:p>
        </w:tc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4CE" w:rsidRPr="00B10307" w:rsidRDefault="00DB14CE" w:rsidP="00737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Parasitological</w:t>
            </w:r>
          </w:p>
        </w:tc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4CE" w:rsidRPr="00B10307" w:rsidRDefault="00DB14CE" w:rsidP="00737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None</w:t>
            </w:r>
          </w:p>
        </w:tc>
      </w:tr>
      <w:tr w:rsidR="00DB14CE" w:rsidRPr="008A2733" w:rsidTr="000F0EB2">
        <w:trPr>
          <w:trHeight w:val="502"/>
          <w:jc w:val="center"/>
        </w:trPr>
        <w:tc>
          <w:tcPr>
            <w:tcW w:w="6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B14CE" w:rsidRPr="00B10307" w:rsidRDefault="00DB14CE" w:rsidP="00737B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Others dietary interventions</w:t>
            </w:r>
            <w:r w:rsidR="00AD37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(camel milk)</w:t>
            </w:r>
          </w:p>
        </w:tc>
        <w:tc>
          <w:tcPr>
            <w:tcW w:w="3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B14CE" w:rsidRPr="00B10307" w:rsidRDefault="00DB14CE" w:rsidP="00737B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38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B14CE" w:rsidRPr="00B10307" w:rsidRDefault="00DB14CE" w:rsidP="00737B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</w:tr>
      <w:tr w:rsidR="00DB14CE" w:rsidRPr="00B10307" w:rsidTr="001D7D9D">
        <w:trPr>
          <w:trHeight w:val="603"/>
          <w:jc w:val="center"/>
        </w:trPr>
        <w:tc>
          <w:tcPr>
            <w:tcW w:w="3528" w:type="dxa"/>
            <w:gridSpan w:val="2"/>
            <w:vMerge w:val="restart"/>
            <w:tcBorders>
              <w:top w:val="single" w:sz="4" w:space="0" w:color="auto"/>
              <w:left w:val="double" w:sz="4" w:space="0" w:color="FFFFFF" w:themeColor="background1"/>
              <w:bottom w:val="doub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DB14CE" w:rsidRPr="00B10307" w:rsidRDefault="00DB14CE" w:rsidP="00737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MAGHRABY et al. 2005</w:t>
            </w:r>
          </w:p>
        </w:tc>
        <w:tc>
          <w:tcPr>
            <w:tcW w:w="3332" w:type="dxa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DB14CE" w:rsidRPr="00B10307" w:rsidRDefault="00DB14CE" w:rsidP="00737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Diets containing colostral and mature camel milk</w:t>
            </w:r>
          </w:p>
        </w:tc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4CE" w:rsidRPr="00B10307" w:rsidRDefault="00DB14CE" w:rsidP="00737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Parasitological</w:t>
            </w:r>
          </w:p>
        </w:tc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4CE" w:rsidRPr="00B10307" w:rsidRDefault="00DB14CE" w:rsidP="00737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None</w:t>
            </w:r>
          </w:p>
        </w:tc>
      </w:tr>
      <w:tr w:rsidR="00DB14CE" w:rsidRPr="008A2733" w:rsidTr="00DB14CE">
        <w:trPr>
          <w:trHeight w:val="381"/>
          <w:jc w:val="center"/>
        </w:trPr>
        <w:tc>
          <w:tcPr>
            <w:tcW w:w="3528" w:type="dxa"/>
            <w:gridSpan w:val="2"/>
            <w:vMerge/>
            <w:tcBorders>
              <w:top w:val="single" w:sz="4" w:space="0" w:color="auto"/>
              <w:left w:val="double" w:sz="4" w:space="0" w:color="FFFFFF" w:themeColor="background1"/>
              <w:bottom w:val="double" w:sz="6" w:space="0" w:color="000000"/>
              <w:right w:val="nil"/>
            </w:tcBorders>
            <w:vAlign w:val="center"/>
            <w:hideMark/>
          </w:tcPr>
          <w:p w:rsidR="00DB14CE" w:rsidRPr="00B10307" w:rsidRDefault="00DB14CE" w:rsidP="00737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32" w:type="dxa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DB14CE" w:rsidRPr="00B10307" w:rsidRDefault="00DB14CE" w:rsidP="00737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0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DB14CE" w:rsidRPr="00B10307" w:rsidRDefault="00DB14CE" w:rsidP="00737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Immunological and/or biochemical</w:t>
            </w:r>
          </w:p>
        </w:tc>
        <w:tc>
          <w:tcPr>
            <w:tcW w:w="38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DB14CE" w:rsidRPr="00B10307" w:rsidRDefault="00DB14CE" w:rsidP="00737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Increases Glutathione S-transferase (GST) activity.</w:t>
            </w:r>
          </w:p>
        </w:tc>
      </w:tr>
    </w:tbl>
    <w:p w:rsidR="0041249D" w:rsidRDefault="0041249D" w:rsidP="0093586B">
      <w:pPr>
        <w:ind w:left="-142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B14CE" w:rsidRPr="00DE51BE" w:rsidRDefault="00DB14CE" w:rsidP="0093586B">
      <w:pPr>
        <w:ind w:left="-14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E51BE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Table </w:t>
      </w:r>
      <w:r w:rsidR="008A2733" w:rsidRPr="008A2733">
        <w:rPr>
          <w:rFonts w:ascii="Times New Roman" w:hAnsi="Times New Roman" w:cs="Times New Roman"/>
          <w:b/>
          <w:sz w:val="24"/>
          <w:szCs w:val="24"/>
          <w:lang w:val="en-US"/>
        </w:rPr>
        <w:t>S4</w:t>
      </w:r>
      <w:r w:rsidRPr="00DE51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DE51BE">
        <w:rPr>
          <w:rFonts w:ascii="Times New Roman" w:hAnsi="Times New Roman" w:cs="Times New Roman"/>
          <w:b/>
          <w:i/>
          <w:sz w:val="24"/>
          <w:szCs w:val="24"/>
          <w:lang w:val="en-US"/>
        </w:rPr>
        <w:t>(continuation)</w:t>
      </w:r>
      <w:r w:rsidRPr="00DE51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Pr="00DE51BE">
        <w:rPr>
          <w:rFonts w:ascii="Times New Roman" w:hAnsi="Times New Roman" w:cs="Times New Roman"/>
          <w:sz w:val="24"/>
          <w:szCs w:val="24"/>
          <w:lang w:val="en-US"/>
        </w:rPr>
        <w:t>Qualitative description of main positive and negative</w:t>
      </w:r>
      <w:r w:rsidR="00B60D7E" w:rsidRPr="00DE51BE">
        <w:rPr>
          <w:rFonts w:ascii="Times New Roman" w:hAnsi="Times New Roman" w:cs="Times New Roman"/>
          <w:sz w:val="24"/>
          <w:szCs w:val="24"/>
          <w:lang w:val="en-US"/>
        </w:rPr>
        <w:t>*</w:t>
      </w:r>
      <w:r w:rsidRPr="00DE51BE">
        <w:rPr>
          <w:rFonts w:ascii="Times New Roman" w:hAnsi="Times New Roman" w:cs="Times New Roman"/>
          <w:sz w:val="24"/>
          <w:szCs w:val="24"/>
          <w:lang w:val="en-US"/>
        </w:rPr>
        <w:t xml:space="preserve"> outcomes</w:t>
      </w:r>
      <w:r w:rsidRPr="00DE51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DE51BE">
        <w:rPr>
          <w:rFonts w:ascii="Times New Roman" w:hAnsi="Times New Roman" w:cs="Times New Roman"/>
          <w:sz w:val="24"/>
          <w:szCs w:val="24"/>
          <w:lang w:val="en-US"/>
        </w:rPr>
        <w:t xml:space="preserve">reported in all studies included in the </w:t>
      </w:r>
      <w:r w:rsidR="007A6D9B" w:rsidRPr="00DE51B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en-US"/>
        </w:rPr>
        <w:t xml:space="preserve">systematic </w:t>
      </w:r>
      <w:r w:rsidRPr="00DE51BE">
        <w:rPr>
          <w:rFonts w:ascii="Times New Roman" w:hAnsi="Times New Roman" w:cs="Times New Roman"/>
          <w:sz w:val="24"/>
          <w:szCs w:val="24"/>
          <w:lang w:val="en-US"/>
        </w:rPr>
        <w:t>review.</w:t>
      </w:r>
    </w:p>
    <w:tbl>
      <w:tblPr>
        <w:tblW w:w="1401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45"/>
        <w:gridCol w:w="2716"/>
        <w:gridCol w:w="2144"/>
        <w:gridCol w:w="6005"/>
      </w:tblGrid>
      <w:tr w:rsidR="00420739" w:rsidRPr="00B10307" w:rsidTr="009014A9">
        <w:trPr>
          <w:trHeight w:val="568"/>
          <w:jc w:val="center"/>
        </w:trPr>
        <w:tc>
          <w:tcPr>
            <w:tcW w:w="3145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420739" w:rsidRPr="00B10307" w:rsidRDefault="00420739" w:rsidP="00420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Author/Year</w:t>
            </w:r>
          </w:p>
        </w:tc>
        <w:tc>
          <w:tcPr>
            <w:tcW w:w="2716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739" w:rsidRPr="00B10307" w:rsidRDefault="00420739" w:rsidP="00420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Dietary strategy</w:t>
            </w:r>
          </w:p>
        </w:tc>
        <w:tc>
          <w:tcPr>
            <w:tcW w:w="2144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420739" w:rsidRPr="00B10307" w:rsidRDefault="00EB6D6A" w:rsidP="00420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Measure outcomes</w:t>
            </w:r>
          </w:p>
        </w:tc>
        <w:tc>
          <w:tcPr>
            <w:tcW w:w="6005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739" w:rsidRPr="00B10307" w:rsidRDefault="00420739" w:rsidP="00420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Negative outcomes</w:t>
            </w:r>
            <w:r w:rsidR="003201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*</w:t>
            </w:r>
          </w:p>
        </w:tc>
      </w:tr>
      <w:tr w:rsidR="00420739" w:rsidRPr="00B10307" w:rsidTr="000F0EB2">
        <w:trPr>
          <w:trHeight w:val="572"/>
          <w:jc w:val="center"/>
        </w:trPr>
        <w:tc>
          <w:tcPr>
            <w:tcW w:w="3145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420739" w:rsidRPr="00B10307" w:rsidRDefault="00420739" w:rsidP="00420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Low-protein diet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420739" w:rsidRPr="00B10307" w:rsidRDefault="00420739" w:rsidP="00420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420739" w:rsidRPr="00B10307" w:rsidRDefault="00420739" w:rsidP="00420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60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420739" w:rsidRPr="00B10307" w:rsidRDefault="00420739" w:rsidP="00420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</w:tr>
      <w:tr w:rsidR="00420739" w:rsidRPr="00B10307" w:rsidTr="009A5E5C">
        <w:trPr>
          <w:trHeight w:val="521"/>
          <w:jc w:val="center"/>
        </w:trPr>
        <w:tc>
          <w:tcPr>
            <w:tcW w:w="3145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20739" w:rsidRPr="00B10307" w:rsidRDefault="00420739" w:rsidP="002D6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AKPOM &amp; WARREN, 1975a</w:t>
            </w: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0739" w:rsidRPr="00B10307" w:rsidRDefault="00420739" w:rsidP="00420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8% and 4% protein diet</w:t>
            </w:r>
          </w:p>
        </w:tc>
        <w:tc>
          <w:tcPr>
            <w:tcW w:w="214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0739" w:rsidRPr="00B10307" w:rsidRDefault="00420739" w:rsidP="00420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Parasitological</w:t>
            </w:r>
          </w:p>
        </w:tc>
        <w:tc>
          <w:tcPr>
            <w:tcW w:w="6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0739" w:rsidRPr="00B10307" w:rsidRDefault="00F54362" w:rsidP="00F54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Higher</w:t>
            </w:r>
            <w:r w:rsidR="00420739"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mortality rate.</w:t>
            </w:r>
          </w:p>
        </w:tc>
      </w:tr>
      <w:tr w:rsidR="00420739" w:rsidRPr="00B10307" w:rsidTr="00B10307">
        <w:trPr>
          <w:trHeight w:val="245"/>
          <w:jc w:val="center"/>
        </w:trPr>
        <w:tc>
          <w:tcPr>
            <w:tcW w:w="314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20739" w:rsidRPr="00B10307" w:rsidRDefault="00420739" w:rsidP="002D6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0739" w:rsidRPr="00B10307" w:rsidRDefault="00420739" w:rsidP="00420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50% calorie-deficient</w:t>
            </w:r>
          </w:p>
        </w:tc>
        <w:tc>
          <w:tcPr>
            <w:tcW w:w="214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0739" w:rsidRPr="00B10307" w:rsidRDefault="00420739" w:rsidP="00420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0739" w:rsidRPr="00B10307" w:rsidRDefault="00420739" w:rsidP="00420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None</w:t>
            </w:r>
          </w:p>
        </w:tc>
      </w:tr>
      <w:tr w:rsidR="00420739" w:rsidRPr="008A2733" w:rsidTr="00B10307">
        <w:trPr>
          <w:trHeight w:val="409"/>
          <w:jc w:val="center"/>
        </w:trPr>
        <w:tc>
          <w:tcPr>
            <w:tcW w:w="314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20739" w:rsidRPr="00B10307" w:rsidRDefault="00420739" w:rsidP="002D6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0739" w:rsidRPr="00B10307" w:rsidRDefault="00420739" w:rsidP="00420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8% protein</w:t>
            </w:r>
          </w:p>
        </w:tc>
        <w:tc>
          <w:tcPr>
            <w:tcW w:w="214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0739" w:rsidRPr="00B10307" w:rsidRDefault="00420739" w:rsidP="00420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Histopathological</w:t>
            </w:r>
          </w:p>
        </w:tc>
        <w:tc>
          <w:tcPr>
            <w:tcW w:w="60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0739" w:rsidRPr="00B10307" w:rsidRDefault="00420739" w:rsidP="00420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Chronic infection resulted in similar hepatomegaly, splenomegaly, liver necrosis and fibrosis in both dietary strategies.</w:t>
            </w:r>
          </w:p>
        </w:tc>
      </w:tr>
      <w:tr w:rsidR="00420739" w:rsidRPr="00B10307" w:rsidTr="00B10307">
        <w:trPr>
          <w:trHeight w:val="400"/>
          <w:jc w:val="center"/>
        </w:trPr>
        <w:tc>
          <w:tcPr>
            <w:tcW w:w="314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20739" w:rsidRPr="00B10307" w:rsidRDefault="00420739" w:rsidP="002D6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0739" w:rsidRPr="00B10307" w:rsidRDefault="00420739" w:rsidP="00420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4% protein</w:t>
            </w:r>
          </w:p>
        </w:tc>
        <w:tc>
          <w:tcPr>
            <w:tcW w:w="214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0739" w:rsidRPr="00B10307" w:rsidRDefault="00420739" w:rsidP="00420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0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0739" w:rsidRPr="00B10307" w:rsidRDefault="00420739" w:rsidP="00420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0739" w:rsidRPr="00B10307" w:rsidTr="00B10307">
        <w:trPr>
          <w:trHeight w:val="419"/>
          <w:jc w:val="center"/>
        </w:trPr>
        <w:tc>
          <w:tcPr>
            <w:tcW w:w="314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20739" w:rsidRPr="00B10307" w:rsidRDefault="00420739" w:rsidP="002D6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0739" w:rsidRPr="00B10307" w:rsidRDefault="00420739" w:rsidP="00420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50% calorie-deficient</w:t>
            </w:r>
          </w:p>
        </w:tc>
        <w:tc>
          <w:tcPr>
            <w:tcW w:w="214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0739" w:rsidRPr="00B10307" w:rsidRDefault="00420739" w:rsidP="00420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0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0739" w:rsidRPr="00B10307" w:rsidRDefault="00420739" w:rsidP="00420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0739" w:rsidRPr="008A2733" w:rsidTr="00B10307">
        <w:trPr>
          <w:trHeight w:val="425"/>
          <w:jc w:val="center"/>
        </w:trPr>
        <w:tc>
          <w:tcPr>
            <w:tcW w:w="314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20739" w:rsidRPr="00B10307" w:rsidRDefault="00420739" w:rsidP="002D6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0739" w:rsidRPr="00B10307" w:rsidRDefault="00420739" w:rsidP="00420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8% protein</w:t>
            </w:r>
          </w:p>
        </w:tc>
        <w:tc>
          <w:tcPr>
            <w:tcW w:w="214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20739" w:rsidRPr="00B10307" w:rsidRDefault="00420739" w:rsidP="00420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Immunological and/or biochemical</w:t>
            </w:r>
          </w:p>
        </w:tc>
        <w:tc>
          <w:tcPr>
            <w:tcW w:w="6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0739" w:rsidRPr="00B10307" w:rsidRDefault="00420739" w:rsidP="00420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Anemia more severe (reduced hematocrit).      </w:t>
            </w:r>
          </w:p>
        </w:tc>
      </w:tr>
      <w:tr w:rsidR="00420739" w:rsidRPr="00B10307" w:rsidTr="00B10307">
        <w:trPr>
          <w:trHeight w:val="561"/>
          <w:jc w:val="center"/>
        </w:trPr>
        <w:tc>
          <w:tcPr>
            <w:tcW w:w="314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20739" w:rsidRPr="00B10307" w:rsidRDefault="00420739" w:rsidP="002D6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0739" w:rsidRPr="00B10307" w:rsidRDefault="00420739" w:rsidP="00420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4% protein</w:t>
            </w:r>
          </w:p>
        </w:tc>
        <w:tc>
          <w:tcPr>
            <w:tcW w:w="214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20739" w:rsidRPr="00B10307" w:rsidRDefault="00420739" w:rsidP="00420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0739" w:rsidRPr="00B10307" w:rsidRDefault="00420739" w:rsidP="00420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Sev</w:t>
            </w:r>
            <w:r w:rsidR="00A5288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re anemia (reduced hematocrit). Reduced serum albumin and </w:t>
            </w:r>
            <w:r w:rsidR="00A52888"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high</w:t>
            </w: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portal pressure. Increased ascites </w:t>
            </w:r>
            <w:r w:rsidR="00A52888"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occurrence</w:t>
            </w: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50%.</w:t>
            </w:r>
          </w:p>
        </w:tc>
      </w:tr>
      <w:tr w:rsidR="00420739" w:rsidRPr="00B10307" w:rsidTr="00B10307">
        <w:trPr>
          <w:trHeight w:val="412"/>
          <w:jc w:val="center"/>
        </w:trPr>
        <w:tc>
          <w:tcPr>
            <w:tcW w:w="314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20739" w:rsidRPr="00B10307" w:rsidRDefault="00420739" w:rsidP="002D6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0739" w:rsidRPr="00B10307" w:rsidRDefault="00420739" w:rsidP="00420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50% calorie-deficient</w:t>
            </w:r>
          </w:p>
        </w:tc>
        <w:tc>
          <w:tcPr>
            <w:tcW w:w="214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20739" w:rsidRPr="00B10307" w:rsidRDefault="00420739" w:rsidP="00420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0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739" w:rsidRPr="00B10307" w:rsidRDefault="009A5E5C" w:rsidP="00420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None</w:t>
            </w:r>
          </w:p>
        </w:tc>
      </w:tr>
      <w:tr w:rsidR="00420739" w:rsidRPr="00B10307" w:rsidTr="000D4623">
        <w:trPr>
          <w:trHeight w:val="561"/>
          <w:jc w:val="center"/>
        </w:trPr>
        <w:tc>
          <w:tcPr>
            <w:tcW w:w="3145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20739" w:rsidRPr="00B10307" w:rsidRDefault="00420739" w:rsidP="002D6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AKPOM &amp; WARREN, 1975b</w:t>
            </w: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0739" w:rsidRPr="00B10307" w:rsidRDefault="00420739" w:rsidP="00420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12% protein diet</w:t>
            </w:r>
          </w:p>
        </w:tc>
        <w:tc>
          <w:tcPr>
            <w:tcW w:w="214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20739" w:rsidRPr="00B10307" w:rsidRDefault="00420739" w:rsidP="00420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Histopathological</w:t>
            </w:r>
          </w:p>
        </w:tc>
        <w:tc>
          <w:tcPr>
            <w:tcW w:w="600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20739" w:rsidRPr="00B10307" w:rsidRDefault="00420739" w:rsidP="00420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None</w:t>
            </w:r>
          </w:p>
        </w:tc>
      </w:tr>
      <w:tr w:rsidR="00420739" w:rsidRPr="00B10307" w:rsidTr="000D4623">
        <w:trPr>
          <w:trHeight w:val="269"/>
          <w:jc w:val="center"/>
        </w:trPr>
        <w:tc>
          <w:tcPr>
            <w:tcW w:w="314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20739" w:rsidRPr="00B10307" w:rsidRDefault="00420739" w:rsidP="002D6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0739" w:rsidRPr="00B10307" w:rsidRDefault="00420739" w:rsidP="00420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8% protein diet</w:t>
            </w:r>
          </w:p>
        </w:tc>
        <w:tc>
          <w:tcPr>
            <w:tcW w:w="214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20739" w:rsidRPr="00B10307" w:rsidRDefault="00420739" w:rsidP="00420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00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20739" w:rsidRPr="00B10307" w:rsidRDefault="00420739" w:rsidP="00420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0739" w:rsidRPr="00B10307" w:rsidTr="000D4623">
        <w:trPr>
          <w:trHeight w:val="602"/>
          <w:jc w:val="center"/>
        </w:trPr>
        <w:tc>
          <w:tcPr>
            <w:tcW w:w="314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20739" w:rsidRPr="00B10307" w:rsidRDefault="00420739" w:rsidP="002D6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0739" w:rsidRPr="00B10307" w:rsidRDefault="00420739" w:rsidP="00420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4% protein diet</w:t>
            </w:r>
          </w:p>
        </w:tc>
        <w:tc>
          <w:tcPr>
            <w:tcW w:w="214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20739" w:rsidRPr="00B10307" w:rsidRDefault="00420739" w:rsidP="00420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00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20739" w:rsidRPr="00B10307" w:rsidRDefault="00420739" w:rsidP="00420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0739" w:rsidRPr="00B10307" w:rsidTr="000D4623">
        <w:trPr>
          <w:trHeight w:val="367"/>
          <w:jc w:val="center"/>
        </w:trPr>
        <w:tc>
          <w:tcPr>
            <w:tcW w:w="314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20739" w:rsidRPr="00B10307" w:rsidRDefault="00420739" w:rsidP="002D6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0739" w:rsidRPr="00B10307" w:rsidRDefault="00420739" w:rsidP="00420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50% calorie-deficient diet</w:t>
            </w:r>
          </w:p>
        </w:tc>
        <w:tc>
          <w:tcPr>
            <w:tcW w:w="214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20739" w:rsidRPr="00B10307" w:rsidRDefault="00420739" w:rsidP="00420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00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20739" w:rsidRPr="00B10307" w:rsidRDefault="00420739" w:rsidP="00420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0739" w:rsidRPr="00B10307" w:rsidTr="000D4623">
        <w:trPr>
          <w:trHeight w:val="602"/>
          <w:jc w:val="center"/>
        </w:trPr>
        <w:tc>
          <w:tcPr>
            <w:tcW w:w="314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20739" w:rsidRPr="00B10307" w:rsidRDefault="00420739" w:rsidP="002D6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0739" w:rsidRPr="00B10307" w:rsidRDefault="00420739" w:rsidP="00420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25% calorie-deficient diet</w:t>
            </w:r>
          </w:p>
        </w:tc>
        <w:tc>
          <w:tcPr>
            <w:tcW w:w="214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20739" w:rsidRPr="00B10307" w:rsidRDefault="00420739" w:rsidP="00420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00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20739" w:rsidRPr="00B10307" w:rsidRDefault="00420739" w:rsidP="00420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0739" w:rsidRPr="00B10307" w:rsidTr="001D7D9D">
        <w:trPr>
          <w:trHeight w:val="652"/>
          <w:jc w:val="center"/>
        </w:trPr>
        <w:tc>
          <w:tcPr>
            <w:tcW w:w="3145" w:type="dxa"/>
            <w:tcBorders>
              <w:top w:val="single" w:sz="4" w:space="0" w:color="auto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20739" w:rsidRPr="00B10307" w:rsidRDefault="00420739" w:rsidP="002D6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AKPOM, 1981</w:t>
            </w:r>
          </w:p>
        </w:tc>
        <w:tc>
          <w:tcPr>
            <w:tcW w:w="2716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20739" w:rsidRPr="00B10307" w:rsidRDefault="00420739" w:rsidP="00420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Low-protein diet</w:t>
            </w:r>
          </w:p>
        </w:tc>
        <w:tc>
          <w:tcPr>
            <w:tcW w:w="2144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20739" w:rsidRPr="00B10307" w:rsidRDefault="00420739" w:rsidP="00420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Histopathological</w:t>
            </w:r>
          </w:p>
        </w:tc>
        <w:tc>
          <w:tcPr>
            <w:tcW w:w="6005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20739" w:rsidRPr="00B10307" w:rsidRDefault="00420739" w:rsidP="00420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None</w:t>
            </w:r>
          </w:p>
        </w:tc>
      </w:tr>
    </w:tbl>
    <w:p w:rsidR="0041249D" w:rsidRDefault="0041249D" w:rsidP="0093586B">
      <w:pPr>
        <w:ind w:right="-173"/>
        <w:jc w:val="both"/>
        <w:rPr>
          <w:rFonts w:ascii="Times New Roman" w:hAnsi="Times New Roman" w:cs="Times New Roman"/>
          <w:lang w:val="en-US"/>
        </w:rPr>
      </w:pPr>
    </w:p>
    <w:p w:rsidR="00B60D7E" w:rsidRPr="00DE51BE" w:rsidRDefault="00B60D7E" w:rsidP="0093586B">
      <w:pPr>
        <w:ind w:right="-17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E51BE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Table </w:t>
      </w:r>
      <w:r w:rsidR="008A2733" w:rsidRPr="008A2733">
        <w:rPr>
          <w:rFonts w:ascii="Times New Roman" w:hAnsi="Times New Roman" w:cs="Times New Roman"/>
          <w:b/>
          <w:sz w:val="24"/>
          <w:szCs w:val="24"/>
          <w:lang w:val="en-US"/>
        </w:rPr>
        <w:t>S4</w:t>
      </w:r>
      <w:r w:rsidRPr="00DE51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DE51BE">
        <w:rPr>
          <w:rFonts w:ascii="Times New Roman" w:hAnsi="Times New Roman" w:cs="Times New Roman"/>
          <w:b/>
          <w:i/>
          <w:sz w:val="24"/>
          <w:szCs w:val="24"/>
          <w:lang w:val="en-US"/>
        </w:rPr>
        <w:t>(continuation)</w:t>
      </w:r>
      <w:r w:rsidRPr="00DE51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Pr="00DE51BE">
        <w:rPr>
          <w:rFonts w:ascii="Times New Roman" w:hAnsi="Times New Roman" w:cs="Times New Roman"/>
          <w:sz w:val="24"/>
          <w:szCs w:val="24"/>
          <w:lang w:val="en-US"/>
        </w:rPr>
        <w:t>Qualitative description of main positive and negative* outcomes</w:t>
      </w:r>
      <w:r w:rsidRPr="00DE51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DE51BE">
        <w:rPr>
          <w:rFonts w:ascii="Times New Roman" w:hAnsi="Times New Roman" w:cs="Times New Roman"/>
          <w:sz w:val="24"/>
          <w:szCs w:val="24"/>
          <w:lang w:val="en-US"/>
        </w:rPr>
        <w:t xml:space="preserve">reported in all studies included in the </w:t>
      </w:r>
      <w:r w:rsidR="007A6D9B" w:rsidRPr="00DE51B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en-US"/>
        </w:rPr>
        <w:t xml:space="preserve">systematic </w:t>
      </w:r>
      <w:r w:rsidRPr="00DE51BE">
        <w:rPr>
          <w:rFonts w:ascii="Times New Roman" w:hAnsi="Times New Roman" w:cs="Times New Roman"/>
          <w:sz w:val="24"/>
          <w:szCs w:val="24"/>
          <w:lang w:val="en-US"/>
        </w:rPr>
        <w:t>review.</w:t>
      </w:r>
    </w:p>
    <w:tbl>
      <w:tblPr>
        <w:tblW w:w="1403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6"/>
        <w:gridCol w:w="2551"/>
        <w:gridCol w:w="2268"/>
        <w:gridCol w:w="5528"/>
      </w:tblGrid>
      <w:tr w:rsidR="00574DD9" w:rsidRPr="00B10307" w:rsidTr="009014A9">
        <w:trPr>
          <w:trHeight w:val="583"/>
          <w:jc w:val="center"/>
        </w:trPr>
        <w:tc>
          <w:tcPr>
            <w:tcW w:w="3686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74DD9" w:rsidRPr="00B10307" w:rsidRDefault="00574DD9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Author/Year</w:t>
            </w:r>
          </w:p>
        </w:tc>
        <w:tc>
          <w:tcPr>
            <w:tcW w:w="2551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74DD9" w:rsidRPr="00B10307" w:rsidRDefault="00574DD9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Dietary strategy</w:t>
            </w:r>
          </w:p>
        </w:tc>
        <w:tc>
          <w:tcPr>
            <w:tcW w:w="2268" w:type="dxa"/>
            <w:tcBorders>
              <w:top w:val="doub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4DD9" w:rsidRPr="00B10307" w:rsidRDefault="00EB6D6A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Measure outcomes</w:t>
            </w:r>
          </w:p>
        </w:tc>
        <w:tc>
          <w:tcPr>
            <w:tcW w:w="5528" w:type="dxa"/>
            <w:tcBorders>
              <w:top w:val="doub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4DD9" w:rsidRPr="00B10307" w:rsidRDefault="00574DD9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Negative outcomes</w:t>
            </w:r>
            <w:r w:rsidR="003201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*</w:t>
            </w:r>
          </w:p>
        </w:tc>
      </w:tr>
      <w:tr w:rsidR="00574DD9" w:rsidRPr="00574DD9" w:rsidTr="0093586B">
        <w:trPr>
          <w:trHeight w:val="460"/>
          <w:jc w:val="center"/>
        </w:trPr>
        <w:tc>
          <w:tcPr>
            <w:tcW w:w="3686" w:type="dxa"/>
            <w:vMerge w:val="restart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74DD9" w:rsidRPr="00574DD9" w:rsidRDefault="00574DD9" w:rsidP="00574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BARROS </w:t>
            </w:r>
            <w:r w:rsidRPr="00574D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et al</w:t>
            </w: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2014</w:t>
            </w:r>
          </w:p>
        </w:tc>
        <w:tc>
          <w:tcPr>
            <w:tcW w:w="2551" w:type="dxa"/>
            <w:vMerge w:val="restart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74DD9" w:rsidRPr="00574DD9" w:rsidRDefault="00574DD9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Low-protein diet</w:t>
            </w:r>
          </w:p>
        </w:tc>
        <w:tc>
          <w:tcPr>
            <w:tcW w:w="2268" w:type="dxa"/>
            <w:tcBorders>
              <w:top w:val="doub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4DD9" w:rsidRPr="00574DD9" w:rsidRDefault="00574DD9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Parasitological</w:t>
            </w:r>
          </w:p>
        </w:tc>
        <w:tc>
          <w:tcPr>
            <w:tcW w:w="5528" w:type="dxa"/>
            <w:tcBorders>
              <w:top w:val="doub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4DD9" w:rsidRPr="00574DD9" w:rsidRDefault="00574DD9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None</w:t>
            </w:r>
          </w:p>
        </w:tc>
      </w:tr>
      <w:tr w:rsidR="00574DD9" w:rsidRPr="008A2733" w:rsidTr="0093586B">
        <w:trPr>
          <w:trHeight w:val="424"/>
          <w:jc w:val="center"/>
        </w:trPr>
        <w:tc>
          <w:tcPr>
            <w:tcW w:w="368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74DD9" w:rsidRPr="00574DD9" w:rsidRDefault="00574DD9" w:rsidP="00574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74DD9" w:rsidRPr="00574DD9" w:rsidRDefault="00574DD9" w:rsidP="00574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4DD9" w:rsidRPr="00574DD9" w:rsidRDefault="00574DD9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Histopathological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4DD9" w:rsidRPr="00574DD9" w:rsidRDefault="00574DD9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Similar liver fibrosis in the acute phase.</w:t>
            </w:r>
          </w:p>
        </w:tc>
      </w:tr>
      <w:tr w:rsidR="00574DD9" w:rsidRPr="00574DD9" w:rsidTr="0093586B">
        <w:trPr>
          <w:trHeight w:val="620"/>
          <w:jc w:val="center"/>
        </w:trPr>
        <w:tc>
          <w:tcPr>
            <w:tcW w:w="368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74DD9" w:rsidRPr="00574DD9" w:rsidRDefault="00574DD9" w:rsidP="00574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74DD9" w:rsidRPr="00574DD9" w:rsidRDefault="00574DD9" w:rsidP="00574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4DD9" w:rsidRPr="00574DD9" w:rsidRDefault="00574DD9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Immunological and/or biochemical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4DD9" w:rsidRPr="00574DD9" w:rsidRDefault="00574DD9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None</w:t>
            </w:r>
          </w:p>
        </w:tc>
      </w:tr>
      <w:tr w:rsidR="00574DD9" w:rsidRPr="008A2733" w:rsidTr="0093586B">
        <w:trPr>
          <w:trHeight w:val="511"/>
          <w:jc w:val="center"/>
        </w:trPr>
        <w:tc>
          <w:tcPr>
            <w:tcW w:w="368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74DD9" w:rsidRPr="00574DD9" w:rsidRDefault="00574DD9" w:rsidP="00574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BARROS </w:t>
            </w:r>
            <w:r w:rsidRPr="00574D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et al</w:t>
            </w: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2009</w:t>
            </w:r>
          </w:p>
        </w:tc>
        <w:tc>
          <w:tcPr>
            <w:tcW w:w="255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74DD9" w:rsidRPr="00574DD9" w:rsidRDefault="00574DD9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Low-protein diet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4DD9" w:rsidRPr="00574DD9" w:rsidRDefault="00574DD9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Histopathological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4DD9" w:rsidRPr="00574DD9" w:rsidRDefault="00574DD9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Reduced volume density of hepatocytes</w:t>
            </w:r>
          </w:p>
        </w:tc>
      </w:tr>
      <w:tr w:rsidR="00574DD9" w:rsidRPr="00574DD9" w:rsidTr="0093586B">
        <w:trPr>
          <w:trHeight w:val="419"/>
          <w:jc w:val="center"/>
        </w:trPr>
        <w:tc>
          <w:tcPr>
            <w:tcW w:w="368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74DD9" w:rsidRPr="00574DD9" w:rsidRDefault="00574DD9" w:rsidP="00574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74DD9" w:rsidRPr="00574DD9" w:rsidRDefault="00574DD9" w:rsidP="00574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4DD9" w:rsidRPr="00574DD9" w:rsidRDefault="00574DD9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Immunological and/or biochemical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4DD9" w:rsidRPr="00574DD9" w:rsidRDefault="00574DD9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Reduced albumin serum levels.</w:t>
            </w:r>
          </w:p>
        </w:tc>
      </w:tr>
      <w:tr w:rsidR="00EE6B8A" w:rsidRPr="00574DD9" w:rsidTr="0093586B">
        <w:trPr>
          <w:trHeight w:val="569"/>
          <w:jc w:val="center"/>
        </w:trPr>
        <w:tc>
          <w:tcPr>
            <w:tcW w:w="368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E6B8A" w:rsidRPr="00574DD9" w:rsidRDefault="00EE6B8A" w:rsidP="00574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BHATTACHARYYA </w:t>
            </w:r>
            <w:r w:rsidRPr="00574D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et al</w:t>
            </w: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1965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6B8A" w:rsidRPr="00574DD9" w:rsidRDefault="00EE6B8A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4% casein diet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E6B8A" w:rsidRPr="00574DD9" w:rsidRDefault="00EE6B8A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Histopathological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6B8A" w:rsidRPr="00574DD9" w:rsidRDefault="00EE6B8A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None</w:t>
            </w:r>
          </w:p>
        </w:tc>
      </w:tr>
      <w:tr w:rsidR="00EE6B8A" w:rsidRPr="008A2733" w:rsidTr="0093586B">
        <w:trPr>
          <w:trHeight w:val="407"/>
          <w:jc w:val="center"/>
        </w:trPr>
        <w:tc>
          <w:tcPr>
            <w:tcW w:w="368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E6B8A" w:rsidRPr="00574DD9" w:rsidRDefault="00EE6B8A" w:rsidP="00574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6B8A" w:rsidRPr="00574DD9" w:rsidRDefault="00EE6B8A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Choline-deficient diet</w:t>
            </w:r>
          </w:p>
        </w:tc>
        <w:tc>
          <w:tcPr>
            <w:tcW w:w="2268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EE6B8A" w:rsidRPr="00574DD9" w:rsidRDefault="00EE6B8A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6B8A" w:rsidRPr="00574DD9" w:rsidRDefault="00EE6B8A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Increased organic debility, and high mortality rate. </w:t>
            </w:r>
          </w:p>
        </w:tc>
      </w:tr>
      <w:tr w:rsidR="00EE6B8A" w:rsidRPr="008A2733" w:rsidTr="0093586B">
        <w:trPr>
          <w:trHeight w:val="696"/>
          <w:jc w:val="center"/>
        </w:trPr>
        <w:tc>
          <w:tcPr>
            <w:tcW w:w="368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E6B8A" w:rsidRPr="00574DD9" w:rsidRDefault="00EE6B8A" w:rsidP="00574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6B8A" w:rsidRPr="00574DD9" w:rsidRDefault="00EE6B8A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4% casein diet</w:t>
            </w: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6B8A" w:rsidRPr="00574DD9" w:rsidRDefault="00EE6B8A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6B8A" w:rsidRPr="00574DD9" w:rsidRDefault="00EE6B8A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Disorganiz</w:t>
            </w: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ation liver parenchyma, isolation of hepatic lobules by fibrotic bands, and nodular cirrhotic lesions. </w:t>
            </w:r>
          </w:p>
        </w:tc>
      </w:tr>
      <w:tr w:rsidR="00EE6B8A" w:rsidRPr="008A2733" w:rsidTr="0093586B">
        <w:trPr>
          <w:trHeight w:val="810"/>
          <w:jc w:val="center"/>
        </w:trPr>
        <w:tc>
          <w:tcPr>
            <w:tcW w:w="368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E6B8A" w:rsidRPr="00574DD9" w:rsidRDefault="00EE6B8A" w:rsidP="00574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COUTINHO-ABATH et al. 1962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6B8A" w:rsidRPr="00574DD9" w:rsidRDefault="00EE6B8A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8% casein (low-protein diet)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E6B8A" w:rsidRPr="00574DD9" w:rsidRDefault="00EE6B8A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Histopathological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6B8A" w:rsidRPr="00574DD9" w:rsidRDefault="00EE6B8A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Reduced areas of fiver regeneration, which was restricted to the periportal areas. </w:t>
            </w:r>
          </w:p>
        </w:tc>
      </w:tr>
      <w:tr w:rsidR="00EE6B8A" w:rsidRPr="008A2733" w:rsidTr="0093586B">
        <w:trPr>
          <w:trHeight w:val="888"/>
          <w:jc w:val="center"/>
        </w:trPr>
        <w:tc>
          <w:tcPr>
            <w:tcW w:w="368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E6B8A" w:rsidRPr="00574DD9" w:rsidRDefault="00EE6B8A" w:rsidP="00574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E6B8A" w:rsidRPr="00574DD9" w:rsidRDefault="00EE6B8A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60% casein (high-protein diet)</w:t>
            </w:r>
          </w:p>
        </w:tc>
        <w:tc>
          <w:tcPr>
            <w:tcW w:w="2268" w:type="dxa"/>
            <w:vMerge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E6B8A" w:rsidRPr="00574DD9" w:rsidRDefault="00EE6B8A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E6B8A" w:rsidRPr="00574DD9" w:rsidRDefault="00EE6B8A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Intense inflammatory infiltrate.  More intense oviposition, exudation and numerous granulomas constituted by lymphoplasmocytic cells.</w:t>
            </w:r>
          </w:p>
        </w:tc>
      </w:tr>
      <w:tr w:rsidR="00574DD9" w:rsidRPr="00B10307" w:rsidTr="0093586B">
        <w:trPr>
          <w:trHeight w:val="547"/>
          <w:jc w:val="center"/>
        </w:trPr>
        <w:tc>
          <w:tcPr>
            <w:tcW w:w="3686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574DD9" w:rsidRPr="00B10307" w:rsidRDefault="00574DD9" w:rsidP="00574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COUTINHO et al. 1997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vAlign w:val="center"/>
          </w:tcPr>
          <w:p w:rsidR="00574DD9" w:rsidRPr="00B10307" w:rsidRDefault="00574DD9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Low-protein diet (RBD)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4DD9" w:rsidRPr="00B10307" w:rsidRDefault="00574DD9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Parasitological</w:t>
            </w:r>
          </w:p>
        </w:tc>
        <w:tc>
          <w:tcPr>
            <w:tcW w:w="5528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vAlign w:val="center"/>
          </w:tcPr>
          <w:p w:rsidR="00574DD9" w:rsidRPr="00B10307" w:rsidRDefault="00574DD9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None</w:t>
            </w:r>
          </w:p>
        </w:tc>
      </w:tr>
      <w:tr w:rsidR="00574DD9" w:rsidRPr="00B10307" w:rsidTr="0093586B">
        <w:trPr>
          <w:trHeight w:val="204"/>
          <w:jc w:val="center"/>
        </w:trPr>
        <w:tc>
          <w:tcPr>
            <w:tcW w:w="3686" w:type="dxa"/>
            <w:vMerge/>
            <w:tcBorders>
              <w:left w:val="nil"/>
              <w:right w:val="nil"/>
            </w:tcBorders>
            <w:vAlign w:val="center"/>
          </w:tcPr>
          <w:p w:rsidR="00574DD9" w:rsidRPr="00B10307" w:rsidRDefault="00574DD9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574DD9" w:rsidRPr="00B10307" w:rsidRDefault="00574DD9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4DD9" w:rsidRPr="00B10307" w:rsidRDefault="00574DD9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Histopathological</w:t>
            </w:r>
          </w:p>
        </w:tc>
        <w:tc>
          <w:tcPr>
            <w:tcW w:w="5528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574DD9" w:rsidRPr="00B10307" w:rsidRDefault="00574DD9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74DD9" w:rsidRPr="00B10307" w:rsidTr="0093586B">
        <w:trPr>
          <w:trHeight w:val="774"/>
          <w:jc w:val="center"/>
        </w:trPr>
        <w:tc>
          <w:tcPr>
            <w:tcW w:w="3686" w:type="dxa"/>
            <w:vMerge/>
            <w:tcBorders>
              <w:left w:val="nil"/>
              <w:bottom w:val="double" w:sz="4" w:space="0" w:color="000000"/>
              <w:right w:val="nil"/>
            </w:tcBorders>
            <w:vAlign w:val="center"/>
          </w:tcPr>
          <w:p w:rsidR="00574DD9" w:rsidRPr="00B10307" w:rsidRDefault="00574DD9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vMerge/>
            <w:tcBorders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</w:tcPr>
          <w:p w:rsidR="00574DD9" w:rsidRPr="00B10307" w:rsidRDefault="00574DD9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</w:tcPr>
          <w:p w:rsidR="00574DD9" w:rsidRPr="00B10307" w:rsidRDefault="00574DD9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Immunological and/or biochemical</w:t>
            </w:r>
          </w:p>
        </w:tc>
        <w:tc>
          <w:tcPr>
            <w:tcW w:w="5528" w:type="dxa"/>
            <w:vMerge/>
            <w:tcBorders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</w:tcPr>
          <w:p w:rsidR="00574DD9" w:rsidRPr="00B10307" w:rsidRDefault="00574DD9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41249D" w:rsidRDefault="0041249D" w:rsidP="0093586B">
      <w:pPr>
        <w:ind w:left="-142" w:right="-173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74DD9" w:rsidRPr="00DE51BE" w:rsidRDefault="00574DD9" w:rsidP="0093586B">
      <w:pPr>
        <w:ind w:left="-142" w:right="-17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E51BE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Table </w:t>
      </w:r>
      <w:r w:rsidR="008A2733">
        <w:rPr>
          <w:rFonts w:ascii="Times New Roman" w:hAnsi="Times New Roman" w:cs="Times New Roman"/>
          <w:b/>
          <w:sz w:val="24"/>
          <w:szCs w:val="24"/>
          <w:lang w:val="en-US"/>
        </w:rPr>
        <w:t>S4</w:t>
      </w:r>
      <w:r w:rsidRPr="00DE51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DE51BE">
        <w:rPr>
          <w:rFonts w:ascii="Times New Roman" w:hAnsi="Times New Roman" w:cs="Times New Roman"/>
          <w:b/>
          <w:i/>
          <w:sz w:val="24"/>
          <w:szCs w:val="24"/>
          <w:lang w:val="en-US"/>
        </w:rPr>
        <w:t>(continuation)</w:t>
      </w:r>
      <w:r w:rsidRPr="00DE51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Pr="00DE51BE">
        <w:rPr>
          <w:rFonts w:ascii="Times New Roman" w:hAnsi="Times New Roman" w:cs="Times New Roman"/>
          <w:sz w:val="24"/>
          <w:szCs w:val="24"/>
          <w:lang w:val="en-US"/>
        </w:rPr>
        <w:t>Qualitative description of main positive and negative* outcomes</w:t>
      </w:r>
      <w:r w:rsidRPr="00DE51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DE51BE">
        <w:rPr>
          <w:rFonts w:ascii="Times New Roman" w:hAnsi="Times New Roman" w:cs="Times New Roman"/>
          <w:sz w:val="24"/>
          <w:szCs w:val="24"/>
          <w:lang w:val="en-US"/>
        </w:rPr>
        <w:t xml:space="preserve">reported in all studies included in the </w:t>
      </w:r>
      <w:r w:rsidR="007A6D9B" w:rsidRPr="00DE51B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en-US"/>
        </w:rPr>
        <w:t xml:space="preserve">systematic </w:t>
      </w:r>
      <w:r w:rsidRPr="00DE51BE">
        <w:rPr>
          <w:rFonts w:ascii="Times New Roman" w:hAnsi="Times New Roman" w:cs="Times New Roman"/>
          <w:sz w:val="24"/>
          <w:szCs w:val="24"/>
          <w:lang w:val="en-US"/>
        </w:rPr>
        <w:t>review.</w:t>
      </w:r>
    </w:p>
    <w:tbl>
      <w:tblPr>
        <w:tblW w:w="1417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3663"/>
        <w:gridCol w:w="3080"/>
        <w:gridCol w:w="4455"/>
      </w:tblGrid>
      <w:tr w:rsidR="00574DD9" w:rsidRPr="00B10307" w:rsidTr="009014A9">
        <w:trPr>
          <w:trHeight w:val="583"/>
          <w:jc w:val="center"/>
        </w:trPr>
        <w:tc>
          <w:tcPr>
            <w:tcW w:w="2977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</w:tcPr>
          <w:p w:rsidR="00574DD9" w:rsidRPr="00B10307" w:rsidRDefault="00574DD9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Author/Year</w:t>
            </w:r>
          </w:p>
        </w:tc>
        <w:tc>
          <w:tcPr>
            <w:tcW w:w="3663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</w:tcPr>
          <w:p w:rsidR="00574DD9" w:rsidRPr="00B10307" w:rsidRDefault="00574DD9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Dietary strategy</w:t>
            </w:r>
          </w:p>
        </w:tc>
        <w:tc>
          <w:tcPr>
            <w:tcW w:w="3080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</w:tcPr>
          <w:p w:rsidR="00574DD9" w:rsidRPr="00B10307" w:rsidRDefault="00EB6D6A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Measure outcomes</w:t>
            </w:r>
          </w:p>
        </w:tc>
        <w:tc>
          <w:tcPr>
            <w:tcW w:w="4455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</w:tcPr>
          <w:p w:rsidR="00574DD9" w:rsidRPr="00B10307" w:rsidRDefault="00574DD9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Negative outcomes</w:t>
            </w:r>
            <w:r w:rsidR="003201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*</w:t>
            </w:r>
          </w:p>
        </w:tc>
      </w:tr>
      <w:tr w:rsidR="00574DD9" w:rsidRPr="008A2733" w:rsidTr="0093586B">
        <w:trPr>
          <w:trHeight w:val="601"/>
          <w:jc w:val="center"/>
        </w:trPr>
        <w:tc>
          <w:tcPr>
            <w:tcW w:w="2977" w:type="dxa"/>
            <w:vMerge w:val="restart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74DD9" w:rsidRPr="00574DD9" w:rsidRDefault="00574DD9" w:rsidP="00574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COUTINHO </w:t>
            </w:r>
            <w:r w:rsidRPr="00574D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et al</w:t>
            </w: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1991</w:t>
            </w:r>
          </w:p>
        </w:tc>
        <w:tc>
          <w:tcPr>
            <w:tcW w:w="3663" w:type="dxa"/>
            <w:vMerge w:val="restart"/>
            <w:tcBorders>
              <w:top w:val="doub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4DD9" w:rsidRPr="00574DD9" w:rsidRDefault="00574DD9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Low-protein diet (RBD)</w:t>
            </w:r>
          </w:p>
        </w:tc>
        <w:tc>
          <w:tcPr>
            <w:tcW w:w="3080" w:type="dxa"/>
            <w:tcBorders>
              <w:top w:val="doub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4DD9" w:rsidRPr="00574DD9" w:rsidRDefault="00574DD9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Histopathological</w:t>
            </w:r>
          </w:p>
        </w:tc>
        <w:tc>
          <w:tcPr>
            <w:tcW w:w="4455" w:type="dxa"/>
            <w:tcBorders>
              <w:top w:val="double" w:sz="4" w:space="0" w:color="000000"/>
              <w:left w:val="nil"/>
              <w:right w:val="nil"/>
            </w:tcBorders>
            <w:shd w:val="clear" w:color="auto" w:fill="auto"/>
            <w:vAlign w:val="center"/>
            <w:hideMark/>
          </w:tcPr>
          <w:p w:rsidR="00574DD9" w:rsidRPr="00574DD9" w:rsidRDefault="00574DD9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There were no significant differences in splenic and intestinal lesions.</w:t>
            </w:r>
          </w:p>
        </w:tc>
      </w:tr>
      <w:tr w:rsidR="00574DD9" w:rsidRPr="008A2733" w:rsidTr="0093586B">
        <w:trPr>
          <w:trHeight w:val="554"/>
          <w:jc w:val="center"/>
        </w:trPr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74DD9" w:rsidRPr="00574DD9" w:rsidRDefault="00574DD9" w:rsidP="00574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6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74DD9" w:rsidRPr="00574DD9" w:rsidRDefault="00574DD9" w:rsidP="00574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4DD9" w:rsidRPr="00574DD9" w:rsidRDefault="00574DD9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Immunological and/or biochemical</w:t>
            </w:r>
          </w:p>
        </w:tc>
        <w:tc>
          <w:tcPr>
            <w:tcW w:w="445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574DD9" w:rsidRPr="00574DD9" w:rsidRDefault="001D7D9D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Reduced soluble hepatic proteins content and serum protein fractions.</w:t>
            </w:r>
          </w:p>
        </w:tc>
      </w:tr>
      <w:tr w:rsidR="00574DD9" w:rsidRPr="00574DD9" w:rsidTr="0093586B">
        <w:trPr>
          <w:trHeight w:val="575"/>
          <w:jc w:val="center"/>
        </w:trPr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74DD9" w:rsidRPr="00574DD9" w:rsidRDefault="00574DD9" w:rsidP="00574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6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74DD9" w:rsidRPr="00574DD9" w:rsidRDefault="00574DD9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Low-protein diet (7.82% casein)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4DD9" w:rsidRPr="00574DD9" w:rsidRDefault="00574DD9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Histopathological</w:t>
            </w:r>
          </w:p>
        </w:tc>
        <w:tc>
          <w:tcPr>
            <w:tcW w:w="4455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574DD9" w:rsidRPr="00574DD9" w:rsidRDefault="001D7D9D" w:rsidP="001D7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None</w:t>
            </w:r>
          </w:p>
        </w:tc>
      </w:tr>
      <w:tr w:rsidR="00574DD9" w:rsidRPr="008A2733" w:rsidTr="0093586B">
        <w:trPr>
          <w:trHeight w:val="554"/>
          <w:jc w:val="center"/>
        </w:trPr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74DD9" w:rsidRPr="00574DD9" w:rsidRDefault="00574DD9" w:rsidP="00574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6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74DD9" w:rsidRPr="00574DD9" w:rsidRDefault="00574DD9" w:rsidP="00574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4DD9" w:rsidRPr="00574DD9" w:rsidRDefault="00574DD9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Immunological and/or biochemical</w:t>
            </w:r>
          </w:p>
        </w:tc>
        <w:tc>
          <w:tcPr>
            <w:tcW w:w="4455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74DD9" w:rsidRPr="00574DD9" w:rsidRDefault="001D7D9D" w:rsidP="001D7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Reduced soluble hepatic proteins content and serum protein fractions.</w:t>
            </w:r>
          </w:p>
        </w:tc>
      </w:tr>
      <w:tr w:rsidR="00574DD9" w:rsidRPr="00574DD9" w:rsidTr="0093586B">
        <w:trPr>
          <w:trHeight w:val="549"/>
          <w:jc w:val="center"/>
        </w:trPr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74DD9" w:rsidRPr="00574DD9" w:rsidRDefault="00574DD9" w:rsidP="00574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COUTINHO, 2004</w:t>
            </w:r>
          </w:p>
        </w:tc>
        <w:tc>
          <w:tcPr>
            <w:tcW w:w="366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4DD9" w:rsidRPr="00574DD9" w:rsidRDefault="00574DD9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Experiment I</w:t>
            </w: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 xml:space="preserve">Low-protein diet 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4DD9" w:rsidRPr="00574DD9" w:rsidRDefault="00574DD9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Histopathological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4DD9" w:rsidRPr="00574DD9" w:rsidRDefault="00370596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Increas</w:t>
            </w:r>
            <w:r w:rsidR="00574DD9"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 liver hypertrophy.</w:t>
            </w:r>
          </w:p>
        </w:tc>
      </w:tr>
      <w:tr w:rsidR="00574DD9" w:rsidRPr="00574DD9" w:rsidTr="0093586B">
        <w:trPr>
          <w:trHeight w:val="557"/>
          <w:jc w:val="center"/>
        </w:trPr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74DD9" w:rsidRPr="00574DD9" w:rsidRDefault="00574DD9" w:rsidP="00574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6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4DD9" w:rsidRPr="00574DD9" w:rsidRDefault="00574DD9" w:rsidP="00574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4DD9" w:rsidRPr="00574DD9" w:rsidRDefault="00574DD9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Immunological and/or biochemical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4DD9" w:rsidRPr="00574DD9" w:rsidRDefault="00574DD9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None</w:t>
            </w:r>
          </w:p>
        </w:tc>
      </w:tr>
      <w:tr w:rsidR="00EB6D6A" w:rsidRPr="00B10307" w:rsidTr="0093586B">
        <w:trPr>
          <w:trHeight w:val="423"/>
          <w:jc w:val="center"/>
        </w:trPr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B6D6A" w:rsidRPr="00574DD9" w:rsidRDefault="00EB6D6A" w:rsidP="00574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D6A" w:rsidRPr="00574DD9" w:rsidRDefault="00EB6D6A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Experiment II</w:t>
            </w: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Low-protein diet</w:t>
            </w:r>
          </w:p>
        </w:tc>
        <w:tc>
          <w:tcPr>
            <w:tcW w:w="308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B6D6A" w:rsidRPr="00B10307" w:rsidRDefault="00EB6D6A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Histopathological</w:t>
            </w:r>
          </w:p>
          <w:p w:rsidR="00EB6D6A" w:rsidRPr="00574DD9" w:rsidRDefault="00EB6D6A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5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B6D6A" w:rsidRPr="00574DD9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None</w:t>
            </w:r>
          </w:p>
        </w:tc>
      </w:tr>
      <w:tr w:rsidR="00EB6D6A" w:rsidRPr="008A2733" w:rsidTr="0093586B">
        <w:trPr>
          <w:trHeight w:val="808"/>
          <w:jc w:val="center"/>
        </w:trPr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B6D6A" w:rsidRPr="00574DD9" w:rsidRDefault="00EB6D6A" w:rsidP="00574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D6A" w:rsidRPr="00574DD9" w:rsidRDefault="00EB6D6A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Experiment I</w:t>
            </w: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 xml:space="preserve">Low-protein diet </w:t>
            </w:r>
            <w:r w:rsidR="00FE544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80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EB6D6A" w:rsidRPr="00574DD9" w:rsidRDefault="00EB6D6A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5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D6A" w:rsidRPr="00574DD9" w:rsidRDefault="00EB6D6A" w:rsidP="00574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B6D6A" w:rsidRPr="008A2733" w:rsidTr="0093586B">
        <w:trPr>
          <w:trHeight w:val="409"/>
          <w:jc w:val="center"/>
        </w:trPr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B6D6A" w:rsidRPr="00574DD9" w:rsidRDefault="00EB6D6A" w:rsidP="00574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D6A" w:rsidRPr="00574DD9" w:rsidRDefault="00EB6D6A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Low-protein </w:t>
            </w: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diet</w:t>
            </w:r>
            <w:r w:rsidR="00FE544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2</w:t>
            </w:r>
          </w:p>
        </w:tc>
        <w:tc>
          <w:tcPr>
            <w:tcW w:w="3080" w:type="dxa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:rsidR="00EB6D6A" w:rsidRPr="00574DD9" w:rsidRDefault="00EB6D6A" w:rsidP="00574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D6A" w:rsidRPr="00574DD9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Increased numerical density of liver granulomas and</w:t>
            </w: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pipe-stem fibrosis.</w:t>
            </w:r>
          </w:p>
        </w:tc>
      </w:tr>
      <w:tr w:rsidR="00574DD9" w:rsidRPr="00574DD9" w:rsidTr="0093586B">
        <w:trPr>
          <w:trHeight w:val="695"/>
          <w:jc w:val="center"/>
        </w:trPr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74DD9" w:rsidRPr="00574DD9" w:rsidRDefault="00574DD9" w:rsidP="00574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4DD9" w:rsidRPr="00574DD9" w:rsidRDefault="00574DD9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Experiment IV</w:t>
            </w: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Low-protein diet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4DD9" w:rsidRPr="00574DD9" w:rsidRDefault="00574DD9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Immunological and/or biochemical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4DD9" w:rsidRPr="00574DD9" w:rsidRDefault="00574DD9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None</w:t>
            </w:r>
          </w:p>
        </w:tc>
      </w:tr>
      <w:tr w:rsidR="00574DD9" w:rsidRPr="00574DD9" w:rsidTr="0093586B">
        <w:trPr>
          <w:trHeight w:val="562"/>
          <w:jc w:val="center"/>
        </w:trPr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74DD9" w:rsidRPr="00574DD9" w:rsidRDefault="00574DD9" w:rsidP="00574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COUTINHO </w:t>
            </w:r>
            <w:r w:rsidRPr="00574D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et al</w:t>
            </w: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2003</w:t>
            </w:r>
          </w:p>
        </w:tc>
        <w:tc>
          <w:tcPr>
            <w:tcW w:w="366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74DD9" w:rsidRPr="00574DD9" w:rsidRDefault="00574DD9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Low-protein diet 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4DD9" w:rsidRPr="00574DD9" w:rsidRDefault="00574DD9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Histopathological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4DD9" w:rsidRPr="00574DD9" w:rsidRDefault="00574DD9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None</w:t>
            </w:r>
          </w:p>
        </w:tc>
      </w:tr>
      <w:tr w:rsidR="00574DD9" w:rsidRPr="00574DD9" w:rsidTr="0093586B">
        <w:trPr>
          <w:trHeight w:val="556"/>
          <w:jc w:val="center"/>
        </w:trPr>
        <w:tc>
          <w:tcPr>
            <w:tcW w:w="2977" w:type="dxa"/>
            <w:vMerge/>
            <w:tcBorders>
              <w:top w:val="single" w:sz="4" w:space="0" w:color="auto"/>
              <w:left w:val="nil"/>
              <w:bottom w:val="double" w:sz="4" w:space="0" w:color="000000"/>
              <w:right w:val="nil"/>
            </w:tcBorders>
            <w:vAlign w:val="center"/>
            <w:hideMark/>
          </w:tcPr>
          <w:p w:rsidR="00574DD9" w:rsidRPr="00574DD9" w:rsidRDefault="00574DD9" w:rsidP="00574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63" w:type="dxa"/>
            <w:vMerge/>
            <w:tcBorders>
              <w:top w:val="nil"/>
              <w:left w:val="nil"/>
              <w:bottom w:val="double" w:sz="4" w:space="0" w:color="000000"/>
              <w:right w:val="nil"/>
            </w:tcBorders>
            <w:vAlign w:val="center"/>
            <w:hideMark/>
          </w:tcPr>
          <w:p w:rsidR="00574DD9" w:rsidRPr="00574DD9" w:rsidRDefault="00574DD9" w:rsidP="00574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74DD9" w:rsidRPr="00574DD9" w:rsidRDefault="00574DD9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Immunological and/or biochemical</w:t>
            </w:r>
          </w:p>
        </w:tc>
        <w:tc>
          <w:tcPr>
            <w:tcW w:w="4455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74DD9" w:rsidRPr="00574DD9" w:rsidRDefault="00574DD9" w:rsidP="00574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74D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None</w:t>
            </w:r>
          </w:p>
        </w:tc>
      </w:tr>
    </w:tbl>
    <w:p w:rsidR="0041249D" w:rsidRDefault="0041249D" w:rsidP="0093586B">
      <w:pPr>
        <w:ind w:left="-142"/>
        <w:jc w:val="both"/>
        <w:rPr>
          <w:rFonts w:ascii="Times New Roman" w:hAnsi="Times New Roman" w:cs="Times New Roman"/>
          <w:lang w:val="en-US"/>
        </w:rPr>
      </w:pPr>
    </w:p>
    <w:p w:rsidR="009014A9" w:rsidRDefault="009014A9" w:rsidP="0093586B">
      <w:pPr>
        <w:ind w:left="-142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B6D6A" w:rsidRPr="00DE51BE" w:rsidRDefault="00EB6D6A" w:rsidP="0093586B">
      <w:pPr>
        <w:ind w:left="-14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E51BE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Table </w:t>
      </w:r>
      <w:r w:rsidR="008A2733" w:rsidRPr="008A2733">
        <w:rPr>
          <w:rFonts w:ascii="Times New Roman" w:hAnsi="Times New Roman" w:cs="Times New Roman"/>
          <w:b/>
          <w:sz w:val="24"/>
          <w:szCs w:val="24"/>
          <w:lang w:val="en-US"/>
        </w:rPr>
        <w:t>S4</w:t>
      </w:r>
      <w:r w:rsidRPr="00DE51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DE51BE">
        <w:rPr>
          <w:rFonts w:ascii="Times New Roman" w:hAnsi="Times New Roman" w:cs="Times New Roman"/>
          <w:b/>
          <w:i/>
          <w:sz w:val="24"/>
          <w:szCs w:val="24"/>
          <w:lang w:val="en-US"/>
        </w:rPr>
        <w:t>(continuation)</w:t>
      </w:r>
      <w:r w:rsidRPr="00DE51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Pr="00DE51BE">
        <w:rPr>
          <w:rFonts w:ascii="Times New Roman" w:hAnsi="Times New Roman" w:cs="Times New Roman"/>
          <w:sz w:val="24"/>
          <w:szCs w:val="24"/>
          <w:lang w:val="en-US"/>
        </w:rPr>
        <w:t>Qualitative description of main positive and negative* outcomes</w:t>
      </w:r>
      <w:r w:rsidRPr="00DE51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DE51BE">
        <w:rPr>
          <w:rFonts w:ascii="Times New Roman" w:hAnsi="Times New Roman" w:cs="Times New Roman"/>
          <w:sz w:val="24"/>
          <w:szCs w:val="24"/>
          <w:lang w:val="en-US"/>
        </w:rPr>
        <w:t xml:space="preserve">reported in all studies included in the </w:t>
      </w:r>
      <w:r w:rsidR="007A6D9B" w:rsidRPr="00DE51B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en-US"/>
        </w:rPr>
        <w:t xml:space="preserve">systematic </w:t>
      </w:r>
      <w:r w:rsidRPr="00DE51BE">
        <w:rPr>
          <w:rFonts w:ascii="Times New Roman" w:hAnsi="Times New Roman" w:cs="Times New Roman"/>
          <w:sz w:val="24"/>
          <w:szCs w:val="24"/>
          <w:lang w:val="en-US"/>
        </w:rPr>
        <w:t>review.</w:t>
      </w:r>
    </w:p>
    <w:tbl>
      <w:tblPr>
        <w:tblW w:w="1401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84"/>
        <w:gridCol w:w="2561"/>
        <w:gridCol w:w="3119"/>
        <w:gridCol w:w="5753"/>
      </w:tblGrid>
      <w:tr w:rsidR="00EB6D6A" w:rsidRPr="00B10307" w:rsidTr="00EB6D6A">
        <w:trPr>
          <w:trHeight w:val="785"/>
          <w:jc w:val="center"/>
        </w:trPr>
        <w:tc>
          <w:tcPr>
            <w:tcW w:w="2584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</w:tcPr>
          <w:p w:rsidR="00EB6D6A" w:rsidRPr="00B10307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Author/Year</w:t>
            </w:r>
          </w:p>
        </w:tc>
        <w:tc>
          <w:tcPr>
            <w:tcW w:w="2561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</w:tcPr>
          <w:p w:rsidR="00EB6D6A" w:rsidRPr="00B10307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Dietary strategy</w:t>
            </w:r>
          </w:p>
        </w:tc>
        <w:tc>
          <w:tcPr>
            <w:tcW w:w="3119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</w:tcPr>
          <w:p w:rsidR="00EB6D6A" w:rsidRPr="00B10307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Measure outcomes</w:t>
            </w:r>
          </w:p>
        </w:tc>
        <w:tc>
          <w:tcPr>
            <w:tcW w:w="5753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</w:tcPr>
          <w:p w:rsidR="00EB6D6A" w:rsidRPr="00B10307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Negative outcomes</w:t>
            </w:r>
            <w:r w:rsidR="003201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*</w:t>
            </w:r>
          </w:p>
        </w:tc>
      </w:tr>
      <w:tr w:rsidR="00EB6D6A" w:rsidRPr="00EB6D6A" w:rsidTr="00EB6D6A">
        <w:trPr>
          <w:trHeight w:val="639"/>
          <w:jc w:val="center"/>
        </w:trPr>
        <w:tc>
          <w:tcPr>
            <w:tcW w:w="2584" w:type="dxa"/>
            <w:vMerge w:val="restart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COUTINHO </w:t>
            </w:r>
            <w:r w:rsidRPr="00EB6D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et al</w:t>
            </w: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2007</w:t>
            </w:r>
          </w:p>
        </w:tc>
        <w:tc>
          <w:tcPr>
            <w:tcW w:w="2561" w:type="dxa"/>
            <w:vMerge w:val="restart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Low-protein diet</w:t>
            </w:r>
          </w:p>
        </w:tc>
        <w:tc>
          <w:tcPr>
            <w:tcW w:w="3119" w:type="dxa"/>
            <w:tcBorders>
              <w:top w:val="doub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Parasitological</w:t>
            </w:r>
          </w:p>
        </w:tc>
        <w:tc>
          <w:tcPr>
            <w:tcW w:w="5753" w:type="dxa"/>
            <w:tcBorders>
              <w:top w:val="doub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Reduced egg burdens</w:t>
            </w:r>
          </w:p>
        </w:tc>
      </w:tr>
      <w:tr w:rsidR="00EB6D6A" w:rsidRPr="008A2733" w:rsidTr="00EB6D6A">
        <w:trPr>
          <w:trHeight w:val="698"/>
          <w:jc w:val="center"/>
        </w:trPr>
        <w:tc>
          <w:tcPr>
            <w:tcW w:w="258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6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Histopathological</w:t>
            </w:r>
          </w:p>
        </w:tc>
        <w:tc>
          <w:tcPr>
            <w:tcW w:w="5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Similar numerical density of liver granulomas.</w:t>
            </w:r>
          </w:p>
        </w:tc>
      </w:tr>
      <w:tr w:rsidR="00EB6D6A" w:rsidRPr="00EB6D6A" w:rsidTr="00E255C7">
        <w:trPr>
          <w:trHeight w:val="707"/>
          <w:jc w:val="center"/>
        </w:trPr>
        <w:tc>
          <w:tcPr>
            <w:tcW w:w="258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6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Immunological and/or biochemical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None</w:t>
            </w:r>
          </w:p>
        </w:tc>
      </w:tr>
      <w:tr w:rsidR="00EB6D6A" w:rsidRPr="008A2733" w:rsidTr="00EB6D6A">
        <w:trPr>
          <w:trHeight w:val="921"/>
          <w:jc w:val="center"/>
        </w:trPr>
        <w:tc>
          <w:tcPr>
            <w:tcW w:w="2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COUTINHO et al. 2002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Low-protein diet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Histopathological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Development of ascites, portal hypertension and hepatosplenomegaly. </w:t>
            </w:r>
          </w:p>
        </w:tc>
      </w:tr>
      <w:tr w:rsidR="00EB6D6A" w:rsidRPr="008A2733" w:rsidTr="0015115A">
        <w:trPr>
          <w:trHeight w:val="979"/>
          <w:jc w:val="center"/>
        </w:trPr>
        <w:tc>
          <w:tcPr>
            <w:tcW w:w="2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COUTO et al. 2002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Low-protein diet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Histopathological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151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Similar size and composition of the intestinal granulomas.</w:t>
            </w:r>
            <w:r w:rsidR="00D40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EB6D6A" w:rsidRPr="008A2733" w:rsidTr="00EB6D6A">
        <w:trPr>
          <w:trHeight w:val="630"/>
          <w:jc w:val="center"/>
        </w:trPr>
        <w:tc>
          <w:tcPr>
            <w:tcW w:w="2584" w:type="dxa"/>
            <w:vMerge w:val="restart"/>
            <w:tcBorders>
              <w:top w:val="single" w:sz="4" w:space="0" w:color="auto"/>
              <w:left w:val="double" w:sz="4" w:space="0" w:color="FFFFFF" w:themeColor="background1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OLIVEIRA et al. 2004</w:t>
            </w:r>
          </w:p>
        </w:tc>
        <w:tc>
          <w:tcPr>
            <w:tcW w:w="256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Low-protein diet (RBD)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Parasitological</w:t>
            </w:r>
          </w:p>
        </w:tc>
        <w:tc>
          <w:tcPr>
            <w:tcW w:w="5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Similar egg numbers/g of liver.</w:t>
            </w:r>
          </w:p>
        </w:tc>
      </w:tr>
      <w:tr w:rsidR="00EB6D6A" w:rsidRPr="00EB6D6A" w:rsidTr="00E255C7">
        <w:trPr>
          <w:trHeight w:val="568"/>
          <w:jc w:val="center"/>
        </w:trPr>
        <w:tc>
          <w:tcPr>
            <w:tcW w:w="2584" w:type="dxa"/>
            <w:vMerge/>
            <w:tcBorders>
              <w:top w:val="single" w:sz="4" w:space="0" w:color="auto"/>
              <w:left w:val="double" w:sz="4" w:space="0" w:color="FFFFFF" w:themeColor="background1"/>
              <w:bottom w:val="single" w:sz="4" w:space="0" w:color="000000"/>
              <w:right w:val="nil"/>
            </w:tcBorders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6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Histopathological</w:t>
            </w:r>
          </w:p>
        </w:tc>
        <w:tc>
          <w:tcPr>
            <w:tcW w:w="5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None</w:t>
            </w:r>
          </w:p>
        </w:tc>
      </w:tr>
      <w:tr w:rsidR="00EB6D6A" w:rsidRPr="008A2733" w:rsidTr="00EB6D6A">
        <w:trPr>
          <w:trHeight w:val="921"/>
          <w:jc w:val="center"/>
        </w:trPr>
        <w:tc>
          <w:tcPr>
            <w:tcW w:w="2584" w:type="dxa"/>
            <w:vMerge/>
            <w:tcBorders>
              <w:top w:val="single" w:sz="4" w:space="0" w:color="auto"/>
              <w:left w:val="double" w:sz="4" w:space="0" w:color="FFFFFF" w:themeColor="background1"/>
              <w:bottom w:val="single" w:sz="4" w:space="0" w:color="000000"/>
              <w:right w:val="nil"/>
            </w:tcBorders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6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Immunological and/or biochemical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Reduced IL-5 (Th2 cytokine) levels.  IL-4 (Th2 cytokine) production was not detected.</w:t>
            </w:r>
          </w:p>
        </w:tc>
      </w:tr>
      <w:tr w:rsidR="00EB6D6A" w:rsidRPr="008A2733" w:rsidTr="00EB6D6A">
        <w:trPr>
          <w:trHeight w:val="918"/>
          <w:jc w:val="center"/>
        </w:trPr>
        <w:tc>
          <w:tcPr>
            <w:tcW w:w="2584" w:type="dxa"/>
            <w:tcBorders>
              <w:top w:val="single" w:sz="4" w:space="0" w:color="auto"/>
              <w:left w:val="double" w:sz="4" w:space="0" w:color="FFFFFF" w:themeColor="background1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RAMOS et al. 2006</w:t>
            </w:r>
          </w:p>
        </w:tc>
        <w:tc>
          <w:tcPr>
            <w:tcW w:w="2561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Low-protein diet (RBD) </w:t>
            </w:r>
          </w:p>
        </w:tc>
        <w:tc>
          <w:tcPr>
            <w:tcW w:w="3119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Immunological and/or biochemical</w:t>
            </w:r>
          </w:p>
        </w:tc>
        <w:tc>
          <w:tcPr>
            <w:tcW w:w="5753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Reduced of IL-4 and IL-10 serum levels.  </w:t>
            </w:r>
          </w:p>
        </w:tc>
      </w:tr>
    </w:tbl>
    <w:p w:rsidR="0041249D" w:rsidRDefault="0041249D" w:rsidP="0041249D">
      <w:pPr>
        <w:rPr>
          <w:rFonts w:ascii="Times New Roman" w:hAnsi="Times New Roman" w:cs="Times New Roman"/>
          <w:lang w:val="en-US"/>
        </w:rPr>
      </w:pPr>
    </w:p>
    <w:p w:rsidR="0041249D" w:rsidRDefault="0041249D" w:rsidP="0041249D">
      <w:pPr>
        <w:ind w:left="-142"/>
        <w:rPr>
          <w:rFonts w:ascii="Times New Roman" w:hAnsi="Times New Roman" w:cs="Times New Roman"/>
          <w:lang w:val="en-US"/>
        </w:rPr>
      </w:pPr>
    </w:p>
    <w:p w:rsidR="00EB6D6A" w:rsidRPr="00DE51BE" w:rsidRDefault="00EB6D6A" w:rsidP="009014A9">
      <w:pPr>
        <w:ind w:left="-142" w:right="-87"/>
        <w:rPr>
          <w:rFonts w:ascii="Times New Roman" w:hAnsi="Times New Roman" w:cs="Times New Roman"/>
          <w:sz w:val="24"/>
          <w:szCs w:val="24"/>
          <w:lang w:val="en-US"/>
        </w:rPr>
      </w:pPr>
      <w:r w:rsidRPr="00DE51BE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Table </w:t>
      </w:r>
      <w:r w:rsidR="008A2733" w:rsidRPr="008A2733">
        <w:rPr>
          <w:rFonts w:ascii="Times New Roman" w:hAnsi="Times New Roman" w:cs="Times New Roman"/>
          <w:b/>
          <w:sz w:val="24"/>
          <w:szCs w:val="24"/>
          <w:lang w:val="en-US"/>
        </w:rPr>
        <w:t>S4</w:t>
      </w:r>
      <w:r w:rsidRPr="00DE51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DE51BE">
        <w:rPr>
          <w:rFonts w:ascii="Times New Roman" w:hAnsi="Times New Roman" w:cs="Times New Roman"/>
          <w:b/>
          <w:i/>
          <w:sz w:val="24"/>
          <w:szCs w:val="24"/>
          <w:lang w:val="en-US"/>
        </w:rPr>
        <w:t>(continuation)</w:t>
      </w:r>
      <w:r w:rsidRPr="00DE51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Pr="00DE51BE">
        <w:rPr>
          <w:rFonts w:ascii="Times New Roman" w:hAnsi="Times New Roman" w:cs="Times New Roman"/>
          <w:sz w:val="24"/>
          <w:szCs w:val="24"/>
          <w:lang w:val="en-US"/>
        </w:rPr>
        <w:t>Qualitative description of mai</w:t>
      </w:r>
      <w:bookmarkStart w:id="0" w:name="_GoBack"/>
      <w:bookmarkEnd w:id="0"/>
      <w:r w:rsidRPr="00DE51BE">
        <w:rPr>
          <w:rFonts w:ascii="Times New Roman" w:hAnsi="Times New Roman" w:cs="Times New Roman"/>
          <w:sz w:val="24"/>
          <w:szCs w:val="24"/>
          <w:lang w:val="en-US"/>
        </w:rPr>
        <w:t>n positive and negative* outcomes</w:t>
      </w:r>
      <w:r w:rsidRPr="00DE51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DE51BE">
        <w:rPr>
          <w:rFonts w:ascii="Times New Roman" w:hAnsi="Times New Roman" w:cs="Times New Roman"/>
          <w:sz w:val="24"/>
          <w:szCs w:val="24"/>
          <w:lang w:val="en-US"/>
        </w:rPr>
        <w:t xml:space="preserve">reported in all studies included in the </w:t>
      </w:r>
      <w:r w:rsidR="007A6D9B" w:rsidRPr="00DE51B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en-US"/>
        </w:rPr>
        <w:t xml:space="preserve">systematic </w:t>
      </w:r>
      <w:r w:rsidRPr="00DE51BE">
        <w:rPr>
          <w:rFonts w:ascii="Times New Roman" w:hAnsi="Times New Roman" w:cs="Times New Roman"/>
          <w:sz w:val="24"/>
          <w:szCs w:val="24"/>
          <w:lang w:val="en-US"/>
        </w:rPr>
        <w:t>review.</w:t>
      </w:r>
    </w:p>
    <w:tbl>
      <w:tblPr>
        <w:tblW w:w="1389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3521"/>
        <w:gridCol w:w="2574"/>
        <w:gridCol w:w="4678"/>
      </w:tblGrid>
      <w:tr w:rsidR="00EB6D6A" w:rsidRPr="00B10307" w:rsidTr="009014A9">
        <w:trPr>
          <w:trHeight w:val="583"/>
          <w:jc w:val="center"/>
        </w:trPr>
        <w:tc>
          <w:tcPr>
            <w:tcW w:w="311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EB6D6A" w:rsidRPr="00B10307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Author/Year</w:t>
            </w:r>
          </w:p>
        </w:tc>
        <w:tc>
          <w:tcPr>
            <w:tcW w:w="3521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EB6D6A" w:rsidRPr="00B10307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Dietary strategy</w:t>
            </w:r>
          </w:p>
        </w:tc>
        <w:tc>
          <w:tcPr>
            <w:tcW w:w="2574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EB6D6A" w:rsidRPr="00B10307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Measure outcomes</w:t>
            </w:r>
          </w:p>
        </w:tc>
        <w:tc>
          <w:tcPr>
            <w:tcW w:w="467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EB6D6A" w:rsidRPr="00B10307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Negative outcomes</w:t>
            </w:r>
            <w:r w:rsidR="003201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*</w:t>
            </w:r>
          </w:p>
        </w:tc>
      </w:tr>
      <w:tr w:rsidR="00EB6D6A" w:rsidRPr="008A2733" w:rsidTr="00EB6D6A">
        <w:trPr>
          <w:trHeight w:val="460"/>
          <w:jc w:val="center"/>
        </w:trPr>
        <w:tc>
          <w:tcPr>
            <w:tcW w:w="3119" w:type="dxa"/>
            <w:vMerge w:val="restart"/>
            <w:tcBorders>
              <w:top w:val="doub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KNAUFT &amp; WARREN, 1969</w:t>
            </w:r>
          </w:p>
        </w:tc>
        <w:tc>
          <w:tcPr>
            <w:tcW w:w="3521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12% protein diet</w:t>
            </w:r>
          </w:p>
        </w:tc>
        <w:tc>
          <w:tcPr>
            <w:tcW w:w="2574" w:type="dxa"/>
            <w:vMerge w:val="restart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Parasitological</w:t>
            </w:r>
          </w:p>
        </w:tc>
        <w:tc>
          <w:tcPr>
            <w:tcW w:w="4678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There was a significant increase in worm load.</w:t>
            </w:r>
          </w:p>
        </w:tc>
      </w:tr>
      <w:tr w:rsidR="00EB6D6A" w:rsidRPr="00EB6D6A" w:rsidTr="00EB6D6A">
        <w:trPr>
          <w:trHeight w:val="600"/>
          <w:jc w:val="center"/>
        </w:trPr>
        <w:tc>
          <w:tcPr>
            <w:tcW w:w="311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8% protein diet</w:t>
            </w:r>
          </w:p>
        </w:tc>
        <w:tc>
          <w:tcPr>
            <w:tcW w:w="2574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B6D6A" w:rsidRPr="00EB6D6A" w:rsidTr="00E255C7">
        <w:trPr>
          <w:trHeight w:val="375"/>
          <w:jc w:val="center"/>
        </w:trPr>
        <w:tc>
          <w:tcPr>
            <w:tcW w:w="311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4% protein diet</w:t>
            </w:r>
          </w:p>
        </w:tc>
        <w:tc>
          <w:tcPr>
            <w:tcW w:w="2574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900136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None</w:t>
            </w:r>
          </w:p>
        </w:tc>
      </w:tr>
      <w:tr w:rsidR="00EB6D6A" w:rsidRPr="00EB6D6A" w:rsidTr="0015115A">
        <w:trPr>
          <w:trHeight w:val="769"/>
          <w:jc w:val="center"/>
        </w:trPr>
        <w:tc>
          <w:tcPr>
            <w:tcW w:w="311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50% and 25% calorie-deficient diet</w:t>
            </w:r>
          </w:p>
        </w:tc>
        <w:tc>
          <w:tcPr>
            <w:tcW w:w="2574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B6D6A" w:rsidRPr="008A2733" w:rsidTr="00EB6D6A">
        <w:trPr>
          <w:trHeight w:val="417"/>
          <w:jc w:val="center"/>
        </w:trPr>
        <w:tc>
          <w:tcPr>
            <w:tcW w:w="311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12% protein diet</w:t>
            </w:r>
          </w:p>
        </w:tc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Histopathological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Increased liver and sple</w:t>
            </w:r>
            <w:r w:rsidR="00370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 hypertrophy, as well as granulomas size.</w:t>
            </w:r>
          </w:p>
        </w:tc>
      </w:tr>
      <w:tr w:rsidR="00EB6D6A" w:rsidRPr="00EB6D6A" w:rsidTr="00E255C7">
        <w:trPr>
          <w:trHeight w:val="499"/>
          <w:jc w:val="center"/>
        </w:trPr>
        <w:tc>
          <w:tcPr>
            <w:tcW w:w="311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4% protein diet</w:t>
            </w:r>
          </w:p>
        </w:tc>
        <w:tc>
          <w:tcPr>
            <w:tcW w:w="257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None</w:t>
            </w:r>
          </w:p>
        </w:tc>
      </w:tr>
      <w:tr w:rsidR="00EB6D6A" w:rsidRPr="00EB6D6A" w:rsidTr="00E255C7">
        <w:trPr>
          <w:trHeight w:val="549"/>
          <w:jc w:val="center"/>
        </w:trPr>
        <w:tc>
          <w:tcPr>
            <w:tcW w:w="311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8% protein diet</w:t>
            </w:r>
          </w:p>
        </w:tc>
        <w:tc>
          <w:tcPr>
            <w:tcW w:w="257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B6D6A" w:rsidRPr="00EB6D6A" w:rsidTr="00E255C7">
        <w:trPr>
          <w:trHeight w:val="672"/>
          <w:jc w:val="center"/>
        </w:trPr>
        <w:tc>
          <w:tcPr>
            <w:tcW w:w="311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50% and 25% calorie-deficient diet</w:t>
            </w:r>
          </w:p>
        </w:tc>
        <w:tc>
          <w:tcPr>
            <w:tcW w:w="257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B6D6A" w:rsidRPr="008A2733" w:rsidTr="00EB6D6A">
        <w:trPr>
          <w:trHeight w:val="496"/>
          <w:jc w:val="center"/>
        </w:trPr>
        <w:tc>
          <w:tcPr>
            <w:tcW w:w="311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12% protein diet</w:t>
            </w:r>
          </w:p>
        </w:tc>
        <w:tc>
          <w:tcPr>
            <w:tcW w:w="257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Immunological and/or biochemical</w:t>
            </w:r>
          </w:p>
        </w:tc>
        <w:tc>
          <w:tcPr>
            <w:tcW w:w="467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Reduced hematocrit and albumin serum levels.</w:t>
            </w:r>
          </w:p>
        </w:tc>
      </w:tr>
      <w:tr w:rsidR="00EB6D6A" w:rsidRPr="00EB6D6A" w:rsidTr="00EB6D6A">
        <w:trPr>
          <w:trHeight w:val="405"/>
          <w:jc w:val="center"/>
        </w:trPr>
        <w:tc>
          <w:tcPr>
            <w:tcW w:w="311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8% protein diet</w:t>
            </w:r>
          </w:p>
        </w:tc>
        <w:tc>
          <w:tcPr>
            <w:tcW w:w="257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7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B6D6A" w:rsidRPr="00EB6D6A" w:rsidTr="00EB6D6A">
        <w:trPr>
          <w:trHeight w:val="553"/>
          <w:jc w:val="center"/>
        </w:trPr>
        <w:tc>
          <w:tcPr>
            <w:tcW w:w="311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4% protein diet</w:t>
            </w:r>
          </w:p>
        </w:tc>
        <w:tc>
          <w:tcPr>
            <w:tcW w:w="257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7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B6D6A" w:rsidRPr="00EB6D6A" w:rsidTr="00EB6D6A">
        <w:trPr>
          <w:trHeight w:val="703"/>
          <w:jc w:val="center"/>
        </w:trPr>
        <w:tc>
          <w:tcPr>
            <w:tcW w:w="311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50% and 25% calorie-deficient diet</w:t>
            </w:r>
          </w:p>
        </w:tc>
        <w:tc>
          <w:tcPr>
            <w:tcW w:w="257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7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B6D6A" w:rsidRPr="008A2733" w:rsidTr="00FB05DD">
        <w:trPr>
          <w:trHeight w:val="722"/>
          <w:jc w:val="center"/>
        </w:trPr>
        <w:tc>
          <w:tcPr>
            <w:tcW w:w="311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SIMÕES et al. 2002</w:t>
            </w:r>
          </w:p>
        </w:tc>
        <w:tc>
          <w:tcPr>
            <w:tcW w:w="3521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Low-protein diet</w:t>
            </w:r>
          </w:p>
        </w:tc>
        <w:tc>
          <w:tcPr>
            <w:tcW w:w="2574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Parasitological</w:t>
            </w:r>
          </w:p>
        </w:tc>
        <w:tc>
          <w:tcPr>
            <w:tcW w:w="4678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Similar kinetics of egg excretion and worm recovery. </w:t>
            </w:r>
          </w:p>
        </w:tc>
      </w:tr>
    </w:tbl>
    <w:p w:rsidR="0041249D" w:rsidRDefault="0041249D" w:rsidP="0093586B">
      <w:pPr>
        <w:ind w:left="-142" w:right="-173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B6D6A" w:rsidRPr="00DE51BE" w:rsidRDefault="00EB6D6A" w:rsidP="0093586B">
      <w:pPr>
        <w:ind w:left="-142" w:right="-173"/>
        <w:rPr>
          <w:rFonts w:ascii="Times New Roman" w:hAnsi="Times New Roman" w:cs="Times New Roman"/>
          <w:sz w:val="24"/>
          <w:szCs w:val="24"/>
          <w:lang w:val="en-US"/>
        </w:rPr>
      </w:pPr>
      <w:r w:rsidRPr="00DE51BE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Table </w:t>
      </w:r>
      <w:r w:rsidR="008A2733" w:rsidRPr="008A2733">
        <w:rPr>
          <w:rFonts w:ascii="Times New Roman" w:hAnsi="Times New Roman" w:cs="Times New Roman"/>
          <w:b/>
          <w:sz w:val="24"/>
          <w:szCs w:val="24"/>
          <w:lang w:val="en-US"/>
        </w:rPr>
        <w:t>S4</w:t>
      </w:r>
      <w:r w:rsidRPr="00DE51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DE51BE">
        <w:rPr>
          <w:rFonts w:ascii="Times New Roman" w:hAnsi="Times New Roman" w:cs="Times New Roman"/>
          <w:b/>
          <w:i/>
          <w:sz w:val="24"/>
          <w:szCs w:val="24"/>
          <w:lang w:val="en-US"/>
        </w:rPr>
        <w:t>(continuation)</w:t>
      </w:r>
      <w:r w:rsidRPr="00DE51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Pr="00DE51BE">
        <w:rPr>
          <w:rFonts w:ascii="Times New Roman" w:hAnsi="Times New Roman" w:cs="Times New Roman"/>
          <w:sz w:val="24"/>
          <w:szCs w:val="24"/>
          <w:lang w:val="en-US"/>
        </w:rPr>
        <w:t>Qualitative description of main positive and negative* outcomes</w:t>
      </w:r>
      <w:r w:rsidRPr="00DE51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DE51BE">
        <w:rPr>
          <w:rFonts w:ascii="Times New Roman" w:hAnsi="Times New Roman" w:cs="Times New Roman"/>
          <w:sz w:val="24"/>
          <w:szCs w:val="24"/>
          <w:lang w:val="en-US"/>
        </w:rPr>
        <w:t xml:space="preserve">reported in all studies included in the </w:t>
      </w:r>
      <w:r w:rsidR="007A6D9B" w:rsidRPr="00DE51B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en-US"/>
        </w:rPr>
        <w:t xml:space="preserve">systematic </w:t>
      </w:r>
      <w:r w:rsidRPr="00DE51BE">
        <w:rPr>
          <w:rFonts w:ascii="Times New Roman" w:hAnsi="Times New Roman" w:cs="Times New Roman"/>
          <w:sz w:val="24"/>
          <w:szCs w:val="24"/>
          <w:lang w:val="en-US"/>
        </w:rPr>
        <w:t>review.</w:t>
      </w:r>
    </w:p>
    <w:tbl>
      <w:tblPr>
        <w:tblW w:w="138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2268"/>
        <w:gridCol w:w="2693"/>
        <w:gridCol w:w="5670"/>
      </w:tblGrid>
      <w:tr w:rsidR="00503079" w:rsidRPr="00B10307" w:rsidTr="009014A9">
        <w:trPr>
          <w:trHeight w:val="583"/>
        </w:trPr>
        <w:tc>
          <w:tcPr>
            <w:tcW w:w="3261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503079" w:rsidRPr="00B10307" w:rsidRDefault="00503079" w:rsidP="0050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Author/Year</w:t>
            </w: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503079" w:rsidRPr="00B10307" w:rsidRDefault="00503079" w:rsidP="0050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Dietary strategy</w:t>
            </w:r>
          </w:p>
        </w:tc>
        <w:tc>
          <w:tcPr>
            <w:tcW w:w="2693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503079" w:rsidRPr="00B10307" w:rsidRDefault="00503079" w:rsidP="0050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Measure outcomes</w:t>
            </w:r>
          </w:p>
        </w:tc>
        <w:tc>
          <w:tcPr>
            <w:tcW w:w="567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503079" w:rsidRPr="00B10307" w:rsidRDefault="00503079" w:rsidP="0050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Negative outcomes</w:t>
            </w:r>
            <w:r w:rsidR="003201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*</w:t>
            </w:r>
          </w:p>
        </w:tc>
      </w:tr>
      <w:tr w:rsidR="00503079" w:rsidRPr="00B10307" w:rsidTr="000F0EB2">
        <w:trPr>
          <w:trHeight w:val="600"/>
        </w:trPr>
        <w:tc>
          <w:tcPr>
            <w:tcW w:w="3261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High-fat diet</w:t>
            </w: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2693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567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</w:tr>
      <w:tr w:rsidR="00EB6D6A" w:rsidRPr="00EB6D6A" w:rsidTr="00503079">
        <w:trPr>
          <w:trHeight w:val="946"/>
        </w:trPr>
        <w:tc>
          <w:tcPr>
            <w:tcW w:w="3261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50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ALENCAR </w:t>
            </w:r>
            <w:r w:rsidRPr="00EB6D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et al</w:t>
            </w: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2009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High-fat diet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Parasitological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B1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Increased total</w:t>
            </w:r>
            <w:r w:rsidR="003705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eggs output, eggs viability and</w:t>
            </w: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accumulation in liver tissue. Higher distribution of inte</w:t>
            </w:r>
            <w:r w:rsidR="00B10307"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tinal eggs.</w:t>
            </w:r>
          </w:p>
        </w:tc>
      </w:tr>
      <w:tr w:rsidR="00EB6D6A" w:rsidRPr="008A2733" w:rsidTr="00503079">
        <w:trPr>
          <w:trHeight w:val="816"/>
        </w:trPr>
        <w:tc>
          <w:tcPr>
            <w:tcW w:w="326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B6D6A" w:rsidRPr="00EB6D6A" w:rsidRDefault="00EB6D6A" w:rsidP="0050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Histopathological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Increased liver and spleen hypertrophy (hepatosplenomegaly).</w:t>
            </w:r>
          </w:p>
        </w:tc>
      </w:tr>
      <w:tr w:rsidR="00EB6D6A" w:rsidRPr="008A2733" w:rsidTr="00503079">
        <w:trPr>
          <w:trHeight w:val="656"/>
        </w:trPr>
        <w:tc>
          <w:tcPr>
            <w:tcW w:w="326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B6D6A" w:rsidRPr="00EB6D6A" w:rsidRDefault="00EB6D6A" w:rsidP="0050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Immunological and/or biochemical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Increased total cholesterol levels before and after infection.</w:t>
            </w:r>
          </w:p>
        </w:tc>
      </w:tr>
      <w:tr w:rsidR="00EB6D6A" w:rsidRPr="00EB6D6A" w:rsidTr="00503079">
        <w:trPr>
          <w:trHeight w:val="949"/>
        </w:trPr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50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 SILVA et al. 2012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High-fat diet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Histopathological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Increased inflammatory infiltrate and splenomegaly. </w:t>
            </w:r>
            <w:r w:rsidR="00503079"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Reduced </w:t>
            </w: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megakaryocytic cells number.</w:t>
            </w:r>
          </w:p>
        </w:tc>
      </w:tr>
      <w:tr w:rsidR="00EB6D6A" w:rsidRPr="00EB6D6A" w:rsidTr="00503079">
        <w:trPr>
          <w:trHeight w:val="1200"/>
        </w:trPr>
        <w:tc>
          <w:tcPr>
            <w:tcW w:w="3261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B6D6A" w:rsidRPr="0028107A" w:rsidRDefault="00EB6D6A" w:rsidP="0050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07A">
              <w:rPr>
                <w:rFonts w:ascii="Times New Roman" w:eastAsia="Times New Roman" w:hAnsi="Times New Roman" w:cs="Times New Roman"/>
                <w:sz w:val="24"/>
                <w:szCs w:val="24"/>
              </w:rPr>
              <w:t>De BARROS ALENCAR et al. 2012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High-fat diet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Histopathological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Liver granulomas at different stages of maturation, whereas the control group presented only exudative forms. Increased granuloma and egg numbers during chronic infection.</w:t>
            </w:r>
          </w:p>
        </w:tc>
      </w:tr>
      <w:tr w:rsidR="00EB6D6A" w:rsidRPr="008A2733" w:rsidTr="00503079">
        <w:trPr>
          <w:trHeight w:val="752"/>
        </w:trPr>
        <w:tc>
          <w:tcPr>
            <w:tcW w:w="326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B6D6A" w:rsidRPr="00EB6D6A" w:rsidRDefault="00EB6D6A" w:rsidP="0050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Immunological and/or biochemical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Increased total cholesterol levels before and after infection.</w:t>
            </w:r>
          </w:p>
        </w:tc>
      </w:tr>
      <w:tr w:rsidR="00EB6D6A" w:rsidRPr="008A2733" w:rsidTr="00320106">
        <w:trPr>
          <w:trHeight w:val="1385"/>
        </w:trPr>
        <w:tc>
          <w:tcPr>
            <w:tcW w:w="326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50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GÓES et al. 2012</w:t>
            </w:r>
          </w:p>
        </w:tc>
        <w:tc>
          <w:tcPr>
            <w:tcW w:w="2268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High-fat diet</w:t>
            </w:r>
          </w:p>
        </w:tc>
        <w:tc>
          <w:tcPr>
            <w:tcW w:w="2693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Histopathological</w:t>
            </w:r>
          </w:p>
        </w:tc>
        <w:tc>
          <w:tcPr>
            <w:tcW w:w="567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6D6A" w:rsidRPr="00EB6D6A" w:rsidRDefault="00EB6D6A" w:rsidP="00EB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Reduced numerical density and total number of cardiomyocytes. Cellular hypertrophy, thickening of vessel walls, reduced lumen diameter and diffuse </w:t>
            </w:r>
            <w:r w:rsidR="00370596"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myocardial</w:t>
            </w:r>
            <w:r w:rsidRPr="00EB6D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damage. </w:t>
            </w:r>
          </w:p>
        </w:tc>
      </w:tr>
    </w:tbl>
    <w:p w:rsidR="0041249D" w:rsidRDefault="0041249D" w:rsidP="0093586B">
      <w:pPr>
        <w:ind w:left="-142"/>
        <w:jc w:val="both"/>
        <w:rPr>
          <w:rFonts w:ascii="Times New Roman" w:hAnsi="Times New Roman" w:cs="Times New Roman"/>
          <w:lang w:val="en-US"/>
        </w:rPr>
      </w:pPr>
    </w:p>
    <w:p w:rsidR="00503079" w:rsidRPr="00DE51BE" w:rsidRDefault="00503079" w:rsidP="009014A9">
      <w:pPr>
        <w:ind w:left="-142" w:right="-22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E51BE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Table </w:t>
      </w:r>
      <w:r w:rsidR="008A2733" w:rsidRPr="008A2733">
        <w:rPr>
          <w:rFonts w:ascii="Times New Roman" w:hAnsi="Times New Roman" w:cs="Times New Roman"/>
          <w:b/>
          <w:sz w:val="24"/>
          <w:szCs w:val="24"/>
          <w:lang w:val="en-US"/>
        </w:rPr>
        <w:t>S4</w:t>
      </w:r>
      <w:r w:rsidRPr="00DE51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DE51BE">
        <w:rPr>
          <w:rFonts w:ascii="Times New Roman" w:hAnsi="Times New Roman" w:cs="Times New Roman"/>
          <w:b/>
          <w:i/>
          <w:sz w:val="24"/>
          <w:szCs w:val="24"/>
          <w:lang w:val="en-US"/>
        </w:rPr>
        <w:t>(continuation)</w:t>
      </w:r>
      <w:r w:rsidRPr="00DE51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Pr="00DE51BE">
        <w:rPr>
          <w:rFonts w:ascii="Times New Roman" w:hAnsi="Times New Roman" w:cs="Times New Roman"/>
          <w:sz w:val="24"/>
          <w:szCs w:val="24"/>
          <w:lang w:val="en-US"/>
        </w:rPr>
        <w:t>Qualitative description of main positive and negative* outcomes</w:t>
      </w:r>
      <w:r w:rsidRPr="00DE51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DE51BE">
        <w:rPr>
          <w:rFonts w:ascii="Times New Roman" w:hAnsi="Times New Roman" w:cs="Times New Roman"/>
          <w:sz w:val="24"/>
          <w:szCs w:val="24"/>
          <w:lang w:val="en-US"/>
        </w:rPr>
        <w:t xml:space="preserve">reported in all studies included in the </w:t>
      </w:r>
      <w:r w:rsidR="007A6D9B" w:rsidRPr="00DE51B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en-US"/>
        </w:rPr>
        <w:t xml:space="preserve">systematic </w:t>
      </w:r>
      <w:r w:rsidRPr="00DE51BE">
        <w:rPr>
          <w:rFonts w:ascii="Times New Roman" w:hAnsi="Times New Roman" w:cs="Times New Roman"/>
          <w:sz w:val="24"/>
          <w:szCs w:val="24"/>
          <w:lang w:val="en-US"/>
        </w:rPr>
        <w:t>review.</w:t>
      </w:r>
    </w:p>
    <w:tbl>
      <w:tblPr>
        <w:tblW w:w="143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4"/>
        <w:gridCol w:w="3118"/>
        <w:gridCol w:w="2410"/>
        <w:gridCol w:w="5670"/>
      </w:tblGrid>
      <w:tr w:rsidR="00503079" w:rsidRPr="00B10307" w:rsidTr="009014A9">
        <w:trPr>
          <w:trHeight w:val="583"/>
          <w:jc w:val="center"/>
        </w:trPr>
        <w:tc>
          <w:tcPr>
            <w:tcW w:w="3114" w:type="dxa"/>
            <w:tcBorders>
              <w:top w:val="double" w:sz="4" w:space="0" w:color="000000"/>
              <w:left w:val="double" w:sz="4" w:space="0" w:color="FFFFFF" w:themeColor="background1"/>
              <w:bottom w:val="double" w:sz="4" w:space="0" w:color="000000"/>
              <w:right w:val="nil"/>
            </w:tcBorders>
            <w:shd w:val="clear" w:color="auto" w:fill="auto"/>
            <w:vAlign w:val="center"/>
          </w:tcPr>
          <w:p w:rsidR="00503079" w:rsidRPr="00B10307" w:rsidRDefault="00503079" w:rsidP="0050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Author/Year</w:t>
            </w:r>
          </w:p>
        </w:tc>
        <w:tc>
          <w:tcPr>
            <w:tcW w:w="3118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</w:tcPr>
          <w:p w:rsidR="00503079" w:rsidRPr="00B10307" w:rsidRDefault="00503079" w:rsidP="0050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Dietary strategy</w:t>
            </w:r>
          </w:p>
        </w:tc>
        <w:tc>
          <w:tcPr>
            <w:tcW w:w="2410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</w:tcPr>
          <w:p w:rsidR="00503079" w:rsidRPr="00B10307" w:rsidRDefault="00503079" w:rsidP="0050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Measure outcomes</w:t>
            </w:r>
          </w:p>
        </w:tc>
        <w:tc>
          <w:tcPr>
            <w:tcW w:w="5670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</w:tcPr>
          <w:p w:rsidR="00503079" w:rsidRPr="00B10307" w:rsidRDefault="00503079" w:rsidP="0050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Negative outcomes</w:t>
            </w:r>
            <w:r w:rsidR="003201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*</w:t>
            </w:r>
          </w:p>
        </w:tc>
      </w:tr>
      <w:tr w:rsidR="00503079" w:rsidRPr="008A2733" w:rsidTr="0093586B">
        <w:trPr>
          <w:trHeight w:val="743"/>
          <w:jc w:val="center"/>
        </w:trPr>
        <w:tc>
          <w:tcPr>
            <w:tcW w:w="3114" w:type="dxa"/>
            <w:vMerge w:val="restart"/>
            <w:tcBorders>
              <w:top w:val="double" w:sz="4" w:space="0" w:color="000000"/>
              <w:left w:val="double" w:sz="4" w:space="0" w:color="FFFFFF" w:themeColor="background1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03079" w:rsidRPr="00503079" w:rsidRDefault="00503079" w:rsidP="0028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030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NEVES et al. 2006</w:t>
            </w:r>
          </w:p>
        </w:tc>
        <w:tc>
          <w:tcPr>
            <w:tcW w:w="3118" w:type="dxa"/>
            <w:vMerge w:val="restart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03079" w:rsidRPr="00503079" w:rsidRDefault="00503079" w:rsidP="0050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030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High-fat diet</w:t>
            </w:r>
          </w:p>
        </w:tc>
        <w:tc>
          <w:tcPr>
            <w:tcW w:w="2410" w:type="dxa"/>
            <w:tcBorders>
              <w:top w:val="doub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079" w:rsidRPr="00503079" w:rsidRDefault="00503079" w:rsidP="0050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030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Histopathological</w:t>
            </w:r>
          </w:p>
        </w:tc>
        <w:tc>
          <w:tcPr>
            <w:tcW w:w="5670" w:type="dxa"/>
            <w:tcBorders>
              <w:top w:val="doub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079" w:rsidRPr="00503079" w:rsidRDefault="00503079" w:rsidP="0050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Increased liver steatosis,</w:t>
            </w:r>
            <w:r w:rsidRPr="005030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sinusoidal </w:t>
            </w: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collapse,</w:t>
            </w:r>
            <w:r w:rsidRPr="005030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binucleated hepatocytes and areas of hepatic regeneration.</w:t>
            </w:r>
          </w:p>
        </w:tc>
      </w:tr>
      <w:tr w:rsidR="00503079" w:rsidRPr="008A2733" w:rsidTr="0093586B">
        <w:trPr>
          <w:trHeight w:val="415"/>
          <w:jc w:val="center"/>
        </w:trPr>
        <w:tc>
          <w:tcPr>
            <w:tcW w:w="3114" w:type="dxa"/>
            <w:vMerge/>
            <w:tcBorders>
              <w:top w:val="single" w:sz="4" w:space="0" w:color="auto"/>
              <w:left w:val="double" w:sz="4" w:space="0" w:color="FFFFFF" w:themeColor="background1"/>
              <w:bottom w:val="single" w:sz="4" w:space="0" w:color="000000"/>
              <w:right w:val="nil"/>
            </w:tcBorders>
            <w:vAlign w:val="center"/>
            <w:hideMark/>
          </w:tcPr>
          <w:p w:rsidR="00503079" w:rsidRPr="00503079" w:rsidRDefault="00503079" w:rsidP="0028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03079" w:rsidRPr="00503079" w:rsidRDefault="00503079" w:rsidP="0050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3079" w:rsidRPr="00503079" w:rsidRDefault="00503079" w:rsidP="0050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030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Immunological and/or biochemical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3079" w:rsidRPr="00503079" w:rsidRDefault="00503079" w:rsidP="0050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030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Increased serum levels cholesterol and its fractions.</w:t>
            </w:r>
          </w:p>
        </w:tc>
      </w:tr>
      <w:tr w:rsidR="00503079" w:rsidRPr="008A2733" w:rsidTr="0093586B">
        <w:trPr>
          <w:trHeight w:val="706"/>
          <w:jc w:val="center"/>
        </w:trPr>
        <w:tc>
          <w:tcPr>
            <w:tcW w:w="3114" w:type="dxa"/>
            <w:vMerge w:val="restart"/>
            <w:tcBorders>
              <w:top w:val="nil"/>
              <w:left w:val="double" w:sz="4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079" w:rsidRPr="00503079" w:rsidRDefault="00503079" w:rsidP="0028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030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NEVES et al. 2007</w:t>
            </w: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079" w:rsidRPr="00503079" w:rsidRDefault="00503079" w:rsidP="0050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030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High-fat diet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079" w:rsidRPr="00503079" w:rsidRDefault="00503079" w:rsidP="0050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030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Parasitological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079" w:rsidRPr="00503079" w:rsidRDefault="00503079" w:rsidP="0050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030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Increased eggs excretion. Similar infectivity and intestine eggs number, number of mature and immature eggs</w:t>
            </w: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503079" w:rsidRPr="008A2733" w:rsidTr="0093586B">
        <w:trPr>
          <w:trHeight w:val="1138"/>
          <w:jc w:val="center"/>
        </w:trPr>
        <w:tc>
          <w:tcPr>
            <w:tcW w:w="3114" w:type="dxa"/>
            <w:vMerge/>
            <w:tcBorders>
              <w:top w:val="nil"/>
              <w:left w:val="double" w:sz="4" w:space="0" w:color="FFFFFF" w:themeColor="background1"/>
              <w:bottom w:val="nil"/>
              <w:right w:val="nil"/>
            </w:tcBorders>
            <w:vAlign w:val="center"/>
            <w:hideMark/>
          </w:tcPr>
          <w:p w:rsidR="00503079" w:rsidRPr="00503079" w:rsidRDefault="00503079" w:rsidP="0028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03079" w:rsidRPr="00503079" w:rsidRDefault="00503079" w:rsidP="0050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079" w:rsidRPr="00503079" w:rsidRDefault="00503079" w:rsidP="0050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030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Histopathological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079" w:rsidRPr="00503079" w:rsidRDefault="00503079" w:rsidP="0050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030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The livers showed exudative, exudative/exudative-productive, exudative-productive and productive granulomas. Similar granulomas number and size. Hepatic steatosis and focal necrosis.</w:t>
            </w:r>
          </w:p>
        </w:tc>
      </w:tr>
      <w:tr w:rsidR="00503079" w:rsidRPr="008A2733" w:rsidTr="0093586B">
        <w:trPr>
          <w:trHeight w:val="559"/>
          <w:jc w:val="center"/>
        </w:trPr>
        <w:tc>
          <w:tcPr>
            <w:tcW w:w="3114" w:type="dxa"/>
            <w:vMerge/>
            <w:tcBorders>
              <w:top w:val="nil"/>
              <w:left w:val="double" w:sz="4" w:space="0" w:color="FFFFFF" w:themeColor="background1"/>
              <w:bottom w:val="nil"/>
              <w:right w:val="nil"/>
            </w:tcBorders>
            <w:vAlign w:val="center"/>
            <w:hideMark/>
          </w:tcPr>
          <w:p w:rsidR="00503079" w:rsidRPr="00503079" w:rsidRDefault="00503079" w:rsidP="0028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03079" w:rsidRPr="00503079" w:rsidRDefault="00503079" w:rsidP="0050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079" w:rsidRPr="00503079" w:rsidRDefault="00503079" w:rsidP="0050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030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Immunological and/or biochemical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079" w:rsidRPr="00503079" w:rsidRDefault="00503079" w:rsidP="0050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030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Increased triglycerides, HDL-C, LDL-C serum levels</w:t>
            </w:r>
          </w:p>
        </w:tc>
      </w:tr>
      <w:tr w:rsidR="00503079" w:rsidRPr="00B10307" w:rsidTr="0093586B">
        <w:trPr>
          <w:trHeight w:val="637"/>
          <w:jc w:val="center"/>
        </w:trPr>
        <w:tc>
          <w:tcPr>
            <w:tcW w:w="6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503079" w:rsidRPr="00503079" w:rsidRDefault="00503079" w:rsidP="00281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03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Vitamin or mineral interventions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503079" w:rsidRPr="00503079" w:rsidRDefault="00503079" w:rsidP="00503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03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503079" w:rsidRPr="00503079" w:rsidRDefault="00503079" w:rsidP="00503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03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</w:tr>
      <w:tr w:rsidR="00503079" w:rsidRPr="00503079" w:rsidTr="0093586B">
        <w:trPr>
          <w:trHeight w:val="415"/>
          <w:jc w:val="center"/>
        </w:trPr>
        <w:tc>
          <w:tcPr>
            <w:tcW w:w="3114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03079" w:rsidRPr="00503079" w:rsidRDefault="00503079" w:rsidP="0028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030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AKPOM &amp; WARREN, 1975b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079" w:rsidRPr="00503079" w:rsidRDefault="00503079" w:rsidP="0050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030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Thiamine-deficient diet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03079" w:rsidRPr="00503079" w:rsidRDefault="00503079" w:rsidP="0050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030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Histopathological</w:t>
            </w:r>
          </w:p>
        </w:tc>
        <w:tc>
          <w:tcPr>
            <w:tcW w:w="567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079" w:rsidRPr="00503079" w:rsidRDefault="00503079" w:rsidP="0050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030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None</w:t>
            </w:r>
          </w:p>
        </w:tc>
      </w:tr>
      <w:tr w:rsidR="00503079" w:rsidRPr="00503079" w:rsidTr="0093586B">
        <w:trPr>
          <w:trHeight w:val="261"/>
          <w:jc w:val="center"/>
        </w:trPr>
        <w:tc>
          <w:tcPr>
            <w:tcW w:w="311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03079" w:rsidRPr="00503079" w:rsidRDefault="00503079" w:rsidP="0028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079" w:rsidRPr="00503079" w:rsidRDefault="00503079" w:rsidP="0050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030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Riboflavin-deficient diet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03079" w:rsidRPr="00503079" w:rsidRDefault="00503079" w:rsidP="0050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079" w:rsidRPr="00503079" w:rsidRDefault="00503079" w:rsidP="0050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03079" w:rsidRPr="00503079" w:rsidTr="0093586B">
        <w:trPr>
          <w:trHeight w:val="427"/>
          <w:jc w:val="center"/>
        </w:trPr>
        <w:tc>
          <w:tcPr>
            <w:tcW w:w="311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03079" w:rsidRPr="00503079" w:rsidRDefault="00503079" w:rsidP="0028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079" w:rsidRPr="00503079" w:rsidRDefault="00503079" w:rsidP="0050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030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Pyridoxine-deficient diet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03079" w:rsidRPr="00503079" w:rsidRDefault="00503079" w:rsidP="0050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079" w:rsidRPr="00503079" w:rsidRDefault="00503079" w:rsidP="0050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03079" w:rsidRPr="008A2733" w:rsidTr="0093586B">
        <w:trPr>
          <w:trHeight w:val="273"/>
          <w:jc w:val="center"/>
        </w:trPr>
        <w:tc>
          <w:tcPr>
            <w:tcW w:w="311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03079" w:rsidRPr="00503079" w:rsidRDefault="00503079" w:rsidP="0028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079" w:rsidRPr="00503079" w:rsidRDefault="00503079" w:rsidP="0050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030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Pantothenic acid-deficient diet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03079" w:rsidRPr="00503079" w:rsidRDefault="00503079" w:rsidP="0050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079" w:rsidRPr="00503079" w:rsidRDefault="00503079" w:rsidP="0050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030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Similar granuloma number and size.</w:t>
            </w:r>
          </w:p>
        </w:tc>
      </w:tr>
      <w:tr w:rsidR="00503079" w:rsidRPr="00503079" w:rsidTr="0093586B">
        <w:trPr>
          <w:trHeight w:val="410"/>
          <w:jc w:val="center"/>
        </w:trPr>
        <w:tc>
          <w:tcPr>
            <w:tcW w:w="311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03079" w:rsidRPr="00503079" w:rsidRDefault="00503079" w:rsidP="0028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3079" w:rsidRPr="00503079" w:rsidRDefault="00503079" w:rsidP="0050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030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Vitamin-C-deficient diet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03079" w:rsidRPr="00503079" w:rsidRDefault="00503079" w:rsidP="0050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3079" w:rsidRPr="00503079" w:rsidRDefault="00E255C7" w:rsidP="0050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None</w:t>
            </w:r>
          </w:p>
        </w:tc>
      </w:tr>
      <w:tr w:rsidR="00503079" w:rsidRPr="00503079" w:rsidTr="0093586B">
        <w:trPr>
          <w:trHeight w:val="413"/>
          <w:jc w:val="center"/>
        </w:trPr>
        <w:tc>
          <w:tcPr>
            <w:tcW w:w="31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079" w:rsidRPr="00503079" w:rsidRDefault="00503079" w:rsidP="0028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030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HELMY et al. 2009</w:t>
            </w: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079" w:rsidRPr="00503079" w:rsidRDefault="00503079" w:rsidP="0050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030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Zinc supplementation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079" w:rsidRPr="00503079" w:rsidRDefault="00503079" w:rsidP="0050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030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Parasitological</w:t>
            </w:r>
          </w:p>
        </w:tc>
        <w:tc>
          <w:tcPr>
            <w:tcW w:w="567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03079" w:rsidRPr="00503079" w:rsidRDefault="00900136" w:rsidP="00191B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None</w:t>
            </w:r>
          </w:p>
        </w:tc>
      </w:tr>
      <w:tr w:rsidR="00503079" w:rsidRPr="00503079" w:rsidTr="0093586B">
        <w:trPr>
          <w:trHeight w:val="277"/>
          <w:jc w:val="center"/>
        </w:trPr>
        <w:tc>
          <w:tcPr>
            <w:tcW w:w="31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03079" w:rsidRPr="00503079" w:rsidRDefault="00503079" w:rsidP="0050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03079" w:rsidRPr="00503079" w:rsidRDefault="00503079" w:rsidP="0050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079" w:rsidRPr="00503079" w:rsidRDefault="00503079" w:rsidP="0050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030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Histopathological</w:t>
            </w:r>
          </w:p>
        </w:tc>
        <w:tc>
          <w:tcPr>
            <w:tcW w:w="56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03079" w:rsidRPr="00503079" w:rsidRDefault="00503079" w:rsidP="0050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03079" w:rsidRPr="00503079" w:rsidTr="0093586B">
        <w:trPr>
          <w:trHeight w:val="550"/>
          <w:jc w:val="center"/>
        </w:trPr>
        <w:tc>
          <w:tcPr>
            <w:tcW w:w="3114" w:type="dxa"/>
            <w:vMerge/>
            <w:tcBorders>
              <w:top w:val="nil"/>
              <w:left w:val="nil"/>
              <w:bottom w:val="double" w:sz="4" w:space="0" w:color="000000"/>
              <w:right w:val="nil"/>
            </w:tcBorders>
            <w:vAlign w:val="center"/>
            <w:hideMark/>
          </w:tcPr>
          <w:p w:rsidR="00503079" w:rsidRPr="00503079" w:rsidRDefault="00503079" w:rsidP="0050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double" w:sz="4" w:space="0" w:color="000000"/>
              <w:right w:val="nil"/>
            </w:tcBorders>
            <w:vAlign w:val="center"/>
            <w:hideMark/>
          </w:tcPr>
          <w:p w:rsidR="00503079" w:rsidRPr="00503079" w:rsidRDefault="00503079" w:rsidP="0050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03079" w:rsidRPr="00503079" w:rsidRDefault="00503079" w:rsidP="0050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030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Immunological and/or biochemical</w:t>
            </w:r>
          </w:p>
        </w:tc>
        <w:tc>
          <w:tcPr>
            <w:tcW w:w="5670" w:type="dxa"/>
            <w:vMerge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03079" w:rsidRPr="00503079" w:rsidRDefault="00503079" w:rsidP="0050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41249D" w:rsidRDefault="0041249D" w:rsidP="0093586B">
      <w:pPr>
        <w:ind w:left="-142" w:right="-173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03079" w:rsidRPr="00DE51BE" w:rsidRDefault="00503079" w:rsidP="0093586B">
      <w:pPr>
        <w:ind w:left="-142" w:right="-17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E51BE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Table </w:t>
      </w:r>
      <w:r w:rsidR="008A2733" w:rsidRPr="008A2733">
        <w:rPr>
          <w:rFonts w:ascii="Times New Roman" w:hAnsi="Times New Roman" w:cs="Times New Roman"/>
          <w:b/>
          <w:sz w:val="24"/>
          <w:szCs w:val="24"/>
          <w:lang w:val="en-US"/>
        </w:rPr>
        <w:t>S4</w:t>
      </w:r>
      <w:r w:rsidRPr="00DE51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DE51BE">
        <w:rPr>
          <w:rFonts w:ascii="Times New Roman" w:hAnsi="Times New Roman" w:cs="Times New Roman"/>
          <w:b/>
          <w:i/>
          <w:sz w:val="24"/>
          <w:szCs w:val="24"/>
          <w:lang w:val="en-US"/>
        </w:rPr>
        <w:t>(continuation)</w:t>
      </w:r>
      <w:r w:rsidRPr="00DE51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Pr="00DE51BE">
        <w:rPr>
          <w:rFonts w:ascii="Times New Roman" w:hAnsi="Times New Roman" w:cs="Times New Roman"/>
          <w:sz w:val="24"/>
          <w:szCs w:val="24"/>
          <w:lang w:val="en-US"/>
        </w:rPr>
        <w:t>Qualitative description of main positive and negative* outcomes</w:t>
      </w:r>
      <w:r w:rsidRPr="00DE51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DE51BE">
        <w:rPr>
          <w:rFonts w:ascii="Times New Roman" w:hAnsi="Times New Roman" w:cs="Times New Roman"/>
          <w:sz w:val="24"/>
          <w:szCs w:val="24"/>
          <w:lang w:val="en-US"/>
        </w:rPr>
        <w:t xml:space="preserve">reported in all studies included in the </w:t>
      </w:r>
      <w:r w:rsidR="007A6D9B" w:rsidRPr="00DE51B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en-US"/>
        </w:rPr>
        <w:t xml:space="preserve">systematic </w:t>
      </w:r>
      <w:r w:rsidRPr="00DE51BE">
        <w:rPr>
          <w:rFonts w:ascii="Times New Roman" w:hAnsi="Times New Roman" w:cs="Times New Roman"/>
          <w:sz w:val="24"/>
          <w:szCs w:val="24"/>
          <w:lang w:val="en-US"/>
        </w:rPr>
        <w:t>review.</w:t>
      </w:r>
    </w:p>
    <w:tbl>
      <w:tblPr>
        <w:tblW w:w="139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4"/>
        <w:gridCol w:w="2788"/>
        <w:gridCol w:w="3215"/>
        <w:gridCol w:w="4650"/>
      </w:tblGrid>
      <w:tr w:rsidR="00503079" w:rsidRPr="00B10307" w:rsidTr="00320106">
        <w:trPr>
          <w:trHeight w:val="743"/>
          <w:jc w:val="center"/>
        </w:trPr>
        <w:tc>
          <w:tcPr>
            <w:tcW w:w="3254" w:type="dxa"/>
            <w:tcBorders>
              <w:top w:val="double" w:sz="4" w:space="0" w:color="auto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</w:tcPr>
          <w:p w:rsidR="00503079" w:rsidRPr="00B10307" w:rsidRDefault="00503079" w:rsidP="0050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Author/Year</w:t>
            </w:r>
          </w:p>
        </w:tc>
        <w:tc>
          <w:tcPr>
            <w:tcW w:w="2788" w:type="dxa"/>
            <w:tcBorders>
              <w:top w:val="double" w:sz="4" w:space="0" w:color="auto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</w:tcPr>
          <w:p w:rsidR="00503079" w:rsidRPr="00B10307" w:rsidRDefault="00503079" w:rsidP="0050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Dietary strategy</w:t>
            </w:r>
          </w:p>
        </w:tc>
        <w:tc>
          <w:tcPr>
            <w:tcW w:w="3215" w:type="dxa"/>
            <w:tcBorders>
              <w:top w:val="double" w:sz="4" w:space="0" w:color="auto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</w:tcPr>
          <w:p w:rsidR="00503079" w:rsidRPr="00B10307" w:rsidRDefault="00503079" w:rsidP="0050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Measure outcomes</w:t>
            </w:r>
          </w:p>
        </w:tc>
        <w:tc>
          <w:tcPr>
            <w:tcW w:w="4650" w:type="dxa"/>
            <w:tcBorders>
              <w:top w:val="double" w:sz="4" w:space="0" w:color="auto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</w:tcPr>
          <w:p w:rsidR="00503079" w:rsidRPr="00B10307" w:rsidRDefault="00503079" w:rsidP="0050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Negative outcomes</w:t>
            </w:r>
            <w:r w:rsidR="003201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*</w:t>
            </w:r>
          </w:p>
        </w:tc>
      </w:tr>
      <w:tr w:rsidR="00503079" w:rsidRPr="00503079" w:rsidTr="000F0EB2">
        <w:trPr>
          <w:trHeight w:val="541"/>
          <w:jc w:val="center"/>
        </w:trPr>
        <w:tc>
          <w:tcPr>
            <w:tcW w:w="3254" w:type="dxa"/>
            <w:tcBorders>
              <w:top w:val="double" w:sz="4" w:space="0" w:color="000000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503079" w:rsidRPr="00503079" w:rsidRDefault="00503079" w:rsidP="00503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03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High-sugar diet</w:t>
            </w:r>
          </w:p>
        </w:tc>
        <w:tc>
          <w:tcPr>
            <w:tcW w:w="2788" w:type="dxa"/>
            <w:tcBorders>
              <w:top w:val="double" w:sz="4" w:space="0" w:color="000000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503079" w:rsidRPr="00503079" w:rsidRDefault="00503079" w:rsidP="00503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03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3215" w:type="dxa"/>
            <w:tcBorders>
              <w:top w:val="double" w:sz="4" w:space="0" w:color="000000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503079" w:rsidRPr="00503079" w:rsidRDefault="00503079" w:rsidP="00503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03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4650" w:type="dxa"/>
            <w:tcBorders>
              <w:top w:val="double" w:sz="4" w:space="0" w:color="000000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503079" w:rsidRPr="00503079" w:rsidRDefault="00503079" w:rsidP="00503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03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</w:tr>
      <w:tr w:rsidR="00503079" w:rsidRPr="008A2733" w:rsidTr="00B10307">
        <w:trPr>
          <w:trHeight w:val="933"/>
          <w:jc w:val="center"/>
        </w:trPr>
        <w:tc>
          <w:tcPr>
            <w:tcW w:w="3254" w:type="dxa"/>
            <w:tcBorders>
              <w:top w:val="nil"/>
              <w:left w:val="double" w:sz="4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079" w:rsidRPr="00503079" w:rsidRDefault="00503079" w:rsidP="0050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030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MAGALHÃES et al. 1978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079" w:rsidRPr="00503079" w:rsidRDefault="00503079" w:rsidP="0050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030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High-sugar diet </w:t>
            </w:r>
          </w:p>
        </w:tc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079" w:rsidRPr="00503079" w:rsidRDefault="00503079" w:rsidP="0050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030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Parasitological</w:t>
            </w:r>
          </w:p>
        </w:tc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079" w:rsidRPr="00503079" w:rsidRDefault="00503079" w:rsidP="0050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030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Similar number of liver granulomas per worm</w:t>
            </w: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AD37BB" w:rsidRPr="008A2733" w:rsidTr="0093586B">
        <w:trPr>
          <w:trHeight w:val="520"/>
          <w:jc w:val="center"/>
        </w:trPr>
        <w:tc>
          <w:tcPr>
            <w:tcW w:w="6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AD37BB" w:rsidRPr="00503079" w:rsidRDefault="00AD37BB" w:rsidP="00503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03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Others dietary interventions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(camel milk)</w:t>
            </w:r>
          </w:p>
        </w:tc>
        <w:tc>
          <w:tcPr>
            <w:tcW w:w="32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AD37BB" w:rsidRPr="00503079" w:rsidRDefault="00AD37BB" w:rsidP="00503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03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46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AD37BB" w:rsidRPr="00503079" w:rsidRDefault="00AD37BB" w:rsidP="00503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03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</w:tr>
      <w:tr w:rsidR="00503079" w:rsidRPr="00503079" w:rsidTr="00B10307">
        <w:trPr>
          <w:trHeight w:val="826"/>
          <w:jc w:val="center"/>
        </w:trPr>
        <w:tc>
          <w:tcPr>
            <w:tcW w:w="3254" w:type="dxa"/>
            <w:vMerge w:val="restart"/>
            <w:tcBorders>
              <w:top w:val="single" w:sz="4" w:space="0" w:color="auto"/>
              <w:left w:val="double" w:sz="4" w:space="0" w:color="FFFFFF" w:themeColor="background1"/>
              <w:bottom w:val="doub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503079" w:rsidRPr="00503079" w:rsidRDefault="00503079" w:rsidP="0050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030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MAGHRABY et al. 2005</w:t>
            </w:r>
          </w:p>
        </w:tc>
        <w:tc>
          <w:tcPr>
            <w:tcW w:w="2788" w:type="dxa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503079" w:rsidRPr="00503079" w:rsidRDefault="00503079" w:rsidP="0050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030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Diets containing colostral and mature camel milk</w:t>
            </w:r>
          </w:p>
        </w:tc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079" w:rsidRPr="00503079" w:rsidRDefault="00503079" w:rsidP="0050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030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Parasitological</w:t>
            </w:r>
          </w:p>
        </w:tc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079" w:rsidRPr="00503079" w:rsidRDefault="00B10307" w:rsidP="0050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03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Reduced</w:t>
            </w:r>
            <w:r w:rsidR="00503079" w:rsidRPr="005030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worm burden.</w:t>
            </w:r>
          </w:p>
        </w:tc>
      </w:tr>
      <w:tr w:rsidR="00503079" w:rsidRPr="008A2733" w:rsidTr="00B10307">
        <w:trPr>
          <w:trHeight w:val="994"/>
          <w:jc w:val="center"/>
        </w:trPr>
        <w:tc>
          <w:tcPr>
            <w:tcW w:w="3254" w:type="dxa"/>
            <w:vMerge/>
            <w:tcBorders>
              <w:top w:val="single" w:sz="4" w:space="0" w:color="auto"/>
              <w:left w:val="double" w:sz="4" w:space="0" w:color="FFFFFF" w:themeColor="background1"/>
              <w:bottom w:val="double" w:sz="6" w:space="0" w:color="000000"/>
              <w:right w:val="nil"/>
            </w:tcBorders>
            <w:vAlign w:val="center"/>
            <w:hideMark/>
          </w:tcPr>
          <w:p w:rsidR="00503079" w:rsidRPr="00503079" w:rsidRDefault="00503079" w:rsidP="0050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88" w:type="dxa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503079" w:rsidRPr="00503079" w:rsidRDefault="00503079" w:rsidP="0050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1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503079" w:rsidRPr="00503079" w:rsidRDefault="00503079" w:rsidP="0050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030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Immunological and/or biochemical</w:t>
            </w:r>
          </w:p>
        </w:tc>
        <w:tc>
          <w:tcPr>
            <w:tcW w:w="465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503079" w:rsidRPr="00503079" w:rsidRDefault="00503079" w:rsidP="0050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030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Similar ALT and AST activities as well as IgG serum levels.</w:t>
            </w:r>
          </w:p>
        </w:tc>
      </w:tr>
    </w:tbl>
    <w:p w:rsidR="00503079" w:rsidRPr="00B10307" w:rsidRDefault="00503079" w:rsidP="008C63FE">
      <w:pPr>
        <w:rPr>
          <w:rFonts w:ascii="Times New Roman" w:hAnsi="Times New Roman" w:cs="Times New Roman"/>
          <w:lang w:val="en-US"/>
        </w:rPr>
      </w:pPr>
    </w:p>
    <w:sectPr w:rsidR="00503079" w:rsidRPr="00B10307" w:rsidSect="009014A9">
      <w:pgSz w:w="16838" w:h="11906" w:orient="landscape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01E6" w:rsidRDefault="003201E6" w:rsidP="007A2509">
      <w:pPr>
        <w:spacing w:after="0" w:line="240" w:lineRule="auto"/>
      </w:pPr>
      <w:r>
        <w:separator/>
      </w:r>
    </w:p>
  </w:endnote>
  <w:endnote w:type="continuationSeparator" w:id="0">
    <w:p w:rsidR="003201E6" w:rsidRDefault="003201E6" w:rsidP="007A2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01E6" w:rsidRDefault="003201E6" w:rsidP="007A2509">
      <w:pPr>
        <w:spacing w:after="0" w:line="240" w:lineRule="auto"/>
      </w:pPr>
      <w:r>
        <w:separator/>
      </w:r>
    </w:p>
  </w:footnote>
  <w:footnote w:type="continuationSeparator" w:id="0">
    <w:p w:rsidR="003201E6" w:rsidRDefault="003201E6" w:rsidP="007A25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373466"/>
    <w:multiLevelType w:val="hybridMultilevel"/>
    <w:tmpl w:val="FE8E359E"/>
    <w:lvl w:ilvl="0" w:tplc="6D12BE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426266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67498B0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2A0CEA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A3CA07B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36A586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444EB6F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55E2335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5B60DD9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7F3"/>
    <w:rsid w:val="00001CC0"/>
    <w:rsid w:val="00051C8B"/>
    <w:rsid w:val="000552F8"/>
    <w:rsid w:val="0006322E"/>
    <w:rsid w:val="00075F30"/>
    <w:rsid w:val="000847F9"/>
    <w:rsid w:val="000863E3"/>
    <w:rsid w:val="00096D13"/>
    <w:rsid w:val="000A065F"/>
    <w:rsid w:val="000A1C58"/>
    <w:rsid w:val="000D4623"/>
    <w:rsid w:val="000E1E94"/>
    <w:rsid w:val="000F04B7"/>
    <w:rsid w:val="000F0EB2"/>
    <w:rsid w:val="001123C3"/>
    <w:rsid w:val="0015115A"/>
    <w:rsid w:val="00171E1F"/>
    <w:rsid w:val="00172A6E"/>
    <w:rsid w:val="00174437"/>
    <w:rsid w:val="001752C4"/>
    <w:rsid w:val="00191BD2"/>
    <w:rsid w:val="001B6187"/>
    <w:rsid w:val="001C1CA7"/>
    <w:rsid w:val="001C1EB6"/>
    <w:rsid w:val="001C4694"/>
    <w:rsid w:val="001D4299"/>
    <w:rsid w:val="001D7B70"/>
    <w:rsid w:val="001D7D9D"/>
    <w:rsid w:val="001E5607"/>
    <w:rsid w:val="00202C2E"/>
    <w:rsid w:val="002114B6"/>
    <w:rsid w:val="0027473C"/>
    <w:rsid w:val="0028107A"/>
    <w:rsid w:val="00291E4B"/>
    <w:rsid w:val="002C7EB6"/>
    <w:rsid w:val="002D426E"/>
    <w:rsid w:val="002D6C97"/>
    <w:rsid w:val="002F3869"/>
    <w:rsid w:val="002F3FC9"/>
    <w:rsid w:val="002F7D63"/>
    <w:rsid w:val="00300428"/>
    <w:rsid w:val="00320106"/>
    <w:rsid w:val="003201E6"/>
    <w:rsid w:val="00326270"/>
    <w:rsid w:val="00337B02"/>
    <w:rsid w:val="00355E59"/>
    <w:rsid w:val="0036094C"/>
    <w:rsid w:val="00370596"/>
    <w:rsid w:val="003A15DD"/>
    <w:rsid w:val="003B1046"/>
    <w:rsid w:val="003C57F3"/>
    <w:rsid w:val="003F73FE"/>
    <w:rsid w:val="00400027"/>
    <w:rsid w:val="0041249D"/>
    <w:rsid w:val="00415850"/>
    <w:rsid w:val="00420739"/>
    <w:rsid w:val="00437C7A"/>
    <w:rsid w:val="0045194E"/>
    <w:rsid w:val="00452A23"/>
    <w:rsid w:val="00472A47"/>
    <w:rsid w:val="00483910"/>
    <w:rsid w:val="00486D4E"/>
    <w:rsid w:val="00490173"/>
    <w:rsid w:val="004A5AC5"/>
    <w:rsid w:val="004D5BA7"/>
    <w:rsid w:val="004D6984"/>
    <w:rsid w:val="004E2A8F"/>
    <w:rsid w:val="00500C0C"/>
    <w:rsid w:val="00503079"/>
    <w:rsid w:val="005047F0"/>
    <w:rsid w:val="005331BD"/>
    <w:rsid w:val="00540E4E"/>
    <w:rsid w:val="00553C12"/>
    <w:rsid w:val="00556DBC"/>
    <w:rsid w:val="00574DD9"/>
    <w:rsid w:val="005A6B53"/>
    <w:rsid w:val="005B769B"/>
    <w:rsid w:val="005D6FEC"/>
    <w:rsid w:val="0062787D"/>
    <w:rsid w:val="006343B6"/>
    <w:rsid w:val="00642A0C"/>
    <w:rsid w:val="006512BD"/>
    <w:rsid w:val="006657E5"/>
    <w:rsid w:val="00671D83"/>
    <w:rsid w:val="006A740A"/>
    <w:rsid w:val="006B2E71"/>
    <w:rsid w:val="006B464D"/>
    <w:rsid w:val="006F3CA8"/>
    <w:rsid w:val="006F64EA"/>
    <w:rsid w:val="0070498A"/>
    <w:rsid w:val="00705403"/>
    <w:rsid w:val="00737B81"/>
    <w:rsid w:val="0075372B"/>
    <w:rsid w:val="0075525C"/>
    <w:rsid w:val="00777EAF"/>
    <w:rsid w:val="00786B83"/>
    <w:rsid w:val="007A2509"/>
    <w:rsid w:val="007A5B09"/>
    <w:rsid w:val="007A6D9B"/>
    <w:rsid w:val="007D5C6F"/>
    <w:rsid w:val="007E0A33"/>
    <w:rsid w:val="008075E9"/>
    <w:rsid w:val="00851373"/>
    <w:rsid w:val="0085256E"/>
    <w:rsid w:val="00852DC5"/>
    <w:rsid w:val="00891E93"/>
    <w:rsid w:val="008921D8"/>
    <w:rsid w:val="008935CF"/>
    <w:rsid w:val="00893CC5"/>
    <w:rsid w:val="008A2733"/>
    <w:rsid w:val="008C63FE"/>
    <w:rsid w:val="008F02F9"/>
    <w:rsid w:val="00900136"/>
    <w:rsid w:val="009014A9"/>
    <w:rsid w:val="00931508"/>
    <w:rsid w:val="0093231B"/>
    <w:rsid w:val="0093586B"/>
    <w:rsid w:val="00942FD6"/>
    <w:rsid w:val="00943535"/>
    <w:rsid w:val="00973942"/>
    <w:rsid w:val="0097453D"/>
    <w:rsid w:val="0097784E"/>
    <w:rsid w:val="009A5E5C"/>
    <w:rsid w:val="009C14C9"/>
    <w:rsid w:val="009E3AE7"/>
    <w:rsid w:val="00A10C81"/>
    <w:rsid w:val="00A45D30"/>
    <w:rsid w:val="00A52888"/>
    <w:rsid w:val="00A55E2B"/>
    <w:rsid w:val="00A61BDF"/>
    <w:rsid w:val="00AA2255"/>
    <w:rsid w:val="00AB7D5A"/>
    <w:rsid w:val="00AC58C7"/>
    <w:rsid w:val="00AD37BB"/>
    <w:rsid w:val="00AE6768"/>
    <w:rsid w:val="00AF1106"/>
    <w:rsid w:val="00B10307"/>
    <w:rsid w:val="00B45A96"/>
    <w:rsid w:val="00B53316"/>
    <w:rsid w:val="00B60D7E"/>
    <w:rsid w:val="00B622EE"/>
    <w:rsid w:val="00B661AE"/>
    <w:rsid w:val="00BB07EF"/>
    <w:rsid w:val="00BB11F3"/>
    <w:rsid w:val="00BB652B"/>
    <w:rsid w:val="00BE24B7"/>
    <w:rsid w:val="00C01400"/>
    <w:rsid w:val="00C10B7A"/>
    <w:rsid w:val="00C21B5E"/>
    <w:rsid w:val="00C34188"/>
    <w:rsid w:val="00C930D1"/>
    <w:rsid w:val="00C96327"/>
    <w:rsid w:val="00CB397E"/>
    <w:rsid w:val="00CD675C"/>
    <w:rsid w:val="00CE1100"/>
    <w:rsid w:val="00CF4A18"/>
    <w:rsid w:val="00D32890"/>
    <w:rsid w:val="00D36A2F"/>
    <w:rsid w:val="00D4003C"/>
    <w:rsid w:val="00D4286C"/>
    <w:rsid w:val="00DA7657"/>
    <w:rsid w:val="00DB14CE"/>
    <w:rsid w:val="00DB2C5F"/>
    <w:rsid w:val="00DB47E3"/>
    <w:rsid w:val="00DC30F1"/>
    <w:rsid w:val="00DD6100"/>
    <w:rsid w:val="00DE3089"/>
    <w:rsid w:val="00DE51BE"/>
    <w:rsid w:val="00E255C7"/>
    <w:rsid w:val="00E503B0"/>
    <w:rsid w:val="00E551B9"/>
    <w:rsid w:val="00E671ED"/>
    <w:rsid w:val="00EB6D6A"/>
    <w:rsid w:val="00EE62EB"/>
    <w:rsid w:val="00EE6B8A"/>
    <w:rsid w:val="00F27F03"/>
    <w:rsid w:val="00F33702"/>
    <w:rsid w:val="00F54362"/>
    <w:rsid w:val="00F639D1"/>
    <w:rsid w:val="00FB05DD"/>
    <w:rsid w:val="00FD1797"/>
    <w:rsid w:val="00FE5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F4FB91-22EB-4DE0-8007-ACF65E755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3004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link w:val="Ttulo3Char"/>
    <w:uiPriority w:val="9"/>
    <w:qFormat/>
    <w:rsid w:val="003004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C10B7A"/>
    <w:rPr>
      <w:color w:val="0000FF" w:themeColor="hyperlink"/>
      <w:u w:val="single"/>
    </w:rPr>
  </w:style>
  <w:style w:type="character" w:customStyle="1" w:styleId="shorttext">
    <w:name w:val="short_text"/>
    <w:basedOn w:val="Fontepargpadro"/>
    <w:rsid w:val="00893CC5"/>
  </w:style>
  <w:style w:type="character" w:styleId="CitaoHTML">
    <w:name w:val="HTML Cite"/>
    <w:basedOn w:val="Fontepargpadro"/>
    <w:uiPriority w:val="99"/>
    <w:semiHidden/>
    <w:unhideWhenUsed/>
    <w:rsid w:val="00893CC5"/>
    <w:rPr>
      <w:i/>
      <w:iCs/>
    </w:rPr>
  </w:style>
  <w:style w:type="paragraph" w:customStyle="1" w:styleId="Corpo">
    <w:name w:val="Corpo"/>
    <w:rsid w:val="001C469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character" w:customStyle="1" w:styleId="Ttulo3Char">
    <w:name w:val="Título 3 Char"/>
    <w:basedOn w:val="Fontepargpadro"/>
    <w:link w:val="Ttulo3"/>
    <w:uiPriority w:val="9"/>
    <w:rsid w:val="0030042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Ttulo1Char">
    <w:name w:val="Título 1 Char"/>
    <w:basedOn w:val="Fontepargpadro"/>
    <w:link w:val="Ttulo1"/>
    <w:uiPriority w:val="9"/>
    <w:rsid w:val="0030042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Forte">
    <w:name w:val="Strong"/>
    <w:basedOn w:val="Fontepargpadro"/>
    <w:uiPriority w:val="22"/>
    <w:qFormat/>
    <w:rsid w:val="003B1046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7A250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A2509"/>
  </w:style>
  <w:style w:type="paragraph" w:styleId="Rodap">
    <w:name w:val="footer"/>
    <w:basedOn w:val="Normal"/>
    <w:link w:val="RodapChar"/>
    <w:uiPriority w:val="99"/>
    <w:unhideWhenUsed/>
    <w:rsid w:val="007A250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A25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18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74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1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57431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42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8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4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1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4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7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3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2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43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15</Pages>
  <Words>2564</Words>
  <Characters>13850</Characters>
  <Application>Microsoft Office Word</Application>
  <DocSecurity>0</DocSecurity>
  <Lines>115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Cliente</cp:lastModifiedBy>
  <cp:revision>19</cp:revision>
  <dcterms:created xsi:type="dcterms:W3CDTF">2017-06-06T01:55:00Z</dcterms:created>
  <dcterms:modified xsi:type="dcterms:W3CDTF">2017-12-14T01:41:00Z</dcterms:modified>
</cp:coreProperties>
</file>