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084B8" w14:textId="67BCD2F7" w:rsidR="00616485" w:rsidRPr="00EA4F25" w:rsidRDefault="00EA4F25">
      <w:pPr>
        <w:rPr>
          <w:rFonts w:ascii="Arial" w:hAnsi="Arial" w:cs="Arial"/>
          <w:sz w:val="24"/>
          <w:szCs w:val="24"/>
        </w:rPr>
      </w:pPr>
      <w:r w:rsidRPr="004162D4">
        <w:rPr>
          <w:rFonts w:ascii="Arial" w:hAnsi="Arial" w:cs="Arial"/>
          <w:b/>
          <w:sz w:val="24"/>
          <w:szCs w:val="24"/>
        </w:rPr>
        <w:t xml:space="preserve">Supplementary Table 1. </w:t>
      </w:r>
      <w:r w:rsidR="00DD5A82" w:rsidRPr="004162D4">
        <w:rPr>
          <w:rFonts w:ascii="Arial" w:hAnsi="Arial" w:cs="Arial"/>
          <w:b/>
          <w:sz w:val="24"/>
          <w:szCs w:val="24"/>
        </w:rPr>
        <w:t xml:space="preserve">Details of </w:t>
      </w:r>
      <w:r w:rsidR="00FA057E" w:rsidRPr="004162D4">
        <w:rPr>
          <w:rFonts w:ascii="Arial" w:hAnsi="Arial" w:cs="Arial"/>
          <w:b/>
          <w:sz w:val="24"/>
          <w:szCs w:val="24"/>
        </w:rPr>
        <w:t>database searches for eosinophil proteins IgA, FcαRI, IL-5, IL-5Rα, CCR3, Eotaxin, MBP and EPX.</w:t>
      </w:r>
      <w:r w:rsidR="00FA057E">
        <w:rPr>
          <w:rFonts w:ascii="Arial" w:hAnsi="Arial" w:cs="Arial"/>
          <w:sz w:val="24"/>
          <w:szCs w:val="24"/>
        </w:rPr>
        <w:t xml:space="preserve"> </w:t>
      </w:r>
      <w:r w:rsidR="009603E2">
        <w:rPr>
          <w:rFonts w:ascii="Arial" w:hAnsi="Arial" w:cs="Arial"/>
          <w:sz w:val="24"/>
          <w:szCs w:val="24"/>
        </w:rPr>
        <w:t xml:space="preserve">Abbreviations: </w:t>
      </w:r>
      <w:proofErr w:type="spellStart"/>
      <w:r w:rsidR="00E37BAA">
        <w:rPr>
          <w:rFonts w:ascii="Arial" w:hAnsi="Arial" w:cs="Arial"/>
          <w:sz w:val="24"/>
          <w:szCs w:val="24"/>
        </w:rPr>
        <w:t>Bt</w:t>
      </w:r>
      <w:proofErr w:type="spellEnd"/>
      <w:r w:rsidR="00E37BAA">
        <w:rPr>
          <w:rFonts w:ascii="Arial" w:hAnsi="Arial" w:cs="Arial"/>
          <w:sz w:val="24"/>
          <w:szCs w:val="24"/>
        </w:rPr>
        <w:t xml:space="preserve">, </w:t>
      </w:r>
      <w:r w:rsidR="00E37BAA" w:rsidRPr="00FD57D2">
        <w:rPr>
          <w:rFonts w:ascii="Arial" w:hAnsi="Arial" w:cs="Arial"/>
          <w:i/>
          <w:sz w:val="24"/>
          <w:szCs w:val="24"/>
        </w:rPr>
        <w:t>Bos taurus</w:t>
      </w:r>
      <w:r w:rsidR="00E37BAA">
        <w:rPr>
          <w:rFonts w:ascii="Arial" w:hAnsi="Arial" w:cs="Arial"/>
          <w:sz w:val="24"/>
          <w:szCs w:val="24"/>
        </w:rPr>
        <w:t xml:space="preserve">; </w:t>
      </w:r>
      <w:r w:rsidR="009603E2">
        <w:rPr>
          <w:rFonts w:ascii="Arial" w:hAnsi="Arial" w:cs="Arial"/>
          <w:sz w:val="24"/>
          <w:szCs w:val="24"/>
        </w:rPr>
        <w:t xml:space="preserve">Ch, </w:t>
      </w:r>
      <w:r w:rsidR="009603E2" w:rsidRPr="00FD57D2">
        <w:rPr>
          <w:rFonts w:ascii="Arial" w:hAnsi="Arial" w:cs="Arial"/>
          <w:i/>
          <w:sz w:val="24"/>
          <w:szCs w:val="24"/>
        </w:rPr>
        <w:t>Capra hircus</w:t>
      </w:r>
      <w:r w:rsidR="009603E2">
        <w:rPr>
          <w:rFonts w:ascii="Arial" w:hAnsi="Arial" w:cs="Arial"/>
          <w:sz w:val="24"/>
          <w:szCs w:val="24"/>
        </w:rPr>
        <w:t xml:space="preserve">; </w:t>
      </w:r>
      <w:r w:rsidR="00E37BAA">
        <w:rPr>
          <w:rFonts w:ascii="Arial" w:hAnsi="Arial" w:cs="Arial"/>
          <w:sz w:val="24"/>
          <w:szCs w:val="24"/>
        </w:rPr>
        <w:t xml:space="preserve">Hs, </w:t>
      </w:r>
      <w:r w:rsidR="00E37BAA" w:rsidRPr="00FD57D2">
        <w:rPr>
          <w:rFonts w:ascii="Arial" w:hAnsi="Arial" w:cs="Arial"/>
          <w:i/>
          <w:sz w:val="24"/>
          <w:szCs w:val="24"/>
        </w:rPr>
        <w:t>Homo sapiens</w:t>
      </w:r>
      <w:r w:rsidR="00E37BAA">
        <w:rPr>
          <w:rFonts w:ascii="Arial" w:hAnsi="Arial" w:cs="Arial"/>
          <w:sz w:val="24"/>
          <w:szCs w:val="24"/>
        </w:rPr>
        <w:t xml:space="preserve">; Oa, </w:t>
      </w:r>
      <w:r w:rsidR="00E37BAA" w:rsidRPr="00FD57D2">
        <w:rPr>
          <w:rFonts w:ascii="Arial" w:hAnsi="Arial" w:cs="Arial"/>
          <w:i/>
          <w:sz w:val="24"/>
          <w:szCs w:val="24"/>
        </w:rPr>
        <w:t>Ovis aries</w:t>
      </w:r>
      <w:r w:rsidR="00E37BAA">
        <w:rPr>
          <w:rFonts w:ascii="Arial" w:hAnsi="Arial" w:cs="Arial"/>
          <w:sz w:val="24"/>
          <w:szCs w:val="24"/>
        </w:rPr>
        <w:t xml:space="preserve">; </w:t>
      </w:r>
      <w:r w:rsidR="001B4790">
        <w:rPr>
          <w:rFonts w:ascii="Arial" w:hAnsi="Arial" w:cs="Arial"/>
          <w:sz w:val="24"/>
          <w:szCs w:val="24"/>
        </w:rPr>
        <w:t xml:space="preserve">Mm, </w:t>
      </w:r>
      <w:r w:rsidR="001B4790" w:rsidRPr="00FD57D2">
        <w:rPr>
          <w:rFonts w:ascii="Arial" w:hAnsi="Arial" w:cs="Arial"/>
          <w:i/>
          <w:sz w:val="24"/>
          <w:szCs w:val="24"/>
        </w:rPr>
        <w:t>Mus musculus</w:t>
      </w:r>
      <w:r w:rsidR="001B4790">
        <w:rPr>
          <w:rFonts w:ascii="Arial" w:hAnsi="Arial" w:cs="Arial"/>
          <w:sz w:val="24"/>
          <w:szCs w:val="24"/>
        </w:rPr>
        <w:t xml:space="preserve">; ENA, European Nucleotide </w:t>
      </w:r>
      <w:r w:rsidR="003C1718">
        <w:rPr>
          <w:rFonts w:ascii="Arial" w:hAnsi="Arial" w:cs="Arial"/>
          <w:sz w:val="24"/>
          <w:szCs w:val="24"/>
        </w:rPr>
        <w:t xml:space="preserve">Archive; </w:t>
      </w:r>
      <w:r w:rsidR="001B4790">
        <w:rPr>
          <w:rFonts w:ascii="Arial" w:hAnsi="Arial" w:cs="Arial"/>
          <w:sz w:val="24"/>
          <w:szCs w:val="24"/>
        </w:rPr>
        <w:t xml:space="preserve">GB, GenBank; </w:t>
      </w:r>
      <w:r w:rsidR="003C1718">
        <w:rPr>
          <w:rFonts w:ascii="Arial" w:hAnsi="Arial" w:cs="Arial"/>
          <w:sz w:val="24"/>
          <w:szCs w:val="24"/>
        </w:rPr>
        <w:t xml:space="preserve">NCBI, National </w:t>
      </w:r>
      <w:proofErr w:type="spellStart"/>
      <w:r w:rsidR="003C1718">
        <w:rPr>
          <w:rFonts w:ascii="Arial" w:hAnsi="Arial" w:cs="Arial"/>
          <w:sz w:val="24"/>
          <w:szCs w:val="24"/>
        </w:rPr>
        <w:t>Center</w:t>
      </w:r>
      <w:proofErr w:type="spellEnd"/>
      <w:r w:rsidR="003C1718">
        <w:rPr>
          <w:rFonts w:ascii="Arial" w:hAnsi="Arial" w:cs="Arial"/>
          <w:sz w:val="24"/>
          <w:szCs w:val="24"/>
        </w:rPr>
        <w:t xml:space="preserve"> for Biotechnology Information; UP</w:t>
      </w:r>
      <w:r w:rsidR="004162D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162D4">
        <w:rPr>
          <w:rFonts w:ascii="Arial" w:hAnsi="Arial" w:cs="Arial"/>
          <w:sz w:val="24"/>
          <w:szCs w:val="24"/>
        </w:rPr>
        <w:t>UniProtKB</w:t>
      </w:r>
      <w:proofErr w:type="spellEnd"/>
      <w:r w:rsidR="004162D4">
        <w:rPr>
          <w:rFonts w:ascii="Arial" w:hAnsi="Arial" w:cs="Arial"/>
          <w:sz w:val="24"/>
          <w:szCs w:val="24"/>
        </w:rPr>
        <w:t xml:space="preserve">; UP/SP, </w:t>
      </w:r>
      <w:proofErr w:type="spellStart"/>
      <w:r w:rsidR="004162D4">
        <w:rPr>
          <w:rFonts w:ascii="Arial" w:hAnsi="Arial" w:cs="Arial"/>
          <w:sz w:val="24"/>
          <w:szCs w:val="24"/>
        </w:rPr>
        <w:t>UniProtKB</w:t>
      </w:r>
      <w:proofErr w:type="spellEnd"/>
      <w:r w:rsidR="004162D4">
        <w:rPr>
          <w:rFonts w:ascii="Arial" w:hAnsi="Arial" w:cs="Arial"/>
          <w:sz w:val="24"/>
          <w:szCs w:val="24"/>
        </w:rPr>
        <w:t>/Swiss-Prot.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3641"/>
        <w:gridCol w:w="1244"/>
        <w:gridCol w:w="1070"/>
        <w:gridCol w:w="2165"/>
        <w:gridCol w:w="4811"/>
      </w:tblGrid>
      <w:tr w:rsidR="004162D4" w:rsidRPr="00EA4F25" w14:paraId="62181EAA" w14:textId="77777777" w:rsidTr="008727AF">
        <w:trPr>
          <w:trHeight w:val="680"/>
        </w:trPr>
        <w:tc>
          <w:tcPr>
            <w:tcW w:w="1017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6310318D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4162D4">
              <w:rPr>
                <w:rFonts w:ascii="Arial" w:hAnsi="Arial" w:cs="Arial"/>
                <w:sz w:val="24"/>
                <w:szCs w:val="24"/>
              </w:rPr>
              <w:t>Protein name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noWrap/>
            <w:hideMark/>
          </w:tcPr>
          <w:p w14:paraId="7F49DC97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Search terms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noWrap/>
            <w:hideMark/>
          </w:tcPr>
          <w:p w14:paraId="4FA0930D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Database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noWrap/>
            <w:hideMark/>
          </w:tcPr>
          <w:p w14:paraId="5E363FD9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Species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noWrap/>
            <w:hideMark/>
          </w:tcPr>
          <w:p w14:paraId="623C57C6" w14:textId="032D7BA1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 xml:space="preserve">Accession </w:t>
            </w:r>
            <w:r w:rsidR="008727AF">
              <w:rPr>
                <w:rFonts w:ascii="Arial" w:hAnsi="Arial" w:cs="Arial"/>
                <w:sz w:val="24"/>
                <w:szCs w:val="24"/>
              </w:rPr>
              <w:t>n</w:t>
            </w:r>
            <w:r w:rsidRPr="00EA4F25">
              <w:rPr>
                <w:rFonts w:ascii="Arial" w:hAnsi="Arial" w:cs="Arial"/>
                <w:sz w:val="24"/>
                <w:szCs w:val="24"/>
              </w:rPr>
              <w:t>umber</w:t>
            </w:r>
          </w:p>
        </w:tc>
        <w:tc>
          <w:tcPr>
            <w:tcW w:w="4811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40002F01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Sequence details</w:t>
            </w:r>
          </w:p>
        </w:tc>
      </w:tr>
      <w:tr w:rsidR="00662AEE" w:rsidRPr="00EA4F25" w14:paraId="3221935F" w14:textId="77777777" w:rsidTr="00662AEE">
        <w:trPr>
          <w:trHeight w:val="300"/>
        </w:trPr>
        <w:tc>
          <w:tcPr>
            <w:tcW w:w="1017" w:type="dxa"/>
            <w:tcBorders>
              <w:left w:val="nil"/>
              <w:bottom w:val="nil"/>
            </w:tcBorders>
            <w:noWrap/>
          </w:tcPr>
          <w:p w14:paraId="68F70EC8" w14:textId="77777777" w:rsidR="00662AEE" w:rsidRPr="004162D4" w:rsidRDefault="00662AEE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tcBorders>
              <w:bottom w:val="nil"/>
            </w:tcBorders>
            <w:noWrap/>
          </w:tcPr>
          <w:p w14:paraId="68FEF322" w14:textId="77777777" w:rsidR="00662AEE" w:rsidRPr="00EA4F25" w:rsidRDefault="00662AEE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nil"/>
            </w:tcBorders>
            <w:noWrap/>
          </w:tcPr>
          <w:p w14:paraId="17C24F72" w14:textId="77777777" w:rsidR="00662AEE" w:rsidRPr="00EA4F25" w:rsidRDefault="00662AEE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nil"/>
            </w:tcBorders>
            <w:noWrap/>
          </w:tcPr>
          <w:p w14:paraId="146E9811" w14:textId="77777777" w:rsidR="00662AEE" w:rsidRPr="00EA4F25" w:rsidRDefault="00662AEE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tcBorders>
              <w:bottom w:val="nil"/>
            </w:tcBorders>
            <w:noWrap/>
          </w:tcPr>
          <w:p w14:paraId="71CC7ADF" w14:textId="77777777" w:rsidR="00662AEE" w:rsidRPr="00EA4F25" w:rsidRDefault="00662AEE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1" w:type="dxa"/>
            <w:tcBorders>
              <w:bottom w:val="nil"/>
              <w:right w:val="nil"/>
            </w:tcBorders>
            <w:noWrap/>
          </w:tcPr>
          <w:p w14:paraId="4C92ADC7" w14:textId="77777777" w:rsidR="00662AEE" w:rsidRPr="00EA4F25" w:rsidRDefault="00662AEE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F25" w:rsidRPr="00EA4F25" w14:paraId="77FC0F31" w14:textId="77777777" w:rsidTr="00662AEE">
        <w:trPr>
          <w:trHeight w:val="397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</w:tcBorders>
            <w:noWrap/>
            <w:hideMark/>
          </w:tcPr>
          <w:p w14:paraId="525D4FC6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4162D4">
              <w:rPr>
                <w:rFonts w:ascii="Arial" w:hAnsi="Arial" w:cs="Arial"/>
                <w:sz w:val="24"/>
                <w:szCs w:val="24"/>
              </w:rPr>
              <w:t>IgA</w:t>
            </w:r>
          </w:p>
        </w:tc>
        <w:tc>
          <w:tcPr>
            <w:tcW w:w="3641" w:type="dxa"/>
            <w:vMerge w:val="restart"/>
            <w:tcBorders>
              <w:top w:val="nil"/>
              <w:bottom w:val="nil"/>
            </w:tcBorders>
            <w:noWrap/>
            <w:hideMark/>
          </w:tcPr>
          <w:p w14:paraId="60CA4DF9" w14:textId="77777777" w:rsid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Ig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4C1E2AA3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EA4F25">
              <w:rPr>
                <w:rFonts w:ascii="Arial" w:hAnsi="Arial" w:cs="Arial"/>
                <w:sz w:val="24"/>
                <w:szCs w:val="24"/>
              </w:rPr>
              <w:t>mmunoglobulin A</w:t>
            </w: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3C569F9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GB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6235E8D4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4931FFF5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AMP34155.1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1E3525E9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Immunoglobulin alpha heavy chain, partial</w:t>
            </w:r>
          </w:p>
        </w:tc>
      </w:tr>
      <w:tr w:rsidR="00EA4F25" w:rsidRPr="00EA4F25" w14:paraId="1AD68C43" w14:textId="77777777" w:rsidTr="004162D4">
        <w:trPr>
          <w:trHeight w:val="397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1BDFC9CF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734DB92D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07C5EF48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UP/SP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4F79616A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Hs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7E9B0B8D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P01876.2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1D171D95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Immunoglobulin heavy constant alpha 1</w:t>
            </w:r>
          </w:p>
        </w:tc>
      </w:tr>
      <w:tr w:rsidR="00EA4F25" w:rsidRPr="00EA4F25" w14:paraId="631CB194" w14:textId="77777777" w:rsidTr="004162D4">
        <w:trPr>
          <w:trHeight w:val="397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33CFA37B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3FBF87EA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31CDFADE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UP/SP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461DEED7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Hs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05607FEE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P01877.4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62188E6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Immunoglobulin heavy constant alpha 2</w:t>
            </w:r>
          </w:p>
        </w:tc>
      </w:tr>
      <w:tr w:rsidR="00EA4F25" w:rsidRPr="00EA4F25" w14:paraId="50FFEEF8" w14:textId="77777777" w:rsidTr="004162D4">
        <w:trPr>
          <w:trHeight w:val="397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5ED56DA1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3CDBA4C9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514D910E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GB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27C29E5A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Mm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7041BB7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AAB59662.1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24C26741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Immunoglobulin alpha-chain, partial</w:t>
            </w:r>
          </w:p>
        </w:tc>
      </w:tr>
      <w:tr w:rsidR="00EA4F25" w:rsidRPr="00EA4F25" w14:paraId="11CC4CBC" w14:textId="77777777" w:rsidTr="004162D4">
        <w:trPr>
          <w:trHeight w:val="397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057F8F71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09AE9262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09327326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GB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6F783F76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Oa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732776B8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AAC64980.1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4C025D90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Immunoglobulin alpha heavy chain, partial</w:t>
            </w:r>
          </w:p>
        </w:tc>
      </w:tr>
      <w:tr w:rsidR="00EA4F25" w:rsidRPr="00EA4F25" w14:paraId="18D84676" w14:textId="77777777" w:rsidTr="004162D4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</w:tcBorders>
            <w:noWrap/>
          </w:tcPr>
          <w:p w14:paraId="65A87F98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  <w:noWrap/>
          </w:tcPr>
          <w:p w14:paraId="0C33C602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</w:tcPr>
          <w:p w14:paraId="394001C2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  <w:noWrap/>
          </w:tcPr>
          <w:p w14:paraId="679050CE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  <w:noWrap/>
          </w:tcPr>
          <w:p w14:paraId="2678ED2B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</w:tcPr>
          <w:p w14:paraId="082F478B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2D4" w:rsidRPr="00EA4F25" w14:paraId="2F1022C9" w14:textId="77777777" w:rsidTr="004162D4">
        <w:trPr>
          <w:trHeight w:val="680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</w:tcBorders>
            <w:noWrap/>
            <w:hideMark/>
          </w:tcPr>
          <w:p w14:paraId="3C13E1BA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4162D4">
              <w:rPr>
                <w:rFonts w:ascii="Arial" w:hAnsi="Arial" w:cs="Arial"/>
                <w:sz w:val="24"/>
                <w:szCs w:val="24"/>
              </w:rPr>
              <w:t>FcαRI</w:t>
            </w:r>
          </w:p>
        </w:tc>
        <w:tc>
          <w:tcPr>
            <w:tcW w:w="3641" w:type="dxa"/>
            <w:vMerge w:val="restart"/>
            <w:tcBorders>
              <w:top w:val="nil"/>
              <w:bottom w:val="nil"/>
            </w:tcBorders>
            <w:noWrap/>
            <w:hideMark/>
          </w:tcPr>
          <w:p w14:paraId="61C773A3" w14:textId="77777777" w:rsid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IgA receptor</w:t>
            </w:r>
          </w:p>
          <w:p w14:paraId="3BAC109A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IgA Fc rec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A4F25">
              <w:rPr>
                <w:rFonts w:ascii="Arial" w:hAnsi="Arial" w:cs="Arial"/>
                <w:sz w:val="24"/>
                <w:szCs w:val="24"/>
              </w:rPr>
              <w:t>ptor</w:t>
            </w: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5305BC5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1E17FC27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193118C5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XP_005693013.2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0B9004AD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 xml:space="preserve">Immunoglobulin alpha Fc receptor, predicted </w:t>
            </w:r>
          </w:p>
        </w:tc>
      </w:tr>
      <w:tr w:rsidR="004162D4" w:rsidRPr="00EA4F25" w14:paraId="37DBB33F" w14:textId="77777777" w:rsidTr="004162D4">
        <w:trPr>
          <w:trHeight w:val="680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19134CDE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14789DF1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724FF05A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7FC4A9A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36AE2ACA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XM_018059931.1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52AC523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Fc fragment of IgA and IgM receptor (FCAMR), mRNA, predicted</w:t>
            </w:r>
          </w:p>
        </w:tc>
      </w:tr>
      <w:tr w:rsidR="004162D4" w:rsidRPr="00EA4F25" w14:paraId="7E3DA7F4" w14:textId="77777777" w:rsidTr="004162D4">
        <w:trPr>
          <w:trHeight w:val="680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02783D80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59DC0129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68255B6F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7C31A47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Hs</w:t>
            </w:r>
          </w:p>
        </w:tc>
        <w:tc>
          <w:tcPr>
            <w:tcW w:w="2165" w:type="dxa"/>
            <w:tcBorders>
              <w:top w:val="nil"/>
              <w:bottom w:val="nil"/>
            </w:tcBorders>
            <w:hideMark/>
          </w:tcPr>
          <w:p w14:paraId="17803038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NP_001991.1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2BC6A1E5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Immunoglobulin alpha Fc receptor isoform a precursor</w:t>
            </w:r>
          </w:p>
        </w:tc>
      </w:tr>
      <w:tr w:rsidR="004162D4" w:rsidRPr="00EA4F25" w14:paraId="05300420" w14:textId="77777777" w:rsidTr="004162D4">
        <w:trPr>
          <w:trHeight w:val="680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1E612CB6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10FCF958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53F6536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2BEB47C1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Hs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7C2C71B4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NP_579803.1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5013083E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Immunoglobulin alpha Fc receptor isoform b precursor</w:t>
            </w:r>
          </w:p>
        </w:tc>
      </w:tr>
      <w:tr w:rsidR="004162D4" w:rsidRPr="00EA4F25" w14:paraId="6D75967E" w14:textId="77777777" w:rsidTr="004162D4">
        <w:trPr>
          <w:trHeight w:val="680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1E1AEBAF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09D06AED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1BA2AB1D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4A8B4709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Hs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5C30F364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NP_579805.1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5CF63C56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Immunoglobulin alpha Fc receptor isoform c precursor</w:t>
            </w:r>
          </w:p>
        </w:tc>
      </w:tr>
      <w:tr w:rsidR="004162D4" w:rsidRPr="00EA4F25" w14:paraId="45C3D303" w14:textId="77777777" w:rsidTr="004162D4">
        <w:trPr>
          <w:trHeight w:val="680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531B4527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5838B9DD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133F452E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7D4DACC8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Hs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27EA61E7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NP_579806.1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65BAAE76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 xml:space="preserve">Immunoglobulin alpha Fc receptor isoform d </w:t>
            </w:r>
          </w:p>
        </w:tc>
      </w:tr>
      <w:tr w:rsidR="004162D4" w:rsidRPr="00EA4F25" w14:paraId="47F0BB6A" w14:textId="77777777" w:rsidTr="004162D4">
        <w:trPr>
          <w:trHeight w:val="680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0482F462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2EE6025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48F54416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0441D078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Hs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6BE74237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NP_579807.1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21E421C8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 xml:space="preserve">Immunoglobulin alpha Fc receptor isoform e </w:t>
            </w:r>
          </w:p>
        </w:tc>
      </w:tr>
      <w:tr w:rsidR="004162D4" w:rsidRPr="00EA4F25" w14:paraId="1CBD8402" w14:textId="77777777" w:rsidTr="004162D4">
        <w:trPr>
          <w:trHeight w:val="680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7952AF77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74225FE3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65C58AD0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666B376F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Hs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3A3A906A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NP_579808.1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73C30C58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 xml:space="preserve">Immunoglobulin alpha Fc receptor isoform f </w:t>
            </w:r>
          </w:p>
        </w:tc>
      </w:tr>
      <w:tr w:rsidR="004162D4" w:rsidRPr="00EA4F25" w14:paraId="563B20B4" w14:textId="77777777" w:rsidTr="004162D4">
        <w:trPr>
          <w:trHeight w:val="680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2D7DF3E7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5402C114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08B60625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4A165FCE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Hs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57663BAD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NP_579811.1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080C2D86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 xml:space="preserve">Immunoglobulin alpha Fc receptor isoform g </w:t>
            </w:r>
          </w:p>
        </w:tc>
      </w:tr>
      <w:tr w:rsidR="004162D4" w:rsidRPr="00EA4F25" w14:paraId="65A73026" w14:textId="77777777" w:rsidTr="004162D4">
        <w:trPr>
          <w:trHeight w:val="680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35628DFB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20EDA1F0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576A402A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222C6C24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Hs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1D3D759A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NP_579812.1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59D54439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 xml:space="preserve">Immunoglobulin alpha Fc receptor isoform h </w:t>
            </w:r>
          </w:p>
        </w:tc>
      </w:tr>
      <w:tr w:rsidR="004162D4" w:rsidRPr="00EA4F25" w14:paraId="4F850B8A" w14:textId="77777777" w:rsidTr="004162D4">
        <w:trPr>
          <w:trHeight w:val="680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59EEFBCB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403E7A5B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37E8C635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UP/SP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7808AE3A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Hs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0010D226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P24071.1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205A9EA6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 xml:space="preserve">Immunoglobulin alpha Fc receptor / IgA Fc receptor / </w:t>
            </w:r>
            <w:proofErr w:type="spellStart"/>
            <w:r w:rsidRPr="00EA4F25">
              <w:rPr>
                <w:rFonts w:ascii="Arial" w:hAnsi="Arial" w:cs="Arial"/>
                <w:sz w:val="24"/>
                <w:szCs w:val="24"/>
              </w:rPr>
              <w:t>CD_antigen</w:t>
            </w:r>
            <w:proofErr w:type="spellEnd"/>
            <w:r w:rsidRPr="00EA4F25">
              <w:rPr>
                <w:rFonts w:ascii="Arial" w:hAnsi="Arial" w:cs="Arial"/>
                <w:sz w:val="24"/>
                <w:szCs w:val="24"/>
              </w:rPr>
              <w:t>=CD89</w:t>
            </w:r>
          </w:p>
        </w:tc>
      </w:tr>
      <w:tr w:rsidR="004162D4" w:rsidRPr="00EA4F25" w14:paraId="2FBDE9A2" w14:textId="77777777" w:rsidTr="004162D4">
        <w:trPr>
          <w:trHeight w:val="680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3E188E51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4F188374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7A77E4A9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648C1A55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Oa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6DDB214B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XP_004015480.2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0A99221A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 xml:space="preserve">Immunoglobulin alpha Fc receptor isoform X1 </w:t>
            </w:r>
          </w:p>
        </w:tc>
      </w:tr>
      <w:tr w:rsidR="004162D4" w:rsidRPr="00EA4F25" w14:paraId="48E42C4D" w14:textId="77777777" w:rsidTr="004162D4">
        <w:trPr>
          <w:trHeight w:val="680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23B8A972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7E4939BA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5A388111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44BC439D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Oa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057AC118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XP_011950171.2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514E6E24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 xml:space="preserve">Immunoglobulin alpha Fc receptor isoform X2 </w:t>
            </w:r>
          </w:p>
        </w:tc>
      </w:tr>
      <w:tr w:rsidR="004162D4" w:rsidRPr="00EA4F25" w14:paraId="2EB40A44" w14:textId="77777777" w:rsidTr="004162D4">
        <w:trPr>
          <w:trHeight w:val="680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74845BEA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14C706F6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3262D506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14930FDD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Oa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68D44C1A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XM_027976143.1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337871D7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Fc fragment of IgA and IgM receptor (FCAMR), mRNA, predicted</w:t>
            </w:r>
          </w:p>
        </w:tc>
      </w:tr>
      <w:tr w:rsidR="00EA4F25" w:rsidRPr="00EA4F25" w14:paraId="125CF67C" w14:textId="77777777" w:rsidTr="004162D4">
        <w:trPr>
          <w:trHeight w:val="315"/>
        </w:trPr>
        <w:tc>
          <w:tcPr>
            <w:tcW w:w="1017" w:type="dxa"/>
            <w:tcBorders>
              <w:top w:val="nil"/>
              <w:left w:val="nil"/>
              <w:bottom w:val="nil"/>
            </w:tcBorders>
            <w:noWrap/>
          </w:tcPr>
          <w:p w14:paraId="4BFA9F48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  <w:noWrap/>
          </w:tcPr>
          <w:p w14:paraId="68BD590E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</w:tcPr>
          <w:p w14:paraId="430E6E5D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  <w:noWrap/>
          </w:tcPr>
          <w:p w14:paraId="1BACBE6E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  <w:noWrap/>
          </w:tcPr>
          <w:p w14:paraId="4D1230DE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</w:tcPr>
          <w:p w14:paraId="4DE9833F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F25" w:rsidRPr="00EA4F25" w14:paraId="35185066" w14:textId="77777777" w:rsidTr="004162D4">
        <w:trPr>
          <w:trHeight w:val="397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</w:tcBorders>
            <w:noWrap/>
            <w:hideMark/>
          </w:tcPr>
          <w:p w14:paraId="1368AA6C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4162D4">
              <w:rPr>
                <w:rFonts w:ascii="Arial" w:hAnsi="Arial" w:cs="Arial"/>
                <w:sz w:val="24"/>
                <w:szCs w:val="24"/>
              </w:rPr>
              <w:t>IL-5</w:t>
            </w:r>
          </w:p>
        </w:tc>
        <w:tc>
          <w:tcPr>
            <w:tcW w:w="3641" w:type="dxa"/>
            <w:vMerge w:val="restart"/>
            <w:tcBorders>
              <w:top w:val="nil"/>
              <w:bottom w:val="nil"/>
            </w:tcBorders>
            <w:noWrap/>
            <w:hideMark/>
          </w:tcPr>
          <w:p w14:paraId="315EADA1" w14:textId="77777777" w:rsid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IL5</w:t>
            </w:r>
          </w:p>
          <w:p w14:paraId="1837BC67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EA4F25">
              <w:rPr>
                <w:rFonts w:ascii="Arial" w:hAnsi="Arial" w:cs="Arial"/>
                <w:sz w:val="24"/>
                <w:szCs w:val="24"/>
              </w:rPr>
              <w:t>nterleukin 5</w:t>
            </w: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2D4376C3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GB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102FEB4A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19621E32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ACH53209.1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642D335D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Interleukin 5</w:t>
            </w:r>
          </w:p>
        </w:tc>
      </w:tr>
      <w:tr w:rsidR="00EA4F25" w:rsidRPr="00EA4F25" w14:paraId="43D5B344" w14:textId="77777777" w:rsidTr="004162D4">
        <w:trPr>
          <w:trHeight w:val="397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00D13C30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75FEBCD3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489EDE1E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GB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11BC06D5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Oa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755EDC5D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 xml:space="preserve">ACH53221.1 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5338C476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 xml:space="preserve">Interleukin 5 </w:t>
            </w:r>
          </w:p>
        </w:tc>
      </w:tr>
      <w:tr w:rsidR="00EA4F25" w:rsidRPr="00EA4F25" w14:paraId="4F6A8E83" w14:textId="77777777" w:rsidTr="004162D4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</w:tcBorders>
            <w:noWrap/>
          </w:tcPr>
          <w:p w14:paraId="784B0DB8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  <w:noWrap/>
          </w:tcPr>
          <w:p w14:paraId="725A39C3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</w:tcPr>
          <w:p w14:paraId="0A66D9AA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  <w:noWrap/>
          </w:tcPr>
          <w:p w14:paraId="26B910E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  <w:noWrap/>
          </w:tcPr>
          <w:p w14:paraId="24CAF01F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</w:tcPr>
          <w:p w14:paraId="186AAC8E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F25" w:rsidRPr="00EA4F25" w14:paraId="529A1C35" w14:textId="77777777" w:rsidTr="004162D4">
        <w:trPr>
          <w:trHeight w:val="680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</w:tcBorders>
            <w:noWrap/>
            <w:hideMark/>
          </w:tcPr>
          <w:p w14:paraId="45EA2A01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4162D4">
              <w:rPr>
                <w:rFonts w:ascii="Arial" w:hAnsi="Arial" w:cs="Arial"/>
                <w:sz w:val="24"/>
                <w:szCs w:val="24"/>
              </w:rPr>
              <w:t>IL-5Rα</w:t>
            </w:r>
          </w:p>
        </w:tc>
        <w:tc>
          <w:tcPr>
            <w:tcW w:w="3641" w:type="dxa"/>
            <w:vMerge w:val="restart"/>
            <w:tcBorders>
              <w:top w:val="nil"/>
              <w:bottom w:val="nil"/>
            </w:tcBorders>
            <w:noWrap/>
            <w:hideMark/>
          </w:tcPr>
          <w:p w14:paraId="435A5037" w14:textId="77777777" w:rsid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IL5R alpha</w:t>
            </w:r>
          </w:p>
          <w:p w14:paraId="7AC41E60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IL5 receptor alpha</w:t>
            </w: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50CE4541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1443BC89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05A49928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XP_017893977.1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16944EA7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Interleukin-5 receptor subunit alpha isoform X2, predicted</w:t>
            </w:r>
          </w:p>
        </w:tc>
      </w:tr>
      <w:tr w:rsidR="00EA4F25" w:rsidRPr="00EA4F25" w14:paraId="49B92E94" w14:textId="77777777" w:rsidTr="004162D4">
        <w:trPr>
          <w:trHeight w:val="680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7D38F84A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0D9A2353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6D49E51E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46E7920E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Oa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3CDAFB21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 xml:space="preserve">XP_004018366.2 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37E0E4E0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Interleukin-5 receptor subunit alpha isoform X1, predicted</w:t>
            </w:r>
          </w:p>
        </w:tc>
      </w:tr>
      <w:tr w:rsidR="00EA4F25" w:rsidRPr="00EA4F25" w14:paraId="638C60FD" w14:textId="77777777" w:rsidTr="004162D4">
        <w:trPr>
          <w:trHeight w:val="315"/>
        </w:trPr>
        <w:tc>
          <w:tcPr>
            <w:tcW w:w="1017" w:type="dxa"/>
            <w:tcBorders>
              <w:top w:val="nil"/>
              <w:left w:val="nil"/>
              <w:bottom w:val="nil"/>
            </w:tcBorders>
            <w:noWrap/>
          </w:tcPr>
          <w:p w14:paraId="603CCF5C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  <w:noWrap/>
          </w:tcPr>
          <w:p w14:paraId="17EBF655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</w:tcPr>
          <w:p w14:paraId="5255E2A9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  <w:noWrap/>
          </w:tcPr>
          <w:p w14:paraId="43E547AF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  <w:noWrap/>
          </w:tcPr>
          <w:p w14:paraId="4DFBD9B1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</w:tcPr>
          <w:p w14:paraId="51DB4254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F25" w:rsidRPr="00EA4F25" w14:paraId="22FE124C" w14:textId="77777777" w:rsidTr="004162D4">
        <w:trPr>
          <w:trHeight w:val="454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</w:tcBorders>
            <w:noWrap/>
            <w:hideMark/>
          </w:tcPr>
          <w:p w14:paraId="1B71A6E6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4162D4">
              <w:rPr>
                <w:rFonts w:ascii="Arial" w:hAnsi="Arial" w:cs="Arial"/>
                <w:sz w:val="24"/>
                <w:szCs w:val="24"/>
              </w:rPr>
              <w:t>CCR3</w:t>
            </w:r>
          </w:p>
        </w:tc>
        <w:tc>
          <w:tcPr>
            <w:tcW w:w="3641" w:type="dxa"/>
            <w:vMerge w:val="restart"/>
            <w:tcBorders>
              <w:top w:val="nil"/>
              <w:bottom w:val="nil"/>
            </w:tcBorders>
            <w:noWrap/>
            <w:hideMark/>
          </w:tcPr>
          <w:p w14:paraId="721C88FD" w14:textId="77777777" w:rsid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CCR3</w:t>
            </w:r>
          </w:p>
          <w:p w14:paraId="4BC03E08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lastRenderedPageBreak/>
              <w:t>C-C chemokine receptor type 3</w:t>
            </w: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291896F1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lastRenderedPageBreak/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2F6373D1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155EF1B8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LOC5316646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766BDCAF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Capra hircus ARS1, ID: 10731</w:t>
            </w:r>
          </w:p>
        </w:tc>
      </w:tr>
      <w:tr w:rsidR="00EA4F25" w:rsidRPr="00EA4F25" w14:paraId="281DAFC0" w14:textId="77777777" w:rsidTr="004162D4">
        <w:trPr>
          <w:trHeight w:val="454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0810B6AB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043C756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1E7165A9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ENA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7F55CB6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1969F5EF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 xml:space="preserve">JO419941.2 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110C8381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Capra hircus Seql24210.Cahiliver mRNA sequence.</w:t>
            </w:r>
          </w:p>
        </w:tc>
      </w:tr>
      <w:tr w:rsidR="00EA4F25" w:rsidRPr="00EA4F25" w14:paraId="75FFDA7B" w14:textId="77777777" w:rsidTr="004162D4">
        <w:trPr>
          <w:trHeight w:val="454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15EC21F5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1EDF793D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7E3AECB4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UP/SP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3597A389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Oa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15699936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Q9N0M0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0F276950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CCR3 receptor</w:t>
            </w:r>
          </w:p>
        </w:tc>
      </w:tr>
      <w:tr w:rsidR="00EA4F25" w:rsidRPr="00EA4F25" w14:paraId="3A7DBF7C" w14:textId="77777777" w:rsidTr="004162D4">
        <w:trPr>
          <w:trHeight w:val="454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736D9844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4E776502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556AE4C1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UP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00D69097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Oa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4275A77A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W5PXW1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36A6DD1F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G protein receptor F1_2 domain-containing protein</w:t>
            </w:r>
          </w:p>
        </w:tc>
      </w:tr>
      <w:tr w:rsidR="00EA4F25" w:rsidRPr="00EA4F25" w14:paraId="75F70675" w14:textId="77777777" w:rsidTr="004162D4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</w:tcBorders>
            <w:noWrap/>
          </w:tcPr>
          <w:p w14:paraId="0527CDFE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  <w:noWrap/>
          </w:tcPr>
          <w:p w14:paraId="631649D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</w:tcPr>
          <w:p w14:paraId="691C6CCA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  <w:noWrap/>
          </w:tcPr>
          <w:p w14:paraId="0286627E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  <w:noWrap/>
          </w:tcPr>
          <w:p w14:paraId="787D3ED5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</w:tcPr>
          <w:p w14:paraId="77E06105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F25" w:rsidRPr="00EA4F25" w14:paraId="3E25E61C" w14:textId="77777777" w:rsidTr="004162D4">
        <w:trPr>
          <w:trHeight w:val="454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</w:tcBorders>
            <w:noWrap/>
            <w:hideMark/>
          </w:tcPr>
          <w:p w14:paraId="20BFAA45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4162D4">
              <w:rPr>
                <w:rFonts w:ascii="Arial" w:hAnsi="Arial" w:cs="Arial"/>
                <w:sz w:val="24"/>
                <w:szCs w:val="24"/>
              </w:rPr>
              <w:t>Eotaxin</w:t>
            </w:r>
          </w:p>
        </w:tc>
        <w:tc>
          <w:tcPr>
            <w:tcW w:w="3641" w:type="dxa"/>
            <w:vMerge w:val="restart"/>
            <w:tcBorders>
              <w:top w:val="nil"/>
              <w:bottom w:val="nil"/>
            </w:tcBorders>
            <w:noWrap/>
            <w:hideMark/>
          </w:tcPr>
          <w:p w14:paraId="73F3E4F7" w14:textId="77777777" w:rsid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Eotaxin</w:t>
            </w:r>
          </w:p>
          <w:p w14:paraId="6EA3D801" w14:textId="77777777" w:rsid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CCL11</w:t>
            </w:r>
          </w:p>
          <w:p w14:paraId="1EA29D5E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C-C motif chemokine 11</w:t>
            </w: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5F7BF47D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315F5B58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32400314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XP_005693273.1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5CC2F460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Eotaxin</w:t>
            </w:r>
          </w:p>
        </w:tc>
      </w:tr>
      <w:tr w:rsidR="00EA4F25" w:rsidRPr="00EA4F25" w14:paraId="6A4CB7E1" w14:textId="77777777" w:rsidTr="004162D4">
        <w:trPr>
          <w:trHeight w:val="454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  <w:hideMark/>
          </w:tcPr>
          <w:p w14:paraId="4EF994D7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57CFDFAF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5CC525C6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1246F7A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Oa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479833B0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XM_004012470.4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3503B53D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Eotaxin (LOC101119832), mRNA, predicted</w:t>
            </w:r>
          </w:p>
        </w:tc>
      </w:tr>
      <w:tr w:rsidR="00EA4F25" w:rsidRPr="00EA4F25" w14:paraId="665BACB6" w14:textId="77777777" w:rsidTr="004162D4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</w:tcBorders>
            <w:noWrap/>
          </w:tcPr>
          <w:p w14:paraId="1C3720F6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  <w:noWrap/>
          </w:tcPr>
          <w:p w14:paraId="09F83844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</w:tcPr>
          <w:p w14:paraId="12933357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  <w:noWrap/>
          </w:tcPr>
          <w:p w14:paraId="342551A5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  <w:noWrap/>
          </w:tcPr>
          <w:p w14:paraId="16B9F3E5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</w:tcPr>
          <w:p w14:paraId="76CE6092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F25" w:rsidRPr="00EA4F25" w14:paraId="312B4B63" w14:textId="77777777" w:rsidTr="004162D4">
        <w:trPr>
          <w:trHeight w:val="454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</w:tcBorders>
            <w:noWrap/>
            <w:hideMark/>
          </w:tcPr>
          <w:p w14:paraId="65FD9CB4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4162D4">
              <w:rPr>
                <w:rFonts w:ascii="Arial" w:hAnsi="Arial" w:cs="Arial"/>
                <w:sz w:val="24"/>
                <w:szCs w:val="24"/>
              </w:rPr>
              <w:t>MBP</w:t>
            </w:r>
          </w:p>
        </w:tc>
        <w:tc>
          <w:tcPr>
            <w:tcW w:w="3641" w:type="dxa"/>
            <w:vMerge w:val="restart"/>
            <w:tcBorders>
              <w:top w:val="nil"/>
              <w:bottom w:val="nil"/>
            </w:tcBorders>
            <w:noWrap/>
            <w:hideMark/>
          </w:tcPr>
          <w:p w14:paraId="4D719662" w14:textId="1B3696AD" w:rsid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Major basic protein</w:t>
            </w:r>
            <w:r w:rsidR="00CC499E">
              <w:rPr>
                <w:rFonts w:ascii="Arial" w:hAnsi="Arial" w:cs="Arial"/>
                <w:sz w:val="24"/>
                <w:szCs w:val="24"/>
              </w:rPr>
              <w:t xml:space="preserve"> 1 / 2</w:t>
            </w:r>
            <w:bookmarkStart w:id="0" w:name="_GoBack"/>
            <w:bookmarkEnd w:id="0"/>
          </w:p>
          <w:p w14:paraId="19A30425" w14:textId="77777777" w:rsid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PRG2</w:t>
            </w:r>
          </w:p>
          <w:p w14:paraId="1DE2D16A" w14:textId="11A041B9" w:rsidR="00EA4F25" w:rsidRDefault="00805D83" w:rsidP="00730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EA4F25" w:rsidRPr="00EA4F25">
              <w:rPr>
                <w:rFonts w:ascii="Arial" w:hAnsi="Arial" w:cs="Arial"/>
                <w:sz w:val="24"/>
                <w:szCs w:val="24"/>
              </w:rPr>
              <w:t>roteoglycan 2</w:t>
            </w:r>
          </w:p>
          <w:p w14:paraId="21889E69" w14:textId="77777777" w:rsid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PRG3</w:t>
            </w:r>
          </w:p>
          <w:p w14:paraId="1131DFE3" w14:textId="1EFECCA1" w:rsidR="00EA4F25" w:rsidRPr="00EA4F25" w:rsidRDefault="00805D83" w:rsidP="00730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EA4F25" w:rsidRPr="00EA4F25">
              <w:rPr>
                <w:rFonts w:ascii="Arial" w:hAnsi="Arial" w:cs="Arial"/>
                <w:sz w:val="24"/>
                <w:szCs w:val="24"/>
              </w:rPr>
              <w:t>roteoglycan 3</w:t>
            </w: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4166D4B7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20FB54BD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4F25">
              <w:rPr>
                <w:rFonts w:ascii="Arial" w:hAnsi="Arial" w:cs="Arial"/>
                <w:sz w:val="24"/>
                <w:szCs w:val="24"/>
              </w:rPr>
              <w:t>Bt</w:t>
            </w:r>
            <w:proofErr w:type="spellEnd"/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64EE8B7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NM_001098471.1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2E69F00F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Proteoglycan 3 (PRG3), mRNA.</w:t>
            </w:r>
          </w:p>
        </w:tc>
      </w:tr>
      <w:tr w:rsidR="00EA4F25" w:rsidRPr="00EA4F25" w14:paraId="72D1F052" w14:textId="77777777" w:rsidTr="004162D4">
        <w:trPr>
          <w:trHeight w:val="737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64F7E9EE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15D64EEB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599E3FB9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26FF7872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31BC77E5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XM_018058942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265054C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Proteoglycan 3-like (LOC102180520), mRNA, predicted</w:t>
            </w:r>
          </w:p>
        </w:tc>
      </w:tr>
      <w:tr w:rsidR="00EA4F25" w:rsidRPr="00EA4F25" w14:paraId="390A543B" w14:textId="77777777" w:rsidTr="004162D4">
        <w:trPr>
          <w:trHeight w:val="737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7AFD6E4D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677D6B31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5186344E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249177B1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7BA99597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XM_018058941.1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33DCCF52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Proteoglycan 3-like (LOC102180785), mRNA, predicted</w:t>
            </w:r>
          </w:p>
        </w:tc>
      </w:tr>
      <w:tr w:rsidR="00EA4F25" w:rsidRPr="00EA4F25" w14:paraId="700F5A25" w14:textId="77777777" w:rsidTr="004162D4">
        <w:trPr>
          <w:trHeight w:val="1814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5C4E344C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3F3931C8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1037AE42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4324E355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Hs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7932070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CR450311.1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hideMark/>
          </w:tcPr>
          <w:p w14:paraId="0F454907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 xml:space="preserve">Full open reading frame cDNA clone RZPDo834F041D for gene PRG2, proteoglycan 2, bone marrow (natural killer </w:t>
            </w:r>
            <w:proofErr w:type="gramStart"/>
            <w:r w:rsidRPr="00EA4F25">
              <w:rPr>
                <w:rFonts w:ascii="Arial" w:hAnsi="Arial" w:cs="Arial"/>
                <w:sz w:val="24"/>
                <w:szCs w:val="24"/>
              </w:rPr>
              <w:t>cell  activator</w:t>
            </w:r>
            <w:proofErr w:type="gramEnd"/>
            <w:r w:rsidRPr="00EA4F25">
              <w:rPr>
                <w:rFonts w:ascii="Arial" w:hAnsi="Arial" w:cs="Arial"/>
                <w:sz w:val="24"/>
                <w:szCs w:val="24"/>
              </w:rPr>
              <w:t xml:space="preserve">, eosinophil granule major basic protein); complete </w:t>
            </w:r>
            <w:proofErr w:type="spellStart"/>
            <w:r w:rsidRPr="00EA4F25">
              <w:rPr>
                <w:rFonts w:ascii="Arial" w:hAnsi="Arial" w:cs="Arial"/>
                <w:sz w:val="24"/>
                <w:szCs w:val="24"/>
              </w:rPr>
              <w:t>cds</w:t>
            </w:r>
            <w:proofErr w:type="spellEnd"/>
            <w:r w:rsidRPr="00EA4F25">
              <w:rPr>
                <w:rFonts w:ascii="Arial" w:hAnsi="Arial" w:cs="Arial"/>
                <w:sz w:val="24"/>
                <w:szCs w:val="24"/>
              </w:rPr>
              <w:t xml:space="preserve">; without </w:t>
            </w:r>
            <w:proofErr w:type="spellStart"/>
            <w:r w:rsidRPr="00EA4F25">
              <w:rPr>
                <w:rFonts w:ascii="Arial" w:hAnsi="Arial" w:cs="Arial"/>
                <w:sz w:val="24"/>
                <w:szCs w:val="24"/>
              </w:rPr>
              <w:t>stopcodon</w:t>
            </w:r>
            <w:proofErr w:type="spellEnd"/>
            <w:r w:rsidRPr="00EA4F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4F25" w:rsidRPr="00EA4F25" w14:paraId="4041DE22" w14:textId="77777777" w:rsidTr="004162D4">
        <w:trPr>
          <w:trHeight w:val="737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18023E05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291213F8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3594D5E1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29DDE8D7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Hs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413A3A40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NM_006093.4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71D9814A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Proteoglycan 3, pro eosinophil major basic protein 2 (PRG3), mRNA.</w:t>
            </w:r>
          </w:p>
        </w:tc>
      </w:tr>
      <w:tr w:rsidR="00EA4F25" w:rsidRPr="00EA4F25" w14:paraId="17E49334" w14:textId="77777777" w:rsidTr="004162D4">
        <w:trPr>
          <w:trHeight w:val="737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39F387B5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4EA9FDE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6A7F3866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2DA38FF3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Oa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76D63085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XM_027979081.1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121056F4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Proteoglycan 3-like (LOC101119933), mRNA, predicted</w:t>
            </w:r>
          </w:p>
        </w:tc>
      </w:tr>
      <w:tr w:rsidR="00EA4F25" w:rsidRPr="00EA4F25" w14:paraId="0ACC1E57" w14:textId="77777777" w:rsidTr="004162D4">
        <w:trPr>
          <w:trHeight w:val="737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36EFED16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2D672B80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69FCA46A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1C3C6B53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Oa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54EE0972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XM_027979083.1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4AED4064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Proteoglycan 3-like (LOC101105274), mRNA, predicted</w:t>
            </w:r>
          </w:p>
        </w:tc>
      </w:tr>
      <w:tr w:rsidR="00EA4F25" w:rsidRPr="00EA4F25" w14:paraId="25B1E48E" w14:textId="77777777" w:rsidTr="004162D4">
        <w:trPr>
          <w:trHeight w:val="737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53B49332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517FC9B8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2E6A688B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43396806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Oa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0C588B9E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XM_027979084.1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3BF0F348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Proteoglycan 3-like (LOC101105022), mRNA, predicted</w:t>
            </w:r>
          </w:p>
        </w:tc>
      </w:tr>
      <w:tr w:rsidR="00EA4F25" w:rsidRPr="00EA4F25" w14:paraId="78490DEF" w14:textId="77777777" w:rsidTr="004162D4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</w:tcBorders>
            <w:noWrap/>
          </w:tcPr>
          <w:p w14:paraId="3499D56E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  <w:noWrap/>
          </w:tcPr>
          <w:p w14:paraId="0C9DBF7F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</w:tcPr>
          <w:p w14:paraId="1AC81925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  <w:noWrap/>
          </w:tcPr>
          <w:p w14:paraId="09796827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  <w:noWrap/>
          </w:tcPr>
          <w:p w14:paraId="119D4D21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</w:tcPr>
          <w:p w14:paraId="5AA49DDD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F25" w:rsidRPr="00EA4F25" w14:paraId="3229B922" w14:textId="77777777" w:rsidTr="004162D4">
        <w:trPr>
          <w:trHeight w:val="737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</w:tcBorders>
            <w:noWrap/>
            <w:hideMark/>
          </w:tcPr>
          <w:p w14:paraId="25A8842F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4162D4">
              <w:rPr>
                <w:rFonts w:ascii="Arial" w:hAnsi="Arial" w:cs="Arial"/>
                <w:sz w:val="24"/>
                <w:szCs w:val="24"/>
              </w:rPr>
              <w:t>EPX</w:t>
            </w:r>
          </w:p>
        </w:tc>
        <w:tc>
          <w:tcPr>
            <w:tcW w:w="3641" w:type="dxa"/>
            <w:vMerge w:val="restart"/>
            <w:tcBorders>
              <w:top w:val="nil"/>
              <w:bottom w:val="nil"/>
            </w:tcBorders>
            <w:noWrap/>
            <w:hideMark/>
          </w:tcPr>
          <w:p w14:paraId="4CE3CA60" w14:textId="77777777" w:rsid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Eosinophil peroxidase</w:t>
            </w:r>
          </w:p>
          <w:p w14:paraId="59D7B3C5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EPX</w:t>
            </w: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43185FD0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192080D6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4F25">
              <w:rPr>
                <w:rFonts w:ascii="Arial" w:hAnsi="Arial" w:cs="Arial"/>
                <w:sz w:val="24"/>
                <w:szCs w:val="24"/>
              </w:rPr>
              <w:t>Bt</w:t>
            </w:r>
            <w:proofErr w:type="spellEnd"/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0EFB5628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XM_024980582.1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5B24E9C9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Eosinophil peroxidase (LOC788751), mRNA, predicted</w:t>
            </w:r>
          </w:p>
        </w:tc>
      </w:tr>
      <w:tr w:rsidR="00EA4F25" w:rsidRPr="00EA4F25" w14:paraId="21A14E81" w14:textId="77777777" w:rsidTr="004162D4">
        <w:trPr>
          <w:trHeight w:val="737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05B02386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514F7ACF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71273AB4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0903EDA0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76BFCBB1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XP_017919475.1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36F64AD3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Eosinophil peroxidase, low quality protein, predicted</w:t>
            </w:r>
          </w:p>
        </w:tc>
      </w:tr>
      <w:tr w:rsidR="00EA4F25" w:rsidRPr="00EA4F25" w14:paraId="5893D1EF" w14:textId="77777777" w:rsidTr="004162D4">
        <w:trPr>
          <w:trHeight w:val="737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444D7A23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6B53714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7B2E4F9D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3AB14687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3DEB72B3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XM_018063986.1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0C9C05B6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Eosinophil peroxidase (LOC102186992), mRNA, predicted</w:t>
            </w:r>
          </w:p>
        </w:tc>
      </w:tr>
      <w:tr w:rsidR="00EA4F25" w:rsidRPr="00EA4F25" w14:paraId="1994E657" w14:textId="77777777" w:rsidTr="004162D4">
        <w:trPr>
          <w:trHeight w:val="1020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39E9AE38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54CD5F80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65D5A470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GB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50124EF4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696BC08D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LWLT01000022.1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65C6E039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Capra hircus breed San Clemente chromosome 19, whole genome shotgun sequence.</w:t>
            </w:r>
          </w:p>
        </w:tc>
      </w:tr>
      <w:tr w:rsidR="00EA4F25" w:rsidRPr="00EA4F25" w14:paraId="20323701" w14:textId="77777777" w:rsidTr="004162D4">
        <w:trPr>
          <w:trHeight w:val="454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00556636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673EC77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6E77BDC8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NCBI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02B892CD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Hs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7DE480B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NM_000502.6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422BAA54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Eosinophil peroxidase (EPX), mRNA.</w:t>
            </w:r>
          </w:p>
        </w:tc>
      </w:tr>
      <w:tr w:rsidR="00EA4F25" w:rsidRPr="00EA4F25" w14:paraId="69E4451A" w14:textId="77777777" w:rsidTr="004162D4">
        <w:trPr>
          <w:trHeight w:val="737"/>
        </w:trPr>
        <w:tc>
          <w:tcPr>
            <w:tcW w:w="1017" w:type="dxa"/>
            <w:vMerge/>
            <w:tcBorders>
              <w:top w:val="nil"/>
              <w:left w:val="nil"/>
              <w:bottom w:val="nil"/>
            </w:tcBorders>
            <w:noWrap/>
          </w:tcPr>
          <w:p w14:paraId="4174D6B6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nil"/>
              <w:bottom w:val="nil"/>
            </w:tcBorders>
            <w:noWrap/>
            <w:hideMark/>
          </w:tcPr>
          <w:p w14:paraId="3A5DEA8B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noWrap/>
            <w:hideMark/>
          </w:tcPr>
          <w:p w14:paraId="3FFBBBF3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GB</w:t>
            </w:r>
          </w:p>
        </w:tc>
        <w:tc>
          <w:tcPr>
            <w:tcW w:w="1070" w:type="dxa"/>
            <w:tcBorders>
              <w:top w:val="nil"/>
              <w:bottom w:val="nil"/>
            </w:tcBorders>
            <w:noWrap/>
            <w:hideMark/>
          </w:tcPr>
          <w:p w14:paraId="376630DF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Oa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666D9B73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AMGL01017333.1</w:t>
            </w:r>
          </w:p>
        </w:tc>
        <w:tc>
          <w:tcPr>
            <w:tcW w:w="4811" w:type="dxa"/>
            <w:tcBorders>
              <w:top w:val="nil"/>
              <w:bottom w:val="nil"/>
              <w:right w:val="nil"/>
            </w:tcBorders>
            <w:noWrap/>
            <w:hideMark/>
          </w:tcPr>
          <w:p w14:paraId="15F16CB6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  <w:r w:rsidRPr="00EA4F25">
              <w:rPr>
                <w:rFonts w:ascii="Arial" w:hAnsi="Arial" w:cs="Arial"/>
                <w:sz w:val="24"/>
                <w:szCs w:val="24"/>
              </w:rPr>
              <w:t>Ovis aries breed Texel contig_17380, whole genome shotgun sequence.</w:t>
            </w:r>
          </w:p>
        </w:tc>
      </w:tr>
      <w:tr w:rsidR="00EA4F25" w:rsidRPr="00EA4F25" w14:paraId="4BDF5C55" w14:textId="77777777" w:rsidTr="004162D4">
        <w:trPr>
          <w:trHeight w:val="300"/>
        </w:trPr>
        <w:tc>
          <w:tcPr>
            <w:tcW w:w="1017" w:type="dxa"/>
            <w:tcBorders>
              <w:top w:val="nil"/>
              <w:left w:val="nil"/>
            </w:tcBorders>
            <w:noWrap/>
          </w:tcPr>
          <w:p w14:paraId="753BDF1E" w14:textId="77777777" w:rsidR="00EA4F25" w:rsidRPr="004162D4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il"/>
            </w:tcBorders>
            <w:noWrap/>
          </w:tcPr>
          <w:p w14:paraId="14EB7896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</w:tcBorders>
            <w:noWrap/>
          </w:tcPr>
          <w:p w14:paraId="287DE18B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</w:tcBorders>
            <w:noWrap/>
          </w:tcPr>
          <w:p w14:paraId="00425D2E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</w:tcBorders>
            <w:noWrap/>
          </w:tcPr>
          <w:p w14:paraId="0CFD4C5C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nil"/>
              <w:right w:val="nil"/>
            </w:tcBorders>
            <w:noWrap/>
          </w:tcPr>
          <w:p w14:paraId="6C672410" w14:textId="77777777" w:rsidR="00EA4F25" w:rsidRPr="00EA4F25" w:rsidRDefault="00EA4F25" w:rsidP="00730B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E61466" w14:textId="77777777" w:rsidR="00EA4F25" w:rsidRDefault="00EA4F25"/>
    <w:sectPr w:rsidR="00EA4F25" w:rsidSect="00EA4F25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EBD3B" w14:textId="77777777" w:rsidR="004162D4" w:rsidRDefault="004162D4" w:rsidP="004162D4">
      <w:pPr>
        <w:spacing w:after="0" w:line="240" w:lineRule="auto"/>
      </w:pPr>
      <w:r>
        <w:separator/>
      </w:r>
    </w:p>
  </w:endnote>
  <w:endnote w:type="continuationSeparator" w:id="0">
    <w:p w14:paraId="488B3FFB" w14:textId="77777777" w:rsidR="004162D4" w:rsidRDefault="004162D4" w:rsidP="0041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5387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80A4C1" w14:textId="204019E7" w:rsidR="004162D4" w:rsidRDefault="004162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FC880E" w14:textId="77777777" w:rsidR="004162D4" w:rsidRDefault="00416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6CEAF" w14:textId="77777777" w:rsidR="004162D4" w:rsidRDefault="004162D4" w:rsidP="004162D4">
      <w:pPr>
        <w:spacing w:after="0" w:line="240" w:lineRule="auto"/>
      </w:pPr>
      <w:r>
        <w:separator/>
      </w:r>
    </w:p>
  </w:footnote>
  <w:footnote w:type="continuationSeparator" w:id="0">
    <w:p w14:paraId="17E24A47" w14:textId="77777777" w:rsidR="004162D4" w:rsidRDefault="004162D4" w:rsidP="00416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25"/>
    <w:rsid w:val="001B4790"/>
    <w:rsid w:val="003C1718"/>
    <w:rsid w:val="004162D4"/>
    <w:rsid w:val="00616485"/>
    <w:rsid w:val="00662AEE"/>
    <w:rsid w:val="00730BE1"/>
    <w:rsid w:val="00805D83"/>
    <w:rsid w:val="008727AF"/>
    <w:rsid w:val="009603E2"/>
    <w:rsid w:val="00CC499E"/>
    <w:rsid w:val="00DD5A82"/>
    <w:rsid w:val="00E37BAA"/>
    <w:rsid w:val="00EA4F25"/>
    <w:rsid w:val="00FA057E"/>
    <w:rsid w:val="00FD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64B23"/>
  <w15:chartTrackingRefBased/>
  <w15:docId w15:val="{7D171298-BCB8-43CA-9EF1-023EAAE2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2D4"/>
  </w:style>
  <w:style w:type="paragraph" w:styleId="Footer">
    <w:name w:val="footer"/>
    <w:basedOn w:val="Normal"/>
    <w:link w:val="FooterChar"/>
    <w:uiPriority w:val="99"/>
    <w:unhideWhenUsed/>
    <w:rsid w:val="00416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9A7255C5B1542B021999492B379C8" ma:contentTypeVersion="11" ma:contentTypeDescription="Create a new document." ma:contentTypeScope="" ma:versionID="183a1fb406728129e7b655e89d02538f">
  <xsd:schema xmlns:xsd="http://www.w3.org/2001/XMLSchema" xmlns:xs="http://www.w3.org/2001/XMLSchema" xmlns:p="http://schemas.microsoft.com/office/2006/metadata/properties" xmlns:ns3="97769247-803d-42bc-a8f3-64ac77c6503e" xmlns:ns4="978ea41f-ee10-4513-a618-2236f5f21bf3" targetNamespace="http://schemas.microsoft.com/office/2006/metadata/properties" ma:root="true" ma:fieldsID="6330edd7c8e89498410b7cf7c69bf67c" ns3:_="" ns4:_="">
    <xsd:import namespace="97769247-803d-42bc-a8f3-64ac77c6503e"/>
    <xsd:import namespace="978ea41f-ee10-4513-a618-2236f5f21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69247-803d-42bc-a8f3-64ac77c65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ea41f-ee10-4513-a618-2236f5f21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E5A4F-7376-4014-884B-E2A08D266CE3}">
  <ds:schemaRefs>
    <ds:schemaRef ds:uri="97769247-803d-42bc-a8f3-64ac77c6503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78ea41f-ee10-4513-a618-2236f5f21b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54A7EE-DA9B-4309-8C08-A007E1F52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44855-9982-4FCF-9539-3232655CE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69247-803d-42bc-a8f3-64ac77c6503e"/>
    <ds:schemaRef ds:uri="978ea41f-ee10-4513-a618-2236f5f21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Jenvey</dc:creator>
  <cp:keywords/>
  <dc:description/>
  <cp:lastModifiedBy>Caitlin Jenvey</cp:lastModifiedBy>
  <cp:revision>14</cp:revision>
  <dcterms:created xsi:type="dcterms:W3CDTF">2019-12-05T03:52:00Z</dcterms:created>
  <dcterms:modified xsi:type="dcterms:W3CDTF">2019-12-09T01:29:00Z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0x010100B409A7255C5B1542B021999492B379C8</vt:lpwstr>
  </property>
</Properties>
</file>