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E4617" w14:textId="0963EE26" w:rsidR="004E2F04" w:rsidRDefault="0091690A" w:rsidP="004E2F04">
      <w:pPr>
        <w:spacing w:after="0" w:line="480" w:lineRule="auto"/>
        <w:jc w:val="both"/>
        <w:rPr>
          <w:rFonts w:ascii="Times New Roman" w:eastAsia="Times New Roman" w:hAnsi="Times New Roman" w:cs="Times New Roman"/>
          <w:b/>
          <w:bCs/>
          <w:sz w:val="20"/>
          <w:szCs w:val="20"/>
          <w:lang w:val="en-CA"/>
        </w:rPr>
      </w:pPr>
      <w:r>
        <w:rPr>
          <w:rFonts w:ascii="Times New Roman" w:eastAsia="Times New Roman" w:hAnsi="Times New Roman" w:cs="Times New Roman"/>
          <w:b/>
          <w:bCs/>
          <w:noProof/>
          <w:sz w:val="20"/>
          <w:szCs w:val="20"/>
          <w:lang w:val="en-CA"/>
        </w:rPr>
        <w:drawing>
          <wp:inline distT="0" distB="0" distL="0" distR="0" wp14:anchorId="59B3E35F" wp14:editId="1BC325D5">
            <wp:extent cx="9123242" cy="5341620"/>
            <wp:effectExtent l="0" t="0" r="1905"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Fig_1.tif"/>
                    <pic:cNvPicPr/>
                  </pic:nvPicPr>
                  <pic:blipFill rotWithShape="1">
                    <a:blip r:embed="rId6" cstate="print">
                      <a:extLst>
                        <a:ext uri="{28A0092B-C50C-407E-A947-70E740481C1C}">
                          <a14:useLocalDpi xmlns:a14="http://schemas.microsoft.com/office/drawing/2010/main" val="0"/>
                        </a:ext>
                      </a:extLst>
                    </a:blip>
                    <a:srcRect l="30417" t="8714"/>
                    <a:stretch/>
                  </pic:blipFill>
                  <pic:spPr bwMode="auto">
                    <a:xfrm>
                      <a:off x="0" y="0"/>
                      <a:ext cx="9152874" cy="5358969"/>
                    </a:xfrm>
                    <a:prstGeom prst="rect">
                      <a:avLst/>
                    </a:prstGeom>
                    <a:ln>
                      <a:noFill/>
                    </a:ln>
                    <a:extLst>
                      <a:ext uri="{53640926-AAD7-44D8-BBD7-CCE9431645EC}">
                        <a14:shadowObscured xmlns:a14="http://schemas.microsoft.com/office/drawing/2010/main"/>
                      </a:ext>
                    </a:extLst>
                  </pic:spPr>
                </pic:pic>
              </a:graphicData>
            </a:graphic>
          </wp:inline>
        </w:drawing>
      </w:r>
    </w:p>
    <w:p w14:paraId="0DA39868" w14:textId="77777777" w:rsidR="004E2F04" w:rsidRPr="004E2F04" w:rsidRDefault="004E2F04" w:rsidP="004E2F04">
      <w:pPr>
        <w:spacing w:after="0" w:line="480" w:lineRule="auto"/>
        <w:jc w:val="both"/>
        <w:rPr>
          <w:rFonts w:ascii="Times New Roman" w:eastAsia="Times New Roman" w:hAnsi="Times New Roman" w:cs="Times New Roman"/>
          <w:b/>
          <w:sz w:val="20"/>
          <w:szCs w:val="20"/>
          <w:lang w:val="en-CA"/>
        </w:rPr>
      </w:pPr>
      <w:r w:rsidRPr="004E2F04">
        <w:rPr>
          <w:rFonts w:ascii="Times New Roman" w:eastAsia="Times New Roman" w:hAnsi="Times New Roman" w:cs="Times New Roman"/>
          <w:b/>
          <w:bCs/>
          <w:sz w:val="20"/>
          <w:szCs w:val="20"/>
          <w:lang w:val="en-CA"/>
        </w:rPr>
        <w:t>Supplementary</w:t>
      </w:r>
      <w:r w:rsidRPr="004E2F04">
        <w:rPr>
          <w:rFonts w:ascii="Times New Roman" w:eastAsia="Times New Roman" w:hAnsi="Times New Roman" w:cs="Times New Roman"/>
          <w:b/>
          <w:sz w:val="20"/>
          <w:szCs w:val="20"/>
          <w:lang w:val="en-CA"/>
        </w:rPr>
        <w:t xml:space="preserve"> Fig. 1. Benzimidazole resistance mutations in Canadian cattle herds</w:t>
      </w:r>
    </w:p>
    <w:p w14:paraId="581A7C29" w14:textId="77777777" w:rsidR="004E2F04" w:rsidRPr="004E2F04" w:rsidRDefault="004E2F04" w:rsidP="004E2F04">
      <w:pPr>
        <w:spacing w:after="0" w:line="480" w:lineRule="auto"/>
        <w:jc w:val="both"/>
        <w:rPr>
          <w:rFonts w:ascii="Times New Roman" w:eastAsia="Times New Roman" w:hAnsi="Times New Roman" w:cs="Times New Roman"/>
          <w:sz w:val="20"/>
          <w:szCs w:val="20"/>
          <w:lang w:val="en-CA"/>
        </w:rPr>
      </w:pPr>
      <w:r w:rsidRPr="004E2F04">
        <w:rPr>
          <w:rFonts w:ascii="Times New Roman" w:eastAsia="Times New Roman" w:hAnsi="Times New Roman" w:cs="Times New Roman"/>
          <w:sz w:val="20"/>
          <w:szCs w:val="20"/>
          <w:lang w:val="en-CA"/>
        </w:rPr>
        <w:t xml:space="preserve">The allele frequency at codons 200, 198 and 167 of the </w:t>
      </w:r>
      <w:r w:rsidRPr="004E2F04">
        <w:rPr>
          <w:rFonts w:ascii="Times New Roman" w:eastAsia="Times New Roman" w:hAnsi="Times New Roman" w:cs="Lucida Grande"/>
          <w:sz w:val="20"/>
          <w:szCs w:val="20"/>
          <w:lang w:val="en-CA"/>
        </w:rPr>
        <w:t>β</w:t>
      </w:r>
      <w:r w:rsidRPr="004E2F04">
        <w:rPr>
          <w:rFonts w:ascii="Times New Roman" w:eastAsia="Times New Roman" w:hAnsi="Times New Roman" w:cs="Times New Roman"/>
          <w:sz w:val="20"/>
          <w:szCs w:val="20"/>
          <w:lang w:val="en-CA"/>
        </w:rPr>
        <w:t xml:space="preserve">-tubulin isotype-1 gene is shown for </w:t>
      </w:r>
      <w:proofErr w:type="spellStart"/>
      <w:r w:rsidRPr="004E2F04">
        <w:rPr>
          <w:rFonts w:ascii="Times New Roman" w:eastAsia="Times New Roman" w:hAnsi="Times New Roman" w:cs="Times New Roman"/>
          <w:i/>
          <w:sz w:val="20"/>
          <w:szCs w:val="20"/>
          <w:lang w:val="en-CA"/>
        </w:rPr>
        <w:t>Cooperia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oncophora</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(A), </w:t>
      </w:r>
      <w:proofErr w:type="spellStart"/>
      <w:r w:rsidRPr="004E2F04">
        <w:rPr>
          <w:rFonts w:ascii="Times New Roman" w:eastAsia="Times New Roman" w:hAnsi="Times New Roman" w:cs="Times New Roman"/>
          <w:i/>
          <w:sz w:val="20"/>
          <w:szCs w:val="20"/>
          <w:lang w:val="en-CA"/>
        </w:rPr>
        <w:t>Ostertagia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ostertagi</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(B) and </w:t>
      </w:r>
      <w:proofErr w:type="spellStart"/>
      <w:r w:rsidRPr="004E2F04">
        <w:rPr>
          <w:rFonts w:ascii="Times New Roman" w:eastAsia="Times New Roman" w:hAnsi="Times New Roman" w:cs="Times New Roman"/>
          <w:i/>
          <w:sz w:val="20"/>
          <w:szCs w:val="20"/>
          <w:lang w:val="en-CA"/>
        </w:rPr>
        <w:t>Cooperia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punctata</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(C) derived from 43 Canadian cattle herds, as determined by deep-amplicon sequencing of a portion of the </w:t>
      </w:r>
      <w:r w:rsidRPr="004E2F04">
        <w:rPr>
          <w:rFonts w:ascii="Times New Roman" w:eastAsia="Times New Roman" w:hAnsi="Times New Roman" w:cs="Lucida Grande"/>
          <w:sz w:val="20"/>
          <w:szCs w:val="20"/>
          <w:lang w:val="en-CA"/>
        </w:rPr>
        <w:t>β</w:t>
      </w:r>
      <w:r w:rsidRPr="004E2F04">
        <w:rPr>
          <w:rFonts w:ascii="Times New Roman" w:eastAsia="Times New Roman" w:hAnsi="Times New Roman" w:cs="Times New Roman"/>
          <w:sz w:val="20"/>
          <w:szCs w:val="20"/>
          <w:lang w:val="en-CA"/>
        </w:rPr>
        <w:t>-tubulin isotype-1 gene. Susceptible alleles are displayed in blue, while documented resistance alleles (F200Y (TTC&gt;T</w:t>
      </w:r>
      <w:r w:rsidRPr="004E2F04">
        <w:rPr>
          <w:rFonts w:ascii="Times New Roman" w:eastAsia="Times New Roman" w:hAnsi="Times New Roman" w:cs="Times New Roman"/>
          <w:b/>
          <w:sz w:val="20"/>
          <w:szCs w:val="20"/>
          <w:u w:val="single"/>
          <w:lang w:val="en-CA"/>
        </w:rPr>
        <w:t>A</w:t>
      </w:r>
      <w:r w:rsidRPr="004E2F04">
        <w:rPr>
          <w:rFonts w:ascii="Times New Roman" w:eastAsia="Times New Roman" w:hAnsi="Times New Roman" w:cs="Times New Roman"/>
          <w:sz w:val="20"/>
          <w:szCs w:val="20"/>
          <w:lang w:val="en-CA"/>
        </w:rPr>
        <w:t>C), E198A (GAA&gt;G</w:t>
      </w:r>
      <w:r w:rsidRPr="004E2F04">
        <w:rPr>
          <w:rFonts w:ascii="Times New Roman" w:eastAsia="Times New Roman" w:hAnsi="Times New Roman" w:cs="Times New Roman"/>
          <w:b/>
          <w:sz w:val="20"/>
          <w:szCs w:val="20"/>
          <w:u w:val="single"/>
          <w:lang w:val="en-CA"/>
        </w:rPr>
        <w:t>C</w:t>
      </w:r>
      <w:r w:rsidRPr="004E2F04">
        <w:rPr>
          <w:rFonts w:ascii="Times New Roman" w:eastAsia="Times New Roman" w:hAnsi="Times New Roman" w:cs="Times New Roman"/>
          <w:sz w:val="20"/>
          <w:szCs w:val="20"/>
          <w:lang w:val="en-CA"/>
        </w:rPr>
        <w:t>A) and F167Y (TTC&gt;T</w:t>
      </w:r>
      <w:r w:rsidRPr="004E2F04">
        <w:rPr>
          <w:rFonts w:ascii="Times New Roman" w:eastAsia="Times New Roman" w:hAnsi="Times New Roman" w:cs="Times New Roman"/>
          <w:b/>
          <w:sz w:val="20"/>
          <w:szCs w:val="20"/>
          <w:u w:val="single"/>
          <w:lang w:val="en-CA"/>
        </w:rPr>
        <w:t>A</w:t>
      </w:r>
      <w:r w:rsidRPr="004E2F04">
        <w:rPr>
          <w:rFonts w:ascii="Times New Roman" w:eastAsia="Times New Roman" w:hAnsi="Times New Roman" w:cs="Times New Roman"/>
          <w:sz w:val="20"/>
          <w:szCs w:val="20"/>
          <w:lang w:val="en-CA"/>
        </w:rPr>
        <w:t xml:space="preserve">C)) are displayed in red. Other identified mutations at these codons are displayed in yellow and </w:t>
      </w:r>
      <w:r w:rsidRPr="004E2F04">
        <w:rPr>
          <w:rFonts w:ascii="Times New Roman" w:eastAsia="Times New Roman" w:hAnsi="Times New Roman" w:cs="Times New Roman"/>
          <w:sz w:val="20"/>
          <w:szCs w:val="20"/>
          <w:lang w:val="en-CA"/>
        </w:rPr>
        <w:lastRenderedPageBreak/>
        <w:t xml:space="preserve">green. Blank bars indicate that the species was either not present in the sample, or there were too few sequences (&lt;200) assigned to the species to assess the allele frequency. Panel D displays the relative proportion of each parasite species present in each herd as determined by </w:t>
      </w:r>
      <w:proofErr w:type="spellStart"/>
      <w:r w:rsidRPr="004E2F04">
        <w:rPr>
          <w:rFonts w:ascii="Times New Roman" w:eastAsia="Times New Roman" w:hAnsi="Times New Roman" w:cs="Times New Roman"/>
          <w:sz w:val="20"/>
          <w:szCs w:val="20"/>
          <w:lang w:val="en-CA"/>
        </w:rPr>
        <w:t>nemabiome</w:t>
      </w:r>
      <w:proofErr w:type="spellEnd"/>
      <w:r w:rsidRPr="004E2F04">
        <w:rPr>
          <w:rFonts w:ascii="Times New Roman" w:eastAsia="Times New Roman" w:hAnsi="Times New Roman" w:cs="Times New Roman"/>
          <w:sz w:val="20"/>
          <w:szCs w:val="20"/>
          <w:lang w:val="en-CA"/>
        </w:rPr>
        <w:t xml:space="preserve"> metabarcoding (ITS-2 rDNA deep amplicon sequencing). This data was previously generated and published in </w:t>
      </w:r>
      <w:proofErr w:type="spellStart"/>
      <w:r w:rsidRPr="004E2F04">
        <w:rPr>
          <w:rFonts w:ascii="Times New Roman" w:eastAsia="Times New Roman" w:hAnsi="Times New Roman" w:cs="Times New Roman"/>
          <w:sz w:val="20"/>
          <w:szCs w:val="20"/>
          <w:lang w:val="en-CA"/>
        </w:rPr>
        <w:t>Avramenko</w:t>
      </w:r>
      <w:proofErr w:type="spellEnd"/>
      <w:r w:rsidRPr="004E2F04">
        <w:rPr>
          <w:rFonts w:ascii="Times New Roman" w:eastAsia="Times New Roman" w:hAnsi="Times New Roman" w:cs="Times New Roman"/>
          <w:sz w:val="20"/>
          <w:szCs w:val="20"/>
          <w:lang w:val="en-CA"/>
        </w:rPr>
        <w:t xml:space="preserve"> </w:t>
      </w:r>
      <w:r w:rsidRPr="004E2F04">
        <w:rPr>
          <w:rFonts w:ascii="Times New Roman" w:eastAsia="Times New Roman" w:hAnsi="Times New Roman" w:cs="Times New Roman"/>
          <w:i/>
          <w:sz w:val="20"/>
          <w:szCs w:val="20"/>
          <w:lang w:val="en-CA"/>
        </w:rPr>
        <w:t>et al</w:t>
      </w:r>
      <w:r w:rsidRPr="004E2F04">
        <w:rPr>
          <w:rFonts w:ascii="Times New Roman" w:eastAsia="Times New Roman" w:hAnsi="Times New Roman" w:cs="Times New Roman"/>
          <w:sz w:val="20"/>
          <w:szCs w:val="20"/>
          <w:lang w:val="en-CA"/>
        </w:rPr>
        <w:t>, 2017. SK, Saskatchewan. MB, Manitoba</w:t>
      </w:r>
    </w:p>
    <w:p w14:paraId="0B1A1B72" w14:textId="288F27FC" w:rsidR="004E2F04" w:rsidRDefault="004E2F04" w:rsidP="004E2F04">
      <w:pPr>
        <w:spacing w:after="0" w:line="480" w:lineRule="auto"/>
        <w:jc w:val="both"/>
        <w:rPr>
          <w:rFonts w:ascii="Times New Roman" w:eastAsia="Times New Roman" w:hAnsi="Times New Roman" w:cs="Times New Roman"/>
          <w:sz w:val="20"/>
          <w:szCs w:val="20"/>
          <w:lang w:val="en-CA"/>
        </w:rPr>
      </w:pPr>
    </w:p>
    <w:p w14:paraId="16FDAC97" w14:textId="13B0424F" w:rsidR="0091690A" w:rsidRDefault="0091690A">
      <w:pPr>
        <w:rPr>
          <w:rFonts w:ascii="Times New Roman" w:eastAsia="Times New Roman" w:hAnsi="Times New Roman" w:cs="Times New Roman"/>
          <w:sz w:val="20"/>
          <w:szCs w:val="20"/>
          <w:lang w:val="en-CA"/>
        </w:rPr>
      </w:pPr>
      <w:r>
        <w:rPr>
          <w:rFonts w:ascii="Times New Roman" w:eastAsia="Times New Roman" w:hAnsi="Times New Roman" w:cs="Times New Roman"/>
          <w:sz w:val="20"/>
          <w:szCs w:val="20"/>
          <w:lang w:val="en-CA"/>
        </w:rPr>
        <w:br w:type="page"/>
      </w:r>
    </w:p>
    <w:p w14:paraId="6BEC9E9F" w14:textId="3DC890AF" w:rsidR="0091690A" w:rsidRDefault="0091690A" w:rsidP="004E2F04">
      <w:pPr>
        <w:spacing w:after="0" w:line="480" w:lineRule="auto"/>
        <w:jc w:val="both"/>
        <w:rPr>
          <w:rFonts w:ascii="Times New Roman" w:eastAsia="Times New Roman" w:hAnsi="Times New Roman" w:cs="Times New Roman"/>
          <w:sz w:val="20"/>
          <w:szCs w:val="20"/>
          <w:lang w:val="en-CA"/>
        </w:rPr>
      </w:pPr>
      <w:r>
        <w:rPr>
          <w:rFonts w:ascii="Times New Roman" w:eastAsia="Times New Roman" w:hAnsi="Times New Roman" w:cs="Times New Roman"/>
          <w:noProof/>
          <w:sz w:val="20"/>
          <w:szCs w:val="20"/>
          <w:lang w:val="en-CA"/>
        </w:rPr>
        <w:lastRenderedPageBreak/>
        <w:drawing>
          <wp:inline distT="0" distB="0" distL="0" distR="0" wp14:anchorId="52637000" wp14:editId="1F88D56D">
            <wp:extent cx="8058150" cy="6858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_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58150" cy="6858000"/>
                    </a:xfrm>
                    <a:prstGeom prst="rect">
                      <a:avLst/>
                    </a:prstGeom>
                  </pic:spPr>
                </pic:pic>
              </a:graphicData>
            </a:graphic>
          </wp:inline>
        </w:drawing>
      </w:r>
    </w:p>
    <w:p w14:paraId="60D9842B" w14:textId="77777777" w:rsidR="0091690A" w:rsidRPr="004E2F04" w:rsidRDefault="0091690A" w:rsidP="004E2F04">
      <w:pPr>
        <w:spacing w:after="0" w:line="480" w:lineRule="auto"/>
        <w:jc w:val="both"/>
        <w:rPr>
          <w:rFonts w:ascii="Times New Roman" w:eastAsia="Times New Roman" w:hAnsi="Times New Roman" w:cs="Times New Roman"/>
          <w:sz w:val="20"/>
          <w:szCs w:val="20"/>
          <w:lang w:val="en-CA"/>
        </w:rPr>
      </w:pPr>
    </w:p>
    <w:p w14:paraId="039BA322" w14:textId="77777777" w:rsidR="004E2F04" w:rsidRPr="004E2F04" w:rsidRDefault="004E2F04" w:rsidP="004E2F04">
      <w:pPr>
        <w:spacing w:after="0" w:line="480" w:lineRule="auto"/>
        <w:jc w:val="both"/>
        <w:rPr>
          <w:rFonts w:ascii="Times New Roman" w:eastAsia="Times New Roman" w:hAnsi="Times New Roman" w:cs="Times New Roman"/>
          <w:b/>
          <w:sz w:val="20"/>
          <w:szCs w:val="20"/>
          <w:lang w:val="en-CA"/>
        </w:rPr>
      </w:pPr>
      <w:r w:rsidRPr="004E2F04">
        <w:rPr>
          <w:rFonts w:ascii="Times New Roman" w:eastAsia="Times New Roman" w:hAnsi="Times New Roman" w:cs="Times New Roman"/>
          <w:b/>
          <w:bCs/>
          <w:sz w:val="20"/>
          <w:szCs w:val="20"/>
          <w:lang w:val="en-CA"/>
        </w:rPr>
        <w:t>Supplementary Fig. 2</w:t>
      </w:r>
      <w:r w:rsidRPr="004E2F04">
        <w:rPr>
          <w:rFonts w:ascii="Times New Roman" w:eastAsia="Times New Roman" w:hAnsi="Times New Roman" w:cs="Times New Roman"/>
          <w:b/>
          <w:sz w:val="20"/>
          <w:szCs w:val="20"/>
          <w:lang w:val="en-CA"/>
        </w:rPr>
        <w:t>. Benzimidazole resistance mutations in Canadian bison from commercially farmed and national park conservation herds</w:t>
      </w:r>
    </w:p>
    <w:p w14:paraId="04CE041B" w14:textId="77777777" w:rsidR="004E2F04" w:rsidRPr="004E2F04" w:rsidRDefault="004E2F04" w:rsidP="004E2F04">
      <w:pPr>
        <w:spacing w:after="0" w:line="480" w:lineRule="auto"/>
        <w:jc w:val="both"/>
        <w:rPr>
          <w:rFonts w:ascii="Times New Roman" w:eastAsia="Times New Roman" w:hAnsi="Times New Roman" w:cs="Times New Roman"/>
          <w:sz w:val="24"/>
          <w:szCs w:val="24"/>
          <w:lang w:val="en-CA"/>
        </w:rPr>
      </w:pPr>
      <w:r w:rsidRPr="004E2F04">
        <w:rPr>
          <w:rFonts w:ascii="Times New Roman" w:eastAsia="Times New Roman" w:hAnsi="Times New Roman" w:cs="Times New Roman"/>
          <w:sz w:val="20"/>
          <w:szCs w:val="20"/>
          <w:lang w:val="en-CA"/>
        </w:rPr>
        <w:t xml:space="preserve">The allele frequency at codons 200, 198 and 167 of the </w:t>
      </w:r>
      <w:r w:rsidRPr="004E2F04">
        <w:rPr>
          <w:rFonts w:ascii="Times New Roman" w:eastAsia="Times New Roman" w:hAnsi="Times New Roman" w:cs="Lucida Grande"/>
          <w:sz w:val="20"/>
          <w:szCs w:val="20"/>
          <w:lang w:val="en-CA"/>
        </w:rPr>
        <w:t>β</w:t>
      </w:r>
      <w:r w:rsidRPr="004E2F04">
        <w:rPr>
          <w:rFonts w:ascii="Times New Roman" w:eastAsia="Times New Roman" w:hAnsi="Times New Roman" w:cs="Times New Roman"/>
          <w:sz w:val="20"/>
          <w:szCs w:val="20"/>
          <w:lang w:val="en-CA"/>
        </w:rPr>
        <w:t xml:space="preserve">-tubulin isotype-1 gene is shown for </w:t>
      </w:r>
      <w:proofErr w:type="spellStart"/>
      <w:r w:rsidRPr="004E2F04">
        <w:rPr>
          <w:rFonts w:ascii="Times New Roman" w:eastAsia="Times New Roman" w:hAnsi="Times New Roman" w:cs="Times New Roman"/>
          <w:i/>
          <w:sz w:val="20"/>
          <w:szCs w:val="20"/>
          <w:lang w:val="en-CA"/>
        </w:rPr>
        <w:t>Cooperia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oncophora</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(A), </w:t>
      </w:r>
      <w:proofErr w:type="spellStart"/>
      <w:r w:rsidRPr="004E2F04">
        <w:rPr>
          <w:rFonts w:ascii="Times New Roman" w:eastAsia="Times New Roman" w:hAnsi="Times New Roman" w:cs="Times New Roman"/>
          <w:i/>
          <w:sz w:val="20"/>
          <w:szCs w:val="20"/>
          <w:lang w:val="en-CA"/>
        </w:rPr>
        <w:t>Ostertagia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ostertagi</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(B), </w:t>
      </w:r>
      <w:proofErr w:type="spellStart"/>
      <w:r w:rsidRPr="004E2F04">
        <w:rPr>
          <w:rFonts w:ascii="Times New Roman" w:eastAsia="Times New Roman" w:hAnsi="Times New Roman" w:cs="Times New Roman"/>
          <w:i/>
          <w:sz w:val="20"/>
          <w:szCs w:val="20"/>
          <w:lang w:val="en-CA"/>
        </w:rPr>
        <w:t>Orloffia</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bisonis</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(C), </w:t>
      </w:r>
      <w:proofErr w:type="spellStart"/>
      <w:r w:rsidRPr="004E2F04">
        <w:rPr>
          <w:rFonts w:ascii="Times New Roman" w:eastAsia="Times New Roman" w:hAnsi="Times New Roman" w:cs="Times New Roman"/>
          <w:i/>
          <w:sz w:val="20"/>
          <w:szCs w:val="20"/>
          <w:lang w:val="en-CA"/>
        </w:rPr>
        <w:t>Haemonchus</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placei</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(D) and </w:t>
      </w:r>
      <w:proofErr w:type="spellStart"/>
      <w:r w:rsidRPr="004E2F04">
        <w:rPr>
          <w:rFonts w:ascii="Times New Roman" w:eastAsia="Times New Roman" w:hAnsi="Times New Roman" w:cs="Times New Roman"/>
          <w:i/>
          <w:sz w:val="20"/>
          <w:szCs w:val="20"/>
          <w:lang w:val="en-CA"/>
        </w:rPr>
        <w:t>Trichostrongylus</w:t>
      </w:r>
      <w:proofErr w:type="spellEnd"/>
      <w:r w:rsidRPr="004E2F04">
        <w:rPr>
          <w:rFonts w:ascii="Times New Roman" w:eastAsia="Times New Roman" w:hAnsi="Times New Roman" w:cs="Times New Roman"/>
          <w:i/>
          <w:sz w:val="20"/>
          <w:szCs w:val="20"/>
          <w:lang w:val="en-CA"/>
        </w:rPr>
        <w:t xml:space="preserve"> </w:t>
      </w:r>
      <w:proofErr w:type="spellStart"/>
      <w:r w:rsidRPr="004E2F04">
        <w:rPr>
          <w:rFonts w:ascii="Times New Roman" w:eastAsia="Times New Roman" w:hAnsi="Times New Roman" w:cs="Times New Roman"/>
          <w:i/>
          <w:sz w:val="20"/>
          <w:szCs w:val="20"/>
          <w:lang w:val="en-CA"/>
        </w:rPr>
        <w:t>axei</w:t>
      </w:r>
      <w:proofErr w:type="spellEnd"/>
      <w:r w:rsidRPr="004E2F04">
        <w:rPr>
          <w:rFonts w:ascii="Times New Roman" w:eastAsia="Times New Roman" w:hAnsi="Times New Roman" w:cs="Times New Roman"/>
          <w:i/>
          <w:sz w:val="20"/>
          <w:szCs w:val="20"/>
          <w:lang w:val="en-CA"/>
        </w:rPr>
        <w:t xml:space="preserve"> </w:t>
      </w:r>
      <w:r w:rsidRPr="004E2F04">
        <w:rPr>
          <w:rFonts w:ascii="Times New Roman" w:eastAsia="Times New Roman" w:hAnsi="Times New Roman" w:cs="Times New Roman"/>
          <w:sz w:val="20"/>
          <w:szCs w:val="20"/>
          <w:lang w:val="en-CA"/>
        </w:rPr>
        <w:t xml:space="preserve">(E), derived from 51 commercial Canadian bison production groups, in addition to 55 individual bison samples from 3 National Parks, as determined by deep-amplicon sequencing of a portion of the </w:t>
      </w:r>
      <w:r w:rsidRPr="004E2F04">
        <w:rPr>
          <w:rFonts w:ascii="Times New Roman" w:eastAsia="Times New Roman" w:hAnsi="Times New Roman" w:cs="Lucida Grande"/>
          <w:sz w:val="20"/>
          <w:szCs w:val="20"/>
          <w:lang w:val="en-CA"/>
        </w:rPr>
        <w:t>β</w:t>
      </w:r>
      <w:r w:rsidRPr="004E2F04">
        <w:rPr>
          <w:rFonts w:ascii="Times New Roman" w:eastAsia="Times New Roman" w:hAnsi="Times New Roman" w:cs="Times New Roman"/>
          <w:sz w:val="20"/>
          <w:szCs w:val="20"/>
          <w:lang w:val="en-CA"/>
        </w:rPr>
        <w:t>-tubulin isotype-1 gene. Susceptible alleles are displayed in blue, while documented resistance alleles (F200Y (TTC&gt;T</w:t>
      </w:r>
      <w:r w:rsidRPr="004E2F04">
        <w:rPr>
          <w:rFonts w:ascii="Times New Roman" w:eastAsia="Times New Roman" w:hAnsi="Times New Roman" w:cs="Times New Roman"/>
          <w:b/>
          <w:sz w:val="20"/>
          <w:szCs w:val="20"/>
          <w:u w:val="single"/>
          <w:lang w:val="en-CA"/>
        </w:rPr>
        <w:t>A</w:t>
      </w:r>
      <w:r w:rsidRPr="004E2F04">
        <w:rPr>
          <w:rFonts w:ascii="Times New Roman" w:eastAsia="Times New Roman" w:hAnsi="Times New Roman" w:cs="Times New Roman"/>
          <w:sz w:val="20"/>
          <w:szCs w:val="20"/>
          <w:lang w:val="en-CA"/>
        </w:rPr>
        <w:t>C), E198A (GAA&gt;G</w:t>
      </w:r>
      <w:r w:rsidRPr="004E2F04">
        <w:rPr>
          <w:rFonts w:ascii="Times New Roman" w:eastAsia="Times New Roman" w:hAnsi="Times New Roman" w:cs="Times New Roman"/>
          <w:b/>
          <w:sz w:val="20"/>
          <w:szCs w:val="20"/>
          <w:u w:val="single"/>
          <w:lang w:val="en-CA"/>
        </w:rPr>
        <w:t>C</w:t>
      </w:r>
      <w:r w:rsidRPr="004E2F04">
        <w:rPr>
          <w:rFonts w:ascii="Times New Roman" w:eastAsia="Times New Roman" w:hAnsi="Times New Roman" w:cs="Times New Roman"/>
          <w:sz w:val="20"/>
          <w:szCs w:val="20"/>
          <w:lang w:val="en-CA"/>
        </w:rPr>
        <w:t>A) and F167Y (TTC&gt;T</w:t>
      </w:r>
      <w:r w:rsidRPr="004E2F04">
        <w:rPr>
          <w:rFonts w:ascii="Times New Roman" w:eastAsia="Times New Roman" w:hAnsi="Times New Roman" w:cs="Times New Roman"/>
          <w:b/>
          <w:sz w:val="20"/>
          <w:szCs w:val="20"/>
          <w:u w:val="single"/>
          <w:lang w:val="en-CA"/>
        </w:rPr>
        <w:t>A</w:t>
      </w:r>
      <w:r w:rsidRPr="004E2F04">
        <w:rPr>
          <w:rFonts w:ascii="Times New Roman" w:eastAsia="Times New Roman" w:hAnsi="Times New Roman" w:cs="Times New Roman"/>
          <w:sz w:val="20"/>
          <w:szCs w:val="20"/>
          <w:lang w:val="en-CA"/>
        </w:rPr>
        <w:t xml:space="preserve">C)) are displayed in red. Other identified mutations at these codons are displayed in yellow and green. Blank bars indicate that the species was either not present in the sample, or there were too few sequences (&lt;200) assigned to the species to assess the allele frequency. Panel F displays the relative proportion of each parasite species present in each herd as determined by </w:t>
      </w:r>
      <w:proofErr w:type="spellStart"/>
      <w:r w:rsidRPr="004E2F04">
        <w:rPr>
          <w:rFonts w:ascii="Times New Roman" w:eastAsia="Times New Roman" w:hAnsi="Times New Roman" w:cs="Times New Roman"/>
          <w:sz w:val="20"/>
          <w:szCs w:val="20"/>
          <w:lang w:val="en-CA"/>
        </w:rPr>
        <w:t>nemabiome</w:t>
      </w:r>
      <w:proofErr w:type="spellEnd"/>
      <w:r w:rsidRPr="004E2F04">
        <w:rPr>
          <w:rFonts w:ascii="Times New Roman" w:eastAsia="Times New Roman" w:hAnsi="Times New Roman" w:cs="Times New Roman"/>
          <w:sz w:val="20"/>
          <w:szCs w:val="20"/>
          <w:lang w:val="en-CA"/>
        </w:rPr>
        <w:t xml:space="preserve"> metabarcoding (ITS-2 rDNA deep amplicon sequencing). This data was previously generated and published in </w:t>
      </w:r>
      <w:proofErr w:type="spellStart"/>
      <w:r w:rsidRPr="004E2F04">
        <w:rPr>
          <w:rFonts w:ascii="Times New Roman" w:eastAsia="Times New Roman" w:hAnsi="Times New Roman" w:cs="Times New Roman"/>
          <w:sz w:val="20"/>
          <w:szCs w:val="20"/>
          <w:lang w:val="en-CA"/>
        </w:rPr>
        <w:t>Avramenko</w:t>
      </w:r>
      <w:proofErr w:type="spellEnd"/>
      <w:r w:rsidRPr="004E2F04">
        <w:rPr>
          <w:rFonts w:ascii="Times New Roman" w:eastAsia="Times New Roman" w:hAnsi="Times New Roman" w:cs="Times New Roman"/>
          <w:sz w:val="20"/>
          <w:szCs w:val="20"/>
          <w:lang w:val="en-CA"/>
        </w:rPr>
        <w:t xml:space="preserve"> </w:t>
      </w:r>
      <w:r w:rsidRPr="004E2F04">
        <w:rPr>
          <w:rFonts w:ascii="Times New Roman" w:eastAsia="Times New Roman" w:hAnsi="Times New Roman" w:cs="Times New Roman"/>
          <w:i/>
          <w:iCs/>
          <w:sz w:val="20"/>
          <w:szCs w:val="20"/>
          <w:lang w:val="en-CA"/>
        </w:rPr>
        <w:t>et al</w:t>
      </w:r>
      <w:r w:rsidRPr="004E2F04">
        <w:rPr>
          <w:rFonts w:ascii="Times New Roman" w:eastAsia="Times New Roman" w:hAnsi="Times New Roman" w:cs="Times New Roman"/>
          <w:sz w:val="20"/>
          <w:szCs w:val="20"/>
          <w:lang w:val="en-CA"/>
        </w:rPr>
        <w:t>, 2018. BC, British Columbia. SK, Saskatchewan.</w:t>
      </w:r>
      <w:r w:rsidRPr="004E2F04" w:rsidDel="009E1266">
        <w:rPr>
          <w:rFonts w:ascii="Times New Roman" w:eastAsia="Times New Roman" w:hAnsi="Times New Roman" w:cs="Times New Roman"/>
          <w:sz w:val="24"/>
          <w:szCs w:val="24"/>
          <w:lang w:val="en-CA"/>
        </w:rPr>
        <w:t xml:space="preserve"> </w:t>
      </w:r>
    </w:p>
    <w:p w14:paraId="1D61CA08" w14:textId="77777777" w:rsidR="0091690A" w:rsidRDefault="0091690A">
      <w:pPr>
        <w:sectPr w:rsidR="0091690A" w:rsidSect="0091690A">
          <w:footerReference w:type="even" r:id="rId8"/>
          <w:footerReference w:type="default" r:id="rId9"/>
          <w:pgSz w:w="15840" w:h="12240" w:orient="landscape"/>
          <w:pgMar w:top="720" w:right="720" w:bottom="720" w:left="720" w:header="708" w:footer="708" w:gutter="0"/>
          <w:cols w:space="708"/>
          <w:docGrid w:linePitch="360"/>
        </w:sectPr>
      </w:pPr>
    </w:p>
    <w:p w14:paraId="33846DC2" w14:textId="77777777" w:rsidR="0091690A" w:rsidRPr="0091690A" w:rsidRDefault="0091690A" w:rsidP="0091690A">
      <w:pPr>
        <w:spacing w:after="0" w:line="480" w:lineRule="auto"/>
        <w:rPr>
          <w:rFonts w:ascii="Times New Roman" w:eastAsia="Times New Roman" w:hAnsi="Times New Roman" w:cs="Times New Roman"/>
          <w:b/>
          <w:sz w:val="24"/>
          <w:szCs w:val="24"/>
          <w:lang w:val="en-CA"/>
        </w:rPr>
      </w:pPr>
      <w:r w:rsidRPr="0091690A">
        <w:rPr>
          <w:rFonts w:ascii="Times New Roman" w:eastAsia="Times New Roman" w:hAnsi="Times New Roman" w:cs="Times New Roman"/>
          <w:b/>
          <w:sz w:val="24"/>
          <w:szCs w:val="24"/>
          <w:lang w:val="en-CA"/>
        </w:rPr>
        <w:lastRenderedPageBreak/>
        <w:t>Supplementary Table 1. F200L (TTC&gt;TT</w:t>
      </w:r>
      <w:r w:rsidRPr="0091690A">
        <w:rPr>
          <w:rFonts w:ascii="Times New Roman" w:eastAsia="Times New Roman" w:hAnsi="Times New Roman" w:cs="Times New Roman"/>
          <w:b/>
          <w:sz w:val="24"/>
          <w:szCs w:val="24"/>
          <w:u w:val="single"/>
          <w:lang w:val="en-CA"/>
        </w:rPr>
        <w:t>A</w:t>
      </w:r>
      <w:r w:rsidRPr="0091690A">
        <w:rPr>
          <w:rFonts w:ascii="Times New Roman" w:eastAsia="Times New Roman" w:hAnsi="Times New Roman" w:cs="Times New Roman"/>
          <w:b/>
          <w:sz w:val="24"/>
          <w:szCs w:val="24"/>
          <w:lang w:val="en-CA"/>
        </w:rPr>
        <w:t xml:space="preserve">) SNP frequencies by species and location </w:t>
      </w:r>
    </w:p>
    <w:tbl>
      <w:tblPr>
        <w:tblStyle w:val="TableGrid1"/>
        <w:tblW w:w="0" w:type="auto"/>
        <w:jc w:val="center"/>
        <w:tblLook w:val="04A0" w:firstRow="1" w:lastRow="0" w:firstColumn="1" w:lastColumn="0" w:noHBand="0" w:noVBand="1"/>
      </w:tblPr>
      <w:tblGrid>
        <w:gridCol w:w="1436"/>
        <w:gridCol w:w="1394"/>
        <w:gridCol w:w="2166"/>
        <w:gridCol w:w="1525"/>
        <w:gridCol w:w="1559"/>
        <w:gridCol w:w="1254"/>
      </w:tblGrid>
      <w:tr w:rsidR="0091690A" w:rsidRPr="0091690A" w14:paraId="76866EDA" w14:textId="77777777" w:rsidTr="0091690A">
        <w:trPr>
          <w:jc w:val="center"/>
        </w:trPr>
        <w:tc>
          <w:tcPr>
            <w:tcW w:w="1436" w:type="dxa"/>
            <w:tcBorders>
              <w:left w:val="nil"/>
              <w:bottom w:val="single" w:sz="18" w:space="0" w:color="auto"/>
              <w:right w:val="nil"/>
            </w:tcBorders>
          </w:tcPr>
          <w:p w14:paraId="7A73773A" w14:textId="77777777" w:rsidR="0091690A" w:rsidRPr="0091690A" w:rsidRDefault="0091690A" w:rsidP="0091690A">
            <w:pPr>
              <w:spacing w:line="480" w:lineRule="auto"/>
              <w:rPr>
                <w:rFonts w:ascii="Times New Roman" w:hAnsi="Times New Roman" w:cs="Times New Roman"/>
                <w:sz w:val="20"/>
                <w:szCs w:val="20"/>
              </w:rPr>
            </w:pPr>
          </w:p>
        </w:tc>
        <w:tc>
          <w:tcPr>
            <w:tcW w:w="1394" w:type="dxa"/>
            <w:tcBorders>
              <w:left w:val="nil"/>
              <w:bottom w:val="single" w:sz="4" w:space="0" w:color="auto"/>
              <w:right w:val="nil"/>
            </w:tcBorders>
            <w:vAlign w:val="center"/>
          </w:tcPr>
          <w:p w14:paraId="3AB1DE6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Polymorphism</w:t>
            </w:r>
          </w:p>
        </w:tc>
        <w:tc>
          <w:tcPr>
            <w:tcW w:w="2166" w:type="dxa"/>
            <w:tcBorders>
              <w:left w:val="nil"/>
              <w:bottom w:val="single" w:sz="18" w:space="0" w:color="auto"/>
              <w:right w:val="nil"/>
            </w:tcBorders>
            <w:vAlign w:val="center"/>
          </w:tcPr>
          <w:p w14:paraId="54AE432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Species</w:t>
            </w:r>
          </w:p>
        </w:tc>
        <w:tc>
          <w:tcPr>
            <w:tcW w:w="1525" w:type="dxa"/>
            <w:tcBorders>
              <w:left w:val="nil"/>
              <w:bottom w:val="single" w:sz="18" w:space="0" w:color="auto"/>
              <w:right w:val="nil"/>
            </w:tcBorders>
            <w:vAlign w:val="center"/>
          </w:tcPr>
          <w:p w14:paraId="3C53F7C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Herds/animals species detected</w:t>
            </w:r>
          </w:p>
        </w:tc>
        <w:tc>
          <w:tcPr>
            <w:tcW w:w="1559" w:type="dxa"/>
            <w:tcBorders>
              <w:left w:val="nil"/>
              <w:bottom w:val="single" w:sz="18" w:space="0" w:color="auto"/>
              <w:right w:val="nil"/>
            </w:tcBorders>
            <w:vAlign w:val="center"/>
          </w:tcPr>
          <w:p w14:paraId="7C56673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Herds/animals SNP detected</w:t>
            </w:r>
          </w:p>
        </w:tc>
        <w:tc>
          <w:tcPr>
            <w:tcW w:w="1254" w:type="dxa"/>
            <w:tcBorders>
              <w:left w:val="nil"/>
              <w:bottom w:val="single" w:sz="18" w:space="0" w:color="auto"/>
              <w:right w:val="nil"/>
            </w:tcBorders>
            <w:vAlign w:val="center"/>
          </w:tcPr>
          <w:p w14:paraId="19C35AF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Range (%)</w:t>
            </w:r>
          </w:p>
        </w:tc>
      </w:tr>
      <w:tr w:rsidR="0091690A" w:rsidRPr="0091690A" w14:paraId="507BBD3B" w14:textId="77777777" w:rsidTr="0091690A">
        <w:trPr>
          <w:jc w:val="center"/>
        </w:trPr>
        <w:tc>
          <w:tcPr>
            <w:tcW w:w="1436" w:type="dxa"/>
            <w:vMerge w:val="restart"/>
            <w:tcBorders>
              <w:top w:val="single" w:sz="18" w:space="0" w:color="auto"/>
              <w:left w:val="nil"/>
              <w:bottom w:val="nil"/>
              <w:right w:val="nil"/>
            </w:tcBorders>
            <w:vAlign w:val="center"/>
          </w:tcPr>
          <w:p w14:paraId="1E57A45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Cattle: Canada</w:t>
            </w:r>
          </w:p>
          <w:p w14:paraId="2347B2D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 herds)</w:t>
            </w:r>
          </w:p>
        </w:tc>
        <w:tc>
          <w:tcPr>
            <w:tcW w:w="1394" w:type="dxa"/>
            <w:vMerge w:val="restart"/>
            <w:tcBorders>
              <w:top w:val="single" w:sz="18" w:space="0" w:color="auto"/>
              <w:left w:val="nil"/>
              <w:bottom w:val="nil"/>
              <w:right w:val="nil"/>
            </w:tcBorders>
            <w:vAlign w:val="center"/>
          </w:tcPr>
          <w:p w14:paraId="10A4757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F200L</w:t>
            </w:r>
          </w:p>
        </w:tc>
        <w:tc>
          <w:tcPr>
            <w:tcW w:w="2166" w:type="dxa"/>
            <w:tcBorders>
              <w:top w:val="single" w:sz="18" w:space="0" w:color="auto"/>
              <w:left w:val="nil"/>
              <w:bottom w:val="nil"/>
              <w:right w:val="nil"/>
            </w:tcBorders>
          </w:tcPr>
          <w:p w14:paraId="103A1E49" w14:textId="77777777" w:rsidR="0091690A" w:rsidRPr="0091690A" w:rsidRDefault="0091690A" w:rsidP="0091690A">
            <w:pPr>
              <w:tabs>
                <w:tab w:val="left" w:pos="1216"/>
              </w:tabs>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top w:val="single" w:sz="18" w:space="0" w:color="auto"/>
              <w:left w:val="nil"/>
              <w:bottom w:val="nil"/>
              <w:right w:val="nil"/>
            </w:tcBorders>
          </w:tcPr>
          <w:p w14:paraId="20A88CC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p>
        </w:tc>
        <w:tc>
          <w:tcPr>
            <w:tcW w:w="1559" w:type="dxa"/>
            <w:tcBorders>
              <w:top w:val="single" w:sz="18" w:space="0" w:color="auto"/>
              <w:left w:val="nil"/>
              <w:bottom w:val="nil"/>
              <w:right w:val="nil"/>
            </w:tcBorders>
          </w:tcPr>
          <w:p w14:paraId="7D2D288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w:t>
            </w:r>
          </w:p>
        </w:tc>
        <w:tc>
          <w:tcPr>
            <w:tcW w:w="1254" w:type="dxa"/>
            <w:tcBorders>
              <w:top w:val="single" w:sz="18" w:space="0" w:color="auto"/>
              <w:left w:val="nil"/>
              <w:bottom w:val="nil"/>
              <w:right w:val="nil"/>
            </w:tcBorders>
          </w:tcPr>
          <w:p w14:paraId="4878770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0.47-13.14</w:t>
            </w:r>
          </w:p>
        </w:tc>
      </w:tr>
      <w:tr w:rsidR="0091690A" w:rsidRPr="0091690A" w14:paraId="3926A0CC" w14:textId="77777777" w:rsidTr="0091690A">
        <w:trPr>
          <w:jc w:val="center"/>
        </w:trPr>
        <w:tc>
          <w:tcPr>
            <w:tcW w:w="1436" w:type="dxa"/>
            <w:vMerge/>
            <w:tcBorders>
              <w:top w:val="nil"/>
              <w:left w:val="nil"/>
              <w:bottom w:val="nil"/>
              <w:right w:val="nil"/>
            </w:tcBorders>
            <w:vAlign w:val="center"/>
          </w:tcPr>
          <w:p w14:paraId="36177147"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3C617966"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027B1846"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475EDD3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p>
        </w:tc>
        <w:tc>
          <w:tcPr>
            <w:tcW w:w="1559" w:type="dxa"/>
            <w:tcBorders>
              <w:top w:val="nil"/>
              <w:left w:val="nil"/>
              <w:bottom w:val="nil"/>
              <w:right w:val="nil"/>
            </w:tcBorders>
          </w:tcPr>
          <w:p w14:paraId="1D59722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7</w:t>
            </w:r>
          </w:p>
        </w:tc>
        <w:tc>
          <w:tcPr>
            <w:tcW w:w="1254" w:type="dxa"/>
            <w:tcBorders>
              <w:top w:val="nil"/>
              <w:left w:val="nil"/>
              <w:bottom w:val="nil"/>
              <w:right w:val="nil"/>
            </w:tcBorders>
          </w:tcPr>
          <w:p w14:paraId="0B7C431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0.56-2.6</w:t>
            </w:r>
          </w:p>
        </w:tc>
      </w:tr>
      <w:tr w:rsidR="0091690A" w:rsidRPr="0091690A" w14:paraId="2F8260F8" w14:textId="77777777" w:rsidTr="0091690A">
        <w:trPr>
          <w:jc w:val="center"/>
        </w:trPr>
        <w:tc>
          <w:tcPr>
            <w:tcW w:w="1436" w:type="dxa"/>
            <w:vMerge/>
            <w:tcBorders>
              <w:top w:val="nil"/>
              <w:left w:val="nil"/>
              <w:bottom w:val="single" w:sz="4" w:space="0" w:color="auto"/>
              <w:right w:val="nil"/>
            </w:tcBorders>
            <w:vAlign w:val="center"/>
          </w:tcPr>
          <w:p w14:paraId="19F38AFA"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2F275CA2"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14197517"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top w:val="nil"/>
              <w:left w:val="nil"/>
              <w:bottom w:val="single" w:sz="4" w:space="0" w:color="auto"/>
              <w:right w:val="nil"/>
            </w:tcBorders>
          </w:tcPr>
          <w:p w14:paraId="2FADBCB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w:t>
            </w:r>
          </w:p>
        </w:tc>
        <w:tc>
          <w:tcPr>
            <w:tcW w:w="1559" w:type="dxa"/>
            <w:tcBorders>
              <w:top w:val="nil"/>
              <w:left w:val="nil"/>
              <w:bottom w:val="single" w:sz="4" w:space="0" w:color="auto"/>
              <w:right w:val="nil"/>
            </w:tcBorders>
          </w:tcPr>
          <w:p w14:paraId="372D654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single" w:sz="4" w:space="0" w:color="auto"/>
              <w:right w:val="nil"/>
            </w:tcBorders>
          </w:tcPr>
          <w:p w14:paraId="6393932F"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69EE17B9" w14:textId="77777777" w:rsidTr="0091690A">
        <w:trPr>
          <w:jc w:val="center"/>
        </w:trPr>
        <w:tc>
          <w:tcPr>
            <w:tcW w:w="1436" w:type="dxa"/>
            <w:vMerge w:val="restart"/>
            <w:tcBorders>
              <w:left w:val="nil"/>
              <w:bottom w:val="nil"/>
              <w:right w:val="nil"/>
            </w:tcBorders>
            <w:vAlign w:val="center"/>
          </w:tcPr>
          <w:p w14:paraId="37CEDD5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Cattle: United States </w:t>
            </w:r>
          </w:p>
          <w:p w14:paraId="160E24E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(38 individual animals)</w:t>
            </w:r>
          </w:p>
        </w:tc>
        <w:tc>
          <w:tcPr>
            <w:tcW w:w="1394" w:type="dxa"/>
            <w:vMerge w:val="restart"/>
            <w:tcBorders>
              <w:left w:val="nil"/>
              <w:bottom w:val="nil"/>
              <w:right w:val="nil"/>
            </w:tcBorders>
            <w:vAlign w:val="center"/>
          </w:tcPr>
          <w:p w14:paraId="37A9902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F200L</w:t>
            </w:r>
          </w:p>
          <w:p w14:paraId="7F0BD56C"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left w:val="nil"/>
              <w:bottom w:val="nil"/>
              <w:right w:val="nil"/>
            </w:tcBorders>
          </w:tcPr>
          <w:p w14:paraId="0407855A"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2F937D9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32</w:t>
            </w:r>
          </w:p>
        </w:tc>
        <w:tc>
          <w:tcPr>
            <w:tcW w:w="1559" w:type="dxa"/>
            <w:tcBorders>
              <w:left w:val="nil"/>
              <w:bottom w:val="nil"/>
              <w:right w:val="nil"/>
            </w:tcBorders>
          </w:tcPr>
          <w:p w14:paraId="48454CD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left w:val="nil"/>
              <w:bottom w:val="nil"/>
              <w:right w:val="nil"/>
            </w:tcBorders>
          </w:tcPr>
          <w:p w14:paraId="25A299A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3D810854" w14:textId="77777777" w:rsidTr="0091690A">
        <w:trPr>
          <w:jc w:val="center"/>
        </w:trPr>
        <w:tc>
          <w:tcPr>
            <w:tcW w:w="1436" w:type="dxa"/>
            <w:vMerge/>
            <w:tcBorders>
              <w:top w:val="nil"/>
              <w:left w:val="nil"/>
              <w:bottom w:val="nil"/>
              <w:right w:val="nil"/>
            </w:tcBorders>
            <w:vAlign w:val="center"/>
          </w:tcPr>
          <w:p w14:paraId="6E1115E8"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20824F3B"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42265E47"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54FBAD7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34</w:t>
            </w:r>
          </w:p>
        </w:tc>
        <w:tc>
          <w:tcPr>
            <w:tcW w:w="1559" w:type="dxa"/>
            <w:tcBorders>
              <w:top w:val="nil"/>
              <w:left w:val="nil"/>
              <w:bottom w:val="nil"/>
              <w:right w:val="nil"/>
            </w:tcBorders>
          </w:tcPr>
          <w:p w14:paraId="5639DE9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254" w:type="dxa"/>
            <w:tcBorders>
              <w:top w:val="nil"/>
              <w:left w:val="nil"/>
              <w:bottom w:val="nil"/>
              <w:right w:val="nil"/>
            </w:tcBorders>
          </w:tcPr>
          <w:p w14:paraId="051CD0C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0.12-0.48</w:t>
            </w:r>
          </w:p>
        </w:tc>
      </w:tr>
      <w:tr w:rsidR="0091690A" w:rsidRPr="0091690A" w14:paraId="19A2BA17" w14:textId="77777777" w:rsidTr="0091690A">
        <w:trPr>
          <w:jc w:val="center"/>
        </w:trPr>
        <w:tc>
          <w:tcPr>
            <w:tcW w:w="1436" w:type="dxa"/>
            <w:vMerge/>
            <w:tcBorders>
              <w:top w:val="nil"/>
              <w:left w:val="nil"/>
              <w:bottom w:val="nil"/>
              <w:right w:val="nil"/>
            </w:tcBorders>
            <w:vAlign w:val="center"/>
          </w:tcPr>
          <w:p w14:paraId="1A29494C"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3CEDA6BA"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0421F74E"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top w:val="nil"/>
              <w:left w:val="nil"/>
              <w:bottom w:val="nil"/>
              <w:right w:val="nil"/>
            </w:tcBorders>
          </w:tcPr>
          <w:p w14:paraId="261914A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37</w:t>
            </w:r>
          </w:p>
        </w:tc>
        <w:tc>
          <w:tcPr>
            <w:tcW w:w="1559" w:type="dxa"/>
            <w:tcBorders>
              <w:top w:val="nil"/>
              <w:left w:val="nil"/>
              <w:bottom w:val="nil"/>
              <w:right w:val="nil"/>
            </w:tcBorders>
          </w:tcPr>
          <w:p w14:paraId="2B38F4D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254" w:type="dxa"/>
            <w:tcBorders>
              <w:top w:val="nil"/>
              <w:left w:val="nil"/>
              <w:bottom w:val="nil"/>
              <w:right w:val="nil"/>
            </w:tcBorders>
          </w:tcPr>
          <w:p w14:paraId="43150D0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0.17-0.72</w:t>
            </w:r>
          </w:p>
        </w:tc>
      </w:tr>
      <w:tr w:rsidR="0091690A" w:rsidRPr="0091690A" w14:paraId="7D69154F" w14:textId="77777777" w:rsidTr="0091690A">
        <w:trPr>
          <w:jc w:val="center"/>
        </w:trPr>
        <w:tc>
          <w:tcPr>
            <w:tcW w:w="1436" w:type="dxa"/>
            <w:vMerge/>
            <w:tcBorders>
              <w:top w:val="nil"/>
              <w:left w:val="nil"/>
              <w:bottom w:val="nil"/>
              <w:right w:val="nil"/>
            </w:tcBorders>
            <w:vAlign w:val="center"/>
          </w:tcPr>
          <w:p w14:paraId="12C9BC54"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604AB04A"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2C59F58E"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122E06E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32</w:t>
            </w:r>
          </w:p>
        </w:tc>
        <w:tc>
          <w:tcPr>
            <w:tcW w:w="1559" w:type="dxa"/>
            <w:tcBorders>
              <w:top w:val="nil"/>
              <w:left w:val="nil"/>
              <w:bottom w:val="nil"/>
              <w:right w:val="nil"/>
            </w:tcBorders>
          </w:tcPr>
          <w:p w14:paraId="0ACC90B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254" w:type="dxa"/>
            <w:tcBorders>
              <w:top w:val="nil"/>
              <w:left w:val="nil"/>
              <w:bottom w:val="nil"/>
              <w:right w:val="nil"/>
            </w:tcBorders>
          </w:tcPr>
          <w:p w14:paraId="64D93F9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0.19-0.25</w:t>
            </w:r>
          </w:p>
        </w:tc>
      </w:tr>
      <w:tr w:rsidR="0091690A" w:rsidRPr="0091690A" w14:paraId="4558474A" w14:textId="77777777" w:rsidTr="0091690A">
        <w:trPr>
          <w:jc w:val="center"/>
        </w:trPr>
        <w:tc>
          <w:tcPr>
            <w:tcW w:w="1436" w:type="dxa"/>
            <w:vMerge/>
            <w:tcBorders>
              <w:top w:val="nil"/>
              <w:left w:val="nil"/>
              <w:bottom w:val="single" w:sz="4" w:space="0" w:color="auto"/>
              <w:right w:val="nil"/>
            </w:tcBorders>
            <w:vAlign w:val="center"/>
          </w:tcPr>
          <w:p w14:paraId="43638444"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5BD5F540"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3A2E7C34"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245FBC9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w:t>
            </w:r>
          </w:p>
        </w:tc>
        <w:tc>
          <w:tcPr>
            <w:tcW w:w="1559" w:type="dxa"/>
            <w:tcBorders>
              <w:top w:val="nil"/>
              <w:left w:val="nil"/>
              <w:bottom w:val="single" w:sz="4" w:space="0" w:color="auto"/>
              <w:right w:val="nil"/>
            </w:tcBorders>
          </w:tcPr>
          <w:p w14:paraId="07D1F32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single" w:sz="4" w:space="0" w:color="auto"/>
              <w:right w:val="nil"/>
            </w:tcBorders>
          </w:tcPr>
          <w:p w14:paraId="1C6AB96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16E07BA8" w14:textId="77777777" w:rsidTr="0091690A">
        <w:trPr>
          <w:jc w:val="center"/>
        </w:trPr>
        <w:tc>
          <w:tcPr>
            <w:tcW w:w="1436" w:type="dxa"/>
            <w:vMerge w:val="restart"/>
            <w:tcBorders>
              <w:left w:val="nil"/>
              <w:bottom w:val="nil"/>
              <w:right w:val="nil"/>
            </w:tcBorders>
            <w:vAlign w:val="center"/>
          </w:tcPr>
          <w:p w14:paraId="66B3C0A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Cattle: Brazil </w:t>
            </w:r>
          </w:p>
          <w:p w14:paraId="18F3315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(26 Herds)</w:t>
            </w:r>
          </w:p>
        </w:tc>
        <w:tc>
          <w:tcPr>
            <w:tcW w:w="1394" w:type="dxa"/>
            <w:vMerge w:val="restart"/>
            <w:tcBorders>
              <w:left w:val="nil"/>
              <w:bottom w:val="nil"/>
              <w:right w:val="nil"/>
            </w:tcBorders>
            <w:vAlign w:val="center"/>
          </w:tcPr>
          <w:p w14:paraId="44B8D2E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F200L</w:t>
            </w:r>
          </w:p>
        </w:tc>
        <w:tc>
          <w:tcPr>
            <w:tcW w:w="2166" w:type="dxa"/>
            <w:tcBorders>
              <w:left w:val="nil"/>
              <w:bottom w:val="nil"/>
              <w:right w:val="nil"/>
            </w:tcBorders>
          </w:tcPr>
          <w:p w14:paraId="01801B9A"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left w:val="nil"/>
              <w:bottom w:val="nil"/>
              <w:right w:val="nil"/>
            </w:tcBorders>
          </w:tcPr>
          <w:p w14:paraId="2AAF861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25</w:t>
            </w:r>
          </w:p>
        </w:tc>
        <w:tc>
          <w:tcPr>
            <w:tcW w:w="1559" w:type="dxa"/>
            <w:tcBorders>
              <w:left w:val="nil"/>
              <w:bottom w:val="nil"/>
              <w:right w:val="nil"/>
            </w:tcBorders>
          </w:tcPr>
          <w:p w14:paraId="2AB7DB1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254" w:type="dxa"/>
            <w:tcBorders>
              <w:left w:val="nil"/>
              <w:bottom w:val="nil"/>
              <w:right w:val="nil"/>
            </w:tcBorders>
          </w:tcPr>
          <w:p w14:paraId="6A5D430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0.18-0.21</w:t>
            </w:r>
          </w:p>
        </w:tc>
      </w:tr>
      <w:tr w:rsidR="0091690A" w:rsidRPr="0091690A" w14:paraId="0B001FB0" w14:textId="77777777" w:rsidTr="0091690A">
        <w:trPr>
          <w:jc w:val="center"/>
        </w:trPr>
        <w:tc>
          <w:tcPr>
            <w:tcW w:w="1436" w:type="dxa"/>
            <w:vMerge/>
            <w:tcBorders>
              <w:top w:val="nil"/>
              <w:left w:val="nil"/>
              <w:bottom w:val="nil"/>
              <w:right w:val="nil"/>
            </w:tcBorders>
            <w:vAlign w:val="center"/>
          </w:tcPr>
          <w:p w14:paraId="3CF4A89C"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10F53494"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29EEC551"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pectinata</w:t>
            </w:r>
            <w:proofErr w:type="spellEnd"/>
          </w:p>
        </w:tc>
        <w:tc>
          <w:tcPr>
            <w:tcW w:w="1525" w:type="dxa"/>
            <w:tcBorders>
              <w:top w:val="nil"/>
              <w:left w:val="nil"/>
              <w:bottom w:val="nil"/>
              <w:right w:val="nil"/>
            </w:tcBorders>
          </w:tcPr>
          <w:p w14:paraId="48148D1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17</w:t>
            </w:r>
          </w:p>
        </w:tc>
        <w:tc>
          <w:tcPr>
            <w:tcW w:w="1559" w:type="dxa"/>
            <w:tcBorders>
              <w:top w:val="nil"/>
              <w:left w:val="nil"/>
              <w:bottom w:val="nil"/>
              <w:right w:val="nil"/>
            </w:tcBorders>
          </w:tcPr>
          <w:p w14:paraId="57749A7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254" w:type="dxa"/>
            <w:tcBorders>
              <w:top w:val="nil"/>
              <w:left w:val="nil"/>
              <w:bottom w:val="nil"/>
              <w:right w:val="nil"/>
            </w:tcBorders>
          </w:tcPr>
          <w:p w14:paraId="2F55D60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0.14</w:t>
            </w:r>
          </w:p>
        </w:tc>
      </w:tr>
      <w:tr w:rsidR="0091690A" w:rsidRPr="0091690A" w14:paraId="11498081" w14:textId="77777777" w:rsidTr="0091690A">
        <w:trPr>
          <w:jc w:val="center"/>
        </w:trPr>
        <w:tc>
          <w:tcPr>
            <w:tcW w:w="1436" w:type="dxa"/>
            <w:vMerge/>
            <w:tcBorders>
              <w:top w:val="nil"/>
              <w:left w:val="nil"/>
              <w:bottom w:val="nil"/>
              <w:right w:val="nil"/>
            </w:tcBorders>
            <w:vAlign w:val="center"/>
          </w:tcPr>
          <w:p w14:paraId="1ECC5A50"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20B16B75"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51742A6A"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708C063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25</w:t>
            </w:r>
          </w:p>
        </w:tc>
        <w:tc>
          <w:tcPr>
            <w:tcW w:w="1559" w:type="dxa"/>
            <w:tcBorders>
              <w:top w:val="nil"/>
              <w:left w:val="nil"/>
              <w:bottom w:val="nil"/>
              <w:right w:val="nil"/>
            </w:tcBorders>
          </w:tcPr>
          <w:p w14:paraId="46D7406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254" w:type="dxa"/>
            <w:tcBorders>
              <w:top w:val="nil"/>
              <w:left w:val="nil"/>
              <w:bottom w:val="nil"/>
              <w:right w:val="nil"/>
            </w:tcBorders>
          </w:tcPr>
          <w:p w14:paraId="4ACF645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0.51-4.68</w:t>
            </w:r>
          </w:p>
        </w:tc>
      </w:tr>
      <w:tr w:rsidR="0091690A" w:rsidRPr="0091690A" w14:paraId="154E5392" w14:textId="77777777" w:rsidTr="0091690A">
        <w:trPr>
          <w:jc w:val="center"/>
        </w:trPr>
        <w:tc>
          <w:tcPr>
            <w:tcW w:w="1436" w:type="dxa"/>
            <w:vMerge/>
            <w:tcBorders>
              <w:top w:val="nil"/>
              <w:left w:val="nil"/>
              <w:bottom w:val="nil"/>
              <w:right w:val="nil"/>
            </w:tcBorders>
            <w:vAlign w:val="center"/>
          </w:tcPr>
          <w:p w14:paraId="4BD383FE"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0C7B8AC8"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7A87D685"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contortus</w:t>
            </w:r>
            <w:proofErr w:type="spellEnd"/>
          </w:p>
        </w:tc>
        <w:tc>
          <w:tcPr>
            <w:tcW w:w="1525" w:type="dxa"/>
            <w:tcBorders>
              <w:top w:val="nil"/>
              <w:left w:val="nil"/>
              <w:bottom w:val="nil"/>
              <w:right w:val="nil"/>
            </w:tcBorders>
          </w:tcPr>
          <w:p w14:paraId="483DB18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559" w:type="dxa"/>
            <w:tcBorders>
              <w:top w:val="nil"/>
              <w:left w:val="nil"/>
              <w:bottom w:val="nil"/>
              <w:right w:val="nil"/>
            </w:tcBorders>
          </w:tcPr>
          <w:p w14:paraId="01D0D37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nil"/>
              <w:right w:val="nil"/>
            </w:tcBorders>
          </w:tcPr>
          <w:p w14:paraId="434DA8B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18850290" w14:textId="77777777" w:rsidTr="0091690A">
        <w:trPr>
          <w:jc w:val="center"/>
        </w:trPr>
        <w:tc>
          <w:tcPr>
            <w:tcW w:w="1436" w:type="dxa"/>
            <w:vMerge/>
            <w:tcBorders>
              <w:top w:val="nil"/>
              <w:left w:val="nil"/>
              <w:bottom w:val="single" w:sz="4" w:space="0" w:color="auto"/>
              <w:right w:val="nil"/>
            </w:tcBorders>
            <w:vAlign w:val="center"/>
          </w:tcPr>
          <w:p w14:paraId="78E8BF68"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140401E7"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78C9BDFA"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6E8A0F7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8</w:t>
            </w:r>
          </w:p>
        </w:tc>
        <w:tc>
          <w:tcPr>
            <w:tcW w:w="1559" w:type="dxa"/>
            <w:tcBorders>
              <w:top w:val="nil"/>
              <w:left w:val="nil"/>
              <w:bottom w:val="single" w:sz="4" w:space="0" w:color="auto"/>
              <w:right w:val="nil"/>
            </w:tcBorders>
          </w:tcPr>
          <w:p w14:paraId="4180149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single" w:sz="4" w:space="0" w:color="auto"/>
              <w:right w:val="nil"/>
            </w:tcBorders>
          </w:tcPr>
          <w:p w14:paraId="69A2759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01A68C55" w14:textId="77777777" w:rsidTr="0091690A">
        <w:trPr>
          <w:jc w:val="center"/>
        </w:trPr>
        <w:tc>
          <w:tcPr>
            <w:tcW w:w="1436" w:type="dxa"/>
            <w:vMerge w:val="restart"/>
            <w:tcBorders>
              <w:left w:val="nil"/>
              <w:bottom w:val="nil"/>
              <w:right w:val="nil"/>
            </w:tcBorders>
            <w:vAlign w:val="center"/>
          </w:tcPr>
          <w:p w14:paraId="41BFFB58" w14:textId="77777777" w:rsidR="0091690A" w:rsidRPr="0091690A" w:rsidRDefault="0091690A" w:rsidP="0091690A">
            <w:pPr>
              <w:spacing w:line="480" w:lineRule="auto"/>
              <w:rPr>
                <w:rFonts w:ascii="Times New Roman" w:hAnsi="Times New Roman" w:cs="Times New Roman"/>
                <w:sz w:val="20"/>
                <w:szCs w:val="20"/>
                <w:lang w:val="fr-FR"/>
              </w:rPr>
            </w:pPr>
            <w:proofErr w:type="gramStart"/>
            <w:r w:rsidRPr="0091690A">
              <w:rPr>
                <w:rFonts w:ascii="Times New Roman" w:hAnsi="Times New Roman" w:cs="Times New Roman"/>
                <w:sz w:val="20"/>
                <w:szCs w:val="20"/>
                <w:lang w:val="fr-FR"/>
              </w:rPr>
              <w:t>Bison:</w:t>
            </w:r>
            <w:proofErr w:type="gramEnd"/>
            <w:r w:rsidRPr="0091690A">
              <w:rPr>
                <w:rFonts w:ascii="Times New Roman" w:hAnsi="Times New Roman" w:cs="Times New Roman"/>
                <w:sz w:val="20"/>
                <w:szCs w:val="20"/>
                <w:lang w:val="fr-FR"/>
              </w:rPr>
              <w:t xml:space="preserve"> Canada </w:t>
            </w:r>
          </w:p>
          <w:p w14:paraId="7D1A3F2C" w14:textId="77777777" w:rsidR="0091690A" w:rsidRPr="0091690A" w:rsidRDefault="0091690A" w:rsidP="0091690A">
            <w:pPr>
              <w:spacing w:line="480" w:lineRule="auto"/>
              <w:rPr>
                <w:rFonts w:ascii="Times New Roman" w:hAnsi="Times New Roman" w:cs="Times New Roman"/>
                <w:sz w:val="20"/>
                <w:szCs w:val="20"/>
                <w:lang w:val="fr-FR"/>
              </w:rPr>
            </w:pPr>
            <w:r w:rsidRPr="0091690A">
              <w:rPr>
                <w:rFonts w:ascii="Times New Roman" w:hAnsi="Times New Roman" w:cs="Times New Roman"/>
                <w:sz w:val="20"/>
                <w:szCs w:val="20"/>
                <w:lang w:val="fr-FR"/>
              </w:rPr>
              <w:t xml:space="preserve">Commercial </w:t>
            </w:r>
          </w:p>
          <w:p w14:paraId="72F683E0" w14:textId="77777777" w:rsidR="0091690A" w:rsidRPr="0091690A" w:rsidRDefault="0091690A" w:rsidP="0091690A">
            <w:pPr>
              <w:spacing w:line="480" w:lineRule="auto"/>
              <w:rPr>
                <w:rFonts w:ascii="Times New Roman" w:hAnsi="Times New Roman" w:cs="Times New Roman"/>
                <w:sz w:val="20"/>
                <w:szCs w:val="20"/>
                <w:lang w:val="fr-FR"/>
              </w:rPr>
            </w:pPr>
            <w:r w:rsidRPr="0091690A">
              <w:rPr>
                <w:rFonts w:ascii="Times New Roman" w:hAnsi="Times New Roman" w:cs="Times New Roman"/>
                <w:sz w:val="20"/>
                <w:szCs w:val="20"/>
                <w:lang w:val="fr-FR"/>
              </w:rPr>
              <w:t xml:space="preserve">(51 </w:t>
            </w:r>
            <w:proofErr w:type="gramStart"/>
            <w:r w:rsidRPr="0091690A">
              <w:rPr>
                <w:rFonts w:ascii="Times New Roman" w:hAnsi="Times New Roman" w:cs="Times New Roman"/>
                <w:sz w:val="20"/>
                <w:szCs w:val="20"/>
                <w:lang w:val="fr-FR"/>
              </w:rPr>
              <w:t>production</w:t>
            </w:r>
            <w:proofErr w:type="gramEnd"/>
            <w:r w:rsidRPr="0091690A">
              <w:rPr>
                <w:rFonts w:ascii="Times New Roman" w:hAnsi="Times New Roman" w:cs="Times New Roman"/>
                <w:sz w:val="20"/>
                <w:szCs w:val="20"/>
                <w:lang w:val="fr-FR"/>
              </w:rPr>
              <w:t xml:space="preserve"> groups)</w:t>
            </w:r>
          </w:p>
        </w:tc>
        <w:tc>
          <w:tcPr>
            <w:tcW w:w="1394" w:type="dxa"/>
            <w:vMerge w:val="restart"/>
            <w:tcBorders>
              <w:left w:val="nil"/>
              <w:bottom w:val="nil"/>
              <w:right w:val="nil"/>
            </w:tcBorders>
            <w:vAlign w:val="center"/>
          </w:tcPr>
          <w:p w14:paraId="762E232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F200L</w:t>
            </w:r>
          </w:p>
        </w:tc>
        <w:tc>
          <w:tcPr>
            <w:tcW w:w="2166" w:type="dxa"/>
            <w:tcBorders>
              <w:left w:val="nil"/>
              <w:bottom w:val="nil"/>
              <w:right w:val="nil"/>
            </w:tcBorders>
          </w:tcPr>
          <w:p w14:paraId="630890D2"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5AA8C4E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50</w:t>
            </w:r>
          </w:p>
        </w:tc>
        <w:tc>
          <w:tcPr>
            <w:tcW w:w="1559" w:type="dxa"/>
            <w:tcBorders>
              <w:left w:val="nil"/>
              <w:bottom w:val="nil"/>
              <w:right w:val="nil"/>
            </w:tcBorders>
          </w:tcPr>
          <w:p w14:paraId="179661A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254" w:type="dxa"/>
            <w:tcBorders>
              <w:left w:val="nil"/>
              <w:bottom w:val="nil"/>
              <w:right w:val="nil"/>
            </w:tcBorders>
          </w:tcPr>
          <w:p w14:paraId="7F2D230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0.25-0.68</w:t>
            </w:r>
          </w:p>
        </w:tc>
      </w:tr>
      <w:tr w:rsidR="0091690A" w:rsidRPr="0091690A" w14:paraId="056A4F41" w14:textId="77777777" w:rsidTr="0091690A">
        <w:trPr>
          <w:jc w:val="center"/>
        </w:trPr>
        <w:tc>
          <w:tcPr>
            <w:tcW w:w="1436" w:type="dxa"/>
            <w:vMerge/>
            <w:tcBorders>
              <w:top w:val="nil"/>
              <w:left w:val="nil"/>
              <w:bottom w:val="nil"/>
              <w:right w:val="nil"/>
            </w:tcBorders>
            <w:vAlign w:val="center"/>
          </w:tcPr>
          <w:p w14:paraId="6D624DDA"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6F518E24"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26C700AD"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3B71C19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50</w:t>
            </w:r>
          </w:p>
        </w:tc>
        <w:tc>
          <w:tcPr>
            <w:tcW w:w="1559" w:type="dxa"/>
            <w:tcBorders>
              <w:top w:val="nil"/>
              <w:left w:val="nil"/>
              <w:bottom w:val="nil"/>
              <w:right w:val="nil"/>
            </w:tcBorders>
          </w:tcPr>
          <w:p w14:paraId="161CA86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254" w:type="dxa"/>
            <w:tcBorders>
              <w:top w:val="nil"/>
              <w:left w:val="nil"/>
              <w:bottom w:val="nil"/>
              <w:right w:val="nil"/>
            </w:tcBorders>
          </w:tcPr>
          <w:p w14:paraId="64755C7F"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2.76</w:t>
            </w:r>
          </w:p>
        </w:tc>
      </w:tr>
      <w:tr w:rsidR="0091690A" w:rsidRPr="0091690A" w14:paraId="200F84D0" w14:textId="77777777" w:rsidTr="0091690A">
        <w:trPr>
          <w:jc w:val="center"/>
        </w:trPr>
        <w:tc>
          <w:tcPr>
            <w:tcW w:w="1436" w:type="dxa"/>
            <w:vMerge/>
            <w:tcBorders>
              <w:top w:val="nil"/>
              <w:left w:val="nil"/>
              <w:bottom w:val="nil"/>
              <w:right w:val="nil"/>
            </w:tcBorders>
            <w:vAlign w:val="center"/>
          </w:tcPr>
          <w:p w14:paraId="5A6F1F4B"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7410604D"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334B64EE"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Orloffia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bisonis</w:t>
            </w:r>
            <w:proofErr w:type="spellEnd"/>
          </w:p>
        </w:tc>
        <w:tc>
          <w:tcPr>
            <w:tcW w:w="1525" w:type="dxa"/>
            <w:tcBorders>
              <w:top w:val="nil"/>
              <w:left w:val="nil"/>
              <w:bottom w:val="nil"/>
              <w:right w:val="nil"/>
            </w:tcBorders>
          </w:tcPr>
          <w:p w14:paraId="6E6BDB2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8</w:t>
            </w:r>
          </w:p>
        </w:tc>
        <w:tc>
          <w:tcPr>
            <w:tcW w:w="1559" w:type="dxa"/>
            <w:tcBorders>
              <w:top w:val="nil"/>
              <w:left w:val="nil"/>
              <w:bottom w:val="nil"/>
              <w:right w:val="nil"/>
            </w:tcBorders>
          </w:tcPr>
          <w:p w14:paraId="3AC30EB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nil"/>
              <w:right w:val="nil"/>
            </w:tcBorders>
          </w:tcPr>
          <w:p w14:paraId="6818F22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4F874FA7" w14:textId="77777777" w:rsidTr="0091690A">
        <w:trPr>
          <w:jc w:val="center"/>
        </w:trPr>
        <w:tc>
          <w:tcPr>
            <w:tcW w:w="1436" w:type="dxa"/>
            <w:vMerge/>
            <w:tcBorders>
              <w:top w:val="nil"/>
              <w:left w:val="nil"/>
              <w:bottom w:val="nil"/>
              <w:right w:val="nil"/>
            </w:tcBorders>
            <w:vAlign w:val="center"/>
          </w:tcPr>
          <w:p w14:paraId="0E66D896"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1A8FAEBD"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152F3DA3"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505C59C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12</w:t>
            </w:r>
          </w:p>
        </w:tc>
        <w:tc>
          <w:tcPr>
            <w:tcW w:w="1559" w:type="dxa"/>
            <w:tcBorders>
              <w:top w:val="nil"/>
              <w:left w:val="nil"/>
              <w:bottom w:val="nil"/>
              <w:right w:val="nil"/>
            </w:tcBorders>
          </w:tcPr>
          <w:p w14:paraId="01EDE12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254" w:type="dxa"/>
            <w:tcBorders>
              <w:top w:val="nil"/>
              <w:left w:val="nil"/>
              <w:bottom w:val="nil"/>
              <w:right w:val="nil"/>
            </w:tcBorders>
          </w:tcPr>
          <w:p w14:paraId="1DE4045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0.15-0.39</w:t>
            </w:r>
          </w:p>
        </w:tc>
      </w:tr>
      <w:tr w:rsidR="0091690A" w:rsidRPr="0091690A" w14:paraId="17178AF5" w14:textId="77777777" w:rsidTr="0091690A">
        <w:trPr>
          <w:jc w:val="center"/>
        </w:trPr>
        <w:tc>
          <w:tcPr>
            <w:tcW w:w="1436" w:type="dxa"/>
            <w:vMerge/>
            <w:tcBorders>
              <w:top w:val="nil"/>
              <w:left w:val="nil"/>
              <w:bottom w:val="single" w:sz="4" w:space="0" w:color="auto"/>
              <w:right w:val="nil"/>
            </w:tcBorders>
            <w:vAlign w:val="center"/>
          </w:tcPr>
          <w:p w14:paraId="1507A68B"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618CD30C"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7289682B"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1C6E40A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10</w:t>
            </w:r>
          </w:p>
        </w:tc>
        <w:tc>
          <w:tcPr>
            <w:tcW w:w="1559" w:type="dxa"/>
            <w:tcBorders>
              <w:top w:val="nil"/>
              <w:left w:val="nil"/>
              <w:bottom w:val="single" w:sz="4" w:space="0" w:color="auto"/>
              <w:right w:val="nil"/>
            </w:tcBorders>
          </w:tcPr>
          <w:p w14:paraId="4CB2B9B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single" w:sz="4" w:space="0" w:color="auto"/>
              <w:right w:val="nil"/>
            </w:tcBorders>
          </w:tcPr>
          <w:p w14:paraId="7F8B1E5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074BD163" w14:textId="77777777" w:rsidTr="0091690A">
        <w:trPr>
          <w:jc w:val="center"/>
        </w:trPr>
        <w:tc>
          <w:tcPr>
            <w:tcW w:w="1436" w:type="dxa"/>
            <w:vMerge w:val="restart"/>
            <w:tcBorders>
              <w:left w:val="nil"/>
              <w:bottom w:val="nil"/>
              <w:right w:val="nil"/>
            </w:tcBorders>
            <w:vAlign w:val="center"/>
          </w:tcPr>
          <w:p w14:paraId="7D3A980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Bison: Canada </w:t>
            </w:r>
          </w:p>
          <w:p w14:paraId="4BE6C87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National Park</w:t>
            </w:r>
          </w:p>
          <w:p w14:paraId="6FA45B9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(55 individual animals)</w:t>
            </w:r>
          </w:p>
        </w:tc>
        <w:tc>
          <w:tcPr>
            <w:tcW w:w="1394" w:type="dxa"/>
            <w:vMerge w:val="restart"/>
            <w:tcBorders>
              <w:left w:val="nil"/>
              <w:bottom w:val="nil"/>
              <w:right w:val="nil"/>
            </w:tcBorders>
            <w:vAlign w:val="center"/>
          </w:tcPr>
          <w:p w14:paraId="0F5B513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F200L</w:t>
            </w:r>
          </w:p>
        </w:tc>
        <w:tc>
          <w:tcPr>
            <w:tcW w:w="2166" w:type="dxa"/>
            <w:tcBorders>
              <w:left w:val="nil"/>
              <w:bottom w:val="nil"/>
              <w:right w:val="nil"/>
            </w:tcBorders>
          </w:tcPr>
          <w:p w14:paraId="3D480B17"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0FDE563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46</w:t>
            </w:r>
          </w:p>
        </w:tc>
        <w:tc>
          <w:tcPr>
            <w:tcW w:w="1559" w:type="dxa"/>
            <w:tcBorders>
              <w:left w:val="nil"/>
              <w:bottom w:val="nil"/>
              <w:right w:val="nil"/>
            </w:tcBorders>
          </w:tcPr>
          <w:p w14:paraId="5F9E1BD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w:t>
            </w:r>
          </w:p>
        </w:tc>
        <w:tc>
          <w:tcPr>
            <w:tcW w:w="1254" w:type="dxa"/>
            <w:tcBorders>
              <w:left w:val="nil"/>
              <w:bottom w:val="nil"/>
              <w:right w:val="nil"/>
            </w:tcBorders>
          </w:tcPr>
          <w:p w14:paraId="4F9E4F0F"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0.12-0.39</w:t>
            </w:r>
          </w:p>
        </w:tc>
      </w:tr>
      <w:tr w:rsidR="0091690A" w:rsidRPr="0091690A" w14:paraId="17709627" w14:textId="77777777" w:rsidTr="0091690A">
        <w:trPr>
          <w:jc w:val="center"/>
        </w:trPr>
        <w:tc>
          <w:tcPr>
            <w:tcW w:w="1436" w:type="dxa"/>
            <w:vMerge/>
            <w:tcBorders>
              <w:top w:val="nil"/>
              <w:left w:val="nil"/>
              <w:bottom w:val="nil"/>
              <w:right w:val="nil"/>
            </w:tcBorders>
          </w:tcPr>
          <w:p w14:paraId="02AC7BC4"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2E14B58B"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6B8556D5"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7561293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p>
        </w:tc>
        <w:tc>
          <w:tcPr>
            <w:tcW w:w="1559" w:type="dxa"/>
            <w:tcBorders>
              <w:top w:val="nil"/>
              <w:left w:val="nil"/>
              <w:bottom w:val="nil"/>
              <w:right w:val="nil"/>
            </w:tcBorders>
          </w:tcPr>
          <w:p w14:paraId="2B76AB9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254" w:type="dxa"/>
            <w:tcBorders>
              <w:top w:val="nil"/>
              <w:left w:val="nil"/>
              <w:bottom w:val="nil"/>
              <w:right w:val="nil"/>
            </w:tcBorders>
          </w:tcPr>
          <w:p w14:paraId="02A1E23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0.14-1.06</w:t>
            </w:r>
          </w:p>
        </w:tc>
      </w:tr>
      <w:tr w:rsidR="0091690A" w:rsidRPr="0091690A" w14:paraId="5E23C5F2" w14:textId="77777777" w:rsidTr="0091690A">
        <w:trPr>
          <w:jc w:val="center"/>
        </w:trPr>
        <w:tc>
          <w:tcPr>
            <w:tcW w:w="1436" w:type="dxa"/>
            <w:vMerge/>
            <w:tcBorders>
              <w:top w:val="nil"/>
              <w:left w:val="nil"/>
              <w:bottom w:val="nil"/>
              <w:right w:val="nil"/>
            </w:tcBorders>
          </w:tcPr>
          <w:p w14:paraId="553D09CC"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21ADA75C"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1DFA3C81"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Orloffia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bisonis</w:t>
            </w:r>
            <w:proofErr w:type="spellEnd"/>
          </w:p>
        </w:tc>
        <w:tc>
          <w:tcPr>
            <w:tcW w:w="1525" w:type="dxa"/>
            <w:tcBorders>
              <w:top w:val="nil"/>
              <w:left w:val="nil"/>
              <w:bottom w:val="nil"/>
              <w:right w:val="nil"/>
            </w:tcBorders>
          </w:tcPr>
          <w:p w14:paraId="23EFF0A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19</w:t>
            </w:r>
          </w:p>
        </w:tc>
        <w:tc>
          <w:tcPr>
            <w:tcW w:w="1559" w:type="dxa"/>
            <w:tcBorders>
              <w:top w:val="nil"/>
              <w:left w:val="nil"/>
              <w:bottom w:val="nil"/>
              <w:right w:val="nil"/>
            </w:tcBorders>
          </w:tcPr>
          <w:p w14:paraId="46F06E6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nil"/>
              <w:right w:val="nil"/>
            </w:tcBorders>
          </w:tcPr>
          <w:p w14:paraId="10C7DAD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439637A0" w14:textId="77777777" w:rsidTr="0091690A">
        <w:trPr>
          <w:jc w:val="center"/>
        </w:trPr>
        <w:tc>
          <w:tcPr>
            <w:tcW w:w="1436" w:type="dxa"/>
            <w:vMerge/>
            <w:tcBorders>
              <w:top w:val="nil"/>
              <w:left w:val="nil"/>
              <w:bottom w:val="nil"/>
              <w:right w:val="nil"/>
            </w:tcBorders>
          </w:tcPr>
          <w:p w14:paraId="1D6DAC35"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1374382F"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6C9C2F20"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3EC8C67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559" w:type="dxa"/>
            <w:tcBorders>
              <w:top w:val="nil"/>
              <w:left w:val="nil"/>
              <w:bottom w:val="nil"/>
              <w:right w:val="nil"/>
            </w:tcBorders>
          </w:tcPr>
          <w:p w14:paraId="377306D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254" w:type="dxa"/>
            <w:tcBorders>
              <w:top w:val="nil"/>
              <w:left w:val="nil"/>
              <w:bottom w:val="nil"/>
              <w:right w:val="nil"/>
            </w:tcBorders>
          </w:tcPr>
          <w:p w14:paraId="52DB569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2FDEAD51" w14:textId="77777777" w:rsidTr="0091690A">
        <w:trPr>
          <w:jc w:val="center"/>
        </w:trPr>
        <w:tc>
          <w:tcPr>
            <w:tcW w:w="1436" w:type="dxa"/>
            <w:vMerge/>
            <w:tcBorders>
              <w:top w:val="nil"/>
              <w:left w:val="nil"/>
              <w:right w:val="nil"/>
            </w:tcBorders>
          </w:tcPr>
          <w:p w14:paraId="74E0BB41"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right w:val="nil"/>
            </w:tcBorders>
          </w:tcPr>
          <w:p w14:paraId="6C7CAD6A"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right w:val="nil"/>
            </w:tcBorders>
          </w:tcPr>
          <w:p w14:paraId="06159EA4"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right w:val="nil"/>
            </w:tcBorders>
          </w:tcPr>
          <w:p w14:paraId="0673B90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28</w:t>
            </w:r>
          </w:p>
        </w:tc>
        <w:tc>
          <w:tcPr>
            <w:tcW w:w="1559" w:type="dxa"/>
            <w:tcBorders>
              <w:top w:val="nil"/>
              <w:left w:val="nil"/>
              <w:right w:val="nil"/>
            </w:tcBorders>
          </w:tcPr>
          <w:p w14:paraId="208EAF1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w:t>
            </w:r>
          </w:p>
        </w:tc>
        <w:tc>
          <w:tcPr>
            <w:tcW w:w="1254" w:type="dxa"/>
            <w:tcBorders>
              <w:top w:val="nil"/>
              <w:left w:val="nil"/>
              <w:right w:val="nil"/>
            </w:tcBorders>
          </w:tcPr>
          <w:p w14:paraId="1CDEF16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0.2-40.55</w:t>
            </w:r>
          </w:p>
        </w:tc>
      </w:tr>
    </w:tbl>
    <w:p w14:paraId="0CABD42C" w14:textId="77777777" w:rsidR="0091690A" w:rsidRPr="0091690A" w:rsidRDefault="0091690A" w:rsidP="0091690A">
      <w:pPr>
        <w:spacing w:after="0" w:line="240" w:lineRule="auto"/>
        <w:rPr>
          <w:rFonts w:ascii="Times New Roman" w:eastAsia="Times New Roman" w:hAnsi="Times New Roman" w:cs="Times New Roman"/>
          <w:sz w:val="24"/>
          <w:szCs w:val="24"/>
          <w:lang w:val="en-CA"/>
        </w:rPr>
      </w:pPr>
    </w:p>
    <w:p w14:paraId="6E802E7D" w14:textId="39FD4576" w:rsidR="0091690A" w:rsidRDefault="0091690A">
      <w:r>
        <w:br w:type="page"/>
      </w:r>
    </w:p>
    <w:p w14:paraId="3EDEFBBB" w14:textId="77777777" w:rsidR="0091690A" w:rsidRPr="0091690A" w:rsidRDefault="0091690A" w:rsidP="0091690A">
      <w:pPr>
        <w:spacing w:after="0" w:line="480" w:lineRule="auto"/>
        <w:rPr>
          <w:rFonts w:ascii="Times New Roman" w:eastAsia="Times New Roman" w:hAnsi="Times New Roman" w:cs="Times New Roman"/>
          <w:b/>
          <w:sz w:val="24"/>
          <w:szCs w:val="24"/>
          <w:lang w:val="en-CA"/>
        </w:rPr>
      </w:pPr>
      <w:r w:rsidRPr="0091690A">
        <w:rPr>
          <w:rFonts w:ascii="Times New Roman" w:eastAsia="Times New Roman" w:hAnsi="Times New Roman" w:cs="Times New Roman"/>
          <w:b/>
          <w:sz w:val="24"/>
          <w:szCs w:val="24"/>
          <w:lang w:val="en-CA"/>
        </w:rPr>
        <w:lastRenderedPageBreak/>
        <w:t>Supplementary Table 2. F167L (TTC&gt;TT</w:t>
      </w:r>
      <w:r w:rsidRPr="0091690A">
        <w:rPr>
          <w:rFonts w:ascii="Times New Roman" w:eastAsia="Times New Roman" w:hAnsi="Times New Roman" w:cs="Times New Roman"/>
          <w:b/>
          <w:sz w:val="24"/>
          <w:szCs w:val="24"/>
          <w:u w:val="single"/>
          <w:lang w:val="en-CA"/>
        </w:rPr>
        <w:t>A</w:t>
      </w:r>
      <w:r w:rsidRPr="0091690A">
        <w:rPr>
          <w:rFonts w:ascii="Times New Roman" w:eastAsia="Times New Roman" w:hAnsi="Times New Roman" w:cs="Times New Roman"/>
          <w:b/>
          <w:sz w:val="24"/>
          <w:szCs w:val="24"/>
          <w:lang w:val="en-CA"/>
        </w:rPr>
        <w:t>) SNP frequencies by species and location</w:t>
      </w:r>
    </w:p>
    <w:tbl>
      <w:tblPr>
        <w:tblStyle w:val="TableGrid2"/>
        <w:tblW w:w="0" w:type="auto"/>
        <w:jc w:val="center"/>
        <w:tblLook w:val="04A0" w:firstRow="1" w:lastRow="0" w:firstColumn="1" w:lastColumn="0" w:noHBand="0" w:noVBand="1"/>
      </w:tblPr>
      <w:tblGrid>
        <w:gridCol w:w="1569"/>
        <w:gridCol w:w="1394"/>
        <w:gridCol w:w="2153"/>
        <w:gridCol w:w="1522"/>
        <w:gridCol w:w="1555"/>
        <w:gridCol w:w="1167"/>
      </w:tblGrid>
      <w:tr w:rsidR="0091690A" w:rsidRPr="0091690A" w14:paraId="682326C8" w14:textId="77777777" w:rsidTr="0091690A">
        <w:trPr>
          <w:jc w:val="center"/>
        </w:trPr>
        <w:tc>
          <w:tcPr>
            <w:tcW w:w="1578" w:type="dxa"/>
            <w:tcBorders>
              <w:left w:val="nil"/>
              <w:bottom w:val="single" w:sz="18" w:space="0" w:color="auto"/>
              <w:right w:val="nil"/>
            </w:tcBorders>
            <w:vAlign w:val="center"/>
          </w:tcPr>
          <w:p w14:paraId="0B6C1525" w14:textId="77777777" w:rsidR="0091690A" w:rsidRPr="0091690A" w:rsidRDefault="0091690A" w:rsidP="0091690A">
            <w:pPr>
              <w:spacing w:line="480" w:lineRule="auto"/>
              <w:rPr>
                <w:rFonts w:ascii="Times New Roman" w:hAnsi="Times New Roman" w:cs="Times New Roman"/>
                <w:sz w:val="20"/>
                <w:szCs w:val="20"/>
              </w:rPr>
            </w:pPr>
          </w:p>
        </w:tc>
        <w:tc>
          <w:tcPr>
            <w:tcW w:w="1394" w:type="dxa"/>
            <w:tcBorders>
              <w:left w:val="nil"/>
              <w:bottom w:val="single" w:sz="18" w:space="0" w:color="auto"/>
              <w:right w:val="nil"/>
            </w:tcBorders>
            <w:vAlign w:val="center"/>
          </w:tcPr>
          <w:p w14:paraId="4C73E89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Polymorphism</w:t>
            </w:r>
          </w:p>
        </w:tc>
        <w:tc>
          <w:tcPr>
            <w:tcW w:w="2166" w:type="dxa"/>
            <w:tcBorders>
              <w:left w:val="nil"/>
              <w:bottom w:val="single" w:sz="18" w:space="0" w:color="auto"/>
              <w:right w:val="nil"/>
            </w:tcBorders>
            <w:vAlign w:val="center"/>
          </w:tcPr>
          <w:p w14:paraId="15AF7D0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Species</w:t>
            </w:r>
          </w:p>
        </w:tc>
        <w:tc>
          <w:tcPr>
            <w:tcW w:w="1525" w:type="dxa"/>
            <w:tcBorders>
              <w:left w:val="nil"/>
              <w:bottom w:val="single" w:sz="18" w:space="0" w:color="auto"/>
              <w:right w:val="nil"/>
            </w:tcBorders>
            <w:vAlign w:val="center"/>
          </w:tcPr>
          <w:p w14:paraId="085CD6B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Herds/animals species detected</w:t>
            </w:r>
          </w:p>
        </w:tc>
        <w:tc>
          <w:tcPr>
            <w:tcW w:w="1559" w:type="dxa"/>
            <w:tcBorders>
              <w:left w:val="nil"/>
              <w:bottom w:val="single" w:sz="18" w:space="0" w:color="auto"/>
              <w:right w:val="nil"/>
            </w:tcBorders>
            <w:vAlign w:val="center"/>
          </w:tcPr>
          <w:p w14:paraId="6CA58AB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Herds/animals SNP detected</w:t>
            </w:r>
          </w:p>
        </w:tc>
        <w:tc>
          <w:tcPr>
            <w:tcW w:w="1177" w:type="dxa"/>
            <w:tcBorders>
              <w:left w:val="nil"/>
              <w:bottom w:val="single" w:sz="18" w:space="0" w:color="auto"/>
              <w:right w:val="nil"/>
            </w:tcBorders>
            <w:vAlign w:val="center"/>
          </w:tcPr>
          <w:p w14:paraId="25C7415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Range (%)</w:t>
            </w:r>
          </w:p>
        </w:tc>
      </w:tr>
      <w:tr w:rsidR="0091690A" w:rsidRPr="0091690A" w14:paraId="12F297D7" w14:textId="77777777" w:rsidTr="0091690A">
        <w:trPr>
          <w:jc w:val="center"/>
        </w:trPr>
        <w:tc>
          <w:tcPr>
            <w:tcW w:w="1578" w:type="dxa"/>
            <w:vMerge w:val="restart"/>
            <w:tcBorders>
              <w:top w:val="single" w:sz="18" w:space="0" w:color="auto"/>
              <w:left w:val="nil"/>
              <w:bottom w:val="nil"/>
              <w:right w:val="nil"/>
            </w:tcBorders>
            <w:vAlign w:val="center"/>
          </w:tcPr>
          <w:p w14:paraId="2793C7F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Cattle: Canada </w:t>
            </w:r>
          </w:p>
          <w:p w14:paraId="6B6BD5A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 herds)</w:t>
            </w:r>
          </w:p>
        </w:tc>
        <w:tc>
          <w:tcPr>
            <w:tcW w:w="1394" w:type="dxa"/>
            <w:vMerge w:val="restart"/>
            <w:tcBorders>
              <w:top w:val="single" w:sz="18" w:space="0" w:color="auto"/>
              <w:left w:val="nil"/>
              <w:bottom w:val="nil"/>
              <w:right w:val="nil"/>
            </w:tcBorders>
            <w:vAlign w:val="center"/>
          </w:tcPr>
          <w:p w14:paraId="22F04FF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F167L</w:t>
            </w:r>
          </w:p>
          <w:p w14:paraId="7838B0EF" w14:textId="77777777" w:rsidR="0091690A" w:rsidRPr="0091690A" w:rsidRDefault="0091690A" w:rsidP="0091690A">
            <w:pPr>
              <w:spacing w:line="480" w:lineRule="auto"/>
              <w:rPr>
                <w:rFonts w:ascii="Times New Roman" w:hAnsi="Times New Roman" w:cs="Times New Roman"/>
                <w:sz w:val="20"/>
                <w:szCs w:val="20"/>
              </w:rPr>
            </w:pPr>
          </w:p>
          <w:p w14:paraId="31E8CAD8"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single" w:sz="18" w:space="0" w:color="auto"/>
              <w:left w:val="nil"/>
              <w:bottom w:val="nil"/>
              <w:right w:val="nil"/>
            </w:tcBorders>
          </w:tcPr>
          <w:p w14:paraId="4ABA8A6C" w14:textId="77777777" w:rsidR="0091690A" w:rsidRPr="0091690A" w:rsidRDefault="0091690A" w:rsidP="0091690A">
            <w:pPr>
              <w:tabs>
                <w:tab w:val="left" w:pos="1216"/>
              </w:tabs>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top w:val="single" w:sz="18" w:space="0" w:color="auto"/>
              <w:left w:val="nil"/>
              <w:bottom w:val="nil"/>
              <w:right w:val="nil"/>
            </w:tcBorders>
          </w:tcPr>
          <w:p w14:paraId="715D35C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bookmarkStart w:id="1" w:name="_GoBack"/>
            <w:bookmarkEnd w:id="1"/>
          </w:p>
        </w:tc>
        <w:tc>
          <w:tcPr>
            <w:tcW w:w="1559" w:type="dxa"/>
            <w:tcBorders>
              <w:top w:val="single" w:sz="18" w:space="0" w:color="auto"/>
              <w:left w:val="nil"/>
              <w:bottom w:val="nil"/>
              <w:right w:val="nil"/>
            </w:tcBorders>
          </w:tcPr>
          <w:p w14:paraId="1FE5571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6</w:t>
            </w:r>
          </w:p>
        </w:tc>
        <w:tc>
          <w:tcPr>
            <w:tcW w:w="1177" w:type="dxa"/>
            <w:tcBorders>
              <w:top w:val="single" w:sz="18" w:space="0" w:color="auto"/>
              <w:left w:val="nil"/>
              <w:bottom w:val="nil"/>
              <w:right w:val="nil"/>
            </w:tcBorders>
          </w:tcPr>
          <w:p w14:paraId="3C4A8C3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0.11-7.76</w:t>
            </w:r>
          </w:p>
        </w:tc>
      </w:tr>
      <w:tr w:rsidR="0091690A" w:rsidRPr="0091690A" w14:paraId="7F524B0A" w14:textId="77777777" w:rsidTr="0091690A">
        <w:trPr>
          <w:jc w:val="center"/>
        </w:trPr>
        <w:tc>
          <w:tcPr>
            <w:tcW w:w="1578" w:type="dxa"/>
            <w:vMerge/>
            <w:tcBorders>
              <w:top w:val="nil"/>
              <w:left w:val="nil"/>
              <w:bottom w:val="nil"/>
              <w:right w:val="nil"/>
            </w:tcBorders>
            <w:vAlign w:val="center"/>
          </w:tcPr>
          <w:p w14:paraId="7FB7D5DD"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4A94796B"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3D02DAB5"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318D2D9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p>
        </w:tc>
        <w:tc>
          <w:tcPr>
            <w:tcW w:w="1559" w:type="dxa"/>
            <w:tcBorders>
              <w:top w:val="nil"/>
              <w:left w:val="nil"/>
              <w:bottom w:val="nil"/>
              <w:right w:val="nil"/>
            </w:tcBorders>
          </w:tcPr>
          <w:p w14:paraId="101BD46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w:t>
            </w:r>
          </w:p>
        </w:tc>
        <w:tc>
          <w:tcPr>
            <w:tcW w:w="1177" w:type="dxa"/>
            <w:tcBorders>
              <w:top w:val="nil"/>
              <w:left w:val="nil"/>
              <w:bottom w:val="nil"/>
              <w:right w:val="nil"/>
            </w:tcBorders>
          </w:tcPr>
          <w:p w14:paraId="16B02A4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0.27-1.42</w:t>
            </w:r>
          </w:p>
        </w:tc>
      </w:tr>
      <w:tr w:rsidR="0091690A" w:rsidRPr="0091690A" w14:paraId="5BA8C70C" w14:textId="77777777" w:rsidTr="0091690A">
        <w:trPr>
          <w:jc w:val="center"/>
        </w:trPr>
        <w:tc>
          <w:tcPr>
            <w:tcW w:w="1578" w:type="dxa"/>
            <w:vMerge/>
            <w:tcBorders>
              <w:top w:val="nil"/>
              <w:left w:val="nil"/>
              <w:bottom w:val="single" w:sz="4" w:space="0" w:color="auto"/>
              <w:right w:val="nil"/>
            </w:tcBorders>
            <w:vAlign w:val="center"/>
          </w:tcPr>
          <w:p w14:paraId="1315C4C2"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4529FF59"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7735CDFF"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top w:val="nil"/>
              <w:left w:val="nil"/>
              <w:bottom w:val="single" w:sz="4" w:space="0" w:color="auto"/>
              <w:right w:val="nil"/>
            </w:tcBorders>
          </w:tcPr>
          <w:p w14:paraId="662CB99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w:t>
            </w:r>
          </w:p>
        </w:tc>
        <w:tc>
          <w:tcPr>
            <w:tcW w:w="1559" w:type="dxa"/>
            <w:tcBorders>
              <w:top w:val="nil"/>
              <w:left w:val="nil"/>
              <w:bottom w:val="single" w:sz="4" w:space="0" w:color="auto"/>
              <w:right w:val="nil"/>
            </w:tcBorders>
          </w:tcPr>
          <w:p w14:paraId="5CD84C0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single" w:sz="4" w:space="0" w:color="auto"/>
              <w:right w:val="nil"/>
            </w:tcBorders>
          </w:tcPr>
          <w:p w14:paraId="70E9FD5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25550C6C" w14:textId="77777777" w:rsidTr="0091690A">
        <w:trPr>
          <w:jc w:val="center"/>
        </w:trPr>
        <w:tc>
          <w:tcPr>
            <w:tcW w:w="1578" w:type="dxa"/>
            <w:vMerge w:val="restart"/>
            <w:tcBorders>
              <w:left w:val="nil"/>
              <w:bottom w:val="nil"/>
              <w:right w:val="nil"/>
            </w:tcBorders>
            <w:vAlign w:val="center"/>
          </w:tcPr>
          <w:p w14:paraId="74E90C7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Cattle: United States </w:t>
            </w:r>
          </w:p>
          <w:p w14:paraId="2B90542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(38 individual animals)</w:t>
            </w:r>
          </w:p>
        </w:tc>
        <w:tc>
          <w:tcPr>
            <w:tcW w:w="1394" w:type="dxa"/>
            <w:vMerge w:val="restart"/>
            <w:tcBorders>
              <w:left w:val="nil"/>
              <w:bottom w:val="nil"/>
              <w:right w:val="nil"/>
            </w:tcBorders>
            <w:vAlign w:val="center"/>
          </w:tcPr>
          <w:p w14:paraId="5AF8254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F167L</w:t>
            </w:r>
          </w:p>
          <w:p w14:paraId="7CBA9324"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left w:val="nil"/>
              <w:bottom w:val="nil"/>
              <w:right w:val="nil"/>
            </w:tcBorders>
          </w:tcPr>
          <w:p w14:paraId="1CABCC6F"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05CE77A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32</w:t>
            </w:r>
          </w:p>
        </w:tc>
        <w:tc>
          <w:tcPr>
            <w:tcW w:w="1559" w:type="dxa"/>
            <w:tcBorders>
              <w:left w:val="nil"/>
              <w:bottom w:val="nil"/>
              <w:right w:val="nil"/>
            </w:tcBorders>
          </w:tcPr>
          <w:p w14:paraId="5CD0CD0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177" w:type="dxa"/>
            <w:tcBorders>
              <w:left w:val="nil"/>
              <w:bottom w:val="nil"/>
              <w:right w:val="nil"/>
            </w:tcBorders>
          </w:tcPr>
          <w:p w14:paraId="5157834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0.1-0.2</w:t>
            </w:r>
          </w:p>
        </w:tc>
      </w:tr>
      <w:tr w:rsidR="0091690A" w:rsidRPr="0091690A" w14:paraId="1F3F812E" w14:textId="77777777" w:rsidTr="0091690A">
        <w:trPr>
          <w:jc w:val="center"/>
        </w:trPr>
        <w:tc>
          <w:tcPr>
            <w:tcW w:w="1578" w:type="dxa"/>
            <w:vMerge/>
            <w:tcBorders>
              <w:top w:val="nil"/>
              <w:left w:val="nil"/>
              <w:bottom w:val="nil"/>
              <w:right w:val="nil"/>
            </w:tcBorders>
            <w:vAlign w:val="center"/>
          </w:tcPr>
          <w:p w14:paraId="4ACA50D8"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4E8C3E7E"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7546414F"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2344763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34</w:t>
            </w:r>
          </w:p>
        </w:tc>
        <w:tc>
          <w:tcPr>
            <w:tcW w:w="1559" w:type="dxa"/>
            <w:tcBorders>
              <w:top w:val="nil"/>
              <w:left w:val="nil"/>
              <w:bottom w:val="nil"/>
              <w:right w:val="nil"/>
            </w:tcBorders>
          </w:tcPr>
          <w:p w14:paraId="147852B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nil"/>
              <w:right w:val="nil"/>
            </w:tcBorders>
          </w:tcPr>
          <w:p w14:paraId="670AAA9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3518E39E" w14:textId="77777777" w:rsidTr="0091690A">
        <w:trPr>
          <w:jc w:val="center"/>
        </w:trPr>
        <w:tc>
          <w:tcPr>
            <w:tcW w:w="1578" w:type="dxa"/>
            <w:vMerge/>
            <w:tcBorders>
              <w:top w:val="nil"/>
              <w:left w:val="nil"/>
              <w:bottom w:val="nil"/>
              <w:right w:val="nil"/>
            </w:tcBorders>
            <w:vAlign w:val="center"/>
          </w:tcPr>
          <w:p w14:paraId="624B9421"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087EAEB4"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7F00D467"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top w:val="nil"/>
              <w:left w:val="nil"/>
              <w:bottom w:val="nil"/>
              <w:right w:val="nil"/>
            </w:tcBorders>
          </w:tcPr>
          <w:p w14:paraId="5DE1694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37</w:t>
            </w:r>
          </w:p>
        </w:tc>
        <w:tc>
          <w:tcPr>
            <w:tcW w:w="1559" w:type="dxa"/>
            <w:tcBorders>
              <w:top w:val="nil"/>
              <w:left w:val="nil"/>
              <w:bottom w:val="nil"/>
              <w:right w:val="nil"/>
            </w:tcBorders>
          </w:tcPr>
          <w:p w14:paraId="2B90BE5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bottom w:val="nil"/>
              <w:right w:val="nil"/>
            </w:tcBorders>
          </w:tcPr>
          <w:p w14:paraId="6AE382A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0.18</w:t>
            </w:r>
          </w:p>
        </w:tc>
      </w:tr>
      <w:tr w:rsidR="0091690A" w:rsidRPr="0091690A" w14:paraId="2B8915B5" w14:textId="77777777" w:rsidTr="0091690A">
        <w:trPr>
          <w:jc w:val="center"/>
        </w:trPr>
        <w:tc>
          <w:tcPr>
            <w:tcW w:w="1578" w:type="dxa"/>
            <w:vMerge/>
            <w:tcBorders>
              <w:top w:val="nil"/>
              <w:left w:val="nil"/>
              <w:bottom w:val="nil"/>
              <w:right w:val="nil"/>
            </w:tcBorders>
            <w:vAlign w:val="center"/>
          </w:tcPr>
          <w:p w14:paraId="16E0E3DE"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4C92695B"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27E09A42"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6E8A936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32</w:t>
            </w:r>
          </w:p>
        </w:tc>
        <w:tc>
          <w:tcPr>
            <w:tcW w:w="1559" w:type="dxa"/>
            <w:tcBorders>
              <w:top w:val="nil"/>
              <w:left w:val="nil"/>
              <w:bottom w:val="nil"/>
              <w:right w:val="nil"/>
            </w:tcBorders>
          </w:tcPr>
          <w:p w14:paraId="5546479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bottom w:val="nil"/>
              <w:right w:val="nil"/>
            </w:tcBorders>
          </w:tcPr>
          <w:p w14:paraId="0436207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0.22</w:t>
            </w:r>
          </w:p>
        </w:tc>
      </w:tr>
      <w:tr w:rsidR="0091690A" w:rsidRPr="0091690A" w14:paraId="36253B3C" w14:textId="77777777" w:rsidTr="0091690A">
        <w:trPr>
          <w:jc w:val="center"/>
        </w:trPr>
        <w:tc>
          <w:tcPr>
            <w:tcW w:w="1578" w:type="dxa"/>
            <w:vMerge/>
            <w:tcBorders>
              <w:top w:val="nil"/>
              <w:left w:val="nil"/>
              <w:bottom w:val="single" w:sz="4" w:space="0" w:color="auto"/>
              <w:right w:val="nil"/>
            </w:tcBorders>
            <w:vAlign w:val="center"/>
          </w:tcPr>
          <w:p w14:paraId="4512805E"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71D37827"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58B5607C"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414359A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w:t>
            </w:r>
          </w:p>
        </w:tc>
        <w:tc>
          <w:tcPr>
            <w:tcW w:w="1559" w:type="dxa"/>
            <w:tcBorders>
              <w:top w:val="nil"/>
              <w:left w:val="nil"/>
              <w:bottom w:val="single" w:sz="4" w:space="0" w:color="auto"/>
              <w:right w:val="nil"/>
            </w:tcBorders>
          </w:tcPr>
          <w:p w14:paraId="4FD4198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single" w:sz="4" w:space="0" w:color="auto"/>
              <w:right w:val="nil"/>
            </w:tcBorders>
          </w:tcPr>
          <w:p w14:paraId="16E3A45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2EE00ABD" w14:textId="77777777" w:rsidTr="0091690A">
        <w:trPr>
          <w:jc w:val="center"/>
        </w:trPr>
        <w:tc>
          <w:tcPr>
            <w:tcW w:w="1578" w:type="dxa"/>
            <w:vMerge w:val="restart"/>
            <w:tcBorders>
              <w:left w:val="nil"/>
              <w:bottom w:val="nil"/>
              <w:right w:val="nil"/>
            </w:tcBorders>
            <w:vAlign w:val="center"/>
          </w:tcPr>
          <w:p w14:paraId="4D5E302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Cattle: Brazil </w:t>
            </w:r>
          </w:p>
          <w:p w14:paraId="316A53B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(26 Herds)</w:t>
            </w:r>
          </w:p>
        </w:tc>
        <w:tc>
          <w:tcPr>
            <w:tcW w:w="1394" w:type="dxa"/>
            <w:vMerge w:val="restart"/>
            <w:tcBorders>
              <w:left w:val="nil"/>
              <w:bottom w:val="nil"/>
              <w:right w:val="nil"/>
            </w:tcBorders>
            <w:vAlign w:val="center"/>
          </w:tcPr>
          <w:p w14:paraId="571942A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F167L</w:t>
            </w:r>
          </w:p>
        </w:tc>
        <w:tc>
          <w:tcPr>
            <w:tcW w:w="2166" w:type="dxa"/>
            <w:tcBorders>
              <w:left w:val="nil"/>
              <w:bottom w:val="nil"/>
              <w:right w:val="nil"/>
            </w:tcBorders>
          </w:tcPr>
          <w:p w14:paraId="7F1EF7F3"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punctata</w:t>
            </w:r>
            <w:proofErr w:type="spellEnd"/>
          </w:p>
        </w:tc>
        <w:tc>
          <w:tcPr>
            <w:tcW w:w="1525" w:type="dxa"/>
            <w:tcBorders>
              <w:left w:val="nil"/>
              <w:bottom w:val="nil"/>
              <w:right w:val="nil"/>
            </w:tcBorders>
          </w:tcPr>
          <w:p w14:paraId="621B2C1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25</w:t>
            </w:r>
          </w:p>
        </w:tc>
        <w:tc>
          <w:tcPr>
            <w:tcW w:w="1559" w:type="dxa"/>
            <w:tcBorders>
              <w:left w:val="nil"/>
              <w:bottom w:val="nil"/>
              <w:right w:val="nil"/>
            </w:tcBorders>
          </w:tcPr>
          <w:p w14:paraId="4776A60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left w:val="nil"/>
              <w:bottom w:val="nil"/>
              <w:right w:val="nil"/>
            </w:tcBorders>
          </w:tcPr>
          <w:p w14:paraId="2DCD0FB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29E3D04E" w14:textId="77777777" w:rsidTr="0091690A">
        <w:trPr>
          <w:jc w:val="center"/>
        </w:trPr>
        <w:tc>
          <w:tcPr>
            <w:tcW w:w="1578" w:type="dxa"/>
            <w:vMerge/>
            <w:tcBorders>
              <w:top w:val="nil"/>
              <w:left w:val="nil"/>
              <w:bottom w:val="nil"/>
              <w:right w:val="nil"/>
            </w:tcBorders>
            <w:vAlign w:val="center"/>
          </w:tcPr>
          <w:p w14:paraId="6408BDCA"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3E65D303"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635CF1C1"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pectinata</w:t>
            </w:r>
            <w:proofErr w:type="spellEnd"/>
          </w:p>
        </w:tc>
        <w:tc>
          <w:tcPr>
            <w:tcW w:w="1525" w:type="dxa"/>
            <w:tcBorders>
              <w:top w:val="nil"/>
              <w:left w:val="nil"/>
              <w:bottom w:val="nil"/>
              <w:right w:val="nil"/>
            </w:tcBorders>
          </w:tcPr>
          <w:p w14:paraId="7FB366E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17</w:t>
            </w:r>
          </w:p>
        </w:tc>
        <w:tc>
          <w:tcPr>
            <w:tcW w:w="1559" w:type="dxa"/>
            <w:tcBorders>
              <w:top w:val="nil"/>
              <w:left w:val="nil"/>
              <w:bottom w:val="nil"/>
              <w:right w:val="nil"/>
            </w:tcBorders>
          </w:tcPr>
          <w:p w14:paraId="207EC9E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bottom w:val="nil"/>
              <w:right w:val="nil"/>
            </w:tcBorders>
          </w:tcPr>
          <w:p w14:paraId="3B14D95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1.07</w:t>
            </w:r>
          </w:p>
        </w:tc>
      </w:tr>
      <w:tr w:rsidR="0091690A" w:rsidRPr="0091690A" w14:paraId="5D28688C" w14:textId="77777777" w:rsidTr="0091690A">
        <w:trPr>
          <w:jc w:val="center"/>
        </w:trPr>
        <w:tc>
          <w:tcPr>
            <w:tcW w:w="1578" w:type="dxa"/>
            <w:vMerge/>
            <w:tcBorders>
              <w:top w:val="nil"/>
              <w:left w:val="nil"/>
              <w:bottom w:val="nil"/>
              <w:right w:val="nil"/>
            </w:tcBorders>
            <w:vAlign w:val="center"/>
          </w:tcPr>
          <w:p w14:paraId="23BAFC0E"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57647602"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44100B29"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3688F4F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25</w:t>
            </w:r>
          </w:p>
        </w:tc>
        <w:tc>
          <w:tcPr>
            <w:tcW w:w="1559" w:type="dxa"/>
            <w:tcBorders>
              <w:top w:val="nil"/>
              <w:left w:val="nil"/>
              <w:bottom w:val="nil"/>
              <w:right w:val="nil"/>
            </w:tcBorders>
          </w:tcPr>
          <w:p w14:paraId="3F2A961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177" w:type="dxa"/>
            <w:tcBorders>
              <w:top w:val="nil"/>
              <w:left w:val="nil"/>
              <w:bottom w:val="nil"/>
              <w:right w:val="nil"/>
            </w:tcBorders>
          </w:tcPr>
          <w:p w14:paraId="5FCD2C4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0.18-0.21</w:t>
            </w:r>
          </w:p>
        </w:tc>
      </w:tr>
      <w:tr w:rsidR="0091690A" w:rsidRPr="0091690A" w14:paraId="6B75FA98" w14:textId="77777777" w:rsidTr="0091690A">
        <w:trPr>
          <w:jc w:val="center"/>
        </w:trPr>
        <w:tc>
          <w:tcPr>
            <w:tcW w:w="1578" w:type="dxa"/>
            <w:vMerge/>
            <w:tcBorders>
              <w:top w:val="nil"/>
              <w:left w:val="nil"/>
              <w:bottom w:val="nil"/>
              <w:right w:val="nil"/>
            </w:tcBorders>
            <w:vAlign w:val="center"/>
          </w:tcPr>
          <w:p w14:paraId="723FAB02"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0F905800"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2F8CBD9C"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contortus</w:t>
            </w:r>
            <w:proofErr w:type="spellEnd"/>
          </w:p>
        </w:tc>
        <w:tc>
          <w:tcPr>
            <w:tcW w:w="1525" w:type="dxa"/>
            <w:tcBorders>
              <w:top w:val="nil"/>
              <w:left w:val="nil"/>
              <w:bottom w:val="nil"/>
              <w:right w:val="nil"/>
            </w:tcBorders>
          </w:tcPr>
          <w:p w14:paraId="4552D9B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3</w:t>
            </w:r>
          </w:p>
        </w:tc>
        <w:tc>
          <w:tcPr>
            <w:tcW w:w="1559" w:type="dxa"/>
            <w:tcBorders>
              <w:top w:val="nil"/>
              <w:left w:val="nil"/>
              <w:bottom w:val="nil"/>
              <w:right w:val="nil"/>
            </w:tcBorders>
          </w:tcPr>
          <w:p w14:paraId="16765B3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nil"/>
              <w:right w:val="nil"/>
            </w:tcBorders>
          </w:tcPr>
          <w:p w14:paraId="5595B60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251968D7" w14:textId="77777777" w:rsidTr="0091690A">
        <w:trPr>
          <w:jc w:val="center"/>
        </w:trPr>
        <w:tc>
          <w:tcPr>
            <w:tcW w:w="1578" w:type="dxa"/>
            <w:vMerge/>
            <w:tcBorders>
              <w:top w:val="nil"/>
              <w:left w:val="nil"/>
              <w:bottom w:val="single" w:sz="4" w:space="0" w:color="auto"/>
              <w:right w:val="nil"/>
            </w:tcBorders>
            <w:vAlign w:val="center"/>
          </w:tcPr>
          <w:p w14:paraId="281B8C4F"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43E28C8A"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65365BCD"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716CC739"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8</w:t>
            </w:r>
          </w:p>
        </w:tc>
        <w:tc>
          <w:tcPr>
            <w:tcW w:w="1559" w:type="dxa"/>
            <w:tcBorders>
              <w:top w:val="nil"/>
              <w:left w:val="nil"/>
              <w:bottom w:val="single" w:sz="4" w:space="0" w:color="auto"/>
              <w:right w:val="nil"/>
            </w:tcBorders>
          </w:tcPr>
          <w:p w14:paraId="7523CA4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177" w:type="dxa"/>
            <w:tcBorders>
              <w:top w:val="nil"/>
              <w:left w:val="nil"/>
              <w:bottom w:val="single" w:sz="4" w:space="0" w:color="auto"/>
              <w:right w:val="nil"/>
            </w:tcBorders>
          </w:tcPr>
          <w:p w14:paraId="7914915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0.17-0.52</w:t>
            </w:r>
          </w:p>
        </w:tc>
      </w:tr>
      <w:tr w:rsidR="0091690A" w:rsidRPr="0091690A" w14:paraId="6D410EFE" w14:textId="77777777" w:rsidTr="0091690A">
        <w:trPr>
          <w:jc w:val="center"/>
        </w:trPr>
        <w:tc>
          <w:tcPr>
            <w:tcW w:w="1578" w:type="dxa"/>
            <w:vMerge w:val="restart"/>
            <w:tcBorders>
              <w:left w:val="nil"/>
              <w:bottom w:val="nil"/>
              <w:right w:val="nil"/>
            </w:tcBorders>
            <w:vAlign w:val="center"/>
          </w:tcPr>
          <w:p w14:paraId="5AD7C1AB" w14:textId="77777777" w:rsidR="0091690A" w:rsidRPr="0091690A" w:rsidRDefault="0091690A" w:rsidP="0091690A">
            <w:pPr>
              <w:spacing w:line="480" w:lineRule="auto"/>
              <w:rPr>
                <w:rFonts w:ascii="Times New Roman" w:hAnsi="Times New Roman" w:cs="Times New Roman"/>
                <w:sz w:val="20"/>
                <w:szCs w:val="20"/>
                <w:lang w:val="fr-FR"/>
              </w:rPr>
            </w:pPr>
            <w:proofErr w:type="gramStart"/>
            <w:r w:rsidRPr="0091690A">
              <w:rPr>
                <w:rFonts w:ascii="Times New Roman" w:hAnsi="Times New Roman" w:cs="Times New Roman"/>
                <w:sz w:val="20"/>
                <w:szCs w:val="20"/>
                <w:lang w:val="fr-FR"/>
              </w:rPr>
              <w:t>Bison:</w:t>
            </w:r>
            <w:proofErr w:type="gramEnd"/>
            <w:r w:rsidRPr="0091690A">
              <w:rPr>
                <w:rFonts w:ascii="Times New Roman" w:hAnsi="Times New Roman" w:cs="Times New Roman"/>
                <w:sz w:val="20"/>
                <w:szCs w:val="20"/>
                <w:lang w:val="fr-FR"/>
              </w:rPr>
              <w:t xml:space="preserve"> Canada </w:t>
            </w:r>
          </w:p>
          <w:p w14:paraId="222D947D" w14:textId="77777777" w:rsidR="0091690A" w:rsidRPr="0091690A" w:rsidRDefault="0091690A" w:rsidP="0091690A">
            <w:pPr>
              <w:spacing w:line="480" w:lineRule="auto"/>
              <w:rPr>
                <w:rFonts w:ascii="Times New Roman" w:hAnsi="Times New Roman" w:cs="Times New Roman"/>
                <w:sz w:val="20"/>
                <w:szCs w:val="20"/>
                <w:lang w:val="fr-FR"/>
              </w:rPr>
            </w:pPr>
            <w:r w:rsidRPr="0091690A">
              <w:rPr>
                <w:rFonts w:ascii="Times New Roman" w:hAnsi="Times New Roman" w:cs="Times New Roman"/>
                <w:sz w:val="20"/>
                <w:szCs w:val="20"/>
                <w:lang w:val="fr-FR"/>
              </w:rPr>
              <w:t xml:space="preserve">Commercial </w:t>
            </w:r>
          </w:p>
          <w:p w14:paraId="49A6514E" w14:textId="77777777" w:rsidR="0091690A" w:rsidRPr="0091690A" w:rsidRDefault="0091690A" w:rsidP="0091690A">
            <w:pPr>
              <w:spacing w:line="480" w:lineRule="auto"/>
              <w:rPr>
                <w:rFonts w:ascii="Times New Roman" w:hAnsi="Times New Roman" w:cs="Times New Roman"/>
                <w:sz w:val="20"/>
                <w:szCs w:val="20"/>
                <w:lang w:val="fr-FR"/>
              </w:rPr>
            </w:pPr>
            <w:r w:rsidRPr="0091690A">
              <w:rPr>
                <w:rFonts w:ascii="Times New Roman" w:hAnsi="Times New Roman" w:cs="Times New Roman"/>
                <w:sz w:val="20"/>
                <w:szCs w:val="20"/>
                <w:lang w:val="fr-FR"/>
              </w:rPr>
              <w:t xml:space="preserve">(51 </w:t>
            </w:r>
            <w:proofErr w:type="gramStart"/>
            <w:r w:rsidRPr="0091690A">
              <w:rPr>
                <w:rFonts w:ascii="Times New Roman" w:hAnsi="Times New Roman" w:cs="Times New Roman"/>
                <w:sz w:val="20"/>
                <w:szCs w:val="20"/>
                <w:lang w:val="fr-FR"/>
              </w:rPr>
              <w:t>production</w:t>
            </w:r>
            <w:proofErr w:type="gramEnd"/>
            <w:r w:rsidRPr="0091690A">
              <w:rPr>
                <w:rFonts w:ascii="Times New Roman" w:hAnsi="Times New Roman" w:cs="Times New Roman"/>
                <w:sz w:val="20"/>
                <w:szCs w:val="20"/>
                <w:lang w:val="fr-FR"/>
              </w:rPr>
              <w:t xml:space="preserve"> groups)</w:t>
            </w:r>
          </w:p>
        </w:tc>
        <w:tc>
          <w:tcPr>
            <w:tcW w:w="1394" w:type="dxa"/>
            <w:vMerge w:val="restart"/>
            <w:tcBorders>
              <w:left w:val="nil"/>
              <w:bottom w:val="nil"/>
              <w:right w:val="nil"/>
            </w:tcBorders>
            <w:vAlign w:val="center"/>
          </w:tcPr>
          <w:p w14:paraId="0C8A0BA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F167L</w:t>
            </w:r>
          </w:p>
        </w:tc>
        <w:tc>
          <w:tcPr>
            <w:tcW w:w="2166" w:type="dxa"/>
            <w:tcBorders>
              <w:left w:val="nil"/>
              <w:bottom w:val="nil"/>
              <w:right w:val="nil"/>
            </w:tcBorders>
          </w:tcPr>
          <w:p w14:paraId="26ED07B7"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6E4DC45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50</w:t>
            </w:r>
          </w:p>
        </w:tc>
        <w:tc>
          <w:tcPr>
            <w:tcW w:w="1559" w:type="dxa"/>
            <w:tcBorders>
              <w:left w:val="nil"/>
              <w:bottom w:val="nil"/>
              <w:right w:val="nil"/>
            </w:tcBorders>
          </w:tcPr>
          <w:p w14:paraId="3872BED6"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left w:val="nil"/>
              <w:bottom w:val="nil"/>
              <w:right w:val="nil"/>
            </w:tcBorders>
          </w:tcPr>
          <w:p w14:paraId="250FE140"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489FD57B" w14:textId="77777777" w:rsidTr="0091690A">
        <w:trPr>
          <w:jc w:val="center"/>
        </w:trPr>
        <w:tc>
          <w:tcPr>
            <w:tcW w:w="1578" w:type="dxa"/>
            <w:vMerge/>
            <w:tcBorders>
              <w:top w:val="nil"/>
              <w:left w:val="nil"/>
              <w:bottom w:val="nil"/>
              <w:right w:val="nil"/>
            </w:tcBorders>
            <w:vAlign w:val="center"/>
          </w:tcPr>
          <w:p w14:paraId="73E90FB2"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4F0C0F62"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1CB6F5D9"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3202581B"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50</w:t>
            </w:r>
          </w:p>
        </w:tc>
        <w:tc>
          <w:tcPr>
            <w:tcW w:w="1559" w:type="dxa"/>
            <w:tcBorders>
              <w:top w:val="nil"/>
              <w:left w:val="nil"/>
              <w:bottom w:val="nil"/>
              <w:right w:val="nil"/>
            </w:tcBorders>
          </w:tcPr>
          <w:p w14:paraId="1EFAC83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w:t>
            </w:r>
          </w:p>
        </w:tc>
        <w:tc>
          <w:tcPr>
            <w:tcW w:w="1177" w:type="dxa"/>
            <w:tcBorders>
              <w:top w:val="nil"/>
              <w:left w:val="nil"/>
              <w:bottom w:val="nil"/>
              <w:right w:val="nil"/>
            </w:tcBorders>
          </w:tcPr>
          <w:p w14:paraId="15DFDFF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0.31-0.98</w:t>
            </w:r>
          </w:p>
        </w:tc>
      </w:tr>
      <w:tr w:rsidR="0091690A" w:rsidRPr="0091690A" w14:paraId="6B506E81" w14:textId="77777777" w:rsidTr="0091690A">
        <w:trPr>
          <w:jc w:val="center"/>
        </w:trPr>
        <w:tc>
          <w:tcPr>
            <w:tcW w:w="1578" w:type="dxa"/>
            <w:vMerge/>
            <w:tcBorders>
              <w:top w:val="nil"/>
              <w:left w:val="nil"/>
              <w:bottom w:val="nil"/>
              <w:right w:val="nil"/>
            </w:tcBorders>
            <w:vAlign w:val="center"/>
          </w:tcPr>
          <w:p w14:paraId="36CDA5DA"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0A6071B1"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30F65072"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Orloffia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bisonis</w:t>
            </w:r>
            <w:proofErr w:type="spellEnd"/>
          </w:p>
        </w:tc>
        <w:tc>
          <w:tcPr>
            <w:tcW w:w="1525" w:type="dxa"/>
            <w:tcBorders>
              <w:top w:val="nil"/>
              <w:left w:val="nil"/>
              <w:bottom w:val="nil"/>
              <w:right w:val="nil"/>
            </w:tcBorders>
          </w:tcPr>
          <w:p w14:paraId="7478E14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8</w:t>
            </w:r>
          </w:p>
        </w:tc>
        <w:tc>
          <w:tcPr>
            <w:tcW w:w="1559" w:type="dxa"/>
            <w:tcBorders>
              <w:top w:val="nil"/>
              <w:left w:val="nil"/>
              <w:bottom w:val="nil"/>
              <w:right w:val="nil"/>
            </w:tcBorders>
          </w:tcPr>
          <w:p w14:paraId="5C67660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nil"/>
              <w:right w:val="nil"/>
            </w:tcBorders>
          </w:tcPr>
          <w:p w14:paraId="05C17FC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3CC657A0" w14:textId="77777777" w:rsidTr="0091690A">
        <w:trPr>
          <w:jc w:val="center"/>
        </w:trPr>
        <w:tc>
          <w:tcPr>
            <w:tcW w:w="1578" w:type="dxa"/>
            <w:vMerge/>
            <w:tcBorders>
              <w:top w:val="nil"/>
              <w:left w:val="nil"/>
              <w:bottom w:val="nil"/>
              <w:right w:val="nil"/>
            </w:tcBorders>
            <w:vAlign w:val="center"/>
          </w:tcPr>
          <w:p w14:paraId="07AC29F3"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vAlign w:val="center"/>
          </w:tcPr>
          <w:p w14:paraId="72D21615"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00A6166C"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7EB6EB3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12</w:t>
            </w:r>
          </w:p>
        </w:tc>
        <w:tc>
          <w:tcPr>
            <w:tcW w:w="1559" w:type="dxa"/>
            <w:tcBorders>
              <w:top w:val="nil"/>
              <w:left w:val="nil"/>
              <w:bottom w:val="nil"/>
              <w:right w:val="nil"/>
            </w:tcBorders>
          </w:tcPr>
          <w:p w14:paraId="4A69E5AF"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177" w:type="dxa"/>
            <w:tcBorders>
              <w:top w:val="nil"/>
              <w:left w:val="nil"/>
              <w:bottom w:val="nil"/>
              <w:right w:val="nil"/>
            </w:tcBorders>
          </w:tcPr>
          <w:p w14:paraId="5B9D4E01"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0.11-0.29</w:t>
            </w:r>
          </w:p>
        </w:tc>
      </w:tr>
      <w:tr w:rsidR="0091690A" w:rsidRPr="0091690A" w14:paraId="0E45717E" w14:textId="77777777" w:rsidTr="0091690A">
        <w:trPr>
          <w:jc w:val="center"/>
        </w:trPr>
        <w:tc>
          <w:tcPr>
            <w:tcW w:w="1578" w:type="dxa"/>
            <w:vMerge/>
            <w:tcBorders>
              <w:top w:val="nil"/>
              <w:left w:val="nil"/>
              <w:bottom w:val="single" w:sz="4" w:space="0" w:color="auto"/>
              <w:right w:val="nil"/>
            </w:tcBorders>
            <w:vAlign w:val="center"/>
          </w:tcPr>
          <w:p w14:paraId="201C781C"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single" w:sz="4" w:space="0" w:color="auto"/>
              <w:right w:val="nil"/>
            </w:tcBorders>
            <w:vAlign w:val="center"/>
          </w:tcPr>
          <w:p w14:paraId="7F387B9F"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single" w:sz="4" w:space="0" w:color="auto"/>
              <w:right w:val="nil"/>
            </w:tcBorders>
          </w:tcPr>
          <w:p w14:paraId="34EB7E78"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bottom w:val="single" w:sz="4" w:space="0" w:color="auto"/>
              <w:right w:val="nil"/>
            </w:tcBorders>
          </w:tcPr>
          <w:p w14:paraId="495F973D"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10</w:t>
            </w:r>
          </w:p>
        </w:tc>
        <w:tc>
          <w:tcPr>
            <w:tcW w:w="1559" w:type="dxa"/>
            <w:tcBorders>
              <w:top w:val="nil"/>
              <w:left w:val="nil"/>
              <w:bottom w:val="single" w:sz="4" w:space="0" w:color="auto"/>
              <w:right w:val="nil"/>
            </w:tcBorders>
          </w:tcPr>
          <w:p w14:paraId="7339CA3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bottom w:val="single" w:sz="4" w:space="0" w:color="auto"/>
              <w:right w:val="nil"/>
            </w:tcBorders>
          </w:tcPr>
          <w:p w14:paraId="0B10602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0.11</w:t>
            </w:r>
          </w:p>
        </w:tc>
      </w:tr>
      <w:tr w:rsidR="0091690A" w:rsidRPr="0091690A" w14:paraId="7B224F8A" w14:textId="77777777" w:rsidTr="0091690A">
        <w:trPr>
          <w:jc w:val="center"/>
        </w:trPr>
        <w:tc>
          <w:tcPr>
            <w:tcW w:w="1578" w:type="dxa"/>
            <w:vMerge w:val="restart"/>
            <w:tcBorders>
              <w:left w:val="nil"/>
              <w:bottom w:val="nil"/>
              <w:right w:val="nil"/>
            </w:tcBorders>
            <w:vAlign w:val="center"/>
          </w:tcPr>
          <w:p w14:paraId="191FA08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 xml:space="preserve">Bison: Canada </w:t>
            </w:r>
          </w:p>
          <w:p w14:paraId="6D5E25E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National Park</w:t>
            </w:r>
          </w:p>
          <w:p w14:paraId="4FE0ADA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(55 individual animals)</w:t>
            </w:r>
          </w:p>
        </w:tc>
        <w:tc>
          <w:tcPr>
            <w:tcW w:w="1394" w:type="dxa"/>
            <w:vMerge w:val="restart"/>
            <w:tcBorders>
              <w:left w:val="nil"/>
              <w:bottom w:val="nil"/>
              <w:right w:val="nil"/>
            </w:tcBorders>
            <w:vAlign w:val="center"/>
          </w:tcPr>
          <w:p w14:paraId="7972325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F167L</w:t>
            </w:r>
          </w:p>
        </w:tc>
        <w:tc>
          <w:tcPr>
            <w:tcW w:w="2166" w:type="dxa"/>
            <w:tcBorders>
              <w:left w:val="nil"/>
              <w:bottom w:val="nil"/>
              <w:right w:val="nil"/>
            </w:tcBorders>
          </w:tcPr>
          <w:p w14:paraId="2D01EB34"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Cooperia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oncophora</w:t>
            </w:r>
            <w:proofErr w:type="spellEnd"/>
          </w:p>
        </w:tc>
        <w:tc>
          <w:tcPr>
            <w:tcW w:w="1525" w:type="dxa"/>
            <w:tcBorders>
              <w:left w:val="nil"/>
              <w:bottom w:val="nil"/>
              <w:right w:val="nil"/>
            </w:tcBorders>
          </w:tcPr>
          <w:p w14:paraId="3DA8FB5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46</w:t>
            </w:r>
          </w:p>
        </w:tc>
        <w:tc>
          <w:tcPr>
            <w:tcW w:w="1559" w:type="dxa"/>
            <w:tcBorders>
              <w:left w:val="nil"/>
              <w:bottom w:val="nil"/>
              <w:right w:val="nil"/>
            </w:tcBorders>
          </w:tcPr>
          <w:p w14:paraId="16BEFD18"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177" w:type="dxa"/>
            <w:tcBorders>
              <w:left w:val="nil"/>
              <w:bottom w:val="nil"/>
              <w:right w:val="nil"/>
            </w:tcBorders>
          </w:tcPr>
          <w:p w14:paraId="380035F2"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0.91-2.4</w:t>
            </w:r>
          </w:p>
        </w:tc>
      </w:tr>
      <w:tr w:rsidR="0091690A" w:rsidRPr="0091690A" w14:paraId="221B5CFF" w14:textId="77777777" w:rsidTr="0091690A">
        <w:trPr>
          <w:jc w:val="center"/>
        </w:trPr>
        <w:tc>
          <w:tcPr>
            <w:tcW w:w="1578" w:type="dxa"/>
            <w:vMerge/>
            <w:tcBorders>
              <w:top w:val="nil"/>
              <w:left w:val="nil"/>
              <w:bottom w:val="nil"/>
              <w:right w:val="nil"/>
            </w:tcBorders>
          </w:tcPr>
          <w:p w14:paraId="6E525E09"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68EE77AD"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1F722428"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Ostertagia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ostertagi</w:t>
            </w:r>
            <w:proofErr w:type="spellEnd"/>
          </w:p>
        </w:tc>
        <w:tc>
          <w:tcPr>
            <w:tcW w:w="1525" w:type="dxa"/>
            <w:tcBorders>
              <w:top w:val="nil"/>
              <w:left w:val="nil"/>
              <w:bottom w:val="nil"/>
              <w:right w:val="nil"/>
            </w:tcBorders>
          </w:tcPr>
          <w:p w14:paraId="78E1D31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43</w:t>
            </w:r>
          </w:p>
        </w:tc>
        <w:tc>
          <w:tcPr>
            <w:tcW w:w="1559" w:type="dxa"/>
            <w:tcBorders>
              <w:top w:val="nil"/>
              <w:left w:val="nil"/>
              <w:bottom w:val="nil"/>
              <w:right w:val="nil"/>
            </w:tcBorders>
          </w:tcPr>
          <w:p w14:paraId="0A6D15C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w:t>
            </w:r>
          </w:p>
        </w:tc>
        <w:tc>
          <w:tcPr>
            <w:tcW w:w="1177" w:type="dxa"/>
            <w:tcBorders>
              <w:top w:val="nil"/>
              <w:left w:val="nil"/>
              <w:bottom w:val="nil"/>
              <w:right w:val="nil"/>
            </w:tcBorders>
          </w:tcPr>
          <w:p w14:paraId="15E8E163"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0.2-5.68</w:t>
            </w:r>
          </w:p>
        </w:tc>
      </w:tr>
      <w:tr w:rsidR="0091690A" w:rsidRPr="0091690A" w14:paraId="23D82588" w14:textId="77777777" w:rsidTr="0091690A">
        <w:trPr>
          <w:jc w:val="center"/>
        </w:trPr>
        <w:tc>
          <w:tcPr>
            <w:tcW w:w="1578" w:type="dxa"/>
            <w:vMerge/>
            <w:tcBorders>
              <w:top w:val="nil"/>
              <w:left w:val="nil"/>
              <w:bottom w:val="nil"/>
              <w:right w:val="nil"/>
            </w:tcBorders>
          </w:tcPr>
          <w:p w14:paraId="0ECB67CD"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2C59C9B0"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0B9B30D8"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Orloffia</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bisonis</w:t>
            </w:r>
            <w:proofErr w:type="spellEnd"/>
          </w:p>
        </w:tc>
        <w:tc>
          <w:tcPr>
            <w:tcW w:w="1525" w:type="dxa"/>
            <w:tcBorders>
              <w:top w:val="nil"/>
              <w:left w:val="nil"/>
              <w:bottom w:val="nil"/>
              <w:right w:val="nil"/>
            </w:tcBorders>
          </w:tcPr>
          <w:p w14:paraId="5BAD820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19</w:t>
            </w:r>
          </w:p>
        </w:tc>
        <w:tc>
          <w:tcPr>
            <w:tcW w:w="1559" w:type="dxa"/>
            <w:tcBorders>
              <w:top w:val="nil"/>
              <w:left w:val="nil"/>
              <w:bottom w:val="nil"/>
              <w:right w:val="nil"/>
            </w:tcBorders>
          </w:tcPr>
          <w:p w14:paraId="2A61D275"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bottom w:val="nil"/>
              <w:right w:val="nil"/>
            </w:tcBorders>
          </w:tcPr>
          <w:p w14:paraId="05D3A7C7"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0.18</w:t>
            </w:r>
          </w:p>
        </w:tc>
      </w:tr>
      <w:tr w:rsidR="0091690A" w:rsidRPr="0091690A" w14:paraId="6452EFDC" w14:textId="77777777" w:rsidTr="0091690A">
        <w:trPr>
          <w:jc w:val="center"/>
        </w:trPr>
        <w:tc>
          <w:tcPr>
            <w:tcW w:w="1578" w:type="dxa"/>
            <w:vMerge/>
            <w:tcBorders>
              <w:top w:val="nil"/>
              <w:left w:val="nil"/>
              <w:bottom w:val="nil"/>
              <w:right w:val="nil"/>
            </w:tcBorders>
          </w:tcPr>
          <w:p w14:paraId="36249AA3"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bottom w:val="nil"/>
              <w:right w:val="nil"/>
            </w:tcBorders>
          </w:tcPr>
          <w:p w14:paraId="354D3CF3"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bottom w:val="nil"/>
              <w:right w:val="nil"/>
            </w:tcBorders>
          </w:tcPr>
          <w:p w14:paraId="6F281908"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Haemonchus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placei</w:t>
            </w:r>
            <w:proofErr w:type="spellEnd"/>
          </w:p>
        </w:tc>
        <w:tc>
          <w:tcPr>
            <w:tcW w:w="1525" w:type="dxa"/>
            <w:tcBorders>
              <w:top w:val="nil"/>
              <w:left w:val="nil"/>
              <w:bottom w:val="nil"/>
              <w:right w:val="nil"/>
            </w:tcBorders>
          </w:tcPr>
          <w:p w14:paraId="7055312E"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559" w:type="dxa"/>
            <w:tcBorders>
              <w:top w:val="nil"/>
              <w:left w:val="nil"/>
              <w:bottom w:val="nil"/>
              <w:right w:val="nil"/>
            </w:tcBorders>
          </w:tcPr>
          <w:p w14:paraId="0F4C937F"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w:t>
            </w:r>
          </w:p>
        </w:tc>
        <w:tc>
          <w:tcPr>
            <w:tcW w:w="1177" w:type="dxa"/>
            <w:tcBorders>
              <w:top w:val="nil"/>
              <w:left w:val="nil"/>
              <w:bottom w:val="nil"/>
              <w:right w:val="nil"/>
            </w:tcBorders>
          </w:tcPr>
          <w:p w14:paraId="07C32444"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N/A</w:t>
            </w:r>
          </w:p>
        </w:tc>
      </w:tr>
      <w:tr w:rsidR="0091690A" w:rsidRPr="0091690A" w14:paraId="188BA097" w14:textId="77777777" w:rsidTr="0091690A">
        <w:trPr>
          <w:jc w:val="center"/>
        </w:trPr>
        <w:tc>
          <w:tcPr>
            <w:tcW w:w="1578" w:type="dxa"/>
            <w:vMerge/>
            <w:tcBorders>
              <w:top w:val="nil"/>
              <w:left w:val="nil"/>
              <w:right w:val="nil"/>
            </w:tcBorders>
          </w:tcPr>
          <w:p w14:paraId="5CC8BCBD" w14:textId="77777777" w:rsidR="0091690A" w:rsidRPr="0091690A" w:rsidRDefault="0091690A" w:rsidP="0091690A">
            <w:pPr>
              <w:spacing w:line="480" w:lineRule="auto"/>
              <w:rPr>
                <w:rFonts w:ascii="Times New Roman" w:hAnsi="Times New Roman" w:cs="Times New Roman"/>
                <w:sz w:val="20"/>
                <w:szCs w:val="20"/>
              </w:rPr>
            </w:pPr>
          </w:p>
        </w:tc>
        <w:tc>
          <w:tcPr>
            <w:tcW w:w="1394" w:type="dxa"/>
            <w:vMerge/>
            <w:tcBorders>
              <w:top w:val="nil"/>
              <w:left w:val="nil"/>
              <w:right w:val="nil"/>
            </w:tcBorders>
          </w:tcPr>
          <w:p w14:paraId="1BFD7521" w14:textId="77777777" w:rsidR="0091690A" w:rsidRPr="0091690A" w:rsidRDefault="0091690A" w:rsidP="0091690A">
            <w:pPr>
              <w:spacing w:line="480" w:lineRule="auto"/>
              <w:rPr>
                <w:rFonts w:ascii="Times New Roman" w:hAnsi="Times New Roman" w:cs="Times New Roman"/>
                <w:sz w:val="20"/>
                <w:szCs w:val="20"/>
              </w:rPr>
            </w:pPr>
          </w:p>
        </w:tc>
        <w:tc>
          <w:tcPr>
            <w:tcW w:w="2166" w:type="dxa"/>
            <w:tcBorders>
              <w:top w:val="nil"/>
              <w:left w:val="nil"/>
              <w:right w:val="nil"/>
            </w:tcBorders>
          </w:tcPr>
          <w:p w14:paraId="65833DFD" w14:textId="77777777" w:rsidR="0091690A" w:rsidRPr="0091690A" w:rsidRDefault="0091690A" w:rsidP="0091690A">
            <w:pPr>
              <w:spacing w:line="480" w:lineRule="auto"/>
              <w:rPr>
                <w:rFonts w:ascii="Times New Roman" w:hAnsi="Times New Roman" w:cs="Times New Roman"/>
                <w:i/>
                <w:sz w:val="20"/>
                <w:szCs w:val="20"/>
              </w:rPr>
            </w:pPr>
            <w:proofErr w:type="spellStart"/>
            <w:r w:rsidRPr="0091690A">
              <w:rPr>
                <w:rFonts w:ascii="Times New Roman" w:hAnsi="Times New Roman" w:cs="Times New Roman"/>
                <w:i/>
                <w:sz w:val="20"/>
                <w:szCs w:val="20"/>
              </w:rPr>
              <w:t>Trichostrongylus</w:t>
            </w:r>
            <w:proofErr w:type="spellEnd"/>
            <w:r w:rsidRPr="0091690A">
              <w:rPr>
                <w:rFonts w:ascii="Times New Roman" w:hAnsi="Times New Roman" w:cs="Times New Roman"/>
                <w:i/>
                <w:sz w:val="20"/>
                <w:szCs w:val="20"/>
              </w:rPr>
              <w:t xml:space="preserve"> </w:t>
            </w:r>
            <w:proofErr w:type="spellStart"/>
            <w:r w:rsidRPr="0091690A">
              <w:rPr>
                <w:rFonts w:ascii="Times New Roman" w:hAnsi="Times New Roman" w:cs="Times New Roman"/>
                <w:i/>
                <w:sz w:val="20"/>
                <w:szCs w:val="20"/>
              </w:rPr>
              <w:t>axei</w:t>
            </w:r>
            <w:proofErr w:type="spellEnd"/>
          </w:p>
        </w:tc>
        <w:tc>
          <w:tcPr>
            <w:tcW w:w="1525" w:type="dxa"/>
            <w:tcBorders>
              <w:top w:val="nil"/>
              <w:left w:val="nil"/>
              <w:right w:val="nil"/>
            </w:tcBorders>
          </w:tcPr>
          <w:p w14:paraId="76EE0C4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28</w:t>
            </w:r>
          </w:p>
        </w:tc>
        <w:tc>
          <w:tcPr>
            <w:tcW w:w="1559" w:type="dxa"/>
            <w:tcBorders>
              <w:top w:val="nil"/>
              <w:left w:val="nil"/>
              <w:right w:val="nil"/>
            </w:tcBorders>
          </w:tcPr>
          <w:p w14:paraId="255A7CFA"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1</w:t>
            </w:r>
          </w:p>
        </w:tc>
        <w:tc>
          <w:tcPr>
            <w:tcW w:w="1177" w:type="dxa"/>
            <w:tcBorders>
              <w:top w:val="nil"/>
              <w:left w:val="nil"/>
              <w:right w:val="nil"/>
            </w:tcBorders>
          </w:tcPr>
          <w:p w14:paraId="1B7953AC" w14:textId="77777777" w:rsidR="0091690A" w:rsidRPr="0091690A" w:rsidRDefault="0091690A" w:rsidP="0091690A">
            <w:pPr>
              <w:spacing w:line="480" w:lineRule="auto"/>
              <w:rPr>
                <w:rFonts w:ascii="Times New Roman" w:hAnsi="Times New Roman" w:cs="Times New Roman"/>
                <w:sz w:val="20"/>
                <w:szCs w:val="20"/>
              </w:rPr>
            </w:pPr>
            <w:r w:rsidRPr="0091690A">
              <w:rPr>
                <w:rFonts w:ascii="Times New Roman" w:hAnsi="Times New Roman" w:cs="Times New Roman"/>
                <w:sz w:val="20"/>
                <w:szCs w:val="20"/>
              </w:rPr>
              <w:t>0.18</w:t>
            </w:r>
          </w:p>
        </w:tc>
      </w:tr>
    </w:tbl>
    <w:p w14:paraId="3F9C6FB0" w14:textId="77777777" w:rsidR="0091690A" w:rsidRPr="0091690A" w:rsidRDefault="0091690A" w:rsidP="0091690A">
      <w:pPr>
        <w:spacing w:after="0" w:line="240" w:lineRule="auto"/>
        <w:rPr>
          <w:rFonts w:ascii="Times New Roman" w:eastAsia="Times New Roman" w:hAnsi="Times New Roman" w:cs="Times New Roman"/>
          <w:sz w:val="24"/>
          <w:szCs w:val="24"/>
          <w:lang w:val="en-CA"/>
        </w:rPr>
      </w:pPr>
    </w:p>
    <w:p w14:paraId="445EA266" w14:textId="77777777" w:rsidR="00742C72" w:rsidRDefault="00FC0C63"/>
    <w:sectPr w:rsidR="00742C72" w:rsidSect="00A0737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55AF3" w14:textId="77777777" w:rsidR="00FC0C63" w:rsidRDefault="00FC0C63">
      <w:pPr>
        <w:spacing w:after="0" w:line="240" w:lineRule="auto"/>
      </w:pPr>
      <w:r>
        <w:separator/>
      </w:r>
    </w:p>
  </w:endnote>
  <w:endnote w:type="continuationSeparator" w:id="0">
    <w:p w14:paraId="5AD5BC22" w14:textId="77777777" w:rsidR="00FC0C63" w:rsidRDefault="00FC0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3440177"/>
      <w:docPartObj>
        <w:docPartGallery w:val="Page Numbers (Bottom of Page)"/>
        <w:docPartUnique/>
      </w:docPartObj>
    </w:sdtPr>
    <w:sdtEndPr>
      <w:rPr>
        <w:rStyle w:val="PageNumber"/>
      </w:rPr>
    </w:sdtEndPr>
    <w:sdtContent>
      <w:p w14:paraId="4C39F2BD" w14:textId="77777777" w:rsidR="00B573CF" w:rsidRDefault="004E2F04" w:rsidP="000768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2229FB" w14:textId="77777777" w:rsidR="00B573CF" w:rsidRDefault="00FC0C63">
    <w:pPr>
      <w:pStyle w:val="Footer"/>
      <w:ind w:right="360"/>
      <w:pPrChange w:id="0" w:author="Russell Avramenko" w:date="2019-08-01T16:58: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2245511"/>
      <w:docPartObj>
        <w:docPartGallery w:val="Page Numbers (Bottom of Page)"/>
        <w:docPartUnique/>
      </w:docPartObj>
    </w:sdtPr>
    <w:sdtEndPr>
      <w:rPr>
        <w:rStyle w:val="PageNumber"/>
      </w:rPr>
    </w:sdtEndPr>
    <w:sdtContent>
      <w:p w14:paraId="7A3842F1" w14:textId="77777777" w:rsidR="00B573CF" w:rsidRDefault="004E2F04" w:rsidP="000768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6D20D1" w14:textId="77777777" w:rsidR="00B573CF" w:rsidRDefault="00FC0C63" w:rsidP="001903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6D1EE" w14:textId="77777777" w:rsidR="00FC0C63" w:rsidRDefault="00FC0C63">
      <w:pPr>
        <w:spacing w:after="0" w:line="240" w:lineRule="auto"/>
      </w:pPr>
      <w:r>
        <w:separator/>
      </w:r>
    </w:p>
  </w:footnote>
  <w:footnote w:type="continuationSeparator" w:id="0">
    <w:p w14:paraId="1EA913B2" w14:textId="77777777" w:rsidR="00FC0C63" w:rsidRDefault="00FC0C6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ssell Avramenko">
    <w15:presenceInfo w15:providerId="Windows Live" w15:userId="7ca5696a47d6db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F04"/>
    <w:rsid w:val="00033928"/>
    <w:rsid w:val="003F12EE"/>
    <w:rsid w:val="004E2F04"/>
    <w:rsid w:val="0084167D"/>
    <w:rsid w:val="0091690A"/>
    <w:rsid w:val="00B66DC7"/>
    <w:rsid w:val="00FC0C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25EA"/>
  <w15:chartTrackingRefBased/>
  <w15:docId w15:val="{9E2EDBB3-2E30-4475-A4B0-657DC107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E2F0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E2F04"/>
  </w:style>
  <w:style w:type="character" w:styleId="PageNumber">
    <w:name w:val="page number"/>
    <w:basedOn w:val="DefaultParagraphFont"/>
    <w:uiPriority w:val="99"/>
    <w:semiHidden/>
    <w:unhideWhenUsed/>
    <w:rsid w:val="004E2F04"/>
  </w:style>
  <w:style w:type="table" w:customStyle="1" w:styleId="TableGrid1">
    <w:name w:val="Table Grid1"/>
    <w:basedOn w:val="TableNormal"/>
    <w:next w:val="TableGrid"/>
    <w:uiPriority w:val="59"/>
    <w:rsid w:val="0091690A"/>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16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690A"/>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Sage</dc:creator>
  <cp:keywords/>
  <dc:description/>
  <cp:lastModifiedBy>Alison Sage</cp:lastModifiedBy>
  <cp:revision>2</cp:revision>
  <dcterms:created xsi:type="dcterms:W3CDTF">2020-02-28T16:29:00Z</dcterms:created>
  <dcterms:modified xsi:type="dcterms:W3CDTF">2020-02-28T16:42:00Z</dcterms:modified>
</cp:coreProperties>
</file>