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442" w:rsidRDefault="00162048">
      <w:pPr>
        <w:rPr>
          <w:rFonts w:ascii="Times New Roman" w:hAnsi="Times New Roman" w:cs="Times New Roman"/>
          <w:b/>
          <w:sz w:val="24"/>
        </w:rPr>
      </w:pPr>
      <w:r w:rsidRPr="00162048">
        <w:rPr>
          <w:rFonts w:ascii="Times New Roman" w:hAnsi="Times New Roman" w:cs="Times New Roman"/>
          <w:b/>
          <w:sz w:val="24"/>
        </w:rPr>
        <w:t>SUPPLEMENT</w:t>
      </w:r>
    </w:p>
    <w:p w:rsidR="00D73CED" w:rsidRDefault="00D73CED">
      <w:pPr>
        <w:rPr>
          <w:rFonts w:ascii="Times New Roman" w:hAnsi="Times New Roman" w:cs="Times New Roman"/>
          <w:b/>
          <w:sz w:val="24"/>
        </w:rPr>
      </w:pPr>
    </w:p>
    <w:p w:rsidR="00D73CED" w:rsidRDefault="00FE49B1">
      <w:pPr>
        <w:rPr>
          <w:rFonts w:ascii="Times New Roman" w:hAnsi="Times New Roman" w:cs="Times New Roman"/>
          <w:sz w:val="24"/>
        </w:rPr>
      </w:pPr>
      <w:r w:rsidRPr="007D37ED">
        <w:rPr>
          <w:rFonts w:ascii="Times New Roman" w:hAnsi="Times New Roman" w:cs="Times New Roman"/>
          <w:b/>
          <w:sz w:val="24"/>
        </w:rPr>
        <w:t xml:space="preserve">Video S1. </w:t>
      </w:r>
      <w:r>
        <w:rPr>
          <w:rFonts w:ascii="Times New Roman" w:hAnsi="Times New Roman" w:cs="Times New Roman"/>
          <w:sz w:val="24"/>
        </w:rPr>
        <w:t xml:space="preserve">Egg hatching followed by </w:t>
      </w:r>
      <w:proofErr w:type="spellStart"/>
      <w:r>
        <w:rPr>
          <w:rFonts w:ascii="Times New Roman" w:hAnsi="Times New Roman" w:cs="Times New Roman"/>
          <w:sz w:val="24"/>
        </w:rPr>
        <w:t>nauplius</w:t>
      </w:r>
      <w:proofErr w:type="spellEnd"/>
      <w:r>
        <w:rPr>
          <w:rFonts w:ascii="Times New Roman" w:hAnsi="Times New Roman" w:cs="Times New Roman"/>
          <w:sz w:val="24"/>
        </w:rPr>
        <w:t xml:space="preserve"> and </w:t>
      </w:r>
      <w:proofErr w:type="spellStart"/>
      <w:r>
        <w:rPr>
          <w:rFonts w:ascii="Times New Roman" w:hAnsi="Times New Roman" w:cs="Times New Roman"/>
          <w:sz w:val="24"/>
        </w:rPr>
        <w:t>naupliiar</w:t>
      </w:r>
      <w:proofErr w:type="spellEnd"/>
      <w:r>
        <w:rPr>
          <w:rFonts w:ascii="Times New Roman" w:hAnsi="Times New Roman" w:cs="Times New Roman"/>
          <w:sz w:val="24"/>
        </w:rPr>
        <w:t xml:space="preserve"> molting. </w:t>
      </w:r>
      <w:hyperlink r:id="rId4" w:history="1">
        <w:r w:rsidR="00D73CED" w:rsidRPr="006703CE">
          <w:rPr>
            <w:rStyle w:val="Hyperlink"/>
            <w:rFonts w:ascii="Times New Roman" w:hAnsi="Times New Roman" w:cs="Times New Roman"/>
            <w:sz w:val="24"/>
          </w:rPr>
          <w:t>https://youtu.be/3h3fHgeuVlo</w:t>
        </w:r>
      </w:hyperlink>
      <w:r w:rsidR="00D73CED">
        <w:rPr>
          <w:rFonts w:ascii="Times New Roman" w:hAnsi="Times New Roman" w:cs="Times New Roman"/>
          <w:sz w:val="24"/>
        </w:rPr>
        <w:t xml:space="preserve"> </w:t>
      </w:r>
    </w:p>
    <w:p w:rsidR="00FE49B1" w:rsidRDefault="00FE49B1">
      <w:pPr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 xml:space="preserve">Note at 7:12 the </w:t>
      </w:r>
      <w:proofErr w:type="spellStart"/>
      <w:r>
        <w:rPr>
          <w:rFonts w:ascii="Times New Roman" w:hAnsi="Times New Roman" w:cs="Times New Roman"/>
          <w:sz w:val="24"/>
        </w:rPr>
        <w:t>naupliiar</w:t>
      </w:r>
      <w:proofErr w:type="spellEnd"/>
      <w:r>
        <w:rPr>
          <w:rFonts w:ascii="Times New Roman" w:hAnsi="Times New Roman" w:cs="Times New Roman"/>
          <w:sz w:val="24"/>
        </w:rPr>
        <w:t xml:space="preserve"> molt becomes visible</w:t>
      </w:r>
      <w:proofErr w:type="gramEnd"/>
      <w:r>
        <w:rPr>
          <w:rFonts w:ascii="Times New Roman" w:hAnsi="Times New Roman" w:cs="Times New Roman"/>
          <w:sz w:val="24"/>
        </w:rPr>
        <w:t xml:space="preserve">. </w:t>
      </w:r>
    </w:p>
    <w:p w:rsidR="00D73CED" w:rsidRDefault="00D73CED">
      <w:pPr>
        <w:rPr>
          <w:rFonts w:ascii="Times New Roman" w:hAnsi="Times New Roman" w:cs="Times New Roman"/>
          <w:sz w:val="24"/>
        </w:rPr>
      </w:pPr>
    </w:p>
    <w:p w:rsidR="00D73CED" w:rsidRPr="00FE49B1" w:rsidRDefault="00D73CED">
      <w:pPr>
        <w:rPr>
          <w:rFonts w:ascii="Times New Roman" w:hAnsi="Times New Roman" w:cs="Times New Roman"/>
          <w:sz w:val="24"/>
        </w:rPr>
      </w:pPr>
    </w:p>
    <w:p w:rsidR="00FE49B1" w:rsidRDefault="00FE49B1">
      <w:pPr>
        <w:rPr>
          <w:rFonts w:ascii="Times New Roman" w:hAnsi="Times New Roman" w:cs="Times New Roman"/>
          <w:sz w:val="24"/>
        </w:rPr>
      </w:pPr>
    </w:p>
    <w:p w:rsidR="00FE49B1" w:rsidRDefault="009D5621" w:rsidP="00FE49B1">
      <w:pPr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45776C9F">
            <wp:extent cx="3182001" cy="3713480"/>
            <wp:effectExtent l="0" t="0" r="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6728" cy="37189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E49B1" w:rsidRDefault="00FE49B1">
      <w:pPr>
        <w:rPr>
          <w:rFonts w:ascii="Times New Roman" w:hAnsi="Times New Roman" w:cs="Times New Roman"/>
          <w:sz w:val="24"/>
        </w:rPr>
      </w:pPr>
      <w:r w:rsidRPr="007D37ED">
        <w:rPr>
          <w:rFonts w:ascii="Times New Roman" w:hAnsi="Times New Roman" w:cs="Times New Roman"/>
          <w:b/>
          <w:sz w:val="24"/>
        </w:rPr>
        <w:t xml:space="preserve">Figure S1. </w:t>
      </w:r>
      <w:r w:rsidR="00A77AF5" w:rsidRPr="00D46442">
        <w:rPr>
          <w:rFonts w:ascii="Times New Roman" w:hAnsi="Times New Roman" w:cs="Times New Roman"/>
          <w:sz w:val="24"/>
        </w:rPr>
        <w:t xml:space="preserve">Correspondence of </w:t>
      </w:r>
      <w:proofErr w:type="gramStart"/>
      <w:r w:rsidR="00A77AF5" w:rsidRPr="00D46442">
        <w:rPr>
          <w:rFonts w:ascii="Times New Roman" w:hAnsi="Times New Roman" w:cs="Times New Roman"/>
          <w:sz w:val="24"/>
        </w:rPr>
        <w:t>degree days</w:t>
      </w:r>
      <w:proofErr w:type="gramEnd"/>
      <w:r w:rsidR="00A77AF5" w:rsidRPr="00D46442">
        <w:rPr>
          <w:rFonts w:ascii="Times New Roman" w:hAnsi="Times New Roman" w:cs="Times New Roman"/>
          <w:sz w:val="24"/>
        </w:rPr>
        <w:t xml:space="preserve"> until hatch for paired egg </w:t>
      </w:r>
      <w:r w:rsidR="009D5621">
        <w:rPr>
          <w:rFonts w:ascii="Times New Roman" w:hAnsi="Times New Roman" w:cs="Times New Roman"/>
          <w:sz w:val="24"/>
        </w:rPr>
        <w:t>sac</w:t>
      </w:r>
      <w:r w:rsidR="00A77AF5" w:rsidRPr="00D46442">
        <w:rPr>
          <w:rFonts w:ascii="Times New Roman" w:hAnsi="Times New Roman" w:cs="Times New Roman"/>
          <w:sz w:val="24"/>
        </w:rPr>
        <w:t xml:space="preserve">s </w:t>
      </w:r>
      <w:r w:rsidR="00A77AF5">
        <w:rPr>
          <w:rFonts w:ascii="Times New Roman" w:hAnsi="Times New Roman" w:cs="Times New Roman"/>
          <w:sz w:val="24"/>
        </w:rPr>
        <w:t>held at different temperatures</w:t>
      </w:r>
      <w:r w:rsidR="009D5621">
        <w:rPr>
          <w:rFonts w:ascii="Times New Roman" w:hAnsi="Times New Roman" w:cs="Times New Roman"/>
          <w:sz w:val="24"/>
        </w:rPr>
        <w:t>,</w:t>
      </w:r>
      <w:r w:rsidR="00A77AF5">
        <w:rPr>
          <w:rFonts w:ascii="Times New Roman" w:hAnsi="Times New Roman" w:cs="Times New Roman"/>
          <w:sz w:val="24"/>
        </w:rPr>
        <w:t xml:space="preserve"> highlighting</w:t>
      </w:r>
      <w:r>
        <w:rPr>
          <w:rFonts w:ascii="Times New Roman" w:hAnsi="Times New Roman" w:cs="Times New Roman"/>
          <w:sz w:val="24"/>
        </w:rPr>
        <w:t xml:space="preserve"> </w:t>
      </w:r>
      <w:r w:rsidR="00A77AF5">
        <w:rPr>
          <w:rFonts w:ascii="Times New Roman" w:hAnsi="Times New Roman" w:cs="Times New Roman"/>
          <w:sz w:val="24"/>
        </w:rPr>
        <w:t>results for each of the</w:t>
      </w:r>
      <w:r>
        <w:rPr>
          <w:rFonts w:ascii="Times New Roman" w:hAnsi="Times New Roman" w:cs="Times New Roman"/>
          <w:sz w:val="24"/>
        </w:rPr>
        <w:t xml:space="preserve"> alternate treatment temperature</w:t>
      </w:r>
      <w:r w:rsidR="00A77AF5">
        <w:rPr>
          <w:rFonts w:ascii="Times New Roman" w:hAnsi="Times New Roman" w:cs="Times New Roman"/>
          <w:sz w:val="24"/>
        </w:rPr>
        <w:t>s used.</w:t>
      </w:r>
    </w:p>
    <w:p w:rsidR="00FE49B1" w:rsidRDefault="00FE49B1">
      <w:pPr>
        <w:rPr>
          <w:rFonts w:ascii="Times New Roman" w:hAnsi="Times New Roman" w:cs="Times New Roman"/>
          <w:sz w:val="24"/>
        </w:rPr>
      </w:pPr>
    </w:p>
    <w:p w:rsidR="00FE49B1" w:rsidRDefault="00FE49B1">
      <w:pPr>
        <w:rPr>
          <w:rFonts w:ascii="Times New Roman" w:hAnsi="Times New Roman" w:cs="Times New Roman"/>
          <w:sz w:val="24"/>
        </w:rPr>
      </w:pPr>
      <w:r w:rsidRPr="00C7558E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lastRenderedPageBreak/>
        <w:drawing>
          <wp:inline distT="0" distB="0" distL="0" distR="0" wp14:anchorId="2EA999DE" wp14:editId="3B80A5ED">
            <wp:extent cx="3075709" cy="2360427"/>
            <wp:effectExtent l="0" t="0" r="0" b="1905"/>
            <wp:docPr id="4" name="Picture 4" descr="\\abies.forestry.oregonstate.edu\SHARE\Groups\USACE\Salmincola\photos\pink egg pathogen_Travis\pink egg case pathogens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abies.forestry.oregonstate.edu\SHARE\Groups\USACE\Salmincola\photos\pink egg pathogen_Travis\pink egg case pathogens-0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1412" cy="2364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558E">
        <w:rPr>
          <w:rFonts w:ascii="Arial" w:hAnsi="Arial" w:cs="Arial"/>
          <w:noProof/>
          <w:color w:val="505050"/>
        </w:rPr>
        <w:drawing>
          <wp:inline distT="0" distB="0" distL="0" distR="0" wp14:anchorId="02FCB058" wp14:editId="3305DD09">
            <wp:extent cx="2802577" cy="2445594"/>
            <wp:effectExtent l="0" t="0" r="0" b="0"/>
            <wp:docPr id="3" name="Picture 3" descr="\\abies.forestry.oregonstate.edu\SHARE\Groups\USACE\Salmincola\photos\blue eggs that didn't hatch\blue eggs that didn't hatch_S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abies.forestry.oregonstate.edu\SHARE\Groups\USACE\Salmincola\photos\blue eggs that didn't hatch\blue eggs that didn't hatch_S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7445" cy="2449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49B1" w:rsidRDefault="00FE49B1">
      <w:pPr>
        <w:rPr>
          <w:rFonts w:ascii="Times New Roman" w:hAnsi="Times New Roman" w:cs="Times New Roman"/>
          <w:sz w:val="24"/>
        </w:rPr>
      </w:pPr>
      <w:r w:rsidRPr="007D37ED">
        <w:rPr>
          <w:rFonts w:ascii="Times New Roman" w:hAnsi="Times New Roman" w:cs="Times New Roman"/>
          <w:b/>
          <w:sz w:val="24"/>
        </w:rPr>
        <w:t>Figure S2.</w:t>
      </w:r>
      <w:r w:rsidR="00A77AF5" w:rsidRPr="007D37ED">
        <w:rPr>
          <w:rFonts w:ascii="Times New Roman" w:hAnsi="Times New Roman" w:cs="Times New Roman"/>
          <w:b/>
          <w:sz w:val="24"/>
        </w:rPr>
        <w:t xml:space="preserve"> </w:t>
      </w:r>
      <w:r w:rsidR="00A77AF5">
        <w:rPr>
          <w:rFonts w:ascii="Times New Roman" w:hAnsi="Times New Roman" w:cs="Times New Roman"/>
          <w:sz w:val="24"/>
        </w:rPr>
        <w:t xml:space="preserve">Pink and blue eggs observed in egg </w:t>
      </w:r>
      <w:r w:rsidR="009D5621">
        <w:rPr>
          <w:rFonts w:ascii="Times New Roman" w:hAnsi="Times New Roman" w:cs="Times New Roman"/>
          <w:sz w:val="24"/>
        </w:rPr>
        <w:t>sacs</w:t>
      </w:r>
      <w:r w:rsidR="00A77AF5">
        <w:rPr>
          <w:rFonts w:ascii="Times New Roman" w:hAnsi="Times New Roman" w:cs="Times New Roman"/>
          <w:sz w:val="24"/>
        </w:rPr>
        <w:t xml:space="preserve"> that failed to hatch.</w:t>
      </w:r>
      <w:r w:rsidR="007D37ED" w:rsidRPr="007D37ED">
        <w:rPr>
          <w:rFonts w:ascii="Times New Roman" w:hAnsi="Times New Roman" w:cs="Times New Roman"/>
          <w:sz w:val="24"/>
        </w:rPr>
        <w:t xml:space="preserve"> </w:t>
      </w:r>
      <w:r w:rsidR="007D37ED">
        <w:rPr>
          <w:rFonts w:ascii="Times New Roman" w:hAnsi="Times New Roman" w:cs="Times New Roman"/>
          <w:sz w:val="24"/>
        </w:rPr>
        <w:t>Photos by W. Gerth.</w:t>
      </w:r>
    </w:p>
    <w:p w:rsidR="00D73CED" w:rsidRDefault="00D73CED">
      <w:pPr>
        <w:rPr>
          <w:rFonts w:ascii="Times New Roman" w:hAnsi="Times New Roman" w:cs="Times New Roman"/>
          <w:sz w:val="24"/>
        </w:rPr>
      </w:pPr>
    </w:p>
    <w:p w:rsidR="00D73CED" w:rsidRDefault="00D73CED">
      <w:pPr>
        <w:rPr>
          <w:rFonts w:ascii="Times New Roman" w:hAnsi="Times New Roman" w:cs="Times New Roman"/>
          <w:sz w:val="24"/>
        </w:rPr>
      </w:pPr>
    </w:p>
    <w:p w:rsidR="00FE49B1" w:rsidRDefault="00FE49B1" w:rsidP="00FE49B1">
      <w:pPr>
        <w:tabs>
          <w:tab w:val="left" w:pos="1571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>
            <wp:extent cx="4417695" cy="3597910"/>
            <wp:effectExtent l="0" t="0" r="1905" b="2540"/>
            <wp:docPr id="13" name="Picture 13" descr="C:\Users\murphchr\AppData\Local\Microsoft\Windows\INetCache\Content.Word\half-half copepod egg case_uneven heating_SSantiam_15Jan2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urphchr\AppData\Local\Microsoft\Windows\INetCache\Content.Word\half-half copepod egg case_uneven heating_SSantiam_15Jan201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7695" cy="3597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49B1" w:rsidRPr="00FE49B1" w:rsidRDefault="00FE49B1">
      <w:pPr>
        <w:rPr>
          <w:rFonts w:ascii="Times New Roman" w:hAnsi="Times New Roman" w:cs="Times New Roman"/>
          <w:sz w:val="24"/>
        </w:rPr>
      </w:pPr>
      <w:r w:rsidRPr="007D37ED">
        <w:rPr>
          <w:rFonts w:ascii="Times New Roman" w:hAnsi="Times New Roman" w:cs="Times New Roman"/>
          <w:b/>
          <w:sz w:val="24"/>
        </w:rPr>
        <w:t xml:space="preserve">Figure S3. </w:t>
      </w:r>
      <w:r>
        <w:rPr>
          <w:rFonts w:ascii="Times New Roman" w:hAnsi="Times New Roman" w:cs="Times New Roman"/>
          <w:sz w:val="24"/>
        </w:rPr>
        <w:t xml:space="preserve">Split development </w:t>
      </w:r>
      <w:r w:rsidR="00A77AF5">
        <w:rPr>
          <w:rFonts w:ascii="Times New Roman" w:hAnsi="Times New Roman" w:cs="Times New Roman"/>
          <w:sz w:val="24"/>
        </w:rPr>
        <w:t xml:space="preserve">when eggs were </w:t>
      </w:r>
      <w:r w:rsidR="007D37ED">
        <w:rPr>
          <w:rFonts w:ascii="Times New Roman" w:hAnsi="Times New Roman" w:cs="Times New Roman"/>
          <w:sz w:val="24"/>
        </w:rPr>
        <w:t>placed in a petri dish on ice, r</w:t>
      </w:r>
      <w:r w:rsidR="00A77AF5">
        <w:rPr>
          <w:rFonts w:ascii="Times New Roman" w:hAnsi="Times New Roman" w:cs="Times New Roman"/>
          <w:sz w:val="24"/>
        </w:rPr>
        <w:t>esulting in a cool</w:t>
      </w:r>
      <w:r w:rsidR="007D37ED">
        <w:rPr>
          <w:rFonts w:ascii="Times New Roman" w:hAnsi="Times New Roman" w:cs="Times New Roman"/>
          <w:sz w:val="24"/>
        </w:rPr>
        <w:t>, less-developed</w:t>
      </w:r>
      <w:r w:rsidR="00A77AF5">
        <w:rPr>
          <w:rFonts w:ascii="Times New Roman" w:hAnsi="Times New Roman" w:cs="Times New Roman"/>
          <w:sz w:val="24"/>
        </w:rPr>
        <w:t xml:space="preserve"> side</w:t>
      </w:r>
      <w:r w:rsidR="007D37ED">
        <w:rPr>
          <w:rFonts w:ascii="Times New Roman" w:hAnsi="Times New Roman" w:cs="Times New Roman"/>
          <w:sz w:val="24"/>
        </w:rPr>
        <w:t xml:space="preserve"> (</w:t>
      </w:r>
      <w:r w:rsidR="00A77AF5">
        <w:rPr>
          <w:rFonts w:ascii="Times New Roman" w:hAnsi="Times New Roman" w:cs="Times New Roman"/>
          <w:sz w:val="24"/>
        </w:rPr>
        <w:t>non-pigmen</w:t>
      </w:r>
      <w:r w:rsidR="007D37ED">
        <w:rPr>
          <w:rFonts w:ascii="Times New Roman" w:hAnsi="Times New Roman" w:cs="Times New Roman"/>
          <w:sz w:val="24"/>
        </w:rPr>
        <w:t xml:space="preserve">ted) and a warm, more-developed </w:t>
      </w:r>
      <w:r w:rsidR="00A77AF5">
        <w:rPr>
          <w:rFonts w:ascii="Times New Roman" w:hAnsi="Times New Roman" w:cs="Times New Roman"/>
          <w:sz w:val="24"/>
        </w:rPr>
        <w:t>side (pigmented)</w:t>
      </w:r>
      <w:r>
        <w:rPr>
          <w:rFonts w:ascii="Times New Roman" w:hAnsi="Times New Roman" w:cs="Times New Roman"/>
          <w:sz w:val="24"/>
        </w:rPr>
        <w:t>. Photo by W. Gerth</w:t>
      </w:r>
      <w:r w:rsidR="007D37ED">
        <w:rPr>
          <w:rFonts w:ascii="Times New Roman" w:hAnsi="Times New Roman" w:cs="Times New Roman"/>
          <w:sz w:val="24"/>
        </w:rPr>
        <w:t>.</w:t>
      </w:r>
    </w:p>
    <w:sectPr w:rsidR="00FE49B1" w:rsidRPr="00FE49B1" w:rsidSect="001620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C17"/>
    <w:rsid w:val="00017A95"/>
    <w:rsid w:val="00162048"/>
    <w:rsid w:val="001F33C0"/>
    <w:rsid w:val="00262DCD"/>
    <w:rsid w:val="00350C39"/>
    <w:rsid w:val="00514AF0"/>
    <w:rsid w:val="007D37ED"/>
    <w:rsid w:val="00857EE1"/>
    <w:rsid w:val="00873341"/>
    <w:rsid w:val="009D5621"/>
    <w:rsid w:val="00A75337"/>
    <w:rsid w:val="00A77AF5"/>
    <w:rsid w:val="00B80C17"/>
    <w:rsid w:val="00D46442"/>
    <w:rsid w:val="00D6491D"/>
    <w:rsid w:val="00D73CED"/>
    <w:rsid w:val="00FE4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55C649E"/>
  <w15:chartTrackingRefBased/>
  <w15:docId w15:val="{89DBD852-BBAC-43C3-8E21-FFF45DBE5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644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73CE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https://youtu.be/3h3fHgeuVlo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Oregon State University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Murphy, Christina Amy</dc:creator>
  <cp:keywords/>
  <dc:description/>
  <cp:lastModifiedBy>Murphy, Christina Amy</cp:lastModifiedBy>
  <cp:revision>3</cp:revision>
  <dcterms:created xsi:type="dcterms:W3CDTF">2020-06-26T23:47:00Z</dcterms:created>
  <dcterms:modified xsi:type="dcterms:W3CDTF">2020-06-26T23:48:00Z</dcterms:modified>
</cp:coreProperties>
</file>