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D2" w:rsidRDefault="00256735">
      <w:r>
        <w:t>Supplementary Material</w:t>
      </w:r>
      <w:r w:rsidR="00CF77AE">
        <w:t xml:space="preserve"> 1</w:t>
      </w:r>
      <w:r w:rsidR="00AD6BEC">
        <w:t xml:space="preserve">. Clusters identified using </w:t>
      </w:r>
      <w:proofErr w:type="spellStart"/>
      <w:r w:rsidR="00AD6BEC">
        <w:t>VOSviewer</w:t>
      </w:r>
      <w:proofErr w:type="spellEnd"/>
      <w:r w:rsidR="00AD6BEC">
        <w:t xml:space="preserve"> and the </w:t>
      </w:r>
      <w:proofErr w:type="spellStart"/>
      <w:r w:rsidR="00AD6BEC">
        <w:t>WoS</w:t>
      </w:r>
      <w:proofErr w:type="spellEnd"/>
      <w:r w:rsidR="00AD6BEC">
        <w:t xml:space="preserve"> dataset</w:t>
      </w:r>
      <w:r w:rsidR="00BC21F4">
        <w:t xml:space="preserve"> (</w:t>
      </w:r>
      <w:r w:rsidR="00BC21F4">
        <w:rPr>
          <w:rFonts w:ascii="Times New Roman" w:hAnsi="Times New Roman" w:cs="Times New Roman"/>
          <w:sz w:val="24"/>
          <w:szCs w:val="24"/>
        </w:rPr>
        <w:t xml:space="preserve">search term </w:t>
      </w:r>
      <w:r w:rsidR="00BC21F4" w:rsidRPr="00D54F2B">
        <w:rPr>
          <w:rFonts w:ascii="Times New Roman" w:hAnsi="Times New Roman" w:cs="Times New Roman"/>
          <w:sz w:val="24"/>
          <w:szCs w:val="24"/>
        </w:rPr>
        <w:t>Parasitology, 1989-2019, 6</w:t>
      </w:r>
      <w:r w:rsidR="00BC21F4">
        <w:rPr>
          <w:rFonts w:ascii="Times New Roman" w:hAnsi="Times New Roman" w:cs="Times New Roman"/>
          <w:sz w:val="24"/>
          <w:szCs w:val="24"/>
        </w:rPr>
        <w:t>,</w:t>
      </w:r>
      <w:r w:rsidR="00BC21F4" w:rsidRPr="00D54F2B">
        <w:rPr>
          <w:rFonts w:ascii="Times New Roman" w:hAnsi="Times New Roman" w:cs="Times New Roman"/>
          <w:sz w:val="24"/>
          <w:szCs w:val="24"/>
        </w:rPr>
        <w:t>874 publications</w:t>
      </w:r>
      <w:r w:rsidR="00BC21F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AD6BEC">
        <w:t>.</w:t>
      </w:r>
    </w:p>
    <w:p w:rsidR="00256735" w:rsidRDefault="002567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675"/>
        <w:gridCol w:w="2039"/>
        <w:gridCol w:w="2069"/>
        <w:gridCol w:w="1671"/>
      </w:tblGrid>
      <w:tr w:rsidR="00AD6BEC" w:rsidTr="00A73DD4">
        <w:tc>
          <w:tcPr>
            <w:tcW w:w="1562" w:type="dxa"/>
          </w:tcPr>
          <w:p w:rsidR="00AD6BEC" w:rsidRDefault="00AD6BEC" w:rsidP="00A73DD4">
            <w:pPr>
              <w:jc w:val="center"/>
            </w:pPr>
            <w:r>
              <w:t>Cluster</w:t>
            </w:r>
          </w:p>
        </w:tc>
        <w:tc>
          <w:tcPr>
            <w:tcW w:w="1675" w:type="dxa"/>
          </w:tcPr>
          <w:p w:rsidR="00AD6BEC" w:rsidRDefault="00AD6BEC" w:rsidP="00A73DD4">
            <w:pPr>
              <w:jc w:val="center"/>
            </w:pPr>
            <w:r>
              <w:t>Members (N)</w:t>
            </w:r>
          </w:p>
        </w:tc>
        <w:tc>
          <w:tcPr>
            <w:tcW w:w="2039" w:type="dxa"/>
          </w:tcPr>
          <w:p w:rsidR="00AD6BEC" w:rsidRDefault="00AD6BEC" w:rsidP="00A73DD4">
            <w:pPr>
              <w:jc w:val="center"/>
            </w:pPr>
            <w:r>
              <w:t>Keywords</w:t>
            </w:r>
          </w:p>
        </w:tc>
        <w:tc>
          <w:tcPr>
            <w:tcW w:w="2069" w:type="dxa"/>
          </w:tcPr>
          <w:p w:rsidR="00AD6BEC" w:rsidRDefault="00AD6BEC" w:rsidP="00A73DD4">
            <w:pPr>
              <w:jc w:val="center"/>
            </w:pPr>
            <w:r>
              <w:t>Species and Diseases</w:t>
            </w:r>
          </w:p>
        </w:tc>
        <w:tc>
          <w:tcPr>
            <w:tcW w:w="1671" w:type="dxa"/>
          </w:tcPr>
          <w:p w:rsidR="00AD6BEC" w:rsidRDefault="00AD6BEC" w:rsidP="00A73DD4">
            <w:pPr>
              <w:jc w:val="center"/>
            </w:pPr>
            <w:r>
              <w:t>Countries mentioned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</w:t>
            </w:r>
          </w:p>
        </w:tc>
        <w:tc>
          <w:tcPr>
            <w:tcW w:w="1675" w:type="dxa"/>
          </w:tcPr>
          <w:p w:rsidR="00AD6BEC" w:rsidRDefault="00AD6BEC" w:rsidP="00A73DD4">
            <w:r>
              <w:t>146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Aquaculture, arthropods, biogeography, climate change, </w:t>
            </w:r>
            <w:proofErr w:type="spellStart"/>
            <w:r>
              <w:t>ectoparasite</w:t>
            </w:r>
            <w:proofErr w:type="spellEnd"/>
            <w:r>
              <w:t>, fish, marine, monogenean, phylogenies, trematodes</w:t>
            </w:r>
          </w:p>
        </w:tc>
        <w:tc>
          <w:tcPr>
            <w:tcW w:w="2069" w:type="dxa"/>
          </w:tcPr>
          <w:p w:rsidR="00AD6BEC" w:rsidRDefault="00AD6BEC" w:rsidP="00A73DD4">
            <w:r>
              <w:t xml:space="preserve">Atlantic Salmon, avian malaria, </w:t>
            </w:r>
            <w:proofErr w:type="spellStart"/>
            <w:r>
              <w:t>Haemoproteus</w:t>
            </w:r>
            <w:proofErr w:type="spellEnd"/>
            <w:r>
              <w:t xml:space="preserve">, </w:t>
            </w:r>
            <w:proofErr w:type="spellStart"/>
            <w:r>
              <w:t>Hymenolepis</w:t>
            </w:r>
            <w:proofErr w:type="spellEnd"/>
            <w:r>
              <w:t xml:space="preserve">,  </w:t>
            </w:r>
            <w:proofErr w:type="spellStart"/>
            <w:r>
              <w:t>Leucocytozoon</w:t>
            </w:r>
            <w:proofErr w:type="spellEnd"/>
            <w:r>
              <w:t xml:space="preserve">, rainbow-trout, red grouse, </w:t>
            </w:r>
          </w:p>
        </w:tc>
        <w:tc>
          <w:tcPr>
            <w:tcW w:w="1671" w:type="dxa"/>
          </w:tcPr>
          <w:p w:rsidR="00AD6BEC" w:rsidRDefault="00AD6BEC" w:rsidP="00A73DD4">
            <w:r>
              <w:t>Canada, New Zealand, South Africa</w:t>
            </w:r>
          </w:p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</w:t>
            </w:r>
          </w:p>
        </w:tc>
        <w:tc>
          <w:tcPr>
            <w:tcW w:w="1675" w:type="dxa"/>
          </w:tcPr>
          <w:p w:rsidR="00AD6BEC" w:rsidRDefault="00AD6BEC" w:rsidP="00A73DD4">
            <w:r>
              <w:t>85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ABC transporters, Anthelmintic, </w:t>
            </w:r>
            <w:proofErr w:type="spellStart"/>
            <w:r>
              <w:t>avermectin</w:t>
            </w:r>
            <w:proofErr w:type="spellEnd"/>
            <w:r>
              <w:t xml:space="preserve">, </w:t>
            </w:r>
            <w:proofErr w:type="spellStart"/>
            <w:r>
              <w:t>benzimidazole</w:t>
            </w:r>
            <w:proofErr w:type="spellEnd"/>
            <w:r>
              <w:t xml:space="preserve">, bet-tubulin, drug resistance, </w:t>
            </w:r>
            <w:proofErr w:type="spellStart"/>
            <w:r>
              <w:t>fenbendazole</w:t>
            </w:r>
            <w:proofErr w:type="spellEnd"/>
            <w:r>
              <w:t xml:space="preserve">, </w:t>
            </w:r>
            <w:proofErr w:type="spellStart"/>
            <w:r>
              <w:t>ivermectin</w:t>
            </w:r>
            <w:proofErr w:type="spellEnd"/>
            <w:r>
              <w:t xml:space="preserve">, </w:t>
            </w:r>
            <w:proofErr w:type="spellStart"/>
            <w:r>
              <w:t>oxfendazole</w:t>
            </w:r>
            <w:proofErr w:type="spellEnd"/>
            <w:r>
              <w:t xml:space="preserve">, </w:t>
            </w:r>
            <w:proofErr w:type="spellStart"/>
            <w:r>
              <w:t>pyrantel</w:t>
            </w:r>
            <w:proofErr w:type="spellEnd"/>
            <w:r>
              <w:t>, ruminants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Ascaris</w:t>
            </w:r>
            <w:proofErr w:type="spellEnd"/>
            <w:r>
              <w:t xml:space="preserve">, </w:t>
            </w:r>
            <w:proofErr w:type="spellStart"/>
            <w:r>
              <w:t>Cooperia</w:t>
            </w:r>
            <w:proofErr w:type="spellEnd"/>
            <w:r>
              <w:t xml:space="preserve">, </w:t>
            </w:r>
            <w:proofErr w:type="spellStart"/>
            <w:r>
              <w:t>Haemonchus</w:t>
            </w:r>
            <w:proofErr w:type="spellEnd"/>
            <w:r>
              <w:t xml:space="preserve">, </w:t>
            </w:r>
            <w:proofErr w:type="spellStart"/>
            <w:r>
              <w:t>Lucilia</w:t>
            </w:r>
            <w:proofErr w:type="spellEnd"/>
            <w:r>
              <w:t xml:space="preserve">, </w:t>
            </w:r>
            <w:proofErr w:type="spellStart"/>
            <w:r>
              <w:t>Ostertagia</w:t>
            </w:r>
            <w:proofErr w:type="spellEnd"/>
            <w:r>
              <w:t xml:space="preserve">, 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3</w:t>
            </w:r>
          </w:p>
        </w:tc>
        <w:tc>
          <w:tcPr>
            <w:tcW w:w="1675" w:type="dxa"/>
          </w:tcPr>
          <w:p w:rsidR="00AD6BEC" w:rsidRDefault="00AD6BEC" w:rsidP="00A73DD4">
            <w:r>
              <w:t>78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Cytokine, dendritic cell, immune response, immune regulation, immunopathology, macrophage, </w:t>
            </w:r>
            <w:proofErr w:type="spellStart"/>
            <w:r>
              <w:t>nf</w:t>
            </w:r>
            <w:proofErr w:type="spellEnd"/>
            <w:r>
              <w:t>-kappa-b, nitric oxide, TNF</w:t>
            </w:r>
          </w:p>
        </w:tc>
        <w:tc>
          <w:tcPr>
            <w:tcW w:w="2069" w:type="dxa"/>
          </w:tcPr>
          <w:p w:rsidR="00AD6BEC" w:rsidRDefault="00AD6BEC" w:rsidP="00A73DD4">
            <w:r>
              <w:t>Cerebral malaria,</w:t>
            </w:r>
          </w:p>
          <w:p w:rsidR="00AD6BEC" w:rsidRDefault="00AD6BEC" w:rsidP="00A73DD4">
            <w:proofErr w:type="spellStart"/>
            <w:r>
              <w:t>Leishmania</w:t>
            </w:r>
            <w:proofErr w:type="spellEnd"/>
            <w:r>
              <w:t xml:space="preserve"> major, Plasmodium falciparum, Toxoplasma </w:t>
            </w:r>
            <w:proofErr w:type="spellStart"/>
            <w:r>
              <w:t>gondii</w:t>
            </w:r>
            <w:proofErr w:type="spellEnd"/>
            <w:r>
              <w:t xml:space="preserve">, </w:t>
            </w:r>
            <w:proofErr w:type="spellStart"/>
            <w:r>
              <w:t>Trichuris</w:t>
            </w:r>
            <w:proofErr w:type="spellEnd"/>
            <w:r>
              <w:t xml:space="preserve"> </w:t>
            </w:r>
            <w:proofErr w:type="spellStart"/>
            <w:r>
              <w:t>suis</w:t>
            </w:r>
            <w:proofErr w:type="spellEnd"/>
            <w:r>
              <w:t xml:space="preserve">, </w:t>
            </w:r>
            <w:proofErr w:type="spellStart"/>
            <w:r>
              <w:t>Trypanosoma</w:t>
            </w:r>
            <w:proofErr w:type="spellEnd"/>
            <w:r>
              <w:t xml:space="preserve"> </w:t>
            </w:r>
            <w:proofErr w:type="spellStart"/>
            <w:r>
              <w:t>cruzi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4</w:t>
            </w:r>
          </w:p>
        </w:tc>
        <w:tc>
          <w:tcPr>
            <w:tcW w:w="1675" w:type="dxa"/>
          </w:tcPr>
          <w:p w:rsidR="00AD6BEC" w:rsidRDefault="00AD6BEC" w:rsidP="00A73DD4">
            <w:r>
              <w:t>77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18S rDNA, DNA barcoding, evolutionary, internal transcribed spacer, mitochondrial DNA, PCR-RFLP,  sequence variation, 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Cestoda</w:t>
            </w:r>
            <w:proofErr w:type="spellEnd"/>
            <w:r>
              <w:t xml:space="preserve">, </w:t>
            </w:r>
            <w:proofErr w:type="spellStart"/>
            <w:r>
              <w:t>Digenea</w:t>
            </w:r>
            <w:proofErr w:type="spellEnd"/>
            <w:r>
              <w:t xml:space="preserve">, </w:t>
            </w:r>
            <w:proofErr w:type="spellStart"/>
            <w:r>
              <w:t>Eucestoda</w:t>
            </w:r>
            <w:proofErr w:type="spellEnd"/>
            <w:r>
              <w:t xml:space="preserve">, </w:t>
            </w:r>
            <w:proofErr w:type="spellStart"/>
            <w:r>
              <w:t>Myxozoa</w:t>
            </w:r>
            <w:proofErr w:type="spellEnd"/>
            <w:r>
              <w:t xml:space="preserve">, Platyhelminthes, </w:t>
            </w:r>
            <w:proofErr w:type="spellStart"/>
            <w:r>
              <w:t>Strongyloidea</w:t>
            </w:r>
            <w:proofErr w:type="spellEnd"/>
            <w:r>
              <w:t xml:space="preserve">, </w:t>
            </w:r>
            <w:proofErr w:type="spellStart"/>
            <w:r>
              <w:t>Trematoda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>
            <w:r>
              <w:t>Great barrier reef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5</w:t>
            </w:r>
          </w:p>
        </w:tc>
        <w:tc>
          <w:tcPr>
            <w:tcW w:w="1675" w:type="dxa"/>
          </w:tcPr>
          <w:p w:rsidR="00AD6BEC" w:rsidRDefault="00AD6BEC" w:rsidP="00A73DD4">
            <w:r>
              <w:t>71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18S </w:t>
            </w:r>
            <w:proofErr w:type="spellStart"/>
            <w:r>
              <w:t>rRNA</w:t>
            </w:r>
            <w:proofErr w:type="spellEnd"/>
            <w:r>
              <w:t>, cyst, irritable bowel syndrome, metronidazole, monoclonal antibody, patient, stool, therapy, zoonotic transmission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Acanthamoeba</w:t>
            </w:r>
            <w:proofErr w:type="spellEnd"/>
            <w:r>
              <w:t xml:space="preserve">, aids, </w:t>
            </w:r>
            <w:proofErr w:type="spellStart"/>
            <w:r>
              <w:t>Blastocystis</w:t>
            </w:r>
            <w:proofErr w:type="spellEnd"/>
            <w:r>
              <w:t xml:space="preserve">, Cryptosporidium, diarrhoea, </w:t>
            </w:r>
            <w:proofErr w:type="spellStart"/>
            <w:r>
              <w:t>Dientamoeba</w:t>
            </w:r>
            <w:proofErr w:type="spellEnd"/>
            <w:r>
              <w:t xml:space="preserve">, </w:t>
            </w:r>
            <w:proofErr w:type="spellStart"/>
            <w:r>
              <w:t>Entamoeba</w:t>
            </w:r>
            <w:proofErr w:type="spellEnd"/>
            <w:r>
              <w:t xml:space="preserve">, Giardia, HIV, </w:t>
            </w:r>
            <w:proofErr w:type="spellStart"/>
            <w:r>
              <w:t>Isospora</w:t>
            </w:r>
            <w:proofErr w:type="spellEnd"/>
            <w:r>
              <w:t>, Microsporidia, Trichomonas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6</w:t>
            </w:r>
          </w:p>
        </w:tc>
        <w:tc>
          <w:tcPr>
            <w:tcW w:w="1675" w:type="dxa"/>
          </w:tcPr>
          <w:p w:rsidR="00AD6BEC" w:rsidRDefault="00AD6BEC" w:rsidP="00A73DD4">
            <w:r>
              <w:t>69</w:t>
            </w:r>
          </w:p>
        </w:tc>
        <w:tc>
          <w:tcPr>
            <w:tcW w:w="2039" w:type="dxa"/>
          </w:tcPr>
          <w:p w:rsidR="00AD6BEC" w:rsidRDefault="00AD6BEC" w:rsidP="00A73DD4">
            <w:proofErr w:type="spellStart"/>
            <w:r>
              <w:t>Apicoplast</w:t>
            </w:r>
            <w:proofErr w:type="spellEnd"/>
            <w:r>
              <w:t xml:space="preserve">, drug discovery, cell-cycle, design, discovery, drug target, functional characterisation, </w:t>
            </w:r>
            <w:r>
              <w:lastRenderedPageBreak/>
              <w:t xml:space="preserve">inhibition, kinase, </w:t>
            </w:r>
            <w:proofErr w:type="spellStart"/>
            <w:r>
              <w:t>kDNA</w:t>
            </w:r>
            <w:proofErr w:type="spellEnd"/>
            <w:r>
              <w:t xml:space="preserve">, receptors, 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lastRenderedPageBreak/>
              <w:t>Trypanosomiasis</w:t>
            </w:r>
            <w:proofErr w:type="spellEnd"/>
            <w:r>
              <w:t xml:space="preserve">, </w:t>
            </w:r>
            <w:proofErr w:type="spellStart"/>
            <w:r>
              <w:t>Crithidia</w:t>
            </w:r>
            <w:proofErr w:type="spellEnd"/>
            <w:r>
              <w:t xml:space="preserve">, </w:t>
            </w:r>
            <w:proofErr w:type="spellStart"/>
            <w:r>
              <w:t>Trypanosoma</w:t>
            </w:r>
            <w:proofErr w:type="spellEnd"/>
            <w:r>
              <w:t>, Tsetse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7</w:t>
            </w:r>
          </w:p>
        </w:tc>
        <w:tc>
          <w:tcPr>
            <w:tcW w:w="1675" w:type="dxa"/>
          </w:tcPr>
          <w:p w:rsidR="00AD6BEC" w:rsidRDefault="00AD6BEC" w:rsidP="00A73DD4">
            <w:r>
              <w:t>62</w:t>
            </w:r>
          </w:p>
        </w:tc>
        <w:tc>
          <w:tcPr>
            <w:tcW w:w="2039" w:type="dxa"/>
          </w:tcPr>
          <w:p w:rsidR="00AD6BEC" w:rsidRDefault="00AD6BEC" w:rsidP="00A73DD4">
            <w:r>
              <w:t>Actin, calcium, cell invasion, gliding motility, motility, organelles, secretion, signal-transduction, transport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Apicomplexa</w:t>
            </w:r>
            <w:proofErr w:type="spellEnd"/>
            <w:r>
              <w:t xml:space="preserve">, coccidian, Cryptosporidium, </w:t>
            </w:r>
            <w:proofErr w:type="spellStart"/>
            <w:r>
              <w:t>Eimeria</w:t>
            </w:r>
            <w:proofErr w:type="spellEnd"/>
            <w:r>
              <w:t xml:space="preserve">, equine protozoal </w:t>
            </w:r>
            <w:proofErr w:type="spellStart"/>
            <w:r>
              <w:t>myeloencephalitis</w:t>
            </w:r>
            <w:proofErr w:type="spellEnd"/>
            <w:r>
              <w:t xml:space="preserve">, malaria, </w:t>
            </w:r>
            <w:proofErr w:type="spellStart"/>
            <w:r>
              <w:t>Neospora</w:t>
            </w:r>
            <w:proofErr w:type="spellEnd"/>
            <w:r>
              <w:t>, Toxoplasma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8</w:t>
            </w:r>
          </w:p>
        </w:tc>
        <w:tc>
          <w:tcPr>
            <w:tcW w:w="1675" w:type="dxa"/>
          </w:tcPr>
          <w:p w:rsidR="00AD6BEC" w:rsidRDefault="00AD6BEC" w:rsidP="00A73DD4">
            <w:r>
              <w:t>57</w:t>
            </w:r>
          </w:p>
        </w:tc>
        <w:tc>
          <w:tcPr>
            <w:tcW w:w="2039" w:type="dxa"/>
          </w:tcPr>
          <w:p w:rsidR="00AD6BEC" w:rsidRDefault="00AD6BEC" w:rsidP="00A73DD4">
            <w:r>
              <w:t>Annotation, bioinformatics, comparative genomics, database,  gene expression, genomics, mass spectrometry, microarray, proteomics, RNA-</w:t>
            </w:r>
            <w:proofErr w:type="spellStart"/>
            <w:r>
              <w:t>seq</w:t>
            </w:r>
            <w:proofErr w:type="spellEnd"/>
            <w:r>
              <w:t>, transcriptome, virulence genes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Caenorhabditis</w:t>
            </w:r>
            <w:proofErr w:type="spellEnd"/>
            <w:r>
              <w:t xml:space="preserve"> </w:t>
            </w:r>
            <w:proofErr w:type="spellStart"/>
            <w:r>
              <w:t>elegans</w:t>
            </w:r>
            <w:proofErr w:type="spellEnd"/>
            <w:r>
              <w:t xml:space="preserve">, Drosophila, </w:t>
            </w:r>
            <w:proofErr w:type="spellStart"/>
            <w:r>
              <w:t>Meloidogyne</w:t>
            </w:r>
            <w:proofErr w:type="spellEnd"/>
            <w:r>
              <w:t xml:space="preserve">, </w:t>
            </w:r>
            <w:proofErr w:type="spellStart"/>
            <w:r>
              <w:t>Schistosoma</w:t>
            </w:r>
            <w:proofErr w:type="spellEnd"/>
            <w:r>
              <w:t xml:space="preserve">,  </w:t>
            </w:r>
            <w:proofErr w:type="spellStart"/>
            <w:r>
              <w:t>Strongyloides</w:t>
            </w:r>
            <w:proofErr w:type="spellEnd"/>
            <w:r>
              <w:t xml:space="preserve">, 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9</w:t>
            </w:r>
          </w:p>
        </w:tc>
        <w:tc>
          <w:tcPr>
            <w:tcW w:w="1675" w:type="dxa"/>
          </w:tcPr>
          <w:p w:rsidR="00AD6BEC" w:rsidRDefault="00AD6BEC" w:rsidP="00A73DD4">
            <w:r>
              <w:t>53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Abortion, antibodies, canine, cow, dogs, </w:t>
            </w:r>
            <w:proofErr w:type="spellStart"/>
            <w:r>
              <w:t>elisa</w:t>
            </w:r>
            <w:proofErr w:type="spellEnd"/>
            <w:r>
              <w:t xml:space="preserve">, herds, placenta, pregnancy, risk factors, </w:t>
            </w:r>
            <w:proofErr w:type="spellStart"/>
            <w:r>
              <w:t>seroprevalence</w:t>
            </w:r>
            <w:proofErr w:type="spellEnd"/>
            <w:r>
              <w:t>, vertical transmission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Neosporosis</w:t>
            </w:r>
            <w:proofErr w:type="spellEnd"/>
          </w:p>
          <w:p w:rsidR="00AD6BEC" w:rsidRDefault="00AD6BEC" w:rsidP="00A73DD4">
            <w:proofErr w:type="spellStart"/>
            <w:r>
              <w:t>Neospora</w:t>
            </w:r>
            <w:proofErr w:type="spellEnd"/>
            <w:r>
              <w:t xml:space="preserve"> </w:t>
            </w:r>
            <w:proofErr w:type="spellStart"/>
            <w:r>
              <w:t>caninum</w:t>
            </w:r>
            <w:proofErr w:type="spellEnd"/>
          </w:p>
          <w:p w:rsidR="00AD6BEC" w:rsidRDefault="00AD6BEC" w:rsidP="00A73DD4">
            <w:r>
              <w:t xml:space="preserve">Toxoplasma </w:t>
            </w:r>
            <w:proofErr w:type="spellStart"/>
            <w:r>
              <w:t>gondii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>
            <w:r>
              <w:t>USA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10</w:t>
            </w:r>
          </w:p>
        </w:tc>
        <w:tc>
          <w:tcPr>
            <w:tcW w:w="1675" w:type="dxa"/>
          </w:tcPr>
          <w:p w:rsidR="00AD6BEC" w:rsidRDefault="00AD6BEC" w:rsidP="00A73DD4">
            <w:r>
              <w:t>53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Antibody response, control, diagnostics, foxes </w:t>
            </w:r>
            <w:proofErr w:type="spellStart"/>
            <w:r>
              <w:t>vulpes-vulpes</w:t>
            </w:r>
            <w:proofErr w:type="spellEnd"/>
            <w:r>
              <w:t xml:space="preserve">, elimination, high-prevalence, hydatid-disease, small ruminants, wild animals, </w:t>
            </w:r>
            <w:proofErr w:type="spellStart"/>
            <w:r>
              <w:t>zoonoses</w:t>
            </w:r>
            <w:proofErr w:type="spellEnd"/>
          </w:p>
        </w:tc>
        <w:tc>
          <w:tcPr>
            <w:tcW w:w="2069" w:type="dxa"/>
          </w:tcPr>
          <w:p w:rsidR="00AD6BEC" w:rsidRDefault="00AD6BEC" w:rsidP="00A73DD4">
            <w:r>
              <w:t xml:space="preserve">Echinococcosis, </w:t>
            </w:r>
            <w:proofErr w:type="spellStart"/>
            <w:r>
              <w:t>cysticercosis</w:t>
            </w:r>
            <w:proofErr w:type="spellEnd"/>
            <w:r>
              <w:t xml:space="preserve">, </w:t>
            </w:r>
          </w:p>
        </w:tc>
        <w:tc>
          <w:tcPr>
            <w:tcW w:w="1671" w:type="dxa"/>
          </w:tcPr>
          <w:p w:rsidR="00AD6BEC" w:rsidRDefault="00AD6BEC" w:rsidP="00A73DD4">
            <w:r>
              <w:t>Africa, China, Australia, Ethiopia, Europe, France, Iran, Kenya, PNG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11</w:t>
            </w:r>
          </w:p>
        </w:tc>
        <w:tc>
          <w:tcPr>
            <w:tcW w:w="1675" w:type="dxa"/>
          </w:tcPr>
          <w:p w:rsidR="00AD6BEC" w:rsidRDefault="00AD6BEC" w:rsidP="00A73DD4">
            <w:r>
              <w:t>49</w:t>
            </w:r>
          </w:p>
        </w:tc>
        <w:tc>
          <w:tcPr>
            <w:tcW w:w="2039" w:type="dxa"/>
          </w:tcPr>
          <w:p w:rsidR="00AD6BEC" w:rsidRDefault="00AD6BEC" w:rsidP="00A73DD4">
            <w:proofErr w:type="spellStart"/>
            <w:r>
              <w:t>Albendazole</w:t>
            </w:r>
            <w:proofErr w:type="spellEnd"/>
            <w:r>
              <w:t xml:space="preserve">, anthelmintic treatment, child, hookworm, intensity, </w:t>
            </w:r>
            <w:proofErr w:type="spellStart"/>
            <w:r>
              <w:t>mebendazole</w:t>
            </w:r>
            <w:proofErr w:type="spellEnd"/>
            <w:r>
              <w:t xml:space="preserve">, morbidity, </w:t>
            </w:r>
            <w:proofErr w:type="spellStart"/>
            <w:r>
              <w:t>nitazonanide</w:t>
            </w:r>
            <w:proofErr w:type="spellEnd"/>
            <w:r>
              <w:t xml:space="preserve">, </w:t>
            </w:r>
            <w:proofErr w:type="spellStart"/>
            <w:r>
              <w:t>praziquantel</w:t>
            </w:r>
            <w:proofErr w:type="spellEnd"/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Ancylostoma</w:t>
            </w:r>
            <w:proofErr w:type="spellEnd"/>
            <w:r>
              <w:t xml:space="preserve">, </w:t>
            </w:r>
            <w:proofErr w:type="spellStart"/>
            <w:r>
              <w:t>Ascaris</w:t>
            </w:r>
            <w:proofErr w:type="spellEnd"/>
            <w:r>
              <w:t xml:space="preserve">, </w:t>
            </w:r>
            <w:proofErr w:type="spellStart"/>
            <w:r>
              <w:t>Haematobium</w:t>
            </w:r>
            <w:proofErr w:type="spellEnd"/>
            <w:r>
              <w:t xml:space="preserve">, </w:t>
            </w:r>
            <w:proofErr w:type="spellStart"/>
            <w:r>
              <w:t>Necator</w:t>
            </w:r>
            <w:proofErr w:type="spellEnd"/>
            <w:r>
              <w:t xml:space="preserve">, </w:t>
            </w:r>
            <w:proofErr w:type="spellStart"/>
            <w:r>
              <w:t>Schistosoma</w:t>
            </w:r>
            <w:proofErr w:type="spellEnd"/>
            <w:r>
              <w:t xml:space="preserve">, </w:t>
            </w:r>
            <w:proofErr w:type="spellStart"/>
            <w:r>
              <w:t>Trichuris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>
            <w:r>
              <w:t>Brazil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12</w:t>
            </w:r>
          </w:p>
        </w:tc>
        <w:tc>
          <w:tcPr>
            <w:tcW w:w="1675" w:type="dxa"/>
          </w:tcPr>
          <w:p w:rsidR="00AD6BEC" w:rsidRDefault="00AD6BEC" w:rsidP="00A73DD4">
            <w:r>
              <w:t>48</w:t>
            </w:r>
          </w:p>
        </w:tc>
        <w:tc>
          <w:tcPr>
            <w:tcW w:w="2039" w:type="dxa"/>
          </w:tcPr>
          <w:p w:rsidR="00AD6BEC" w:rsidRDefault="00AD6BEC" w:rsidP="00A73DD4">
            <w:r>
              <w:t>Cysteine protease, excretory-secretory, glutathione-S-transferase, molecular cloning, oxidative stress, tegument, vaccination</w:t>
            </w:r>
          </w:p>
        </w:tc>
        <w:tc>
          <w:tcPr>
            <w:tcW w:w="2069" w:type="dxa"/>
          </w:tcPr>
          <w:p w:rsidR="00AD6BEC" w:rsidRDefault="00AD6BEC" w:rsidP="00A73DD4">
            <w:r>
              <w:t xml:space="preserve">Cancer, </w:t>
            </w:r>
            <w:proofErr w:type="spellStart"/>
            <w:r>
              <w:t>cholangiocarcinoma</w:t>
            </w:r>
            <w:proofErr w:type="spellEnd"/>
            <w:r>
              <w:t xml:space="preserve">, </w:t>
            </w:r>
            <w:proofErr w:type="spellStart"/>
            <w:r>
              <w:t>Clonorchis</w:t>
            </w:r>
            <w:proofErr w:type="spellEnd"/>
            <w:r>
              <w:t xml:space="preserve">, </w:t>
            </w:r>
            <w:proofErr w:type="spellStart"/>
            <w:r>
              <w:t>Fasciola</w:t>
            </w:r>
            <w:proofErr w:type="spellEnd"/>
            <w:r>
              <w:t xml:space="preserve">, Opisthorchis, </w:t>
            </w:r>
            <w:proofErr w:type="spellStart"/>
            <w:r>
              <w:t>Schistosoma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13</w:t>
            </w:r>
          </w:p>
        </w:tc>
        <w:tc>
          <w:tcPr>
            <w:tcW w:w="1675" w:type="dxa"/>
          </w:tcPr>
          <w:p w:rsidR="00AD6BEC" w:rsidRDefault="00AD6BEC" w:rsidP="00A73DD4">
            <w:r>
              <w:t>42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Anaemia, </w:t>
            </w:r>
            <w:proofErr w:type="spellStart"/>
            <w:r>
              <w:t>artemisinin</w:t>
            </w:r>
            <w:proofErr w:type="spellEnd"/>
            <w:r>
              <w:t xml:space="preserve">, chemotherapy, chloroquine, infectivity, </w:t>
            </w:r>
            <w:proofErr w:type="spellStart"/>
            <w:r>
              <w:t>mefloquine</w:t>
            </w:r>
            <w:proofErr w:type="spellEnd"/>
            <w:r>
              <w:t>, oocyst, rodent, RT-PCR, stage</w:t>
            </w:r>
          </w:p>
        </w:tc>
        <w:tc>
          <w:tcPr>
            <w:tcW w:w="2069" w:type="dxa"/>
          </w:tcPr>
          <w:p w:rsidR="00AD6BEC" w:rsidRDefault="00AD6BEC" w:rsidP="00A73DD4">
            <w:r>
              <w:t>Malaria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14</w:t>
            </w:r>
          </w:p>
        </w:tc>
        <w:tc>
          <w:tcPr>
            <w:tcW w:w="1675" w:type="dxa"/>
          </w:tcPr>
          <w:p w:rsidR="00AD6BEC" w:rsidRDefault="00AD6BEC" w:rsidP="00A73DD4">
            <w:r>
              <w:t>42</w:t>
            </w:r>
          </w:p>
        </w:tc>
        <w:tc>
          <w:tcPr>
            <w:tcW w:w="2039" w:type="dxa"/>
          </w:tcPr>
          <w:p w:rsidR="00AD6BEC" w:rsidRDefault="00AD6BEC" w:rsidP="00A73DD4">
            <w:proofErr w:type="spellStart"/>
            <w:r>
              <w:t>Acari</w:t>
            </w:r>
            <w:proofErr w:type="spellEnd"/>
            <w:r>
              <w:t xml:space="preserve">, embryogenesis, infestations, </w:t>
            </w:r>
            <w:proofErr w:type="spellStart"/>
            <w:r>
              <w:t>midgut</w:t>
            </w:r>
            <w:proofErr w:type="spellEnd"/>
            <w:r>
              <w:t>, vector, virus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Aedes</w:t>
            </w:r>
            <w:proofErr w:type="spellEnd"/>
            <w:r>
              <w:t xml:space="preserve"> </w:t>
            </w:r>
            <w:proofErr w:type="spellStart"/>
            <w:r>
              <w:t>aegypti</w:t>
            </w:r>
            <w:proofErr w:type="spellEnd"/>
            <w:r>
              <w:t xml:space="preserve">, </w:t>
            </w:r>
            <w:proofErr w:type="spellStart"/>
            <w:r>
              <w:t>Babesia</w:t>
            </w:r>
            <w:proofErr w:type="spellEnd"/>
            <w:r>
              <w:t xml:space="preserve">, </w:t>
            </w:r>
            <w:proofErr w:type="spellStart"/>
            <w:r>
              <w:t>Boophilus</w:t>
            </w:r>
            <w:proofErr w:type="spellEnd"/>
            <w:r>
              <w:t xml:space="preserve">, </w:t>
            </w:r>
            <w:proofErr w:type="spellStart"/>
            <w:r>
              <w:t>Borrelia</w:t>
            </w:r>
            <w:proofErr w:type="spellEnd"/>
            <w:r>
              <w:t xml:space="preserve">, </w:t>
            </w:r>
            <w:proofErr w:type="spellStart"/>
            <w:r>
              <w:t>Ixodes</w:t>
            </w:r>
            <w:proofErr w:type="spellEnd"/>
            <w:r>
              <w:t xml:space="preserve">, Lyme disease, </w:t>
            </w:r>
            <w:proofErr w:type="spellStart"/>
            <w:r>
              <w:t>Theileria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15</w:t>
            </w:r>
          </w:p>
        </w:tc>
        <w:tc>
          <w:tcPr>
            <w:tcW w:w="1675" w:type="dxa"/>
          </w:tcPr>
          <w:p w:rsidR="00AD6BEC" w:rsidRDefault="00AD6BEC" w:rsidP="00A73DD4">
            <w:r>
              <w:t>40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DAT, epidemiology, glucose, life cycle, </w:t>
            </w:r>
            <w:proofErr w:type="spellStart"/>
            <w:r>
              <w:t>lipophosphoglycan</w:t>
            </w:r>
            <w:proofErr w:type="spellEnd"/>
            <w:r>
              <w:t xml:space="preserve">, </w:t>
            </w:r>
            <w:proofErr w:type="spellStart"/>
            <w:r>
              <w:t>miltefosine</w:t>
            </w:r>
            <w:proofErr w:type="spellEnd"/>
            <w:r>
              <w:t xml:space="preserve">, </w:t>
            </w:r>
            <w:proofErr w:type="spellStart"/>
            <w:r>
              <w:t>serodiagnosis</w:t>
            </w:r>
            <w:proofErr w:type="spellEnd"/>
          </w:p>
        </w:tc>
        <w:tc>
          <w:tcPr>
            <w:tcW w:w="2069" w:type="dxa"/>
          </w:tcPr>
          <w:p w:rsidR="00AD6BEC" w:rsidRDefault="00AD6BEC" w:rsidP="00A73DD4">
            <w:r>
              <w:t xml:space="preserve">Cutaneous </w:t>
            </w:r>
            <w:proofErr w:type="spellStart"/>
            <w:r>
              <w:t>leishmaniasis</w:t>
            </w:r>
            <w:proofErr w:type="spellEnd"/>
            <w:r>
              <w:t xml:space="preserve">, Kala-azar, visceral </w:t>
            </w:r>
            <w:proofErr w:type="spellStart"/>
            <w:r>
              <w:t>leishmaniasis</w:t>
            </w:r>
            <w:proofErr w:type="spellEnd"/>
            <w:r>
              <w:t xml:space="preserve">, </w:t>
            </w:r>
            <w:proofErr w:type="spellStart"/>
            <w:r w:rsidRPr="00964D53">
              <w:rPr>
                <w:i/>
              </w:rPr>
              <w:t>Lutzomyia</w:t>
            </w:r>
            <w:proofErr w:type="spellEnd"/>
            <w:r w:rsidRPr="00964D53">
              <w:rPr>
                <w:i/>
              </w:rPr>
              <w:t xml:space="preserve"> </w:t>
            </w:r>
            <w:proofErr w:type="spellStart"/>
            <w:r w:rsidRPr="00964D53">
              <w:rPr>
                <w:i/>
              </w:rPr>
              <w:t>longipalpis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>
            <w:r>
              <w:t>Algeria, Morocco, Senegal, Sudan, Tunisia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16</w:t>
            </w:r>
          </w:p>
        </w:tc>
        <w:tc>
          <w:tcPr>
            <w:tcW w:w="1675" w:type="dxa"/>
          </w:tcPr>
          <w:p w:rsidR="00AD6BEC" w:rsidRDefault="00AD6BEC" w:rsidP="00A73DD4">
            <w:r>
              <w:t>39</w:t>
            </w:r>
          </w:p>
        </w:tc>
        <w:tc>
          <w:tcPr>
            <w:tcW w:w="2039" w:type="dxa"/>
          </w:tcPr>
          <w:p w:rsidR="00AD6BEC" w:rsidRDefault="00AD6BEC" w:rsidP="00A73DD4">
            <w:r>
              <w:t>Antibody, bovine, eosinophilia, expulsion, faecal egg count, resistance, mast-cells, mucosal immunity, parasitic nematodes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Haemonchus</w:t>
            </w:r>
            <w:proofErr w:type="spellEnd"/>
            <w:r>
              <w:t xml:space="preserve">, </w:t>
            </w:r>
            <w:proofErr w:type="spellStart"/>
            <w:r>
              <w:t>Heligmosomoides</w:t>
            </w:r>
            <w:proofErr w:type="spellEnd"/>
            <w:r>
              <w:t xml:space="preserve">, </w:t>
            </w:r>
            <w:proofErr w:type="spellStart"/>
            <w:r>
              <w:t>Nematospiroides</w:t>
            </w:r>
            <w:proofErr w:type="spellEnd"/>
            <w:r>
              <w:t xml:space="preserve">, </w:t>
            </w:r>
            <w:proofErr w:type="spellStart"/>
            <w:r>
              <w:t>Nippostrongylus</w:t>
            </w:r>
            <w:proofErr w:type="spellEnd"/>
            <w:r>
              <w:t xml:space="preserve">, </w:t>
            </w:r>
            <w:proofErr w:type="spellStart"/>
            <w:r>
              <w:t>Ostertagia</w:t>
            </w:r>
            <w:proofErr w:type="spellEnd"/>
            <w:r>
              <w:t xml:space="preserve">, </w:t>
            </w:r>
            <w:proofErr w:type="spellStart"/>
            <w:r>
              <w:t>Teladorsagia</w:t>
            </w:r>
            <w:proofErr w:type="spellEnd"/>
            <w:r>
              <w:t xml:space="preserve">, </w:t>
            </w:r>
            <w:proofErr w:type="spellStart"/>
            <w:r>
              <w:t>Trichinella</w:t>
            </w:r>
            <w:proofErr w:type="spellEnd"/>
            <w:r>
              <w:t xml:space="preserve">, </w:t>
            </w:r>
            <w:proofErr w:type="spellStart"/>
            <w:r>
              <w:t>Trichostrongylus</w:t>
            </w:r>
            <w:proofErr w:type="spellEnd"/>
            <w:r>
              <w:t>,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17</w:t>
            </w:r>
          </w:p>
        </w:tc>
        <w:tc>
          <w:tcPr>
            <w:tcW w:w="1675" w:type="dxa"/>
          </w:tcPr>
          <w:p w:rsidR="00AD6BEC" w:rsidRDefault="00AD6BEC" w:rsidP="00A73DD4">
            <w:r>
              <w:t>37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Genetic diversity, genotyping, markers, </w:t>
            </w:r>
            <w:proofErr w:type="spellStart"/>
            <w:r>
              <w:t>microsateliite</w:t>
            </w:r>
            <w:proofErr w:type="spellEnd"/>
            <w:r>
              <w:t>, population genetics, recombination, variability</w:t>
            </w:r>
          </w:p>
        </w:tc>
        <w:tc>
          <w:tcPr>
            <w:tcW w:w="2069" w:type="dxa"/>
          </w:tcPr>
          <w:p w:rsidR="00AD6BEC" w:rsidRDefault="00AD6BEC" w:rsidP="00A73DD4">
            <w:r>
              <w:t>Chagas disease, scabies</w:t>
            </w:r>
          </w:p>
          <w:p w:rsidR="00AD6BEC" w:rsidRDefault="00AD6BEC" w:rsidP="00A73DD4"/>
        </w:tc>
        <w:tc>
          <w:tcPr>
            <w:tcW w:w="1671" w:type="dxa"/>
          </w:tcPr>
          <w:p w:rsidR="00AD6BEC" w:rsidRDefault="00AD6BEC" w:rsidP="00A73DD4">
            <w:r>
              <w:t xml:space="preserve">Italy, Tanzania, 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18</w:t>
            </w:r>
          </w:p>
        </w:tc>
        <w:tc>
          <w:tcPr>
            <w:tcW w:w="1675" w:type="dxa"/>
          </w:tcPr>
          <w:p w:rsidR="00AD6BEC" w:rsidRDefault="00AD6BEC" w:rsidP="00A73DD4">
            <w:r>
              <w:t>26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Bacteriology, biochemistry, biology, education, health, </w:t>
            </w:r>
            <w:proofErr w:type="spellStart"/>
            <w:r>
              <w:t>hematology</w:t>
            </w:r>
            <w:proofErr w:type="spellEnd"/>
            <w:r>
              <w:t>, immunology, microbiology, molecular biology, public health tropical medicine, vaccines</w:t>
            </w:r>
          </w:p>
        </w:tc>
        <w:tc>
          <w:tcPr>
            <w:tcW w:w="2069" w:type="dxa"/>
          </w:tcPr>
          <w:p w:rsidR="00AD6BEC" w:rsidRDefault="00AD6BEC" w:rsidP="00A73DD4"/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19</w:t>
            </w:r>
          </w:p>
        </w:tc>
        <w:tc>
          <w:tcPr>
            <w:tcW w:w="1675" w:type="dxa"/>
          </w:tcPr>
          <w:p w:rsidR="00AD6BEC" w:rsidRDefault="00AD6BEC" w:rsidP="00A73DD4">
            <w:r>
              <w:t>25</w:t>
            </w:r>
          </w:p>
        </w:tc>
        <w:tc>
          <w:tcPr>
            <w:tcW w:w="2039" w:type="dxa"/>
          </w:tcPr>
          <w:p w:rsidR="00AD6BEC" w:rsidRDefault="00AD6BEC" w:rsidP="00A73DD4">
            <w:r>
              <w:t>Antigen, attachment, epithelial cell, glycoprotein, glycosylation, intestine, lectin, membrane, phagocytosis, surface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Amebiasis</w:t>
            </w:r>
            <w:proofErr w:type="spellEnd"/>
            <w:r>
              <w:t xml:space="preserve">, </w:t>
            </w:r>
            <w:proofErr w:type="spellStart"/>
            <w:r w:rsidRPr="00CB773A">
              <w:rPr>
                <w:i/>
              </w:rPr>
              <w:t>Entamoeba</w:t>
            </w:r>
            <w:proofErr w:type="spellEnd"/>
            <w:r>
              <w:t xml:space="preserve">, </w:t>
            </w:r>
            <w:proofErr w:type="spellStart"/>
            <w:r w:rsidRPr="00CB773A">
              <w:rPr>
                <w:i/>
              </w:rPr>
              <w:t>Toxocara</w:t>
            </w:r>
            <w:proofErr w:type="spellEnd"/>
            <w:r w:rsidRPr="00CB773A">
              <w:rPr>
                <w:i/>
              </w:rPr>
              <w:t xml:space="preserve"> </w:t>
            </w:r>
            <w:proofErr w:type="spellStart"/>
            <w:r w:rsidRPr="00CB773A">
              <w:rPr>
                <w:i/>
              </w:rPr>
              <w:t>canis</w:t>
            </w:r>
            <w:proofErr w:type="spellEnd"/>
            <w:r>
              <w:t xml:space="preserve">, </w:t>
            </w:r>
            <w:r w:rsidRPr="00CB773A">
              <w:rPr>
                <w:i/>
              </w:rPr>
              <w:t>Trichomonas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20</w:t>
            </w:r>
          </w:p>
        </w:tc>
        <w:tc>
          <w:tcPr>
            <w:tcW w:w="1675" w:type="dxa"/>
          </w:tcPr>
          <w:p w:rsidR="00AD6BEC" w:rsidRDefault="00AD6BEC" w:rsidP="00A73DD4">
            <w:r>
              <w:t>22</w:t>
            </w:r>
          </w:p>
        </w:tc>
        <w:tc>
          <w:tcPr>
            <w:tcW w:w="2039" w:type="dxa"/>
          </w:tcPr>
          <w:p w:rsidR="00AD6BEC" w:rsidRDefault="00AD6BEC" w:rsidP="00A73DD4">
            <w:r>
              <w:t>Bacteria, cDNA, infective larvae, microfilariae, symbiosis, targets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 w:rsidRPr="00CB773A">
              <w:rPr>
                <w:i/>
              </w:rPr>
              <w:t>Brugia</w:t>
            </w:r>
            <w:proofErr w:type="spellEnd"/>
            <w:r w:rsidRPr="00CB773A">
              <w:rPr>
                <w:i/>
              </w:rPr>
              <w:t xml:space="preserve"> </w:t>
            </w:r>
            <w:proofErr w:type="spellStart"/>
            <w:r w:rsidRPr="00CB773A">
              <w:rPr>
                <w:i/>
              </w:rPr>
              <w:t>malayi</w:t>
            </w:r>
            <w:proofErr w:type="spellEnd"/>
            <w:r>
              <w:t xml:space="preserve">, </w:t>
            </w:r>
            <w:proofErr w:type="spellStart"/>
            <w:r w:rsidRPr="00CB773A">
              <w:rPr>
                <w:i/>
              </w:rPr>
              <w:t>Brugia</w:t>
            </w:r>
            <w:proofErr w:type="spellEnd"/>
            <w:r w:rsidRPr="00CB773A">
              <w:rPr>
                <w:i/>
              </w:rPr>
              <w:t xml:space="preserve"> </w:t>
            </w:r>
            <w:proofErr w:type="spellStart"/>
            <w:r w:rsidRPr="00CB773A">
              <w:rPr>
                <w:i/>
              </w:rPr>
              <w:t>pahangi</w:t>
            </w:r>
            <w:proofErr w:type="spellEnd"/>
            <w:r>
              <w:t xml:space="preserve">, </w:t>
            </w:r>
            <w:proofErr w:type="spellStart"/>
            <w:r w:rsidRPr="00CB773A">
              <w:rPr>
                <w:i/>
              </w:rPr>
              <w:t>Dirofliaria</w:t>
            </w:r>
            <w:proofErr w:type="spellEnd"/>
            <w:r w:rsidRPr="00CB773A">
              <w:rPr>
                <w:i/>
              </w:rPr>
              <w:t xml:space="preserve"> </w:t>
            </w:r>
            <w:proofErr w:type="spellStart"/>
            <w:r w:rsidRPr="00CB773A">
              <w:rPr>
                <w:i/>
              </w:rPr>
              <w:t>immitis</w:t>
            </w:r>
            <w:proofErr w:type="spellEnd"/>
            <w:r>
              <w:t xml:space="preserve">, </w:t>
            </w:r>
            <w:proofErr w:type="spellStart"/>
            <w:r>
              <w:t>filariasis</w:t>
            </w:r>
            <w:proofErr w:type="spellEnd"/>
            <w:r>
              <w:t xml:space="preserve">, </w:t>
            </w:r>
            <w:proofErr w:type="spellStart"/>
            <w:r w:rsidRPr="00CB773A">
              <w:rPr>
                <w:i/>
              </w:rPr>
              <w:t>Onchocerca</w:t>
            </w:r>
            <w:proofErr w:type="spellEnd"/>
            <w:r w:rsidRPr="00CB773A">
              <w:rPr>
                <w:i/>
              </w:rPr>
              <w:t xml:space="preserve"> volvulus</w:t>
            </w:r>
            <w:r>
              <w:t xml:space="preserve">, onchocerciasis, </w:t>
            </w:r>
            <w:proofErr w:type="spellStart"/>
            <w:r w:rsidRPr="00CB773A">
              <w:rPr>
                <w:i/>
              </w:rPr>
              <w:t>Litomosoides</w:t>
            </w:r>
            <w:proofErr w:type="spellEnd"/>
            <w:r w:rsidRPr="00CB773A">
              <w:rPr>
                <w:i/>
              </w:rPr>
              <w:t xml:space="preserve"> </w:t>
            </w:r>
            <w:proofErr w:type="spellStart"/>
            <w:r w:rsidRPr="00CB773A">
              <w:rPr>
                <w:i/>
              </w:rPr>
              <w:t>sigmodon</w:t>
            </w:r>
            <w:proofErr w:type="spellEnd"/>
            <w:r>
              <w:t xml:space="preserve">, </w:t>
            </w:r>
            <w:proofErr w:type="spellStart"/>
            <w:r w:rsidRPr="00CB773A">
              <w:rPr>
                <w:i/>
              </w:rPr>
              <w:t>Wolbachia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21</w:t>
            </w:r>
          </w:p>
        </w:tc>
        <w:tc>
          <w:tcPr>
            <w:tcW w:w="1675" w:type="dxa"/>
          </w:tcPr>
          <w:p w:rsidR="00AD6BEC" w:rsidRDefault="00AD6BEC" w:rsidP="00A73DD4">
            <w:r>
              <w:t>17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Conservation, disease ecology, gastrointestinal parasite, larval development,  </w:t>
            </w:r>
          </w:p>
        </w:tc>
        <w:tc>
          <w:tcPr>
            <w:tcW w:w="2069" w:type="dxa"/>
          </w:tcPr>
          <w:p w:rsidR="00AD6BEC" w:rsidRDefault="00AD6BEC" w:rsidP="00A73DD4">
            <w:r>
              <w:t xml:space="preserve">Giardiasis, </w:t>
            </w:r>
            <w:proofErr w:type="spellStart"/>
            <w:r w:rsidRPr="007D2E33">
              <w:rPr>
                <w:i/>
              </w:rPr>
              <w:t>Strongyloides</w:t>
            </w:r>
            <w:proofErr w:type="spellEnd"/>
            <w:r>
              <w:t>,</w:t>
            </w:r>
          </w:p>
          <w:p w:rsidR="00AD6BEC" w:rsidRPr="007D2E33" w:rsidRDefault="00AD6BEC" w:rsidP="00A73DD4">
            <w:pPr>
              <w:rPr>
                <w:i/>
              </w:rPr>
            </w:pPr>
            <w:proofErr w:type="spellStart"/>
            <w:r w:rsidRPr="007D2E33">
              <w:rPr>
                <w:i/>
              </w:rPr>
              <w:t>Trypanosoma</w:t>
            </w:r>
            <w:proofErr w:type="spellEnd"/>
            <w:r w:rsidRPr="007D2E33">
              <w:rPr>
                <w:i/>
              </w:rPr>
              <w:t xml:space="preserve"> </w:t>
            </w:r>
            <w:proofErr w:type="spellStart"/>
            <w:r w:rsidRPr="007D2E33">
              <w:rPr>
                <w:i/>
              </w:rPr>
              <w:t>evansi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>
            <w:r>
              <w:t>Malaysia, Thailand, Uganda</w:t>
            </w:r>
          </w:p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22</w:t>
            </w:r>
          </w:p>
        </w:tc>
        <w:tc>
          <w:tcPr>
            <w:tcW w:w="1675" w:type="dxa"/>
          </w:tcPr>
          <w:p w:rsidR="00AD6BEC" w:rsidRDefault="00AD6BEC" w:rsidP="00A73DD4">
            <w:r>
              <w:t>14</w:t>
            </w:r>
          </w:p>
        </w:tc>
        <w:tc>
          <w:tcPr>
            <w:tcW w:w="2039" w:type="dxa"/>
          </w:tcPr>
          <w:p w:rsidR="00AD6BEC" w:rsidRDefault="00AD6BEC" w:rsidP="00A73DD4">
            <w:r>
              <w:t>Chickens, immunisation, immunogenicity, pathogenicity, transfection, turkey, vaccine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 w:rsidRPr="007D2E33">
              <w:rPr>
                <w:i/>
              </w:rPr>
              <w:t>Eimeria</w:t>
            </w:r>
            <w:proofErr w:type="spellEnd"/>
            <w:r>
              <w:t>, coccidiosis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23</w:t>
            </w:r>
          </w:p>
        </w:tc>
        <w:tc>
          <w:tcPr>
            <w:tcW w:w="1675" w:type="dxa"/>
          </w:tcPr>
          <w:p w:rsidR="00AD6BEC" w:rsidRDefault="00AD6BEC" w:rsidP="00A73DD4">
            <w:r>
              <w:t>13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Extracellular matrix,  snails, </w:t>
            </w:r>
            <w:proofErr w:type="spellStart"/>
            <w:r>
              <w:t>hemocytes</w:t>
            </w:r>
            <w:proofErr w:type="spellEnd"/>
            <w:r>
              <w:t xml:space="preserve">, </w:t>
            </w:r>
            <w:proofErr w:type="spellStart"/>
            <w:r>
              <w:t>sporocysts</w:t>
            </w:r>
            <w:proofErr w:type="spellEnd"/>
            <w:r>
              <w:t>, superoxide dismutase, state, susceptibility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 w:rsidRPr="001F0015">
              <w:rPr>
                <w:i/>
              </w:rPr>
              <w:t>Biomphalaria</w:t>
            </w:r>
            <w:proofErr w:type="spellEnd"/>
            <w:r w:rsidRPr="001F0015">
              <w:rPr>
                <w:i/>
              </w:rPr>
              <w:t xml:space="preserve"> </w:t>
            </w:r>
            <w:proofErr w:type="spellStart"/>
            <w:r w:rsidRPr="001F0015">
              <w:rPr>
                <w:i/>
              </w:rPr>
              <w:t>glabrata</w:t>
            </w:r>
            <w:proofErr w:type="spellEnd"/>
            <w:r>
              <w:t xml:space="preserve">, </w:t>
            </w:r>
            <w:proofErr w:type="spellStart"/>
            <w:r w:rsidRPr="001F0015">
              <w:rPr>
                <w:i/>
              </w:rPr>
              <w:t>Echinostoma</w:t>
            </w:r>
            <w:proofErr w:type="spellEnd"/>
            <w:r w:rsidRPr="001F0015">
              <w:rPr>
                <w:i/>
              </w:rPr>
              <w:t xml:space="preserve"> </w:t>
            </w:r>
            <w:proofErr w:type="spellStart"/>
            <w:r w:rsidRPr="001F0015">
              <w:rPr>
                <w:i/>
              </w:rPr>
              <w:t>caproni</w:t>
            </w:r>
            <w:proofErr w:type="spellEnd"/>
            <w:r>
              <w:t xml:space="preserve">, </w:t>
            </w:r>
            <w:proofErr w:type="spellStart"/>
            <w:r w:rsidRPr="007D2E33">
              <w:rPr>
                <w:i/>
              </w:rPr>
              <w:t>Schistosoma</w:t>
            </w:r>
            <w:proofErr w:type="spellEnd"/>
            <w:r w:rsidRPr="007D2E33">
              <w:rPr>
                <w:i/>
              </w:rPr>
              <w:t xml:space="preserve"> </w:t>
            </w:r>
            <w:proofErr w:type="spellStart"/>
            <w:r w:rsidRPr="007D2E33">
              <w:rPr>
                <w:i/>
              </w:rPr>
              <w:t>mansoni</w:t>
            </w:r>
            <w:proofErr w:type="spellEnd"/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24</w:t>
            </w:r>
          </w:p>
        </w:tc>
        <w:tc>
          <w:tcPr>
            <w:tcW w:w="1675" w:type="dxa"/>
          </w:tcPr>
          <w:p w:rsidR="00AD6BEC" w:rsidRDefault="00AD6BEC" w:rsidP="00A73DD4">
            <w:r>
              <w:t>11</w:t>
            </w:r>
          </w:p>
        </w:tc>
        <w:tc>
          <w:tcPr>
            <w:tcW w:w="2039" w:type="dxa"/>
          </w:tcPr>
          <w:p w:rsidR="00AD6BEC" w:rsidRDefault="00AD6BEC" w:rsidP="00A73DD4">
            <w:r>
              <w:t xml:space="preserve">Allergy, human, IgG, </w:t>
            </w:r>
          </w:p>
        </w:tc>
        <w:tc>
          <w:tcPr>
            <w:tcW w:w="2069" w:type="dxa"/>
          </w:tcPr>
          <w:p w:rsidR="00AD6BEC" w:rsidRDefault="00AD6BEC" w:rsidP="00A73DD4">
            <w:proofErr w:type="spellStart"/>
            <w:r>
              <w:t>Anisakis</w:t>
            </w:r>
            <w:proofErr w:type="spellEnd"/>
            <w:r>
              <w:t xml:space="preserve">, </w:t>
            </w:r>
            <w:proofErr w:type="spellStart"/>
            <w:r w:rsidRPr="007D2E33">
              <w:rPr>
                <w:i/>
              </w:rPr>
              <w:t>Trichinella</w:t>
            </w:r>
            <w:proofErr w:type="spellEnd"/>
            <w:r w:rsidRPr="007D2E33">
              <w:rPr>
                <w:i/>
              </w:rPr>
              <w:t xml:space="preserve"> </w:t>
            </w:r>
            <w:proofErr w:type="spellStart"/>
            <w:r w:rsidRPr="007D2E33">
              <w:rPr>
                <w:i/>
              </w:rPr>
              <w:t>spiralis</w:t>
            </w:r>
            <w:proofErr w:type="spellEnd"/>
            <w:r>
              <w:t>, trichinosis</w:t>
            </w:r>
          </w:p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25</w:t>
            </w:r>
          </w:p>
        </w:tc>
        <w:tc>
          <w:tcPr>
            <w:tcW w:w="1675" w:type="dxa"/>
          </w:tcPr>
          <w:p w:rsidR="00AD6BEC" w:rsidRDefault="00AD6BEC" w:rsidP="00A73DD4">
            <w:r>
              <w:t>2</w:t>
            </w:r>
          </w:p>
        </w:tc>
        <w:tc>
          <w:tcPr>
            <w:tcW w:w="2039" w:type="dxa"/>
          </w:tcPr>
          <w:p w:rsidR="00AD6BEC" w:rsidRDefault="00AD6BEC" w:rsidP="00A73DD4">
            <w:r>
              <w:t>growth, parasite</w:t>
            </w:r>
          </w:p>
        </w:tc>
        <w:tc>
          <w:tcPr>
            <w:tcW w:w="2069" w:type="dxa"/>
          </w:tcPr>
          <w:p w:rsidR="00AD6BEC" w:rsidRDefault="00AD6BEC" w:rsidP="00A73DD4"/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26</w:t>
            </w:r>
          </w:p>
        </w:tc>
        <w:tc>
          <w:tcPr>
            <w:tcW w:w="1675" w:type="dxa"/>
          </w:tcPr>
          <w:p w:rsidR="00AD6BEC" w:rsidRDefault="00AD6BEC" w:rsidP="00A73DD4">
            <w:r>
              <w:t>1</w:t>
            </w:r>
          </w:p>
        </w:tc>
        <w:tc>
          <w:tcPr>
            <w:tcW w:w="2039" w:type="dxa"/>
          </w:tcPr>
          <w:p w:rsidR="00AD6BEC" w:rsidRDefault="00AD6BEC" w:rsidP="00A73DD4">
            <w:r>
              <w:t>helminths</w:t>
            </w:r>
          </w:p>
        </w:tc>
        <w:tc>
          <w:tcPr>
            <w:tcW w:w="2069" w:type="dxa"/>
          </w:tcPr>
          <w:p w:rsidR="00AD6BEC" w:rsidRDefault="00AD6BEC" w:rsidP="00A73DD4"/>
        </w:tc>
        <w:tc>
          <w:tcPr>
            <w:tcW w:w="1671" w:type="dxa"/>
          </w:tcPr>
          <w:p w:rsidR="00AD6BEC" w:rsidRDefault="00AD6BEC" w:rsidP="00A73DD4"/>
        </w:tc>
      </w:tr>
      <w:tr w:rsidR="00AD6BEC" w:rsidTr="00A73DD4">
        <w:tc>
          <w:tcPr>
            <w:tcW w:w="1562" w:type="dxa"/>
          </w:tcPr>
          <w:p w:rsidR="00AD6BEC" w:rsidRDefault="00AD6BEC" w:rsidP="00A73DD4">
            <w:r>
              <w:t>Cluster 27</w:t>
            </w:r>
          </w:p>
        </w:tc>
        <w:tc>
          <w:tcPr>
            <w:tcW w:w="1675" w:type="dxa"/>
          </w:tcPr>
          <w:p w:rsidR="00AD6BEC" w:rsidRDefault="00AD6BEC" w:rsidP="00A73DD4">
            <w:r>
              <w:t>1</w:t>
            </w:r>
          </w:p>
        </w:tc>
        <w:tc>
          <w:tcPr>
            <w:tcW w:w="2039" w:type="dxa"/>
          </w:tcPr>
          <w:p w:rsidR="00AD6BEC" w:rsidRDefault="00AD6BEC" w:rsidP="00A73DD4">
            <w:r>
              <w:t>Infection</w:t>
            </w:r>
          </w:p>
        </w:tc>
        <w:tc>
          <w:tcPr>
            <w:tcW w:w="2069" w:type="dxa"/>
          </w:tcPr>
          <w:p w:rsidR="00AD6BEC" w:rsidRDefault="00AD6BEC" w:rsidP="00A73DD4"/>
        </w:tc>
        <w:tc>
          <w:tcPr>
            <w:tcW w:w="1671" w:type="dxa"/>
          </w:tcPr>
          <w:p w:rsidR="00AD6BEC" w:rsidRDefault="00AD6BEC" w:rsidP="00A73DD4"/>
        </w:tc>
      </w:tr>
    </w:tbl>
    <w:p w:rsidR="00AD6BEC" w:rsidRDefault="00AD6BEC"/>
    <w:sectPr w:rsidR="00AD6BEC" w:rsidSect="00AD6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C"/>
    <w:rsid w:val="00256735"/>
    <w:rsid w:val="00AD6BEC"/>
    <w:rsid w:val="00BC21F4"/>
    <w:rsid w:val="00CF77AE"/>
    <w:rsid w:val="00E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2902"/>
  <w15:chartTrackingRefBased/>
  <w15:docId w15:val="{2870D6F6-9DAA-4D6A-8E8C-4FC05A3E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Ellis</dc:creator>
  <cp:keywords/>
  <dc:description/>
  <cp:lastModifiedBy>John Ellis</cp:lastModifiedBy>
  <cp:revision>4</cp:revision>
  <dcterms:created xsi:type="dcterms:W3CDTF">2020-03-28T10:52:00Z</dcterms:created>
  <dcterms:modified xsi:type="dcterms:W3CDTF">2020-05-11T02:44:00Z</dcterms:modified>
</cp:coreProperties>
</file>