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1C" w:rsidRPr="00C11482" w:rsidRDefault="00131A1C" w:rsidP="00131A1C">
      <w:pPr>
        <w:spacing w:before="0" w:line="480" w:lineRule="auto"/>
        <w:ind w:left="709" w:hanging="709"/>
      </w:pPr>
      <w:r w:rsidRPr="00C11482">
        <w:rPr>
          <w:rFonts w:ascii="Arial" w:hAnsi="Arial"/>
          <w:b/>
          <w:bCs/>
          <w:sz w:val="20"/>
          <w:szCs w:val="20"/>
        </w:rPr>
        <w:t xml:space="preserve">Table S1. </w:t>
      </w:r>
      <w:r w:rsidRPr="00C11482">
        <w:rPr>
          <w:rFonts w:ascii="Arial" w:hAnsi="Arial"/>
          <w:i/>
          <w:iCs/>
          <w:sz w:val="20"/>
          <w:szCs w:val="20"/>
        </w:rPr>
        <w:t>List of Dactylogyrus species used for phylogenetic analyses with GenBank accession numbers</w:t>
      </w:r>
    </w:p>
    <w:tbl>
      <w:tblPr>
        <w:tblW w:w="1457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133" w:type="dxa"/>
        </w:tblCellMar>
        <w:tblLook w:val="0000" w:firstRow="0" w:lastRow="0" w:firstColumn="0" w:lastColumn="0" w:noHBand="0" w:noVBand="0"/>
      </w:tblPr>
      <w:tblGrid>
        <w:gridCol w:w="3236"/>
        <w:gridCol w:w="4081"/>
        <w:gridCol w:w="2658"/>
        <w:gridCol w:w="2550"/>
        <w:gridCol w:w="2046"/>
      </w:tblGrid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species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Host species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Country of collection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18S+ITS1 accession number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28S accession number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alatus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Alburnus neretvae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MG792843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MG792957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anchoratus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Carassius gibelio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KY859795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KY863555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auriculatus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Abramis brama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MG792838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MG792952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balkanicus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Barbus prespensis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KY201093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KY201107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borealis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Phoxinus sp.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Bosnia and Herzegovina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KY629343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KY629372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caucasicus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Alburnoides devolii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Albania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MG792840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MG792954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conchatus n. sp.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Telestes muticellus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MW443036*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MW443033*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cornu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Vimba vimba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KY629342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KY629371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crivellius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Barbus prespensis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KY201094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KY201108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dirigerus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Chondrostoma vardarense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MG792876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MG792992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dyki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Barbus cyclolepis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MG792856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MG792971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ergensi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Chondrostoma vardarense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MG792878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MG792993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fallax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Vimba vimba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KY629341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KY629370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folkmanovae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Squalius cephalus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MG792911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MG793028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formosus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Carassius gibelio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MG792869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MG792984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globulatus n. sp.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Chondrostoma soetta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MW443035*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MW443032*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ivanovichi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pictum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MG792883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MG792999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leptus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Chondrostoma knerii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MG792871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MG792986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martinovici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pictum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MG792885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MG793001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minor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Alburnus scoranza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Albania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MG792848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MG792962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nanus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Rutilus rubilio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MK434933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MK434953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lastRenderedPageBreak/>
              <w:t>Dactylogyrus octopus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Tropidophoxinellus spartiaticus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MG792950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MG793065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omenti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Aulopyge huegelii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Bosnia and Herzegovina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KY201091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KY201105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opertus n. np.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Telestes muticellus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MK434944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MK434964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petenyi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Barbus cyclolepis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MG792857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MG792972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petkovici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pictum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MG792887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MG793003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recisus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macedonicum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MG792882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MG792998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rosickyi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pictum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MG792888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MG793004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rutili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Rutilus lacustris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MG792900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MG793016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rysavyi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Alburnoides thessalicus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MG792851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MG792965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sagittarius n. sp.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Telestes muticellus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MW443037*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MW443034*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sandai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Telestes karsticus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MG792942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MG793057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sekulovici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Pachychilon pictum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MG792889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MG793005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soufii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Telestes montenigrinus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Albania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MG792946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MG793061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sphyrna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Vimba vimba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MG793066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suecicus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Rutilus lacustris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MG792901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MG793017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tissensis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Alburnoides thessalicus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MG792852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MG792966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vastator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Carassius gibelio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KY207446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MW443031*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vistulae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Squalis prespensis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MG792925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MG793043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vranoviensis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Squalius squalus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MG792931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MG793048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vukicae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Delminichthys adspersus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Bosnia and Herzegovina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MG792881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MG792995</w:t>
            </w:r>
          </w:p>
        </w:tc>
      </w:tr>
      <w:tr w:rsidR="00131A1C" w:rsidRPr="00C11482" w:rsidTr="00F20D28">
        <w:trPr>
          <w:trHeight w:val="198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Dactylogyrus zandti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Abramis brama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MG792839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A1C" w:rsidRPr="00C11482" w:rsidRDefault="00131A1C" w:rsidP="00F20D28">
            <w:pPr>
              <w:spacing w:before="0" w:line="48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1482">
              <w:rPr>
                <w:rFonts w:ascii="Calibri" w:hAnsi="Calibri" w:cs="Calibri"/>
                <w:color w:val="000000"/>
                <w:sz w:val="16"/>
                <w:szCs w:val="16"/>
              </w:rPr>
              <w:t>MG792953</w:t>
            </w:r>
          </w:p>
        </w:tc>
      </w:tr>
    </w:tbl>
    <w:p w:rsidR="00131A1C" w:rsidRDefault="00131A1C" w:rsidP="00131A1C">
      <w:pPr>
        <w:spacing w:before="0" w:line="480" w:lineRule="auto"/>
        <w:ind w:left="709" w:hanging="709"/>
      </w:pPr>
      <w:r w:rsidRPr="00C11482">
        <w:rPr>
          <w:sz w:val="18"/>
          <w:szCs w:val="18"/>
        </w:rPr>
        <w:t>Newly obtained sequences are marked by asterisks (*)</w:t>
      </w:r>
    </w:p>
    <w:p w:rsidR="00F1764B" w:rsidRDefault="00F1764B">
      <w:bookmarkStart w:id="0" w:name="_GoBack"/>
      <w:bookmarkEnd w:id="0"/>
    </w:p>
    <w:sectPr w:rsidR="00F1764B" w:rsidSect="00131A1C">
      <w:pgSz w:w="16838" w:h="11906" w:orient="landscape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1C"/>
    <w:rsid w:val="00131A1C"/>
    <w:rsid w:val="002C31EC"/>
    <w:rsid w:val="002E01EA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10E3D-CF9F-45B3-9D17-124AB14A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1C"/>
    <w:pPr>
      <w:spacing w:before="13" w:after="0" w:line="240" w:lineRule="auto"/>
      <w:jc w:val="both"/>
    </w:pPr>
    <w:rPr>
      <w:rFonts w:ascii="Calibri Light" w:eastAsia="Calibri" w:hAnsi="Calibri Light" w:cs="Arial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2021-04-06T08:21:00Z</dcterms:created>
  <dcterms:modified xsi:type="dcterms:W3CDTF">2021-04-06T08:22:00Z</dcterms:modified>
</cp:coreProperties>
</file>