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73C" w:rsidRDefault="00FA73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Supplementary T</w:t>
      </w:r>
      <w:r w:rsidR="00163B2B" w:rsidRPr="00163B2B">
        <w:rPr>
          <w:rFonts w:ascii="Times New Roman" w:hAnsi="Times New Roman" w:cs="Times New Roman"/>
          <w:b/>
          <w:sz w:val="24"/>
          <w:szCs w:val="24"/>
        </w:rPr>
        <w:t>able 2:</w:t>
      </w:r>
      <w:r w:rsidR="00163B2B" w:rsidRPr="00163B2B">
        <w:rPr>
          <w:rFonts w:ascii="Times New Roman" w:hAnsi="Times New Roman" w:cs="Times New Roman"/>
          <w:sz w:val="24"/>
          <w:szCs w:val="24"/>
        </w:rPr>
        <w:t xml:space="preserve"> P values for </w:t>
      </w:r>
      <w:r w:rsidR="00163B2B" w:rsidRPr="00FA73E0">
        <w:rPr>
          <w:rFonts w:ascii="Times New Roman" w:hAnsi="Times New Roman" w:cs="Times New Roman"/>
          <w:i/>
          <w:sz w:val="24"/>
          <w:szCs w:val="24"/>
        </w:rPr>
        <w:t>S. japonicum</w:t>
      </w:r>
      <w:r w:rsidR="00163B2B" w:rsidRPr="00163B2B">
        <w:rPr>
          <w:rFonts w:ascii="Times New Roman" w:hAnsi="Times New Roman" w:cs="Times New Roman"/>
          <w:sz w:val="24"/>
          <w:szCs w:val="24"/>
        </w:rPr>
        <w:t xml:space="preserve"> prevalence base</w:t>
      </w:r>
      <w:r>
        <w:rPr>
          <w:rFonts w:ascii="Times New Roman" w:hAnsi="Times New Roman" w:cs="Times New Roman"/>
          <w:sz w:val="24"/>
          <w:szCs w:val="24"/>
        </w:rPr>
        <w:t>d</w:t>
      </w:r>
      <w:r w:rsidR="00163B2B" w:rsidRPr="00163B2B">
        <w:rPr>
          <w:rFonts w:ascii="Times New Roman" w:hAnsi="Times New Roman" w:cs="Times New Roman"/>
          <w:sz w:val="24"/>
          <w:szCs w:val="24"/>
        </w:rPr>
        <w:t xml:space="preserve"> on real-time PCR (qPCR) results</w:t>
      </w:r>
      <w:r w:rsidR="00383E55">
        <w:rPr>
          <w:rFonts w:ascii="Times New Roman" w:hAnsi="Times New Roman" w:cs="Times New Roman"/>
          <w:sz w:val="24"/>
          <w:szCs w:val="24"/>
        </w:rPr>
        <w:tab/>
      </w:r>
    </w:p>
    <w:p w:rsidR="00383E55" w:rsidRDefault="00383E5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20658" w:type="dxa"/>
        <w:jc w:val="center"/>
        <w:tblLook w:val="04A0" w:firstRow="1" w:lastRow="0" w:firstColumn="1" w:lastColumn="0" w:noHBand="0" w:noVBand="1"/>
      </w:tblPr>
      <w:tblGrid>
        <w:gridCol w:w="1125"/>
        <w:gridCol w:w="1804"/>
        <w:gridCol w:w="1883"/>
        <w:gridCol w:w="1452"/>
        <w:gridCol w:w="1883"/>
        <w:gridCol w:w="1883"/>
        <w:gridCol w:w="1382"/>
        <w:gridCol w:w="501"/>
        <w:gridCol w:w="1382"/>
        <w:gridCol w:w="357"/>
        <w:gridCol w:w="1078"/>
        <w:gridCol w:w="805"/>
        <w:gridCol w:w="676"/>
        <w:gridCol w:w="402"/>
        <w:gridCol w:w="1202"/>
        <w:gridCol w:w="279"/>
        <w:gridCol w:w="681"/>
        <w:gridCol w:w="923"/>
        <w:gridCol w:w="960"/>
      </w:tblGrid>
      <w:tr w:rsidR="00383E55" w:rsidRPr="00163B2B" w:rsidTr="00383E55">
        <w:trPr>
          <w:trHeight w:val="35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3E55" w:rsidRPr="00163B2B" w:rsidRDefault="00383E55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83E55" w:rsidRPr="00163B2B" w:rsidRDefault="00383E55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Sex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3E55" w:rsidRPr="00163B2B" w:rsidRDefault="00383E55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3E55" w:rsidRPr="00163B2B" w:rsidRDefault="00383E55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Male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83E55" w:rsidRDefault="00383E55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9999"/>
            <w:noWrap/>
            <w:vAlign w:val="center"/>
            <w:hideMark/>
          </w:tcPr>
          <w:p w:rsidR="00383E55" w:rsidRPr="00383E55" w:rsidRDefault="00383E55" w:rsidP="00383E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bookmarkStart w:id="0" w:name="_GoBack"/>
            <w:r w:rsidRPr="00383E55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p &lt;0.05 </w:t>
            </w:r>
            <w:bookmarkEnd w:id="0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3E55" w:rsidRPr="00163B2B" w:rsidRDefault="00383E55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3E55" w:rsidRPr="00163B2B" w:rsidRDefault="00383E55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3E55" w:rsidRPr="00163B2B" w:rsidRDefault="00383E55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3E55" w:rsidRPr="00163B2B" w:rsidRDefault="00383E55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3E55" w:rsidRPr="00163B2B" w:rsidRDefault="00383E55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3E55" w:rsidRPr="00163B2B" w:rsidRDefault="00383E55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Female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0.74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Province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Hunan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Jian</w:t>
            </w:r>
            <w:r w:rsidR="00AD7BF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</w:t>
            </w: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xi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Jiangxi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Villages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Xinhua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Dingshan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Caohui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Dongfang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Huangjia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Fuqian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Biaoen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Huanggin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Xinhua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Dingshan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0.9997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Caohui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0.599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0.9997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Dongfang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0.7561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0.9997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0.3505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Huangjia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0.8705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0.9997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0.432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0.8489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Fuqian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0.818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0.9997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0.7361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0.5375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0.6498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Biaoen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0.353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0.9997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0.1135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0.4215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0.3122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0.1854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Huanggin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0.3688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0.9997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0.6684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0.1962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0.244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0.4539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0.064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Hunan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Villages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Longwang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AD7B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Xiangjiang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Zhangshu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Changjiang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AD7B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Ganzhou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Xincheng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Dongtinghong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Xinggang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Longwang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Xiangjiang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0.708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Zhangshu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0.0004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0.0019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Changjiang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83E55">
              <w:rPr>
                <w:rFonts w:ascii="Calibri" w:eastAsia="Times New Roman" w:hAnsi="Calibri" w:cs="Calibri"/>
                <w:color w:val="000000"/>
                <w:lang w:val="en-US"/>
              </w:rPr>
              <w:t>0.077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Ganzhou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0.0002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0.0011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0.9734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0.0073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Xincheng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0.0029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0.0115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0.517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0.0016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0.4807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Dongtinghong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0.0327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0.5974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0.0315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0.008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Xinggang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0.0039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0.7585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0.0037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0.0008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0.4105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&lt;10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10 - 20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20 - 40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40 - 60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&gt;60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Age group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&lt;10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10 - 20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0.1198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20 - 40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0.3323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0.261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40 - 60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0.2637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0.1633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0.7181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&gt;60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0.1018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0.5266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0.7965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0.4217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Illiterate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Primary school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Middle-high school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College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Education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Illiterate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Primary school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0.507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Middle-high school</w:t>
            </w:r>
          </w:p>
        </w:tc>
        <w:tc>
          <w:tcPr>
            <w:tcW w:w="145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0.914</w:t>
            </w:r>
          </w:p>
        </w:tc>
        <w:tc>
          <w:tcPr>
            <w:tcW w:w="188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0.3496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College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0.4536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0.3496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0.3259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6C3C58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Farmer/fisher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Business/teacher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Student/child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Unemployed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Other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Occupation 2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Farmer/fisher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6C3C58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Business/teacher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0.9384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512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FF0000"/>
                <w:lang w:val="en-US"/>
              </w:rPr>
              <w:t> </w:t>
            </w:r>
          </w:p>
        </w:tc>
      </w:tr>
      <w:tr w:rsidR="00163B2B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Student/child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0.1032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0.5051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512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val="en-US"/>
              </w:rPr>
            </w:pPr>
          </w:p>
        </w:tc>
      </w:tr>
      <w:tr w:rsidR="00163B2B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Unemployed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0.4197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0.4823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0.7325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512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val="en-US"/>
              </w:rPr>
            </w:pPr>
          </w:p>
        </w:tc>
      </w:tr>
      <w:tr w:rsidR="00163B2B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Other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0.9993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0.9993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0.9993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0.9993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5123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val="en-US"/>
              </w:rPr>
            </w:pP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Home latrine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Public latrine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Field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Marsh or lake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Other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Unknown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Defecate 2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Home latrine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Public latrine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Field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0.9998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0.9998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Marsh or lake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0.0476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0.9998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Other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0.9996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0.9996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0.9996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Unknown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0.0102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0.9998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0.0004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0.9996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Diarrhoea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0.2407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0.4544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0.8315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0.5232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0.2114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0.4216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Weakness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0.0347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0.2552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0.0294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0.0603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Fever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HepB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0.0347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0.0029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0.0689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Ever had schistosomiasis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0.0849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Had advanced schistosomiasis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0.7299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Had acute schistosomiasis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 xml:space="preserve">No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Treated for schistosomiasis last 2 years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 xml:space="preserve">No 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0.3745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&lt;5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5-10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&gt;10 &lt;20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&gt;20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Unknown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 </w:t>
            </w: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Total number of previous Schistosomiasis treatments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&lt;5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5-10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0.5077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&gt;10 &lt;20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0.5697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0.8647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&gt;20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0.0027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0.0023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0.0027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0.5596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0.9927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0.9354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0.0029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Unknown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0.0803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0.0502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0.0565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0.0007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0.0498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&lt;5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5-10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10-20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&gt;20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Years worked in this village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&lt;5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5-10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0.9996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10-20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0.9996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0.8961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&gt;20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0.9996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0.6821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0.6877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 answer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Live and work for more than 6 </w:t>
            </w:r>
            <w:proofErr w:type="spellStart"/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mths</w:t>
            </w:r>
            <w:proofErr w:type="spellEnd"/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/</w:t>
            </w:r>
            <w:proofErr w:type="spellStart"/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yr</w:t>
            </w:r>
            <w:proofErr w:type="spellEnd"/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in this village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0.2582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 answer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 answer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Have you had water contact last 12 </w:t>
            </w:r>
            <w:proofErr w:type="spellStart"/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mths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0.0051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&lt;0.0001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 answer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Spring water contact activities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Frequency of water contact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0.3954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0.5253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0.5730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Fishing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0.3862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6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Herding bovines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0.3239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6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Farming/Cutting grass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0.0075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6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washing clothes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0.5280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6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Swimming or playing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0.9135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6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Wading/Washing hands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0.4677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Other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0.0188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lastRenderedPageBreak/>
              <w:t>Summer water contact activities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Frequency of water contact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0.1191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0.9027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0.1745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Fishing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0.3862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6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Herding bovines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0.3239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6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Farming/Cutting grass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0.0075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6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washing clothes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0.528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6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Swimming or playing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0.9135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6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Wading/Washing hands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0.4677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Other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0.0188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Autumn water contact activities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Frequency of water contact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0.4995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0.5058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0.8227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Fishing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0.0066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6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Herding bovines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0.3457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6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Farming/Cutting grass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0.2104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6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washing clothes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0.9045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6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Swimming or playing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0.1717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6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Wading/Washing hands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0.2895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Other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Water contact - seasons combined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Fishing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0.2623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6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Herding bovines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0.297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6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Farming/Cutting grass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0.0956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6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washing clothes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0.3921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6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Swimming or playing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0.9025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6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Wading/Washing hands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0.6469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Other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6ACB7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0.0145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AD7BFD" w:rsidRPr="00163B2B" w:rsidTr="00383E55">
        <w:trPr>
          <w:gridAfter w:val="2"/>
          <w:wAfter w:w="1883" w:type="dxa"/>
          <w:trHeight w:val="300"/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Any WC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3B2B" w:rsidRPr="00163B2B" w:rsidRDefault="00163B2B" w:rsidP="00163B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0.2857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3B2B" w:rsidRPr="00163B2B" w:rsidRDefault="00163B2B" w:rsidP="00163B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63B2B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</w:tbl>
    <w:p w:rsidR="00163B2B" w:rsidRPr="00163B2B" w:rsidRDefault="00163B2B">
      <w:pPr>
        <w:rPr>
          <w:rFonts w:ascii="Times New Roman" w:hAnsi="Times New Roman" w:cs="Times New Roman"/>
          <w:sz w:val="24"/>
          <w:szCs w:val="24"/>
        </w:rPr>
      </w:pPr>
    </w:p>
    <w:sectPr w:rsidR="00163B2B" w:rsidRPr="00163B2B" w:rsidSect="00AD7BFD">
      <w:pgSz w:w="24480" w:h="15840" w:orient="landscape" w:code="3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B2B"/>
    <w:rsid w:val="0004073C"/>
    <w:rsid w:val="00163B2B"/>
    <w:rsid w:val="00383E55"/>
    <w:rsid w:val="006C3C58"/>
    <w:rsid w:val="00AD7BFD"/>
    <w:rsid w:val="00FA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68B9D"/>
  <w15:chartTrackingRefBased/>
  <w15:docId w15:val="{8FDA6F19-F126-418C-964D-0C1898FA8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63B2B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63B2B"/>
    <w:rPr>
      <w:color w:val="954F72"/>
      <w:u w:val="single"/>
    </w:rPr>
  </w:style>
  <w:style w:type="paragraph" w:customStyle="1" w:styleId="msonormal0">
    <w:name w:val="msonormal"/>
    <w:basedOn w:val="Normal"/>
    <w:rsid w:val="00163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5">
    <w:name w:val="xl65"/>
    <w:basedOn w:val="Normal"/>
    <w:rsid w:val="00163B2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6">
    <w:name w:val="xl66"/>
    <w:basedOn w:val="Normal"/>
    <w:rsid w:val="00163B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7">
    <w:name w:val="xl67"/>
    <w:basedOn w:val="Normal"/>
    <w:rsid w:val="00163B2B"/>
    <w:pPr>
      <w:pBdr>
        <w:bottom w:val="single" w:sz="4" w:space="0" w:color="auto"/>
      </w:pBdr>
      <w:shd w:val="clear" w:color="000000" w:fill="F6AC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8">
    <w:name w:val="xl68"/>
    <w:basedOn w:val="Normal"/>
    <w:rsid w:val="00163B2B"/>
    <w:pPr>
      <w:shd w:val="clear" w:color="000000" w:fill="F6AC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9">
    <w:name w:val="xl69"/>
    <w:basedOn w:val="Normal"/>
    <w:rsid w:val="00163B2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0">
    <w:name w:val="xl70"/>
    <w:basedOn w:val="Normal"/>
    <w:rsid w:val="00163B2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1">
    <w:name w:val="xl71"/>
    <w:basedOn w:val="Normal"/>
    <w:rsid w:val="00163B2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163B2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3">
    <w:name w:val="xl73"/>
    <w:basedOn w:val="Normal"/>
    <w:rsid w:val="00163B2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4">
    <w:name w:val="xl74"/>
    <w:basedOn w:val="Normal"/>
    <w:rsid w:val="00163B2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163B2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6">
    <w:name w:val="xl76"/>
    <w:basedOn w:val="Normal"/>
    <w:rsid w:val="00163B2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7">
    <w:name w:val="xl77"/>
    <w:basedOn w:val="Normal"/>
    <w:rsid w:val="00163B2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8">
    <w:name w:val="xl78"/>
    <w:basedOn w:val="Normal"/>
    <w:rsid w:val="00163B2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9">
    <w:name w:val="xl79"/>
    <w:basedOn w:val="Normal"/>
    <w:rsid w:val="00163B2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0">
    <w:name w:val="xl80"/>
    <w:basedOn w:val="Normal"/>
    <w:rsid w:val="00163B2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1">
    <w:name w:val="xl81"/>
    <w:basedOn w:val="Normal"/>
    <w:rsid w:val="00163B2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2">
    <w:name w:val="xl82"/>
    <w:basedOn w:val="Normal"/>
    <w:rsid w:val="00163B2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3">
    <w:name w:val="xl83"/>
    <w:basedOn w:val="Normal"/>
    <w:rsid w:val="00163B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4">
    <w:name w:val="xl84"/>
    <w:basedOn w:val="Normal"/>
    <w:rsid w:val="00163B2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5">
    <w:name w:val="xl85"/>
    <w:basedOn w:val="Normal"/>
    <w:rsid w:val="00163B2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6">
    <w:name w:val="xl86"/>
    <w:basedOn w:val="Normal"/>
    <w:rsid w:val="00163B2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7">
    <w:name w:val="xl87"/>
    <w:basedOn w:val="Normal"/>
    <w:rsid w:val="00163B2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8">
    <w:name w:val="xl88"/>
    <w:basedOn w:val="Normal"/>
    <w:rsid w:val="00163B2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9">
    <w:name w:val="xl89"/>
    <w:basedOn w:val="Normal"/>
    <w:rsid w:val="00163B2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0">
    <w:name w:val="xl90"/>
    <w:basedOn w:val="Normal"/>
    <w:rsid w:val="00163B2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1">
    <w:name w:val="xl91"/>
    <w:basedOn w:val="Normal"/>
    <w:rsid w:val="00163B2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2">
    <w:name w:val="xl92"/>
    <w:basedOn w:val="Normal"/>
    <w:rsid w:val="00163B2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3">
    <w:name w:val="xl93"/>
    <w:basedOn w:val="Normal"/>
    <w:rsid w:val="00163B2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4">
    <w:name w:val="xl94"/>
    <w:basedOn w:val="Normal"/>
    <w:rsid w:val="00163B2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5">
    <w:name w:val="xl95"/>
    <w:basedOn w:val="Normal"/>
    <w:rsid w:val="00163B2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6">
    <w:name w:val="xl96"/>
    <w:basedOn w:val="Normal"/>
    <w:rsid w:val="00163B2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7">
    <w:name w:val="xl97"/>
    <w:basedOn w:val="Normal"/>
    <w:rsid w:val="00163B2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1239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QIMR Berghofer</Company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Gordon</dc:creator>
  <cp:keywords/>
  <dc:description/>
  <cp:lastModifiedBy>Catherine Gordon</cp:lastModifiedBy>
  <cp:revision>5</cp:revision>
  <dcterms:created xsi:type="dcterms:W3CDTF">2021-06-30T05:36:00Z</dcterms:created>
  <dcterms:modified xsi:type="dcterms:W3CDTF">2021-09-10T00:12:00Z</dcterms:modified>
</cp:coreProperties>
</file>