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F500BF">
      <w:pPr>
        <w:rPr>
          <w:rFonts w:ascii="Times New Roman" w:hAnsi="Times New Roman" w:cs="Times New Roman"/>
          <w:sz w:val="24"/>
          <w:szCs w:val="24"/>
        </w:rPr>
      </w:pPr>
      <w:r w:rsidRPr="0059402A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E208DB" w:rsidRPr="0059402A">
        <w:rPr>
          <w:rFonts w:ascii="Times New Roman" w:hAnsi="Times New Roman" w:cs="Times New Roman"/>
          <w:b/>
          <w:sz w:val="24"/>
          <w:szCs w:val="24"/>
        </w:rPr>
        <w:t>T</w:t>
      </w:r>
      <w:r w:rsidRPr="0059402A">
        <w:rPr>
          <w:rFonts w:ascii="Times New Roman" w:hAnsi="Times New Roman" w:cs="Times New Roman"/>
          <w:b/>
          <w:sz w:val="24"/>
          <w:szCs w:val="24"/>
        </w:rPr>
        <w:t>able 6:</w:t>
      </w:r>
      <w:r w:rsidRPr="0059402A">
        <w:rPr>
          <w:rFonts w:ascii="Times New Roman" w:hAnsi="Times New Roman" w:cs="Times New Roman"/>
          <w:sz w:val="24"/>
          <w:szCs w:val="24"/>
        </w:rPr>
        <w:t xml:space="preserve"> P values for </w:t>
      </w:r>
      <w:r w:rsidRPr="0059402A">
        <w:rPr>
          <w:rFonts w:ascii="Times New Roman" w:hAnsi="Times New Roman" w:cs="Times New Roman"/>
          <w:i/>
          <w:sz w:val="24"/>
          <w:szCs w:val="24"/>
        </w:rPr>
        <w:t>S. japonicum</w:t>
      </w:r>
      <w:r w:rsidRPr="0059402A">
        <w:rPr>
          <w:rFonts w:ascii="Times New Roman" w:hAnsi="Times New Roman" w:cs="Times New Roman"/>
          <w:sz w:val="24"/>
          <w:szCs w:val="24"/>
        </w:rPr>
        <w:t xml:space="preserve"> intensity of infection (GMEPG)</w:t>
      </w:r>
      <w:r w:rsidR="00E208DB" w:rsidRPr="0059402A">
        <w:rPr>
          <w:rFonts w:ascii="Times New Roman" w:hAnsi="Times New Roman" w:cs="Times New Roman"/>
          <w:sz w:val="24"/>
          <w:szCs w:val="24"/>
        </w:rPr>
        <w:t xml:space="preserve"> in</w:t>
      </w:r>
      <w:r w:rsidRPr="0059402A">
        <w:rPr>
          <w:rFonts w:ascii="Times New Roman" w:hAnsi="Times New Roman" w:cs="Times New Roman"/>
          <w:sz w:val="24"/>
          <w:szCs w:val="24"/>
        </w:rPr>
        <w:t xml:space="preserve"> Hunan province based on </w:t>
      </w:r>
      <w:r>
        <w:rPr>
          <w:rFonts w:ascii="Times New Roman" w:hAnsi="Times New Roman" w:cs="Times New Roman"/>
          <w:sz w:val="24"/>
          <w:szCs w:val="24"/>
        </w:rPr>
        <w:t>real-time PCR (qPCR) data</w:t>
      </w:r>
    </w:p>
    <w:tbl>
      <w:tblPr>
        <w:tblW w:w="16748" w:type="dxa"/>
        <w:tblLook w:val="04A0" w:firstRow="1" w:lastRow="0" w:firstColumn="1" w:lastColumn="0" w:noHBand="0" w:noVBand="1"/>
      </w:tblPr>
      <w:tblGrid>
        <w:gridCol w:w="1125"/>
        <w:gridCol w:w="1804"/>
        <w:gridCol w:w="2684"/>
        <w:gridCol w:w="1452"/>
        <w:gridCol w:w="2684"/>
        <w:gridCol w:w="1967"/>
        <w:gridCol w:w="1382"/>
        <w:gridCol w:w="2240"/>
        <w:gridCol w:w="1078"/>
        <w:gridCol w:w="1481"/>
      </w:tblGrid>
      <w:tr w:rsidR="00F500BF" w:rsidRPr="00F500BF" w:rsidTr="0017776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Male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FF9999"/>
            <w:noWrap/>
            <w:vAlign w:val="bottom"/>
            <w:hideMark/>
          </w:tcPr>
          <w:p w:rsidR="00F500BF" w:rsidRPr="00F500BF" w:rsidRDefault="00177769" w:rsidP="00177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83E55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p &lt;0.</w:t>
            </w:r>
            <w:bookmarkStart w:id="0" w:name="_GoBack"/>
            <w:bookmarkEnd w:id="0"/>
            <w:r w:rsidRPr="00383E55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Female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0.2052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0.9541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0.6278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0.0122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0.0455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0.7326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0.9636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0.2044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0.497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0.2712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0.4523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0.0147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0.0557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0.8802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0.2362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0.2579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0.5457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0.5585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0.6138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0.3009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0.4544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0.6078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0.5697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0.6732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0.9801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0.9783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0.4540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0.4462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0.4179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0.4061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0.7018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0.9890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0.9877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0.0113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0.1048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0.0044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0.1612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0.3464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0.3464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  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E208DB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Farmer +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</w:t>
            </w:r>
            <w:r w:rsidR="00F500BF" w:rsidRPr="00F500BF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0.1281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0.4456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Preschool/child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 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0.9271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Unemployed + other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0.0047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0.8207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0.0056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0.3431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0.0496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0.0334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0.4039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0.0033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0.0691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0.9821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0.0268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0.5154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0.0543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0.4103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0.0015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0.1016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0.2680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0.8964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Spring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0.5481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0.5505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0.7840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0.3709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0.5299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0.3656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0.9763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Summer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0.3379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0.6165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0.0270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0.8521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0.0010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0.6056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0.9956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0.8059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0.8578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0.6537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0.4786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Water contact - seasons combined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0.0157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0.5385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6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0.6608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9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0.6904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F500BF" w:rsidRPr="00F500BF" w:rsidTr="00F500BF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0.1530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00BF" w:rsidRPr="00F500BF" w:rsidRDefault="00F500BF" w:rsidP="00F500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00BF" w:rsidRPr="00F500BF" w:rsidRDefault="00F500BF" w:rsidP="00F500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00BF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F500BF" w:rsidRPr="00F500BF" w:rsidRDefault="00F500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GMEPG: Geometric mean eggs per gram of faeces</w:t>
      </w:r>
    </w:p>
    <w:sectPr w:rsidR="00F500BF" w:rsidRPr="00F500BF" w:rsidSect="00623925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0BF"/>
    <w:rsid w:val="0004073C"/>
    <w:rsid w:val="00177769"/>
    <w:rsid w:val="0059402A"/>
    <w:rsid w:val="00623925"/>
    <w:rsid w:val="00E208DB"/>
    <w:rsid w:val="00F5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AC7F2-462D-4DAF-9CCD-6D297C1A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00B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00BF"/>
    <w:rPr>
      <w:color w:val="954F72"/>
      <w:u w:val="single"/>
    </w:rPr>
  </w:style>
  <w:style w:type="paragraph" w:customStyle="1" w:styleId="msonormal0">
    <w:name w:val="msonormal"/>
    <w:basedOn w:val="Normal"/>
    <w:rsid w:val="00F5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F500B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F500B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F500BF"/>
    <w:pPr>
      <w:pBdr>
        <w:bottom w:val="single" w:sz="4" w:space="0" w:color="auto"/>
      </w:pBd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F500BF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F500BF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F500BF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F500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F500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F500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F500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5">
    <w:name w:val="xl95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9">
    <w:name w:val="xl99"/>
    <w:basedOn w:val="Normal"/>
    <w:rsid w:val="00F500B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0">
    <w:name w:val="xl100"/>
    <w:basedOn w:val="Normal"/>
    <w:rsid w:val="00F500B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1">
    <w:name w:val="xl101"/>
    <w:basedOn w:val="Normal"/>
    <w:rsid w:val="00F500B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2">
    <w:name w:val="xl102"/>
    <w:basedOn w:val="Normal"/>
    <w:rsid w:val="00F500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F500BF"/>
    <w:pPr>
      <w:shd w:val="clear" w:color="000000" w:fill="F6AC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4">
    <w:name w:val="xl104"/>
    <w:basedOn w:val="Normal"/>
    <w:rsid w:val="00F500B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5">
    <w:name w:val="xl105"/>
    <w:basedOn w:val="Normal"/>
    <w:rsid w:val="00F500BF"/>
    <w:pPr>
      <w:pBdr>
        <w:bottom w:val="single" w:sz="4" w:space="0" w:color="auto"/>
      </w:pBd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5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4</cp:revision>
  <dcterms:created xsi:type="dcterms:W3CDTF">2021-07-09T01:02:00Z</dcterms:created>
  <dcterms:modified xsi:type="dcterms:W3CDTF">2021-09-10T00:15:00Z</dcterms:modified>
</cp:coreProperties>
</file>