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968E" w14:textId="62047558" w:rsidR="00A7144A" w:rsidRPr="000B008D" w:rsidRDefault="00A7144A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R-script</w:t>
      </w:r>
    </w:p>
    <w:p w14:paraId="60169E23" w14:textId="7B436E4F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All data manipulation and analysis (including functions and packages) can be found below.</w:t>
      </w:r>
    </w:p>
    <w:p w14:paraId="64EBB78C" w14:textId="77777777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8DA51E" w14:textId="77777777" w:rsidR="00902AA8" w:rsidRPr="000B008D" w:rsidRDefault="00902AA8" w:rsidP="00902AA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setwd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("…")</w:t>
      </w:r>
    </w:p>
    <w:p w14:paraId="0E5B4F7E" w14:textId="77777777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9D80316" w14:textId="2ABEDCA6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</w:t>
      </w: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Hmisc</w:t>
      </w:r>
      <w:proofErr w:type="spellEnd"/>
      <w:r w:rsidRPr="000B008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EFB3B0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library(corrplot)</w:t>
      </w:r>
    </w:p>
    <w:p w14:paraId="17148C2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library(caper)</w:t>
      </w:r>
    </w:p>
    <w:p w14:paraId="0A51A3B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library(picante)</w:t>
      </w:r>
    </w:p>
    <w:p w14:paraId="79034EE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library(phytools)</w:t>
      </w:r>
    </w:p>
    <w:p w14:paraId="0EF67AB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library(geiger)</w:t>
      </w:r>
    </w:p>
    <w:p w14:paraId="20CF6C8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library(ade4)</w:t>
      </w:r>
    </w:p>
    <w:p w14:paraId="5082E53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library(spTimer)</w:t>
      </w:r>
    </w:p>
    <w:p w14:paraId="48A0199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library(vegan)</w:t>
      </w:r>
    </w:p>
    <w:p w14:paraId="4103837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library(ggplot2)</w:t>
      </w:r>
    </w:p>
    <w:p w14:paraId="3ED62CA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library(betareg)</w:t>
      </w:r>
    </w:p>
    <w:p w14:paraId="397B57F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library(lme4)</w:t>
      </w:r>
    </w:p>
    <w:p w14:paraId="4BEA3DAD" w14:textId="41ED5099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library(car)</w:t>
      </w:r>
    </w:p>
    <w:p w14:paraId="4839D626" w14:textId="6DD93E1A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2306488" w14:textId="658F4108" w:rsidR="00902AA8" w:rsidRPr="000B008D" w:rsidRDefault="00902AA8" w:rsidP="00902AA8">
      <w:pPr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####Import data####</w:t>
      </w:r>
    </w:p>
    <w:p w14:paraId="17FB672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#With prevalence data at the population level</w:t>
      </w:r>
    </w:p>
    <w:p w14:paraId="22B11BB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dadosPr&lt;-read.csv("dados_spp_prev.csv",header = T, sep=";",row.names = 1)</w:t>
      </w:r>
    </w:p>
    <w:p w14:paraId="7F81C99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11FC54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#Test whether the mean size of host species is correlated with prevalence at the population level</w:t>
      </w:r>
    </w:p>
    <w:p w14:paraId="2AE1093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732D67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#Generate prevalence at the population level</w:t>
      </w:r>
    </w:p>
    <w:p w14:paraId="7459BAD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dadosPr2&lt;-</w:t>
      </w: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dadosPr</w:t>
      </w:r>
      <w:proofErr w:type="spellEnd"/>
    </w:p>
    <w:p w14:paraId="3160B0E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dadosPr2[,6:31]&lt;-dadosPr2[,6:31]/dadosPr2[,4]</w:t>
      </w:r>
    </w:p>
    <w:p w14:paraId="58D2FA7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0DE977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#Correlate with the mean size of the species</w:t>
      </w:r>
    </w:p>
    <w:p w14:paraId="6664B47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corrplot(cor(dadosPr2[,6:31],dadosPr2[,5]), method = "number")</w:t>
      </w:r>
    </w:p>
    <w:p w14:paraId="406B76E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#Five species of parasites show a positive correlation (r&gt;0.5) with mean host size.</w:t>
      </w:r>
    </w:p>
    <w:p w14:paraId="75BDF8B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#This correlation exists for two parasites that occurred only in one host species, </w:t>
      </w:r>
    </w:p>
    <w:p w14:paraId="13FBCBD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#two that occurred in two host species (Oxyascaris_oxyascaris being in</w:t>
      </w:r>
    </w:p>
    <w:p w14:paraId="5A25C147" w14:textId="1EC1FBEB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#the two largest frog species) and one parasite in three host species (less correlation)</w:t>
      </w:r>
    </w:p>
    <w:p w14:paraId="7574958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499935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#Test whether the proportion of infected individuals in the frog population is correlated with the mean size</w:t>
      </w:r>
    </w:p>
    <w:p w14:paraId="62B56FA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#Gross data values</w:t>
      </w:r>
    </w:p>
    <w:p w14:paraId="658942B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dadosPr2$Infected&lt;-c(7,18,18,19,18,16,20,27,22,9,9)</w:t>
      </w:r>
    </w:p>
    <w:p w14:paraId="5DD159A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dadosPr2$PropInf&lt;-dadosPr2$Infected/dadosPr2$N</w:t>
      </w:r>
    </w:p>
    <w:p w14:paraId="4368EFC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BC2664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cor.test(dadosPr2$Size,dadosPr2$PropInf)</w:t>
      </w:r>
    </w:p>
    <w:p w14:paraId="5BDB71B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plot(dadosPr2$Size,dadosPr2$PropInf)</w:t>
      </w:r>
    </w:p>
    <w:p w14:paraId="0CA72A5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#Despite the high ratio (r &gt; 0.5), there is a variation within the proportion of infected individuals per species </w:t>
      </w:r>
    </w:p>
    <w:p w14:paraId="04110F4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#that ends up taking away the significance</w:t>
      </w:r>
    </w:p>
    <w:p w14:paraId="1D84A47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4A6122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#Anyway, considering the values from the perspective of the parasite,</w:t>
      </w:r>
    </w:p>
    <w:p w14:paraId="7212CFA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#the correlation is low, being non-existent in most parasites</w:t>
      </w:r>
    </w:p>
    <w:p w14:paraId="56B5656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00068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 xml:space="preserve">#####Organizing 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 data#####</w:t>
      </w:r>
    </w:p>
    <w:p w14:paraId="0407F27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EC9AC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 xml:space="preserve">#Parasite 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Metrics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 Data</w:t>
      </w:r>
    </w:p>
    <w:p w14:paraId="72FA102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dadosparasito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&lt;-read.csv("dados_parasitos.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csv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",header = T, 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row.names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 = 1, 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sep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=";")</w:t>
      </w:r>
    </w:p>
    <w:p w14:paraId="7E4A251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7DF8D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dadospara2&lt;-dadosparasito[,c("total_parasitos","total_hospedeiros", "hospedeiros_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infec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","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prevInf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","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imi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")]</w:t>
      </w:r>
    </w:p>
    <w:p w14:paraId="64C011F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7E240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dadospara2$prevComm&lt;-dadospara2$hospedeiros_infec/213</w:t>
      </w:r>
    </w:p>
    <w:p w14:paraId="7D39A8B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#Download the Pyron tree.</w:t>
      </w:r>
    </w:p>
    <w:p w14:paraId="280B465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mytrees&lt;-read.tree("amphibians.tree")</w:t>
      </w:r>
    </w:p>
    <w:p w14:paraId="5396057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4223C4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#Work first with presence and absence, using the prevalence matrix</w:t>
      </w:r>
    </w:p>
    <w:p w14:paraId="506E353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EFC9A9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dadosPr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[,c("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Arboreal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","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Terrestrial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","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Semiaquatic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", "N", "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")]-&gt;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tratPr</w:t>
      </w:r>
      <w:proofErr w:type="spellEnd"/>
    </w:p>
    <w:p w14:paraId="2BC4106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ncol(dadosPr)</w:t>
      </w:r>
    </w:p>
    <w:p w14:paraId="1BB67FC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#31</w:t>
      </w:r>
    </w:p>
    <w:p w14:paraId="435019B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2F7F61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dadosPr[,6:31]-&gt;sppPr</w:t>
      </w:r>
    </w:p>
    <w:p w14:paraId="68E75C5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ECF571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#Remove parasites without occurrence</w:t>
      </w:r>
    </w:p>
    <w:p w14:paraId="434DF2F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#colSums(spp)</w:t>
      </w:r>
    </w:p>
    <w:p w14:paraId="206FACA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#spp$Phyalopteridae_gen.3 &lt;- NULL</w:t>
      </w:r>
    </w:p>
    <w:p w14:paraId="2CEA844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BE0ED7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#Prepare the variables for distance calculation according to Pavoine et al 2012</w:t>
      </w:r>
    </w:p>
    <w:p w14:paraId="3F0289A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colnames(tratPr)</w:t>
      </w:r>
    </w:p>
    <w:p w14:paraId="5F67B7F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tabHabit&lt;-prep.binary(tratPr[,1:3], col.blocks = 3)</w:t>
      </w:r>
    </w:p>
    <w:p w14:paraId="29085E1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tabSize&lt;-data.frame(tratPr[,5])</w:t>
      </w:r>
    </w:p>
    <w:p w14:paraId="410E3B0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9FC190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ktab_tr&lt;-ktab.list.df(list(tabHabit, tabSize))</w:t>
      </w:r>
    </w:p>
    <w:p w14:paraId="3758B09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07BF15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#Modified gower distance matrix</w:t>
      </w:r>
    </w:p>
    <w:p w14:paraId="0DE677F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dist.func&lt;-dist.ktab(ktab_tr, type=c("B","Q"), option="scaledBYrange")</w:t>
      </w:r>
    </w:p>
    <w:p w14:paraId="5D940A2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#scaledBYrange = either "scaledBYrange" if the quantitative variables must be scaled by their range</w:t>
      </w:r>
    </w:p>
    <w:p w14:paraId="13565D7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34BD21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as.matrix(dist.func)[1:4,1:4]</w:t>
      </w:r>
    </w:p>
    <w:p w14:paraId="3EC81AA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DB3E94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is.euclid(dist.func)#false it is not an object with Euclidean distance</w:t>
      </w:r>
    </w:p>
    <w:p w14:paraId="1A0892B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0FC01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#Generate a functional dendrogram for creating a functional tree</w:t>
      </w:r>
    </w:p>
    <w:p w14:paraId="5F49A34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dend_func&lt;-hclust(dist.func, method = "average", members = NULL)</w:t>
      </w:r>
    </w:p>
    <w:p w14:paraId="2708A71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1FFEDB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dend_func_phy&lt;-as.phylo(dend_func)</w:t>
      </w:r>
    </w:p>
    <w:p w14:paraId="224F215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0BF696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plot(dend_func_phy)</w:t>
      </w:r>
    </w:p>
    <w:p w14:paraId="4541108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C23607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#Compare the species name with that of the functional tree</w:t>
      </w:r>
    </w:p>
    <w:p w14:paraId="2439484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data2&lt;-match.phylo.data(dend_func_phy,sppPr)</w:t>
      </w:r>
    </w:p>
    <w:p w14:paraId="4497379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sppPrFunc&lt;-data2$data</w:t>
      </w:r>
    </w:p>
    <w:p w14:paraId="783C8D9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sppPrFunc&lt;-as.matrix(sppPrFunc)</w:t>
      </w:r>
    </w:p>
    <w:p w14:paraId="4610F61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3BD52D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#Pruning the phylogenetic tree</w:t>
      </w:r>
    </w:p>
    <w:p w14:paraId="611F68A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CFDCB9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#Comparing the names of the phylo with that of the community</w:t>
      </w:r>
    </w:p>
    <w:p w14:paraId="7F79522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data&lt;-match.phylo.data(mytrees,sppPr)</w:t>
      </w:r>
    </w:p>
    <w:p w14:paraId="6C516F4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SppPrPhy&lt;-data$data</w:t>
      </w:r>
    </w:p>
    <w:p w14:paraId="0B26807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mytree1&lt;-data$phy</w:t>
      </w:r>
    </w:p>
    <w:p w14:paraId="5F1AF2F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E83EE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plot(mytree1)</w:t>
      </w:r>
    </w:p>
    <w:p w14:paraId="13C30FB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D3DF45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lastRenderedPageBreak/>
        <w:t>#####Phylogenetic signal#####</w:t>
      </w:r>
    </w:p>
    <w:p w14:paraId="0CD3447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FF625B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x&lt;-match.phylo.data(mytrees,tratPr)</w:t>
      </w:r>
    </w:p>
    <w:p w14:paraId="4111452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sinal&lt;-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x$data</w:t>
      </w:r>
      <w:proofErr w:type="spellEnd"/>
    </w:p>
    <w:p w14:paraId="4E95DB8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mytreesinal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x$phy</w:t>
      </w:r>
      <w:proofErr w:type="spellEnd"/>
    </w:p>
    <w:p w14:paraId="6614A4E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066B3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plot(mytreesinal)</w:t>
      </w:r>
    </w:p>
    <w:p w14:paraId="2E4AD84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58968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phylosignal(sinal$Size,mytreesinal, reps=1000, checkdata = F)</w:t>
      </w:r>
    </w:p>
    <w:p w14:paraId="4992A3D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#Size has no phylogenetic signal</w:t>
      </w:r>
    </w:p>
    <w:p w14:paraId="19A5165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D563B1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          K PIC.variance.obs PIC.variance.rnd.mean PIC.variance.P PIC.variance.Z</w:t>
      </w:r>
    </w:p>
    <w:p w14:paraId="2026433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#1 0.5858464       0.09368626            0.07127529      0.9010989       1.320152</w:t>
      </w:r>
    </w:p>
    <w:p w14:paraId="76EC744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834F06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sinal$Scientific&lt;-row.names(signal)</w:t>
      </w:r>
    </w:p>
    <w:p w14:paraId="51F8678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HabSignal &lt;- comparative.data(mytreesinal,sinal,Scientific)</w:t>
      </w:r>
    </w:p>
    <w:p w14:paraId="41A88F6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ArborealSinal&lt;- phylo.d(HabSignal, binvar=Arboreal)</w:t>
      </w:r>
    </w:p>
    <w:p w14:paraId="7A91D80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8186EB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plot(ArborealSinal)</w:t>
      </w:r>
    </w:p>
    <w:p w14:paraId="6C5B24F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print(ArborealSinal)</w:t>
      </w:r>
    </w:p>
    <w:p w14:paraId="0B66451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D75EFA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#Anurans with arboreal habits have a high phylogenetic signal, even bordering on the Brownian model</w:t>
      </w:r>
    </w:p>
    <w:p w14:paraId="6078BC0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2D14B7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#Estimated D :  -6.949124</w:t>
      </w:r>
    </w:p>
    <w:p w14:paraId="024879D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#Probability of E(D) resulting from no (random) phylogenetic structure :  0</w:t>
      </w:r>
    </w:p>
    <w:p w14:paraId="3177A2C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#Probability of E(D) resulting from Brownian phylogenetic structure    :  1</w:t>
      </w:r>
    </w:p>
    <w:p w14:paraId="55AD369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141E7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TerrestrialSinal&lt;- phylo.d(HabSignal, binvar=Terrestrial)</w:t>
      </w:r>
    </w:p>
    <w:p w14:paraId="2BE18C6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6D3344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plot(TerrestrialSinal)</w:t>
      </w:r>
    </w:p>
    <w:p w14:paraId="6F89C68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print(TerrestrialSinal)</w:t>
      </w:r>
    </w:p>
    <w:p w14:paraId="1393475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#No phylogenetic signal</w:t>
      </w:r>
    </w:p>
    <w:p w14:paraId="1423F9D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33594C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#Estimated D :  1.784289</w:t>
      </w:r>
    </w:p>
    <w:p w14:paraId="7998D1E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#Probability of E(D) resulting from no (random) phylogenetic structure :  0.639</w:t>
      </w:r>
    </w:p>
    <w:p w14:paraId="76B8AB2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#Probability of E(D) resulting from Brownian phylogenetic structure    :  0.198</w:t>
      </w:r>
    </w:p>
    <w:p w14:paraId="258B18A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59570C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SemiaquaticSinal</w:t>
      </w:r>
      <w:proofErr w:type="spellEnd"/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&lt;- </w:t>
      </w: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phylo.d</w:t>
      </w:r>
      <w:proofErr w:type="spellEnd"/>
      <w:r w:rsidRPr="000B008D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HabSignal</w:t>
      </w:r>
      <w:proofErr w:type="spellEnd"/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binvar</w:t>
      </w:r>
      <w:proofErr w:type="spellEnd"/>
      <w:r w:rsidRPr="000B008D">
        <w:rPr>
          <w:rFonts w:ascii="Times New Roman" w:hAnsi="Times New Roman" w:cs="Times New Roman"/>
          <w:sz w:val="20"/>
          <w:szCs w:val="20"/>
          <w:lang w:val="en-US"/>
        </w:rPr>
        <w:t>=Semiaquatic)</w:t>
      </w:r>
    </w:p>
    <w:p w14:paraId="2114CC6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5F1544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plot(SemiaquaticSinal)</w:t>
      </w:r>
    </w:p>
    <w:p w14:paraId="063B9DC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print(SemiaquaticSinal)</w:t>
      </w:r>
    </w:p>
    <w:p w14:paraId="3820E80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#No phylogenetic signal</w:t>
      </w:r>
    </w:p>
    <w:p w14:paraId="6171733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85DBA5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#Estimated D :  3.330994</w:t>
      </w:r>
    </w:p>
    <w:p w14:paraId="1EC20EF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#Probability of E(D) resulting from no (random) phylogenetic structure :  0.765</w:t>
      </w:r>
    </w:p>
    <w:p w14:paraId="15C4190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#Probability of E(D) resulting from Brownian phylogenetic structure    :  0.143</w:t>
      </w:r>
    </w:p>
    <w:p w14:paraId="1F0012F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0E4017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#Only one attribute has a phylogenetic signal, while the others have no signal</w:t>
      </w:r>
    </w:p>
    <w:p w14:paraId="26182DF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A8DF8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#Test whether the phylogenetic and functional distances of anurans are correlated</w:t>
      </w:r>
    </w:p>
    <w:p w14:paraId="51944D1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15DEEF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DC&lt;-match.phylo.comm(mytree1,cophenetic(dend_func_phy))</w:t>
      </w:r>
    </w:p>
    <w:p w14:paraId="4BA4D5B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DC2&lt;-match.phylo.data(mytree1,DC$comm)</w:t>
      </w:r>
    </w:p>
    <w:p w14:paraId="0DA6B2F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F2D0C3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cor.test(as.dist(cophenetic(mytree1)),as.dist(DC2$data))</w:t>
      </w:r>
    </w:p>
    <w:p w14:paraId="0E3998C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#r =0.01</w:t>
      </w:r>
    </w:p>
    <w:p w14:paraId="52A7EAF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lastRenderedPageBreak/>
        <w:t>plot(as.dist(cophenetic(mytree1)),as.dist(DC2$data))</w:t>
      </w:r>
    </w:p>
    <w:p w14:paraId="0EEE785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D8BCE0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mantel(as.dist(cophenetic(mytree1)),as.dist(DC2$data),method="pearson", permutations = 1000)</w:t>
      </w:r>
    </w:p>
    <w:p w14:paraId="276B479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#Without significance, we can use</w:t>
      </w:r>
    </w:p>
    <w:p w14:paraId="59A576E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BCEF44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#No correlation at all</w:t>
      </w:r>
    </w:p>
    <w:p w14:paraId="0D7E0D6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plot(as.dist(cophenetic(mytree1)),as.dist(DC2$data))</w:t>
      </w:r>
    </w:p>
    <w:p w14:paraId="37D4F87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#Considering that only one variable (binomial by signal) has a phylogenetic signal, the data seem</w:t>
      </w:r>
    </w:p>
    <w:p w14:paraId="004BE09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#to be adequate to test the hypotheses of functional and phylogenetic specificity</w:t>
      </w:r>
    </w:p>
    <w:p w14:paraId="79F3DD0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B72CC5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#Now extract the mpd as specificity of each parasite</w:t>
      </w:r>
    </w:p>
    <w:p w14:paraId="1E158DB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BEA0E67" w14:textId="43BEAA92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####Functional Specificity####</w:t>
      </w:r>
    </w:p>
    <w:p w14:paraId="04A274A4" w14:textId="77777777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D37615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sppPrFunc&lt;-t(sppPrFunc)</w:t>
      </w:r>
    </w:p>
    <w:p w14:paraId="709EB50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26C6DA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#Functional only with occurrence</w:t>
      </w:r>
    </w:p>
    <w:p w14:paraId="34B70FC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funcStd&lt;-ses.mpd(sppPrFunc,cophenetic(dend_func_phy),null.model = "taxa.labels",</w:t>
      </w:r>
    </w:p>
    <w:p w14:paraId="6DE5586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         abundance.weighted = F,runs=999,iterations=1000 )</w:t>
      </w:r>
    </w:p>
    <w:p w14:paraId="127C4A3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5381D3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#write.table(funcStd,"funcmpd.txt")</w:t>
      </w:r>
    </w:p>
    <w:p w14:paraId="14C481E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1B8F92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#Parasites that infect only one host do not have functional values</w:t>
      </w:r>
    </w:p>
    <w:p w14:paraId="403B0C6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#We consider zero as proposed by Ellis et al (2020)</w:t>
      </w:r>
    </w:p>
    <w:p w14:paraId="3457D74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funcStd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[is.na(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funcStd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)] &lt;- 0</w:t>
      </w:r>
    </w:p>
    <w:p w14:paraId="28EBD04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864D5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dadospara2$NHost&lt;-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funcStd$ntaxa</w:t>
      </w:r>
      <w:proofErr w:type="spellEnd"/>
    </w:p>
    <w:p w14:paraId="6451C21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#dadospara2$FuncMpdOc&lt;-funcStd$mpd.obs</w:t>
      </w:r>
    </w:p>
    <w:p w14:paraId="2F8F009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dadospara2$FuncNRI&lt;-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funcStd$mpd.obs.z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*-1</w:t>
      </w:r>
    </w:p>
    <w:p w14:paraId="1C1732D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F303E2" w14:textId="676163A2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####Phylogenetic specificity####</w:t>
      </w:r>
    </w:p>
    <w:p w14:paraId="1E383690" w14:textId="77777777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5E8C37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SppPrPhy&lt;-as.matrix(SppPrPhy)</w:t>
      </w:r>
    </w:p>
    <w:p w14:paraId="1D9FF90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D20ABD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SppPrPhy&lt;-t(SppPrPhy)</w:t>
      </w:r>
    </w:p>
    <w:p w14:paraId="096C9F4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2780F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#Occurrence only</w:t>
      </w:r>
    </w:p>
    <w:p w14:paraId="318C896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phyloStd&lt;-ses.mpd(SppPrPhy,cophenetic(mytree1),null.model = "taxa.labels",</w:t>
      </w:r>
    </w:p>
    <w:p w14:paraId="7781362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abundance.weighted = F,runs=999,iterations=1000 )</w:t>
      </w:r>
    </w:p>
    <w:p w14:paraId="33072CF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#write.table(phyloStd,"phylompd.txt")</w:t>
      </w:r>
    </w:p>
    <w:p w14:paraId="3553EB0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phyloStd[is.na(phyloStd)] &lt;- 0</w:t>
      </w:r>
    </w:p>
    <w:p w14:paraId="7C3D26A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10005E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#dadospara2$PhyloMpdOc&lt;-phyloStd$mpd.obs</w:t>
      </w:r>
    </w:p>
    <w:p w14:paraId="08EFE5F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dadospara2$PhyloNRI&lt;-phyloStd$mpd.obs.z*-1</w:t>
      </w:r>
    </w:p>
    <w:p w14:paraId="7655BCD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239B5C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#Generate a correlation matrix to see some patterns</w:t>
      </w:r>
    </w:p>
    <w:p w14:paraId="0B0080D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Cor&lt;-cor(dadospara2)</w:t>
      </w:r>
    </w:p>
    <w:p w14:paraId="2D5CA71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683843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corrplot(Cor, method="number",type="lower")</w:t>
      </w:r>
    </w:p>
    <w:p w14:paraId="0E73D77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#There are interrogations in some variables because of the presence of NA</w:t>
      </w:r>
    </w:p>
    <w:p w14:paraId="0D1D035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16BD2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#Considering the prevalence at the community level, it is positively correlated with the number of host species</w:t>
      </w:r>
    </w:p>
    <w:p w14:paraId="5C6488F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7E7643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(dadospara2$prevComm,dadospara2$NHost)</w:t>
      </w:r>
    </w:p>
    <w:p w14:paraId="22FC6ED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3423C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#From the graph, it is possible to observe an outlier, which is a Family (Cosmocercidae) and not a species. </w:t>
      </w:r>
    </w:p>
    <w:p w14:paraId="704DCA6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#Possibly there is more than one species within this sample</w:t>
      </w:r>
    </w:p>
    <w:p w14:paraId="5C2B79E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AF072C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#Generates a subset with only genus and species</w:t>
      </w:r>
    </w:p>
    <w:p w14:paraId="456F15C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1A4427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dadospara3&lt;-dadospara2[-c(6), ]</w:t>
      </w:r>
    </w:p>
    <w:p w14:paraId="2595FB9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E2749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Cor2&lt;-cor(dadospara3)</w:t>
      </w:r>
    </w:p>
    <w:p w14:paraId="5BA0051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1F012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#View a matrix</w:t>
      </w:r>
    </w:p>
    <w:p w14:paraId="157CAA4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corrplot(Cor2, method="number",type="lower")</w:t>
      </w:r>
    </w:p>
    <w:p w14:paraId="6A9C856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5A23AC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#Community-level prevalence appears to be affected by number of hosts and functional specificity</w:t>
      </w:r>
    </w:p>
    <w:p w14:paraId="4BB581E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D44D80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#Now only with parasites with more than two host species</w:t>
      </w:r>
    </w:p>
    <w:p w14:paraId="251F5F7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F9E9F3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(dadospara3$NHost,dadospara3$prevComm)</w:t>
      </w:r>
    </w:p>
    <w:p w14:paraId="434FD1C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2FD1B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(dadospara3$FuncMpdOc,dadospara3$prevComm)</w:t>
      </w:r>
    </w:p>
    <w:p w14:paraId="0D8CBD6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D4525B" w14:textId="6D91FDB0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####Linear models####</w:t>
      </w:r>
    </w:p>
    <w:p w14:paraId="14BE3ECD" w14:textId="77777777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7682D1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#write.table(dadospara3,"modelsComm.txt")</w:t>
      </w:r>
    </w:p>
    <w:p w14:paraId="0297E3B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807BB1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dadospara3&lt;-read.table("modelsComm.txt", header =T, row.names = 1)</w:t>
      </w:r>
    </w:p>
    <w:p w14:paraId="7BA0885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89B6A8A" w14:textId="617C0DAC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####Prevalence at community level####</w:t>
      </w:r>
    </w:p>
    <w:p w14:paraId="6F255919" w14:textId="77777777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D53109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hist(dadospara3$prevComm)</w:t>
      </w:r>
    </w:p>
    <w:p w14:paraId="56AF5BB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#Would be a gaussian lm</w:t>
      </w:r>
    </w:p>
    <w:p w14:paraId="205F9CC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F0D874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#We chose to use betareg as the prevalence of all parasites was calculated by the same host number</w:t>
      </w:r>
    </w:p>
    <w:p w14:paraId="150CAA7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mod1&lt;-betareg(prevComm~NHost, data=dadospara3)</w:t>
      </w:r>
    </w:p>
    <w:p w14:paraId="21F40C4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A885F2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plot(prevComm~NHost,data=dadospara3)</w:t>
      </w:r>
    </w:p>
    <w:p w14:paraId="4CB7471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abline(lm(prevComm~NHost, data=dadospara3))</w:t>
      </w:r>
    </w:p>
    <w:p w14:paraId="2E2E203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A97551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confintmod&lt;-confint(mod1)</w:t>
      </w:r>
    </w:p>
    <w:p w14:paraId="5AA8558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summary(mod1)</w:t>
      </w:r>
    </w:p>
    <w:p w14:paraId="06E5234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plot(mod1)</w:t>
      </w:r>
    </w:p>
    <w:p w14:paraId="1F867C5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#Based on the distribution of waste, cook distance and laverage, the model is valid</w:t>
      </w:r>
    </w:p>
    <w:p w14:paraId="2B14EF0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D231FF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plotMod&lt;-ggplot(dadospara3, aes(NHost, prevComm)) + geom_point()+      </w:t>
      </w:r>
    </w:p>
    <w:p w14:paraId="278DE53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geom_smooth(method="lm")+</w:t>
      </w:r>
    </w:p>
    <w:p w14:paraId="099FB92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xlab("Number of host species") + ylab("Prevalence") +</w:t>
      </w:r>
    </w:p>
    <w:p w14:paraId="4F8E501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theme(axis.text=element_text(size=14),axis.title=element_text(size=14,face="bold"),</w:t>
      </w:r>
    </w:p>
    <w:p w14:paraId="21A3CDD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panel.background = element_rect(fill = "transparent"), # bg of the panel</w:t>
      </w:r>
    </w:p>
    <w:p w14:paraId="241D57A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plot.background = element_rect(fill = "transparent", color = NA), # bg of the plot</w:t>
      </w:r>
    </w:p>
    <w:p w14:paraId="14B8564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panel.grid.major = element_blank(), # get rid of major grid</w:t>
      </w:r>
    </w:p>
    <w:p w14:paraId="7ED25C2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panel.grid.minor = element_blank(), # get rid of minor grid</w:t>
      </w:r>
    </w:p>
    <w:p w14:paraId="6726EC4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legend.background = element_rect(fill = "transparent"), # get rid of legend bg</w:t>
      </w:r>
    </w:p>
    <w:p w14:paraId="5B43805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legend.box.background = element_rect(fill = "transparent") # get rid of legend panel bg</w:t>
      </w:r>
    </w:p>
    <w:p w14:paraId="47A0537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,axis.line = element_line(size = 1.5, linetype = "solid"))</w:t>
      </w:r>
    </w:p>
    <w:p w14:paraId="6CADDFD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571AB2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print(plotMod)</w:t>
      </w:r>
    </w:p>
    <w:p w14:paraId="54C0B64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1DFFA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#Using data from all parasites (including those that occur only in one host species, the prevalence at the </w:t>
      </w:r>
    </w:p>
    <w:p w14:paraId="19E5DAE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#community level is directly proportional to species richness. </w:t>
      </w:r>
    </w:p>
    <w:p w14:paraId="220A8D1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#That is, parasites with greater host range tend to have higher prevalence</w:t>
      </w:r>
    </w:p>
    <w:p w14:paraId="09D422D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7B1729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#Only with parasites with more than one host</w:t>
      </w:r>
    </w:p>
    <w:p w14:paraId="7D85969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dadospara4&lt;-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subset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(dadospara3, 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NHost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 &gt; 1)</w:t>
      </w:r>
    </w:p>
    <w:p w14:paraId="08F0191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hist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(dadospara4$prevComm, breaks = 20)</w:t>
      </w:r>
    </w:p>
    <w:p w14:paraId="7DFF848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8D4FC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corrplot(cor(dadospara4), method="number",type="lower")</w:t>
      </w:r>
    </w:p>
    <w:p w14:paraId="1E3B03A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plot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(dadospara4$prevComm,dadospara4$FuncSESMpdOc)</w:t>
      </w:r>
    </w:p>
    <w:p w14:paraId="5908D10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47B07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dadospara4$FuncNRI&lt;-dadospara4$FuncSESMpdOc*-1</w:t>
      </w:r>
    </w:p>
    <w:p w14:paraId="5349A48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dadospara4$PhyloNRI&lt;-dadospara4$PhyloSESMpdOc*-1</w:t>
      </w:r>
    </w:p>
    <w:p w14:paraId="4B3A1DC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7C45C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#We chose to use betareg as the prevalence of all parasites was calculated by the same host number</w:t>
      </w:r>
    </w:p>
    <w:p w14:paraId="3D8CD45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mod2&lt;-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betareg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prevComm~NHost+FuncNRI+PhyloNRI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, data=dadospara4)</w:t>
      </w:r>
    </w:p>
    <w:p w14:paraId="5EBA84D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86FC4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cofit2&lt;-confint(mod2)</w:t>
      </w:r>
    </w:p>
    <w:p w14:paraId="3989174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summary(mod2)</w:t>
      </w:r>
    </w:p>
    <w:p w14:paraId="5B4E85F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plot(mod2)</w:t>
      </w:r>
    </w:p>
    <w:p w14:paraId="6E76FF2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Anova(mod2)</w:t>
      </w:r>
    </w:p>
    <w:p w14:paraId="662800A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#Based on the distribution of waste, cook distance and laverage, the model is valid</w:t>
      </w:r>
    </w:p>
    <w:p w14:paraId="27AE774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B2228B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Plotmod2&lt;-mod2$coefficients$mean</w:t>
      </w:r>
    </w:p>
    <w:p w14:paraId="188008F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Plotmod2&lt;-as.data.frame(Plotmod2)</w:t>
      </w:r>
    </w:p>
    <w:p w14:paraId="02E4862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conf2&lt;-as.data.frame(cofit2)</w:t>
      </w:r>
    </w:p>
    <w:p w14:paraId="13FC712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conf2&lt;-conf2[c(1:4),]</w:t>
      </w:r>
    </w:p>
    <w:p w14:paraId="568C870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82432E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Plotmod2$lower&lt;-conf2$`2.5 %`</w:t>
      </w:r>
    </w:p>
    <w:p w14:paraId="4FC2170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Plotmod2$upper&lt;-conf2$`97.5 %`</w:t>
      </w:r>
    </w:p>
    <w:p w14:paraId="63F9F6C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77C1F1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Plotmod2$label&lt;-row.names(conf2)</w:t>
      </w:r>
    </w:p>
    <w:p w14:paraId="3FC141B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Plotmod2&lt;-Plotmod2[-c(1),]</w:t>
      </w:r>
    </w:p>
    <w:p w14:paraId="7403088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36C323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plotMod2 &lt;- ggplot(data=Plotmod2, aes(x=label, y=Plotmod2, ymin=lower, ymax=upper)) +</w:t>
      </w:r>
    </w:p>
    <w:p w14:paraId="58CE25F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geom_pointrange() + </w:t>
      </w:r>
    </w:p>
    <w:p w14:paraId="779450D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geom_hline(yintercept=0, lty=2) +  # add a dotted line at x=1 after flip</w:t>
      </w:r>
    </w:p>
    <w:p w14:paraId="0FEE6AE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coord_flip() +  # flip coordinates (puts labels on y axis)</w:t>
      </w:r>
    </w:p>
    <w:p w14:paraId="4888D4B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xlab("") + ylab("Mean (95% CI)") +</w:t>
      </w:r>
    </w:p>
    <w:p w14:paraId="44549F4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theme(axis.text=element_text(size=14),axis.title=element_text(size=14,face="bold"),</w:t>
      </w:r>
    </w:p>
    <w:p w14:paraId="7D6E84B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panel.background = element_rect(fill = "transparent"), # bg of the panel</w:t>
      </w:r>
    </w:p>
    <w:p w14:paraId="13E61CE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plot.background = element_rect(fill = "transparent", color = NA), # bg of the plot</w:t>
      </w:r>
    </w:p>
    <w:p w14:paraId="7DEE806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panel.border= element_rect(linetype = "solid", fill = NA, size = 1),</w:t>
      </w:r>
    </w:p>
    <w:p w14:paraId="41C211F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panel.grid.major = element_blank(), # get rid of major grid</w:t>
      </w:r>
    </w:p>
    <w:p w14:paraId="4D38237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panel.grid.minor = element_blank(), # get rid of minor grid</w:t>
      </w:r>
    </w:p>
    <w:p w14:paraId="7DB4A9C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legend.background = element_rect(fill = "transparent"), # get rid of legend bg</w:t>
      </w:r>
    </w:p>
    <w:p w14:paraId="16E1F73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legend.box.background = element_rect(fill = "transparent")) # get rid of legend panel bg</w:t>
      </w:r>
    </w:p>
    <w:p w14:paraId="75D583D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#,axis.line = element_line(size = 1, linetype = "solid"))</w:t>
      </w:r>
    </w:p>
    <w:p w14:paraId="1B2FDC4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#theme_bw()  # use a white background</w:t>
      </w:r>
    </w:p>
    <w:p w14:paraId="1622250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print(plotMod2)</w:t>
      </w:r>
    </w:p>
    <w:p w14:paraId="04C1333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2D6E20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#We found the same results when considering only species with more than two hosts, reinforcing that functional </w:t>
      </w:r>
    </w:p>
    <w:p w14:paraId="08AA1BF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#specificity and number of host species are important for the prevalence at the community level</w:t>
      </w:r>
    </w:p>
    <w:p w14:paraId="00FF51B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DED829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lastRenderedPageBreak/>
        <w:t>####Mean intensity of infection####</w:t>
      </w:r>
    </w:p>
    <w:p w14:paraId="7BB7347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63DF2B" w14:textId="06D7F73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####Mean intensity of community infection####</w:t>
      </w:r>
    </w:p>
    <w:p w14:paraId="2633B872" w14:textId="77777777" w:rsidR="00902AA8" w:rsidRPr="000B008D" w:rsidRDefault="00902AA8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87541E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dadospara3$limi&lt;-log10(dadospara3$imi)</w:t>
      </w:r>
    </w:p>
    <w:p w14:paraId="656CEC4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B0C7E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hist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(dadospara3$limi, breaks = 20)</w:t>
      </w:r>
    </w:p>
    <w:p w14:paraId="7EF151D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shapiro.test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(dadospara3$limi)</w:t>
      </w:r>
    </w:p>
    <w:p w14:paraId="0ADD810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modImi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lm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limi~NHost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, data=dadospara3)</w:t>
      </w:r>
    </w:p>
    <w:p w14:paraId="6EAC580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 xml:space="preserve">#é uma 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skewed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gaussian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, mas vamos de modelo linear normal mesmo...</w:t>
      </w:r>
    </w:p>
    <w:p w14:paraId="64BA57B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plot(limi~NHost, data=dadospara3)</w:t>
      </w:r>
    </w:p>
    <w:p w14:paraId="5BC2F60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abline(modImi)</w:t>
      </w:r>
    </w:p>
    <w:p w14:paraId="6165EE8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cofitImi&lt;-confint(modImi)</w:t>
      </w:r>
    </w:p>
    <w:p w14:paraId="1E7D2F9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plot(modImi)</w:t>
      </w:r>
    </w:p>
    <w:p w14:paraId="4396F58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1559E0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Anova(modImi)</w:t>
      </w:r>
    </w:p>
    <w:p w14:paraId="1C9B1FB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#Based on the distribution of waste, cook distance and laverage, the model is still accepted</w:t>
      </w:r>
    </w:p>
    <w:p w14:paraId="7244F49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A680BD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plotModII&lt;-ggplot(dadospara3, aes(NHost, limi)) + geom_point() +</w:t>
      </w:r>
    </w:p>
    <w:p w14:paraId="649A050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geom_point()+      </w:t>
      </w:r>
    </w:p>
    <w:p w14:paraId="03BEB40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#geom_boxplot(fatten = 2,lwd=1.25) +</w:t>
      </w:r>
    </w:p>
    <w:p w14:paraId="460E5BD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#geom_jitter(aes(color = Parasite),size=3.5,</w:t>
      </w:r>
    </w:p>
    <w:p w14:paraId="2FE74B3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#      position = position_jitter(width = 0.25)) +</w:t>
      </w:r>
    </w:p>
    <w:p w14:paraId="573E12B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geom_smooth(method = "lm")+</w:t>
      </w:r>
    </w:p>
    <w:p w14:paraId="0361C39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xlab("Number of host species") + ylab("Mean Intensity of Infection") +</w:t>
      </w:r>
    </w:p>
    <w:p w14:paraId="589A278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theme(axis.text=element_text(size=14),axis.title=element_text(size=14,face="bold"),</w:t>
      </w:r>
    </w:p>
    <w:p w14:paraId="2CEBBA3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panel.background = element_rect(fill = "transparent"), # bg of the panel</w:t>
      </w:r>
    </w:p>
    <w:p w14:paraId="6A549F9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plot.background = element_rect(fill = "transparent", color = NA), # bg of the plot</w:t>
      </w:r>
    </w:p>
    <w:p w14:paraId="4B7B06C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panel.grid.major = element_blank(), # get rid of major grid</w:t>
      </w:r>
    </w:p>
    <w:p w14:paraId="49BFA62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panel.grid.minor = element_blank(), # get rid of minor grid</w:t>
      </w:r>
    </w:p>
    <w:p w14:paraId="585535C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legend.background = element_rect(fill = "transparent"), # get rid of legend bg</w:t>
      </w:r>
    </w:p>
    <w:p w14:paraId="57FCDB7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legend.box.background = element_rect(fill = "transparent") # get rid of legend panel bg</w:t>
      </w:r>
    </w:p>
    <w:p w14:paraId="1A7BA18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,axis.line = element_line(size = 1.5, linetype = "solid"))</w:t>
      </w:r>
    </w:p>
    <w:p w14:paraId="13F1386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80C7D6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print(plotModII)</w:t>
      </w:r>
    </w:p>
    <w:p w14:paraId="02340A6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17EC79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#Based on these data and analysis, the mean infection intensity of the community is </w:t>
      </w:r>
    </w:p>
    <w:p w14:paraId="17BAAC1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#not affected by parasite specificity</w:t>
      </w:r>
    </w:p>
    <w:p w14:paraId="6F69CC5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8D136D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#Only positive</w:t>
      </w:r>
    </w:p>
    <w:p w14:paraId="1D30CAA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3DBB45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dadospara4$limi&lt;-log10(dadospara4$imi)</w:t>
      </w:r>
    </w:p>
    <w:p w14:paraId="4EA1A27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E20EF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hist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(dadospara4$limi)</w:t>
      </w:r>
    </w:p>
    <w:p w14:paraId="6063DC0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#poisson</w:t>
      </w:r>
    </w:p>
    <w:p w14:paraId="71FC3C3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</w:rPr>
        <w:t>modImIp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glm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limi~NHost+FuncNRI+PhyloNRI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, data=dadospara4, 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 xml:space="preserve"> = "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quasipoisson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")</w:t>
      </w:r>
    </w:p>
    <w:p w14:paraId="749F4E7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91291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cofitImIp&lt;-confint(modImIp)</w:t>
      </w:r>
    </w:p>
    <w:p w14:paraId="41E1D0F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summary(modImIp)</w:t>
      </w:r>
    </w:p>
    <w:p w14:paraId="0F1B42E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plot(modImIp)</w:t>
      </w:r>
    </w:p>
    <w:p w14:paraId="23E1FB8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Anova(modImIp)</w:t>
      </w:r>
    </w:p>
    <w:p w14:paraId="2F7AFD3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C5160B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#Based on the distribution of waste, cook distance and laverage, the model is valid</w:t>
      </w:r>
    </w:p>
    <w:p w14:paraId="78F8A46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5C8AFC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PlotmodImIp&lt;-modImIp$coefficients</w:t>
      </w:r>
    </w:p>
    <w:p w14:paraId="2F0D535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PlotmodImIp&lt;-as.data.frame(PlotmodImIp)</w:t>
      </w:r>
    </w:p>
    <w:p w14:paraId="2D42306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lastRenderedPageBreak/>
        <w:t>confImIp&lt;-as.data.frame(cofitImIp)</w:t>
      </w:r>
    </w:p>
    <w:p w14:paraId="5F47C16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F23D1C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PlotmodImIp$lower</w:t>
      </w:r>
      <w:proofErr w:type="spellEnd"/>
      <w:r w:rsidRPr="000B008D">
        <w:rPr>
          <w:rFonts w:ascii="Times New Roman" w:hAnsi="Times New Roman" w:cs="Times New Roman"/>
          <w:sz w:val="20"/>
          <w:szCs w:val="20"/>
          <w:lang w:val="en-US"/>
        </w:rPr>
        <w:t>&lt;-confImIp$`2.5 %`</w:t>
      </w:r>
    </w:p>
    <w:p w14:paraId="6C338FF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PlotmodImIp$upper&lt;-confImIp$`97.5 %`</w:t>
      </w:r>
    </w:p>
    <w:p w14:paraId="1127CEC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F356BE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PlotmodImIp$label&lt;-row.names(confImIp)</w:t>
      </w:r>
    </w:p>
    <w:p w14:paraId="7F79908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PlotmodImIp&lt;-PlotmodImIp[-c(1),]</w:t>
      </w:r>
    </w:p>
    <w:p w14:paraId="75AA5E6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3F5CEF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plotModImIp&lt;- ggplot(data=PlotmodImIp, aes(x=label, y=PlotmodImIp, ymin=lower, ymax=upper)) +</w:t>
      </w:r>
    </w:p>
    <w:p w14:paraId="2811E9A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geom_pointrange() + </w:t>
      </w:r>
    </w:p>
    <w:p w14:paraId="523E1C5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geom_hline(yintercept=0, lty=2) +  # add a dotted line at x=1 after flip</w:t>
      </w:r>
    </w:p>
    <w:p w14:paraId="33D1F99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coord_flip() +  # flip coordinates (puts labels on y axis)</w:t>
      </w:r>
    </w:p>
    <w:p w14:paraId="195FFFD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xlab("") + ylab("Mean (95% CI)") +</w:t>
      </w:r>
    </w:p>
    <w:p w14:paraId="12E70F5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theme(axis.text=element_text(size=14),axis.title=element_text(size=14,face="bold"),</w:t>
      </w:r>
    </w:p>
    <w:p w14:paraId="45431D9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panel.background = element_rect(fill = "transparent"), # bg of the panel</w:t>
      </w:r>
    </w:p>
    <w:p w14:paraId="3AD4210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plot.background = element_rect(fill = "transparent", color = NA), # bg of the plot</w:t>
      </w:r>
    </w:p>
    <w:p w14:paraId="7703A8D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panel.border= element_rect(linetype = "solid", fill = NA, size = 1),</w:t>
      </w:r>
    </w:p>
    <w:p w14:paraId="6271FD4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panel.grid.major = element_blank(), # get rid of major grid</w:t>
      </w:r>
    </w:p>
    <w:p w14:paraId="4A0E624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panel.grid.minor = element_blank(), # get rid of minor grid</w:t>
      </w:r>
    </w:p>
    <w:p w14:paraId="24DD6E0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legend.background = element_rect(fill = "transparent"), # get rid of legend bg</w:t>
      </w:r>
    </w:p>
    <w:p w14:paraId="5DD2BE6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legend.box.background = element_rect(fill = "transparent")) # get rid of legend panel bg</w:t>
      </w:r>
    </w:p>
    <w:p w14:paraId="78DFA10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#,axis.line = element_line(size = 1, linetype = "solid"))</w:t>
      </w:r>
    </w:p>
    <w:p w14:paraId="36307B8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#theme_bw()  # use a white background</w:t>
      </w:r>
    </w:p>
    <w:p w14:paraId="7D00C87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print(plotModImIp)</w:t>
      </w:r>
    </w:p>
    <w:p w14:paraId="221804F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E83D30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####Now population-level models####</w:t>
      </w:r>
    </w:p>
    <w:p w14:paraId="7244403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F61259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####Make the mixed model as proposed by Ellis et al 2020####</w:t>
      </w:r>
    </w:p>
    <w:p w14:paraId="0CEB41E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84C426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dadosSPPrev&lt;-read.csv("dados_spp_prevEllis.csv",header = T, sep=";")</w:t>
      </w:r>
    </w:p>
    <w:p w14:paraId="609BB96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123FA9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head(dadosSPPrev)</w:t>
      </w:r>
    </w:p>
    <w:p w14:paraId="6C51FED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names(dadosSPPrev)[names(dadosSPPrev) == "ï..Parasite"] &lt;- "Parasite"</w:t>
      </w:r>
    </w:p>
    <w:p w14:paraId="20ABA6C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42ACEA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dadosPrev1&lt;-subset(dadosSPPrev, Prevalence &gt; 0)</w:t>
      </w:r>
    </w:p>
    <w:p w14:paraId="75E01DA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1DDED0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hist(dadosPrev1$Prevalence)</w:t>
      </w:r>
    </w:p>
    <w:p w14:paraId="29DBE8D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modPrevM&lt;-glmer(cbind(Infected,Uninf)~NHost+(1|Host)+(1|Parasite),data=dadosPrev1,</w:t>
      </w:r>
    </w:p>
    <w:p w14:paraId="7481114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        family = binomial)</w:t>
      </w:r>
    </w:p>
    <w:p w14:paraId="16814E2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99F006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Anova(modPrevM)</w:t>
      </w:r>
    </w:p>
    <w:p w14:paraId="63DF8D5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summary(modPrevM)</w:t>
      </w:r>
    </w:p>
    <w:p w14:paraId="123F251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plot(modPrevM)</w:t>
      </w:r>
    </w:p>
    <w:p w14:paraId="1B7ECA4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confitPrevM&lt;-confint(modPrevM)</w:t>
      </w:r>
    </w:p>
    <w:p w14:paraId="6A24023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275660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#plot</w:t>
      </w:r>
    </w:p>
    <w:p w14:paraId="6CD6D10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1F1C1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#Host species richness is inversely proportional to the prevalence of infected host populations</w:t>
      </w:r>
    </w:p>
    <w:p w14:paraId="2C85A80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E8AD55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plotPrevPop &lt;- ggplot(dadosPrev1, aes(x = NHost, y = Prevalence)) +</w:t>
      </w:r>
    </w:p>
    <w:p w14:paraId="4F26BC6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geom_point()+      </w:t>
      </w:r>
    </w:p>
    <w:p w14:paraId="1C1585F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geom_smooth(method = "glm", formula=y ~ logit(x))+</w:t>
      </w:r>
    </w:p>
    <w:p w14:paraId="00C04AF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xlab("Number of host species") + ylab("Prevalence") +</w:t>
      </w:r>
    </w:p>
    <w:p w14:paraId="6C07B19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theme(axis.text=element_text(size=14),axis.title=element_text(size=14,face="bold"),</w:t>
      </w:r>
    </w:p>
    <w:p w14:paraId="7E3547A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panel.background = element_rect(fill = "transparent"), # bg of the panel</w:t>
      </w:r>
    </w:p>
    <w:p w14:paraId="5D0B780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plot.background = element_rect(fill = "transparent", color = NA), # bg of the plot</w:t>
      </w:r>
    </w:p>
    <w:p w14:paraId="1C09CAE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 panel.grid.major = element_blank(), # get rid of major grid</w:t>
      </w:r>
    </w:p>
    <w:p w14:paraId="3EBA495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panel.grid.minor = element_blank(), # get rid of minor grid</w:t>
      </w:r>
    </w:p>
    <w:p w14:paraId="0B9BD89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legend.background = element_rect(fill = "transparent"), # get rid of legend bg</w:t>
      </w:r>
    </w:p>
    <w:p w14:paraId="74D0A76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legend.box.background = element_rect(fill = "transparent") # get rid of legend panel bg</w:t>
      </w:r>
    </w:p>
    <w:p w14:paraId="03B28A5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,axis.line = element_line(size = 1.5, linetype = "solid"))</w:t>
      </w:r>
    </w:p>
    <w:p w14:paraId="7370D09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9FF0D2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print(plotPrevPop)</w:t>
      </w:r>
    </w:p>
    <w:p w14:paraId="58A8FC1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E0FD7C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#Only with parasites that occur in 2 or more species</w:t>
      </w:r>
    </w:p>
    <w:p w14:paraId="60D56B3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67E33B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dadosPrev2&lt;-subset(dadosPrev1,NHost&gt;1)</w:t>
      </w:r>
    </w:p>
    <w:p w14:paraId="629278B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82E469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corPrev2&lt;-cor(dadosPrev2[,-c(1:2)])</w:t>
      </w:r>
    </w:p>
    <w:p w14:paraId="12580D7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7086D0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corrplot(corPrev2,method="number",type="lower")</w:t>
      </w:r>
    </w:p>
    <w:p w14:paraId="794CBD7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00CDF4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dadosPrev2$FuncNRI&lt;-dadosPrev2$FuncSESMpdOc*-1</w:t>
      </w:r>
    </w:p>
    <w:p w14:paraId="58DECCC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dadosPrev2$PhyloNRI&lt;-dadosPrev2$PhyloSESMpdOc*-1</w:t>
      </w:r>
    </w:p>
    <w:p w14:paraId="7662152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BD166F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#Only with parasites with more than two hosts</w:t>
      </w:r>
    </w:p>
    <w:p w14:paraId="1B689CD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7561FB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modPrevM2&lt;-glmer(cbind(Infected,Uninf)~NHost+FuncNRI+PhyloNRI+(1|Parasite)+(1|Host),data=dadosPrev2,</w:t>
      </w:r>
    </w:p>
    <w:p w14:paraId="5E0BF5D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         family = "binomial")</w:t>
      </w:r>
    </w:p>
    <w:p w14:paraId="0BE2253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DB9D9E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summary(modPrevM2)</w:t>
      </w:r>
    </w:p>
    <w:p w14:paraId="5DEA9FC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plot(modPrevM2)</w:t>
      </w:r>
    </w:p>
    <w:p w14:paraId="0D0196F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108BE7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Anova(modPrevM2)</w:t>
      </w:r>
    </w:p>
    <w:p w14:paraId="177EF0E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ECD7C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confitPrevM2&lt;-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confint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(modPrevM2)</w:t>
      </w:r>
    </w:p>
    <w:p w14:paraId="481F1C4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8BA22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#plot</w:t>
      </w:r>
    </w:p>
    <w:p w14:paraId="43D9C43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49FFA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PlotmodPrevM2&lt;-modPrevM2@beta</w:t>
      </w:r>
    </w:p>
    <w:p w14:paraId="75E1529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PlotmodPrevM2&lt;-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as.data.frame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(PlotmodPrevM2)</w:t>
      </w:r>
    </w:p>
    <w:p w14:paraId="6029D85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confPrevM2&lt;-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as.data.frame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(confitPrevM2)</w:t>
      </w:r>
    </w:p>
    <w:p w14:paraId="405DAD6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confPrevM2&lt;-confPrevM2[-c(1:2),]</w:t>
      </w:r>
    </w:p>
    <w:p w14:paraId="64D2A89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9B07C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PlotmodPrevM2$lower&lt;-confPrevM2$`2.5 %`</w:t>
      </w:r>
    </w:p>
    <w:p w14:paraId="5685D2A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PlotmodPrevM2$upper&lt;-confPrevM2$`97.5 %`</w:t>
      </w:r>
    </w:p>
    <w:p w14:paraId="66EF327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6F4CA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PlotmodPrevM2$label&lt;-</w:t>
      </w:r>
      <w:proofErr w:type="spellStart"/>
      <w:r w:rsidRPr="000B008D">
        <w:rPr>
          <w:rFonts w:ascii="Times New Roman" w:hAnsi="Times New Roman" w:cs="Times New Roman"/>
          <w:sz w:val="20"/>
          <w:szCs w:val="20"/>
        </w:rPr>
        <w:t>row.names</w:t>
      </w:r>
      <w:proofErr w:type="spellEnd"/>
      <w:r w:rsidRPr="000B008D">
        <w:rPr>
          <w:rFonts w:ascii="Times New Roman" w:hAnsi="Times New Roman" w:cs="Times New Roman"/>
          <w:sz w:val="20"/>
          <w:szCs w:val="20"/>
        </w:rPr>
        <w:t>(confPrevM2)</w:t>
      </w:r>
    </w:p>
    <w:p w14:paraId="25DC8B9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PlotmodPrevM2&lt;-PlotmodPrevM2[-c(1),]</w:t>
      </w:r>
    </w:p>
    <w:p w14:paraId="18E31EE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25787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plotModPrevM2 &lt;- ggplot(data=PlotmodPrevM2, aes(x=label, y=PlotmodPrevM2, ymin=lower, ymax=upper)) +</w:t>
      </w:r>
    </w:p>
    <w:p w14:paraId="248B6F0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geom_pointrange() + </w:t>
      </w:r>
    </w:p>
    <w:p w14:paraId="142FDA4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geom_hline(yintercept=0, lty=2) +  # add a dotted line at x=1 after flip</w:t>
      </w:r>
    </w:p>
    <w:p w14:paraId="0AD4C09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coord_flip() +  # flip coordinates (puts labels on y axis)</w:t>
      </w:r>
    </w:p>
    <w:p w14:paraId="1EEE081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xlab("") + ylab("Mean (95% CI)") +</w:t>
      </w:r>
    </w:p>
    <w:p w14:paraId="2CB88DD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theme(axis.text=element_text(size=14),axis.title=element_text(size=14,face="bold"),</w:t>
      </w:r>
    </w:p>
    <w:p w14:paraId="3F26D2F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panel.background = element_rect(fill = "transparent"), # bg of the panel</w:t>
      </w:r>
    </w:p>
    <w:p w14:paraId="4F772CD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plot.background = element_rect(fill = "transparent", color = NA), # bg of the plot</w:t>
      </w:r>
    </w:p>
    <w:p w14:paraId="2A00CE7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panel.border= element_rect(linetype = "solid", fill = NA, size = 1),</w:t>
      </w:r>
    </w:p>
    <w:p w14:paraId="7BFC625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panel.grid.major = element_blank(), # get rid of major grid</w:t>
      </w:r>
    </w:p>
    <w:p w14:paraId="1C55CAF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 panel.grid.minor = element_blank(), # get rid of minor grid</w:t>
      </w:r>
    </w:p>
    <w:p w14:paraId="22596A6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legend.background = element_rect(fill = "transparent"), # get rid of legend bg</w:t>
      </w:r>
    </w:p>
    <w:p w14:paraId="5B5311F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legend.box.background = element_rect(fill = "transparent")) # get rid of legend panel bg</w:t>
      </w:r>
    </w:p>
    <w:p w14:paraId="1CE4D47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#,axis.line = element_line(size = 1, linetype = "solid"))</w:t>
      </w:r>
    </w:p>
    <w:p w14:paraId="11B7F21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#theme_bw()  # use a white background</w:t>
      </w:r>
    </w:p>
    <w:p w14:paraId="58CEFE7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print(plotModPrevM2)</w:t>
      </w:r>
    </w:p>
    <w:p w14:paraId="18044E0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833457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####Mean Infection Intensity per population####</w:t>
      </w:r>
    </w:p>
    <w:p w14:paraId="61FD43B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hist(dadosPrev1$Limi)</w:t>
      </w:r>
    </w:p>
    <w:p w14:paraId="4C1BC0F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FC766E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modPrevIMI&lt;-lmer(Limi~NHost+(1|Parasite)+(1|Host),data=dadosPrev1)</w:t>
      </w:r>
    </w:p>
    <w:p w14:paraId="7FC3803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A1A7EB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summary(modPrevIMI)</w:t>
      </w:r>
    </w:p>
    <w:p w14:paraId="357C304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8874EC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Anova</w:t>
      </w:r>
      <w:proofErr w:type="spellEnd"/>
      <w:r w:rsidRPr="000B008D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0B008D">
        <w:rPr>
          <w:rFonts w:ascii="Times New Roman" w:hAnsi="Times New Roman" w:cs="Times New Roman"/>
          <w:sz w:val="20"/>
          <w:szCs w:val="20"/>
          <w:lang w:val="en-US"/>
        </w:rPr>
        <w:t>modPrevIMI</w:t>
      </w:r>
      <w:proofErr w:type="spellEnd"/>
      <w:r w:rsidRPr="000B008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9E5EA9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4660CB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 = 0.0348</w:t>
      </w:r>
    </w:p>
    <w:p w14:paraId="5A0251D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plot(modPrevIMI)</w:t>
      </w:r>
    </w:p>
    <w:p w14:paraId="260AC05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5824AB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confitPrevIMI&lt;-confint(modPrevIMI)</w:t>
      </w:r>
    </w:p>
    <w:p w14:paraId="7277FD6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42475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#plot</w:t>
      </w:r>
    </w:p>
    <w:p w14:paraId="09B7C17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9863C3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plotPrevPop &lt;- ggplot(dadosPrev1, aes(x = NHost, y = Limi)) +</w:t>
      </w:r>
    </w:p>
    <w:p w14:paraId="5DC1CCF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geom_point()+      </w:t>
      </w:r>
    </w:p>
    <w:p w14:paraId="6EE1D27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geom_smooth(method = "lm")+</w:t>
      </w:r>
    </w:p>
    <w:p w14:paraId="6854D14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xlab("Number of host species") + ylab("Mean intensity of infection (Log)") +</w:t>
      </w:r>
    </w:p>
    <w:p w14:paraId="18EEC40E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theme(axis.text=element_text(size=14),axis.title=element_text(size=14,face="bold"),</w:t>
      </w:r>
    </w:p>
    <w:p w14:paraId="1AE4065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panel.background = element_rect(fill = "transparent"), # bg of the panel</w:t>
      </w:r>
    </w:p>
    <w:p w14:paraId="38D3BC0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plot.background = element_rect(fill = "transparent", color = NA), # bg of the plot</w:t>
      </w:r>
    </w:p>
    <w:p w14:paraId="2DE1278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panel.grid.major = element_blank(), # get rid of major grid</w:t>
      </w:r>
    </w:p>
    <w:p w14:paraId="31B5DE0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panel.grid.minor = element_blank(), # get rid of minor grid</w:t>
      </w:r>
    </w:p>
    <w:p w14:paraId="29137BA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legend.background = element_rect(fill = "transparent"), # get rid of legend bg</w:t>
      </w:r>
    </w:p>
    <w:p w14:paraId="6B7C5A1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legend.box.background = element_rect(fill = "transparent") # get rid of legend panel bg</w:t>
      </w:r>
    </w:p>
    <w:p w14:paraId="1C99E23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,axis.line = element_line(size = 1.5, linetype = "solid"))</w:t>
      </w:r>
    </w:p>
    <w:p w14:paraId="5687AC7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EF7D2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print(plotPrevPop)</w:t>
      </w:r>
    </w:p>
    <w:p w14:paraId="57A16F6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673A9BC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#Mean infection intensity at the population level for parasites with two or more host species</w:t>
      </w:r>
    </w:p>
    <w:p w14:paraId="4E76FC5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5BB16F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#Mean Infection Intensity per population</w:t>
      </w:r>
    </w:p>
    <w:p w14:paraId="356C72D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hist(dadosPrev2$Limi)</w:t>
      </w:r>
    </w:p>
    <w:p w14:paraId="1C7DB68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DCF795D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modPrevIMI2&lt;-lmer(Limi~NHost+FuncNRI+PhyloNRI+(1|Parasite)+(1|Host),data=dadosPrev2)</w:t>
      </w:r>
    </w:p>
    <w:p w14:paraId="3B6F99FC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373310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summary(modPrevIMI2)</w:t>
      </w:r>
    </w:p>
    <w:p w14:paraId="352D13F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1D63C19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plot(modPrevIMI2)</w:t>
      </w:r>
    </w:p>
    <w:p w14:paraId="1705EBE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93721E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confitPrevIMI2&lt;-confint(modPrevIMI2)</w:t>
      </w:r>
    </w:p>
    <w:p w14:paraId="331B9A58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4FCE12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Anova(modPrevIMI2)</w:t>
      </w:r>
    </w:p>
    <w:p w14:paraId="3455B3E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#plot</w:t>
      </w:r>
    </w:p>
    <w:p w14:paraId="56E3D45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D55567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PlotmodPrevIMI2&lt;-modPrevIMI2@beta</w:t>
      </w:r>
    </w:p>
    <w:p w14:paraId="4DE2AC5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PlotmodPrevIMI2&lt;-as.data.frame(PlotmodPrevIMI2)</w:t>
      </w:r>
    </w:p>
    <w:p w14:paraId="0BFA0D0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lastRenderedPageBreak/>
        <w:t>confPrevIMI2&lt;-as.data.frame(confitPrevIMI2)</w:t>
      </w:r>
    </w:p>
    <w:p w14:paraId="12D2785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confPrevIMI2&lt;-confPrevIMI2[-c(1:3),]</w:t>
      </w:r>
    </w:p>
    <w:p w14:paraId="2F5FA7A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3AF89C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PlotmodPrevIMI2$lower&lt;-confPrevIMI2$`2.5 %`</w:t>
      </w:r>
    </w:p>
    <w:p w14:paraId="0045AEE1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PlotmodPrevIMI2$upper&lt;-confPrevIMI2$`97.5 %`</w:t>
      </w:r>
    </w:p>
    <w:p w14:paraId="0C528C7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5E3507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PlotmodPrevIMI2$label&lt;-row.names(confPrevIMI2)</w:t>
      </w:r>
    </w:p>
    <w:p w14:paraId="0C9336B9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PlotmodPrevIMI2&lt;-PlotmodPrevIMI2[-c(1),]</w:t>
      </w:r>
    </w:p>
    <w:p w14:paraId="06A71CAB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PlotmodPrevIMI2&lt;-as.data.frame(PlotmodPrevIMI2)</w:t>
      </w:r>
    </w:p>
    <w:p w14:paraId="54038E3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73690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plotModPrevIMI2&lt;- ggplot(data=PlotmodPrevIMI2, aes(x=label, y=PlotmodPrevIMI2, ymin=lower, ymax=upper)) +</w:t>
      </w:r>
    </w:p>
    <w:p w14:paraId="119159A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geom_pointrange() + </w:t>
      </w:r>
    </w:p>
    <w:p w14:paraId="102A5922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geom_hline(yintercept=0, lty=2) +  # add a dotted line at x=1 after flip</w:t>
      </w:r>
    </w:p>
    <w:p w14:paraId="43AA1690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coord_flip() +  # flip coordinates (puts labels on y axis)</w:t>
      </w:r>
    </w:p>
    <w:p w14:paraId="6F306867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xlab("") + ylab("Mean (95% CI)") +</w:t>
      </w:r>
    </w:p>
    <w:p w14:paraId="2F222C4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theme(axis.text=element_text(size=14),axis.title=element_text(size=14,face="bold"),</w:t>
      </w:r>
    </w:p>
    <w:p w14:paraId="4D0A93F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panel.background = element_rect(fill = "transparent"), # bg of the panel</w:t>
      </w:r>
    </w:p>
    <w:p w14:paraId="29DB263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plot.background = element_rect(fill = "transparent", color = NA), # bg of the plot</w:t>
      </w:r>
    </w:p>
    <w:p w14:paraId="57563B1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panel.border= element_rect(linetype = "solid", fill = NA, size = 1),</w:t>
      </w:r>
    </w:p>
    <w:p w14:paraId="2225A7CA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panel.grid.major = element_blank(), # get rid of major grid</w:t>
      </w:r>
    </w:p>
    <w:p w14:paraId="19A2C055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panel.grid.minor = element_blank(), # get rid of minor grid</w:t>
      </w:r>
    </w:p>
    <w:p w14:paraId="13B94F74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legend.background = element_rect(fill = "transparent"), # get rid of legend bg</w:t>
      </w:r>
    </w:p>
    <w:p w14:paraId="4729CF0F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 xml:space="preserve">        legend.box.background = element_rect(fill = "transparent")) # get rid of legend panel bg</w:t>
      </w:r>
    </w:p>
    <w:p w14:paraId="29F95BF3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#,axis.line = element_line(size = 1, linetype = "solid"))</w:t>
      </w:r>
    </w:p>
    <w:p w14:paraId="5E494986" w14:textId="77777777" w:rsidR="00A91514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0B008D">
        <w:rPr>
          <w:rFonts w:ascii="Times New Roman" w:hAnsi="Times New Roman" w:cs="Times New Roman"/>
          <w:sz w:val="20"/>
          <w:szCs w:val="20"/>
          <w:lang w:val="en-US"/>
        </w:rPr>
        <w:t>#theme_bw()  # use a white background</w:t>
      </w:r>
    </w:p>
    <w:p w14:paraId="3C968820" w14:textId="77777777" w:rsidR="004E4EA3" w:rsidRPr="000B008D" w:rsidRDefault="00A91514" w:rsidP="00FB0F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008D">
        <w:rPr>
          <w:rFonts w:ascii="Times New Roman" w:hAnsi="Times New Roman" w:cs="Times New Roman"/>
          <w:sz w:val="20"/>
          <w:szCs w:val="20"/>
        </w:rPr>
        <w:t>print(plotModPrevIMI2)</w:t>
      </w:r>
    </w:p>
    <w:sectPr w:rsidR="004E4EA3" w:rsidRPr="000B0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14"/>
    <w:rsid w:val="000B008D"/>
    <w:rsid w:val="0036420E"/>
    <w:rsid w:val="004E4EA3"/>
    <w:rsid w:val="00902AA8"/>
    <w:rsid w:val="00A7144A"/>
    <w:rsid w:val="00A91514"/>
    <w:rsid w:val="00F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7BC0"/>
  <w15:chartTrackingRefBased/>
  <w15:docId w15:val="{21038FA5-2F36-405D-954D-E9C5DC24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3285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Hannes</cp:lastModifiedBy>
  <cp:revision>5</cp:revision>
  <dcterms:created xsi:type="dcterms:W3CDTF">2021-10-19T19:44:00Z</dcterms:created>
  <dcterms:modified xsi:type="dcterms:W3CDTF">2021-10-21T17:33:00Z</dcterms:modified>
</cp:coreProperties>
</file>