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33" w:rsidRPr="0088210E" w:rsidRDefault="00787033">
      <w:pPr>
        <w:rPr>
          <w:rFonts w:ascii="Arial" w:hAnsi="Arial" w:cs="Arial"/>
        </w:rPr>
      </w:pPr>
      <w:r w:rsidRPr="00CE3C7E">
        <w:rPr>
          <w:rFonts w:ascii="Arial" w:hAnsi="Arial" w:cs="Arial"/>
          <w:b/>
        </w:rPr>
        <w:t>Supplementary Table S1</w:t>
      </w:r>
      <w:r>
        <w:rPr>
          <w:rFonts w:ascii="Arial" w:hAnsi="Arial" w:cs="Arial"/>
        </w:rPr>
        <w:t>.</w:t>
      </w:r>
      <w:r w:rsidRPr="0088210E">
        <w:rPr>
          <w:rFonts w:ascii="Arial" w:hAnsi="Arial" w:cs="Arial"/>
        </w:rPr>
        <w:t xml:space="preserve"> </w:t>
      </w:r>
      <w:r w:rsidRPr="00CE3C7E">
        <w:rPr>
          <w:rFonts w:ascii="Arial" w:hAnsi="Arial" w:cs="Arial"/>
          <w:i/>
        </w:rPr>
        <w:t>Fit statistics for competing latent class models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4"/>
        <w:gridCol w:w="3654"/>
        <w:gridCol w:w="3654"/>
        <w:gridCol w:w="3654"/>
      </w:tblGrid>
      <w:tr w:rsidR="00787033" w:rsidRPr="0088210E" w:rsidTr="00CB62A2">
        <w:tc>
          <w:tcPr>
            <w:tcW w:w="3654" w:type="dxa"/>
            <w:tcBorders>
              <w:left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54" w:type="dxa"/>
            <w:tcBorders>
              <w:left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62A2">
              <w:rPr>
                <w:rFonts w:ascii="Arial" w:hAnsi="Arial" w:cs="Arial"/>
                <w:b/>
              </w:rPr>
              <w:t>4 class</w:t>
            </w:r>
          </w:p>
        </w:tc>
        <w:tc>
          <w:tcPr>
            <w:tcW w:w="3654" w:type="dxa"/>
            <w:tcBorders>
              <w:left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62A2">
              <w:rPr>
                <w:rFonts w:ascii="Arial" w:hAnsi="Arial" w:cs="Arial"/>
                <w:b/>
              </w:rPr>
              <w:t>5 class</w:t>
            </w:r>
          </w:p>
        </w:tc>
        <w:tc>
          <w:tcPr>
            <w:tcW w:w="3654" w:type="dxa"/>
            <w:tcBorders>
              <w:left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62A2">
              <w:rPr>
                <w:rFonts w:ascii="Arial" w:hAnsi="Arial" w:cs="Arial"/>
                <w:b/>
              </w:rPr>
              <w:t>6 class</w:t>
            </w:r>
          </w:p>
        </w:tc>
      </w:tr>
      <w:tr w:rsidR="00787033" w:rsidRPr="0088210E" w:rsidTr="00CB62A2">
        <w:tc>
          <w:tcPr>
            <w:tcW w:w="3654" w:type="dxa"/>
            <w:tcBorders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62A2">
              <w:rPr>
                <w:rFonts w:ascii="Arial" w:hAnsi="Arial" w:cs="Arial"/>
                <w:b/>
              </w:rPr>
              <w:t>Model fit</w:t>
            </w:r>
          </w:p>
        </w:tc>
        <w:tc>
          <w:tcPr>
            <w:tcW w:w="3654" w:type="dxa"/>
            <w:tcBorders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4" w:type="dxa"/>
            <w:tcBorders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4" w:type="dxa"/>
            <w:tcBorders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7033" w:rsidRPr="0088210E" w:rsidTr="00CB62A2"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ind w:left="288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Entropy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0.872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0.808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0.810</w:t>
            </w:r>
          </w:p>
        </w:tc>
      </w:tr>
      <w:tr w:rsidR="00787033" w:rsidRPr="0088210E" w:rsidTr="00CB62A2"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ind w:left="288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BIC (free parameters)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52,042.104 (67)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52,043.158 (84)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52,087.01 (101)</w:t>
            </w:r>
          </w:p>
        </w:tc>
      </w:tr>
      <w:tr w:rsidR="00787033" w:rsidRPr="0088210E" w:rsidTr="00CB62A2"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ind w:left="288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BIC</w:t>
            </w:r>
            <w:r w:rsidRPr="00CB62A2">
              <w:rPr>
                <w:rFonts w:ascii="Arial" w:hAnsi="Arial" w:cs="Arial"/>
                <w:vertAlign w:val="subscript"/>
              </w:rPr>
              <w:t>N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51,829.187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51,776.217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51,766.049</w:t>
            </w:r>
          </w:p>
        </w:tc>
      </w:tr>
      <w:tr w:rsidR="00787033" w:rsidRPr="0088210E" w:rsidTr="00CB62A2">
        <w:tc>
          <w:tcPr>
            <w:tcW w:w="3654" w:type="dxa"/>
            <w:tcBorders>
              <w:top w:val="nil"/>
              <w:left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ind w:left="288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BLRT</w:t>
            </w:r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253.124 (17 df), p&lt;0.001</w:t>
            </w:r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156.398 (17 df), p&lt;0.001</w:t>
            </w:r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113.597 (17 df) &lt;0.001</w:t>
            </w:r>
          </w:p>
        </w:tc>
      </w:tr>
      <w:tr w:rsidR="00787033" w:rsidRPr="0088210E" w:rsidTr="00CB62A2">
        <w:tc>
          <w:tcPr>
            <w:tcW w:w="3654" w:type="dxa"/>
            <w:tcBorders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B62A2">
              <w:rPr>
                <w:rFonts w:ascii="Arial" w:hAnsi="Arial" w:cs="Arial"/>
                <w:b/>
              </w:rPr>
              <w:t>Class prevalence (N, %)</w:t>
            </w:r>
          </w:p>
        </w:tc>
        <w:tc>
          <w:tcPr>
            <w:tcW w:w="3654" w:type="dxa"/>
            <w:tcBorders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4" w:type="dxa"/>
            <w:tcBorders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4" w:type="dxa"/>
            <w:tcBorders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7033" w:rsidRPr="0088210E" w:rsidTr="00CB62A2"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ind w:left="288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Not depressed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8950 (83.2)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8760 (77.2)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8683 (74.9)</w:t>
            </w:r>
          </w:p>
        </w:tc>
      </w:tr>
      <w:tr w:rsidR="00787033" w:rsidRPr="0088210E" w:rsidTr="00CB62A2"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ind w:left="288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Minimal symptoms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--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--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1027 (16.4)</w:t>
            </w:r>
          </w:p>
        </w:tc>
      </w:tr>
      <w:tr w:rsidR="00787033" w:rsidRPr="0088210E" w:rsidTr="00CB62A2"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ind w:left="288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Mild depression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1145 (11.6)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1083 (15.2)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154 (1.4)</w:t>
            </w:r>
          </w:p>
        </w:tc>
      </w:tr>
      <w:tr w:rsidR="00787033" w:rsidRPr="0088210E" w:rsidTr="00CB62A2"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ind w:left="288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Moderate depression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--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297 (3.2)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272 (2.9)</w:t>
            </w:r>
          </w:p>
        </w:tc>
      </w:tr>
      <w:tr w:rsidR="00787033" w:rsidRPr="0088210E" w:rsidTr="00CB62A2"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ind w:left="288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Despondent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238 (3.2)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279 (3.4)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284 (3.4)</w:t>
            </w:r>
          </w:p>
        </w:tc>
      </w:tr>
      <w:tr w:rsidR="00787033" w:rsidRPr="0088210E" w:rsidTr="00CB62A2">
        <w:tc>
          <w:tcPr>
            <w:tcW w:w="3654" w:type="dxa"/>
            <w:tcBorders>
              <w:top w:val="nil"/>
              <w:left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ind w:left="288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Severe</w:t>
            </w:r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196 (1.9)</w:t>
            </w:r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110 (1.1)</w:t>
            </w:r>
          </w:p>
        </w:tc>
        <w:tc>
          <w:tcPr>
            <w:tcW w:w="3654" w:type="dxa"/>
            <w:tcBorders>
              <w:top w:val="nil"/>
              <w:left w:val="nil"/>
              <w:right w:val="nil"/>
            </w:tcBorders>
          </w:tcPr>
          <w:p w:rsidR="00787033" w:rsidRPr="00CB62A2" w:rsidRDefault="00787033" w:rsidP="00CB62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62A2">
              <w:rPr>
                <w:rFonts w:ascii="Arial" w:hAnsi="Arial" w:cs="Arial"/>
              </w:rPr>
              <w:t>109 (1.0)</w:t>
            </w:r>
          </w:p>
        </w:tc>
      </w:tr>
    </w:tbl>
    <w:p w:rsidR="00787033" w:rsidRPr="0088210E" w:rsidRDefault="00787033">
      <w:pPr>
        <w:rPr>
          <w:rFonts w:ascii="Arial" w:hAnsi="Arial" w:cs="Arial"/>
        </w:rPr>
      </w:pPr>
      <w:bookmarkStart w:id="0" w:name="_GoBack"/>
      <w:bookmarkEnd w:id="0"/>
    </w:p>
    <w:p w:rsidR="00787033" w:rsidRDefault="00787033">
      <w:r>
        <w:br w:type="page"/>
      </w:r>
    </w:p>
    <w:tbl>
      <w:tblPr>
        <w:tblW w:w="13965" w:type="dxa"/>
        <w:tblInd w:w="93" w:type="dxa"/>
        <w:tblLook w:val="00A0"/>
      </w:tblPr>
      <w:tblGrid>
        <w:gridCol w:w="3615"/>
        <w:gridCol w:w="1800"/>
        <w:gridCol w:w="1800"/>
        <w:gridCol w:w="1710"/>
        <w:gridCol w:w="1800"/>
        <w:gridCol w:w="1620"/>
        <w:gridCol w:w="1620"/>
      </w:tblGrid>
      <w:tr w:rsidR="00787033" w:rsidRPr="00857D5B" w:rsidTr="0088210E">
        <w:trPr>
          <w:trHeight w:val="300"/>
        </w:trPr>
        <w:tc>
          <w:tcPr>
            <w:tcW w:w="13965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:rsidR="00787033" w:rsidRPr="0088210E" w:rsidRDefault="00787033" w:rsidP="00694024">
            <w:pPr>
              <w:spacing w:after="0" w:line="240" w:lineRule="auto"/>
              <w:rPr>
                <w:rFonts w:ascii="Arial" w:hAnsi="Arial" w:cs="Arial"/>
              </w:rPr>
            </w:pPr>
            <w:r w:rsidRPr="00CE3C7E">
              <w:rPr>
                <w:rFonts w:ascii="Arial" w:hAnsi="Arial" w:cs="Arial"/>
                <w:b/>
                <w:bCs/>
              </w:rPr>
              <w:t>Supplementary Table S2.</w:t>
            </w:r>
            <w:r w:rsidRPr="0088210E">
              <w:rPr>
                <w:rFonts w:ascii="Arial" w:hAnsi="Arial" w:cs="Arial"/>
                <w:bCs/>
              </w:rPr>
              <w:t xml:space="preserve"> </w:t>
            </w:r>
            <w:r w:rsidRPr="00CE3C7E">
              <w:rPr>
                <w:rFonts w:ascii="Arial" w:hAnsi="Arial" w:cs="Arial"/>
                <w:bCs/>
                <w:i/>
              </w:rPr>
              <w:t>Results from 6-class latent class analysis</w:t>
            </w:r>
          </w:p>
        </w:tc>
      </w:tr>
      <w:tr w:rsidR="00787033" w:rsidRPr="00857D5B" w:rsidTr="0088210E">
        <w:trPr>
          <w:trHeight w:val="600"/>
        </w:trPr>
        <w:tc>
          <w:tcPr>
            <w:tcW w:w="361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87033" w:rsidRPr="00B32999" w:rsidRDefault="00787033" w:rsidP="00BE0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999">
              <w:rPr>
                <w:rFonts w:ascii="Arial" w:hAnsi="Arial" w:cs="Arial"/>
                <w:b/>
                <w:bCs/>
                <w:sz w:val="20"/>
                <w:szCs w:val="20"/>
              </w:rPr>
              <w:t>Class 1: Not depressed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bottom"/>
          </w:tcPr>
          <w:p w:rsidR="00787033" w:rsidRPr="00B32999" w:rsidRDefault="00787033" w:rsidP="008821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9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2: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Minimal symptoms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9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3: </w:t>
            </w:r>
            <w:r w:rsidRPr="0088210E">
              <w:rPr>
                <w:rFonts w:ascii="Arial" w:hAnsi="Arial" w:cs="Arial"/>
                <w:b/>
                <w:bCs/>
                <w:sz w:val="20"/>
                <w:szCs w:val="20"/>
              </w:rPr>
              <w:t>Mild depression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bottom"/>
          </w:tcPr>
          <w:p w:rsidR="00787033" w:rsidRPr="00B32999" w:rsidRDefault="00787033" w:rsidP="008821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9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4: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vAlign w:val="bottom"/>
          </w:tcPr>
          <w:p w:rsidR="00787033" w:rsidRPr="00B32999" w:rsidRDefault="00787033" w:rsidP="008821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 5: Despondent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87033" w:rsidRPr="00B32999" w:rsidRDefault="00787033" w:rsidP="008821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 6: Severe</w:t>
            </w:r>
          </w:p>
        </w:tc>
      </w:tr>
      <w:tr w:rsidR="00787033" w:rsidRPr="00857D5B" w:rsidTr="0088210E">
        <w:trPr>
          <w:trHeight w:val="300"/>
        </w:trPr>
        <w:tc>
          <w:tcPr>
            <w:tcW w:w="3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999">
              <w:rPr>
                <w:rFonts w:ascii="Arial" w:hAnsi="Arial" w:cs="Arial"/>
                <w:b/>
                <w:bCs/>
                <w:sz w:val="20"/>
                <w:szCs w:val="20"/>
              </w:rPr>
              <w:t>Predicted probability of depressive symptoms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Dysphoria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0.887</w:t>
            </w: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Lost appetite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0.481</w:t>
            </w: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Lost weight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0.362</w:t>
            </w: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Gained weight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0.132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0.338</w:t>
            </w: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Insomnia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0.260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0.398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0.750</w:t>
            </w: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Hypersomnia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0.316</w:t>
            </w: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Fatigue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0.196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0.276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0.785</w:t>
            </w: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Motor retardation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0.561</w:t>
            </w: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Motor agitation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0.597</w:t>
            </w: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Lost interest in sex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0.353</w:t>
            </w: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Guilt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0.672</w:t>
            </w: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Concentration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0.787</w:t>
            </w: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Slow thoughts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0.753</w:t>
            </w: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Thought about death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0.883</w:t>
            </w:r>
          </w:p>
        </w:tc>
      </w:tr>
      <w:tr w:rsidR="00787033" w:rsidRPr="00857D5B" w:rsidTr="0088210E">
        <w:trPr>
          <w:trHeight w:val="285"/>
        </w:trPr>
        <w:tc>
          <w:tcPr>
            <w:tcW w:w="3615" w:type="dxa"/>
            <w:tcBorders>
              <w:top w:val="nil"/>
              <w:left w:val="nil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Wanted to die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0.059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0.413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0.887</w:t>
            </w:r>
          </w:p>
        </w:tc>
      </w:tr>
      <w:tr w:rsidR="00787033" w:rsidRPr="00857D5B" w:rsidTr="00BE0659">
        <w:trPr>
          <w:trHeight w:val="285"/>
        </w:trPr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033" w:rsidRPr="00B32999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B32999">
              <w:rPr>
                <w:rFonts w:ascii="Arial" w:hAnsi="Arial" w:cs="Arial"/>
                <w:sz w:val="20"/>
                <w:szCs w:val="20"/>
              </w:rPr>
              <w:t>Suicidal thoughts/suicide attempt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0.591</w:t>
            </w:r>
          </w:p>
        </w:tc>
      </w:tr>
      <w:tr w:rsidR="00787033" w:rsidRPr="00857D5B" w:rsidTr="00BE0659">
        <w:trPr>
          <w:trHeight w:val="300"/>
        </w:trPr>
        <w:tc>
          <w:tcPr>
            <w:tcW w:w="3615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999">
              <w:rPr>
                <w:rFonts w:ascii="Arial" w:hAnsi="Arial" w:cs="Arial"/>
                <w:b/>
                <w:bCs/>
                <w:sz w:val="20"/>
                <w:szCs w:val="20"/>
              </w:rPr>
              <w:t>Class prevalence (%)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0659">
              <w:rPr>
                <w:rFonts w:ascii="Arial" w:hAnsi="Arial" w:cs="Arial"/>
                <w:sz w:val="20"/>
                <w:szCs w:val="20"/>
              </w:rPr>
              <w:t>74.9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0659">
              <w:rPr>
                <w:rFonts w:ascii="Arial" w:hAnsi="Arial" w:cs="Arial"/>
                <w:sz w:val="20"/>
                <w:szCs w:val="20"/>
              </w:rPr>
              <w:t>16.4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0659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0659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787033" w:rsidRPr="00B3299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0659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620" w:type="dxa"/>
            <w:tcBorders>
              <w:top w:val="single" w:sz="4" w:space="0" w:color="auto"/>
              <w:right w:val="nil"/>
            </w:tcBorders>
            <w:vAlign w:val="bottom"/>
          </w:tcPr>
          <w:p w:rsidR="00787033" w:rsidRPr="00BE0659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659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787033" w:rsidRPr="0088210E" w:rsidTr="00BE0659">
        <w:trPr>
          <w:trHeight w:val="300"/>
        </w:trPr>
        <w:tc>
          <w:tcPr>
            <w:tcW w:w="3615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1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</w:t>
            </w:r>
            <w:r w:rsidRPr="0088210E">
              <w:rPr>
                <w:rFonts w:ascii="Arial" w:hAnsi="Arial" w:cs="Arial"/>
                <w:bCs/>
                <w:sz w:val="20"/>
                <w:szCs w:val="20"/>
              </w:rPr>
              <w:t>(most likely class membership)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659">
              <w:rPr>
                <w:rFonts w:ascii="Arial" w:hAnsi="Arial" w:cs="Arial"/>
                <w:sz w:val="20"/>
                <w:szCs w:val="20"/>
              </w:rPr>
              <w:t>8683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659">
              <w:rPr>
                <w:rFonts w:ascii="Arial" w:hAnsi="Arial" w:cs="Arial"/>
                <w:sz w:val="20"/>
                <w:szCs w:val="20"/>
              </w:rPr>
              <w:t>1027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800" w:type="dxa"/>
            <w:tcBorders>
              <w:bottom w:val="single" w:sz="4" w:space="0" w:color="auto"/>
              <w:right w:val="nil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787033" w:rsidRPr="0088210E" w:rsidTr="00BE0659">
        <w:trPr>
          <w:trHeight w:val="197"/>
        </w:trPr>
        <w:tc>
          <w:tcPr>
            <w:tcW w:w="3615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10E">
              <w:rPr>
                <w:rFonts w:ascii="Arial" w:hAnsi="Arial" w:cs="Arial"/>
                <w:b/>
                <w:bCs/>
                <w:sz w:val="20"/>
                <w:szCs w:val="20"/>
              </w:rPr>
              <w:t>Model fit statistics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10E">
              <w:rPr>
                <w:rFonts w:ascii="Arial" w:hAnsi="Arial" w:cs="Arial"/>
                <w:b/>
                <w:sz w:val="20"/>
                <w:szCs w:val="20"/>
              </w:rPr>
              <w:t>Entropy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10E">
              <w:rPr>
                <w:rFonts w:ascii="Arial" w:hAnsi="Arial" w:cs="Arial"/>
                <w:b/>
                <w:sz w:val="20"/>
                <w:szCs w:val="20"/>
              </w:rPr>
              <w:t>BIC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10E">
              <w:rPr>
                <w:rFonts w:ascii="Arial" w:hAnsi="Arial" w:cs="Arial"/>
                <w:b/>
                <w:sz w:val="20"/>
                <w:szCs w:val="20"/>
              </w:rPr>
              <w:t>BIC</w:t>
            </w:r>
            <w:r w:rsidRPr="0088210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10E">
              <w:rPr>
                <w:rFonts w:ascii="Arial" w:hAnsi="Arial" w:cs="Arial"/>
                <w:b/>
                <w:sz w:val="20"/>
                <w:szCs w:val="20"/>
              </w:rPr>
              <w:t>BLRT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nil"/>
            </w:tcBorders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033" w:rsidRPr="0088210E" w:rsidTr="00BE0659">
        <w:trPr>
          <w:trHeight w:val="300"/>
        </w:trPr>
        <w:tc>
          <w:tcPr>
            <w:tcW w:w="3615" w:type="dxa"/>
            <w:tcBorders>
              <w:left w:val="nil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659">
              <w:rPr>
                <w:rFonts w:ascii="Arial" w:hAnsi="Arial" w:cs="Arial"/>
                <w:sz w:val="20"/>
                <w:szCs w:val="20"/>
              </w:rPr>
              <w:t>0.810</w:t>
            </w:r>
          </w:p>
        </w:tc>
        <w:tc>
          <w:tcPr>
            <w:tcW w:w="1800" w:type="dxa"/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659">
              <w:rPr>
                <w:rFonts w:ascii="Arial" w:hAnsi="Arial" w:cs="Arial"/>
                <w:sz w:val="20"/>
                <w:szCs w:val="20"/>
              </w:rPr>
              <w:t>52087.01</w:t>
            </w:r>
          </w:p>
        </w:tc>
        <w:tc>
          <w:tcPr>
            <w:tcW w:w="1710" w:type="dxa"/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659">
              <w:rPr>
                <w:rFonts w:ascii="Arial" w:hAnsi="Arial" w:cs="Arial"/>
                <w:sz w:val="20"/>
                <w:szCs w:val="20"/>
              </w:rPr>
              <w:t>51766.049</w:t>
            </w:r>
          </w:p>
        </w:tc>
        <w:tc>
          <w:tcPr>
            <w:tcW w:w="1800" w:type="dxa"/>
            <w:tcBorders>
              <w:right w:val="nil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659">
              <w:rPr>
                <w:rFonts w:ascii="Arial" w:hAnsi="Arial" w:cs="Arial"/>
                <w:sz w:val="20"/>
                <w:szCs w:val="20"/>
              </w:rPr>
              <w:t>113.597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E0659">
              <w:rPr>
                <w:rFonts w:ascii="Arial" w:hAnsi="Arial" w:cs="Arial"/>
                <w:sz w:val="20"/>
                <w:szCs w:val="20"/>
              </w:rPr>
              <w:t xml:space="preserve"> &lt;0.001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033" w:rsidRPr="0088210E" w:rsidTr="00BE0659">
        <w:trPr>
          <w:trHeight w:val="300"/>
        </w:trPr>
        <w:tc>
          <w:tcPr>
            <w:tcW w:w="3615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787033" w:rsidRPr="0088210E" w:rsidRDefault="00787033" w:rsidP="00787033">
            <w:pPr>
              <w:spacing w:after="0" w:line="240" w:lineRule="auto"/>
              <w:ind w:firstLineChars="100" w:firstLine="3168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8210E">
              <w:rPr>
                <w:rFonts w:ascii="Arial" w:hAnsi="Arial" w:cs="Arial"/>
                <w:i/>
                <w:sz w:val="20"/>
                <w:szCs w:val="20"/>
              </w:rPr>
              <w:t>Free parameters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033" w:rsidRPr="0088210E" w:rsidTr="00BE0659">
        <w:trPr>
          <w:trHeight w:val="300"/>
        </w:trPr>
        <w:tc>
          <w:tcPr>
            <w:tcW w:w="3615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787033" w:rsidRPr="00BE0659" w:rsidRDefault="00787033" w:rsidP="00BE0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0659">
              <w:rPr>
                <w:rFonts w:ascii="Arial" w:hAnsi="Arial" w:cs="Arial"/>
                <w:sz w:val="20"/>
                <w:szCs w:val="20"/>
              </w:rPr>
              <w:t>*BLRT for 6 class vs. 5 class model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bottom"/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bottom"/>
          </w:tcPr>
          <w:p w:rsidR="00787033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vAlign w:val="bottom"/>
          </w:tcPr>
          <w:p w:rsidR="00787033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nil"/>
            </w:tcBorders>
            <w:noWrap/>
            <w:vAlign w:val="bottom"/>
          </w:tcPr>
          <w:p w:rsidR="00787033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</w:tcPr>
          <w:p w:rsidR="00787033" w:rsidRPr="0088210E" w:rsidRDefault="00787033" w:rsidP="00BE06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7033" w:rsidRDefault="00787033" w:rsidP="00B32999">
      <w:pPr>
        <w:rPr>
          <w:rFonts w:ascii="Arial" w:hAnsi="Arial" w:cs="Arial"/>
        </w:rPr>
      </w:pPr>
    </w:p>
    <w:p w:rsidR="00787033" w:rsidRDefault="00787033" w:rsidP="00B32999"/>
    <w:sectPr w:rsidR="00787033" w:rsidSect="00B32999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999"/>
    <w:rsid w:val="00006019"/>
    <w:rsid w:val="003301BA"/>
    <w:rsid w:val="00453E57"/>
    <w:rsid w:val="00500064"/>
    <w:rsid w:val="00550C35"/>
    <w:rsid w:val="00694024"/>
    <w:rsid w:val="007246C3"/>
    <w:rsid w:val="00787033"/>
    <w:rsid w:val="00857D5B"/>
    <w:rsid w:val="0088210E"/>
    <w:rsid w:val="00994027"/>
    <w:rsid w:val="00B32999"/>
    <w:rsid w:val="00BE0659"/>
    <w:rsid w:val="00C12EA7"/>
    <w:rsid w:val="00CB62A2"/>
    <w:rsid w:val="00CE3C7E"/>
    <w:rsid w:val="00D32F5D"/>
    <w:rsid w:val="00DC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999"/>
    <w:pPr>
      <w:spacing w:after="200" w:line="276" w:lineRule="auto"/>
    </w:pPr>
    <w:rPr>
      <w:rFonts w:ascii="Calibri" w:hAnsi="Calibri" w:cs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21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365</TotalTime>
  <Pages>2</Pages>
  <Words>295</Words>
  <Characters>1682</Characters>
  <Application>Microsoft Office Outlook</Application>
  <DocSecurity>0</DocSecurity>
  <Lines>0</Lines>
  <Paragraphs>0</Paragraphs>
  <ScaleCrop>false</ScaleCrop>
  <Company>School of Medicine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somtech</dc:creator>
  <cp:keywords/>
  <dc:description/>
  <cp:lastModifiedBy>Electronic Editing</cp:lastModifiedBy>
  <cp:revision>9</cp:revision>
  <dcterms:created xsi:type="dcterms:W3CDTF">2011-11-10T15:54:00Z</dcterms:created>
  <dcterms:modified xsi:type="dcterms:W3CDTF">2012-01-31T14:01:00Z</dcterms:modified>
</cp:coreProperties>
</file>