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2E" w:rsidRPr="00077211" w:rsidRDefault="00CA252E" w:rsidP="00CA252E">
      <w:pPr>
        <w:spacing w:line="480" w:lineRule="auto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557C20">
        <w:rPr>
          <w:rStyle w:val="HeadingsChar"/>
        </w:rPr>
        <w:t xml:space="preserve">Supplementary </w:t>
      </w:r>
      <w:r w:rsidRPr="00077211">
        <w:rPr>
          <w:rStyle w:val="HeadingsChar"/>
        </w:rPr>
        <w:t xml:space="preserve">Table </w:t>
      </w:r>
      <w:r w:rsidR="00C9656A">
        <w:rPr>
          <w:rStyle w:val="HeadingsChar"/>
        </w:rPr>
        <w:t>S</w:t>
      </w:r>
      <w:bookmarkStart w:id="0" w:name="_GoBack"/>
      <w:bookmarkEnd w:id="0"/>
      <w:r w:rsidRPr="00077211">
        <w:rPr>
          <w:rStyle w:val="HeadingsChar"/>
        </w:rPr>
        <w:t>3</w:t>
      </w:r>
      <w:r w:rsidRPr="000772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77211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Pr="0007721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Demographics of the complete case sample, three imputed samples and the original cohort that met inclusion criteria</w:t>
      </w:r>
    </w:p>
    <w:tbl>
      <w:tblPr>
        <w:tblW w:w="13751" w:type="dxa"/>
        <w:tblInd w:w="-176" w:type="dxa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843"/>
        <w:gridCol w:w="1701"/>
        <w:gridCol w:w="1701"/>
        <w:gridCol w:w="1701"/>
        <w:gridCol w:w="1418"/>
      </w:tblGrid>
      <w:tr w:rsidR="00CA252E" w:rsidRPr="00077211" w:rsidTr="0032226C">
        <w:trPr>
          <w:trHeight w:val="525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CA252E" w:rsidRPr="00077211" w:rsidRDefault="00CA252E" w:rsidP="0032226C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Sample demographics assessed during pregnancy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  <w:t xml:space="preserve">Complete cases </w:t>
            </w: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en-GB"/>
              </w:rPr>
              <w:t>a</w:t>
            </w:r>
          </w:p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(N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≤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077211">
              <w:rPr>
                <w:rFonts w:ascii="Times New Roman" w:hAnsi="Times New Roman" w:cs="Times New Roman"/>
                <w:i/>
                <w:sz w:val="20"/>
                <w:szCs w:val="20"/>
              </w:rPr>
              <w:t>2,842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  <w:t xml:space="preserve">Imputed sample </w:t>
            </w: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en-GB"/>
              </w:rPr>
              <w:t>b</w:t>
            </w:r>
          </w:p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(N</w:t>
            </w:r>
            <w:r w:rsidR="001F1A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=</w:t>
            </w:r>
            <w:r w:rsidR="001F1A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4,588)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  <w:t xml:space="preserve">Imputed sample </w:t>
            </w: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en-GB"/>
              </w:rPr>
              <w:t>c</w:t>
            </w:r>
          </w:p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(N</w:t>
            </w:r>
            <w:r w:rsidR="001F1A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=</w:t>
            </w:r>
            <w:r w:rsidR="001F1A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077211">
              <w:rPr>
                <w:rFonts w:ascii="Times New Roman" w:hAnsi="Times New Roman" w:cs="Times New Roman"/>
                <w:sz w:val="20"/>
                <w:szCs w:val="20"/>
              </w:rPr>
              <w:t>8,475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  <w:t xml:space="preserve">Imputed sample </w:t>
            </w: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en-GB"/>
              </w:rPr>
              <w:t>d</w:t>
            </w:r>
          </w:p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(N</w:t>
            </w:r>
            <w:r w:rsidR="001F1A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=</w:t>
            </w:r>
            <w:r w:rsidR="001F1A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10,559)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  <w:t xml:space="preserve">Initial cohort </w:t>
            </w:r>
            <w:r w:rsidRPr="00077211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en-GB"/>
              </w:rPr>
              <w:t>e</w:t>
            </w:r>
          </w:p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(N ≤ 13617)</w:t>
            </w:r>
          </w:p>
        </w:tc>
      </w:tr>
      <w:tr w:rsidR="00CA252E" w:rsidRPr="00077211" w:rsidTr="0032226C">
        <w:trPr>
          <w:trHeight w:val="300"/>
        </w:trPr>
        <w:tc>
          <w:tcPr>
            <w:tcW w:w="5387" w:type="dxa"/>
            <w:tcBorders>
              <w:top w:val="single" w:sz="4" w:space="0" w:color="auto"/>
              <w:bottom w:val="nil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CA252E" w:rsidRPr="00077211" w:rsidRDefault="00CA252E" w:rsidP="0032226C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Female offspring </w:t>
            </w:r>
            <w:r w:rsidRPr="00077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GB"/>
              </w:rPr>
              <w:t>(%)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56.9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58.5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50.5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48.4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48.4</w:t>
            </w:r>
          </w:p>
        </w:tc>
      </w:tr>
      <w:tr w:rsidR="00CA252E" w:rsidRPr="00077211" w:rsidTr="0032226C">
        <w:trPr>
          <w:trHeight w:val="300"/>
        </w:trPr>
        <w:tc>
          <w:tcPr>
            <w:tcW w:w="5387" w:type="dxa"/>
            <w:tcBorders>
              <w:top w:val="nil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CA252E" w:rsidRPr="00077211" w:rsidRDefault="00CA252E" w:rsidP="0032226C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Smoked in pregnancy </w:t>
            </w:r>
            <w:r w:rsidRPr="00077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GB"/>
              </w:rPr>
              <w:t>(%)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13.6</w:t>
            </w:r>
          </w:p>
        </w:tc>
        <w:tc>
          <w:tcPr>
            <w:tcW w:w="1701" w:type="dxa"/>
            <w:tcBorders>
              <w:top w:val="nil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16.6</w:t>
            </w:r>
          </w:p>
        </w:tc>
        <w:tc>
          <w:tcPr>
            <w:tcW w:w="1701" w:type="dxa"/>
            <w:tcBorders>
              <w:top w:val="nil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22.5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25.8</w:t>
            </w:r>
          </w:p>
        </w:tc>
      </w:tr>
      <w:tr w:rsidR="00CA252E" w:rsidRPr="00077211" w:rsidTr="0032226C">
        <w:trPr>
          <w:trHeight w:val="300"/>
        </w:trPr>
        <w:tc>
          <w:tcPr>
            <w:tcW w:w="5387" w:type="dxa"/>
            <w:tcBorders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CA252E" w:rsidRPr="00077211" w:rsidRDefault="00CA252E" w:rsidP="0032226C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Housing tenure</w:t>
            </w:r>
            <w:r w:rsidRPr="00077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GB"/>
              </w:rPr>
              <w:t xml:space="preserve"> (% rented)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11.8</w:t>
            </w:r>
          </w:p>
        </w:tc>
        <w:tc>
          <w:tcPr>
            <w:tcW w:w="1701" w:type="dxa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14.5</w:t>
            </w:r>
          </w:p>
        </w:tc>
        <w:tc>
          <w:tcPr>
            <w:tcW w:w="1701" w:type="dxa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19.1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21.5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26.7</w:t>
            </w:r>
          </w:p>
        </w:tc>
      </w:tr>
      <w:tr w:rsidR="00CA252E" w:rsidRPr="00077211" w:rsidTr="0032226C">
        <w:trPr>
          <w:trHeight w:val="300"/>
        </w:trPr>
        <w:tc>
          <w:tcPr>
            <w:tcW w:w="5387" w:type="dxa"/>
            <w:tcBorders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Marital status </w:t>
            </w:r>
            <w:r w:rsidRPr="00077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GB"/>
              </w:rPr>
              <w:t>(% single)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15.3</w:t>
            </w:r>
          </w:p>
        </w:tc>
        <w:tc>
          <w:tcPr>
            <w:tcW w:w="1701" w:type="dxa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17.0</w:t>
            </w:r>
          </w:p>
        </w:tc>
        <w:tc>
          <w:tcPr>
            <w:tcW w:w="1701" w:type="dxa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19.8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21.5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23.5</w:t>
            </w:r>
          </w:p>
        </w:tc>
      </w:tr>
      <w:tr w:rsidR="00CA252E" w:rsidRPr="00077211" w:rsidTr="0032226C">
        <w:trPr>
          <w:trHeight w:val="300"/>
        </w:trPr>
        <w:tc>
          <w:tcPr>
            <w:tcW w:w="5387" w:type="dxa"/>
            <w:tcBorders>
              <w:bottom w:val="nil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Maternal education </w:t>
            </w:r>
            <w:r w:rsidRPr="00077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GB"/>
              </w:rPr>
              <w:t>(% &lt; O-level)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15.3</w:t>
            </w:r>
          </w:p>
        </w:tc>
        <w:tc>
          <w:tcPr>
            <w:tcW w:w="1701" w:type="dxa"/>
            <w:tcBorders>
              <w:bottom w:val="nil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18.4</w:t>
            </w:r>
          </w:p>
        </w:tc>
        <w:tc>
          <w:tcPr>
            <w:tcW w:w="1701" w:type="dxa"/>
            <w:tcBorders>
              <w:bottom w:val="nil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24.2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26.6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26.7</w:t>
            </w:r>
          </w:p>
        </w:tc>
      </w:tr>
      <w:tr w:rsidR="00CA252E" w:rsidRPr="00077211" w:rsidTr="0032226C">
        <w:trPr>
          <w:trHeight w:val="300"/>
        </w:trPr>
        <w:tc>
          <w:tcPr>
            <w:tcW w:w="5387" w:type="dxa"/>
            <w:tcBorders>
              <w:top w:val="nil"/>
              <w:bottom w:val="single" w:sz="4" w:space="0" w:color="auto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CA252E" w:rsidRPr="00077211" w:rsidRDefault="00CA252E" w:rsidP="0032226C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Maternal depression </w:t>
            </w:r>
            <w:r w:rsidRPr="00077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GB"/>
              </w:rPr>
              <w:t>(mean EPDS score at 32 weeks gestation)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6.20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6.36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6.77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6.90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A252E" w:rsidRPr="00077211" w:rsidRDefault="00CA252E" w:rsidP="0032226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7721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7.05</w:t>
            </w:r>
          </w:p>
        </w:tc>
      </w:tr>
    </w:tbl>
    <w:p w:rsidR="00CA252E" w:rsidRPr="00077211" w:rsidRDefault="00CA252E" w:rsidP="00EA5413">
      <w:pPr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eastAsia="en-GB"/>
        </w:rPr>
        <w:t>a</w:t>
      </w: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lang w:eastAsia="en-GB"/>
        </w:rPr>
        <w:t xml:space="preserve"> Sample with complete data on maternal depression classes, offspring </w:t>
      </w:r>
      <w:r w:rsidRPr="00077211">
        <w:rPr>
          <w:rFonts w:ascii="Times New Roman" w:hAnsi="Times New Roman" w:cs="Times New Roman"/>
          <w:i/>
          <w:sz w:val="20"/>
          <w:szCs w:val="20"/>
          <w:lang w:val="en-US"/>
        </w:rPr>
        <w:t>suicid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al ideation</w:t>
      </w:r>
      <w:r w:rsidRPr="0007721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and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mediators</w:t>
      </w:r>
      <w:r w:rsidRPr="00077211">
        <w:rPr>
          <w:rFonts w:ascii="Times New Roman" w:hAnsi="Times New Roman" w:cs="Times New Roman"/>
          <w:i/>
          <w:sz w:val="20"/>
          <w:szCs w:val="20"/>
          <w:lang w:val="en-US"/>
        </w:rPr>
        <w:t xml:space="preserve">; </w:t>
      </w: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eastAsia="en-GB"/>
        </w:rPr>
        <w:t xml:space="preserve">b </w:t>
      </w: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lang w:eastAsia="en-GB"/>
        </w:rPr>
        <w:t xml:space="preserve">Sample with imputed data </w:t>
      </w:r>
      <w:r w:rsidRPr="00077211">
        <w:rPr>
          <w:rFonts w:ascii="Times New Roman" w:hAnsi="Times New Roman" w:cs="Times New Roman"/>
          <w:i/>
          <w:sz w:val="20"/>
          <w:szCs w:val="20"/>
        </w:rPr>
        <w:t>for mediators and confounders in those that had complete outcome data</w:t>
      </w: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lang w:eastAsia="en-GB"/>
        </w:rPr>
        <w:t xml:space="preserve">; </w:t>
      </w: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eastAsia="en-GB"/>
        </w:rPr>
        <w:t xml:space="preserve">c </w:t>
      </w: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lang w:eastAsia="en-GB"/>
        </w:rPr>
        <w:t xml:space="preserve">Sample with imputed data </w:t>
      </w:r>
      <w:r w:rsidRPr="00077211">
        <w:rPr>
          <w:rFonts w:ascii="Times New Roman" w:hAnsi="Times New Roman" w:cs="Times New Roman"/>
          <w:i/>
          <w:sz w:val="20"/>
          <w:szCs w:val="20"/>
        </w:rPr>
        <w:t xml:space="preserve">for mediators, confounders and outcome in those offspring that were sent the questionnaire at age 16 years; </w:t>
      </w: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eastAsia="en-GB"/>
        </w:rPr>
        <w:t xml:space="preserve">d </w:t>
      </w:r>
      <w:r w:rsidRPr="00077211">
        <w:rPr>
          <w:rFonts w:ascii="Times New Roman" w:eastAsia="Times New Roman" w:hAnsi="Times New Roman"/>
          <w:i/>
          <w:iCs/>
          <w:sz w:val="20"/>
          <w:szCs w:val="20"/>
          <w:lang w:eastAsia="en-GB"/>
        </w:rPr>
        <w:t xml:space="preserve">Sample with imputed data for </w:t>
      </w:r>
      <w:r w:rsidRPr="00077211">
        <w:rPr>
          <w:rFonts w:ascii="Times New Roman" w:hAnsi="Times New Roman" w:cs="Times New Roman"/>
          <w:i/>
          <w:sz w:val="20"/>
          <w:szCs w:val="20"/>
        </w:rPr>
        <w:t xml:space="preserve">mediators, confounders and outcome in </w:t>
      </w:r>
      <w:r w:rsidRPr="00077211">
        <w:rPr>
          <w:rFonts w:ascii="Times New Roman" w:eastAsia="Times New Roman" w:hAnsi="Times New Roman"/>
          <w:i/>
          <w:iCs/>
          <w:sz w:val="20"/>
          <w:szCs w:val="20"/>
          <w:lang w:eastAsia="en-GB"/>
        </w:rPr>
        <w:t>those that had complete exposure data (for</w:t>
      </w:r>
      <w:r w:rsidRPr="00077211">
        <w:rPr>
          <w:rFonts w:ascii="Times New Roman" w:hAnsi="Times New Roman"/>
          <w:i/>
          <w:sz w:val="20"/>
          <w:szCs w:val="20"/>
          <w:lang w:val="en-US"/>
        </w:rPr>
        <w:t xml:space="preserve"> those that have information on latent classes of maternal depression symptoms; main sample </w:t>
      </w:r>
      <w:r w:rsidRPr="00077211">
        <w:rPr>
          <w:rFonts w:ascii="Times New Roman" w:eastAsia="Times New Roman" w:hAnsi="Times New Roman"/>
          <w:i/>
          <w:iCs/>
          <w:sz w:val="20"/>
          <w:szCs w:val="20"/>
          <w:lang w:eastAsia="en-GB"/>
        </w:rPr>
        <w:t>used throughout results section of manuscript)</w:t>
      </w:r>
      <w:r w:rsidRPr="00077211">
        <w:rPr>
          <w:rFonts w:ascii="Times New Roman" w:hAnsi="Times New Roman" w:cs="Times New Roman"/>
          <w:i/>
          <w:sz w:val="20"/>
          <w:szCs w:val="20"/>
        </w:rPr>
        <w:t xml:space="preserve">; </w:t>
      </w:r>
      <w:r w:rsidRPr="00077211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  <w:lang w:eastAsia="en-GB"/>
        </w:rPr>
        <w:t>c</w:t>
      </w:r>
      <w:r w:rsidRPr="00077211">
        <w:rPr>
          <w:rFonts w:ascii="Times New Roman" w:hAnsi="Times New Roman" w:cs="Times New Roman"/>
          <w:i/>
          <w:sz w:val="20"/>
          <w:szCs w:val="20"/>
          <w:lang w:val="en-US"/>
        </w:rPr>
        <w:t xml:space="preserve">Original ALSPAC cohort that the met inclusion criteria for this study </w:t>
      </w:r>
    </w:p>
    <w:p w:rsidR="00CA252E" w:rsidRDefault="00CA252E" w:rsidP="00EA5413">
      <w:pPr>
        <w:rPr>
          <w:rFonts w:ascii="Times New Roman" w:hAnsi="Times New Roman" w:cs="Times New Roman"/>
          <w:i/>
          <w:sz w:val="20"/>
          <w:szCs w:val="20"/>
        </w:rPr>
      </w:pPr>
      <w:r w:rsidRPr="00077211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1 </w:t>
      </w:r>
      <w:r w:rsidRPr="00077211">
        <w:rPr>
          <w:rFonts w:ascii="Times New Roman" w:hAnsi="Times New Roman" w:cs="Times New Roman"/>
          <w:i/>
          <w:sz w:val="20"/>
          <w:szCs w:val="20"/>
        </w:rPr>
        <w:t>Additional missing data on demographics: smoked in pregnancy missing for 792/13617; housing tenure missing for 914/13617; marital status missing for 858/13617; maternal education missing for1515 /13617; maternal Edinburgh Postnatal Depression Scale (EPDS) missing for 1895/13617</w:t>
      </w:r>
    </w:p>
    <w:p w:rsidR="00F7750C" w:rsidRDefault="00F7750C"/>
    <w:sectPr w:rsidR="00F7750C" w:rsidSect="00CA252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2E"/>
    <w:rsid w:val="001F1A35"/>
    <w:rsid w:val="00C9656A"/>
    <w:rsid w:val="00CA252E"/>
    <w:rsid w:val="00EA5413"/>
    <w:rsid w:val="00F7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3E178A-38DF-4D38-B15E-F0EA5BED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52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">
    <w:name w:val="Headings"/>
    <w:basedOn w:val="Normal"/>
    <w:link w:val="HeadingsChar"/>
    <w:qFormat/>
    <w:rsid w:val="00CA252E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0"/>
      <w:szCs w:val="20"/>
    </w:rPr>
  </w:style>
  <w:style w:type="character" w:customStyle="1" w:styleId="HeadingsChar">
    <w:name w:val="Headings Char"/>
    <w:basedOn w:val="DefaultParagraphFont"/>
    <w:link w:val="Headings"/>
    <w:rsid w:val="00CA252E"/>
    <w:rPr>
      <w:rFonts w:ascii="Times New Roman" w:eastAsiaTheme="maj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</dc:creator>
  <cp:lastModifiedBy>User</cp:lastModifiedBy>
  <cp:revision>5</cp:revision>
  <dcterms:created xsi:type="dcterms:W3CDTF">2015-03-11T13:06:00Z</dcterms:created>
  <dcterms:modified xsi:type="dcterms:W3CDTF">2015-08-11T15:24:00Z</dcterms:modified>
</cp:coreProperties>
</file>