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F4" w:rsidRDefault="009644F4" w:rsidP="008C441E">
      <w:pPr>
        <w:spacing w:after="0" w:line="480" w:lineRule="auto"/>
        <w:rPr>
          <w:rFonts w:ascii="Times New Roman" w:eastAsia="Times New Roman" w:hAnsi="Times New Roman" w:cs="Times New Roman"/>
          <w:b/>
          <w:sz w:val="28"/>
          <w:szCs w:val="28"/>
        </w:rPr>
      </w:pPr>
      <w:r w:rsidRPr="009644F4">
        <w:rPr>
          <w:rFonts w:ascii="Times New Roman" w:eastAsia="Times New Roman" w:hAnsi="Times New Roman" w:cs="Times New Roman"/>
          <w:b/>
          <w:sz w:val="28"/>
          <w:szCs w:val="28"/>
        </w:rPr>
        <w:t>SUPPLEMENTARY MATERIAL</w:t>
      </w:r>
    </w:p>
    <w:p w:rsidR="009644F4" w:rsidRDefault="009644F4" w:rsidP="008C441E">
      <w:pPr>
        <w:spacing w:after="0" w:line="480" w:lineRule="auto"/>
        <w:rPr>
          <w:rFonts w:ascii="Times New Roman" w:eastAsia="Times New Roman" w:hAnsi="Times New Roman" w:cs="Times New Roman"/>
          <w:b/>
          <w:sz w:val="28"/>
          <w:szCs w:val="28"/>
        </w:rPr>
      </w:pPr>
    </w:p>
    <w:p w:rsidR="009644F4" w:rsidRDefault="009644F4" w:rsidP="008C441E">
      <w:pPr>
        <w:spacing w:after="0" w:line="480" w:lineRule="auto"/>
        <w:rPr>
          <w:rFonts w:ascii="Times New Roman" w:eastAsia="Times New Roman" w:hAnsi="Times New Roman" w:cs="Times New Roman"/>
          <w:b/>
          <w:sz w:val="28"/>
          <w:szCs w:val="28"/>
        </w:rPr>
      </w:pPr>
    </w:p>
    <w:p w:rsidR="009644F4" w:rsidRDefault="009644F4" w:rsidP="008C441E">
      <w:pPr>
        <w:spacing w:after="0" w:line="480" w:lineRule="auto"/>
        <w:rPr>
          <w:rFonts w:ascii="Times New Roman" w:eastAsia="Times New Roman" w:hAnsi="Times New Roman" w:cs="Times New Roman"/>
          <w:b/>
          <w:sz w:val="28"/>
          <w:szCs w:val="28"/>
        </w:rPr>
      </w:pPr>
    </w:p>
    <w:p w:rsidR="009644F4" w:rsidRDefault="009644F4" w:rsidP="008C441E">
      <w:pPr>
        <w:spacing w:after="0" w:line="480" w:lineRule="auto"/>
        <w:rPr>
          <w:rFonts w:ascii="Times New Roman" w:eastAsia="Times New Roman" w:hAnsi="Times New Roman" w:cs="Times New Roman"/>
          <w:b/>
          <w:sz w:val="28"/>
          <w:szCs w:val="28"/>
        </w:rPr>
      </w:pPr>
    </w:p>
    <w:p w:rsidR="009644F4" w:rsidRDefault="009644F4" w:rsidP="008C441E">
      <w:pPr>
        <w:spacing w:after="0" w:line="480" w:lineRule="auto"/>
        <w:rPr>
          <w:rFonts w:ascii="Times New Roman" w:eastAsia="Times New Roman" w:hAnsi="Times New Roman" w:cs="Times New Roman"/>
          <w:b/>
          <w:sz w:val="28"/>
          <w:szCs w:val="28"/>
        </w:rPr>
      </w:pPr>
    </w:p>
    <w:p w:rsidR="008C441E" w:rsidRPr="009644F4" w:rsidRDefault="008C441E" w:rsidP="008C441E">
      <w:pPr>
        <w:spacing w:after="0" w:line="480" w:lineRule="auto"/>
        <w:rPr>
          <w:rFonts w:ascii="Times New Roman" w:eastAsia="Times New Roman" w:hAnsi="Times New Roman" w:cs="Times New Roman"/>
          <w:b/>
          <w:sz w:val="28"/>
          <w:szCs w:val="28"/>
        </w:rPr>
      </w:pPr>
    </w:p>
    <w:tbl>
      <w:tblPr>
        <w:tblStyle w:val="TableGrid"/>
        <w:tblpPr w:leftFromText="180" w:rightFromText="180" w:vertAnchor="page" w:horzAnchor="margin" w:tblpY="2476"/>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915"/>
        <w:gridCol w:w="1458"/>
        <w:gridCol w:w="810"/>
        <w:gridCol w:w="810"/>
        <w:gridCol w:w="34"/>
      </w:tblGrid>
      <w:tr w:rsidR="008C441E" w:rsidRPr="0088633C" w:rsidTr="009644F4">
        <w:tc>
          <w:tcPr>
            <w:tcW w:w="8568" w:type="dxa"/>
            <w:gridSpan w:val="6"/>
            <w:tcBorders>
              <w:bottom w:val="single" w:sz="4" w:space="0" w:color="auto"/>
            </w:tcBorders>
            <w:vAlign w:val="bottom"/>
          </w:tcPr>
          <w:p w:rsidR="008C441E" w:rsidRPr="0088633C" w:rsidRDefault="009644F4" w:rsidP="009644F4">
            <w:pPr>
              <w:spacing w:after="0" w:line="240" w:lineRule="auto"/>
              <w:rPr>
                <w:rFonts w:ascii="Times New Roman" w:hAnsi="Times New Roman" w:cs="Times New Roman"/>
                <w:sz w:val="24"/>
                <w:szCs w:val="24"/>
              </w:rPr>
            </w:pPr>
            <w:r>
              <w:rPr>
                <w:rFonts w:ascii="Times New Roman" w:hAnsi="Times New Roman" w:cs="Times New Roman"/>
                <w:sz w:val="24"/>
                <w:szCs w:val="24"/>
              </w:rPr>
              <w:t>Supplementary</w:t>
            </w:r>
            <w:r w:rsidR="008C441E" w:rsidRPr="0088633C">
              <w:rPr>
                <w:rFonts w:ascii="Times New Roman" w:hAnsi="Times New Roman" w:cs="Times New Roman"/>
                <w:sz w:val="24"/>
                <w:szCs w:val="24"/>
              </w:rPr>
              <w:t xml:space="preserve"> Table </w:t>
            </w:r>
            <w:r w:rsidR="00463BA6">
              <w:rPr>
                <w:rFonts w:ascii="Times New Roman" w:hAnsi="Times New Roman" w:cs="Times New Roman"/>
                <w:sz w:val="24"/>
                <w:szCs w:val="24"/>
              </w:rPr>
              <w:t>S</w:t>
            </w:r>
            <w:r w:rsidR="008C441E" w:rsidRPr="0088633C">
              <w:rPr>
                <w:rFonts w:ascii="Times New Roman" w:hAnsi="Times New Roman" w:cs="Times New Roman"/>
                <w:sz w:val="24"/>
                <w:szCs w:val="24"/>
              </w:rPr>
              <w:t>1. Relative risk of persistent alcohol dependence given each childhood and adolescent risk factor (n=961).</w:t>
            </w:r>
          </w:p>
        </w:tc>
      </w:tr>
      <w:tr w:rsidR="008C441E" w:rsidRPr="0088633C" w:rsidTr="009644F4">
        <w:trPr>
          <w:gridAfter w:val="1"/>
          <w:wAfter w:w="34" w:type="dxa"/>
          <w:trHeight w:val="60"/>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tcBorders>
              <w:bottom w:val="single" w:sz="4" w:space="0" w:color="auto"/>
            </w:tcBorders>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and Adolescent Predictors</w:t>
            </w:r>
          </w:p>
        </w:tc>
        <w:tc>
          <w:tcPr>
            <w:tcW w:w="915" w:type="dxa"/>
            <w:tcBorders>
              <w:bottom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RR</w:t>
            </w:r>
          </w:p>
        </w:tc>
        <w:tc>
          <w:tcPr>
            <w:tcW w:w="1458" w:type="dxa"/>
            <w:tcBorders>
              <w:bottom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95% CI</w:t>
            </w:r>
          </w:p>
        </w:tc>
        <w:tc>
          <w:tcPr>
            <w:tcW w:w="810" w:type="dxa"/>
            <w:tcBorders>
              <w:bottom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10" w:type="dxa"/>
            <w:tcBorders>
              <w:bottom w:val="single" w:sz="4" w:space="0" w:color="auto"/>
            </w:tcBorders>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AUC</w:t>
            </w:r>
          </w:p>
        </w:tc>
      </w:tr>
      <w:tr w:rsidR="008C441E" w:rsidRPr="0088633C" w:rsidTr="009644F4">
        <w:trPr>
          <w:gridAfter w:val="1"/>
          <w:wAfter w:w="34" w:type="dxa"/>
        </w:trPr>
        <w:tc>
          <w:tcPr>
            <w:tcW w:w="4541" w:type="dxa"/>
            <w:tcBorders>
              <w:top w:val="single" w:sz="4" w:space="0" w:color="auto"/>
            </w:tcBorders>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tcBorders>
              <w:top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tcBorders>
              <w:top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Borders>
              <w:top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Borders>
              <w:top w:val="single" w:sz="4" w:space="0" w:color="auto"/>
            </w:tcBorders>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Low Family SES</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2.13</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1.13, 4.00</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.019</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0.58</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Family History of Substance Dependence</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3.34</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1.82, 6.12</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0.63</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Conduct Disorder</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3.47</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1.89, 6.37</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0.64</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Depression</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2.79</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1.49, 5.20</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.001</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0.61</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Early Exposure to Substances</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2.68</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1.34, 5.39</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.006</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0.58</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Alcohol Use</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2.35</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0.76, 7.33</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.14</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0.53</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Tobacco Use</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2.65</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1.38, 5.07</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.003</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0.62</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Cannabis Use</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2.03</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0.51, 8.03</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.31</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0.52</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Male</w:t>
            </w: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3.37</w:t>
            </w: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1.62, 6.99</w:t>
            </w: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.001</w:t>
            </w: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0.64</w:t>
            </w:r>
          </w:p>
        </w:tc>
      </w:tr>
      <w:tr w:rsidR="008C441E" w:rsidRPr="0088633C" w:rsidTr="009644F4">
        <w:trPr>
          <w:gridAfter w:val="1"/>
          <w:wAfter w:w="34" w:type="dxa"/>
        </w:trPr>
        <w:tc>
          <w:tcPr>
            <w:tcW w:w="4541" w:type="dxa"/>
            <w:vAlign w:val="bottom"/>
          </w:tcPr>
          <w:p w:rsidR="008C441E" w:rsidRPr="0088633C" w:rsidRDefault="008C441E" w:rsidP="009644F4">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Pr>
          <w:p w:rsidR="008C441E" w:rsidRPr="0088633C" w:rsidRDefault="008C441E" w:rsidP="009644F4">
            <w:pPr>
              <w:spacing w:after="0" w:line="240" w:lineRule="auto"/>
              <w:jc w:val="center"/>
              <w:rPr>
                <w:rFonts w:ascii="Times New Roman" w:hAnsi="Times New Roman" w:cs="Times New Roman"/>
                <w:sz w:val="24"/>
                <w:szCs w:val="24"/>
              </w:rPr>
            </w:pPr>
          </w:p>
        </w:tc>
      </w:tr>
      <w:tr w:rsidR="008C441E" w:rsidRPr="0088633C" w:rsidTr="009644F4">
        <w:trPr>
          <w:gridAfter w:val="1"/>
          <w:wAfter w:w="34" w:type="dxa"/>
        </w:trPr>
        <w:tc>
          <w:tcPr>
            <w:tcW w:w="4541" w:type="dxa"/>
            <w:tcBorders>
              <w:bottom w:val="single" w:sz="4" w:space="0" w:color="auto"/>
            </w:tcBorders>
            <w:vAlign w:val="bottom"/>
          </w:tcPr>
          <w:p w:rsidR="008C441E" w:rsidRPr="0088633C" w:rsidRDefault="008C441E" w:rsidP="009644F4">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Cumulative Risk Index</w:t>
            </w:r>
          </w:p>
        </w:tc>
        <w:tc>
          <w:tcPr>
            <w:tcW w:w="915" w:type="dxa"/>
            <w:tcBorders>
              <w:bottom w:val="single" w:sz="4" w:space="0" w:color="auto"/>
            </w:tcBorders>
            <w:vAlign w:val="bottom"/>
          </w:tcPr>
          <w:p w:rsidR="008C441E" w:rsidRPr="0088633C" w:rsidRDefault="008C441E" w:rsidP="009644F4">
            <w:pPr>
              <w:spacing w:after="0" w:line="240" w:lineRule="auto"/>
              <w:rPr>
                <w:rFonts w:ascii="Times New Roman" w:hAnsi="Times New Roman" w:cs="Times New Roman"/>
                <w:sz w:val="24"/>
                <w:szCs w:val="24"/>
              </w:rPr>
            </w:pPr>
          </w:p>
        </w:tc>
        <w:tc>
          <w:tcPr>
            <w:tcW w:w="1458" w:type="dxa"/>
            <w:tcBorders>
              <w:bottom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Borders>
              <w:bottom w:val="single" w:sz="4" w:space="0" w:color="auto"/>
            </w:tcBorders>
            <w:vAlign w:val="bottom"/>
          </w:tcPr>
          <w:p w:rsidR="008C441E" w:rsidRPr="0088633C" w:rsidRDefault="008C441E" w:rsidP="009644F4">
            <w:pPr>
              <w:spacing w:after="0" w:line="240" w:lineRule="auto"/>
              <w:jc w:val="center"/>
              <w:rPr>
                <w:rFonts w:ascii="Times New Roman" w:hAnsi="Times New Roman" w:cs="Times New Roman"/>
                <w:sz w:val="24"/>
                <w:szCs w:val="24"/>
              </w:rPr>
            </w:pPr>
          </w:p>
        </w:tc>
        <w:tc>
          <w:tcPr>
            <w:tcW w:w="810" w:type="dxa"/>
            <w:tcBorders>
              <w:bottom w:val="single" w:sz="4" w:space="0" w:color="auto"/>
            </w:tcBorders>
          </w:tcPr>
          <w:p w:rsidR="008C441E" w:rsidRPr="0088633C" w:rsidRDefault="008C441E" w:rsidP="009644F4">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0.77</w:t>
            </w:r>
          </w:p>
        </w:tc>
      </w:tr>
    </w:tbl>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sectPr w:rsidR="008C441E" w:rsidSect="00487539">
          <w:pgSz w:w="12240" w:h="15840"/>
          <w:pgMar w:top="1440" w:right="1440" w:bottom="1440" w:left="1440" w:header="720" w:footer="720" w:gutter="0"/>
          <w:cols w:space="720"/>
          <w:docGrid w:linePitch="360"/>
        </w:sectPr>
      </w:pPr>
    </w:p>
    <w:tbl>
      <w:tblPr>
        <w:tblStyle w:val="TableGrid"/>
        <w:tblpPr w:leftFromText="180" w:rightFromText="180" w:vertAnchor="page" w:horzAnchor="margin" w:tblpY="1429"/>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915"/>
        <w:gridCol w:w="1458"/>
        <w:gridCol w:w="810"/>
        <w:gridCol w:w="810"/>
        <w:gridCol w:w="34"/>
      </w:tblGrid>
      <w:tr w:rsidR="008C441E" w:rsidRPr="0088633C" w:rsidTr="00F9482E">
        <w:tc>
          <w:tcPr>
            <w:tcW w:w="8568" w:type="dxa"/>
            <w:gridSpan w:val="6"/>
            <w:tcBorders>
              <w:bottom w:val="single" w:sz="4" w:space="0" w:color="auto"/>
            </w:tcBorders>
            <w:vAlign w:val="bottom"/>
          </w:tcPr>
          <w:p w:rsidR="008C441E" w:rsidRPr="0088633C" w:rsidRDefault="009644F4" w:rsidP="008C44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8C441E" w:rsidRPr="0088633C">
              <w:rPr>
                <w:rFonts w:ascii="Times New Roman" w:hAnsi="Times New Roman" w:cs="Times New Roman"/>
                <w:sz w:val="24"/>
                <w:szCs w:val="24"/>
              </w:rPr>
              <w:t xml:space="preserve"> Table </w:t>
            </w:r>
            <w:r w:rsidR="00463BA6">
              <w:rPr>
                <w:rFonts w:ascii="Times New Roman" w:hAnsi="Times New Roman" w:cs="Times New Roman"/>
                <w:sz w:val="24"/>
                <w:szCs w:val="24"/>
              </w:rPr>
              <w:t>S</w:t>
            </w:r>
            <w:r w:rsidR="008C441E" w:rsidRPr="0088633C">
              <w:rPr>
                <w:rFonts w:ascii="Times New Roman" w:hAnsi="Times New Roman" w:cs="Times New Roman"/>
                <w:sz w:val="24"/>
                <w:szCs w:val="24"/>
              </w:rPr>
              <w:t>2.  Relative risk of persistent tobacco dependence given each childhood and adolescent risk factor (n=964).</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810"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gridAfter w:val="1"/>
          <w:wAfter w:w="34" w:type="dxa"/>
        </w:trPr>
        <w:tc>
          <w:tcPr>
            <w:tcW w:w="4541"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and Adolescent Predictors</w:t>
            </w:r>
          </w:p>
        </w:tc>
        <w:tc>
          <w:tcPr>
            <w:tcW w:w="915"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RR</w:t>
            </w:r>
          </w:p>
        </w:tc>
        <w:tc>
          <w:tcPr>
            <w:tcW w:w="1458"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95% CI</w:t>
            </w:r>
          </w:p>
        </w:tc>
        <w:tc>
          <w:tcPr>
            <w:tcW w:w="810"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p</w:t>
            </w:r>
          </w:p>
        </w:tc>
        <w:tc>
          <w:tcPr>
            <w:tcW w:w="810" w:type="dxa"/>
            <w:tcBorders>
              <w:bottom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AUC</w:t>
            </w:r>
          </w:p>
        </w:tc>
      </w:tr>
      <w:tr w:rsidR="008C441E" w:rsidRPr="0088633C" w:rsidTr="00F9482E">
        <w:trPr>
          <w:gridAfter w:val="1"/>
          <w:wAfter w:w="34" w:type="dxa"/>
        </w:trPr>
        <w:tc>
          <w:tcPr>
            <w:tcW w:w="4541" w:type="dxa"/>
            <w:tcBorders>
              <w:top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top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Low Family SES</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1.61</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1.07, 2.43</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.023</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0.55</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Family History of Substance Dependence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3.10</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2.14, 4.51</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0.63</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Conduct Disorder</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2.85</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1.96, 4.14</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0.62</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Depression</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2.49</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1.71, 3.64</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0.60</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Early Exposure to Substances</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2.53</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1.66, 3.86</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0.58</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Alcohol Use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2.43</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1.28, 4.63</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.007</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0.53</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Tobacco Use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8.17</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5.02, 13.31</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0.76</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Cannabis Use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3.96</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2.31, 6.79</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0.55</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Male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0.94</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0.64, 1.37</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.73</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0.51</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Cumulative Risk Index</w:t>
            </w:r>
          </w:p>
        </w:tc>
        <w:tc>
          <w:tcPr>
            <w:tcW w:w="915"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1458"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bottom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0.77</w:t>
            </w:r>
          </w:p>
        </w:tc>
      </w:tr>
    </w:tbl>
    <w:p w:rsidR="008C441E" w:rsidRDefault="008C441E" w:rsidP="008C441E">
      <w:pPr>
        <w:spacing w:after="0" w:line="24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sectPr w:rsidR="008C441E" w:rsidSect="00487539">
          <w:pgSz w:w="12240" w:h="15840"/>
          <w:pgMar w:top="1440" w:right="1440" w:bottom="1440" w:left="1440" w:header="720" w:footer="720" w:gutter="0"/>
          <w:cols w:space="720"/>
          <w:docGrid w:linePitch="360"/>
        </w:sectPr>
      </w:pPr>
    </w:p>
    <w:tbl>
      <w:tblPr>
        <w:tblStyle w:val="TableGrid"/>
        <w:tblpPr w:leftFromText="180" w:rightFromText="180" w:vertAnchor="page" w:horzAnchor="margin" w:tblpY="1429"/>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915"/>
        <w:gridCol w:w="1458"/>
        <w:gridCol w:w="810"/>
        <w:gridCol w:w="810"/>
        <w:gridCol w:w="34"/>
      </w:tblGrid>
      <w:tr w:rsidR="008C441E" w:rsidRPr="0088633C" w:rsidTr="00F9482E">
        <w:tc>
          <w:tcPr>
            <w:tcW w:w="8568" w:type="dxa"/>
            <w:gridSpan w:val="6"/>
            <w:tcBorders>
              <w:bottom w:val="single" w:sz="4" w:space="0" w:color="auto"/>
            </w:tcBorders>
            <w:vAlign w:val="bottom"/>
          </w:tcPr>
          <w:p w:rsidR="008C441E" w:rsidRPr="0088633C" w:rsidRDefault="009644F4" w:rsidP="008C44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8C441E">
              <w:rPr>
                <w:rFonts w:ascii="Times New Roman" w:hAnsi="Times New Roman" w:cs="Times New Roman"/>
                <w:sz w:val="24"/>
                <w:szCs w:val="24"/>
              </w:rPr>
              <w:t xml:space="preserve"> </w:t>
            </w:r>
            <w:r w:rsidR="008C441E" w:rsidRPr="0088633C">
              <w:rPr>
                <w:rFonts w:ascii="Times New Roman" w:hAnsi="Times New Roman" w:cs="Times New Roman"/>
                <w:sz w:val="24"/>
                <w:szCs w:val="24"/>
              </w:rPr>
              <w:t xml:space="preserve">Table </w:t>
            </w:r>
            <w:r w:rsidR="00463BA6">
              <w:rPr>
                <w:rFonts w:ascii="Times New Roman" w:hAnsi="Times New Roman" w:cs="Times New Roman"/>
                <w:sz w:val="24"/>
                <w:szCs w:val="24"/>
              </w:rPr>
              <w:t>S</w:t>
            </w:r>
            <w:r w:rsidR="008C441E" w:rsidRPr="0088633C">
              <w:rPr>
                <w:rFonts w:ascii="Times New Roman" w:hAnsi="Times New Roman" w:cs="Times New Roman"/>
                <w:sz w:val="24"/>
                <w:szCs w:val="24"/>
              </w:rPr>
              <w:t>3. Relative risk of persistent cannabis dependence given each childhood and adolescent risk factor (n=962).</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and Adolescent Predictors</w:t>
            </w:r>
          </w:p>
        </w:tc>
        <w:tc>
          <w:tcPr>
            <w:tcW w:w="915"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RR</w:t>
            </w:r>
          </w:p>
        </w:tc>
        <w:tc>
          <w:tcPr>
            <w:tcW w:w="1458"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95% CI</w:t>
            </w:r>
          </w:p>
        </w:tc>
        <w:tc>
          <w:tcPr>
            <w:tcW w:w="810"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p</w:t>
            </w:r>
          </w:p>
        </w:tc>
        <w:tc>
          <w:tcPr>
            <w:tcW w:w="810" w:type="dxa"/>
            <w:tcBorders>
              <w:bottom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AUC</w:t>
            </w:r>
          </w:p>
        </w:tc>
      </w:tr>
      <w:tr w:rsidR="008C441E" w:rsidRPr="0088633C" w:rsidTr="00F9482E">
        <w:trPr>
          <w:gridAfter w:val="1"/>
          <w:wAfter w:w="34" w:type="dxa"/>
        </w:trPr>
        <w:tc>
          <w:tcPr>
            <w:tcW w:w="4541" w:type="dxa"/>
            <w:tcBorders>
              <w:top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top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Low Family SES</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1.66</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0.74, 3.73</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.223</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0.55</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Family History of Substance Dependence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3.09</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1.46, 6.54</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.003</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0.62</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Conduct Disorder</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7.26</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3.31, 15.92</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0.73</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Depression</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1.91</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0.87, 4.18</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0.56</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Early Exposure to Substances</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4.94</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2.35, 10.36</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0.65</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Alcohol Use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3.32</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1.04, 10.57</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.042</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0.54</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Tobacco Use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8.88</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3.37, 23.42</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0.75</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Cannabis Use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17.60</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8.52, 36.33</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0.67</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Male</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5.61</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1.95, 16.09</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0.68</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Cumulative Risk Index</w:t>
            </w:r>
          </w:p>
        </w:tc>
        <w:tc>
          <w:tcPr>
            <w:tcW w:w="915"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1458"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bottom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0.83</w:t>
            </w:r>
          </w:p>
        </w:tc>
      </w:tr>
    </w:tbl>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8C441E" w:rsidRDefault="008C441E" w:rsidP="008C441E">
      <w:pPr>
        <w:spacing w:after="0" w:line="480" w:lineRule="auto"/>
        <w:rPr>
          <w:rFonts w:ascii="Times New Roman" w:hAnsi="Times New Roman" w:cs="Times New Roman"/>
          <w:sz w:val="24"/>
          <w:szCs w:val="24"/>
        </w:rPr>
        <w:sectPr w:rsidR="008C441E" w:rsidSect="00487539">
          <w:pgSz w:w="12240" w:h="15840"/>
          <w:pgMar w:top="1440" w:right="1440" w:bottom="1440" w:left="1440" w:header="720" w:footer="720" w:gutter="0"/>
          <w:cols w:space="720"/>
          <w:docGrid w:linePitch="360"/>
        </w:sectPr>
      </w:pPr>
    </w:p>
    <w:p w:rsidR="008C441E" w:rsidRDefault="008C441E" w:rsidP="008C441E">
      <w:pPr>
        <w:spacing w:after="0" w:line="480" w:lineRule="auto"/>
        <w:rPr>
          <w:rFonts w:ascii="Times New Roman" w:hAnsi="Times New Roman" w:cs="Times New Roman"/>
          <w:sz w:val="24"/>
          <w:szCs w:val="24"/>
        </w:rPr>
      </w:pPr>
    </w:p>
    <w:tbl>
      <w:tblPr>
        <w:tblStyle w:val="TableGrid"/>
        <w:tblpPr w:leftFromText="180" w:rightFromText="180" w:vertAnchor="page" w:horzAnchor="margin" w:tblpY="1429"/>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915"/>
        <w:gridCol w:w="1458"/>
        <w:gridCol w:w="810"/>
        <w:gridCol w:w="810"/>
        <w:gridCol w:w="34"/>
      </w:tblGrid>
      <w:tr w:rsidR="008C441E" w:rsidRPr="0088633C" w:rsidTr="00F9482E">
        <w:tc>
          <w:tcPr>
            <w:tcW w:w="8568" w:type="dxa"/>
            <w:gridSpan w:val="6"/>
            <w:tcBorders>
              <w:bottom w:val="single" w:sz="4" w:space="0" w:color="auto"/>
            </w:tcBorders>
            <w:vAlign w:val="bottom"/>
          </w:tcPr>
          <w:p w:rsidR="008C441E" w:rsidRPr="0088633C" w:rsidRDefault="009644F4" w:rsidP="00675083">
            <w:pPr>
              <w:spacing w:after="0" w:line="240" w:lineRule="auto"/>
              <w:rPr>
                <w:rFonts w:ascii="Times New Roman" w:hAnsi="Times New Roman" w:cs="Times New Roman"/>
                <w:sz w:val="24"/>
                <w:szCs w:val="24"/>
              </w:rPr>
            </w:pPr>
            <w:r>
              <w:rPr>
                <w:rFonts w:ascii="Times New Roman" w:hAnsi="Times New Roman" w:cs="Times New Roman"/>
                <w:sz w:val="24"/>
                <w:szCs w:val="24"/>
              </w:rPr>
              <w:t>Supplementary</w:t>
            </w:r>
            <w:r w:rsidR="008C441E" w:rsidRPr="0088633C">
              <w:rPr>
                <w:rFonts w:ascii="Times New Roman" w:hAnsi="Times New Roman" w:cs="Times New Roman"/>
                <w:sz w:val="24"/>
                <w:szCs w:val="24"/>
              </w:rPr>
              <w:t xml:space="preserve"> Table </w:t>
            </w:r>
            <w:r w:rsidR="00463BA6">
              <w:rPr>
                <w:rFonts w:ascii="Times New Roman" w:hAnsi="Times New Roman" w:cs="Times New Roman"/>
                <w:sz w:val="24"/>
                <w:szCs w:val="24"/>
              </w:rPr>
              <w:t>S</w:t>
            </w:r>
            <w:r w:rsidR="008C441E" w:rsidRPr="0088633C">
              <w:rPr>
                <w:rFonts w:ascii="Times New Roman" w:hAnsi="Times New Roman" w:cs="Times New Roman"/>
                <w:sz w:val="24"/>
                <w:szCs w:val="24"/>
              </w:rPr>
              <w:t>4.  Relative risk of lifetime hard-drug dependence given each childhood and adolescent risk factor (n=9</w:t>
            </w:r>
            <w:r w:rsidR="00675083">
              <w:rPr>
                <w:rFonts w:ascii="Times New Roman" w:hAnsi="Times New Roman" w:cs="Times New Roman"/>
                <w:sz w:val="24"/>
                <w:szCs w:val="24"/>
              </w:rPr>
              <w:t>86</w:t>
            </w:r>
            <w:r w:rsidR="008C441E" w:rsidRPr="0088633C">
              <w:rPr>
                <w:rFonts w:ascii="Times New Roman" w:hAnsi="Times New Roman" w:cs="Times New Roman"/>
                <w:sz w:val="24"/>
                <w:szCs w:val="24"/>
              </w:rPr>
              <w:t>).</w:t>
            </w:r>
            <w:r w:rsidR="008C441E" w:rsidRPr="0088633C">
              <w:rPr>
                <w:rFonts w:ascii="Times New Roman" w:hAnsi="Times New Roman" w:cs="Times New Roman"/>
                <w:sz w:val="24"/>
                <w:szCs w:val="24"/>
                <w:vertAlign w:val="superscript"/>
              </w:rPr>
              <w:t>a</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and Adolescent Predictors</w:t>
            </w:r>
          </w:p>
        </w:tc>
        <w:tc>
          <w:tcPr>
            <w:tcW w:w="915"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RR</w:t>
            </w:r>
          </w:p>
        </w:tc>
        <w:tc>
          <w:tcPr>
            <w:tcW w:w="1458"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95% CI</w:t>
            </w:r>
          </w:p>
        </w:tc>
        <w:tc>
          <w:tcPr>
            <w:tcW w:w="810"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p</w:t>
            </w:r>
          </w:p>
        </w:tc>
        <w:tc>
          <w:tcPr>
            <w:tcW w:w="810" w:type="dxa"/>
            <w:tcBorders>
              <w:bottom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AUC</w:t>
            </w:r>
          </w:p>
        </w:tc>
      </w:tr>
      <w:tr w:rsidR="008C441E" w:rsidRPr="0088633C" w:rsidTr="00F9482E">
        <w:trPr>
          <w:gridAfter w:val="1"/>
          <w:wAfter w:w="34" w:type="dxa"/>
        </w:trPr>
        <w:tc>
          <w:tcPr>
            <w:tcW w:w="4541" w:type="dxa"/>
            <w:tcBorders>
              <w:top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top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top w:val="single" w:sz="4" w:space="0" w:color="auto"/>
            </w:tcBorders>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Low Family SES</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w:t>
            </w:r>
            <w:r w:rsidR="00675083">
              <w:rPr>
                <w:rFonts w:ascii="Times New Roman" w:hAnsi="Times New Roman" w:cs="Times New Roman"/>
                <w:sz w:val="24"/>
                <w:szCs w:val="24"/>
              </w:rPr>
              <w:t>12</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1.3</w:t>
            </w:r>
            <w:r w:rsidR="00675083">
              <w:rPr>
                <w:rFonts w:ascii="Times New Roman" w:hAnsi="Times New Roman" w:cs="Times New Roman"/>
                <w:sz w:val="24"/>
                <w:szCs w:val="24"/>
              </w:rPr>
              <w:t>1</w:t>
            </w:r>
            <w:r w:rsidRPr="0088633C">
              <w:rPr>
                <w:rFonts w:ascii="Times New Roman" w:hAnsi="Times New Roman" w:cs="Times New Roman"/>
                <w:sz w:val="24"/>
                <w:szCs w:val="24"/>
              </w:rPr>
              <w:t>, 3.</w:t>
            </w:r>
            <w:r w:rsidR="00675083">
              <w:rPr>
                <w:rFonts w:ascii="Times New Roman" w:hAnsi="Times New Roman" w:cs="Times New Roman"/>
                <w:sz w:val="24"/>
                <w:szCs w:val="24"/>
              </w:rPr>
              <w:t>46</w:t>
            </w:r>
          </w:p>
        </w:tc>
        <w:tc>
          <w:tcPr>
            <w:tcW w:w="810"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w:t>
            </w:r>
            <w:r w:rsidR="00675083">
              <w:rPr>
                <w:rFonts w:ascii="Times New Roman" w:hAnsi="Times New Roman" w:cs="Times New Roman"/>
                <w:sz w:val="24"/>
                <w:szCs w:val="24"/>
              </w:rPr>
              <w:t>2</w:t>
            </w:r>
          </w:p>
        </w:tc>
        <w:tc>
          <w:tcPr>
            <w:tcW w:w="810" w:type="dxa"/>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w:t>
            </w:r>
            <w:r w:rsidR="00675083">
              <w:rPr>
                <w:rFonts w:ascii="Times New Roman" w:hAnsi="Times New Roman" w:cs="Times New Roman"/>
                <w:sz w:val="24"/>
                <w:szCs w:val="24"/>
              </w:rPr>
              <w:t>8</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Family History of Substance Dependence</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w:t>
            </w:r>
            <w:r w:rsidR="00675083">
              <w:rPr>
                <w:rFonts w:ascii="Times New Roman" w:hAnsi="Times New Roman" w:cs="Times New Roman"/>
                <w:sz w:val="24"/>
                <w:szCs w:val="24"/>
              </w:rPr>
              <w:t>64</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1.6</w:t>
            </w:r>
            <w:r w:rsidR="00675083">
              <w:rPr>
                <w:rFonts w:ascii="Times New Roman" w:hAnsi="Times New Roman" w:cs="Times New Roman"/>
                <w:sz w:val="24"/>
                <w:szCs w:val="24"/>
              </w:rPr>
              <w:t>3</w:t>
            </w:r>
            <w:r w:rsidRPr="0088633C">
              <w:rPr>
                <w:rFonts w:ascii="Times New Roman" w:hAnsi="Times New Roman" w:cs="Times New Roman"/>
                <w:sz w:val="24"/>
                <w:szCs w:val="24"/>
              </w:rPr>
              <w:t>, 4.</w:t>
            </w:r>
            <w:r w:rsidR="00675083">
              <w:rPr>
                <w:rFonts w:ascii="Times New Roman" w:hAnsi="Times New Roman" w:cs="Times New Roman"/>
                <w:sz w:val="24"/>
                <w:szCs w:val="24"/>
              </w:rPr>
              <w:t>26</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0.60</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Conduct Disorder</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7.4</w:t>
            </w:r>
            <w:r w:rsidR="00675083">
              <w:rPr>
                <w:rFonts w:ascii="Times New Roman" w:hAnsi="Times New Roman" w:cs="Times New Roman"/>
                <w:sz w:val="24"/>
                <w:szCs w:val="24"/>
              </w:rPr>
              <w:t>0</w:t>
            </w:r>
          </w:p>
        </w:tc>
        <w:tc>
          <w:tcPr>
            <w:tcW w:w="1458" w:type="dxa"/>
            <w:vAlign w:val="bottom"/>
          </w:tcPr>
          <w:p w:rsidR="008C441E" w:rsidRPr="0088633C" w:rsidRDefault="00675083" w:rsidP="006750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4.49, 12.19</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0.7</w:t>
            </w:r>
            <w:r w:rsidR="00675083">
              <w:rPr>
                <w:rFonts w:ascii="Times New Roman" w:hAnsi="Times New Roman" w:cs="Times New Roman"/>
                <w:sz w:val="24"/>
                <w:szCs w:val="24"/>
              </w:rPr>
              <w:t>4</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Childhood Depression</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2.4</w:t>
            </w:r>
            <w:r w:rsidR="00675083">
              <w:rPr>
                <w:rFonts w:ascii="Times New Roman" w:hAnsi="Times New Roman" w:cs="Times New Roman"/>
                <w:sz w:val="24"/>
                <w:szCs w:val="24"/>
              </w:rPr>
              <w:t>4</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1.5</w:t>
            </w:r>
            <w:r w:rsidR="00675083">
              <w:rPr>
                <w:rFonts w:ascii="Times New Roman" w:hAnsi="Times New Roman" w:cs="Times New Roman"/>
                <w:sz w:val="24"/>
                <w:szCs w:val="24"/>
              </w:rPr>
              <w:t>2</w:t>
            </w:r>
            <w:r w:rsidRPr="0088633C">
              <w:rPr>
                <w:rFonts w:ascii="Times New Roman" w:hAnsi="Times New Roman" w:cs="Times New Roman"/>
                <w:sz w:val="24"/>
                <w:szCs w:val="24"/>
              </w:rPr>
              <w:t>, 3.9</w:t>
            </w:r>
            <w:r w:rsidR="00675083">
              <w:rPr>
                <w:rFonts w:ascii="Times New Roman" w:hAnsi="Times New Roman" w:cs="Times New Roman"/>
                <w:sz w:val="24"/>
                <w:szCs w:val="24"/>
              </w:rPr>
              <w:t>4</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0.60</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Early Exposure to Substances</w:t>
            </w: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3.68</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2.2</w:t>
            </w:r>
            <w:r w:rsidR="00675083">
              <w:rPr>
                <w:rFonts w:ascii="Times New Roman" w:hAnsi="Times New Roman" w:cs="Times New Roman"/>
                <w:sz w:val="24"/>
                <w:szCs w:val="24"/>
              </w:rPr>
              <w:t>6</w:t>
            </w:r>
            <w:r w:rsidRPr="0088633C">
              <w:rPr>
                <w:rFonts w:ascii="Times New Roman" w:hAnsi="Times New Roman" w:cs="Times New Roman"/>
                <w:sz w:val="24"/>
                <w:szCs w:val="24"/>
              </w:rPr>
              <w:t xml:space="preserve">, </w:t>
            </w:r>
            <w:r w:rsidR="00675083">
              <w:rPr>
                <w:rFonts w:ascii="Times New Roman" w:hAnsi="Times New Roman" w:cs="Times New Roman"/>
                <w:sz w:val="24"/>
                <w:szCs w:val="24"/>
              </w:rPr>
              <w:t>6.00</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0.62</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Alcohol Use</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w:t>
            </w:r>
            <w:r w:rsidR="00675083">
              <w:rPr>
                <w:rFonts w:ascii="Times New Roman" w:hAnsi="Times New Roman" w:cs="Times New Roman"/>
                <w:sz w:val="24"/>
                <w:szCs w:val="24"/>
              </w:rPr>
              <w:t>68</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1.2</w:t>
            </w:r>
            <w:r w:rsidR="00675083">
              <w:rPr>
                <w:rFonts w:ascii="Times New Roman" w:hAnsi="Times New Roman" w:cs="Times New Roman"/>
                <w:sz w:val="24"/>
                <w:szCs w:val="24"/>
              </w:rPr>
              <w:t>3</w:t>
            </w:r>
            <w:r w:rsidRPr="0088633C">
              <w:rPr>
                <w:rFonts w:ascii="Times New Roman" w:hAnsi="Times New Roman" w:cs="Times New Roman"/>
                <w:sz w:val="24"/>
                <w:szCs w:val="24"/>
              </w:rPr>
              <w:t>, 5.8</w:t>
            </w:r>
            <w:r w:rsidR="00675083">
              <w:rPr>
                <w:rFonts w:ascii="Times New Roman" w:hAnsi="Times New Roman" w:cs="Times New Roman"/>
                <w:sz w:val="24"/>
                <w:szCs w:val="24"/>
              </w:rPr>
              <w:t>5</w:t>
            </w:r>
          </w:p>
        </w:tc>
        <w:tc>
          <w:tcPr>
            <w:tcW w:w="810"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.01</w:t>
            </w:r>
            <w:r w:rsidR="00675083">
              <w:rPr>
                <w:rFonts w:ascii="Times New Roman" w:hAnsi="Times New Roman" w:cs="Times New Roman"/>
                <w:sz w:val="24"/>
                <w:szCs w:val="24"/>
              </w:rPr>
              <w:t>3</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0.53</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Tobacco Use</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3</w:t>
            </w:r>
            <w:r w:rsidR="00675083">
              <w:rPr>
                <w:rFonts w:ascii="Times New Roman" w:hAnsi="Times New Roman" w:cs="Times New Roman"/>
                <w:sz w:val="24"/>
                <w:szCs w:val="24"/>
              </w:rPr>
              <w:t>.43</w:t>
            </w: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w:t>
            </w:r>
            <w:r w:rsidR="00675083">
              <w:rPr>
                <w:rFonts w:ascii="Times New Roman" w:hAnsi="Times New Roman" w:cs="Times New Roman"/>
                <w:sz w:val="24"/>
                <w:szCs w:val="24"/>
              </w:rPr>
              <w:t>.07, 5.68</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0.6</w:t>
            </w:r>
            <w:r w:rsidR="00675083">
              <w:rPr>
                <w:rFonts w:ascii="Times New Roman" w:hAnsi="Times New Roman" w:cs="Times New Roman"/>
                <w:sz w:val="24"/>
                <w:szCs w:val="24"/>
              </w:rPr>
              <w:t>6</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Frequent Cannabis Use</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7.</w:t>
            </w:r>
            <w:r w:rsidR="00675083">
              <w:rPr>
                <w:rFonts w:ascii="Times New Roman" w:hAnsi="Times New Roman" w:cs="Times New Roman"/>
                <w:sz w:val="24"/>
                <w:szCs w:val="24"/>
              </w:rPr>
              <w:t>31</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4.</w:t>
            </w:r>
            <w:r w:rsidR="00675083">
              <w:rPr>
                <w:rFonts w:ascii="Times New Roman" w:hAnsi="Times New Roman" w:cs="Times New Roman"/>
                <w:sz w:val="24"/>
                <w:szCs w:val="24"/>
              </w:rPr>
              <w:t>2</w:t>
            </w:r>
            <w:r w:rsidRPr="0088633C">
              <w:rPr>
                <w:rFonts w:ascii="Times New Roman" w:hAnsi="Times New Roman" w:cs="Times New Roman"/>
                <w:sz w:val="24"/>
                <w:szCs w:val="24"/>
              </w:rPr>
              <w:t xml:space="preserve">7, </w:t>
            </w:r>
            <w:r w:rsidR="00675083">
              <w:rPr>
                <w:rFonts w:ascii="Times New Roman" w:hAnsi="Times New Roman" w:cs="Times New Roman"/>
                <w:sz w:val="24"/>
                <w:szCs w:val="24"/>
              </w:rPr>
              <w:t>12.50</w:t>
            </w: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&lt;.001</w:t>
            </w: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0.58</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Male</w:t>
            </w:r>
          </w:p>
        </w:tc>
        <w:tc>
          <w:tcPr>
            <w:tcW w:w="915"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2.1</w:t>
            </w:r>
            <w:r w:rsidR="00675083">
              <w:rPr>
                <w:rFonts w:ascii="Times New Roman" w:hAnsi="Times New Roman" w:cs="Times New Roman"/>
                <w:sz w:val="24"/>
                <w:szCs w:val="24"/>
              </w:rPr>
              <w:t>1</w:t>
            </w:r>
          </w:p>
        </w:tc>
        <w:tc>
          <w:tcPr>
            <w:tcW w:w="1458"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1.</w:t>
            </w:r>
            <w:r w:rsidR="00675083">
              <w:rPr>
                <w:rFonts w:ascii="Times New Roman" w:hAnsi="Times New Roman" w:cs="Times New Roman"/>
                <w:sz w:val="24"/>
                <w:szCs w:val="24"/>
              </w:rPr>
              <w:t>26</w:t>
            </w:r>
            <w:r w:rsidRPr="0088633C">
              <w:rPr>
                <w:rFonts w:ascii="Times New Roman" w:hAnsi="Times New Roman" w:cs="Times New Roman"/>
                <w:sz w:val="24"/>
                <w:szCs w:val="24"/>
              </w:rPr>
              <w:t>, 3.</w:t>
            </w:r>
            <w:r w:rsidR="00675083">
              <w:rPr>
                <w:rFonts w:ascii="Times New Roman" w:hAnsi="Times New Roman" w:cs="Times New Roman"/>
                <w:sz w:val="24"/>
                <w:szCs w:val="24"/>
              </w:rPr>
              <w:t>52</w:t>
            </w:r>
          </w:p>
        </w:tc>
        <w:tc>
          <w:tcPr>
            <w:tcW w:w="810" w:type="dxa"/>
            <w:vAlign w:val="bottom"/>
          </w:tcPr>
          <w:p w:rsidR="008C441E" w:rsidRPr="0088633C" w:rsidRDefault="008C441E" w:rsidP="00675083">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.00</w:t>
            </w:r>
            <w:r w:rsidR="00675083">
              <w:rPr>
                <w:rFonts w:ascii="Times New Roman" w:hAnsi="Times New Roman" w:cs="Times New Roman"/>
                <w:sz w:val="24"/>
                <w:szCs w:val="24"/>
              </w:rPr>
              <w:t>4</w:t>
            </w:r>
          </w:p>
        </w:tc>
        <w:tc>
          <w:tcPr>
            <w:tcW w:w="810" w:type="dxa"/>
          </w:tcPr>
          <w:p w:rsidR="008C441E" w:rsidRPr="0088633C" w:rsidRDefault="00675083" w:rsidP="008C4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r>
      <w:tr w:rsidR="008C441E" w:rsidRPr="0088633C" w:rsidTr="00F9482E">
        <w:trPr>
          <w:gridAfter w:val="1"/>
          <w:wAfter w:w="34" w:type="dxa"/>
        </w:trPr>
        <w:tc>
          <w:tcPr>
            <w:tcW w:w="4541"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915"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1458"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Pr>
          <w:p w:rsidR="008C441E" w:rsidRPr="0088633C" w:rsidRDefault="008C441E" w:rsidP="008C441E">
            <w:pPr>
              <w:spacing w:after="0" w:line="240" w:lineRule="auto"/>
              <w:jc w:val="center"/>
              <w:rPr>
                <w:rFonts w:ascii="Times New Roman" w:hAnsi="Times New Roman" w:cs="Times New Roman"/>
                <w:sz w:val="24"/>
                <w:szCs w:val="24"/>
              </w:rPr>
            </w:pPr>
          </w:p>
        </w:tc>
      </w:tr>
      <w:tr w:rsidR="008C441E" w:rsidRPr="0088633C" w:rsidTr="00F9482E">
        <w:trPr>
          <w:gridAfter w:val="1"/>
          <w:wAfter w:w="34" w:type="dxa"/>
        </w:trPr>
        <w:tc>
          <w:tcPr>
            <w:tcW w:w="4541"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Cumulative Risk Index</w:t>
            </w:r>
          </w:p>
        </w:tc>
        <w:tc>
          <w:tcPr>
            <w:tcW w:w="915"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1458"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p>
        </w:tc>
        <w:tc>
          <w:tcPr>
            <w:tcW w:w="810" w:type="dxa"/>
            <w:tcBorders>
              <w:bottom w:val="single" w:sz="4" w:space="0" w:color="auto"/>
            </w:tcBorders>
          </w:tcPr>
          <w:p w:rsidR="008C441E" w:rsidRPr="0088633C" w:rsidRDefault="00675083" w:rsidP="008C4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r>
    </w:tbl>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Arial" w:hAnsi="Arial" w:cs="Arial"/>
          <w:sz w:val="16"/>
          <w:szCs w:val="16"/>
        </w:rPr>
      </w:pPr>
    </w:p>
    <w:p w:rsidR="008C441E" w:rsidRDefault="008C441E" w:rsidP="008C441E">
      <w:pPr>
        <w:spacing w:after="0" w:line="480" w:lineRule="auto"/>
        <w:rPr>
          <w:rFonts w:ascii="Arial" w:hAnsi="Arial" w:cs="Arial"/>
          <w:sz w:val="16"/>
          <w:szCs w:val="16"/>
        </w:rPr>
      </w:pPr>
    </w:p>
    <w:p w:rsidR="008C441E" w:rsidRPr="0088633C" w:rsidRDefault="008C441E" w:rsidP="008C441E">
      <w:pPr>
        <w:spacing w:after="0" w:line="480" w:lineRule="auto"/>
        <w:rPr>
          <w:rFonts w:ascii="Times New Roman" w:hAnsi="Times New Roman" w:cs="Times New Roman"/>
          <w:sz w:val="24"/>
          <w:szCs w:val="24"/>
        </w:rPr>
      </w:pPr>
      <w:r w:rsidRPr="0088633C">
        <w:rPr>
          <w:rFonts w:ascii="Times New Roman" w:hAnsi="Times New Roman" w:cs="Times New Roman"/>
          <w:sz w:val="24"/>
          <w:szCs w:val="24"/>
        </w:rPr>
        <w:t>Note. a. Persistent hard-drug dependence was too rare for accurate prediction (1.0</w:t>
      </w:r>
      <w:r w:rsidR="0038306B">
        <w:rPr>
          <w:rFonts w:ascii="Times New Roman" w:hAnsi="Times New Roman" w:cs="Times New Roman"/>
          <w:sz w:val="24"/>
          <w:szCs w:val="24"/>
        </w:rPr>
        <w:t>7</w:t>
      </w:r>
      <w:r w:rsidRPr="0088633C">
        <w:rPr>
          <w:rFonts w:ascii="Times New Roman" w:hAnsi="Times New Roman" w:cs="Times New Roman"/>
          <w:sz w:val="24"/>
          <w:szCs w:val="24"/>
        </w:rPr>
        <w:t xml:space="preserve">%). </w:t>
      </w: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sectPr w:rsidR="008C441E" w:rsidSect="00487539">
          <w:pgSz w:w="12240" w:h="15840"/>
          <w:pgMar w:top="1440" w:right="1440" w:bottom="1440" w:left="1440" w:header="720" w:footer="720" w:gutter="0"/>
          <w:cols w:space="720"/>
          <w:docGrid w:linePitch="360"/>
        </w:sectPr>
      </w:pPr>
    </w:p>
    <w:tbl>
      <w:tblPr>
        <w:tblStyle w:val="TableGrid"/>
        <w:tblpPr w:leftFromText="180" w:rightFromText="180" w:vertAnchor="text" w:horzAnchor="margin" w:tblpXSpec="center" w:tblpY="414"/>
        <w:tblW w:w="1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95"/>
        <w:gridCol w:w="185"/>
        <w:gridCol w:w="8815"/>
        <w:gridCol w:w="990"/>
        <w:gridCol w:w="1265"/>
        <w:gridCol w:w="895"/>
        <w:gridCol w:w="1080"/>
      </w:tblGrid>
      <w:tr w:rsidR="00A9573B" w:rsidTr="00393973">
        <w:tc>
          <w:tcPr>
            <w:tcW w:w="15205" w:type="dxa"/>
            <w:gridSpan w:val="8"/>
            <w:tcBorders>
              <w:bottom w:val="single" w:sz="4" w:space="0" w:color="auto"/>
            </w:tcBorders>
          </w:tcPr>
          <w:p w:rsidR="00A9573B" w:rsidRDefault="009644F4" w:rsidP="002B15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A9573B">
              <w:rPr>
                <w:rFonts w:ascii="Times New Roman" w:hAnsi="Times New Roman" w:cs="Times New Roman"/>
                <w:sz w:val="24"/>
                <w:szCs w:val="24"/>
              </w:rPr>
              <w:t xml:space="preserve"> Table </w:t>
            </w:r>
            <w:r w:rsidR="00463BA6">
              <w:rPr>
                <w:rFonts w:ascii="Times New Roman" w:hAnsi="Times New Roman" w:cs="Times New Roman"/>
                <w:sz w:val="24"/>
                <w:szCs w:val="24"/>
              </w:rPr>
              <w:t>S</w:t>
            </w:r>
            <w:r w:rsidR="00A9573B">
              <w:rPr>
                <w:rFonts w:ascii="Times New Roman" w:hAnsi="Times New Roman" w:cs="Times New Roman"/>
                <w:sz w:val="24"/>
                <w:szCs w:val="24"/>
              </w:rPr>
              <w:t xml:space="preserve">5. Low self-control and childhood maltreatment predict persistent substance dependence. </w:t>
            </w:r>
          </w:p>
        </w:tc>
      </w:tr>
      <w:tr w:rsidR="002B156C" w:rsidTr="002B156C">
        <w:tc>
          <w:tcPr>
            <w:tcW w:w="1080" w:type="dxa"/>
            <w:tcBorders>
              <w:top w:val="single" w:sz="4" w:space="0" w:color="auto"/>
            </w:tcBorders>
          </w:tcPr>
          <w:p w:rsidR="002B156C" w:rsidRDefault="002B156C" w:rsidP="002B156C">
            <w:pPr>
              <w:spacing w:after="0" w:line="240" w:lineRule="auto"/>
              <w:rPr>
                <w:rFonts w:ascii="Times New Roman" w:hAnsi="Times New Roman" w:cs="Times New Roman"/>
                <w:sz w:val="24"/>
                <w:szCs w:val="24"/>
              </w:rPr>
            </w:pPr>
          </w:p>
        </w:tc>
        <w:tc>
          <w:tcPr>
            <w:tcW w:w="1080" w:type="dxa"/>
            <w:gridSpan w:val="2"/>
            <w:tcBorders>
              <w:top w:val="single" w:sz="4" w:space="0" w:color="auto"/>
            </w:tcBorders>
          </w:tcPr>
          <w:p w:rsidR="002B156C" w:rsidRDefault="002B156C" w:rsidP="002B156C">
            <w:pPr>
              <w:spacing w:after="0" w:line="240" w:lineRule="auto"/>
              <w:rPr>
                <w:rFonts w:ascii="Times New Roman" w:hAnsi="Times New Roman" w:cs="Times New Roman"/>
                <w:sz w:val="24"/>
                <w:szCs w:val="24"/>
              </w:rPr>
            </w:pPr>
          </w:p>
        </w:tc>
        <w:tc>
          <w:tcPr>
            <w:tcW w:w="13045" w:type="dxa"/>
            <w:gridSpan w:val="5"/>
            <w:tcBorders>
              <w:top w:val="single" w:sz="4" w:space="0" w:color="auto"/>
            </w:tcBorders>
          </w:tcPr>
          <w:p w:rsidR="002B156C" w:rsidRDefault="002B156C" w:rsidP="002B156C">
            <w:pPr>
              <w:spacing w:after="0" w:line="240" w:lineRule="auto"/>
              <w:rPr>
                <w:rFonts w:ascii="Times New Roman" w:hAnsi="Times New Roman" w:cs="Times New Roman"/>
                <w:sz w:val="24"/>
                <w:szCs w:val="24"/>
              </w:rPr>
            </w:pPr>
          </w:p>
        </w:tc>
      </w:tr>
      <w:tr w:rsidR="002B156C" w:rsidTr="002B156C">
        <w:tc>
          <w:tcPr>
            <w:tcW w:w="1975" w:type="dxa"/>
            <w:gridSpan w:val="2"/>
            <w:tcBorders>
              <w:bottom w:val="single" w:sz="4" w:space="0" w:color="auto"/>
            </w:tcBorders>
          </w:tcPr>
          <w:p w:rsidR="002B156C" w:rsidRDefault="002B156C" w:rsidP="002B156C">
            <w:pPr>
              <w:spacing w:after="0" w:line="240" w:lineRule="auto"/>
              <w:rPr>
                <w:rFonts w:ascii="Times New Roman" w:hAnsi="Times New Roman" w:cs="Times New Roman"/>
                <w:sz w:val="24"/>
                <w:szCs w:val="24"/>
              </w:rPr>
            </w:pPr>
            <w:r>
              <w:rPr>
                <w:rFonts w:ascii="Times New Roman" w:hAnsi="Times New Roman" w:cs="Times New Roman"/>
                <w:sz w:val="24"/>
                <w:szCs w:val="24"/>
              </w:rPr>
              <w:t>Risk Factor</w:t>
            </w:r>
          </w:p>
        </w:tc>
        <w:tc>
          <w:tcPr>
            <w:tcW w:w="9000" w:type="dxa"/>
            <w:gridSpan w:val="2"/>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Description</w:t>
            </w:r>
          </w:p>
        </w:tc>
        <w:tc>
          <w:tcPr>
            <w:tcW w:w="990"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RR</w:t>
            </w:r>
          </w:p>
        </w:tc>
        <w:tc>
          <w:tcPr>
            <w:tcW w:w="1265"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 CI</w:t>
            </w:r>
          </w:p>
        </w:tc>
        <w:tc>
          <w:tcPr>
            <w:tcW w:w="895"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1080"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AUC</w:t>
            </w:r>
          </w:p>
        </w:tc>
      </w:tr>
      <w:tr w:rsidR="002B156C" w:rsidTr="002B156C">
        <w:tc>
          <w:tcPr>
            <w:tcW w:w="1975" w:type="dxa"/>
            <w:gridSpan w:val="2"/>
            <w:tcBorders>
              <w:top w:val="single" w:sz="4" w:space="0" w:color="auto"/>
            </w:tcBorders>
          </w:tcPr>
          <w:p w:rsidR="002B156C" w:rsidRDefault="002B156C" w:rsidP="002B156C">
            <w:pPr>
              <w:spacing w:after="0" w:line="240" w:lineRule="auto"/>
              <w:rPr>
                <w:rFonts w:ascii="Times New Roman" w:hAnsi="Times New Roman" w:cs="Times New Roman"/>
                <w:sz w:val="24"/>
                <w:szCs w:val="24"/>
              </w:rPr>
            </w:pPr>
          </w:p>
        </w:tc>
        <w:tc>
          <w:tcPr>
            <w:tcW w:w="9000" w:type="dxa"/>
            <w:gridSpan w:val="2"/>
            <w:tcBorders>
              <w:top w:val="single" w:sz="4" w:space="0" w:color="auto"/>
            </w:tcBorders>
          </w:tcPr>
          <w:p w:rsidR="002B156C" w:rsidRDefault="002B156C" w:rsidP="002B156C">
            <w:pPr>
              <w:spacing w:after="0" w:line="240" w:lineRule="auto"/>
              <w:rPr>
                <w:rFonts w:ascii="Times New Roman" w:hAnsi="Times New Roman" w:cs="Times New Roman"/>
                <w:sz w:val="24"/>
                <w:szCs w:val="24"/>
              </w:rPr>
            </w:pPr>
          </w:p>
        </w:tc>
        <w:tc>
          <w:tcPr>
            <w:tcW w:w="990" w:type="dxa"/>
            <w:tcBorders>
              <w:top w:val="single" w:sz="4" w:space="0" w:color="auto"/>
            </w:tcBorders>
          </w:tcPr>
          <w:p w:rsidR="002B156C" w:rsidRDefault="002B156C" w:rsidP="002B156C">
            <w:pPr>
              <w:spacing w:after="0" w:line="240" w:lineRule="auto"/>
              <w:jc w:val="center"/>
              <w:rPr>
                <w:rFonts w:ascii="Times New Roman" w:hAnsi="Times New Roman" w:cs="Times New Roman"/>
                <w:sz w:val="24"/>
                <w:szCs w:val="24"/>
              </w:rPr>
            </w:pPr>
          </w:p>
        </w:tc>
        <w:tc>
          <w:tcPr>
            <w:tcW w:w="1265" w:type="dxa"/>
            <w:tcBorders>
              <w:top w:val="single" w:sz="4" w:space="0" w:color="auto"/>
            </w:tcBorders>
          </w:tcPr>
          <w:p w:rsidR="002B156C" w:rsidRDefault="002B156C" w:rsidP="002B156C">
            <w:pPr>
              <w:spacing w:after="0" w:line="240" w:lineRule="auto"/>
              <w:jc w:val="center"/>
              <w:rPr>
                <w:rFonts w:ascii="Times New Roman" w:hAnsi="Times New Roman" w:cs="Times New Roman"/>
                <w:sz w:val="24"/>
                <w:szCs w:val="24"/>
              </w:rPr>
            </w:pPr>
          </w:p>
        </w:tc>
        <w:tc>
          <w:tcPr>
            <w:tcW w:w="895" w:type="dxa"/>
            <w:tcBorders>
              <w:top w:val="single" w:sz="4" w:space="0" w:color="auto"/>
            </w:tcBorders>
          </w:tcPr>
          <w:p w:rsidR="002B156C" w:rsidRDefault="002B156C" w:rsidP="002B156C">
            <w:pPr>
              <w:spacing w:after="0" w:line="240" w:lineRule="auto"/>
              <w:jc w:val="center"/>
              <w:rPr>
                <w:rFonts w:ascii="Times New Roman" w:hAnsi="Times New Roman" w:cs="Times New Roman"/>
                <w:sz w:val="24"/>
                <w:szCs w:val="24"/>
              </w:rPr>
            </w:pPr>
          </w:p>
        </w:tc>
        <w:tc>
          <w:tcPr>
            <w:tcW w:w="1080" w:type="dxa"/>
            <w:tcBorders>
              <w:top w:val="single" w:sz="4" w:space="0" w:color="auto"/>
            </w:tcBorders>
          </w:tcPr>
          <w:p w:rsidR="002B156C" w:rsidRDefault="002B156C" w:rsidP="002B156C">
            <w:pPr>
              <w:spacing w:after="0" w:line="240" w:lineRule="auto"/>
              <w:jc w:val="center"/>
              <w:rPr>
                <w:rFonts w:ascii="Times New Roman" w:hAnsi="Times New Roman" w:cs="Times New Roman"/>
                <w:sz w:val="24"/>
                <w:szCs w:val="24"/>
              </w:rPr>
            </w:pPr>
          </w:p>
        </w:tc>
      </w:tr>
      <w:tr w:rsidR="002B156C" w:rsidTr="002B156C">
        <w:tc>
          <w:tcPr>
            <w:tcW w:w="1975" w:type="dxa"/>
            <w:gridSpan w:val="2"/>
          </w:tcPr>
          <w:p w:rsidR="002B156C" w:rsidRDefault="002B156C" w:rsidP="002B156C">
            <w:pPr>
              <w:spacing w:after="0" w:line="240" w:lineRule="auto"/>
              <w:rPr>
                <w:rFonts w:ascii="Times New Roman" w:hAnsi="Times New Roman" w:cs="Times New Roman"/>
                <w:sz w:val="24"/>
                <w:szCs w:val="24"/>
              </w:rPr>
            </w:pPr>
            <w:r>
              <w:rPr>
                <w:rFonts w:ascii="Times New Roman" w:hAnsi="Times New Roman" w:cs="Times New Roman"/>
                <w:sz w:val="24"/>
                <w:szCs w:val="24"/>
              </w:rPr>
              <w:t>Low Self-Control</w:t>
            </w:r>
          </w:p>
        </w:tc>
        <w:tc>
          <w:tcPr>
            <w:tcW w:w="9000" w:type="dxa"/>
            <w:gridSpan w:val="2"/>
          </w:tcPr>
          <w:p w:rsidR="002B156C" w:rsidRDefault="002B156C" w:rsidP="002B15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Children’s self-control was measured using a multi-occasion/multi-informant strategy (Moffitt </w:t>
            </w:r>
            <w:r w:rsidRPr="00BE3C6D">
              <w:rPr>
                <w:rFonts w:ascii="Times New Roman" w:hAnsi="Times New Roman" w:cs="Times New Roman"/>
                <w:i/>
                <w:sz w:val="24"/>
                <w:szCs w:val="24"/>
              </w:rPr>
              <w:t>et al.,</w:t>
            </w:r>
            <w:r>
              <w:rPr>
                <w:rFonts w:ascii="Times New Roman" w:hAnsi="Times New Roman" w:cs="Times New Roman"/>
                <w:sz w:val="24"/>
                <w:szCs w:val="24"/>
              </w:rPr>
              <w:t xml:space="preserve"> 2011). Nine measures of childhood self-control were aggregated into a single composite measure. The composite measure included observational ratings of children’s lack of control, parent and teacher reports of impulsive aggression, and parent, teacher, and self-reports of hyperactivity, lack of persistence, inattention, and impulsivity. At ages 3 and 5, each study child participated in a testing session involving cognitive and motor tasks. The children were tested by examiners who had no knowledge of their behavioral history. Following the testing, each examiner rated the child’s lack of control in the testing session. At ages 5, 7, 9, and 11, parents and teachers completed the Rutter Child Scale (RCS; </w:t>
            </w:r>
            <w:proofErr w:type="spellStart"/>
            <w:r>
              <w:rPr>
                <w:rFonts w:ascii="Times New Roman" w:hAnsi="Times New Roman" w:cs="Times New Roman"/>
                <w:sz w:val="24"/>
                <w:szCs w:val="24"/>
              </w:rPr>
              <w:t>Elander</w:t>
            </w:r>
            <w:proofErr w:type="spellEnd"/>
            <w:r>
              <w:rPr>
                <w:rFonts w:ascii="Times New Roman" w:hAnsi="Times New Roman" w:cs="Times New Roman"/>
                <w:sz w:val="24"/>
                <w:szCs w:val="24"/>
              </w:rPr>
              <w:t xml:space="preserve"> &amp; Rutter, 1996), which included items indexing impulsive aggression and hyperactivity. At ages 9 and 11, the RCS was supplemented with additional questions about the children’s lack of persistence, inattention, and impulsivity (McGee </w:t>
            </w:r>
            <w:r w:rsidRPr="00BE3C6D">
              <w:rPr>
                <w:rFonts w:ascii="Times New Roman" w:hAnsi="Times New Roman" w:cs="Times New Roman"/>
                <w:i/>
                <w:sz w:val="24"/>
                <w:szCs w:val="24"/>
              </w:rPr>
              <w:t>et al.,</w:t>
            </w:r>
            <w:r>
              <w:rPr>
                <w:rFonts w:ascii="Times New Roman" w:hAnsi="Times New Roman" w:cs="Times New Roman"/>
                <w:sz w:val="24"/>
                <w:szCs w:val="24"/>
              </w:rPr>
              <w:t xml:space="preserve"> 1992). At age 11, children were interviewed by a psychiatrist and reported about their symptoms of hyperactivity, inattention, and impulsivity (Anderson </w:t>
            </w:r>
            <w:r w:rsidRPr="00BE3C6D">
              <w:rPr>
                <w:rFonts w:ascii="Times New Roman" w:hAnsi="Times New Roman" w:cs="Times New Roman"/>
                <w:i/>
                <w:sz w:val="24"/>
                <w:szCs w:val="24"/>
              </w:rPr>
              <w:t>et al.,</w:t>
            </w:r>
            <w:r>
              <w:rPr>
                <w:rFonts w:ascii="Times New Roman" w:hAnsi="Times New Roman" w:cs="Times New Roman"/>
                <w:sz w:val="24"/>
                <w:szCs w:val="24"/>
              </w:rPr>
              <w:t xml:space="preserve"> 1987). The nine measures of self-control in childhood were all similarly positively and significantly correlated. Based on principal components analyses, the standardized components were averaged into a single composite score (M=0, SD=1) with excellent internal reliability (α=0.86); the first component accounted for 51% of the variance. For this article, children scoring in the top 20% of the sample-wide distribution were scored as having low self-control.</w:t>
            </w:r>
          </w:p>
        </w:tc>
        <w:tc>
          <w:tcPr>
            <w:tcW w:w="990" w:type="dxa"/>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265" w:type="dxa"/>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1.22, 2.15</w:t>
            </w:r>
          </w:p>
        </w:tc>
        <w:tc>
          <w:tcPr>
            <w:tcW w:w="895" w:type="dxa"/>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&lt;.001</w:t>
            </w:r>
          </w:p>
        </w:tc>
        <w:tc>
          <w:tcPr>
            <w:tcW w:w="1080" w:type="dxa"/>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2B156C" w:rsidTr="002B156C">
        <w:tc>
          <w:tcPr>
            <w:tcW w:w="1975" w:type="dxa"/>
            <w:gridSpan w:val="2"/>
          </w:tcPr>
          <w:p w:rsidR="002B156C" w:rsidRDefault="002B156C" w:rsidP="002B156C">
            <w:pPr>
              <w:spacing w:after="0" w:line="240" w:lineRule="auto"/>
              <w:rPr>
                <w:rFonts w:ascii="Times New Roman" w:hAnsi="Times New Roman" w:cs="Times New Roman"/>
                <w:sz w:val="24"/>
                <w:szCs w:val="24"/>
              </w:rPr>
            </w:pPr>
          </w:p>
        </w:tc>
        <w:tc>
          <w:tcPr>
            <w:tcW w:w="9000" w:type="dxa"/>
            <w:gridSpan w:val="2"/>
          </w:tcPr>
          <w:p w:rsidR="002B156C" w:rsidRDefault="002B156C" w:rsidP="002B156C">
            <w:pPr>
              <w:spacing w:after="0" w:line="240" w:lineRule="auto"/>
              <w:rPr>
                <w:rFonts w:ascii="Times New Roman" w:hAnsi="Times New Roman" w:cs="Times New Roman"/>
                <w:sz w:val="24"/>
                <w:szCs w:val="24"/>
              </w:rPr>
            </w:pPr>
          </w:p>
        </w:tc>
        <w:tc>
          <w:tcPr>
            <w:tcW w:w="990" w:type="dxa"/>
          </w:tcPr>
          <w:p w:rsidR="002B156C" w:rsidRDefault="002B156C" w:rsidP="002B156C">
            <w:pPr>
              <w:spacing w:after="0" w:line="240" w:lineRule="auto"/>
              <w:jc w:val="center"/>
              <w:rPr>
                <w:rFonts w:ascii="Times New Roman" w:hAnsi="Times New Roman" w:cs="Times New Roman"/>
                <w:sz w:val="24"/>
                <w:szCs w:val="24"/>
              </w:rPr>
            </w:pPr>
          </w:p>
        </w:tc>
        <w:tc>
          <w:tcPr>
            <w:tcW w:w="1265" w:type="dxa"/>
          </w:tcPr>
          <w:p w:rsidR="002B156C" w:rsidRDefault="002B156C" w:rsidP="002B156C">
            <w:pPr>
              <w:spacing w:after="0" w:line="240" w:lineRule="auto"/>
              <w:jc w:val="center"/>
              <w:rPr>
                <w:rFonts w:ascii="Times New Roman" w:hAnsi="Times New Roman" w:cs="Times New Roman"/>
                <w:sz w:val="24"/>
                <w:szCs w:val="24"/>
              </w:rPr>
            </w:pPr>
          </w:p>
        </w:tc>
        <w:tc>
          <w:tcPr>
            <w:tcW w:w="895" w:type="dxa"/>
          </w:tcPr>
          <w:p w:rsidR="002B156C" w:rsidRDefault="002B156C" w:rsidP="002B156C">
            <w:pPr>
              <w:spacing w:after="0" w:line="240" w:lineRule="auto"/>
              <w:jc w:val="center"/>
              <w:rPr>
                <w:rFonts w:ascii="Times New Roman" w:hAnsi="Times New Roman" w:cs="Times New Roman"/>
                <w:sz w:val="24"/>
                <w:szCs w:val="24"/>
              </w:rPr>
            </w:pPr>
          </w:p>
        </w:tc>
        <w:tc>
          <w:tcPr>
            <w:tcW w:w="1080" w:type="dxa"/>
          </w:tcPr>
          <w:p w:rsidR="002B156C" w:rsidRDefault="002B156C" w:rsidP="002B156C">
            <w:pPr>
              <w:spacing w:after="0" w:line="240" w:lineRule="auto"/>
              <w:jc w:val="center"/>
              <w:rPr>
                <w:rFonts w:ascii="Times New Roman" w:hAnsi="Times New Roman" w:cs="Times New Roman"/>
                <w:sz w:val="24"/>
                <w:szCs w:val="24"/>
              </w:rPr>
            </w:pPr>
          </w:p>
        </w:tc>
      </w:tr>
      <w:tr w:rsidR="002B156C" w:rsidTr="002B156C">
        <w:tc>
          <w:tcPr>
            <w:tcW w:w="1975" w:type="dxa"/>
            <w:gridSpan w:val="2"/>
            <w:tcBorders>
              <w:bottom w:val="single" w:sz="4" w:space="0" w:color="auto"/>
            </w:tcBorders>
          </w:tcPr>
          <w:p w:rsidR="002B156C" w:rsidRDefault="002B156C" w:rsidP="002B156C">
            <w:pPr>
              <w:spacing w:after="0" w:line="240" w:lineRule="auto"/>
              <w:rPr>
                <w:rFonts w:ascii="Times New Roman" w:hAnsi="Times New Roman" w:cs="Times New Roman"/>
                <w:sz w:val="24"/>
                <w:szCs w:val="24"/>
              </w:rPr>
            </w:pPr>
            <w:r>
              <w:rPr>
                <w:rFonts w:ascii="Times New Roman" w:hAnsi="Times New Roman" w:cs="Times New Roman"/>
                <w:sz w:val="24"/>
                <w:szCs w:val="24"/>
              </w:rPr>
              <w:t>Childhood Maltreatment</w:t>
            </w:r>
          </w:p>
        </w:tc>
        <w:tc>
          <w:tcPr>
            <w:tcW w:w="9000" w:type="dxa"/>
            <w:gridSpan w:val="2"/>
            <w:tcBorders>
              <w:bottom w:val="single" w:sz="4" w:space="0" w:color="auto"/>
            </w:tcBorders>
          </w:tcPr>
          <w:p w:rsidR="002B156C" w:rsidRDefault="002B156C" w:rsidP="002B156C">
            <w:pPr>
              <w:spacing w:after="0" w:line="240" w:lineRule="auto"/>
              <w:rPr>
                <w:rFonts w:ascii="Times New Roman" w:hAnsi="Times New Roman" w:cs="Times New Roman"/>
                <w:sz w:val="24"/>
                <w:szCs w:val="24"/>
              </w:rPr>
            </w:pPr>
            <w:r>
              <w:rPr>
                <w:rFonts w:ascii="Times New Roman" w:hAnsi="Times New Roman" w:cs="Times New Roman"/>
                <w:sz w:val="24"/>
                <w:szCs w:val="24"/>
              </w:rPr>
              <w:t>Evidence of childhood maltreatment during the first decade of life (ages 3-11) was ascertained by using behavioral observations, parental reports, and retrospective reports by study members once they reached adulthood (</w:t>
            </w:r>
            <w:proofErr w:type="spellStart"/>
            <w:r>
              <w:rPr>
                <w:rFonts w:ascii="Times New Roman" w:hAnsi="Times New Roman" w:cs="Times New Roman"/>
                <w:sz w:val="24"/>
                <w:szCs w:val="24"/>
              </w:rPr>
              <w:t>Danese</w:t>
            </w:r>
            <w:proofErr w:type="spellEnd"/>
            <w:r>
              <w:rPr>
                <w:rFonts w:ascii="Times New Roman" w:hAnsi="Times New Roman" w:cs="Times New Roman"/>
                <w:sz w:val="24"/>
                <w:szCs w:val="24"/>
              </w:rPr>
              <w:t xml:space="preserve"> </w:t>
            </w:r>
            <w:r w:rsidRPr="00BE3C6D">
              <w:rPr>
                <w:rFonts w:ascii="Times New Roman" w:hAnsi="Times New Roman" w:cs="Times New Roman"/>
                <w:i/>
                <w:sz w:val="24"/>
                <w:szCs w:val="24"/>
              </w:rPr>
              <w:t>et al.,</w:t>
            </w:r>
            <w:r>
              <w:rPr>
                <w:rFonts w:ascii="Times New Roman" w:hAnsi="Times New Roman" w:cs="Times New Roman"/>
                <w:sz w:val="24"/>
                <w:szCs w:val="24"/>
              </w:rPr>
              <w:t xml:space="preserve"> 2007). First, exposure to maternal rejection (reported for 14% of study participants) was assessed at age 3 by observational ratings of mothers’ interaction with the study children. Second, exposure to harsh discipline was assessed at ages 7 and 9 according to parental reports of disciplinary behaviors. Parents scoring in the top decile of the sample-wide distribution were classified as unusually harsh. Third, exposure to disruptive caregiver changes was assessed through </w:t>
            </w:r>
            <w:r>
              <w:rPr>
                <w:rFonts w:ascii="Times New Roman" w:hAnsi="Times New Roman" w:cs="Times New Roman"/>
                <w:sz w:val="24"/>
                <w:szCs w:val="24"/>
              </w:rPr>
              <w:lastRenderedPageBreak/>
              <w:t xml:space="preserve">age 11 and defined by two or more changes of the child’s primary caregiver (6% of participants). Fourth, exposure to physical abuse (4% of participants) was assessed retrospectively at age 26 on the basis of reports of multiple episodes of severe physical punishment resulting in lasting bruising or physical injury through age 11. Fifth, exposure to sexual abuse (12% of participants) was assessed retrospectively at age 26 on the basis of reports of unwanted sexual contact before age 11. We derived a cumulative exposure index for each child by counting the number of maltreatment experiences during the first decade of life (Caspi </w:t>
            </w:r>
            <w:r w:rsidRPr="00BE3C6D">
              <w:rPr>
                <w:rFonts w:ascii="Times New Roman" w:hAnsi="Times New Roman" w:cs="Times New Roman"/>
                <w:i/>
                <w:sz w:val="24"/>
                <w:szCs w:val="24"/>
              </w:rPr>
              <w:t>et al.,</w:t>
            </w:r>
            <w:r>
              <w:rPr>
                <w:rFonts w:ascii="Times New Roman" w:hAnsi="Times New Roman" w:cs="Times New Roman"/>
                <w:sz w:val="24"/>
                <w:szCs w:val="24"/>
              </w:rPr>
              <w:t xml:space="preserve"> 2002). For this article, children who experienced one indicator of maltreatment (27%) or two or more indicators (9%) were scored as experiencing maltreatment. </w:t>
            </w:r>
          </w:p>
        </w:tc>
        <w:tc>
          <w:tcPr>
            <w:tcW w:w="990"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1.62</w:t>
            </w:r>
          </w:p>
        </w:tc>
        <w:tc>
          <w:tcPr>
            <w:tcW w:w="1265"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1.25, 2.10</w:t>
            </w:r>
          </w:p>
        </w:tc>
        <w:tc>
          <w:tcPr>
            <w:tcW w:w="895"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&lt;.001</w:t>
            </w:r>
          </w:p>
        </w:tc>
        <w:tc>
          <w:tcPr>
            <w:tcW w:w="1080" w:type="dxa"/>
            <w:tcBorders>
              <w:bottom w:val="single" w:sz="4" w:space="0" w:color="auto"/>
            </w:tcBorders>
          </w:tcPr>
          <w:p w:rsidR="002B156C" w:rsidRDefault="002B156C" w:rsidP="002B1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p>
        </w:tc>
      </w:tr>
    </w:tbl>
    <w:p w:rsidR="008C441E" w:rsidRDefault="008C441E" w:rsidP="008C441E">
      <w:pPr>
        <w:tabs>
          <w:tab w:val="left" w:pos="2385"/>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Note. RR=relative risk. AUC=area-under-the-curve. </w:t>
      </w:r>
      <w:r w:rsidR="00CF7741">
        <w:rPr>
          <w:rFonts w:ascii="Times New Roman" w:hAnsi="Times New Roman" w:cs="Times New Roman"/>
          <w:sz w:val="24"/>
          <w:szCs w:val="24"/>
        </w:rPr>
        <w:t>Low self-control and childhood maltreatment</w:t>
      </w:r>
      <w:r>
        <w:rPr>
          <w:rFonts w:ascii="Times New Roman" w:hAnsi="Times New Roman" w:cs="Times New Roman"/>
          <w:sz w:val="24"/>
          <w:szCs w:val="24"/>
        </w:rPr>
        <w:t xml:space="preserve"> were not initially selected for inclusion in the cumulative risk i</w:t>
      </w:r>
      <w:r w:rsidR="00CF7741">
        <w:rPr>
          <w:rFonts w:ascii="Times New Roman" w:hAnsi="Times New Roman" w:cs="Times New Roman"/>
          <w:sz w:val="24"/>
          <w:szCs w:val="24"/>
        </w:rPr>
        <w:t>ndex because of the difficulty</w:t>
      </w:r>
      <w:r>
        <w:rPr>
          <w:rFonts w:ascii="Times New Roman" w:hAnsi="Times New Roman" w:cs="Times New Roman"/>
          <w:sz w:val="24"/>
          <w:szCs w:val="24"/>
        </w:rPr>
        <w:t xml:space="preserve"> assessing them briefly and accurately in community-based settings.</w:t>
      </w: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sectPr w:rsidR="008C441E" w:rsidSect="00E524D1">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margin" w:tblpY="1165"/>
        <w:tblW w:w="12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923"/>
        <w:gridCol w:w="858"/>
        <w:gridCol w:w="1496"/>
        <w:gridCol w:w="1376"/>
        <w:gridCol w:w="1496"/>
        <w:gridCol w:w="1376"/>
      </w:tblGrid>
      <w:tr w:rsidR="008C441E" w:rsidRPr="0088633C" w:rsidTr="00F9482E">
        <w:trPr>
          <w:trHeight w:val="267"/>
        </w:trPr>
        <w:tc>
          <w:tcPr>
            <w:tcW w:w="12087" w:type="dxa"/>
            <w:gridSpan w:val="7"/>
          </w:tcPr>
          <w:p w:rsidR="008C441E" w:rsidRPr="0088633C" w:rsidRDefault="009644F4" w:rsidP="008C44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8C441E">
              <w:rPr>
                <w:rFonts w:ascii="Times New Roman" w:hAnsi="Times New Roman" w:cs="Times New Roman"/>
                <w:sz w:val="24"/>
                <w:szCs w:val="24"/>
              </w:rPr>
              <w:t xml:space="preserve"> </w:t>
            </w:r>
            <w:r w:rsidR="008C441E" w:rsidRPr="0088633C">
              <w:rPr>
                <w:rFonts w:ascii="Times New Roman" w:hAnsi="Times New Roman" w:cs="Times New Roman"/>
                <w:sz w:val="24"/>
                <w:szCs w:val="24"/>
              </w:rPr>
              <w:t xml:space="preserve">Table </w:t>
            </w:r>
            <w:r w:rsidR="00463BA6">
              <w:rPr>
                <w:rFonts w:ascii="Times New Roman" w:hAnsi="Times New Roman" w:cs="Times New Roman"/>
                <w:sz w:val="24"/>
                <w:szCs w:val="24"/>
              </w:rPr>
              <w:t>S</w:t>
            </w:r>
            <w:r w:rsidR="008C441E">
              <w:rPr>
                <w:rFonts w:ascii="Times New Roman" w:hAnsi="Times New Roman" w:cs="Times New Roman"/>
                <w:sz w:val="24"/>
                <w:szCs w:val="24"/>
              </w:rPr>
              <w:t>6</w:t>
            </w:r>
            <w:r w:rsidR="008C441E" w:rsidRPr="0088633C">
              <w:rPr>
                <w:rFonts w:ascii="Times New Roman" w:hAnsi="Times New Roman" w:cs="Times New Roman"/>
                <w:sz w:val="24"/>
                <w:szCs w:val="24"/>
              </w:rPr>
              <w:t>. Brief screen for use in community settings.</w:t>
            </w:r>
          </w:p>
        </w:tc>
      </w:tr>
      <w:tr w:rsidR="008C441E" w:rsidRPr="0088633C" w:rsidTr="00F9482E">
        <w:trPr>
          <w:trHeight w:val="267"/>
        </w:trPr>
        <w:tc>
          <w:tcPr>
            <w:tcW w:w="4562" w:type="dxa"/>
          </w:tcPr>
          <w:p w:rsidR="008C441E" w:rsidRPr="0088633C" w:rsidRDefault="008C441E" w:rsidP="008C441E">
            <w:pPr>
              <w:spacing w:after="0" w:line="240" w:lineRule="auto"/>
              <w:rPr>
                <w:rFonts w:ascii="Times New Roman" w:hAnsi="Times New Roman" w:cs="Times New Roman"/>
                <w:sz w:val="24"/>
                <w:szCs w:val="24"/>
              </w:rPr>
            </w:pPr>
          </w:p>
        </w:tc>
        <w:tc>
          <w:tcPr>
            <w:tcW w:w="923" w:type="dxa"/>
          </w:tcPr>
          <w:p w:rsidR="008C441E" w:rsidRPr="0088633C" w:rsidRDefault="008C441E" w:rsidP="008C441E">
            <w:pPr>
              <w:spacing w:after="0" w:line="240" w:lineRule="auto"/>
              <w:rPr>
                <w:rFonts w:ascii="Times New Roman" w:hAnsi="Times New Roman" w:cs="Times New Roman"/>
                <w:sz w:val="24"/>
                <w:szCs w:val="24"/>
              </w:rPr>
            </w:pPr>
          </w:p>
        </w:tc>
        <w:tc>
          <w:tcPr>
            <w:tcW w:w="858"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67"/>
        </w:trPr>
        <w:tc>
          <w:tcPr>
            <w:tcW w:w="4562"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Mother Checklist. Check all that apply.</w:t>
            </w:r>
          </w:p>
        </w:tc>
        <w:tc>
          <w:tcPr>
            <w:tcW w:w="923"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858"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67"/>
        </w:trPr>
        <w:tc>
          <w:tcPr>
            <w:tcW w:w="4562"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923"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858"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535"/>
        </w:trPr>
        <w:tc>
          <w:tcPr>
            <w:tcW w:w="4562" w:type="dxa"/>
          </w:tcPr>
          <w:p w:rsidR="008C441E" w:rsidRPr="0088633C" w:rsidRDefault="008C441E" w:rsidP="008C441E">
            <w:pPr>
              <w:spacing w:after="0" w:line="240" w:lineRule="auto"/>
              <w:rPr>
                <w:rFonts w:ascii="Times New Roman" w:hAnsi="Times New Roman" w:cs="Times New Roman"/>
                <w:sz w:val="24"/>
                <w:szCs w:val="24"/>
              </w:rPr>
            </w:pPr>
          </w:p>
        </w:tc>
        <w:tc>
          <w:tcPr>
            <w:tcW w:w="923"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Mother</w:t>
            </w:r>
          </w:p>
        </w:tc>
        <w:tc>
          <w:tcPr>
            <w:tcW w:w="858"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Father</w:t>
            </w:r>
          </w:p>
        </w:tc>
        <w:tc>
          <w:tcPr>
            <w:tcW w:w="1496"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Maternal Grandmother</w:t>
            </w:r>
          </w:p>
        </w:tc>
        <w:tc>
          <w:tcPr>
            <w:tcW w:w="1376"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Maternal Grandfather</w:t>
            </w:r>
          </w:p>
        </w:tc>
        <w:tc>
          <w:tcPr>
            <w:tcW w:w="1496"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Paternal Grandmother</w:t>
            </w:r>
          </w:p>
        </w:tc>
        <w:tc>
          <w:tcPr>
            <w:tcW w:w="1376" w:type="dxa"/>
            <w:tcBorders>
              <w:bottom w:val="single" w:sz="4" w:space="0" w:color="auto"/>
            </w:tcBorders>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Paternal Grandfather</w:t>
            </w:r>
          </w:p>
        </w:tc>
      </w:tr>
      <w:tr w:rsidR="008C441E" w:rsidRPr="0088633C" w:rsidTr="00F9482E">
        <w:trPr>
          <w:trHeight w:val="256"/>
        </w:trPr>
        <w:tc>
          <w:tcPr>
            <w:tcW w:w="4562" w:type="dxa"/>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Ever had any treatment or been in hospital for drinking?</w:t>
            </w:r>
          </w:p>
        </w:tc>
        <w:tc>
          <w:tcPr>
            <w:tcW w:w="923"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1DF239B0" wp14:editId="709BDAFE">
                      <wp:simplePos x="0" y="0"/>
                      <wp:positionH relativeFrom="column">
                        <wp:posOffset>54280</wp:posOffset>
                      </wp:positionH>
                      <wp:positionV relativeFrom="paragraph">
                        <wp:posOffset>177800</wp:posOffset>
                      </wp:positionV>
                      <wp:extent cx="4417695" cy="883920"/>
                      <wp:effectExtent l="0" t="0" r="20955" b="11430"/>
                      <wp:wrapNone/>
                      <wp:docPr id="23" name="Group 23"/>
                      <wp:cNvGraphicFramePr/>
                      <a:graphic xmlns:a="http://schemas.openxmlformats.org/drawingml/2006/main">
                        <a:graphicData uri="http://schemas.microsoft.com/office/word/2010/wordprocessingGroup">
                          <wpg:wgp>
                            <wpg:cNvGrpSpPr/>
                            <wpg:grpSpPr>
                              <a:xfrm>
                                <a:off x="0" y="0"/>
                                <a:ext cx="4417695" cy="883920"/>
                                <a:chOff x="0" y="0"/>
                                <a:chExt cx="4315952" cy="852833"/>
                              </a:xfrm>
                            </wpg:grpSpPr>
                            <wps:wsp>
                              <wps:cNvPr id="24" name="Rectangle 24"/>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63610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447137"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361537"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283889"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4166483" y="7951"/>
                                  <a:ext cx="149469" cy="10550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357809"/>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636104" y="357809"/>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447137" y="357809"/>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2361537" y="357809"/>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4166483" y="36576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739471"/>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636104" y="739471"/>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447137" y="739471"/>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361537" y="739471"/>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283889" y="739471"/>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4166483" y="747423"/>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283889" y="349857"/>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2EE7FD" id="Group 23" o:spid="_x0000_s1026" style="position:absolute;margin-left:4.25pt;margin-top:14pt;width:347.85pt;height:69.6pt;z-index:251659264;mso-width-relative:margin;mso-height-relative:margin" coordsize="43159,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">
                      <v:rect id="Rectangle 24" o:spid="_x0000_s1027"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rect id="Rectangle 45" o:spid="_x0000_s1028" style="position:absolute;left:6361;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aEMYA&#10;AADbAAAADwAAAGRycy9kb3ducmV2LnhtbESPQWvCQBSE74X+h+UVehHdKK1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uaEMYAAADbAAAADwAAAAAAAAAAAAAAAACYAgAAZHJz&#10;L2Rvd25yZXYueG1sUEsFBgAAAAAEAAQA9QAAAIsDAAAAAA==&#10;" filled="f" strokecolor="black [3213]" strokeweight="1pt"/>
                      <v:rect id="Rectangle 46" o:spid="_x0000_s1029" style="position:absolute;left:14471;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kEZ8YA&#10;AADbAAAADwAAAGRycy9kb3ducmV2LnhtbESPT2vCQBTE74V+h+UVvIhulCI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kEZ8YAAADbAAAADwAAAAAAAAAAAAAAAACYAgAAZHJz&#10;L2Rvd25yZXYueG1sUEsFBgAAAAAEAAQA9QAAAIsDAAAAAA==&#10;" filled="f" strokecolor="black [3213]" strokeweight="1pt"/>
                      <v:rect id="Rectangle 47" o:spid="_x0000_s1030" style="position:absolute;left:23615;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tangle 50" o:spid="_x0000_s1031" style="position:absolute;left:32838;width:1493;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tangle 51" o:spid="_x0000_s1032" style="position:absolute;left:41664;top:79;width:1495;height: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tangle 52" o:spid="_x0000_s1033" style="position:absolute;top:3578;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UucYA&#10;AADbAAAADwAAAGRycy9kb3ducmV2LnhtbESPT2vCQBTE74V+h+UVehHdKLR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UucYAAADbAAAADwAAAAAAAAAAAAAAAACYAgAAZHJz&#10;L2Rvd25yZXYueG1sUEsFBgAAAAAEAAQA9QAAAIsDAAAAAA==&#10;" filled="f" strokecolor="black [3213]" strokeweight="1pt"/>
                      <v:rect id="Rectangle 53" o:spid="_x0000_s1034" style="position:absolute;left:6361;top:3578;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tangle 54" o:spid="_x0000_s1035" style="position:absolute;left:14471;top:3578;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pVsYA&#10;AADbAAAADwAAAGRycy9kb3ducmV2LnhtbESPQWvCQBSE74X+h+UVehHdKK1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6pVsYAAADbAAAADwAAAAAAAAAAAAAAAACYAgAAZHJz&#10;L2Rvd25yZXYueG1sUEsFBgAAAAAEAAQA9QAAAIsDAAAAAA==&#10;" filled="f" strokecolor="black [3213]" strokeweight="1pt"/>
                      <v:rect id="Rectangle 55" o:spid="_x0000_s1036" style="position:absolute;left:23615;top:3578;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MzcYA&#10;AADbAAAADwAAAGRycy9kb3ducmV2LnhtbESPT2vCQBTE74V+h+UVvIhuFCwSXaW0tORQCvXPwdsz&#10;+8ymZt+G7Kum375bKHgcZuY3zHLd+0ZdqIt1YAOTcQaKuAy25srAbvs6moOKgmyxCUwGfijCenV/&#10;t8Tchit/0mUjlUoQjjkacCJtrnUsHXmM49ASJ+8UOo+SZFdp2+E1wX2jp1n2qD3WnBYctvTsqDxv&#10;vr2BQ9FL9TV5k/czDvfDwh3Lj5ejMYOH/mkBSqiXW/i/XVgDs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IMzcYAAADbAAAADwAAAAAAAAAAAAAAAACYAgAAZHJz&#10;L2Rvd25yZXYueG1sUEsFBgAAAAAEAAQA9QAAAIsDAAAAAA==&#10;" filled="f" strokecolor="black [3213]" strokeweight="1pt"/>
                      <v:rect id="Rectangle 56" o:spid="_x0000_s1037" style="position:absolute;left:41664;top:3657;width:1493;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SusYA&#10;AADbAAAADwAAAGRycy9kb3ducmV2LnhtbESPT2vCQBTE74V+h+UVvIhuFCo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CSusYAAADbAAAADwAAAAAAAAAAAAAAAACYAgAAZHJz&#10;L2Rvd25yZXYueG1sUEsFBgAAAAAEAAQA9QAAAIsDAAAAAA==&#10;" filled="f" strokecolor="black [3213]" strokeweight="1pt"/>
                      <v:rect id="Rectangle 57" o:spid="_x0000_s1038" style="position:absolute;top:7394;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3IcYA&#10;AADbAAAADwAAAGRycy9kb3ducmV2LnhtbESPQWvCQBSE74X+h+UVehHdKLR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w3IcYAAADbAAAADwAAAAAAAAAAAAAAAACYAgAAZHJz&#10;L2Rvd25yZXYueG1sUEsFBgAAAAAEAAQA9QAAAIsDAAAAAA==&#10;" filled="f" strokecolor="black [3213]" strokeweight="1pt"/>
                      <v:rect id="Rectangle 58" o:spid="_x0000_s1039" style="position:absolute;left:6361;top:7394;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jU8IA&#10;AADbAAAADwAAAGRycy9kb3ducmV2LnhtbERPTWvCQBC9C/6HZYRepG4sK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6NTwgAAANsAAAAPAAAAAAAAAAAAAAAAAJgCAABkcnMvZG93&#10;bnJldi54bWxQSwUGAAAAAAQABAD1AAAAhwMAAAAA&#10;" filled="f" strokecolor="black [3213]" strokeweight="1pt"/>
                      <v:rect id="Rectangle 59" o:spid="_x0000_s1040" style="position:absolute;left:14471;top:7394;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GyMYA&#10;AADbAAAADwAAAGRycy9kb3ducmV2LnhtbESPQWvCQBSE74X+h+UVehHdKLR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8GyMYAAADbAAAADwAAAAAAAAAAAAAAAACYAgAAZHJz&#10;L2Rvd25yZXYueG1sUEsFBgAAAAAEAAQA9QAAAIsDAAAAAA==&#10;" filled="f" strokecolor="black [3213]" strokeweight="1pt"/>
                      <v:rect id="Rectangle 60" o:spid="_x0000_s1041" style="position:absolute;left:23615;top:7394;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tangle 61" o:spid="_x0000_s1042" style="position:absolute;left:32838;top:7394;width:1493;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tangle 62" o:spid="_x0000_s1043" style="position:absolute;left:41664;top:7474;width:1493;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tangle 63" o:spid="_x0000_s1044" style="position:absolute;left:32838;top:3498;width:1493;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group>
                  </w:pict>
                </mc:Fallback>
              </mc:AlternateContent>
            </w:r>
          </w:p>
        </w:tc>
        <w:tc>
          <w:tcPr>
            <w:tcW w:w="858"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67"/>
        </w:trPr>
        <w:tc>
          <w:tcPr>
            <w:tcW w:w="4562" w:type="dxa"/>
          </w:tcPr>
          <w:p w:rsidR="008C441E" w:rsidRPr="0088633C" w:rsidRDefault="008C441E" w:rsidP="008C441E">
            <w:pPr>
              <w:spacing w:after="0" w:line="240" w:lineRule="auto"/>
              <w:rPr>
                <w:rFonts w:ascii="Times New Roman" w:hAnsi="Times New Roman" w:cs="Times New Roman"/>
                <w:sz w:val="24"/>
                <w:szCs w:val="24"/>
              </w:rPr>
            </w:pPr>
          </w:p>
        </w:tc>
        <w:tc>
          <w:tcPr>
            <w:tcW w:w="923" w:type="dxa"/>
          </w:tcPr>
          <w:p w:rsidR="008C441E" w:rsidRPr="0088633C" w:rsidRDefault="008C441E" w:rsidP="008C441E">
            <w:pPr>
              <w:spacing w:after="0" w:line="240" w:lineRule="auto"/>
              <w:rPr>
                <w:rFonts w:ascii="Times New Roman" w:hAnsi="Times New Roman" w:cs="Times New Roman"/>
                <w:sz w:val="24"/>
                <w:szCs w:val="24"/>
              </w:rPr>
            </w:pPr>
          </w:p>
        </w:tc>
        <w:tc>
          <w:tcPr>
            <w:tcW w:w="858"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67"/>
        </w:trPr>
        <w:tc>
          <w:tcPr>
            <w:tcW w:w="4562" w:type="dxa"/>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Ever had alcoholism?</w:t>
            </w:r>
          </w:p>
        </w:tc>
        <w:tc>
          <w:tcPr>
            <w:tcW w:w="923" w:type="dxa"/>
          </w:tcPr>
          <w:p w:rsidR="008C441E" w:rsidRPr="0088633C" w:rsidRDefault="008C441E" w:rsidP="008C441E">
            <w:pPr>
              <w:spacing w:after="0" w:line="240" w:lineRule="auto"/>
              <w:rPr>
                <w:rFonts w:ascii="Times New Roman" w:hAnsi="Times New Roman" w:cs="Times New Roman"/>
                <w:sz w:val="24"/>
                <w:szCs w:val="24"/>
              </w:rPr>
            </w:pPr>
          </w:p>
        </w:tc>
        <w:tc>
          <w:tcPr>
            <w:tcW w:w="858"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67"/>
        </w:trPr>
        <w:tc>
          <w:tcPr>
            <w:tcW w:w="4562" w:type="dxa"/>
          </w:tcPr>
          <w:p w:rsidR="008C441E" w:rsidRPr="0088633C" w:rsidRDefault="008C441E" w:rsidP="008C441E">
            <w:pPr>
              <w:spacing w:after="0" w:line="240" w:lineRule="auto"/>
              <w:rPr>
                <w:rFonts w:ascii="Times New Roman" w:hAnsi="Times New Roman" w:cs="Times New Roman"/>
                <w:sz w:val="24"/>
                <w:szCs w:val="24"/>
              </w:rPr>
            </w:pPr>
          </w:p>
        </w:tc>
        <w:tc>
          <w:tcPr>
            <w:tcW w:w="923" w:type="dxa"/>
          </w:tcPr>
          <w:p w:rsidR="008C441E" w:rsidRPr="0088633C" w:rsidRDefault="008C441E" w:rsidP="008C441E">
            <w:pPr>
              <w:spacing w:after="0" w:line="240" w:lineRule="auto"/>
              <w:rPr>
                <w:rFonts w:ascii="Times New Roman" w:hAnsi="Times New Roman" w:cs="Times New Roman"/>
                <w:sz w:val="24"/>
                <w:szCs w:val="24"/>
              </w:rPr>
            </w:pPr>
          </w:p>
        </w:tc>
        <w:tc>
          <w:tcPr>
            <w:tcW w:w="858"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535"/>
        </w:trPr>
        <w:tc>
          <w:tcPr>
            <w:tcW w:w="4562"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Ever had a drinking problem or did other people think he/she had a drinking problem.</w:t>
            </w:r>
          </w:p>
        </w:tc>
        <w:tc>
          <w:tcPr>
            <w:tcW w:w="923"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858"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49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37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343"/>
        </w:trPr>
        <w:tc>
          <w:tcPr>
            <w:tcW w:w="12087" w:type="dxa"/>
            <w:gridSpan w:val="7"/>
            <w:tcBorders>
              <w:top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Pr>
                <w:rFonts w:ascii="Times New Roman" w:hAnsi="Times New Roman" w:cs="Times New Roman"/>
                <w:sz w:val="24"/>
                <w:szCs w:val="24"/>
              </w:rPr>
              <w:t>IF 1 OR MORE BOXES ARE CHECKED, MOTHER CHECKLIST SCORE = 1. IF NOT, SCORE = 0.</w:t>
            </w:r>
          </w:p>
        </w:tc>
      </w:tr>
      <w:tr w:rsidR="008C441E" w:rsidRPr="0088633C" w:rsidTr="00F9482E">
        <w:trPr>
          <w:trHeight w:val="267"/>
        </w:trPr>
        <w:tc>
          <w:tcPr>
            <w:tcW w:w="4562" w:type="dxa"/>
          </w:tcPr>
          <w:p w:rsidR="008C441E" w:rsidRPr="0088633C" w:rsidRDefault="008C441E" w:rsidP="008C441E">
            <w:pPr>
              <w:spacing w:after="0" w:line="240" w:lineRule="auto"/>
              <w:rPr>
                <w:rFonts w:ascii="Times New Roman" w:hAnsi="Times New Roman" w:cs="Times New Roman"/>
                <w:sz w:val="24"/>
                <w:szCs w:val="24"/>
              </w:rPr>
            </w:pPr>
          </w:p>
        </w:tc>
        <w:tc>
          <w:tcPr>
            <w:tcW w:w="923" w:type="dxa"/>
          </w:tcPr>
          <w:p w:rsidR="008C441E" w:rsidRPr="0088633C" w:rsidRDefault="008C441E" w:rsidP="008C441E">
            <w:pPr>
              <w:spacing w:after="0" w:line="240" w:lineRule="auto"/>
              <w:rPr>
                <w:rFonts w:ascii="Times New Roman" w:hAnsi="Times New Roman" w:cs="Times New Roman"/>
                <w:sz w:val="24"/>
                <w:szCs w:val="24"/>
              </w:rPr>
            </w:pPr>
          </w:p>
        </w:tc>
        <w:tc>
          <w:tcPr>
            <w:tcW w:w="858"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c>
          <w:tcPr>
            <w:tcW w:w="1496" w:type="dxa"/>
          </w:tcPr>
          <w:p w:rsidR="008C441E" w:rsidRPr="0088633C" w:rsidRDefault="008C441E" w:rsidP="008C441E">
            <w:pPr>
              <w:spacing w:after="0" w:line="240" w:lineRule="auto"/>
              <w:rPr>
                <w:rFonts w:ascii="Times New Roman" w:hAnsi="Times New Roman" w:cs="Times New Roman"/>
                <w:sz w:val="24"/>
                <w:szCs w:val="24"/>
              </w:rPr>
            </w:pPr>
          </w:p>
        </w:tc>
        <w:tc>
          <w:tcPr>
            <w:tcW w:w="1376" w:type="dxa"/>
          </w:tcPr>
          <w:p w:rsidR="008C441E" w:rsidRPr="0088633C" w:rsidRDefault="008C441E" w:rsidP="008C441E">
            <w:pPr>
              <w:spacing w:after="0" w:line="240" w:lineRule="auto"/>
              <w:rPr>
                <w:rFonts w:ascii="Times New Roman" w:hAnsi="Times New Roman" w:cs="Times New Roman"/>
                <w:sz w:val="24"/>
                <w:szCs w:val="24"/>
              </w:rPr>
            </w:pPr>
          </w:p>
        </w:tc>
      </w:tr>
    </w:tbl>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tbl>
      <w:tblPr>
        <w:tblStyle w:val="TableGrid"/>
        <w:tblpPr w:leftFromText="180" w:rightFromText="180" w:vertAnchor="page" w:horzAnchor="margin" w:tblpY="5699"/>
        <w:tblW w:w="12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4"/>
        <w:gridCol w:w="1246"/>
        <w:gridCol w:w="1247"/>
      </w:tblGrid>
      <w:tr w:rsidR="008C441E" w:rsidRPr="0088633C" w:rsidTr="00F9482E">
        <w:trPr>
          <w:trHeight w:val="273"/>
        </w:trPr>
        <w:tc>
          <w:tcPr>
            <w:tcW w:w="9794"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Adolescent Brief Screen. Have you…</w:t>
            </w:r>
          </w:p>
        </w:tc>
        <w:tc>
          <w:tcPr>
            <w:tcW w:w="124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247"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246"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247"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tcPr>
          <w:p w:rsidR="008C441E" w:rsidRPr="0088633C" w:rsidRDefault="008C441E" w:rsidP="008C441E">
            <w:pPr>
              <w:spacing w:after="0" w:line="240" w:lineRule="auto"/>
              <w:rPr>
                <w:rFonts w:ascii="Times New Roman" w:hAnsi="Times New Roman" w:cs="Times New Roman"/>
                <w:sz w:val="24"/>
                <w:szCs w:val="24"/>
              </w:rPr>
            </w:pPr>
          </w:p>
        </w:tc>
        <w:tc>
          <w:tcPr>
            <w:tcW w:w="1246"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noProof/>
                <w:sz w:val="24"/>
                <w:szCs w:val="24"/>
                <w:lang w:val="en-GB" w:eastAsia="en-GB"/>
              </w:rPr>
              <mc:AlternateContent>
                <mc:Choice Requires="wpg">
                  <w:drawing>
                    <wp:anchor distT="0" distB="0" distL="114300" distR="114300" simplePos="0" relativeHeight="251660288" behindDoc="0" locked="0" layoutInCell="1" allowOverlap="1" wp14:anchorId="262D3C1C" wp14:editId="3067BF23">
                      <wp:simplePos x="0" y="0"/>
                      <wp:positionH relativeFrom="column">
                        <wp:posOffset>253365</wp:posOffset>
                      </wp:positionH>
                      <wp:positionV relativeFrom="paragraph">
                        <wp:posOffset>194310</wp:posOffset>
                      </wp:positionV>
                      <wp:extent cx="937260" cy="2034540"/>
                      <wp:effectExtent l="0" t="0" r="15240" b="22860"/>
                      <wp:wrapNone/>
                      <wp:docPr id="83" name="Group 83"/>
                      <wp:cNvGraphicFramePr/>
                      <a:graphic xmlns:a="http://schemas.openxmlformats.org/drawingml/2006/main">
                        <a:graphicData uri="http://schemas.microsoft.com/office/word/2010/wordprocessingGroup">
                          <wpg:wgp>
                            <wpg:cNvGrpSpPr/>
                            <wpg:grpSpPr>
                              <a:xfrm>
                                <a:off x="0" y="0"/>
                                <a:ext cx="937260" cy="2034540"/>
                                <a:chOff x="0" y="0"/>
                                <a:chExt cx="773479" cy="1632060"/>
                              </a:xfrm>
                            </wpg:grpSpPr>
                            <wpg:grpSp>
                              <wpg:cNvPr id="84" name="Group 84"/>
                              <wpg:cNvGrpSpPr/>
                              <wpg:grpSpPr>
                                <a:xfrm>
                                  <a:off x="0" y="0"/>
                                  <a:ext cx="773479" cy="105410"/>
                                  <a:chOff x="0" y="0"/>
                                  <a:chExt cx="773479" cy="105410"/>
                                </a:xfrm>
                              </wpg:grpSpPr>
                              <wps:wsp>
                                <wps:cNvPr id="85" name="Rectangle 85"/>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62425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 name="Group 87"/>
                              <wpg:cNvGrpSpPr/>
                              <wpg:grpSpPr>
                                <a:xfrm>
                                  <a:off x="0" y="278295"/>
                                  <a:ext cx="773479" cy="105410"/>
                                  <a:chOff x="0" y="0"/>
                                  <a:chExt cx="773479" cy="105410"/>
                                </a:xfrm>
                              </wpg:grpSpPr>
                              <wps:wsp>
                                <wps:cNvPr id="88" name="Rectangle 88"/>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62425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 name="Group 90"/>
                              <wpg:cNvGrpSpPr/>
                              <wpg:grpSpPr>
                                <a:xfrm>
                                  <a:off x="0" y="564542"/>
                                  <a:ext cx="773479" cy="105410"/>
                                  <a:chOff x="0" y="0"/>
                                  <a:chExt cx="773479" cy="105410"/>
                                </a:xfrm>
                              </wpg:grpSpPr>
                              <wps:wsp>
                                <wps:cNvPr id="91" name="Rectangle 91"/>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62425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 name="Group 93"/>
                              <wpg:cNvGrpSpPr/>
                              <wpg:grpSpPr>
                                <a:xfrm>
                                  <a:off x="0" y="938254"/>
                                  <a:ext cx="773479" cy="105410"/>
                                  <a:chOff x="0" y="0"/>
                                  <a:chExt cx="773479" cy="105410"/>
                                </a:xfrm>
                              </wpg:grpSpPr>
                              <wps:wsp>
                                <wps:cNvPr id="94" name="Rectangle 94"/>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62425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 name="Group 96"/>
                              <wpg:cNvGrpSpPr/>
                              <wpg:grpSpPr>
                                <a:xfrm>
                                  <a:off x="0" y="1232452"/>
                                  <a:ext cx="773479" cy="105410"/>
                                  <a:chOff x="0" y="0"/>
                                  <a:chExt cx="773479" cy="105410"/>
                                </a:xfrm>
                              </wpg:grpSpPr>
                              <wps:wsp>
                                <wps:cNvPr id="97" name="Rectangle 97"/>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62425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 name="Group 99"/>
                              <wpg:cNvGrpSpPr/>
                              <wpg:grpSpPr>
                                <a:xfrm>
                                  <a:off x="0" y="1526650"/>
                                  <a:ext cx="773479" cy="105410"/>
                                  <a:chOff x="0" y="0"/>
                                  <a:chExt cx="773479" cy="105410"/>
                                </a:xfrm>
                              </wpg:grpSpPr>
                              <wps:wsp>
                                <wps:cNvPr id="100" name="Rectangle 100"/>
                                <wps:cNvSpPr/>
                                <wps:spPr>
                                  <a:xfrm>
                                    <a:off x="0"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624254" y="0"/>
                                    <a:ext cx="149225" cy="105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7C0614" id="Group 83" o:spid="_x0000_s1026" style="position:absolute;margin-left:19.95pt;margin-top:15.3pt;width:73.8pt;height:160.2pt;z-index:251660288;mso-width-relative:margin;mso-height-relative:margin" coordsize="7734,1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">
                      <v:group id="Group 84" o:spid="_x0000_s1027" style="position:absolute;width:7734;height:1054" coordsize="7734,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28"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gisYA&#10;AADbAAAADwAAAGRycy9kb3ducmV2LnhtbESPQUvDQBSE7wX/w/IEL8VuKlh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gisYAAADbAAAADwAAAAAAAAAAAAAAAACYAgAAZHJz&#10;L2Rvd25yZXYueG1sUEsFBgAAAAAEAAQA9QAAAIsDAAAAAA==&#10;" filled="f" strokecolor="black [3213]" strokeweight="1pt"/>
                        <v:rect id="Rectangle 86" o:spid="_x0000_s1029" style="position:absolute;left:6242;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group>
                      <v:group id="Group 87" o:spid="_x0000_s1030" style="position:absolute;top:2782;width:7734;height:1055" coordsize="7734,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31"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tangle 89" o:spid="_x0000_s1032" style="position:absolute;left:6242;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group>
                      <v:group id="Group 90" o:spid="_x0000_s1033" style="position:absolute;top:5645;width:7734;height:1054" coordsize="7734,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1" o:spid="_x0000_s1034"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wVMYA&#10;AADbAAAADwAAAGRycy9kb3ducmV2LnhtbESPQUvDQBSE74L/YXlCL6XdxINo2m0RRclBClZ76O01&#10;+5pNm30bsq9t/PduQfA4zMw3zHw5+FadqY9NYAP5NANFXAXbcG3g++tt8ggqCrLFNjAZ+KEIy8Xt&#10;zRwLGy78See11CpBOBZowIl0hdaxcuQxTkNHnLx96D1Kkn2tbY+XBPetvs+yB+2x4bTgsKMXR9Vx&#10;ffIGtuUg9SF/l48jjjfj0u2q1evOmNHd8DwDJTTIf/ivXVoDT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wVMYAAADbAAAADwAAAAAAAAAAAAAAAACYAgAAZHJz&#10;L2Rvd25yZXYueG1sUEsFBgAAAAAEAAQA9QAAAIsDAAAAAA==&#10;" filled="f" strokecolor="black [3213]" strokeweight="1pt"/>
                        <v:rect id="Rectangle 92" o:spid="_x0000_s1035" style="position:absolute;left:6242;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group>
                      <v:group id="Group 93" o:spid="_x0000_s1036" style="position:absolute;top:9382;width:7734;height:1054" coordsize="7734,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37"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TzMYA&#10;AADbAAAADwAAAGRycy9kb3ducmV2LnhtbESPQWvCQBSE74X+h+UVehHdKKV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cTzMYAAADbAAAADwAAAAAAAAAAAAAAAACYAgAAZHJz&#10;L2Rvd25yZXYueG1sUEsFBgAAAAAEAAQA9QAAAIsDAAAAAA==&#10;" filled="f" strokecolor="black [3213]" strokeweight="1pt"/>
                        <v:rect id="Rectangle 95" o:spid="_x0000_s1038" style="position:absolute;left:6242;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V8YA&#10;AADbAAAADwAAAGRycy9kb3ducmV2LnhtbESPQWvCQBSE74X+h+UVehHdKLRodJXSYsmhFLT14O2Z&#10;fWZTs29D9lXTf98tFDwOM/MNs1j1vlFn6mId2MB4lIEiLoOtuTLw+bEeTkFFQbbYBCYDPxRhtby9&#10;WWBuw4U3dN5KpRKEY44GnEibax1LRx7jKLTEyTuGzqMk2VXadnhJcN/oSZY9ao81pwWHLT07Kk/b&#10;b29gX/RSfY1f5e2Eg92gcIfy/eVgzP1d/zQHJdTLNfzfLqyB2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2V8YAAADbAAAADwAAAAAAAAAAAAAAAACYAgAAZHJz&#10;L2Rvd25yZXYueG1sUEsFBgAAAAAEAAQA9QAAAIsDAAAAAA==&#10;" filled="f" strokecolor="black [3213]" strokeweight="1pt"/>
                      </v:group>
                      <v:group id="Group 96" o:spid="_x0000_s1039" style="position:absolute;top:12324;width:7734;height:1054" coordsize="7734,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040"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Nu8YA&#10;AADbAAAADwAAAGRycy9kb3ducmV2LnhtbESPQWvCQBSE74X+h+UVehHd6KHV6CqlxZJDKWjrwdsz&#10;+8ymZt+G7Kum/75bKHgcZuYbZrHqfaPO1MU6sIHxKANFXAZbc2Xg82M9nIKKgmyxCUwGfijCanl7&#10;s8Dchgtv6LyVSiUIxxwNOJE21zqWjjzGUWiJk3cMnUdJsqu07fCS4L7Rkyx70B5rTgsOW3p2VJ62&#10;397Avuil+hq/ytsJB7tB4Q7l+8vBmPu7/mkOSqiXa/i/XVgDs0f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WNu8YAAADbAAAADwAAAAAAAAAAAAAAAACYAgAAZHJz&#10;L2Rvd25yZXYueG1sUEsFBgAAAAAEAAQA9QAAAIsDAAAAAA==&#10;" filled="f" strokecolor="black [3213]" strokeweight="1pt"/>
                        <v:rect id="Rectangle 98" o:spid="_x0000_s1041" style="position:absolute;left:6242;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ycIA&#10;AADbAAAADwAAAGRycy9kb3ducmV2LnhtbERPTWvCQBC9C/6HZYRepG7sQWzqKkVpyaEI2vbQ25id&#10;ZlOzsyE71fjv3YPg8fG+F6veN+pEXawDG5hOMlDEZbA1Vwa+Pt8e56CiIFtsApOBC0VYLYeDBeY2&#10;nHlHp71UKoVwzNGAE2lzrWPpyGOchJY4cb+h8ygJdpW2HZ5TuG/0U5bNtMeaU4PDltaOyuP+3xv4&#10;KXqp/qbv8nHE8fe4cIdyuzkY8zDqX19ACfVyF9/chTXwnMam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hnJwgAAANsAAAAPAAAAAAAAAAAAAAAAAJgCAABkcnMvZG93&#10;bnJldi54bWxQSwUGAAAAAAQABAD1AAAAhwMAAAAA&#10;" filled="f" strokecolor="black [3213]" strokeweight="1pt"/>
                      </v:group>
                      <v:group id="Group 99" o:spid="_x0000_s1042" style="position:absolute;top:15266;width:7734;height:1054" coordsize="7734,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043" style="position:absolute;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tangle 101" o:spid="_x0000_s1044" style="position:absolute;left:6242;width:1492;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group>
                    </v:group>
                  </w:pict>
                </mc:Fallback>
              </mc:AlternateContent>
            </w:r>
            <w:r w:rsidRPr="0088633C">
              <w:rPr>
                <w:rFonts w:ascii="Times New Roman" w:hAnsi="Times New Roman" w:cs="Times New Roman"/>
                <w:sz w:val="24"/>
                <w:szCs w:val="24"/>
              </w:rPr>
              <w:t>Yes</w:t>
            </w:r>
          </w:p>
        </w:tc>
        <w:tc>
          <w:tcPr>
            <w:tcW w:w="1247" w:type="dxa"/>
            <w:vAlign w:val="bottom"/>
          </w:tcPr>
          <w:p w:rsidR="008C441E" w:rsidRPr="0088633C" w:rsidRDefault="008C441E" w:rsidP="008C441E">
            <w:pPr>
              <w:spacing w:after="0" w:line="240" w:lineRule="auto"/>
              <w:jc w:val="center"/>
              <w:rPr>
                <w:rFonts w:ascii="Times New Roman" w:hAnsi="Times New Roman" w:cs="Times New Roman"/>
                <w:sz w:val="24"/>
                <w:szCs w:val="24"/>
              </w:rPr>
            </w:pPr>
            <w:r w:rsidRPr="0088633C">
              <w:rPr>
                <w:rFonts w:ascii="Times New Roman" w:hAnsi="Times New Roman" w:cs="Times New Roman"/>
                <w:sz w:val="24"/>
                <w:szCs w:val="24"/>
              </w:rPr>
              <w:t>No</w:t>
            </w: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Broken into someone else’s house, building, or car in the past year?</w:t>
            </w: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A9573B">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 xml:space="preserve">Felt </w:t>
            </w:r>
            <w:r w:rsidR="00A9573B">
              <w:rPr>
                <w:rFonts w:ascii="Times New Roman" w:hAnsi="Times New Roman" w:cs="Times New Roman"/>
                <w:sz w:val="24"/>
                <w:szCs w:val="24"/>
              </w:rPr>
              <w:t>fatigue or loss of energy nearly every day for a period of two weeks or more</w:t>
            </w:r>
            <w:r w:rsidRPr="0088633C">
              <w:rPr>
                <w:rFonts w:ascii="Times New Roman" w:hAnsi="Times New Roman" w:cs="Times New Roman"/>
                <w:sz w:val="24"/>
                <w:szCs w:val="24"/>
              </w:rPr>
              <w:t xml:space="preserve"> in the past year?</w:t>
            </w: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536"/>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Used drugs (e.g., inhalants, cannabis) or used or purchased alcohol on multiple occasions before age 16?</w:t>
            </w: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Used alcohol five or more days per week in the past year?</w:t>
            </w: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Used tobacco every day in the past year?</w:t>
            </w: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vAlign w:val="bottom"/>
          </w:tcPr>
          <w:p w:rsidR="008C441E" w:rsidRPr="0088633C" w:rsidRDefault="008C441E" w:rsidP="008C441E">
            <w:pPr>
              <w:spacing w:after="0" w:line="240" w:lineRule="auto"/>
              <w:rPr>
                <w:rFonts w:ascii="Times New Roman" w:hAnsi="Times New Roman" w:cs="Times New Roman"/>
                <w:sz w:val="24"/>
                <w:szCs w:val="24"/>
              </w:rPr>
            </w:pPr>
          </w:p>
        </w:tc>
        <w:tc>
          <w:tcPr>
            <w:tcW w:w="1246" w:type="dxa"/>
          </w:tcPr>
          <w:p w:rsidR="008C441E" w:rsidRPr="0088633C" w:rsidRDefault="008C441E" w:rsidP="008C441E">
            <w:pPr>
              <w:spacing w:after="0" w:line="240" w:lineRule="auto"/>
              <w:rPr>
                <w:rFonts w:ascii="Times New Roman" w:hAnsi="Times New Roman" w:cs="Times New Roman"/>
                <w:sz w:val="24"/>
                <w:szCs w:val="24"/>
              </w:rPr>
            </w:pPr>
          </w:p>
        </w:tc>
        <w:tc>
          <w:tcPr>
            <w:tcW w:w="1247" w:type="dxa"/>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9794" w:type="dxa"/>
            <w:tcBorders>
              <w:bottom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r w:rsidRPr="0088633C">
              <w:rPr>
                <w:rFonts w:ascii="Times New Roman" w:hAnsi="Times New Roman" w:cs="Times New Roman"/>
                <w:sz w:val="24"/>
                <w:szCs w:val="24"/>
              </w:rPr>
              <w:t>Used cannabis five or more days per week in the past year?</w:t>
            </w:r>
          </w:p>
        </w:tc>
        <w:tc>
          <w:tcPr>
            <w:tcW w:w="1246"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c>
          <w:tcPr>
            <w:tcW w:w="1247" w:type="dxa"/>
            <w:tcBorders>
              <w:bottom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273"/>
        </w:trPr>
        <w:tc>
          <w:tcPr>
            <w:tcW w:w="12287" w:type="dxa"/>
            <w:gridSpan w:val="3"/>
            <w:tcBorders>
              <w:top w:val="single" w:sz="4" w:space="0" w:color="auto"/>
            </w:tcBorders>
            <w:vAlign w:val="bottom"/>
          </w:tcPr>
          <w:p w:rsidR="008C441E" w:rsidRPr="0088633C" w:rsidRDefault="00F3506A" w:rsidP="005A4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BRIEF SCREEN </w:t>
            </w:r>
            <w:r w:rsidR="008C441E">
              <w:rPr>
                <w:rFonts w:ascii="Times New Roman" w:hAnsi="Times New Roman" w:cs="Times New Roman"/>
                <w:sz w:val="24"/>
                <w:szCs w:val="24"/>
              </w:rPr>
              <w:t>CUMULATIVE RISK SCORE</w:t>
            </w:r>
            <w:r>
              <w:rPr>
                <w:rFonts w:ascii="Times New Roman" w:hAnsi="Times New Roman" w:cs="Times New Roman"/>
                <w:sz w:val="24"/>
                <w:szCs w:val="24"/>
              </w:rPr>
              <w:t xml:space="preserve"> =</w:t>
            </w:r>
            <w:r w:rsidR="008C441E">
              <w:rPr>
                <w:rFonts w:ascii="Times New Roman" w:hAnsi="Times New Roman" w:cs="Times New Roman"/>
                <w:sz w:val="24"/>
                <w:szCs w:val="24"/>
              </w:rPr>
              <w:t xml:space="preserve"> SCORE FROM MOTHER CHECKLIST</w:t>
            </w:r>
            <w:r>
              <w:rPr>
                <w:rFonts w:ascii="Times New Roman" w:hAnsi="Times New Roman" w:cs="Times New Roman"/>
                <w:sz w:val="24"/>
                <w:szCs w:val="24"/>
              </w:rPr>
              <w:t xml:space="preserve"> (0 OR 1)</w:t>
            </w:r>
            <w:r w:rsidR="008C441E">
              <w:rPr>
                <w:rFonts w:ascii="Times New Roman" w:hAnsi="Times New Roman" w:cs="Times New Roman"/>
                <w:sz w:val="24"/>
                <w:szCs w:val="24"/>
              </w:rPr>
              <w:t xml:space="preserve"> PLUS </w:t>
            </w:r>
            <w:r>
              <w:rPr>
                <w:rFonts w:ascii="Times New Roman" w:hAnsi="Times New Roman" w:cs="Times New Roman"/>
                <w:sz w:val="24"/>
                <w:szCs w:val="24"/>
              </w:rPr>
              <w:t xml:space="preserve"># </w:t>
            </w:r>
            <w:r w:rsidR="005A464A">
              <w:rPr>
                <w:rFonts w:ascii="Times New Roman" w:hAnsi="Times New Roman" w:cs="Times New Roman"/>
                <w:sz w:val="24"/>
                <w:szCs w:val="24"/>
              </w:rPr>
              <w:t>OF</w:t>
            </w:r>
            <w:r>
              <w:rPr>
                <w:rFonts w:ascii="Times New Roman" w:hAnsi="Times New Roman" w:cs="Times New Roman"/>
                <w:sz w:val="24"/>
                <w:szCs w:val="24"/>
              </w:rPr>
              <w:t xml:space="preserve"> BOXES CHECKED ON ADOLESCENT BREIF SCREEN PLUS </w:t>
            </w:r>
            <w:r w:rsidR="008C441E">
              <w:rPr>
                <w:rFonts w:ascii="Times New Roman" w:hAnsi="Times New Roman" w:cs="Times New Roman"/>
                <w:sz w:val="24"/>
                <w:szCs w:val="24"/>
              </w:rPr>
              <w:t>‘1’ IF MALE.</w:t>
            </w:r>
            <w:r w:rsidR="00583385">
              <w:rPr>
                <w:rFonts w:ascii="Times New Roman" w:hAnsi="Times New Roman" w:cs="Times New Roman"/>
                <w:sz w:val="24"/>
                <w:szCs w:val="24"/>
              </w:rPr>
              <w:t xml:space="preserve"> The Brief Screen score represents the sum of 8 </w:t>
            </w:r>
            <w:r w:rsidR="00583385">
              <w:rPr>
                <w:rFonts w:ascii="Times New Roman" w:hAnsi="Times New Roman" w:cs="Times New Roman"/>
                <w:sz w:val="24"/>
                <w:szCs w:val="24"/>
              </w:rPr>
              <w:lastRenderedPageBreak/>
              <w:t>indicators: family history, breaking into someone’s house, fatigue/loss of energy, early exposure to substances, frequent use of alcohol, frequent use of tobacco, frequent use of cannabis, and male sex.</w:t>
            </w:r>
          </w:p>
        </w:tc>
      </w:tr>
    </w:tbl>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sectPr w:rsidR="008C441E" w:rsidSect="00E524D1">
          <w:pgSz w:w="15840" w:h="12240" w:orient="landscape"/>
          <w:pgMar w:top="1440" w:right="1440" w:bottom="1440" w:left="1440" w:header="720" w:footer="720" w:gutter="0"/>
          <w:cols w:space="720"/>
          <w:docGrid w:linePitch="360"/>
        </w:sectPr>
      </w:pPr>
    </w:p>
    <w:tbl>
      <w:tblPr>
        <w:tblStyle w:val="TableGrid"/>
        <w:tblpPr w:leftFromText="180" w:rightFromText="180" w:vertAnchor="page" w:horzAnchor="margin" w:tblpXSpec="center" w:tblpY="1884"/>
        <w:tblW w:w="10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6"/>
        <w:gridCol w:w="1260"/>
        <w:gridCol w:w="1260"/>
        <w:gridCol w:w="1260"/>
        <w:gridCol w:w="1530"/>
        <w:gridCol w:w="1911"/>
        <w:gridCol w:w="1911"/>
      </w:tblGrid>
      <w:tr w:rsidR="008C441E" w:rsidRPr="0088633C" w:rsidTr="00F9482E">
        <w:tc>
          <w:tcPr>
            <w:tcW w:w="10668" w:type="dxa"/>
            <w:gridSpan w:val="7"/>
            <w:tcBorders>
              <w:bottom w:val="single" w:sz="4" w:space="0" w:color="auto"/>
            </w:tcBorders>
            <w:vAlign w:val="bottom"/>
          </w:tcPr>
          <w:p w:rsidR="008C441E" w:rsidRPr="0088633C" w:rsidRDefault="009644F4" w:rsidP="008C441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8C441E">
              <w:rPr>
                <w:rFonts w:ascii="Times New Roman" w:hAnsi="Times New Roman" w:cs="Times New Roman"/>
                <w:sz w:val="24"/>
                <w:szCs w:val="24"/>
              </w:rPr>
              <w:t xml:space="preserve"> </w:t>
            </w:r>
            <w:r w:rsidR="008C441E" w:rsidRPr="0088633C">
              <w:rPr>
                <w:rFonts w:ascii="Times New Roman" w:hAnsi="Times New Roman" w:cs="Times New Roman"/>
                <w:sz w:val="24"/>
                <w:szCs w:val="24"/>
              </w:rPr>
              <w:t xml:space="preserve">Table </w:t>
            </w:r>
            <w:r w:rsidR="00463BA6">
              <w:rPr>
                <w:rFonts w:ascii="Times New Roman" w:hAnsi="Times New Roman" w:cs="Times New Roman"/>
                <w:sz w:val="24"/>
                <w:szCs w:val="24"/>
              </w:rPr>
              <w:t>S</w:t>
            </w:r>
            <w:r w:rsidR="008C441E">
              <w:rPr>
                <w:rFonts w:ascii="Times New Roman" w:hAnsi="Times New Roman" w:cs="Times New Roman"/>
                <w:sz w:val="24"/>
                <w:szCs w:val="24"/>
              </w:rPr>
              <w:t>7</w:t>
            </w:r>
            <w:r w:rsidR="008C441E" w:rsidRPr="0088633C">
              <w:rPr>
                <w:rFonts w:ascii="Times New Roman" w:hAnsi="Times New Roman" w:cs="Times New Roman"/>
                <w:sz w:val="24"/>
                <w:szCs w:val="24"/>
              </w:rPr>
              <w:t xml:space="preserve">. Sensitivity, specificity, positive predictive value, negative predictive value, and overall prediction accuracy of the brief-screen-adapted cumulative risk index as a function of number of risk factors (n=961). </w:t>
            </w:r>
          </w:p>
        </w:tc>
      </w:tr>
      <w:tr w:rsidR="008C441E" w:rsidRPr="0088633C" w:rsidTr="00F9482E">
        <w:tc>
          <w:tcPr>
            <w:tcW w:w="8757" w:type="dxa"/>
            <w:gridSpan w:val="6"/>
            <w:tcBorders>
              <w:top w:val="single" w:sz="4" w:space="0" w:color="auto"/>
            </w:tcBorders>
            <w:vAlign w:val="bottom"/>
          </w:tcPr>
          <w:p w:rsidR="008C441E" w:rsidRPr="0088633C" w:rsidRDefault="008C441E" w:rsidP="008C441E">
            <w:pPr>
              <w:spacing w:after="0" w:line="240" w:lineRule="auto"/>
              <w:rPr>
                <w:rFonts w:ascii="Times New Roman" w:hAnsi="Times New Roman" w:cs="Times New Roman"/>
                <w:sz w:val="24"/>
                <w:szCs w:val="24"/>
              </w:rPr>
            </w:pPr>
          </w:p>
        </w:tc>
        <w:tc>
          <w:tcPr>
            <w:tcW w:w="1911" w:type="dxa"/>
            <w:tcBorders>
              <w:top w:val="single" w:sz="4" w:space="0" w:color="auto"/>
            </w:tcBorders>
          </w:tcPr>
          <w:p w:rsidR="008C441E" w:rsidRPr="0088633C" w:rsidRDefault="008C441E" w:rsidP="008C441E">
            <w:pPr>
              <w:spacing w:after="0" w:line="240" w:lineRule="auto"/>
              <w:rPr>
                <w:rFonts w:ascii="Times New Roman" w:hAnsi="Times New Roman" w:cs="Times New Roman"/>
                <w:sz w:val="24"/>
                <w:szCs w:val="24"/>
              </w:rPr>
            </w:pPr>
          </w:p>
        </w:tc>
      </w:tr>
      <w:tr w:rsidR="008C441E" w:rsidRPr="0088633C" w:rsidTr="00F9482E">
        <w:trPr>
          <w:trHeight w:val="602"/>
        </w:trPr>
        <w:tc>
          <w:tcPr>
            <w:tcW w:w="1536" w:type="dxa"/>
            <w:tcBorders>
              <w:bottom w:val="single" w:sz="4" w:space="0" w:color="auto"/>
            </w:tcBorders>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 of Risk Factors</w:t>
            </w:r>
          </w:p>
        </w:tc>
        <w:tc>
          <w:tcPr>
            <w:tcW w:w="1260" w:type="dxa"/>
            <w:tcBorders>
              <w:bottom w:val="single" w:sz="4" w:space="0" w:color="auto"/>
            </w:tcBorders>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Sensitivity</w:t>
            </w:r>
          </w:p>
        </w:tc>
        <w:tc>
          <w:tcPr>
            <w:tcW w:w="1260" w:type="dxa"/>
            <w:tcBorders>
              <w:bottom w:val="single" w:sz="4" w:space="0" w:color="auto"/>
            </w:tcBorders>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Specificity</w:t>
            </w:r>
          </w:p>
        </w:tc>
        <w:tc>
          <w:tcPr>
            <w:tcW w:w="1260" w:type="dxa"/>
            <w:tcBorders>
              <w:bottom w:val="single" w:sz="4" w:space="0" w:color="auto"/>
            </w:tcBorders>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PPV</w:t>
            </w:r>
          </w:p>
        </w:tc>
        <w:tc>
          <w:tcPr>
            <w:tcW w:w="1530" w:type="dxa"/>
            <w:tcBorders>
              <w:bottom w:val="single" w:sz="4" w:space="0" w:color="auto"/>
            </w:tcBorders>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NPV</w:t>
            </w:r>
          </w:p>
        </w:tc>
        <w:tc>
          <w:tcPr>
            <w:tcW w:w="1911" w:type="dxa"/>
            <w:tcBorders>
              <w:bottom w:val="single" w:sz="4" w:space="0" w:color="auto"/>
            </w:tcBorders>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Overall Accuracy (%)</w:t>
            </w:r>
          </w:p>
        </w:tc>
        <w:tc>
          <w:tcPr>
            <w:tcW w:w="1911" w:type="dxa"/>
            <w:tcBorders>
              <w:bottom w:val="single" w:sz="4" w:space="0" w:color="auto"/>
            </w:tcBorders>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Proportion of the Population with # of Risk Factors</w:t>
            </w:r>
          </w:p>
        </w:tc>
      </w:tr>
      <w:tr w:rsidR="008C441E" w:rsidRPr="0088633C" w:rsidTr="00F9482E">
        <w:trPr>
          <w:trHeight w:val="300"/>
        </w:trPr>
        <w:tc>
          <w:tcPr>
            <w:tcW w:w="1536" w:type="dxa"/>
            <w:tcBorders>
              <w:top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tcBorders>
              <w:top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tcBorders>
              <w:top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tcBorders>
              <w:top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530" w:type="dxa"/>
            <w:tcBorders>
              <w:top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Borders>
              <w:top w:val="single" w:sz="4" w:space="0" w:color="auto"/>
            </w:tcBorders>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Borders>
              <w:top w:val="single" w:sz="4" w:space="0" w:color="auto"/>
            </w:tcBorders>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r>
      <w:tr w:rsidR="008C441E" w:rsidRPr="0088633C" w:rsidTr="00F9482E">
        <w:trPr>
          <w:trHeight w:val="300"/>
        </w:trPr>
        <w:tc>
          <w:tcPr>
            <w:tcW w:w="1536" w:type="dxa"/>
            <w:noWrap/>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1+</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0.97</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0.16</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0.21</w:t>
            </w: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0.96</w:t>
            </w: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32</w:t>
            </w: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86.37</w:t>
            </w:r>
          </w:p>
        </w:tc>
      </w:tr>
      <w:tr w:rsidR="008C441E" w:rsidRPr="0088633C" w:rsidTr="00F9482E">
        <w:trPr>
          <w:trHeight w:val="300"/>
        </w:trPr>
        <w:tc>
          <w:tcPr>
            <w:tcW w:w="1536"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r>
      <w:tr w:rsidR="008C441E" w:rsidRPr="0088633C" w:rsidTr="00F9482E">
        <w:trPr>
          <w:trHeight w:val="300"/>
        </w:trPr>
        <w:tc>
          <w:tcPr>
            <w:tcW w:w="1536" w:type="dxa"/>
            <w:noWrap/>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2+</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0.86</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0.58</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0.32</w:t>
            </w: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0.95</w:t>
            </w: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63</w:t>
            </w: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50.57</w:t>
            </w:r>
          </w:p>
        </w:tc>
      </w:tr>
      <w:tr w:rsidR="008C441E" w:rsidRPr="0088633C" w:rsidTr="00F9482E">
        <w:trPr>
          <w:trHeight w:val="300"/>
        </w:trPr>
        <w:tc>
          <w:tcPr>
            <w:tcW w:w="1536"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r>
      <w:tr w:rsidR="008C441E" w:rsidRPr="0088633C" w:rsidTr="00F9482E">
        <w:trPr>
          <w:trHeight w:val="300"/>
        </w:trPr>
        <w:tc>
          <w:tcPr>
            <w:tcW w:w="1536" w:type="dxa"/>
            <w:noWrap/>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3+</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0.53</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0.86</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0.47</w:t>
            </w: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0.89</w:t>
            </w: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80</w:t>
            </w: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21.64</w:t>
            </w:r>
          </w:p>
        </w:tc>
      </w:tr>
      <w:tr w:rsidR="008C441E" w:rsidRPr="0088633C" w:rsidTr="00F9482E">
        <w:trPr>
          <w:trHeight w:val="300"/>
        </w:trPr>
        <w:tc>
          <w:tcPr>
            <w:tcW w:w="1536"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r>
      <w:tr w:rsidR="008C441E" w:rsidRPr="0088633C" w:rsidTr="00F9482E">
        <w:trPr>
          <w:trHeight w:val="300"/>
        </w:trPr>
        <w:tc>
          <w:tcPr>
            <w:tcW w:w="1536" w:type="dxa"/>
            <w:noWrap/>
            <w:vAlign w:val="bottom"/>
            <w:hideMark/>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4+</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0.32</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0.96</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0.64</w:t>
            </w: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0.86</w:t>
            </w: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84</w:t>
            </w: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9.37</w:t>
            </w:r>
          </w:p>
        </w:tc>
      </w:tr>
      <w:tr w:rsidR="008C441E" w:rsidRPr="0088633C" w:rsidTr="00F9482E">
        <w:trPr>
          <w:trHeight w:val="300"/>
        </w:trPr>
        <w:tc>
          <w:tcPr>
            <w:tcW w:w="1536"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r>
      <w:tr w:rsidR="008C441E" w:rsidRPr="0088633C" w:rsidTr="00F9482E">
        <w:trPr>
          <w:trHeight w:val="300"/>
        </w:trPr>
        <w:tc>
          <w:tcPr>
            <w:tcW w:w="1536"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5+</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0.13</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0.99</w:t>
            </w: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0.78</w:t>
            </w: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0.83</w:t>
            </w: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83</w:t>
            </w: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3.33</w:t>
            </w:r>
          </w:p>
        </w:tc>
      </w:tr>
      <w:tr w:rsidR="008C441E" w:rsidRPr="0088633C" w:rsidTr="00F9482E">
        <w:trPr>
          <w:trHeight w:val="300"/>
        </w:trPr>
        <w:tc>
          <w:tcPr>
            <w:tcW w:w="1536"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26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530" w:type="dxa"/>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c>
          <w:tcPr>
            <w:tcW w:w="1911" w:type="dxa"/>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p>
        </w:tc>
      </w:tr>
      <w:tr w:rsidR="008C441E" w:rsidRPr="0088633C" w:rsidTr="00F9482E">
        <w:trPr>
          <w:trHeight w:val="300"/>
        </w:trPr>
        <w:tc>
          <w:tcPr>
            <w:tcW w:w="1536" w:type="dxa"/>
            <w:tcBorders>
              <w:bottom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6+</w:t>
            </w:r>
          </w:p>
        </w:tc>
        <w:tc>
          <w:tcPr>
            <w:tcW w:w="1260" w:type="dxa"/>
            <w:tcBorders>
              <w:bottom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0.06</w:t>
            </w:r>
          </w:p>
        </w:tc>
        <w:tc>
          <w:tcPr>
            <w:tcW w:w="1260" w:type="dxa"/>
            <w:tcBorders>
              <w:bottom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1.00</w:t>
            </w:r>
          </w:p>
        </w:tc>
        <w:tc>
          <w:tcPr>
            <w:tcW w:w="1260" w:type="dxa"/>
            <w:tcBorders>
              <w:bottom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1.00</w:t>
            </w:r>
          </w:p>
        </w:tc>
        <w:tc>
          <w:tcPr>
            <w:tcW w:w="1530" w:type="dxa"/>
            <w:tcBorders>
              <w:bottom w:val="single" w:sz="4" w:space="0" w:color="auto"/>
            </w:tcBorders>
            <w:noWrap/>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0.81</w:t>
            </w:r>
          </w:p>
        </w:tc>
        <w:tc>
          <w:tcPr>
            <w:tcW w:w="1911" w:type="dxa"/>
            <w:tcBorders>
              <w:bottom w:val="single" w:sz="4" w:space="0" w:color="auto"/>
            </w:tcBorders>
            <w:vAlign w:val="bottom"/>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82</w:t>
            </w:r>
          </w:p>
        </w:tc>
        <w:tc>
          <w:tcPr>
            <w:tcW w:w="1911" w:type="dxa"/>
            <w:tcBorders>
              <w:bottom w:val="single" w:sz="4" w:space="0" w:color="auto"/>
            </w:tcBorders>
          </w:tcPr>
          <w:p w:rsidR="008C441E" w:rsidRPr="0088633C" w:rsidRDefault="008C441E" w:rsidP="008C441E">
            <w:pPr>
              <w:spacing w:after="0" w:line="240" w:lineRule="auto"/>
              <w:jc w:val="center"/>
              <w:rPr>
                <w:rFonts w:ascii="Times New Roman" w:eastAsia="Times New Roman" w:hAnsi="Times New Roman" w:cs="Times New Roman"/>
                <w:color w:val="000000"/>
                <w:sz w:val="24"/>
                <w:szCs w:val="24"/>
              </w:rPr>
            </w:pPr>
            <w:r w:rsidRPr="0088633C">
              <w:rPr>
                <w:rFonts w:ascii="Times New Roman" w:eastAsia="Times New Roman" w:hAnsi="Times New Roman" w:cs="Times New Roman"/>
                <w:color w:val="000000"/>
                <w:sz w:val="24"/>
                <w:szCs w:val="24"/>
              </w:rPr>
              <w:t>1.04</w:t>
            </w:r>
          </w:p>
        </w:tc>
      </w:tr>
    </w:tbl>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pPr>
    </w:p>
    <w:p w:rsidR="008C441E" w:rsidRDefault="008C441E" w:rsidP="008C441E">
      <w:pPr>
        <w:spacing w:after="0" w:line="480" w:lineRule="auto"/>
        <w:rPr>
          <w:rFonts w:ascii="Times New Roman" w:hAnsi="Times New Roman" w:cs="Times New Roman"/>
          <w:sz w:val="24"/>
          <w:szCs w:val="24"/>
        </w:rPr>
        <w:sectPr w:rsidR="008C441E" w:rsidSect="00EA5FDE">
          <w:pgSz w:w="15840" w:h="12240" w:orient="landscape"/>
          <w:pgMar w:top="1440" w:right="1440" w:bottom="1440" w:left="1440" w:header="720" w:footer="720" w:gutter="0"/>
          <w:cols w:space="720"/>
          <w:docGrid w:linePitch="360"/>
        </w:sectPr>
      </w:pPr>
    </w:p>
    <w:p w:rsidR="008C441E" w:rsidRDefault="008C441E" w:rsidP="008C441E">
      <w:pPr>
        <w:spacing w:after="0" w:line="480" w:lineRule="auto"/>
        <w:rPr>
          <w:rFonts w:ascii="Times New Roman" w:hAnsi="Times New Roman" w:cs="Times New Roman"/>
          <w:sz w:val="24"/>
          <w:szCs w:val="24"/>
        </w:rPr>
      </w:pPr>
      <w:r w:rsidRPr="000B79FD">
        <w:rPr>
          <w:rFonts w:ascii="Times New Roman" w:hAnsi="Times New Roman" w:cs="Times New Roman"/>
          <w:noProof/>
          <w:sz w:val="24"/>
          <w:szCs w:val="24"/>
          <w:lang w:val="en-GB" w:eastAsia="en-GB"/>
        </w:rPr>
        <w:lastRenderedPageBreak/>
        <w:drawing>
          <wp:inline distT="0" distB="0" distL="0" distR="0" wp14:anchorId="171C67B3" wp14:editId="37C30A88">
            <wp:extent cx="7219784" cy="43266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0016" cy="4332779"/>
                    </a:xfrm>
                    <a:prstGeom prst="rect">
                      <a:avLst/>
                    </a:prstGeom>
                    <a:noFill/>
                    <a:ln>
                      <a:noFill/>
                    </a:ln>
                  </pic:spPr>
                </pic:pic>
              </a:graphicData>
            </a:graphic>
          </wp:inline>
        </w:drawing>
      </w:r>
    </w:p>
    <w:p w:rsidR="008C441E" w:rsidRDefault="009644F4" w:rsidP="008C441E">
      <w:pPr>
        <w:spacing w:after="0" w:line="240" w:lineRule="auto"/>
        <w:rPr>
          <w:rFonts w:ascii="Times New Roman" w:hAnsi="Times New Roman" w:cs="Times New Roman"/>
          <w:sz w:val="24"/>
          <w:szCs w:val="24"/>
        </w:rPr>
      </w:pPr>
      <w:r>
        <w:rPr>
          <w:rFonts w:ascii="Times New Roman" w:hAnsi="Times New Roman" w:cs="Times New Roman"/>
          <w:sz w:val="24"/>
          <w:szCs w:val="24"/>
        </w:rPr>
        <w:t>Supplementary</w:t>
      </w:r>
      <w:r w:rsidR="008C441E" w:rsidRPr="00F94FB3">
        <w:rPr>
          <w:rFonts w:ascii="Times New Roman" w:hAnsi="Times New Roman" w:cs="Times New Roman"/>
          <w:sz w:val="24"/>
          <w:szCs w:val="24"/>
        </w:rPr>
        <w:t xml:space="preserve"> Figure </w:t>
      </w:r>
      <w:r w:rsidR="00463BA6">
        <w:rPr>
          <w:rFonts w:ascii="Times New Roman" w:hAnsi="Times New Roman" w:cs="Times New Roman"/>
          <w:sz w:val="24"/>
          <w:szCs w:val="24"/>
        </w:rPr>
        <w:t>S</w:t>
      </w:r>
      <w:r w:rsidR="008C441E" w:rsidRPr="00F94FB3">
        <w:rPr>
          <w:rFonts w:ascii="Times New Roman" w:hAnsi="Times New Roman" w:cs="Times New Roman"/>
          <w:sz w:val="24"/>
          <w:szCs w:val="24"/>
        </w:rPr>
        <w:t>1. Percentage of population-representative cohort who had persistent substance dependence</w:t>
      </w:r>
      <w:r w:rsidR="00891851">
        <w:rPr>
          <w:rFonts w:ascii="Times New Roman" w:hAnsi="Times New Roman" w:cs="Times New Roman"/>
          <w:sz w:val="24"/>
          <w:szCs w:val="24"/>
        </w:rPr>
        <w:t xml:space="preserve"> in adulthood</w:t>
      </w:r>
      <w:r w:rsidR="008C441E" w:rsidRPr="00F94FB3">
        <w:rPr>
          <w:rFonts w:ascii="Times New Roman" w:hAnsi="Times New Roman" w:cs="Times New Roman"/>
          <w:sz w:val="24"/>
          <w:szCs w:val="24"/>
        </w:rPr>
        <w:t xml:space="preserve"> as a function of number of brief-screen-adapted childhood and adolescent risks. Note. Percentages (shown above each bar) can be used to calculate an adolescent’s relative risk for persistent substance dependence</w:t>
      </w:r>
      <w:r w:rsidR="00891851">
        <w:rPr>
          <w:rFonts w:ascii="Times New Roman" w:hAnsi="Times New Roman" w:cs="Times New Roman"/>
          <w:sz w:val="24"/>
          <w:szCs w:val="24"/>
        </w:rPr>
        <w:t xml:space="preserve"> in adulthood</w:t>
      </w:r>
      <w:r w:rsidR="008C441E" w:rsidRPr="00F94FB3">
        <w:rPr>
          <w:rFonts w:ascii="Times New Roman" w:hAnsi="Times New Roman" w:cs="Times New Roman"/>
          <w:sz w:val="24"/>
          <w:szCs w:val="24"/>
        </w:rPr>
        <w:t>. For example, adolescents with 2 risks were 5.</w:t>
      </w:r>
      <w:r w:rsidR="008C441E">
        <w:rPr>
          <w:rFonts w:ascii="Times New Roman" w:hAnsi="Times New Roman" w:cs="Times New Roman"/>
          <w:sz w:val="24"/>
          <w:szCs w:val="24"/>
        </w:rPr>
        <w:t>6</w:t>
      </w:r>
      <w:r w:rsidR="008C441E" w:rsidRPr="00F94FB3">
        <w:rPr>
          <w:rFonts w:ascii="Times New Roman" w:hAnsi="Times New Roman" w:cs="Times New Roman"/>
          <w:sz w:val="24"/>
          <w:szCs w:val="24"/>
        </w:rPr>
        <w:t>5 times more likely to develop persistent substance dependence</w:t>
      </w:r>
      <w:r w:rsidR="00891851">
        <w:rPr>
          <w:rFonts w:ascii="Times New Roman" w:hAnsi="Times New Roman" w:cs="Times New Roman"/>
          <w:sz w:val="24"/>
          <w:szCs w:val="24"/>
        </w:rPr>
        <w:t xml:space="preserve"> in adulthood</w:t>
      </w:r>
      <w:r w:rsidR="008C441E" w:rsidRPr="00F94FB3">
        <w:rPr>
          <w:rFonts w:ascii="Times New Roman" w:hAnsi="Times New Roman" w:cs="Times New Roman"/>
          <w:sz w:val="24"/>
          <w:szCs w:val="24"/>
        </w:rPr>
        <w:t xml:space="preserve"> than</w:t>
      </w:r>
      <w:r w:rsidR="008C441E">
        <w:rPr>
          <w:rFonts w:ascii="Times New Roman" w:hAnsi="Times New Roman" w:cs="Times New Roman"/>
          <w:sz w:val="24"/>
          <w:szCs w:val="24"/>
        </w:rPr>
        <w:t xml:space="preserve"> their peers with zero risks (</w:t>
      </w:r>
      <w:r w:rsidR="008C441E" w:rsidRPr="00F94FB3">
        <w:rPr>
          <w:rFonts w:ascii="Times New Roman" w:hAnsi="Times New Roman" w:cs="Times New Roman"/>
          <w:sz w:val="24"/>
          <w:szCs w:val="24"/>
        </w:rPr>
        <w:t>2</w:t>
      </w:r>
      <w:r w:rsidR="008C441E">
        <w:rPr>
          <w:rFonts w:ascii="Times New Roman" w:hAnsi="Times New Roman" w:cs="Times New Roman"/>
          <w:sz w:val="24"/>
          <w:szCs w:val="24"/>
        </w:rPr>
        <w:t>1.58/3.82</w:t>
      </w:r>
      <w:r w:rsidR="008C441E" w:rsidRPr="00F94FB3">
        <w:rPr>
          <w:rFonts w:ascii="Times New Roman" w:hAnsi="Times New Roman" w:cs="Times New Roman"/>
          <w:sz w:val="24"/>
          <w:szCs w:val="24"/>
        </w:rPr>
        <w:t>=5.</w:t>
      </w:r>
      <w:r w:rsidR="008C441E">
        <w:rPr>
          <w:rFonts w:ascii="Times New Roman" w:hAnsi="Times New Roman" w:cs="Times New Roman"/>
          <w:sz w:val="24"/>
          <w:szCs w:val="24"/>
        </w:rPr>
        <w:t>6</w:t>
      </w:r>
      <w:r w:rsidR="008C441E" w:rsidRPr="00F94FB3">
        <w:rPr>
          <w:rFonts w:ascii="Times New Roman" w:hAnsi="Times New Roman" w:cs="Times New Roman"/>
          <w:sz w:val="24"/>
          <w:szCs w:val="24"/>
        </w:rPr>
        <w:t>5).</w:t>
      </w:r>
    </w:p>
    <w:p w:rsidR="008C441E" w:rsidRDefault="008C441E" w:rsidP="008C441E">
      <w:pPr>
        <w:spacing w:after="0" w:line="240" w:lineRule="auto"/>
        <w:rPr>
          <w:rFonts w:ascii="Times New Roman" w:hAnsi="Times New Roman" w:cs="Times New Roman"/>
          <w:sz w:val="24"/>
          <w:szCs w:val="24"/>
        </w:rPr>
      </w:pPr>
    </w:p>
    <w:p w:rsidR="008C441E" w:rsidRDefault="008C441E" w:rsidP="008C441E">
      <w:pPr>
        <w:spacing w:after="0" w:line="240" w:lineRule="auto"/>
        <w:rPr>
          <w:rFonts w:ascii="Times New Roman" w:hAnsi="Times New Roman" w:cs="Times New Roman"/>
          <w:sz w:val="24"/>
          <w:szCs w:val="24"/>
        </w:rPr>
      </w:pPr>
    </w:p>
    <w:p w:rsidR="008C441E" w:rsidRDefault="008C441E" w:rsidP="008C441E">
      <w:pPr>
        <w:spacing w:after="0" w:line="240" w:lineRule="auto"/>
        <w:rPr>
          <w:rFonts w:ascii="Times New Roman" w:hAnsi="Times New Roman" w:cs="Times New Roman"/>
          <w:sz w:val="24"/>
          <w:szCs w:val="24"/>
        </w:rPr>
      </w:pPr>
    </w:p>
    <w:p w:rsidR="008C441E" w:rsidRDefault="008C441E" w:rsidP="008C441E">
      <w:pPr>
        <w:spacing w:after="0" w:line="240" w:lineRule="auto"/>
        <w:rPr>
          <w:rFonts w:ascii="Times New Roman" w:hAnsi="Times New Roman" w:cs="Times New Roman"/>
          <w:sz w:val="24"/>
          <w:szCs w:val="24"/>
        </w:rPr>
      </w:pPr>
    </w:p>
    <w:p w:rsidR="008C441E" w:rsidRDefault="004902FF" w:rsidP="008C441E">
      <w:pPr>
        <w:spacing w:after="0" w:line="240" w:lineRule="auto"/>
        <w:rPr>
          <w:rFonts w:ascii="Times New Roman" w:hAnsi="Times New Roman" w:cs="Times New Roman"/>
          <w:sz w:val="24"/>
          <w:szCs w:val="24"/>
        </w:rPr>
      </w:pPr>
      <w:r w:rsidRPr="004902FF">
        <w:rPr>
          <w:rFonts w:ascii="Times New Roman" w:hAnsi="Times New Roman" w:cs="Times New Roman"/>
          <w:noProof/>
          <w:sz w:val="24"/>
          <w:szCs w:val="24"/>
          <w:lang w:val="en-GB" w:eastAsia="en-GB"/>
        </w:rPr>
        <w:lastRenderedPageBreak/>
        <w:drawing>
          <wp:inline distT="0" distB="0" distL="0" distR="0">
            <wp:extent cx="8229600" cy="43041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4304184"/>
                    </a:xfrm>
                    <a:prstGeom prst="rect">
                      <a:avLst/>
                    </a:prstGeom>
                    <a:noFill/>
                    <a:ln>
                      <a:noFill/>
                    </a:ln>
                  </pic:spPr>
                </pic:pic>
              </a:graphicData>
            </a:graphic>
          </wp:inline>
        </w:drawing>
      </w:r>
      <w:r w:rsidRPr="004902FF">
        <w:rPr>
          <w:rFonts w:ascii="Times New Roman" w:hAnsi="Times New Roman" w:cs="Times New Roman"/>
          <w:sz w:val="24"/>
          <w:szCs w:val="24"/>
        </w:rPr>
        <w:t xml:space="preserve"> </w:t>
      </w:r>
      <w:r w:rsidR="009644F4">
        <w:rPr>
          <w:rFonts w:ascii="Times New Roman" w:hAnsi="Times New Roman" w:cs="Times New Roman"/>
          <w:sz w:val="24"/>
          <w:szCs w:val="24"/>
        </w:rPr>
        <w:t>Supplementary</w:t>
      </w:r>
      <w:r w:rsidR="008C441E">
        <w:rPr>
          <w:rFonts w:ascii="Times New Roman" w:hAnsi="Times New Roman" w:cs="Times New Roman"/>
          <w:sz w:val="24"/>
          <w:szCs w:val="24"/>
        </w:rPr>
        <w:t xml:space="preserve"> Figure </w:t>
      </w:r>
      <w:r w:rsidR="00463BA6">
        <w:rPr>
          <w:rFonts w:ascii="Times New Roman" w:hAnsi="Times New Roman" w:cs="Times New Roman"/>
          <w:sz w:val="24"/>
          <w:szCs w:val="24"/>
        </w:rPr>
        <w:t>S</w:t>
      </w:r>
      <w:bookmarkStart w:id="0" w:name="_GoBack"/>
      <w:bookmarkEnd w:id="0"/>
      <w:r w:rsidR="008C441E">
        <w:rPr>
          <w:rFonts w:ascii="Times New Roman" w:hAnsi="Times New Roman" w:cs="Times New Roman"/>
          <w:sz w:val="24"/>
          <w:szCs w:val="24"/>
        </w:rPr>
        <w:t>2. Percentage of population-representative cohort with 0, 1, 2, or 3+ dependence diagnoses as a function of number of childhood and adolescent risks. For example, 79% of those with 0 risks never diagnosed with substance dependence between ages 21 and 38, whereas only 4% of those with 6+ risks never diagnosed. As another example, of those with 4 risks, 79% diagnosed 2 or 3+ times with substance dependence (79%=26%+53%).</w:t>
      </w:r>
    </w:p>
    <w:p w:rsidR="00764FD1" w:rsidRDefault="00764FD1">
      <w:pPr>
        <w:sectPr w:rsidR="00764FD1" w:rsidSect="008C441E">
          <w:pgSz w:w="15840" w:h="12240" w:orient="landscape"/>
          <w:pgMar w:top="1440" w:right="1440" w:bottom="1440" w:left="1440" w:header="720" w:footer="720" w:gutter="0"/>
          <w:cols w:space="720"/>
          <w:docGrid w:linePitch="360"/>
        </w:sectPr>
      </w:pPr>
    </w:p>
    <w:p w:rsidR="00764FD1" w:rsidRPr="00AA5595" w:rsidRDefault="00764FD1" w:rsidP="00764FD1">
      <w:pPr>
        <w:spacing w:after="0" w:line="240" w:lineRule="auto"/>
        <w:jc w:val="center"/>
        <w:rPr>
          <w:rFonts w:ascii="Times New Roman" w:hAnsi="Times New Roman" w:cs="Times New Roman"/>
          <w:sz w:val="24"/>
          <w:szCs w:val="24"/>
        </w:rPr>
      </w:pPr>
      <w:r w:rsidRPr="00AA5595">
        <w:rPr>
          <w:rFonts w:ascii="Times New Roman" w:hAnsi="Times New Roman" w:cs="Times New Roman"/>
          <w:sz w:val="24"/>
          <w:szCs w:val="24"/>
        </w:rPr>
        <w:lastRenderedPageBreak/>
        <w:t>References</w:t>
      </w:r>
      <w:r>
        <w:rPr>
          <w:rFonts w:ascii="Times New Roman" w:hAnsi="Times New Roman" w:cs="Times New Roman"/>
          <w:sz w:val="24"/>
          <w:szCs w:val="24"/>
        </w:rPr>
        <w:t xml:space="preserve"> for </w:t>
      </w:r>
      <w:r w:rsidR="009644F4">
        <w:rPr>
          <w:rFonts w:ascii="Times New Roman" w:hAnsi="Times New Roman" w:cs="Times New Roman"/>
          <w:sz w:val="24"/>
          <w:szCs w:val="24"/>
        </w:rPr>
        <w:t>Supplementary</w:t>
      </w:r>
      <w:r>
        <w:rPr>
          <w:rFonts w:ascii="Times New Roman" w:hAnsi="Times New Roman" w:cs="Times New Roman"/>
          <w:sz w:val="24"/>
          <w:szCs w:val="24"/>
        </w:rPr>
        <w:t xml:space="preserve"> Material</w:t>
      </w:r>
    </w:p>
    <w:p w:rsidR="00764FD1" w:rsidRDefault="00764FD1" w:rsidP="00764FD1">
      <w:pPr>
        <w:spacing w:after="0" w:line="480" w:lineRule="auto"/>
        <w:rPr>
          <w:rFonts w:ascii="Times New Roman" w:hAnsi="Times New Roman" w:cs="Times New Roman"/>
          <w:sz w:val="24"/>
          <w:szCs w:val="24"/>
        </w:rPr>
      </w:pPr>
    </w:p>
    <w:p w:rsidR="00764FD1" w:rsidRPr="00263CBC" w:rsidRDefault="00764FD1" w:rsidP="00764FD1">
      <w:pPr>
        <w:spacing w:after="0" w:line="240" w:lineRule="auto"/>
        <w:rPr>
          <w:rFonts w:ascii="Times New Roman" w:eastAsia="Times New Roman" w:hAnsi="Times New Roman" w:cs="Times New Roman"/>
          <w:sz w:val="24"/>
          <w:szCs w:val="24"/>
        </w:rPr>
      </w:pPr>
      <w:r w:rsidRPr="00C2781F">
        <w:rPr>
          <w:rFonts w:ascii="Times New Roman" w:eastAsia="Times New Roman" w:hAnsi="Times New Roman" w:cs="Times New Roman"/>
          <w:b/>
          <w:sz w:val="24"/>
          <w:szCs w:val="24"/>
        </w:rPr>
        <w:t>Anderson, J. C., Williams, S., McGee, R., &amp; Silva, P. A.</w:t>
      </w:r>
      <w:r w:rsidRPr="00263CBC">
        <w:rPr>
          <w:rFonts w:ascii="Times New Roman" w:eastAsia="Times New Roman" w:hAnsi="Times New Roman" w:cs="Times New Roman"/>
          <w:sz w:val="24"/>
          <w:szCs w:val="24"/>
        </w:rPr>
        <w:t xml:space="preserve"> (1987). DSM-III disorders in preadolescent children: Prevalence in a large sample from the general population. </w:t>
      </w:r>
      <w:r w:rsidRPr="00263CBC">
        <w:rPr>
          <w:rFonts w:ascii="Times New Roman" w:eastAsia="Times New Roman" w:hAnsi="Times New Roman" w:cs="Times New Roman"/>
          <w:i/>
          <w:iCs/>
          <w:sz w:val="24"/>
          <w:szCs w:val="24"/>
        </w:rPr>
        <w:t>Archives of general psychiatry</w:t>
      </w:r>
      <w:r w:rsidRPr="00263CBC">
        <w:rPr>
          <w:rFonts w:ascii="Times New Roman" w:eastAsia="Times New Roman" w:hAnsi="Times New Roman" w:cs="Times New Roman"/>
          <w:sz w:val="24"/>
          <w:szCs w:val="24"/>
        </w:rPr>
        <w:t xml:space="preserve">, </w:t>
      </w:r>
      <w:r w:rsidRPr="00263CBC">
        <w:rPr>
          <w:rFonts w:ascii="Times New Roman" w:eastAsia="Times New Roman" w:hAnsi="Times New Roman" w:cs="Times New Roman"/>
          <w:i/>
          <w:iCs/>
          <w:sz w:val="24"/>
          <w:szCs w:val="24"/>
        </w:rPr>
        <w:t>44</w:t>
      </w:r>
      <w:r w:rsidRPr="00263CBC">
        <w:rPr>
          <w:rFonts w:ascii="Times New Roman" w:eastAsia="Times New Roman" w:hAnsi="Times New Roman" w:cs="Times New Roman"/>
          <w:sz w:val="24"/>
          <w:szCs w:val="24"/>
        </w:rPr>
        <w:t>(1), 69-76.</w:t>
      </w:r>
    </w:p>
    <w:p w:rsidR="00764FD1" w:rsidRDefault="00764FD1" w:rsidP="00764FD1">
      <w:pPr>
        <w:spacing w:after="0" w:line="240" w:lineRule="auto"/>
        <w:rPr>
          <w:rFonts w:ascii="Times New Roman" w:eastAsia="Times New Roman" w:hAnsi="Times New Roman" w:cs="Times New Roman"/>
          <w:sz w:val="24"/>
          <w:szCs w:val="24"/>
        </w:rPr>
      </w:pPr>
      <w:r w:rsidRPr="00383CF5">
        <w:rPr>
          <w:rFonts w:ascii="Times New Roman" w:eastAsia="Times New Roman" w:hAnsi="Times New Roman" w:cs="Times New Roman"/>
          <w:b/>
          <w:sz w:val="24"/>
          <w:szCs w:val="24"/>
        </w:rPr>
        <w:t>Caspi, A., McClay, J., Moffitt, T. E., Mill, J., Martin, J., Craig, I. W</w:t>
      </w:r>
      <w:proofErr w:type="gramStart"/>
      <w:r w:rsidRPr="00383CF5">
        <w:rPr>
          <w:rFonts w:ascii="Times New Roman" w:eastAsia="Times New Roman" w:hAnsi="Times New Roman" w:cs="Times New Roman"/>
          <w:b/>
          <w:sz w:val="24"/>
          <w:szCs w:val="24"/>
        </w:rPr>
        <w:t>., ...</w:t>
      </w:r>
      <w:proofErr w:type="gramEnd"/>
      <w:r w:rsidRPr="00383CF5">
        <w:rPr>
          <w:rFonts w:ascii="Times New Roman" w:eastAsia="Times New Roman" w:hAnsi="Times New Roman" w:cs="Times New Roman"/>
          <w:b/>
          <w:sz w:val="24"/>
          <w:szCs w:val="24"/>
        </w:rPr>
        <w:t xml:space="preserve"> &amp; Poulton, R.</w:t>
      </w:r>
      <w:r w:rsidRPr="00E95213">
        <w:rPr>
          <w:rFonts w:ascii="Times New Roman" w:eastAsia="Times New Roman" w:hAnsi="Times New Roman" w:cs="Times New Roman"/>
          <w:sz w:val="24"/>
          <w:szCs w:val="24"/>
        </w:rPr>
        <w:t xml:space="preserve"> (2002). Role of genotype in the cycle of violence in maltreated children. </w:t>
      </w:r>
      <w:r w:rsidRPr="00E95213">
        <w:rPr>
          <w:rFonts w:ascii="Times New Roman" w:eastAsia="Times New Roman" w:hAnsi="Times New Roman" w:cs="Times New Roman"/>
          <w:i/>
          <w:iCs/>
          <w:sz w:val="24"/>
          <w:szCs w:val="24"/>
        </w:rPr>
        <w:t>Science</w:t>
      </w:r>
      <w:r w:rsidRPr="00E95213">
        <w:rPr>
          <w:rFonts w:ascii="Times New Roman" w:eastAsia="Times New Roman" w:hAnsi="Times New Roman" w:cs="Times New Roman"/>
          <w:sz w:val="24"/>
          <w:szCs w:val="24"/>
        </w:rPr>
        <w:t xml:space="preserve">, </w:t>
      </w:r>
      <w:r w:rsidRPr="00E95213">
        <w:rPr>
          <w:rFonts w:ascii="Times New Roman" w:eastAsia="Times New Roman" w:hAnsi="Times New Roman" w:cs="Times New Roman"/>
          <w:i/>
          <w:iCs/>
          <w:sz w:val="24"/>
          <w:szCs w:val="24"/>
        </w:rPr>
        <w:t>297</w:t>
      </w:r>
      <w:r w:rsidRPr="00E95213">
        <w:rPr>
          <w:rFonts w:ascii="Times New Roman" w:eastAsia="Times New Roman" w:hAnsi="Times New Roman" w:cs="Times New Roman"/>
          <w:sz w:val="24"/>
          <w:szCs w:val="24"/>
        </w:rPr>
        <w:t>(5582), 851-854.</w:t>
      </w:r>
    </w:p>
    <w:p w:rsidR="00764FD1" w:rsidRPr="00546DF8" w:rsidRDefault="00764FD1" w:rsidP="00764FD1">
      <w:pPr>
        <w:spacing w:after="0" w:line="240" w:lineRule="auto"/>
        <w:rPr>
          <w:rFonts w:ascii="Times New Roman" w:eastAsia="Times New Roman" w:hAnsi="Times New Roman" w:cs="Times New Roman"/>
          <w:sz w:val="24"/>
          <w:szCs w:val="24"/>
        </w:rPr>
      </w:pPr>
      <w:proofErr w:type="spellStart"/>
      <w:r w:rsidRPr="00383CF5">
        <w:rPr>
          <w:rFonts w:ascii="Times New Roman" w:eastAsia="Times New Roman" w:hAnsi="Times New Roman" w:cs="Times New Roman"/>
          <w:b/>
          <w:sz w:val="24"/>
          <w:szCs w:val="24"/>
        </w:rPr>
        <w:t>Danese</w:t>
      </w:r>
      <w:proofErr w:type="spellEnd"/>
      <w:r w:rsidRPr="00383CF5">
        <w:rPr>
          <w:rFonts w:ascii="Times New Roman" w:eastAsia="Times New Roman" w:hAnsi="Times New Roman" w:cs="Times New Roman"/>
          <w:b/>
          <w:sz w:val="24"/>
          <w:szCs w:val="24"/>
        </w:rPr>
        <w:t xml:space="preserve">, A., </w:t>
      </w:r>
      <w:proofErr w:type="spellStart"/>
      <w:r w:rsidRPr="00383CF5">
        <w:rPr>
          <w:rFonts w:ascii="Times New Roman" w:eastAsia="Times New Roman" w:hAnsi="Times New Roman" w:cs="Times New Roman"/>
          <w:b/>
          <w:sz w:val="24"/>
          <w:szCs w:val="24"/>
        </w:rPr>
        <w:t>Pariante</w:t>
      </w:r>
      <w:proofErr w:type="spellEnd"/>
      <w:r w:rsidRPr="00383CF5">
        <w:rPr>
          <w:rFonts w:ascii="Times New Roman" w:eastAsia="Times New Roman" w:hAnsi="Times New Roman" w:cs="Times New Roman"/>
          <w:b/>
          <w:sz w:val="24"/>
          <w:szCs w:val="24"/>
        </w:rPr>
        <w:t xml:space="preserve">, C. M., Caspi, A., Taylor, A., &amp; Poulton, R. </w:t>
      </w:r>
      <w:r w:rsidRPr="00E95213">
        <w:rPr>
          <w:rFonts w:ascii="Times New Roman" w:eastAsia="Times New Roman" w:hAnsi="Times New Roman" w:cs="Times New Roman"/>
          <w:sz w:val="24"/>
          <w:szCs w:val="24"/>
        </w:rPr>
        <w:t xml:space="preserve">(2007). Childhood maltreatment predicts adult inflammation in a life-course study. </w:t>
      </w:r>
      <w:r w:rsidRPr="00E95213">
        <w:rPr>
          <w:rFonts w:ascii="Times New Roman" w:eastAsia="Times New Roman" w:hAnsi="Times New Roman" w:cs="Times New Roman"/>
          <w:i/>
          <w:iCs/>
          <w:sz w:val="24"/>
          <w:szCs w:val="24"/>
        </w:rPr>
        <w:t>Proceedings of the National Academy of Sciences</w:t>
      </w:r>
      <w:r w:rsidRPr="00E95213">
        <w:rPr>
          <w:rFonts w:ascii="Times New Roman" w:eastAsia="Times New Roman" w:hAnsi="Times New Roman" w:cs="Times New Roman"/>
          <w:sz w:val="24"/>
          <w:szCs w:val="24"/>
        </w:rPr>
        <w:t xml:space="preserve">, </w:t>
      </w:r>
      <w:r w:rsidRPr="00E95213">
        <w:rPr>
          <w:rFonts w:ascii="Times New Roman" w:eastAsia="Times New Roman" w:hAnsi="Times New Roman" w:cs="Times New Roman"/>
          <w:i/>
          <w:iCs/>
          <w:sz w:val="24"/>
          <w:szCs w:val="24"/>
        </w:rPr>
        <w:t>104</w:t>
      </w:r>
      <w:r w:rsidRPr="00E95213">
        <w:rPr>
          <w:rFonts w:ascii="Times New Roman" w:eastAsia="Times New Roman" w:hAnsi="Times New Roman" w:cs="Times New Roman"/>
          <w:sz w:val="24"/>
          <w:szCs w:val="24"/>
        </w:rPr>
        <w:t>(4), 1319-1324.</w:t>
      </w:r>
    </w:p>
    <w:p w:rsidR="00764FD1" w:rsidRPr="00546DF8" w:rsidRDefault="00764FD1" w:rsidP="00764FD1">
      <w:pPr>
        <w:spacing w:after="0" w:line="240" w:lineRule="auto"/>
        <w:rPr>
          <w:rFonts w:ascii="Times New Roman" w:eastAsia="Times New Roman" w:hAnsi="Times New Roman" w:cs="Times New Roman"/>
          <w:sz w:val="24"/>
          <w:szCs w:val="24"/>
        </w:rPr>
      </w:pPr>
      <w:proofErr w:type="spellStart"/>
      <w:r w:rsidRPr="00383CF5">
        <w:rPr>
          <w:rFonts w:ascii="Times New Roman" w:eastAsia="Times New Roman" w:hAnsi="Times New Roman" w:cs="Times New Roman"/>
          <w:b/>
          <w:sz w:val="24"/>
          <w:szCs w:val="24"/>
        </w:rPr>
        <w:t>Elander</w:t>
      </w:r>
      <w:proofErr w:type="spellEnd"/>
      <w:r w:rsidRPr="00383CF5">
        <w:rPr>
          <w:rFonts w:ascii="Times New Roman" w:eastAsia="Times New Roman" w:hAnsi="Times New Roman" w:cs="Times New Roman"/>
          <w:b/>
          <w:sz w:val="24"/>
          <w:szCs w:val="24"/>
        </w:rPr>
        <w:t>, J., &amp; Rutter, M. (1996).</w:t>
      </w:r>
      <w:r w:rsidRPr="00263CBC">
        <w:rPr>
          <w:rFonts w:ascii="Times New Roman" w:eastAsia="Times New Roman" w:hAnsi="Times New Roman" w:cs="Times New Roman"/>
          <w:sz w:val="24"/>
          <w:szCs w:val="24"/>
        </w:rPr>
        <w:t xml:space="preserve"> Use and development of the Rutter parents' and teachers' scales. </w:t>
      </w:r>
      <w:r w:rsidRPr="00263CBC">
        <w:rPr>
          <w:rFonts w:ascii="Times New Roman" w:eastAsia="Times New Roman" w:hAnsi="Times New Roman" w:cs="Times New Roman"/>
          <w:i/>
          <w:iCs/>
          <w:sz w:val="24"/>
          <w:szCs w:val="24"/>
        </w:rPr>
        <w:t>International Journal of Methods in Psychiatric Research</w:t>
      </w:r>
      <w:r>
        <w:rPr>
          <w:rFonts w:ascii="Times New Roman" w:eastAsia="Times New Roman" w:hAnsi="Times New Roman" w:cs="Times New Roman"/>
          <w:i/>
          <w:iCs/>
          <w:sz w:val="24"/>
          <w:szCs w:val="24"/>
        </w:rPr>
        <w:t>, 6</w:t>
      </w:r>
      <w:r>
        <w:rPr>
          <w:rFonts w:ascii="Times New Roman" w:eastAsia="Times New Roman" w:hAnsi="Times New Roman" w:cs="Times New Roman"/>
          <w:iCs/>
          <w:sz w:val="24"/>
          <w:szCs w:val="24"/>
        </w:rPr>
        <w:t>, 63-78</w:t>
      </w:r>
      <w:r w:rsidRPr="00263CBC">
        <w:rPr>
          <w:rFonts w:ascii="Times New Roman" w:eastAsia="Times New Roman" w:hAnsi="Times New Roman" w:cs="Times New Roman"/>
          <w:sz w:val="24"/>
          <w:szCs w:val="24"/>
        </w:rPr>
        <w:t>.</w:t>
      </w:r>
    </w:p>
    <w:p w:rsidR="00764FD1" w:rsidRPr="00546DF8" w:rsidRDefault="00764FD1" w:rsidP="00764FD1">
      <w:pPr>
        <w:spacing w:after="0" w:line="240" w:lineRule="auto"/>
        <w:rPr>
          <w:rFonts w:ascii="Times New Roman" w:eastAsia="Times New Roman" w:hAnsi="Times New Roman" w:cs="Times New Roman"/>
          <w:sz w:val="24"/>
          <w:szCs w:val="24"/>
        </w:rPr>
      </w:pPr>
      <w:r w:rsidRPr="00383CF5">
        <w:rPr>
          <w:rFonts w:ascii="Times New Roman" w:eastAsia="Times New Roman" w:hAnsi="Times New Roman" w:cs="Times New Roman"/>
          <w:b/>
          <w:sz w:val="24"/>
          <w:szCs w:val="24"/>
        </w:rPr>
        <w:t xml:space="preserve">McGee, R., </w:t>
      </w:r>
      <w:proofErr w:type="spellStart"/>
      <w:r w:rsidRPr="00383CF5">
        <w:rPr>
          <w:rFonts w:ascii="Times New Roman" w:eastAsia="Times New Roman" w:hAnsi="Times New Roman" w:cs="Times New Roman"/>
          <w:b/>
          <w:sz w:val="24"/>
          <w:szCs w:val="24"/>
        </w:rPr>
        <w:t>Feehan</w:t>
      </w:r>
      <w:proofErr w:type="spellEnd"/>
      <w:r w:rsidRPr="00383CF5">
        <w:rPr>
          <w:rFonts w:ascii="Times New Roman" w:eastAsia="Times New Roman" w:hAnsi="Times New Roman" w:cs="Times New Roman"/>
          <w:b/>
          <w:sz w:val="24"/>
          <w:szCs w:val="24"/>
        </w:rPr>
        <w:t>, M., Williams, S., &amp; Anderson, J.</w:t>
      </w:r>
      <w:r w:rsidRPr="00263CBC">
        <w:rPr>
          <w:rFonts w:ascii="Times New Roman" w:eastAsia="Times New Roman" w:hAnsi="Times New Roman" w:cs="Times New Roman"/>
          <w:sz w:val="24"/>
          <w:szCs w:val="24"/>
        </w:rPr>
        <w:t xml:space="preserve"> (1992). DSM-III disorders from age 11 to age 15 years. </w:t>
      </w:r>
      <w:r w:rsidRPr="00263CBC">
        <w:rPr>
          <w:rFonts w:ascii="Times New Roman" w:eastAsia="Times New Roman" w:hAnsi="Times New Roman" w:cs="Times New Roman"/>
          <w:i/>
          <w:iCs/>
          <w:sz w:val="24"/>
          <w:szCs w:val="24"/>
        </w:rPr>
        <w:t>Journal of the American Academy of Child &amp; Adolescent Psychiatry</w:t>
      </w:r>
      <w:r w:rsidRPr="00263CBC">
        <w:rPr>
          <w:rFonts w:ascii="Times New Roman" w:eastAsia="Times New Roman" w:hAnsi="Times New Roman" w:cs="Times New Roman"/>
          <w:sz w:val="24"/>
          <w:szCs w:val="24"/>
        </w:rPr>
        <w:t xml:space="preserve">, </w:t>
      </w:r>
      <w:r w:rsidRPr="00263CBC">
        <w:rPr>
          <w:rFonts w:ascii="Times New Roman" w:eastAsia="Times New Roman" w:hAnsi="Times New Roman" w:cs="Times New Roman"/>
          <w:i/>
          <w:iCs/>
          <w:sz w:val="24"/>
          <w:szCs w:val="24"/>
        </w:rPr>
        <w:t>31</w:t>
      </w:r>
      <w:r w:rsidRPr="00263CBC">
        <w:rPr>
          <w:rFonts w:ascii="Times New Roman" w:eastAsia="Times New Roman" w:hAnsi="Times New Roman" w:cs="Times New Roman"/>
          <w:sz w:val="24"/>
          <w:szCs w:val="24"/>
        </w:rPr>
        <w:t>(1), 50-59.</w:t>
      </w:r>
    </w:p>
    <w:p w:rsidR="00764FD1" w:rsidRPr="00E95213" w:rsidRDefault="00764FD1" w:rsidP="00764FD1">
      <w:pPr>
        <w:spacing w:after="0" w:line="240" w:lineRule="auto"/>
        <w:rPr>
          <w:rFonts w:ascii="Times New Roman" w:eastAsia="Times New Roman" w:hAnsi="Times New Roman" w:cs="Times New Roman"/>
          <w:sz w:val="24"/>
          <w:szCs w:val="24"/>
        </w:rPr>
      </w:pPr>
      <w:r w:rsidRPr="00383CF5">
        <w:rPr>
          <w:rFonts w:ascii="Times New Roman" w:eastAsia="Times New Roman" w:hAnsi="Times New Roman" w:cs="Times New Roman"/>
          <w:b/>
          <w:sz w:val="24"/>
          <w:szCs w:val="24"/>
        </w:rPr>
        <w:t>Moffitt, T. E., Arseneault, L., Belsky, D., Dickson, N., Hancox, R. J., Harrington, H</w:t>
      </w:r>
      <w:proofErr w:type="gramStart"/>
      <w:r w:rsidRPr="00383CF5">
        <w:rPr>
          <w:rFonts w:ascii="Times New Roman" w:eastAsia="Times New Roman" w:hAnsi="Times New Roman" w:cs="Times New Roman"/>
          <w:b/>
          <w:sz w:val="24"/>
          <w:szCs w:val="24"/>
        </w:rPr>
        <w:t>., ...</w:t>
      </w:r>
      <w:proofErr w:type="gramEnd"/>
      <w:r w:rsidRPr="00383CF5">
        <w:rPr>
          <w:rFonts w:ascii="Times New Roman" w:eastAsia="Times New Roman" w:hAnsi="Times New Roman" w:cs="Times New Roman"/>
          <w:b/>
          <w:sz w:val="24"/>
          <w:szCs w:val="24"/>
        </w:rPr>
        <w:t xml:space="preserve"> &amp; Caspi, A.</w:t>
      </w:r>
      <w:r w:rsidRPr="00E95213">
        <w:rPr>
          <w:rFonts w:ascii="Times New Roman" w:eastAsia="Times New Roman" w:hAnsi="Times New Roman" w:cs="Times New Roman"/>
          <w:sz w:val="24"/>
          <w:szCs w:val="24"/>
        </w:rPr>
        <w:t xml:space="preserve"> (2011). A gradient of childhood self-control predicts health, wealth, and public safety. </w:t>
      </w:r>
      <w:r w:rsidRPr="00E95213">
        <w:rPr>
          <w:rFonts w:ascii="Times New Roman" w:eastAsia="Times New Roman" w:hAnsi="Times New Roman" w:cs="Times New Roman"/>
          <w:i/>
          <w:iCs/>
          <w:sz w:val="24"/>
          <w:szCs w:val="24"/>
        </w:rPr>
        <w:t>Proceedings of the National Academy of Sciences</w:t>
      </w:r>
      <w:r w:rsidRPr="00E95213">
        <w:rPr>
          <w:rFonts w:ascii="Times New Roman" w:eastAsia="Times New Roman" w:hAnsi="Times New Roman" w:cs="Times New Roman"/>
          <w:sz w:val="24"/>
          <w:szCs w:val="24"/>
        </w:rPr>
        <w:t xml:space="preserve">, </w:t>
      </w:r>
      <w:r w:rsidRPr="00E95213">
        <w:rPr>
          <w:rFonts w:ascii="Times New Roman" w:eastAsia="Times New Roman" w:hAnsi="Times New Roman" w:cs="Times New Roman"/>
          <w:i/>
          <w:iCs/>
          <w:sz w:val="24"/>
          <w:szCs w:val="24"/>
        </w:rPr>
        <w:t>108</w:t>
      </w:r>
      <w:r w:rsidRPr="00E95213">
        <w:rPr>
          <w:rFonts w:ascii="Times New Roman" w:eastAsia="Times New Roman" w:hAnsi="Times New Roman" w:cs="Times New Roman"/>
          <w:sz w:val="24"/>
          <w:szCs w:val="24"/>
        </w:rPr>
        <w:t>(7), 2693-2698.</w:t>
      </w:r>
    </w:p>
    <w:p w:rsidR="00764FD1" w:rsidRDefault="00764FD1" w:rsidP="00764FD1">
      <w:pPr>
        <w:spacing w:after="0" w:line="480" w:lineRule="auto"/>
        <w:rPr>
          <w:rFonts w:ascii="Times New Roman" w:hAnsi="Times New Roman" w:cs="Times New Roman"/>
          <w:sz w:val="24"/>
          <w:szCs w:val="24"/>
        </w:rPr>
      </w:pPr>
    </w:p>
    <w:p w:rsidR="00487F27" w:rsidRDefault="00487F27"/>
    <w:sectPr w:rsidR="00487F27" w:rsidSect="0076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1E"/>
    <w:rsid w:val="000E33D7"/>
    <w:rsid w:val="002B156C"/>
    <w:rsid w:val="0038306B"/>
    <w:rsid w:val="00463BA6"/>
    <w:rsid w:val="00487F27"/>
    <w:rsid w:val="004902FF"/>
    <w:rsid w:val="00491F95"/>
    <w:rsid w:val="00583385"/>
    <w:rsid w:val="005A464A"/>
    <w:rsid w:val="00675083"/>
    <w:rsid w:val="007461D3"/>
    <w:rsid w:val="00764FD1"/>
    <w:rsid w:val="00891851"/>
    <w:rsid w:val="008C441E"/>
    <w:rsid w:val="009644F4"/>
    <w:rsid w:val="00A9573B"/>
    <w:rsid w:val="00CF7741"/>
    <w:rsid w:val="00F3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D6FC-ABC6-495F-909B-DF0A973C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Meier</dc:creator>
  <cp:keywords/>
  <dc:description/>
  <cp:lastModifiedBy>User</cp:lastModifiedBy>
  <cp:revision>7</cp:revision>
  <dcterms:created xsi:type="dcterms:W3CDTF">2015-10-12T21:04:00Z</dcterms:created>
  <dcterms:modified xsi:type="dcterms:W3CDTF">2015-11-05T17:41:00Z</dcterms:modified>
</cp:coreProperties>
</file>