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DA" w:rsidRPr="00F77BDA" w:rsidRDefault="00F77BDA" w:rsidP="00F77BDA">
      <w:pPr>
        <w:rPr>
          <w:b/>
          <w:sz w:val="24"/>
          <w:szCs w:val="24"/>
        </w:rPr>
      </w:pPr>
      <w:r w:rsidRPr="00F77BDA">
        <w:rPr>
          <w:b/>
          <w:sz w:val="24"/>
          <w:szCs w:val="24"/>
        </w:rPr>
        <w:t>Supplementary table 2. Scoring algorithm of MDD cases and controls</w:t>
      </w:r>
    </w:p>
    <w:tbl>
      <w:tblPr>
        <w:tblW w:w="960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1"/>
        <w:gridCol w:w="3826"/>
        <w:gridCol w:w="4533"/>
      </w:tblGrid>
      <w:tr w:rsidR="00F77BDA" w:rsidTr="009B1D5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77BDA" w:rsidRDefault="00F77BDA" w:rsidP="009B1D52">
            <w:pPr>
              <w:spacing w:after="0" w:line="360" w:lineRule="auto"/>
              <w:rPr>
                <w:rFonts w:cs="Arial"/>
                <w:sz w:val="18"/>
                <w:szCs w:val="18"/>
                <w:lang w:eastAsia="nl-NL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77BDA" w:rsidRDefault="00F77BDA" w:rsidP="009B1D52">
            <w:pPr>
              <w:spacing w:after="0" w:line="360" w:lineRule="auto"/>
              <w:rPr>
                <w:rFonts w:cs="Arial"/>
                <w:b/>
                <w:sz w:val="18"/>
                <w:szCs w:val="18"/>
                <w:lang w:eastAsia="nl-NL"/>
              </w:rPr>
            </w:pPr>
            <w:r>
              <w:rPr>
                <w:rFonts w:cs="Arial"/>
                <w:b/>
                <w:sz w:val="18"/>
                <w:szCs w:val="18"/>
              </w:rPr>
              <w:t>Index lifetime MDD case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77BDA" w:rsidRDefault="00F77BDA" w:rsidP="009B1D52">
            <w:pPr>
              <w:spacing w:after="0" w:line="360" w:lineRule="auto"/>
              <w:rPr>
                <w:rFonts w:cs="Arial"/>
                <w:b/>
                <w:sz w:val="18"/>
                <w:szCs w:val="18"/>
                <w:lang w:eastAsia="nl-NL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Index lifetime MDD control </w:t>
            </w:r>
          </w:p>
        </w:tc>
      </w:tr>
      <w:tr w:rsidR="00F77BDA" w:rsidTr="009B1D5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BDA" w:rsidRDefault="00F77BDA" w:rsidP="009B1D52">
            <w:pPr>
              <w:spacing w:after="0" w:line="360" w:lineRule="auto"/>
              <w:rPr>
                <w:rFonts w:cs="Arial"/>
                <w:sz w:val="18"/>
                <w:szCs w:val="18"/>
                <w:lang w:val="nl-NL" w:eastAsia="nl-NL"/>
              </w:rPr>
            </w:pPr>
            <w:r>
              <w:rPr>
                <w:rFonts w:cs="Arial"/>
                <w:sz w:val="18"/>
                <w:szCs w:val="18"/>
              </w:rPr>
              <w:t xml:space="preserve">Index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BDA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  <w:lang w:eastAsia="nl-NL"/>
              </w:rPr>
            </w:pPr>
            <w:r>
              <w:rPr>
                <w:rFonts w:cs="Arial"/>
                <w:sz w:val="18"/>
                <w:szCs w:val="18"/>
              </w:rPr>
              <w:t>CIDI diagnosis of MDD during lifetime during the CIDI structured face-to-face interview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BDA" w:rsidRPr="00E97825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  <w:lang w:val="en-GB" w:eastAsia="nl-NL"/>
              </w:rPr>
            </w:pPr>
            <w:r>
              <w:rPr>
                <w:rFonts w:cs="Arial"/>
                <w:sz w:val="18"/>
                <w:szCs w:val="18"/>
              </w:rPr>
              <w:t>No CIDI diagnosis of depressive disorders (MDD or dysthymia) during the CIDI structured face-to-face interview.</w:t>
            </w:r>
          </w:p>
        </w:tc>
      </w:tr>
      <w:tr w:rsidR="00F77BDA" w:rsidTr="009B1D5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77BDA" w:rsidRPr="00F72CE3" w:rsidRDefault="00F77BDA" w:rsidP="009B1D52">
            <w:pPr>
              <w:spacing w:line="360" w:lineRule="auto"/>
              <w:rPr>
                <w:rFonts w:cs="Times New Roman"/>
                <w:lang w:eastAsia="nl-NL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77BDA" w:rsidRDefault="00F77BDA" w:rsidP="009B1D52">
            <w:pPr>
              <w:spacing w:after="0" w:line="360" w:lineRule="auto"/>
              <w:rPr>
                <w:rFonts w:cs="Arial"/>
                <w:b/>
                <w:sz w:val="18"/>
                <w:szCs w:val="18"/>
                <w:lang w:eastAsia="nl-NL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LIDAS lifetime MDD case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77BDA" w:rsidRDefault="00F77BDA" w:rsidP="009B1D52">
            <w:pPr>
              <w:spacing w:after="0" w:line="360" w:lineRule="auto"/>
              <w:rPr>
                <w:rFonts w:cs="Arial"/>
                <w:b/>
                <w:sz w:val="18"/>
                <w:szCs w:val="18"/>
                <w:lang w:eastAsia="nl-NL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LIDAS lifetime MDD control </w:t>
            </w:r>
          </w:p>
        </w:tc>
      </w:tr>
      <w:tr w:rsidR="00F77BDA" w:rsidTr="009B1D5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DA" w:rsidRDefault="00F77BDA" w:rsidP="009B1D52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</w:p>
          <w:p w:rsidR="00F77BDA" w:rsidRDefault="00F77BDA" w:rsidP="009B1D52">
            <w:pPr>
              <w:spacing w:after="0" w:line="360" w:lineRule="auto"/>
              <w:rPr>
                <w:rFonts w:cs="Arial"/>
                <w:sz w:val="18"/>
                <w:szCs w:val="18"/>
                <w:lang w:val="nl-NL" w:eastAsia="nl-NL"/>
              </w:rPr>
            </w:pPr>
            <w:r>
              <w:rPr>
                <w:rFonts w:cs="Arial"/>
                <w:sz w:val="18"/>
                <w:szCs w:val="18"/>
              </w:rPr>
              <w:t>Algorithm 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DA" w:rsidRDefault="00F77BDA" w:rsidP="009B1D52">
            <w:pPr>
              <w:spacing w:after="0" w:line="360" w:lineRule="auto"/>
              <w:rPr>
                <w:rFonts w:cs="Arial"/>
                <w:sz w:val="18"/>
                <w:szCs w:val="18"/>
                <w:lang w:eastAsia="nl-NL"/>
              </w:rPr>
            </w:pPr>
            <w:r>
              <w:rPr>
                <w:rFonts w:cs="Arial"/>
                <w:sz w:val="18"/>
                <w:szCs w:val="18"/>
              </w:rPr>
              <w:t xml:space="preserve">at least 5 out of 9 MDD symptoms, including &gt;=1 MDD core symptom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DA" w:rsidRDefault="00F77BDA" w:rsidP="009B1D52">
            <w:pPr>
              <w:spacing w:after="0" w:line="360" w:lineRule="auto"/>
              <w:rPr>
                <w:rFonts w:cs="Arial"/>
                <w:sz w:val="18"/>
                <w:szCs w:val="18"/>
                <w:lang w:eastAsia="nl-NL"/>
              </w:rPr>
            </w:pPr>
            <w:r>
              <w:rPr>
                <w:rFonts w:cs="Arial"/>
                <w:sz w:val="18"/>
                <w:szCs w:val="18"/>
              </w:rPr>
              <w:t>less than 5 out of 9 MDD symptoms, or &lt;1 MDD core symptom</w:t>
            </w:r>
          </w:p>
        </w:tc>
      </w:tr>
      <w:tr w:rsidR="00F77BDA" w:rsidTr="009B1D5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DA" w:rsidRDefault="00F77BDA" w:rsidP="009B1D52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</w:p>
          <w:p w:rsidR="00F77BDA" w:rsidRDefault="00F77BDA" w:rsidP="009B1D52">
            <w:pPr>
              <w:spacing w:after="0" w:line="360" w:lineRule="auto"/>
              <w:rPr>
                <w:rFonts w:cs="Arial"/>
                <w:sz w:val="18"/>
                <w:szCs w:val="18"/>
                <w:lang w:val="nl-NL" w:eastAsia="nl-NL"/>
              </w:rPr>
            </w:pPr>
            <w:r>
              <w:rPr>
                <w:rFonts w:cs="Arial"/>
                <w:sz w:val="18"/>
                <w:szCs w:val="18"/>
              </w:rPr>
              <w:t>Algorithm 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DA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at least 5 out of 9 MDD symptoms, including &gt;=1 MDD core symptom </w:t>
            </w:r>
          </w:p>
          <w:p w:rsidR="00F77BDA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OR a self-reported depression diagnosis </w:t>
            </w:r>
          </w:p>
          <w:p w:rsidR="00F77BDA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OR a self-reported depression treatment </w:t>
            </w:r>
          </w:p>
          <w:p w:rsidR="00F77BDA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  <w:lang w:val="nl-NL" w:eastAsia="nl-NL"/>
              </w:rPr>
            </w:pPr>
            <w:r>
              <w:rPr>
                <w:rFonts w:cs="Arial"/>
                <w:sz w:val="18"/>
                <w:szCs w:val="18"/>
              </w:rPr>
              <w:t>OR antidepressant medication use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DA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less than 5 out of 9 MDD symptoms, or &lt;1 MDD core symptom </w:t>
            </w:r>
          </w:p>
          <w:p w:rsidR="00F77BDA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AND (no self-reported depression diagnosis </w:t>
            </w:r>
          </w:p>
          <w:p w:rsidR="00F77BDA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OR no self-reported depression treatment </w:t>
            </w:r>
          </w:p>
          <w:p w:rsidR="00F77BDA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  <w:lang w:eastAsia="nl-NL"/>
              </w:rPr>
            </w:pPr>
            <w:r>
              <w:rPr>
                <w:rFonts w:cs="Arial"/>
                <w:sz w:val="18"/>
                <w:szCs w:val="18"/>
              </w:rPr>
              <w:t xml:space="preserve">     OR  no antidepressant medication use)</w:t>
            </w:r>
          </w:p>
        </w:tc>
      </w:tr>
      <w:tr w:rsidR="00F77BDA" w:rsidTr="009B1D5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DA" w:rsidRDefault="00F77BDA" w:rsidP="009B1D52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</w:p>
          <w:p w:rsidR="00F77BDA" w:rsidRDefault="00F77BDA" w:rsidP="009B1D52">
            <w:pPr>
              <w:spacing w:after="0" w:line="360" w:lineRule="auto"/>
              <w:rPr>
                <w:rFonts w:cs="Arial"/>
                <w:sz w:val="18"/>
                <w:szCs w:val="18"/>
                <w:lang w:val="nl-NL" w:eastAsia="nl-NL"/>
              </w:rPr>
            </w:pPr>
            <w:r>
              <w:rPr>
                <w:rFonts w:cs="Arial"/>
                <w:sz w:val="18"/>
                <w:szCs w:val="18"/>
              </w:rPr>
              <w:t>Algorithm 3*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DA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at least 5 out of 9 MDD symptoms, including &gt;=1 MDD core symptom </w:t>
            </w:r>
          </w:p>
          <w:p w:rsidR="00F77BDA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OR a self-reported depression diagnosis </w:t>
            </w:r>
          </w:p>
          <w:p w:rsidR="00F77BDA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OR a self-reported depression treatment </w:t>
            </w:r>
          </w:p>
          <w:p w:rsidR="00F77BDA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  <w:lang w:val="nl-NL" w:eastAsia="nl-NL"/>
              </w:rPr>
            </w:pPr>
            <w:r>
              <w:rPr>
                <w:rFonts w:cs="Arial"/>
                <w:sz w:val="18"/>
                <w:szCs w:val="18"/>
              </w:rPr>
              <w:t>OR antidepressant medication use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DA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less than 5 out of 9 MDD symptoms, or &lt;1 MDD core symptom </w:t>
            </w:r>
          </w:p>
          <w:p w:rsidR="00F77BDA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AND (no self-reported depression diagnosis </w:t>
            </w:r>
          </w:p>
          <w:p w:rsidR="00F77BDA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OR no self-reported depression treatment </w:t>
            </w:r>
          </w:p>
          <w:p w:rsidR="00F77BDA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OR  no antidepressant medication use)</w:t>
            </w:r>
          </w:p>
          <w:p w:rsidR="00F77BDA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</w:rPr>
            </w:pPr>
          </w:p>
          <w:p w:rsidR="00F77BDA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AND (no other psychiatric disorder diagnosis OR no other psychiatric disorder treatment)</w:t>
            </w:r>
          </w:p>
          <w:p w:rsidR="00F77BDA" w:rsidRDefault="00F77BDA" w:rsidP="009B1D52">
            <w:pPr>
              <w:spacing w:after="0" w:line="360" w:lineRule="auto"/>
              <w:ind w:left="-21"/>
              <w:rPr>
                <w:rFonts w:cs="Arial"/>
                <w:sz w:val="18"/>
                <w:szCs w:val="18"/>
                <w:lang w:eastAsia="nl-NL"/>
              </w:rPr>
            </w:pPr>
          </w:p>
        </w:tc>
      </w:tr>
    </w:tbl>
    <w:p w:rsidR="00F43E5D" w:rsidRDefault="00F43E5D" w:rsidP="00F77BDA">
      <w:pPr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CIDI: Composite International Diagnostic Interview, </w:t>
      </w:r>
      <w:r w:rsidRPr="00F43E5D">
        <w:rPr>
          <w:sz w:val="18"/>
          <w:szCs w:val="18"/>
        </w:rPr>
        <w:t>LIDAS</w:t>
      </w:r>
      <w:r>
        <w:rPr>
          <w:sz w:val="18"/>
          <w:szCs w:val="18"/>
        </w:rPr>
        <w:t>:</w:t>
      </w:r>
      <w:r w:rsidRPr="00F43E5D">
        <w:rPr>
          <w:sz w:val="18"/>
          <w:szCs w:val="18"/>
        </w:rPr>
        <w:t xml:space="preserve"> </w:t>
      </w:r>
      <w:proofErr w:type="spellStart"/>
      <w:r w:rsidRPr="00F43E5D">
        <w:rPr>
          <w:sz w:val="18"/>
          <w:szCs w:val="18"/>
        </w:rPr>
        <w:t>LIfetime</w:t>
      </w:r>
      <w:proofErr w:type="spellEnd"/>
      <w:r w:rsidRPr="00F43E5D">
        <w:rPr>
          <w:sz w:val="18"/>
          <w:szCs w:val="18"/>
        </w:rPr>
        <w:t xml:space="preserve"> Depression Assessment Self-report</w:t>
      </w:r>
      <w:r>
        <w:rPr>
          <w:sz w:val="18"/>
          <w:szCs w:val="18"/>
        </w:rPr>
        <w:t>,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MDD: </w:t>
      </w:r>
      <w:r w:rsidR="005E214B">
        <w:rPr>
          <w:sz w:val="18"/>
          <w:szCs w:val="18"/>
        </w:rPr>
        <w:t>M</w:t>
      </w:r>
      <w:r>
        <w:rPr>
          <w:sz w:val="18"/>
          <w:szCs w:val="18"/>
        </w:rPr>
        <w:t xml:space="preserve">ajor </w:t>
      </w:r>
      <w:r w:rsidR="005E214B">
        <w:rPr>
          <w:sz w:val="18"/>
          <w:szCs w:val="18"/>
        </w:rPr>
        <w:t>D</w:t>
      </w:r>
      <w:r>
        <w:rPr>
          <w:sz w:val="18"/>
          <w:szCs w:val="18"/>
        </w:rPr>
        <w:t xml:space="preserve">epressive </w:t>
      </w:r>
      <w:r w:rsidR="005E214B">
        <w:rPr>
          <w:sz w:val="18"/>
          <w:szCs w:val="18"/>
        </w:rPr>
        <w:t>D</w:t>
      </w:r>
      <w:bookmarkStart w:id="0" w:name="_GoBack"/>
      <w:bookmarkEnd w:id="0"/>
      <w:r>
        <w:rPr>
          <w:sz w:val="18"/>
          <w:szCs w:val="18"/>
        </w:rPr>
        <w:t>isorder.</w:t>
      </w:r>
    </w:p>
    <w:p w:rsidR="00F77BDA" w:rsidRDefault="00F77BDA" w:rsidP="00F77BDA">
      <w:pPr>
        <w:spacing w:line="360" w:lineRule="auto"/>
        <w:rPr>
          <w:sz w:val="18"/>
          <w:szCs w:val="18"/>
          <w:lang w:eastAsia="nl-NL"/>
        </w:rPr>
      </w:pPr>
      <w:r w:rsidRPr="00F43E5D">
        <w:rPr>
          <w:sz w:val="18"/>
          <w:szCs w:val="18"/>
        </w:rPr>
        <w:t>*this means that persons with other psychiatric disorders than depression were</w:t>
      </w:r>
      <w:r>
        <w:rPr>
          <w:sz w:val="18"/>
          <w:szCs w:val="18"/>
        </w:rPr>
        <w:t xml:space="preserve"> not classified.</w:t>
      </w:r>
    </w:p>
    <w:p w:rsidR="00C01D34" w:rsidRDefault="00C01D34"/>
    <w:sectPr w:rsidR="00C01D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DA"/>
    <w:rsid w:val="005E214B"/>
    <w:rsid w:val="00C01D34"/>
    <w:rsid w:val="00F43E5D"/>
    <w:rsid w:val="00F7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7BDA"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7BDA"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Company>GGZinGeest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mariskb</dc:creator>
  <cp:lastModifiedBy>mariskb</cp:lastModifiedBy>
  <cp:revision>3</cp:revision>
  <dcterms:created xsi:type="dcterms:W3CDTF">2016-08-09T08:32:00Z</dcterms:created>
  <dcterms:modified xsi:type="dcterms:W3CDTF">2016-08-09T08:35:00Z</dcterms:modified>
</cp:coreProperties>
</file>