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A2E" w:rsidRPr="00F70A89" w:rsidRDefault="00647A2E" w:rsidP="00647A2E">
      <w:pPr>
        <w:pStyle w:val="CommentText"/>
        <w:jc w:val="center"/>
        <w:rPr>
          <w:rFonts w:ascii="Times New Roman" w:hAnsi="Times New Roman" w:cs="Times New Roman"/>
          <w:sz w:val="36"/>
          <w:szCs w:val="36"/>
        </w:rPr>
      </w:pPr>
    </w:p>
    <w:p w:rsidR="00647A2E" w:rsidRPr="00F70A89" w:rsidRDefault="00647A2E" w:rsidP="00647A2E">
      <w:pPr>
        <w:pStyle w:val="CommentText"/>
        <w:jc w:val="center"/>
        <w:rPr>
          <w:rFonts w:ascii="Times New Roman" w:hAnsi="Times New Roman" w:cs="Times New Roman"/>
          <w:sz w:val="36"/>
          <w:szCs w:val="36"/>
        </w:rPr>
      </w:pPr>
    </w:p>
    <w:p w:rsidR="00647A2E" w:rsidRPr="00F70A89" w:rsidRDefault="00647A2E" w:rsidP="00647A2E">
      <w:pPr>
        <w:pStyle w:val="CommentText"/>
        <w:jc w:val="center"/>
        <w:rPr>
          <w:rFonts w:ascii="Times New Roman" w:hAnsi="Times New Roman" w:cs="Times New Roman"/>
          <w:sz w:val="36"/>
          <w:szCs w:val="36"/>
        </w:rPr>
      </w:pPr>
    </w:p>
    <w:p w:rsidR="00647A2E" w:rsidRPr="00F70A89" w:rsidRDefault="00647A2E" w:rsidP="00647A2E">
      <w:pPr>
        <w:pStyle w:val="CommentText"/>
        <w:jc w:val="center"/>
        <w:rPr>
          <w:rFonts w:ascii="Times New Roman" w:hAnsi="Times New Roman" w:cs="Times New Roman"/>
          <w:sz w:val="36"/>
          <w:szCs w:val="36"/>
        </w:rPr>
      </w:pPr>
    </w:p>
    <w:p w:rsidR="00647A2E" w:rsidRPr="00F70A89" w:rsidRDefault="00647A2E" w:rsidP="00647A2E">
      <w:pPr>
        <w:pStyle w:val="CommentText"/>
        <w:jc w:val="center"/>
        <w:rPr>
          <w:rFonts w:ascii="Times New Roman" w:hAnsi="Times New Roman" w:cs="Times New Roman"/>
          <w:sz w:val="36"/>
          <w:szCs w:val="36"/>
        </w:rPr>
      </w:pPr>
    </w:p>
    <w:p w:rsidR="00647A2E" w:rsidRPr="00F70A89" w:rsidRDefault="00647A2E" w:rsidP="00647A2E">
      <w:pPr>
        <w:pStyle w:val="CommentText"/>
        <w:jc w:val="center"/>
        <w:rPr>
          <w:rFonts w:ascii="Times New Roman" w:hAnsi="Times New Roman" w:cs="Times New Roman"/>
          <w:sz w:val="36"/>
          <w:szCs w:val="36"/>
        </w:rPr>
      </w:pPr>
    </w:p>
    <w:p w:rsidR="00647A2E" w:rsidRPr="00F70A89" w:rsidRDefault="00647A2E" w:rsidP="00647A2E">
      <w:pPr>
        <w:pStyle w:val="CommentText"/>
        <w:jc w:val="center"/>
        <w:rPr>
          <w:rFonts w:ascii="Times New Roman" w:hAnsi="Times New Roman" w:cs="Times New Roman"/>
          <w:sz w:val="36"/>
          <w:szCs w:val="36"/>
        </w:rPr>
      </w:pPr>
      <w:r w:rsidRPr="00F70A89">
        <w:rPr>
          <w:rFonts w:ascii="Times New Roman" w:eastAsia="SimSun" w:hAnsi="Times New Roman" w:cs="Times New Roman"/>
          <w:sz w:val="36"/>
          <w:szCs w:val="36"/>
        </w:rPr>
        <w:t>Common Pattern of Gray Matter Abnormalities in Drug-</w:t>
      </w:r>
      <w:r w:rsidR="00184C0E" w:rsidRPr="00F70A89">
        <w:rPr>
          <w:rFonts w:ascii="Times New Roman" w:eastAsia="SimSun" w:hAnsi="Times New Roman" w:cs="Times New Roman"/>
          <w:sz w:val="36"/>
          <w:szCs w:val="36"/>
        </w:rPr>
        <w:t>Na</w:t>
      </w:r>
      <w:r w:rsidR="00184C0E">
        <w:rPr>
          <w:rFonts w:ascii="Times New Roman" w:eastAsia="SimSun" w:hAnsi="Times New Roman" w:cs="Times New Roman"/>
          <w:sz w:val="36"/>
          <w:szCs w:val="36"/>
        </w:rPr>
        <w:t>i</w:t>
      </w:r>
      <w:bookmarkStart w:id="0" w:name="_GoBack"/>
      <w:bookmarkEnd w:id="0"/>
      <w:r w:rsidR="00184C0E" w:rsidRPr="00F70A89">
        <w:rPr>
          <w:rFonts w:ascii="Times New Roman" w:eastAsia="SimSun" w:hAnsi="Times New Roman" w:cs="Times New Roman"/>
          <w:sz w:val="36"/>
          <w:szCs w:val="36"/>
        </w:rPr>
        <w:t xml:space="preserve">ve </w:t>
      </w:r>
      <w:r w:rsidRPr="00F70A89">
        <w:rPr>
          <w:rFonts w:ascii="Times New Roman" w:eastAsia="SimSun" w:hAnsi="Times New Roman" w:cs="Times New Roman"/>
          <w:sz w:val="36"/>
          <w:szCs w:val="36"/>
        </w:rPr>
        <w:t>and Medicated First Episode Schizophrenia: A Multimodal Meta-analysis</w:t>
      </w:r>
    </w:p>
    <w:p w:rsidR="00647A2E" w:rsidRPr="00F70A89" w:rsidRDefault="00647A2E" w:rsidP="00647A2E">
      <w:pPr>
        <w:pStyle w:val="CommentText"/>
        <w:jc w:val="center"/>
        <w:rPr>
          <w:rFonts w:ascii="Times New Roman" w:hAnsi="Times New Roman" w:cs="Times New Roman"/>
          <w:sz w:val="24"/>
          <w:szCs w:val="24"/>
        </w:rPr>
      </w:pPr>
    </w:p>
    <w:p w:rsidR="00647A2E" w:rsidRPr="00F70A89" w:rsidRDefault="00647A2E" w:rsidP="00647A2E">
      <w:pPr>
        <w:shd w:val="clear" w:color="auto" w:fill="FBFBFB"/>
        <w:spacing w:before="100" w:beforeAutospacing="1" w:after="100" w:afterAutospacing="1" w:line="480" w:lineRule="auto"/>
        <w:jc w:val="both"/>
        <w:rPr>
          <w:rFonts w:ascii="Times New Roman" w:eastAsia="Microsoft YaHei" w:hAnsi="Times New Roman" w:cs="Times New Roman"/>
          <w:b/>
          <w:sz w:val="32"/>
          <w:szCs w:val="32"/>
        </w:rPr>
      </w:pPr>
    </w:p>
    <w:p w:rsidR="00647A2E" w:rsidRPr="00F70A89" w:rsidRDefault="00647A2E" w:rsidP="00647A2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A89">
        <w:rPr>
          <w:rFonts w:ascii="Times New Roman" w:hAnsi="Times New Roman" w:cs="Times New Roman"/>
          <w:b/>
          <w:sz w:val="32"/>
          <w:szCs w:val="32"/>
        </w:rPr>
        <w:t>SUPPLEMENTARY MATERIAL</w:t>
      </w:r>
    </w:p>
    <w:p w:rsidR="00647A2E" w:rsidRPr="00F70A89" w:rsidRDefault="00647A2E" w:rsidP="00647A2E">
      <w:r w:rsidRPr="00F70A89">
        <w:br w:type="page"/>
      </w:r>
      <w:r w:rsidRPr="00F70A89">
        <w:rPr>
          <w:rFonts w:ascii="Times New Roman" w:hAnsi="Times New Roman" w:cs="Times New Roman"/>
          <w:b/>
          <w:sz w:val="24"/>
          <w:szCs w:val="24"/>
        </w:rPr>
        <w:lastRenderedPageBreak/>
        <w:t>Table S1</w:t>
      </w:r>
      <w:r w:rsidR="00005E84" w:rsidRPr="00F70A89">
        <w:rPr>
          <w:rFonts w:ascii="Times New Roman" w:hAnsi="Times New Roman" w:cs="Times New Roman" w:hint="eastAsia"/>
          <w:b/>
          <w:sz w:val="24"/>
          <w:szCs w:val="24"/>
        </w:rPr>
        <w:t>:</w:t>
      </w:r>
      <w:r w:rsidRPr="00F70A8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F70A89">
        <w:rPr>
          <w:rFonts w:ascii="Times New Roman" w:hAnsi="Times New Roman" w:cs="Times New Roman"/>
          <w:b/>
          <w:sz w:val="24"/>
          <w:szCs w:val="24"/>
        </w:rPr>
        <w:t>Demographic information of AN-FES (antipsychotic naïve-first episode schizophrenia) studies.</w:t>
      </w:r>
    </w:p>
    <w:tbl>
      <w:tblPr>
        <w:tblStyle w:val="TableGrid"/>
        <w:tblW w:w="5181" w:type="pct"/>
        <w:tblInd w:w="-763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45"/>
        <w:gridCol w:w="688"/>
        <w:gridCol w:w="612"/>
        <w:gridCol w:w="980"/>
        <w:gridCol w:w="1158"/>
        <w:gridCol w:w="833"/>
        <w:gridCol w:w="868"/>
        <w:gridCol w:w="688"/>
        <w:gridCol w:w="661"/>
        <w:gridCol w:w="1043"/>
        <w:gridCol w:w="756"/>
        <w:gridCol w:w="1333"/>
        <w:gridCol w:w="1688"/>
      </w:tblGrid>
      <w:tr w:rsidR="00647A2E" w:rsidRPr="00F70A89" w:rsidTr="00BE0ADD">
        <w:trPr>
          <w:trHeight w:val="270"/>
        </w:trPr>
        <w:tc>
          <w:tcPr>
            <w:tcW w:w="859" w:type="pct"/>
            <w:tcBorders>
              <w:top w:val="nil"/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82" w:type="pct"/>
            <w:gridSpan w:val="6"/>
            <w:tcBorders>
              <w:top w:val="nil"/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FES participants</w:t>
            </w:r>
          </w:p>
        </w:tc>
        <w:tc>
          <w:tcPr>
            <w:tcW w:w="876" w:type="pct"/>
            <w:gridSpan w:val="3"/>
            <w:tcBorders>
              <w:top w:val="nil"/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Control participants</w:t>
            </w:r>
          </w:p>
        </w:tc>
        <w:tc>
          <w:tcPr>
            <w:tcW w:w="1383" w:type="pct"/>
            <w:gridSpan w:val="3"/>
            <w:tcBorders>
              <w:top w:val="nil"/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General data</w:t>
            </w:r>
          </w:p>
        </w:tc>
      </w:tr>
      <w:tr w:rsidR="00647A2E" w:rsidRPr="00F70A89" w:rsidTr="00BE0ADD">
        <w:trPr>
          <w:trHeight w:val="504"/>
        </w:trPr>
        <w:tc>
          <w:tcPr>
            <w:tcW w:w="859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Number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%Male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Age [mean]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DOI [months]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PANSS-P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PANSS-N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Number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% Male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Age [mean]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Software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MRI acquisition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 criteria</w:t>
            </w:r>
          </w:p>
        </w:tc>
      </w:tr>
      <w:tr w:rsidR="00647A2E" w:rsidRPr="00F70A89" w:rsidTr="00BE0ADD">
        <w:trPr>
          <w:trHeight w:val="435"/>
        </w:trPr>
        <w:tc>
          <w:tcPr>
            <w:tcW w:w="859" w:type="pct"/>
            <w:tcBorders>
              <w:top w:val="single" w:sz="4" w:space="0" w:color="auto"/>
            </w:tcBorders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Salgado-Pineda et al., 2003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4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359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23.76</w:t>
            </w:r>
          </w:p>
        </w:tc>
        <w:tc>
          <w:tcPr>
            <w:tcW w:w="424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05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18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252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42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382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23.36</w:t>
            </w:r>
          </w:p>
        </w:tc>
        <w:tc>
          <w:tcPr>
            <w:tcW w:w="277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SPM99</w:t>
            </w:r>
          </w:p>
        </w:tc>
        <w:tc>
          <w:tcPr>
            <w:tcW w:w="488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519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Jayakumar et al., 2005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50%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24.9±6.3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10.3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50%</w:t>
            </w:r>
          </w:p>
        </w:tc>
        <w:tc>
          <w:tcPr>
            <w:tcW w:w="38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25.7±7.5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SPM2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34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Prasad et al., 2007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73%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43%</w:t>
            </w:r>
          </w:p>
        </w:tc>
        <w:tc>
          <w:tcPr>
            <w:tcW w:w="38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SPM2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34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Chua et al., 2007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46%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 3.9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47%</w:t>
            </w:r>
          </w:p>
        </w:tc>
        <w:tc>
          <w:tcPr>
            <w:tcW w:w="38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BAMM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62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Meda et al., 2008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64%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25.09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62%</w:t>
            </w:r>
          </w:p>
        </w:tc>
        <w:tc>
          <w:tcPr>
            <w:tcW w:w="382" w:type="pct"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26.238±7.49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SPM2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618" w:type="pct"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DSM-III-R/DSM-IV</w:t>
            </w:r>
          </w:p>
        </w:tc>
      </w:tr>
      <w:tr w:rsidR="00647A2E" w:rsidRPr="00F70A89" w:rsidTr="00BE0ADD">
        <w:trPr>
          <w:trHeight w:val="434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Witthaus et al., 2009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26.4±6.1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19.3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59%</w:t>
            </w:r>
          </w:p>
        </w:tc>
        <w:tc>
          <w:tcPr>
            <w:tcW w:w="38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25.7±5.2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SPM2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 NA</w:t>
            </w:r>
          </w:p>
        </w:tc>
      </w:tr>
      <w:tr w:rsidR="00647A2E" w:rsidRPr="00F70A89" w:rsidTr="00BE0ADD">
        <w:trPr>
          <w:trHeight w:val="480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Venkatasubramanian, 2010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30.1±8.3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 41.7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38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27.4±7.0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SPM2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34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Berge et al., 2011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51%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24.81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26.19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17.48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40%</w:t>
            </w:r>
          </w:p>
        </w:tc>
        <w:tc>
          <w:tcPr>
            <w:tcW w:w="38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25.3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SPM5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48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Ren et al., 2013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41%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24.3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6.25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25.11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18.84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41%</w:t>
            </w:r>
          </w:p>
        </w:tc>
        <w:tc>
          <w:tcPr>
            <w:tcW w:w="38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24.39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SPM8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3T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34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Guo et al., 2013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[a]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59%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1.63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24.3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13.8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53%</w:t>
            </w:r>
          </w:p>
        </w:tc>
        <w:tc>
          <w:tcPr>
            <w:tcW w:w="38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25.6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SPM8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60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Guo et al., 2013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[b]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53%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25.7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13.85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53%</w:t>
            </w:r>
          </w:p>
        </w:tc>
        <w:tc>
          <w:tcPr>
            <w:tcW w:w="38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25.6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SPM8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34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Guo et al., 2014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65%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22.5±4.1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22.8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22.4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59%</w:t>
            </w:r>
          </w:p>
        </w:tc>
        <w:tc>
          <w:tcPr>
            <w:tcW w:w="38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22.8±3.9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SPM8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62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Guo et al., 2015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61%</w:t>
            </w:r>
          </w:p>
        </w:tc>
        <w:tc>
          <w:tcPr>
            <w:tcW w:w="359" w:type="pct"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22.69±4.62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22.45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22.27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22.82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46%</w:t>
            </w:r>
          </w:p>
        </w:tc>
        <w:tc>
          <w:tcPr>
            <w:tcW w:w="382" w:type="pct"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23.48±2.49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SPM8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34"/>
        </w:trPr>
        <w:tc>
          <w:tcPr>
            <w:tcW w:w="859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Nenadic et al., 2015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50%</w:t>
            </w:r>
          </w:p>
        </w:tc>
        <w:tc>
          <w:tcPr>
            <w:tcW w:w="3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24.9</w:t>
            </w:r>
          </w:p>
        </w:tc>
        <w:tc>
          <w:tcPr>
            <w:tcW w:w="424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30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30.4</w:t>
            </w:r>
          </w:p>
        </w:tc>
        <w:tc>
          <w:tcPr>
            <w:tcW w:w="3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29.1</w:t>
            </w:r>
          </w:p>
        </w:tc>
        <w:tc>
          <w:tcPr>
            <w:tcW w:w="25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4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53%</w:t>
            </w:r>
          </w:p>
        </w:tc>
        <w:tc>
          <w:tcPr>
            <w:tcW w:w="38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23.8</w:t>
            </w:r>
          </w:p>
        </w:tc>
        <w:tc>
          <w:tcPr>
            <w:tcW w:w="277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SPM8</w:t>
            </w:r>
          </w:p>
        </w:tc>
        <w:tc>
          <w:tcPr>
            <w:tcW w:w="48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618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 NA</w:t>
            </w:r>
          </w:p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7A2E" w:rsidRPr="00F70A89" w:rsidRDefault="00647A2E" w:rsidP="00647A2E">
      <w:pPr>
        <w:spacing w:line="240" w:lineRule="auto"/>
        <w:ind w:right="-180"/>
        <w:rPr>
          <w:rFonts w:ascii="Times New Roman" w:hAnsi="Times New Roman" w:cs="Times New Roman"/>
          <w:b/>
          <w:sz w:val="18"/>
          <w:szCs w:val="18"/>
        </w:rPr>
        <w:sectPr w:rsidR="00647A2E" w:rsidRPr="00F70A89" w:rsidSect="00BE0ADD">
          <w:footerReference w:type="default" r:id="rId7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page" w:tblpX="319" w:tblpY="1053"/>
        <w:tblW w:w="5309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03"/>
        <w:gridCol w:w="733"/>
        <w:gridCol w:w="867"/>
        <w:gridCol w:w="1016"/>
        <w:gridCol w:w="817"/>
        <w:gridCol w:w="915"/>
        <w:gridCol w:w="867"/>
        <w:gridCol w:w="1021"/>
        <w:gridCol w:w="725"/>
        <w:gridCol w:w="867"/>
        <w:gridCol w:w="1016"/>
        <w:gridCol w:w="867"/>
        <w:gridCol w:w="1016"/>
        <w:gridCol w:w="1060"/>
      </w:tblGrid>
      <w:tr w:rsidR="00647A2E" w:rsidRPr="00F70A89" w:rsidTr="00BE0ADD">
        <w:trPr>
          <w:trHeight w:val="383"/>
        </w:trPr>
        <w:tc>
          <w:tcPr>
            <w:tcW w:w="787" w:type="pct"/>
            <w:tcBorders>
              <w:bottom w:val="single" w:sz="4" w:space="0" w:color="auto"/>
            </w:tcBorders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9" w:type="pct"/>
            <w:gridSpan w:val="7"/>
            <w:tcBorders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FES participants</w:t>
            </w:r>
          </w:p>
        </w:tc>
        <w:tc>
          <w:tcPr>
            <w:tcW w:w="932" w:type="pct"/>
            <w:gridSpan w:val="3"/>
            <w:tcBorders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Control participants</w:t>
            </w:r>
          </w:p>
        </w:tc>
        <w:tc>
          <w:tcPr>
            <w:tcW w:w="1052" w:type="pct"/>
            <w:gridSpan w:val="3"/>
            <w:tcBorders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General data</w:t>
            </w:r>
          </w:p>
        </w:tc>
      </w:tr>
      <w:tr w:rsidR="00647A2E" w:rsidRPr="00F70A89" w:rsidTr="00BE0ADD">
        <w:trPr>
          <w:trHeight w:val="677"/>
        </w:trPr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Number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% Male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Age[mean]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DOI [months]</w:t>
            </w:r>
          </w:p>
        </w:tc>
        <w:tc>
          <w:tcPr>
            <w:tcW w:w="327" w:type="pct"/>
            <w:tcBorders>
              <w:top w:val="single" w:sz="4" w:space="0" w:color="auto"/>
              <w:bottom w:val="single" w:sz="4" w:space="0" w:color="auto"/>
            </w:tcBorders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Treatment </w:t>
            </w:r>
          </w:p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duration [days]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PANSS-P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PANSS-N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Number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% Male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Age[mean]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Software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MRI</w:t>
            </w:r>
            <w:r w:rsidRPr="00F70A89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acquisition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Diagnosis Criteria</w:t>
            </w:r>
          </w:p>
        </w:tc>
      </w:tr>
      <w:tr w:rsidR="00647A2E" w:rsidRPr="00F70A89" w:rsidTr="00BE0ADD">
        <w:trPr>
          <w:trHeight w:val="495"/>
        </w:trPr>
        <w:tc>
          <w:tcPr>
            <w:tcW w:w="787" w:type="pct"/>
            <w:tcBorders>
              <w:top w:val="single" w:sz="4" w:space="0" w:color="auto"/>
            </w:tcBorders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Job et al., 2002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62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70A89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310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 w:hint="eastAsia"/>
                <w:sz w:val="18"/>
                <w:szCs w:val="18"/>
              </w:rPr>
              <w:t>68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3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21.35</w:t>
            </w:r>
          </w:p>
        </w:tc>
        <w:tc>
          <w:tcPr>
            <w:tcW w:w="292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27" w:type="pct"/>
            <w:tcBorders>
              <w:top w:val="single" w:sz="4" w:space="0" w:color="auto"/>
            </w:tcBorders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10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65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259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10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47%</w:t>
            </w:r>
          </w:p>
        </w:tc>
        <w:tc>
          <w:tcPr>
            <w:tcW w:w="363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21.17</w:t>
            </w:r>
          </w:p>
        </w:tc>
        <w:tc>
          <w:tcPr>
            <w:tcW w:w="310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SPM99</w:t>
            </w:r>
          </w:p>
        </w:tc>
        <w:tc>
          <w:tcPr>
            <w:tcW w:w="363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1.0T</w:t>
            </w:r>
          </w:p>
        </w:tc>
        <w:tc>
          <w:tcPr>
            <w:tcW w:w="379" w:type="pct"/>
            <w:tcBorders>
              <w:top w:val="single" w:sz="4" w:space="0" w:color="auto"/>
            </w:tcBorders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A2E" w:rsidRPr="00F70A89" w:rsidTr="00BE0ADD">
        <w:trPr>
          <w:trHeight w:val="329"/>
        </w:trPr>
        <w:tc>
          <w:tcPr>
            <w:tcW w:w="787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Kubicki et al., 2002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6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88%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26±7.5</w:t>
            </w:r>
          </w:p>
        </w:tc>
        <w:tc>
          <w:tcPr>
            <w:tcW w:w="29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327" w:type="pct"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6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2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89%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24±4.5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SPM99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37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DSM-III</w:t>
            </w:r>
          </w:p>
        </w:tc>
      </w:tr>
      <w:tr w:rsidR="00647A2E" w:rsidRPr="00F70A89" w:rsidTr="00BE0ADD">
        <w:trPr>
          <w:trHeight w:val="329"/>
        </w:trPr>
        <w:tc>
          <w:tcPr>
            <w:tcW w:w="787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Kasparek et al., 2007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6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23.7</w:t>
            </w:r>
          </w:p>
        </w:tc>
        <w:tc>
          <w:tcPr>
            <w:tcW w:w="29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9.6</w:t>
            </w:r>
          </w:p>
        </w:tc>
        <w:tc>
          <w:tcPr>
            <w:tcW w:w="327" w:type="pct"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36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15.4</w:t>
            </w:r>
          </w:p>
        </w:tc>
        <w:tc>
          <w:tcPr>
            <w:tcW w:w="2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SPM2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37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ICD-10</w:t>
            </w:r>
          </w:p>
        </w:tc>
      </w:tr>
      <w:tr w:rsidR="00647A2E" w:rsidRPr="00F70A89" w:rsidTr="00BE0ADD">
        <w:trPr>
          <w:trHeight w:val="350"/>
        </w:trPr>
        <w:tc>
          <w:tcPr>
            <w:tcW w:w="787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Whitford et al., 2006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6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63%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19.8</w:t>
            </w:r>
          </w:p>
        </w:tc>
        <w:tc>
          <w:tcPr>
            <w:tcW w:w="29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7" w:type="pct"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17.7</w:t>
            </w:r>
          </w:p>
        </w:tc>
        <w:tc>
          <w:tcPr>
            <w:tcW w:w="36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18.8</w:t>
            </w:r>
          </w:p>
        </w:tc>
        <w:tc>
          <w:tcPr>
            <w:tcW w:w="2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19.3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SPM2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37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329"/>
        </w:trPr>
        <w:tc>
          <w:tcPr>
            <w:tcW w:w="787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Douaud et al., 2007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6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72%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16.2±1.4</w:t>
            </w:r>
          </w:p>
        </w:tc>
        <w:tc>
          <w:tcPr>
            <w:tcW w:w="29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16.7</w:t>
            </w:r>
          </w:p>
        </w:tc>
        <w:tc>
          <w:tcPr>
            <w:tcW w:w="327" w:type="pct"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6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68%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16.5±1.6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SPM2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37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95"/>
        </w:trPr>
        <w:tc>
          <w:tcPr>
            <w:tcW w:w="787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Meisenzahl et al., 2008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6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72%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28.2</w:t>
            </w:r>
          </w:p>
        </w:tc>
        <w:tc>
          <w:tcPr>
            <w:tcW w:w="29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327" w:type="pct"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19.9</w:t>
            </w:r>
          </w:p>
        </w:tc>
        <w:tc>
          <w:tcPr>
            <w:tcW w:w="36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20.4</w:t>
            </w:r>
          </w:p>
        </w:tc>
        <w:tc>
          <w:tcPr>
            <w:tcW w:w="2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69%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31.5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SPM2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37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329"/>
        </w:trPr>
        <w:tc>
          <w:tcPr>
            <w:tcW w:w="787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Yoshihara et al., 2008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6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50%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15.8</w:t>
            </w:r>
          </w:p>
        </w:tc>
        <w:tc>
          <w:tcPr>
            <w:tcW w:w="29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14.3</w:t>
            </w:r>
          </w:p>
        </w:tc>
        <w:tc>
          <w:tcPr>
            <w:tcW w:w="327" w:type="pct"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13.8</w:t>
            </w:r>
          </w:p>
        </w:tc>
        <w:tc>
          <w:tcPr>
            <w:tcW w:w="36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19.1</w:t>
            </w:r>
          </w:p>
        </w:tc>
        <w:tc>
          <w:tcPr>
            <w:tcW w:w="2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50%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15.8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BAMM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37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329"/>
        </w:trPr>
        <w:tc>
          <w:tcPr>
            <w:tcW w:w="787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Molina et al., 2010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6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67%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25.8</w:t>
            </w:r>
          </w:p>
        </w:tc>
        <w:tc>
          <w:tcPr>
            <w:tcW w:w="29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14.5</w:t>
            </w:r>
          </w:p>
        </w:tc>
        <w:tc>
          <w:tcPr>
            <w:tcW w:w="327" w:type="pct"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21.9</w:t>
            </w:r>
          </w:p>
        </w:tc>
        <w:tc>
          <w:tcPr>
            <w:tcW w:w="36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19.2</w:t>
            </w:r>
          </w:p>
        </w:tc>
        <w:tc>
          <w:tcPr>
            <w:tcW w:w="2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58%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29.4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SPM5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37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495"/>
        </w:trPr>
        <w:tc>
          <w:tcPr>
            <w:tcW w:w="787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de Castro-Manglano et al., 2011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6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50%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18.6</w:t>
            </w:r>
          </w:p>
        </w:tc>
        <w:tc>
          <w:tcPr>
            <w:tcW w:w="29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327" w:type="pct"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36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19.1</w:t>
            </w:r>
          </w:p>
        </w:tc>
        <w:tc>
          <w:tcPr>
            <w:tcW w:w="2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95%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20.5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SPM2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379" w:type="pct"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DSM-IV/ ICD-10</w:t>
            </w:r>
          </w:p>
        </w:tc>
      </w:tr>
      <w:tr w:rsidR="00647A2E" w:rsidRPr="00F70A89" w:rsidTr="00BE0ADD">
        <w:trPr>
          <w:trHeight w:val="329"/>
        </w:trPr>
        <w:tc>
          <w:tcPr>
            <w:tcW w:w="787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Tang et al., 2012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6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55%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16.5±0.9</w:t>
            </w:r>
          </w:p>
        </w:tc>
        <w:tc>
          <w:tcPr>
            <w:tcW w:w="29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327" w:type="pct"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22.3</w:t>
            </w:r>
          </w:p>
        </w:tc>
        <w:tc>
          <w:tcPr>
            <w:tcW w:w="36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53%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16.6±0.8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SPM5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37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DSM-IV</w:t>
            </w:r>
          </w:p>
        </w:tc>
      </w:tr>
      <w:tr w:rsidR="00647A2E" w:rsidRPr="00F70A89" w:rsidTr="00BE0ADD">
        <w:trPr>
          <w:trHeight w:val="350"/>
        </w:trPr>
        <w:tc>
          <w:tcPr>
            <w:tcW w:w="787" w:type="pct"/>
            <w:hideMark/>
          </w:tcPr>
          <w:p w:rsidR="00647A2E" w:rsidRPr="00F70A89" w:rsidRDefault="00647A2E" w:rsidP="003A20B5">
            <w:pPr>
              <w:ind w:right="-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Nakamura et al., 2013</w:t>
            </w:r>
            <w:r w:rsidRPr="00F70A89"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</w:p>
        </w:tc>
        <w:tc>
          <w:tcPr>
            <w:tcW w:w="26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59%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24.7</w:t>
            </w:r>
          </w:p>
        </w:tc>
        <w:tc>
          <w:tcPr>
            <w:tcW w:w="292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327" w:type="pct"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65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25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59%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23.9</w:t>
            </w:r>
          </w:p>
        </w:tc>
        <w:tc>
          <w:tcPr>
            <w:tcW w:w="310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SPM8</w:t>
            </w:r>
          </w:p>
        </w:tc>
        <w:tc>
          <w:tcPr>
            <w:tcW w:w="363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379" w:type="pct"/>
            <w:noWrap/>
            <w:hideMark/>
          </w:tcPr>
          <w:p w:rsidR="00647A2E" w:rsidRPr="00F70A89" w:rsidRDefault="00647A2E" w:rsidP="00BE0ADD">
            <w:pPr>
              <w:ind w:right="-180"/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ICD-10</w:t>
            </w:r>
          </w:p>
        </w:tc>
      </w:tr>
    </w:tbl>
    <w:p w:rsidR="00647A2E" w:rsidRPr="00F70A89" w:rsidRDefault="00647A2E" w:rsidP="00647A2E">
      <w:pPr>
        <w:spacing w:line="240" w:lineRule="auto"/>
        <w:ind w:right="-180"/>
        <w:rPr>
          <w:rFonts w:ascii="Times New Roman" w:hAnsi="Times New Roman" w:cs="Times New Roman"/>
          <w:sz w:val="24"/>
          <w:szCs w:val="24"/>
        </w:rPr>
      </w:pPr>
      <w:r w:rsidRPr="00F70A89">
        <w:rPr>
          <w:rFonts w:ascii="Times New Roman" w:hAnsi="Times New Roman" w:cs="Times New Roman"/>
          <w:b/>
          <w:sz w:val="24"/>
          <w:szCs w:val="24"/>
        </w:rPr>
        <w:t>Table S2</w:t>
      </w:r>
      <w:r w:rsidR="00005E84" w:rsidRPr="00F70A89">
        <w:rPr>
          <w:rFonts w:ascii="Times New Roman" w:hAnsi="Times New Roman" w:cs="Times New Roman" w:hint="eastAsia"/>
          <w:b/>
          <w:sz w:val="24"/>
          <w:szCs w:val="24"/>
        </w:rPr>
        <w:t>:</w:t>
      </w:r>
      <w:r w:rsidRPr="00F70A89">
        <w:rPr>
          <w:rFonts w:ascii="Times New Roman" w:hAnsi="Times New Roman" w:cs="Times New Roman"/>
          <w:b/>
          <w:sz w:val="24"/>
          <w:szCs w:val="24"/>
        </w:rPr>
        <w:t xml:space="preserve"> Demographic information of AT-FES (antipsychotic treated-first episode schizophrenia) studies.</w:t>
      </w:r>
    </w:p>
    <w:p w:rsidR="00647A2E" w:rsidRPr="00F70A89" w:rsidRDefault="00647A2E" w:rsidP="00647A2E">
      <w:pPr>
        <w:spacing w:line="240" w:lineRule="auto"/>
        <w:ind w:right="-180"/>
        <w:rPr>
          <w:rFonts w:ascii="Times New Roman" w:hAnsi="Times New Roman" w:cs="Times New Roman"/>
          <w:b/>
          <w:sz w:val="18"/>
          <w:szCs w:val="18"/>
        </w:rPr>
        <w:sectPr w:rsidR="00647A2E" w:rsidRPr="00F70A89" w:rsidSect="00BE0AD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47A2E" w:rsidRPr="00F70A89" w:rsidRDefault="00647A2E" w:rsidP="00647A2E">
      <w:pPr>
        <w:rPr>
          <w:rFonts w:ascii="Times New Roman" w:hAnsi="Times New Roman" w:cs="Times New Roman"/>
          <w:b/>
          <w:sz w:val="24"/>
          <w:szCs w:val="24"/>
        </w:rPr>
      </w:pPr>
      <w:r w:rsidRPr="00F70A89"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Table </w:t>
      </w:r>
      <w:r w:rsidRPr="00F70A89">
        <w:rPr>
          <w:rFonts w:ascii="Times New Roman" w:hAnsi="Times New Roman" w:cs="Times New Roman"/>
          <w:b/>
          <w:sz w:val="24"/>
          <w:szCs w:val="24"/>
        </w:rPr>
        <w:t>S</w:t>
      </w:r>
      <w:r w:rsidRPr="00F70A89">
        <w:rPr>
          <w:rFonts w:ascii="Times New Roman" w:hAnsi="Times New Roman" w:cs="Times New Roman" w:hint="eastAsia"/>
          <w:b/>
          <w:sz w:val="24"/>
          <w:szCs w:val="24"/>
        </w:rPr>
        <w:t>3</w:t>
      </w:r>
      <w:r w:rsidR="00005E84" w:rsidRPr="00F70A89">
        <w:rPr>
          <w:rFonts w:ascii="Times New Roman" w:hAnsi="Times New Roman" w:cs="Times New Roman" w:hint="eastAsia"/>
          <w:b/>
          <w:sz w:val="24"/>
          <w:szCs w:val="24"/>
        </w:rPr>
        <w:t>:</w:t>
      </w:r>
      <w:r w:rsidR="00005E84" w:rsidRPr="00F70A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0A89">
        <w:rPr>
          <w:rFonts w:ascii="Times New Roman" w:hAnsi="Times New Roman" w:cs="Times New Roman"/>
          <w:b/>
          <w:sz w:val="24"/>
          <w:szCs w:val="24"/>
        </w:rPr>
        <w:t xml:space="preserve">Gray matter abnormalities </w:t>
      </w:r>
      <w:r w:rsidRPr="00F70A89">
        <w:rPr>
          <w:rFonts w:ascii="Times New Roman" w:hAnsi="Times New Roman" w:cs="Times New Roman" w:hint="eastAsia"/>
          <w:b/>
          <w:sz w:val="24"/>
          <w:szCs w:val="24"/>
        </w:rPr>
        <w:t>in AN-FES</w:t>
      </w:r>
      <w:r w:rsidRPr="00F70A8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pPr w:leftFromText="180" w:rightFromText="180" w:vertAnchor="page" w:horzAnchor="page" w:tblpX="444" w:tblpY="2280"/>
        <w:tblW w:w="5209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250"/>
        <w:gridCol w:w="2205"/>
        <w:gridCol w:w="1518"/>
        <w:gridCol w:w="5653"/>
        <w:gridCol w:w="922"/>
        <w:gridCol w:w="922"/>
        <w:gridCol w:w="1257"/>
      </w:tblGrid>
      <w:tr w:rsidR="00647A2E" w:rsidRPr="00F70A89" w:rsidTr="00BE0ADD">
        <w:trPr>
          <w:trHeight w:val="166"/>
        </w:trPr>
        <w:tc>
          <w:tcPr>
            <w:tcW w:w="455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GM INCREASE</w:t>
            </w:r>
          </w:p>
        </w:tc>
        <w:tc>
          <w:tcPr>
            <w:tcW w:w="803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553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iCs/>
                <w:sz w:val="18"/>
                <w:szCs w:val="18"/>
              </w:rPr>
              <w:t>MNI coordinate</w:t>
            </w:r>
          </w:p>
        </w:tc>
        <w:tc>
          <w:tcPr>
            <w:tcW w:w="205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iCs/>
                <w:sz w:val="18"/>
                <w:szCs w:val="18"/>
              </w:rPr>
              <w:t>Cluster breakdown</w:t>
            </w:r>
          </w:p>
        </w:tc>
        <w:tc>
          <w:tcPr>
            <w:tcW w:w="33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33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iCs/>
                <w:sz w:val="18"/>
                <w:szCs w:val="18"/>
              </w:rPr>
              <w:t>SDM-Z</w:t>
            </w:r>
          </w:p>
        </w:tc>
        <w:tc>
          <w:tcPr>
            <w:tcW w:w="4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iCs/>
                <w:sz w:val="18"/>
                <w:szCs w:val="18"/>
              </w:rPr>
              <w:t>P</w:t>
            </w:r>
          </w:p>
        </w:tc>
      </w:tr>
      <w:tr w:rsidR="00647A2E" w:rsidRPr="00F70A89" w:rsidTr="00BE0ADD">
        <w:trPr>
          <w:trHeight w:val="536"/>
        </w:trPr>
        <w:tc>
          <w:tcPr>
            <w:tcW w:w="455" w:type="pct"/>
            <w:tcBorders>
              <w:top w:val="single" w:sz="4" w:space="0" w:color="000000" w:themeColor="text1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inferior parietal (excluding supramarginal and angular) gyri, BA 40</w:t>
            </w:r>
          </w:p>
        </w:tc>
        <w:tc>
          <w:tcPr>
            <w:tcW w:w="553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-60,-34,40</w:t>
            </w:r>
          </w:p>
        </w:tc>
        <w:tc>
          <w:tcPr>
            <w:tcW w:w="2059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Left inferior parietal (excluding supramarginal and angular)  gyri,[360] BA 1,BA2,BA3,BA40                                                                                                                 Left supramarginal gyrus, [187]  BA 1,BA2,BA3,BA40,BA48                                    </w:t>
            </w:r>
          </w:p>
        </w:tc>
        <w:tc>
          <w:tcPr>
            <w:tcW w:w="336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634</w:t>
            </w:r>
          </w:p>
        </w:tc>
        <w:tc>
          <w:tcPr>
            <w:tcW w:w="336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1.532</w:t>
            </w:r>
          </w:p>
        </w:tc>
        <w:tc>
          <w:tcPr>
            <w:tcW w:w="458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0.000273526</w:t>
            </w:r>
          </w:p>
        </w:tc>
      </w:tr>
      <w:tr w:rsidR="00647A2E" w:rsidRPr="00F70A89" w:rsidTr="00BE0ADD">
        <w:trPr>
          <w:trHeight w:val="633"/>
        </w:trPr>
        <w:tc>
          <w:tcPr>
            <w:tcW w:w="455" w:type="pct"/>
            <w:tcBorders>
              <w:bottom w:val="single" w:sz="4" w:space="0" w:color="000000" w:themeColor="text1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3" w:type="pct"/>
            <w:tcBorders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paracentral lobule, BA 6</w:t>
            </w:r>
          </w:p>
        </w:tc>
        <w:tc>
          <w:tcPr>
            <w:tcW w:w="553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-14,-18,76</w:t>
            </w:r>
          </w:p>
        </w:tc>
        <w:tc>
          <w:tcPr>
            <w:tcW w:w="2059" w:type="pct"/>
            <w:tcBorders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Left paracentral lobule, [350] BA 4,BA6                                                                      Left precentral gyrus, [137]  BA 6                                                                                 Left supplementary motor area, [49] BA 6                                                                 </w:t>
            </w:r>
          </w:p>
        </w:tc>
        <w:tc>
          <w:tcPr>
            <w:tcW w:w="336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599</w:t>
            </w:r>
          </w:p>
        </w:tc>
        <w:tc>
          <w:tcPr>
            <w:tcW w:w="336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1.768</w:t>
            </w:r>
          </w:p>
        </w:tc>
        <w:tc>
          <w:tcPr>
            <w:tcW w:w="458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0.000020623</w:t>
            </w:r>
          </w:p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7A2E" w:rsidRPr="00F70A89" w:rsidTr="00BE0ADD">
        <w:trPr>
          <w:trHeight w:val="302"/>
        </w:trPr>
        <w:tc>
          <w:tcPr>
            <w:tcW w:w="455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GM DECREASE</w:t>
            </w:r>
          </w:p>
        </w:tc>
        <w:tc>
          <w:tcPr>
            <w:tcW w:w="803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553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iCs/>
                <w:sz w:val="18"/>
                <w:szCs w:val="18"/>
              </w:rPr>
              <w:t>MNI coordinate</w:t>
            </w:r>
          </w:p>
        </w:tc>
        <w:tc>
          <w:tcPr>
            <w:tcW w:w="205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iCs/>
                <w:sz w:val="18"/>
                <w:szCs w:val="18"/>
              </w:rPr>
              <w:t>Cluster breakdown</w:t>
            </w:r>
          </w:p>
        </w:tc>
        <w:tc>
          <w:tcPr>
            <w:tcW w:w="33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33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iCs/>
                <w:sz w:val="18"/>
                <w:szCs w:val="18"/>
              </w:rPr>
              <w:t>SDM-Z</w:t>
            </w:r>
          </w:p>
        </w:tc>
        <w:tc>
          <w:tcPr>
            <w:tcW w:w="4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iCs/>
                <w:sz w:val="18"/>
                <w:szCs w:val="18"/>
              </w:rPr>
              <w:t>P</w:t>
            </w:r>
          </w:p>
        </w:tc>
      </w:tr>
      <w:tr w:rsidR="00647A2E" w:rsidRPr="00F70A89" w:rsidTr="00BE0ADD">
        <w:trPr>
          <w:trHeight w:val="482"/>
        </w:trPr>
        <w:tc>
          <w:tcPr>
            <w:tcW w:w="455" w:type="pct"/>
            <w:tcBorders>
              <w:top w:val="single" w:sz="4" w:space="0" w:color="000000" w:themeColor="text1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insula, BA 48</w:t>
            </w:r>
          </w:p>
        </w:tc>
        <w:tc>
          <w:tcPr>
            <w:tcW w:w="553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-44,-6,-4</w:t>
            </w:r>
          </w:p>
        </w:tc>
        <w:tc>
          <w:tcPr>
            <w:tcW w:w="2059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Left insula, [712] BA 38                                                                                                                             Left superior temporal gyrus, [607] BA  21,22,38, 41, 42, 48                                                                                           Left </w:t>
            </w:r>
            <w:proofErr w:type="spellStart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rolandic</w:t>
            </w:r>
            <w:proofErr w:type="spellEnd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operculum, [463] BA 48                                                                                                    Left temporal pole, superior temporal gyrus, [357]  BA 20, BA21 , BA38,BA48                                                                                                            Left </w:t>
            </w:r>
            <w:proofErr w:type="spellStart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heschl</w:t>
            </w:r>
            <w:proofErr w:type="spellEnd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gyrus, [175]  BA 22,BA48                                                                                                      Left lenticular nucleus, putamen, [87] BA 48                                                                                      Left inferior frontal gyrus, </w:t>
            </w:r>
            <w:proofErr w:type="spellStart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opercular</w:t>
            </w:r>
            <w:proofErr w:type="spellEnd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part,[63] BA 48                                                                         Left postcentral gyrus, [45] BA 48                                                                                                         Left inferior frontal gyrus, orbital part, [30] BA 38,BA47                                                                  Left supramarginal gyrus, [16] BA 42,BA48                                                                                           </w:t>
            </w:r>
          </w:p>
        </w:tc>
        <w:tc>
          <w:tcPr>
            <w:tcW w:w="336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3230</w:t>
            </w:r>
          </w:p>
        </w:tc>
        <w:tc>
          <w:tcPr>
            <w:tcW w:w="336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-3.783</w:t>
            </w:r>
          </w:p>
        </w:tc>
        <w:tc>
          <w:tcPr>
            <w:tcW w:w="458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~0</w:t>
            </w:r>
          </w:p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7A2E" w:rsidRPr="00F70A89" w:rsidTr="00BE0ADD">
        <w:trPr>
          <w:trHeight w:val="482"/>
        </w:trPr>
        <w:tc>
          <w:tcPr>
            <w:tcW w:w="455" w:type="pct"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3" w:type="pct"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Right insula, BA 48</w:t>
            </w:r>
          </w:p>
        </w:tc>
        <w:tc>
          <w:tcPr>
            <w:tcW w:w="55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40,-8,-8</w:t>
            </w:r>
          </w:p>
        </w:tc>
        <w:tc>
          <w:tcPr>
            <w:tcW w:w="2059" w:type="pct"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Right insula, [569] BA 48                                                                                                                      Right superior temporal gyrus, [502] BA 20,BA21, BA22, BA38,BA48                                                                               Right middle temporal gyrus, [222] BA 20,BA21, BA22, BA48                                                                                 Right lenticular nucleus, putamen, [140] BA 48                                                                                 Right </w:t>
            </w:r>
            <w:proofErr w:type="spellStart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rolandic</w:t>
            </w:r>
            <w:proofErr w:type="spellEnd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operculum, [101] BA 48                                                                                                 Right </w:t>
            </w:r>
            <w:proofErr w:type="spellStart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heschl</w:t>
            </w:r>
            <w:proofErr w:type="spellEnd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gyrus, [99] BA 48                                                                                                               Right temporal pole, superior temporal gyrus, [56]  BA 21, BA38,BA48                                                                                    Right striatum [18]                                                                                                                                </w:t>
            </w:r>
          </w:p>
        </w:tc>
        <w:tc>
          <w:tcPr>
            <w:tcW w:w="33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2454</w:t>
            </w:r>
          </w:p>
        </w:tc>
        <w:tc>
          <w:tcPr>
            <w:tcW w:w="33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-3.848</w:t>
            </w:r>
          </w:p>
        </w:tc>
        <w:tc>
          <w:tcPr>
            <w:tcW w:w="45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~0</w:t>
            </w:r>
          </w:p>
        </w:tc>
      </w:tr>
      <w:tr w:rsidR="00647A2E" w:rsidRPr="00F70A89" w:rsidTr="00BE0ADD">
        <w:trPr>
          <w:trHeight w:val="482"/>
        </w:trPr>
        <w:tc>
          <w:tcPr>
            <w:tcW w:w="455" w:type="pct"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3" w:type="pct"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Right superior frontal gyrus, medial orbital</w:t>
            </w:r>
          </w:p>
        </w:tc>
        <w:tc>
          <w:tcPr>
            <w:tcW w:w="553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2,46,-2</w:t>
            </w:r>
          </w:p>
        </w:tc>
        <w:tc>
          <w:tcPr>
            <w:tcW w:w="2059" w:type="pct"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Right anterior cingulate / paracingulate gyri, [201] BA10, BA11, BA24,BA32                                                                                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Left anterior cingulate / paracingulate gyri, [130] BA 10, BA11, BA24, BA32                                                                                                                     Right superior frontal gyrus, medial orbital, [71] BA 10 ,BA 11                                                         Right superior frontal gyrus, medial, [22] BA 10                                                                                 Left superior frontal gyrus, medial orbital, [22] BA 10,BA11</w:t>
            </w:r>
          </w:p>
        </w:tc>
        <w:tc>
          <w:tcPr>
            <w:tcW w:w="336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454</w:t>
            </w:r>
          </w:p>
        </w:tc>
        <w:tc>
          <w:tcPr>
            <w:tcW w:w="336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-2.426</w:t>
            </w:r>
          </w:p>
        </w:tc>
        <w:tc>
          <w:tcPr>
            <w:tcW w:w="458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0.001367629</w:t>
            </w:r>
          </w:p>
        </w:tc>
      </w:tr>
      <w:tr w:rsidR="00647A2E" w:rsidRPr="00F70A89" w:rsidTr="00BE0ADD">
        <w:trPr>
          <w:trHeight w:val="482"/>
        </w:trPr>
        <w:tc>
          <w:tcPr>
            <w:tcW w:w="455" w:type="pct"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3" w:type="pct"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fusiform gyrus, BA 37</w:t>
            </w:r>
          </w:p>
        </w:tc>
        <w:tc>
          <w:tcPr>
            <w:tcW w:w="553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-24,-48,-16</w:t>
            </w:r>
          </w:p>
        </w:tc>
        <w:tc>
          <w:tcPr>
            <w:tcW w:w="2059" w:type="pct"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Left fusiform gyrus,[203] BA 19, BA30, BA37                                                                                      Left cerebellum, hemispheric lobule IV / V, [38] BA 30, BA 37                                                        Left </w:t>
            </w:r>
            <w:proofErr w:type="spellStart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parahippocampal</w:t>
            </w:r>
            <w:proofErr w:type="spellEnd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gyrus, [21] BA 30 </w:t>
            </w:r>
          </w:p>
        </w:tc>
        <w:tc>
          <w:tcPr>
            <w:tcW w:w="336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336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-2.465</w:t>
            </w:r>
          </w:p>
        </w:tc>
        <w:tc>
          <w:tcPr>
            <w:tcW w:w="458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0.001186967</w:t>
            </w:r>
          </w:p>
        </w:tc>
      </w:tr>
    </w:tbl>
    <w:p w:rsidR="00647A2E" w:rsidRPr="00F70A89" w:rsidRDefault="00647A2E" w:rsidP="00647A2E">
      <w:pPr>
        <w:rPr>
          <w:rFonts w:ascii="Times New Roman" w:hAnsi="Times New Roman" w:cs="Times New Roman"/>
        </w:rPr>
        <w:sectPr w:rsidR="00647A2E" w:rsidRPr="00F70A89" w:rsidSect="00BE0AD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47A2E" w:rsidRPr="00F70A89" w:rsidRDefault="00647A2E" w:rsidP="00647A2E">
      <w:pPr>
        <w:rPr>
          <w:rFonts w:ascii="Times New Roman" w:hAnsi="Times New Roman" w:cs="Times New Roman"/>
          <w:b/>
          <w:sz w:val="24"/>
          <w:szCs w:val="24"/>
        </w:rPr>
      </w:pPr>
      <w:r w:rsidRPr="00F70A89"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Table </w:t>
      </w:r>
      <w:r w:rsidRPr="00F70A89">
        <w:rPr>
          <w:rFonts w:ascii="Times New Roman" w:hAnsi="Times New Roman" w:cs="Times New Roman"/>
          <w:b/>
          <w:sz w:val="24"/>
          <w:szCs w:val="24"/>
        </w:rPr>
        <w:t>S</w:t>
      </w:r>
      <w:r w:rsidRPr="00F70A89">
        <w:rPr>
          <w:rFonts w:ascii="Times New Roman" w:hAnsi="Times New Roman" w:cs="Times New Roman" w:hint="eastAsia"/>
          <w:b/>
          <w:sz w:val="24"/>
          <w:szCs w:val="24"/>
        </w:rPr>
        <w:t>4</w:t>
      </w:r>
      <w:r w:rsidR="004E5A57" w:rsidRPr="00F70A89">
        <w:rPr>
          <w:rFonts w:ascii="Times New Roman" w:hAnsi="Times New Roman" w:cs="Times New Roman" w:hint="eastAsia"/>
          <w:b/>
          <w:sz w:val="24"/>
          <w:szCs w:val="24"/>
        </w:rPr>
        <w:t xml:space="preserve">: </w:t>
      </w:r>
      <w:r w:rsidRPr="00F70A89">
        <w:rPr>
          <w:rFonts w:ascii="Times New Roman" w:hAnsi="Times New Roman" w:cs="Times New Roman"/>
          <w:b/>
          <w:sz w:val="24"/>
          <w:szCs w:val="24"/>
        </w:rPr>
        <w:t xml:space="preserve">Gray matter abnormalities </w:t>
      </w:r>
      <w:r w:rsidRPr="00F70A89">
        <w:rPr>
          <w:rFonts w:ascii="Times New Roman" w:hAnsi="Times New Roman" w:cs="Times New Roman" w:hint="eastAsia"/>
          <w:b/>
          <w:sz w:val="24"/>
          <w:szCs w:val="24"/>
        </w:rPr>
        <w:t>in AT-FES.</w:t>
      </w:r>
    </w:p>
    <w:tbl>
      <w:tblPr>
        <w:tblStyle w:val="TableGrid"/>
        <w:tblW w:w="5114" w:type="pct"/>
        <w:tblInd w:w="-97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220"/>
        <w:gridCol w:w="1973"/>
        <w:gridCol w:w="1485"/>
        <w:gridCol w:w="6051"/>
        <w:gridCol w:w="744"/>
        <w:gridCol w:w="814"/>
        <w:gridCol w:w="1189"/>
      </w:tblGrid>
      <w:tr w:rsidR="00647A2E" w:rsidRPr="00F70A89" w:rsidTr="00BE0ADD">
        <w:trPr>
          <w:trHeight w:val="116"/>
        </w:trPr>
        <w:tc>
          <w:tcPr>
            <w:tcW w:w="453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GM INCREASE</w:t>
            </w:r>
          </w:p>
        </w:tc>
        <w:tc>
          <w:tcPr>
            <w:tcW w:w="73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55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2245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Cluster breakdown</w:t>
            </w:r>
          </w:p>
        </w:tc>
        <w:tc>
          <w:tcPr>
            <w:tcW w:w="27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30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44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BE0ADD">
        <w:trPr>
          <w:trHeight w:val="443"/>
        </w:trPr>
        <w:tc>
          <w:tcPr>
            <w:tcW w:w="453" w:type="pct"/>
            <w:tcBorders>
              <w:top w:val="single" w:sz="4" w:space="0" w:color="000000" w:themeColor="text1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Right inferior occipital gyrus, BA 17</w:t>
            </w:r>
          </w:p>
        </w:tc>
        <w:tc>
          <w:tcPr>
            <w:tcW w:w="551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24,-100,2</w:t>
            </w:r>
          </w:p>
        </w:tc>
        <w:tc>
          <w:tcPr>
            <w:tcW w:w="2245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Right inferior occipital gyrus,[120] BA 17,BA 18, BA 19                                   Right middle occipital gyrus,[80] BA 17,BA 18, BA 19                                     Right superior occipital gyrus,[32] BA 17, BA 18</w:t>
            </w:r>
          </w:p>
        </w:tc>
        <w:tc>
          <w:tcPr>
            <w:tcW w:w="276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</w:p>
        </w:tc>
        <w:tc>
          <w:tcPr>
            <w:tcW w:w="302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1.181</w:t>
            </w:r>
          </w:p>
        </w:tc>
        <w:tc>
          <w:tcPr>
            <w:tcW w:w="441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0.000051618</w:t>
            </w:r>
          </w:p>
        </w:tc>
      </w:tr>
      <w:tr w:rsidR="00647A2E" w:rsidRPr="00F70A89" w:rsidTr="00BE0ADD">
        <w:trPr>
          <w:trHeight w:val="339"/>
        </w:trPr>
        <w:tc>
          <w:tcPr>
            <w:tcW w:w="453" w:type="pct"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2" w:type="pct"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Right superior frontal gyrus, dorsolateral, BA 6</w:t>
            </w:r>
          </w:p>
        </w:tc>
        <w:tc>
          <w:tcPr>
            <w:tcW w:w="551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20,-10,66</w:t>
            </w:r>
          </w:p>
        </w:tc>
        <w:tc>
          <w:tcPr>
            <w:tcW w:w="2245" w:type="pct"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Right superior frontal gyrus, dorsolateral,[159] BA 6                    Right precentral gyrus,[40] BA 6     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70A89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Right supplementary motor area,[23] BA 6</w:t>
            </w:r>
          </w:p>
        </w:tc>
        <w:tc>
          <w:tcPr>
            <w:tcW w:w="27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  <w:tc>
          <w:tcPr>
            <w:tcW w:w="302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1.036</w:t>
            </w:r>
          </w:p>
        </w:tc>
        <w:tc>
          <w:tcPr>
            <w:tcW w:w="441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0.00067091</w:t>
            </w:r>
          </w:p>
        </w:tc>
      </w:tr>
      <w:tr w:rsidR="00647A2E" w:rsidRPr="00F70A89" w:rsidTr="00BE0ADD">
        <w:trPr>
          <w:trHeight w:val="211"/>
        </w:trPr>
        <w:tc>
          <w:tcPr>
            <w:tcW w:w="453" w:type="pct"/>
            <w:tcBorders>
              <w:bottom w:val="single" w:sz="4" w:space="0" w:color="000000" w:themeColor="text1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2" w:type="pct"/>
            <w:tcBorders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5" w:type="pct"/>
            <w:tcBorders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1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7A2E" w:rsidRPr="00F70A89" w:rsidTr="00BE0ADD">
        <w:trPr>
          <w:trHeight w:val="180"/>
        </w:trPr>
        <w:tc>
          <w:tcPr>
            <w:tcW w:w="453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GM DECREASE</w:t>
            </w:r>
          </w:p>
        </w:tc>
        <w:tc>
          <w:tcPr>
            <w:tcW w:w="73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55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2245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Cluster breakdown</w:t>
            </w:r>
          </w:p>
        </w:tc>
        <w:tc>
          <w:tcPr>
            <w:tcW w:w="27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30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44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BE0ADD">
        <w:trPr>
          <w:trHeight w:val="236"/>
        </w:trPr>
        <w:tc>
          <w:tcPr>
            <w:tcW w:w="453" w:type="pct"/>
            <w:tcBorders>
              <w:top w:val="single" w:sz="4" w:space="0" w:color="000000" w:themeColor="text1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middle temporal gyrus, BA 22</w:t>
            </w:r>
          </w:p>
        </w:tc>
        <w:tc>
          <w:tcPr>
            <w:tcW w:w="551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-58,-14,-6</w:t>
            </w:r>
          </w:p>
        </w:tc>
        <w:tc>
          <w:tcPr>
            <w:tcW w:w="2245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Left middle temporal gyrus,[770] BA 20, BA 21, BA 22, BA 37, BA 42, BA 48          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Left superior temporal gyrus,[229] BA 21, BA 22, BA 41, BA 42, BA 48              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Left insula,[157] BA 38, BA 47 BA 48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Left post central gyrus, [137] BA 4, BA 6, BA 22, BA 43, BA 48                            Left inferior frontal </w:t>
            </w:r>
            <w:proofErr w:type="spellStart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gyrus,opercular</w:t>
            </w:r>
            <w:proofErr w:type="spellEnd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part,[101] BA 6 BA 44, BA 48        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Left temporal pole superior temporal gyrus, [73] BA 21, BA 38, BA 48            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Left inferior frontal gyrus, orbital part, [58] BA 11, BA 38, BA 47            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Left </w:t>
            </w:r>
            <w:proofErr w:type="spellStart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precental</w:t>
            </w:r>
            <w:proofErr w:type="spellEnd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gyrus, [43] BA 4, BA 6, BA 43, BA 44, BA 48                               Left supramarginal gyrus, [21] BA 48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Left inferior frontal gyrus, [20] BA 45, BA 47, BA 48</w:t>
            </w:r>
          </w:p>
        </w:tc>
        <w:tc>
          <w:tcPr>
            <w:tcW w:w="276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2210</w:t>
            </w:r>
          </w:p>
        </w:tc>
        <w:tc>
          <w:tcPr>
            <w:tcW w:w="302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-4.147</w:t>
            </w:r>
          </w:p>
        </w:tc>
        <w:tc>
          <w:tcPr>
            <w:tcW w:w="441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~0</w:t>
            </w:r>
          </w:p>
        </w:tc>
      </w:tr>
      <w:tr w:rsidR="00647A2E" w:rsidRPr="00F70A89" w:rsidTr="00BE0ADD">
        <w:trPr>
          <w:trHeight w:val="166"/>
        </w:trPr>
        <w:tc>
          <w:tcPr>
            <w:tcW w:w="453" w:type="pct"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2" w:type="pct"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anterior cingulate / paracingulate gyri, BA 24</w:t>
            </w:r>
          </w:p>
        </w:tc>
        <w:tc>
          <w:tcPr>
            <w:tcW w:w="551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2,36,16</w:t>
            </w:r>
          </w:p>
        </w:tc>
        <w:tc>
          <w:tcPr>
            <w:tcW w:w="2245" w:type="pct"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Left anterior cingulate / paracingulate gyri, [647] BA 10, BA 11, BA 24, BA 25, BA 32                    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Right anterior cingulate / paracingulate gyri, [356] BA 10, BA 11, BA 24, BA 25, BA 32                      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Left superior frontal gyrus, medial, [144] BA 10, BA 11                                                                                 Left supplementary motor area, [79] BA 6, BA 8, BA 32                                                                                Right superior frontal gyrus, medial orbital, [75] BA 10, BA 11                                                                    Right median cingulate/paracingulate gyri, [74] BA 9, BA 23, BA 24, BA 32                                          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Right supplementary motor area, [71] BA 6, BA 8, BA 24, BA 32                                                                 Right superior frontal gyrus, media, [52] BA 9, BA 10, BA 32                                            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Left median cingulate/ paracingulate gyru</w:t>
            </w:r>
            <w:r w:rsidRPr="00F70A89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, [44] BA 23, BA 24, BA 32                                                       Left superior frontal gyru</w:t>
            </w:r>
            <w:r w:rsidRPr="00F70A89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, medial orbital, [35] BA 10, BA 11                                                                                                                  </w:t>
            </w:r>
          </w:p>
        </w:tc>
        <w:tc>
          <w:tcPr>
            <w:tcW w:w="276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1947</w:t>
            </w:r>
          </w:p>
        </w:tc>
        <w:tc>
          <w:tcPr>
            <w:tcW w:w="302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-4.451</w:t>
            </w:r>
          </w:p>
        </w:tc>
        <w:tc>
          <w:tcPr>
            <w:tcW w:w="441" w:type="pct"/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~0</w:t>
            </w:r>
          </w:p>
        </w:tc>
      </w:tr>
      <w:tr w:rsidR="00647A2E" w:rsidRPr="00F70A89" w:rsidTr="00BE0ADD">
        <w:trPr>
          <w:trHeight w:val="236"/>
        </w:trPr>
        <w:tc>
          <w:tcPr>
            <w:tcW w:w="453" w:type="pct"/>
            <w:tcBorders>
              <w:bottom w:val="nil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2" w:type="pct"/>
            <w:tcBorders>
              <w:bottom w:val="nil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Right postcentral gyrus, BA 43</w:t>
            </w:r>
          </w:p>
        </w:tc>
        <w:tc>
          <w:tcPr>
            <w:tcW w:w="551" w:type="pct"/>
            <w:tcBorders>
              <w:bottom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66,-6,16</w:t>
            </w:r>
          </w:p>
        </w:tc>
        <w:tc>
          <w:tcPr>
            <w:tcW w:w="2245" w:type="pct"/>
            <w:tcBorders>
              <w:bottom w:val="nil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Right post central gyrus, [244] BA 3, BA 4, BA 6, BA 43, BA 48                            Right precentral gyrus, [200] BA 4, BA 6, BA 43, BA 44                                  Right superior temporal gyrus, [166] BA 21, BA 22, BA 41 BA 42, BA 48                    Right inferior frontal gyrus, </w:t>
            </w:r>
            <w:proofErr w:type="spellStart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opercular</w:t>
            </w:r>
            <w:proofErr w:type="spellEnd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part, [109] BA 6, BA 44, BA 45, BA 48      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Right supramarginal gyrus,[76] BA 2, BA 42, BA 43, BA 48                                  Right </w:t>
            </w:r>
            <w:proofErr w:type="spellStart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ronaldic</w:t>
            </w:r>
            <w:proofErr w:type="spellEnd"/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operculum,[66] BA 6, BA 48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 Right inferior frontal gyrus, triangular part,[64] BA 45, BA 46, BA 47, BA 48       </w:t>
            </w:r>
            <w:r w:rsidRPr="00F70A89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                                                           </w:t>
            </w: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 xml:space="preserve">Right inferior frontal gyrus, orbital part,[12] BA 45, BA 46, BA 47               Right insula, [11] BA 48                  </w:t>
            </w:r>
          </w:p>
        </w:tc>
        <w:tc>
          <w:tcPr>
            <w:tcW w:w="276" w:type="pct"/>
            <w:tcBorders>
              <w:bottom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1111</w:t>
            </w:r>
          </w:p>
        </w:tc>
        <w:tc>
          <w:tcPr>
            <w:tcW w:w="302" w:type="pct"/>
            <w:tcBorders>
              <w:bottom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-3.133</w:t>
            </w:r>
          </w:p>
        </w:tc>
        <w:tc>
          <w:tcPr>
            <w:tcW w:w="441" w:type="pct"/>
            <w:tcBorders>
              <w:bottom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0.000072241</w:t>
            </w:r>
          </w:p>
        </w:tc>
      </w:tr>
      <w:tr w:rsidR="00647A2E" w:rsidRPr="00F70A89" w:rsidTr="00BE0ADD">
        <w:trPr>
          <w:trHeight w:val="201"/>
        </w:trPr>
        <w:tc>
          <w:tcPr>
            <w:tcW w:w="453" w:type="pct"/>
            <w:tcBorders>
              <w:top w:val="nil"/>
              <w:bottom w:val="nil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nil"/>
              <w:bottom w:val="nil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inferior temporal gyrus, BA 20</w:t>
            </w:r>
          </w:p>
        </w:tc>
        <w:tc>
          <w:tcPr>
            <w:tcW w:w="551" w:type="pct"/>
            <w:tcBorders>
              <w:top w:val="nil"/>
              <w:bottom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-44,-22,-28</w:t>
            </w:r>
          </w:p>
        </w:tc>
        <w:tc>
          <w:tcPr>
            <w:tcW w:w="2245" w:type="pct"/>
            <w:tcBorders>
              <w:top w:val="nil"/>
              <w:bottom w:val="nil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inferior temporal gyrus,[13] BA 20</w:t>
            </w:r>
          </w:p>
        </w:tc>
        <w:tc>
          <w:tcPr>
            <w:tcW w:w="276" w:type="pct"/>
            <w:tcBorders>
              <w:top w:val="nil"/>
              <w:bottom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02" w:type="pct"/>
            <w:tcBorders>
              <w:top w:val="nil"/>
              <w:bottom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-2.785</w:t>
            </w:r>
          </w:p>
        </w:tc>
        <w:tc>
          <w:tcPr>
            <w:tcW w:w="441" w:type="pct"/>
            <w:tcBorders>
              <w:top w:val="nil"/>
              <w:bottom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0.000846386</w:t>
            </w:r>
          </w:p>
        </w:tc>
      </w:tr>
      <w:tr w:rsidR="00647A2E" w:rsidRPr="00F70A89" w:rsidTr="00BE0ADD">
        <w:trPr>
          <w:trHeight w:val="166"/>
        </w:trPr>
        <w:tc>
          <w:tcPr>
            <w:tcW w:w="453" w:type="pct"/>
            <w:tcBorders>
              <w:top w:val="nil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nil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5" w:type="pct"/>
            <w:tcBorders>
              <w:top w:val="nil"/>
            </w:tcBorders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  <w:tcBorders>
              <w:top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1" w:type="pct"/>
            <w:tcBorders>
              <w:top w:val="nil"/>
            </w:tcBorders>
            <w:noWrap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7A2E" w:rsidRPr="00F70A89" w:rsidRDefault="00647A2E" w:rsidP="00647A2E">
      <w:pPr>
        <w:rPr>
          <w:rFonts w:ascii="Times New Roman" w:hAnsi="Times New Roman" w:cs="Times New Roman"/>
          <w:b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  <w:sz w:val="24"/>
          <w:szCs w:val="24"/>
        </w:rPr>
      </w:pPr>
      <w:r w:rsidRPr="00F70A89"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Table </w:t>
      </w:r>
      <w:r w:rsidRPr="00F70A89">
        <w:rPr>
          <w:rFonts w:ascii="Times New Roman" w:hAnsi="Times New Roman" w:cs="Times New Roman"/>
          <w:b/>
          <w:sz w:val="24"/>
          <w:szCs w:val="24"/>
        </w:rPr>
        <w:t>S</w:t>
      </w:r>
      <w:r w:rsidRPr="00F70A89">
        <w:rPr>
          <w:rFonts w:ascii="Times New Roman" w:hAnsi="Times New Roman" w:cs="Times New Roman" w:hint="eastAsia"/>
          <w:b/>
          <w:sz w:val="24"/>
          <w:szCs w:val="24"/>
        </w:rPr>
        <w:t>5</w:t>
      </w:r>
      <w:r w:rsidR="008B1AFB" w:rsidRPr="00F70A89">
        <w:rPr>
          <w:rFonts w:ascii="Times New Roman" w:hAnsi="Times New Roman" w:cs="Times New Roman" w:hint="eastAsia"/>
          <w:b/>
          <w:sz w:val="24"/>
          <w:szCs w:val="24"/>
        </w:rPr>
        <w:t>:</w:t>
      </w:r>
      <w:r w:rsidRPr="00F70A89">
        <w:rPr>
          <w:rFonts w:ascii="Times New Roman" w:hAnsi="Times New Roman" w:cs="Times New Roman"/>
          <w:b/>
          <w:sz w:val="24"/>
          <w:szCs w:val="24"/>
        </w:rPr>
        <w:t xml:space="preserve"> Jack-knife analysis </w:t>
      </w:r>
      <w:r w:rsidRPr="00F70A89">
        <w:rPr>
          <w:rFonts w:ascii="Times New Roman" w:hAnsi="Times New Roman" w:cs="Times New Roman" w:hint="eastAsia"/>
          <w:b/>
          <w:sz w:val="24"/>
          <w:szCs w:val="24"/>
        </w:rPr>
        <w:t xml:space="preserve">of </w:t>
      </w:r>
      <w:r w:rsidRPr="00F70A89">
        <w:rPr>
          <w:rFonts w:ascii="Times New Roman" w:hAnsi="Times New Roman" w:cs="Times New Roman"/>
          <w:b/>
          <w:sz w:val="24"/>
          <w:szCs w:val="24"/>
        </w:rPr>
        <w:t xml:space="preserve">studies </w:t>
      </w:r>
      <w:r w:rsidRPr="00F70A89">
        <w:rPr>
          <w:rFonts w:ascii="Times New Roman" w:hAnsi="Times New Roman" w:cs="Times New Roman" w:hint="eastAsia"/>
          <w:b/>
          <w:sz w:val="24"/>
          <w:szCs w:val="24"/>
        </w:rPr>
        <w:t>in AN-FES.</w:t>
      </w:r>
    </w:p>
    <w:tbl>
      <w:tblPr>
        <w:tblStyle w:val="TableGrid"/>
        <w:tblpPr w:leftFromText="180" w:rightFromText="180" w:vertAnchor="page" w:horzAnchor="margin" w:tblpY="2193"/>
        <w:tblW w:w="5000" w:type="pc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3372"/>
        <w:gridCol w:w="2003"/>
        <w:gridCol w:w="1528"/>
        <w:gridCol w:w="1484"/>
        <w:gridCol w:w="1484"/>
        <w:gridCol w:w="1729"/>
        <w:gridCol w:w="1576"/>
      </w:tblGrid>
      <w:tr w:rsidR="00647A2E" w:rsidRPr="00F70A89" w:rsidTr="00BE0ADD">
        <w:trPr>
          <w:trHeight w:val="570"/>
        </w:trPr>
        <w:tc>
          <w:tcPr>
            <w:tcW w:w="1280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</w:p>
        </w:tc>
        <w:tc>
          <w:tcPr>
            <w:tcW w:w="760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paracentral lobule</w:t>
            </w:r>
          </w:p>
        </w:tc>
        <w:tc>
          <w:tcPr>
            <w:tcW w:w="580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inferior parietal  gyri</w:t>
            </w:r>
          </w:p>
        </w:tc>
        <w:tc>
          <w:tcPr>
            <w:tcW w:w="563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insula</w:t>
            </w:r>
          </w:p>
        </w:tc>
        <w:tc>
          <w:tcPr>
            <w:tcW w:w="563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Right insula</w:t>
            </w:r>
          </w:p>
        </w:tc>
        <w:tc>
          <w:tcPr>
            <w:tcW w:w="6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Right superior frontal gyrus, medial orbital</w:t>
            </w:r>
          </w:p>
        </w:tc>
        <w:tc>
          <w:tcPr>
            <w:tcW w:w="59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Left fusiform gyrus</w:t>
            </w:r>
          </w:p>
        </w:tc>
      </w:tr>
      <w:tr w:rsidR="00647A2E" w:rsidRPr="00F70A89" w:rsidTr="00BE0ADD">
        <w:trPr>
          <w:trHeight w:val="564"/>
        </w:trPr>
        <w:tc>
          <w:tcPr>
            <w:tcW w:w="1280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Salgado-Pineda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2003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98" w:type="pct"/>
            <w:tcBorders>
              <w:top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466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Jayakumar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2005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466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Prasad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2007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466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Chua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2007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466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Meda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2008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360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Witthaus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2009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354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Venkatasubramanian, 2010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368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Berge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2011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368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Ren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2013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316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Guo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2013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  <w:r w:rsidRPr="00F70A89">
              <w:rPr>
                <w:rFonts w:ascii="Times New Roman" w:hAnsi="Times New Roman" w:cs="Times New Roman"/>
                <w:b/>
                <w:sz w:val="18"/>
                <w:szCs w:val="18"/>
              </w:rPr>
              <w:t>[a]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368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Guo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2013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  <w:r w:rsidRPr="00F70A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[b]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513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Guo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2014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329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Guo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2015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</w:tr>
      <w:tr w:rsidR="00647A2E" w:rsidRPr="00F70A89" w:rsidTr="00BE0ADD">
        <w:trPr>
          <w:trHeight w:val="348"/>
        </w:trPr>
        <w:tc>
          <w:tcPr>
            <w:tcW w:w="1280" w:type="pct"/>
            <w:hideMark/>
          </w:tcPr>
          <w:p w:rsidR="00647A2E" w:rsidRPr="00F70A89" w:rsidRDefault="00647A2E" w:rsidP="003A20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(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Nenadic</w:t>
            </w:r>
            <w:r w:rsidR="003A20B5" w:rsidRPr="00F70A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 xml:space="preserve"> et al.</w:t>
            </w:r>
            <w:r w:rsidR="003A20B5"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, 2015</w:t>
            </w:r>
            <w:r w:rsidRPr="00F70A8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76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80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63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56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598" w:type="pct"/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319"/>
        </w:trPr>
        <w:tc>
          <w:tcPr>
            <w:tcW w:w="1280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13/14</w:t>
            </w:r>
          </w:p>
        </w:tc>
        <w:tc>
          <w:tcPr>
            <w:tcW w:w="580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13/14</w:t>
            </w:r>
          </w:p>
        </w:tc>
        <w:tc>
          <w:tcPr>
            <w:tcW w:w="563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13/14</w:t>
            </w:r>
          </w:p>
        </w:tc>
        <w:tc>
          <w:tcPr>
            <w:tcW w:w="563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12/14</w:t>
            </w:r>
          </w:p>
        </w:tc>
        <w:tc>
          <w:tcPr>
            <w:tcW w:w="656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11/14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hAnsi="Times New Roman" w:cs="Times New Roman"/>
                <w:sz w:val="18"/>
                <w:szCs w:val="18"/>
              </w:rPr>
              <w:t>13/14</w:t>
            </w:r>
          </w:p>
        </w:tc>
      </w:tr>
    </w:tbl>
    <w:p w:rsidR="00647A2E" w:rsidRPr="00F70A89" w:rsidRDefault="00647A2E" w:rsidP="00647A2E">
      <w:pPr>
        <w:rPr>
          <w:rFonts w:ascii="Times New Roman" w:hAnsi="Times New Roman" w:cs="Times New Roman"/>
        </w:rPr>
        <w:sectPr w:rsidR="00647A2E" w:rsidRPr="00F70A89" w:rsidSect="00BE0AD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47A2E" w:rsidRPr="00F70A89" w:rsidRDefault="00EC2810" w:rsidP="00647A2E">
      <w:pPr>
        <w:rPr>
          <w:rFonts w:ascii="Times New Roman" w:hAnsi="Times New Roman" w:cs="Times New Roman"/>
          <w:b/>
          <w:sz w:val="24"/>
          <w:szCs w:val="24"/>
        </w:rPr>
      </w:pPr>
      <w:r w:rsidRPr="00F70A89">
        <w:rPr>
          <w:rFonts w:ascii="Times New Roman" w:hAnsi="Times New Roman" w:cs="Times New Roman"/>
          <w:b/>
          <w:sz w:val="24"/>
          <w:szCs w:val="24"/>
        </w:rPr>
        <w:lastRenderedPageBreak/>
        <w:t>Table S6</w:t>
      </w:r>
      <w:r w:rsidRPr="00F70A89">
        <w:rPr>
          <w:rFonts w:ascii="Times New Roman" w:hAnsi="Times New Roman" w:cs="Times New Roman" w:hint="eastAsia"/>
          <w:b/>
          <w:sz w:val="24"/>
          <w:szCs w:val="24"/>
        </w:rPr>
        <w:t>:</w:t>
      </w:r>
      <w:r w:rsidR="00647A2E" w:rsidRPr="00F70A89">
        <w:rPr>
          <w:rFonts w:ascii="Times New Roman" w:hAnsi="Times New Roman" w:cs="Times New Roman"/>
          <w:b/>
          <w:sz w:val="24"/>
          <w:szCs w:val="24"/>
        </w:rPr>
        <w:t xml:space="preserve"> Jack-knife analysis of studies in AT-FES.</w:t>
      </w:r>
    </w:p>
    <w:p w:rsidR="00647A2E" w:rsidRPr="00F70A89" w:rsidRDefault="00647A2E" w:rsidP="00647A2E">
      <w:pPr>
        <w:rPr>
          <w:rFonts w:ascii="Times New Roman" w:hAnsi="Times New Roman" w:cs="Times New Roman"/>
        </w:rPr>
      </w:pPr>
    </w:p>
    <w:tbl>
      <w:tblPr>
        <w:tblW w:w="12880" w:type="dxa"/>
        <w:tblInd w:w="95" w:type="dxa"/>
        <w:tblLook w:val="04A0" w:firstRow="1" w:lastRow="0" w:firstColumn="1" w:lastColumn="0" w:noHBand="0" w:noVBand="1"/>
      </w:tblPr>
      <w:tblGrid>
        <w:gridCol w:w="2200"/>
        <w:gridCol w:w="1780"/>
        <w:gridCol w:w="1780"/>
        <w:gridCol w:w="1780"/>
        <w:gridCol w:w="1780"/>
        <w:gridCol w:w="1780"/>
        <w:gridCol w:w="1780"/>
      </w:tblGrid>
      <w:tr w:rsidR="00647A2E" w:rsidRPr="00F70A89" w:rsidTr="00BE0ADD">
        <w:trPr>
          <w:trHeight w:val="990"/>
        </w:trPr>
        <w:tc>
          <w:tcPr>
            <w:tcW w:w="2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Study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inferior occipital gyrus, BA 17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superior frontal gyrus, dorsolateral, BA 6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middle temporal gyrus, BA 22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anterior cingulate / paracingulate gyri, BA 24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post central gyrus BA, 43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inferior temporal gyrus, BA 20</w:t>
            </w:r>
          </w:p>
        </w:tc>
      </w:tr>
      <w:tr w:rsidR="00647A2E" w:rsidRPr="00F70A89" w:rsidTr="00BE0ADD">
        <w:trPr>
          <w:trHeight w:val="5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(Job et al., 2002)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5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Kubicki</w:t>
            </w:r>
            <w:proofErr w:type="spellEnd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 et al., 2002)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5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Kasparek</w:t>
            </w:r>
            <w:proofErr w:type="spellEnd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 et al., 2007)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5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Whitford</w:t>
            </w:r>
            <w:proofErr w:type="spellEnd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 et al., 2006)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5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Douaud</w:t>
            </w:r>
            <w:proofErr w:type="spellEnd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 et al., 2007)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N</w:t>
            </w:r>
          </w:p>
        </w:tc>
      </w:tr>
      <w:tr w:rsidR="00647A2E" w:rsidRPr="00F70A89" w:rsidTr="00BE0ADD">
        <w:trPr>
          <w:trHeight w:val="5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Meisenzahl</w:t>
            </w:r>
            <w:proofErr w:type="spellEnd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 et al., 2008)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N</w:t>
            </w:r>
          </w:p>
        </w:tc>
      </w:tr>
      <w:tr w:rsidR="00647A2E" w:rsidRPr="00F70A89" w:rsidTr="00BE0ADD">
        <w:trPr>
          <w:trHeight w:val="5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(Yoshihara et al., 2008)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5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(Molina et al., 2010)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81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(de Castro-</w:t>
            </w:r>
            <w:proofErr w:type="spellStart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Manglano</w:t>
            </w:r>
            <w:proofErr w:type="spellEnd"/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 et al., 2011)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5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(Tang et al., 2012)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5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(Nakamura et al., 2013)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Y</w:t>
            </w:r>
          </w:p>
        </w:tc>
      </w:tr>
      <w:tr w:rsidR="00647A2E" w:rsidRPr="00F70A89" w:rsidTr="00BE0ADD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Calibri" w:eastAsia="SimSun" w:hAnsi="Calibri" w:cs="SimSun"/>
              </w:rPr>
            </w:pPr>
            <w:r w:rsidRPr="00F70A89">
              <w:rPr>
                <w:rFonts w:ascii="Calibri" w:eastAsia="SimSun" w:hAnsi="Calibri" w:cs="SimSu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ind w:right="360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10/11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ind w:right="360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0/11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ind w:right="360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1/11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11/11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11/11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9/11</w:t>
            </w:r>
          </w:p>
        </w:tc>
      </w:tr>
    </w:tbl>
    <w:p w:rsidR="00647A2E" w:rsidRPr="00F70A89" w:rsidRDefault="00647A2E" w:rsidP="00647A2E">
      <w:pPr>
        <w:rPr>
          <w:rFonts w:ascii="Times New Roman" w:hAnsi="Times New Roman" w:cs="Times New Roman"/>
        </w:rPr>
        <w:sectPr w:rsidR="00647A2E" w:rsidRPr="00F70A89" w:rsidSect="00BE0AD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47A2E" w:rsidRPr="00F70A89" w:rsidRDefault="00647A2E" w:rsidP="00647A2E">
      <w:pPr>
        <w:rPr>
          <w:rFonts w:ascii="Times New Roman" w:hAnsi="Times New Roman" w:cs="Times New Roman"/>
          <w:b/>
          <w:sz w:val="24"/>
          <w:szCs w:val="24"/>
        </w:rPr>
      </w:pPr>
      <w:r w:rsidRPr="00F70A89">
        <w:rPr>
          <w:rFonts w:ascii="Times New Roman" w:hAnsi="Times New Roman" w:cs="Times New Roman" w:hint="eastAsia"/>
          <w:b/>
          <w:sz w:val="24"/>
          <w:szCs w:val="24"/>
        </w:rPr>
        <w:lastRenderedPageBreak/>
        <w:t>Table S7.</w:t>
      </w:r>
    </w:p>
    <w:p w:rsidR="00647A2E" w:rsidRPr="00F70A89" w:rsidRDefault="00647A2E" w:rsidP="00647A2E">
      <w:pPr>
        <w:rPr>
          <w:rFonts w:ascii="Times New Roman" w:hAnsi="Times New Roman" w:cs="Times New Roman"/>
          <w:sz w:val="24"/>
          <w:szCs w:val="24"/>
        </w:rPr>
      </w:pPr>
      <w:r w:rsidRPr="00F70A89">
        <w:rPr>
          <w:rFonts w:ascii="Times New Roman" w:hAnsi="Times New Roman" w:cs="Times New Roman" w:hint="eastAsia"/>
          <w:sz w:val="24"/>
          <w:szCs w:val="24"/>
        </w:rPr>
        <w:t>A</w:t>
      </w:r>
      <w:r w:rsidRPr="00F70A89">
        <w:rPr>
          <w:rFonts w:ascii="Times New Roman" w:hAnsi="Times New Roman" w:cs="Times New Roman"/>
          <w:sz w:val="24"/>
          <w:szCs w:val="24"/>
        </w:rPr>
        <w:t>: Subgroup</w:t>
      </w:r>
      <w:r w:rsidRPr="00F70A8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0A89">
        <w:rPr>
          <w:rFonts w:ascii="Times New Roman" w:hAnsi="Times New Roman" w:cs="Times New Roman"/>
          <w:sz w:val="24"/>
          <w:szCs w:val="24"/>
        </w:rPr>
        <w:t>analysis</w:t>
      </w:r>
      <w:r w:rsidRPr="00F70A89">
        <w:rPr>
          <w:rFonts w:ascii="Times New Roman" w:hAnsi="Times New Roman" w:cs="Times New Roman" w:hint="eastAsia"/>
          <w:sz w:val="24"/>
          <w:szCs w:val="24"/>
        </w:rPr>
        <w:t xml:space="preserve"> AN-FES</w:t>
      </w:r>
      <w:r w:rsidRPr="00F70A89">
        <w:rPr>
          <w:rFonts w:ascii="Times New Roman" w:hAnsi="Times New Roman" w:cs="Times New Roman"/>
          <w:sz w:val="24"/>
          <w:szCs w:val="24"/>
        </w:rPr>
        <w:t xml:space="preserve"> (studies</w:t>
      </w:r>
      <w:r w:rsidRPr="00F70A89">
        <w:rPr>
          <w:rFonts w:ascii="Times New Roman" w:hAnsi="Times New Roman" w:cs="Times New Roman" w:hint="eastAsia"/>
          <w:sz w:val="24"/>
          <w:szCs w:val="24"/>
        </w:rPr>
        <w:t xml:space="preserve"> using 1.5 T MRI </w:t>
      </w:r>
      <w:r w:rsidRPr="00F70A89">
        <w:rPr>
          <w:rFonts w:ascii="Times New Roman" w:hAnsi="Times New Roman" w:cs="Times New Roman"/>
          <w:sz w:val="24"/>
          <w:szCs w:val="24"/>
        </w:rPr>
        <w:t>acquisitions</w:t>
      </w:r>
      <w:r w:rsidRPr="00F70A89">
        <w:rPr>
          <w:rFonts w:ascii="Times New Roman" w:hAnsi="Times New Roman" w:cs="Times New Roman" w:hint="eastAsia"/>
          <w:sz w:val="24"/>
          <w:szCs w:val="24"/>
        </w:rPr>
        <w:t>).</w:t>
      </w:r>
    </w:p>
    <w:tbl>
      <w:tblPr>
        <w:tblW w:w="11200" w:type="dxa"/>
        <w:tblInd w:w="108" w:type="dxa"/>
        <w:tblLook w:val="04A0" w:firstRow="1" w:lastRow="0" w:firstColumn="1" w:lastColumn="0" w:noHBand="0" w:noVBand="1"/>
      </w:tblPr>
      <w:tblGrid>
        <w:gridCol w:w="1701"/>
        <w:gridCol w:w="2812"/>
        <w:gridCol w:w="1713"/>
        <w:gridCol w:w="1626"/>
        <w:gridCol w:w="1626"/>
        <w:gridCol w:w="1722"/>
      </w:tblGrid>
      <w:tr w:rsidR="00647A2E" w:rsidRPr="00F70A89" w:rsidTr="00090901">
        <w:trPr>
          <w:trHeight w:val="520"/>
        </w:trPr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INCREASE</w:t>
            </w:r>
          </w:p>
        </w:tc>
        <w:tc>
          <w:tcPr>
            <w:tcW w:w="28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7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6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6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7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090901">
        <w:trPr>
          <w:trHeight w:val="299"/>
        </w:trPr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SimSun" w:eastAsia="SimSun" w:hAnsi="SimSun" w:cs="SimSun"/>
                <w:sz w:val="18"/>
                <w:szCs w:val="18"/>
              </w:rPr>
            </w:pPr>
            <w:r w:rsidRPr="00F70A89">
              <w:rPr>
                <w:rFonts w:ascii="SimSun" w:eastAsia="SimSun" w:hAnsi="SimSun" w:cs="SimSun" w:hint="eastAsia"/>
                <w:sz w:val="18"/>
                <w:szCs w:val="18"/>
              </w:rPr>
              <w:t xml:space="preserve">　</w:t>
            </w:r>
          </w:p>
        </w:tc>
        <w:tc>
          <w:tcPr>
            <w:tcW w:w="777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NONE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SimSun" w:eastAsia="SimSun" w:hAnsi="SimSun" w:cs="SimSun"/>
                <w:sz w:val="18"/>
                <w:szCs w:val="18"/>
              </w:rPr>
            </w:pPr>
            <w:r w:rsidRPr="00F70A89">
              <w:rPr>
                <w:rFonts w:ascii="SimSun" w:eastAsia="SimSun" w:hAnsi="SimSun" w:cs="SimSun" w:hint="eastAsia"/>
                <w:sz w:val="18"/>
                <w:szCs w:val="18"/>
              </w:rPr>
              <w:t xml:space="preserve">　</w:t>
            </w:r>
          </w:p>
        </w:tc>
      </w:tr>
      <w:tr w:rsidR="00647A2E" w:rsidRPr="00F70A89" w:rsidTr="00090901">
        <w:trPr>
          <w:trHeight w:val="520"/>
        </w:trPr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DECREASE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090901">
        <w:trPr>
          <w:trHeight w:val="50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Calibri" w:eastAsia="SimSun" w:hAnsi="Calibri" w:cs="SimSun"/>
                <w:sz w:val="21"/>
                <w:szCs w:val="21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insula, BA 48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-50,-8,6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3340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-2.895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~0</w:t>
            </w:r>
          </w:p>
        </w:tc>
      </w:tr>
      <w:tr w:rsidR="00647A2E" w:rsidRPr="00F70A89" w:rsidTr="00090901">
        <w:trPr>
          <w:trHeight w:val="50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Calibri" w:eastAsia="SimSun" w:hAnsi="Calibri" w:cs="SimSun"/>
                <w:sz w:val="21"/>
                <w:szCs w:val="21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insula, BA 48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46,-10,0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2827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-2.765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~0</w:t>
            </w:r>
          </w:p>
        </w:tc>
      </w:tr>
      <w:tr w:rsidR="00647A2E" w:rsidRPr="00F70A89" w:rsidTr="00090901">
        <w:trPr>
          <w:trHeight w:val="50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Calibri" w:eastAsia="SimSun" w:hAnsi="Calibri" w:cs="SimSun"/>
                <w:sz w:val="21"/>
                <w:szCs w:val="21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fusiform gyrus, BA 37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-32,-50,-16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391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-2.14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0.000505745</w:t>
            </w:r>
          </w:p>
        </w:tc>
      </w:tr>
      <w:tr w:rsidR="00647A2E" w:rsidRPr="00F70A89" w:rsidTr="00090901">
        <w:trPr>
          <w:trHeight w:val="100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Calibri" w:eastAsia="SimSun" w:hAnsi="Calibri" w:cs="SimSun"/>
                <w:sz w:val="21"/>
                <w:szCs w:val="21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median cingulate/paracingulate gyri, BA 23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0,-10,36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-1.799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0.003612578</w:t>
            </w:r>
          </w:p>
        </w:tc>
      </w:tr>
      <w:tr w:rsidR="00647A2E" w:rsidRPr="00F70A89" w:rsidTr="00090901">
        <w:trPr>
          <w:trHeight w:val="772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SimSun" w:eastAsia="SimSun" w:hAnsi="SimSun" w:cs="SimSun"/>
              </w:rPr>
            </w:pPr>
            <w:r w:rsidRPr="00F70A89">
              <w:rPr>
                <w:rFonts w:ascii="SimSun" w:eastAsia="SimSun" w:hAnsi="SimSun" w:cs="SimSun" w:hint="eastAsia"/>
              </w:rPr>
              <w:t xml:space="preserve">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posterior cingulate gyrus, BA 23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-2,-48,32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-1.829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0.003101647</w:t>
            </w:r>
          </w:p>
        </w:tc>
      </w:tr>
    </w:tbl>
    <w:p w:rsidR="00647A2E" w:rsidRPr="00F70A89" w:rsidRDefault="00647A2E" w:rsidP="00647A2E">
      <w:pPr>
        <w:rPr>
          <w:rFonts w:ascii="Times New Roman" w:hAnsi="Times New Roman" w:cs="Times New Roman"/>
        </w:rPr>
      </w:pPr>
    </w:p>
    <w:p w:rsidR="00647A2E" w:rsidRPr="00F70A89" w:rsidRDefault="00647A2E" w:rsidP="00647A2E">
      <w:pPr>
        <w:rPr>
          <w:rFonts w:ascii="Times New Roman" w:hAnsi="Times New Roman" w:cs="Times New Roman"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sz w:val="24"/>
          <w:szCs w:val="24"/>
        </w:rPr>
      </w:pPr>
      <w:r w:rsidRPr="00F70A89">
        <w:rPr>
          <w:rFonts w:ascii="Times New Roman" w:hAnsi="Times New Roman" w:cs="Times New Roman" w:hint="eastAsia"/>
          <w:sz w:val="24"/>
          <w:szCs w:val="24"/>
        </w:rPr>
        <w:t>B: Subgroup analysis AN-FES (studies</w:t>
      </w:r>
      <w:r w:rsidRPr="00F70A89">
        <w:rPr>
          <w:rFonts w:ascii="Times New Roman" w:hAnsi="Times New Roman" w:cs="Times New Roman"/>
          <w:sz w:val="24"/>
          <w:szCs w:val="24"/>
        </w:rPr>
        <w:t xml:space="preserve"> applying slice thickness ≤1.5mm</w:t>
      </w:r>
      <w:r w:rsidRPr="00F70A89">
        <w:rPr>
          <w:rFonts w:ascii="Times New Roman" w:hAnsi="Times New Roman" w:cs="Times New Roman" w:hint="eastAsia"/>
          <w:sz w:val="24"/>
          <w:szCs w:val="24"/>
        </w:rPr>
        <w:t>).</w:t>
      </w:r>
    </w:p>
    <w:tbl>
      <w:tblPr>
        <w:tblW w:w="11299" w:type="dxa"/>
        <w:tblInd w:w="108" w:type="dxa"/>
        <w:tblLook w:val="04A0" w:firstRow="1" w:lastRow="0" w:firstColumn="1" w:lastColumn="0" w:noHBand="0" w:noVBand="1"/>
      </w:tblPr>
      <w:tblGrid>
        <w:gridCol w:w="1869"/>
        <w:gridCol w:w="2030"/>
        <w:gridCol w:w="1882"/>
        <w:gridCol w:w="1785"/>
        <w:gridCol w:w="1785"/>
        <w:gridCol w:w="1948"/>
      </w:tblGrid>
      <w:tr w:rsidR="00647A2E" w:rsidRPr="00F70A89" w:rsidTr="00090901">
        <w:trPr>
          <w:trHeight w:val="515"/>
        </w:trPr>
        <w:tc>
          <w:tcPr>
            <w:tcW w:w="18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INCREASE</w:t>
            </w:r>
          </w:p>
        </w:tc>
        <w:tc>
          <w:tcPr>
            <w:tcW w:w="20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94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090901">
        <w:trPr>
          <w:trHeight w:val="1498"/>
        </w:trPr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inferior parietal (excluding supramarginal and angular) gyri, BA 40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-62,-34,40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433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1.568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0.000443816</w:t>
            </w:r>
          </w:p>
        </w:tc>
      </w:tr>
      <w:tr w:rsidR="00647A2E" w:rsidRPr="00F70A89" w:rsidTr="00090901">
        <w:trPr>
          <w:trHeight w:val="765"/>
        </w:trPr>
        <w:tc>
          <w:tcPr>
            <w:tcW w:w="18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lastRenderedPageBreak/>
              <w:t xml:space="preserve">　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paracentral lobule, BA 6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-16,-18,74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598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1.751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0.00009805</w:t>
            </w:r>
          </w:p>
        </w:tc>
      </w:tr>
      <w:tr w:rsidR="00647A2E" w:rsidRPr="00F70A89" w:rsidTr="00090901">
        <w:trPr>
          <w:trHeight w:val="515"/>
        </w:trPr>
        <w:tc>
          <w:tcPr>
            <w:tcW w:w="18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DECREASE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090901">
        <w:trPr>
          <w:trHeight w:val="499"/>
        </w:trPr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insula, BA 48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-42,-8,-6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2718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-3.595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0.000010312</w:t>
            </w:r>
          </w:p>
        </w:tc>
      </w:tr>
      <w:tr w:rsidR="00647A2E" w:rsidRPr="00F70A89" w:rsidTr="00090901">
        <w:trPr>
          <w:trHeight w:val="499"/>
        </w:trPr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insula, BA 48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40,-8,-10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1970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-3.813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~0</w:t>
            </w:r>
          </w:p>
        </w:tc>
      </w:tr>
      <w:tr w:rsidR="00647A2E" w:rsidRPr="00F70A89" w:rsidTr="00090901">
        <w:trPr>
          <w:trHeight w:val="999"/>
        </w:trPr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superior frontal gyrus, medial orbital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4,42,10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908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-2.608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0.000443816</w:t>
            </w:r>
          </w:p>
        </w:tc>
      </w:tr>
      <w:tr w:rsidR="00647A2E" w:rsidRPr="00F70A89" w:rsidTr="00090901">
        <w:trPr>
          <w:trHeight w:val="515"/>
        </w:trPr>
        <w:tc>
          <w:tcPr>
            <w:tcW w:w="18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fusiform gyrus, BA 37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-10,-34,-10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-2.29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0.001899183</w:t>
            </w:r>
          </w:p>
        </w:tc>
      </w:tr>
    </w:tbl>
    <w:p w:rsidR="00647A2E" w:rsidRPr="00F70A89" w:rsidRDefault="00647A2E" w:rsidP="00647A2E">
      <w:pPr>
        <w:rPr>
          <w:rFonts w:ascii="Times New Roman" w:hAnsi="Times New Roman" w:cs="Times New Roman"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sz w:val="24"/>
          <w:szCs w:val="24"/>
        </w:rPr>
      </w:pPr>
      <w:r w:rsidRPr="00F70A89">
        <w:rPr>
          <w:rFonts w:ascii="Times New Roman" w:hAnsi="Times New Roman" w:cs="Times New Roman" w:hint="eastAsia"/>
          <w:sz w:val="24"/>
          <w:szCs w:val="24"/>
        </w:rPr>
        <w:t xml:space="preserve">C: </w:t>
      </w:r>
      <w:r w:rsidRPr="00F70A89">
        <w:rPr>
          <w:rFonts w:ascii="Times New Roman" w:hAnsi="Times New Roman" w:cs="Times New Roman"/>
          <w:sz w:val="24"/>
          <w:szCs w:val="24"/>
        </w:rPr>
        <w:t>Subgroup</w:t>
      </w:r>
      <w:r w:rsidRPr="00F70A89">
        <w:rPr>
          <w:rFonts w:ascii="Times New Roman" w:hAnsi="Times New Roman" w:cs="Times New Roman" w:hint="eastAsia"/>
          <w:sz w:val="24"/>
          <w:szCs w:val="24"/>
        </w:rPr>
        <w:t xml:space="preserve"> analysis AN-FES (</w:t>
      </w:r>
      <w:r w:rsidRPr="00F70A89">
        <w:rPr>
          <w:rFonts w:ascii="Times New Roman" w:hAnsi="Times New Roman" w:cs="Times New Roman"/>
          <w:sz w:val="24"/>
          <w:szCs w:val="24"/>
        </w:rPr>
        <w:t>studies using SPM software</w:t>
      </w:r>
      <w:r w:rsidRPr="00F70A89">
        <w:rPr>
          <w:rFonts w:ascii="Times New Roman" w:hAnsi="Times New Roman" w:cs="Times New Roman" w:hint="eastAsia"/>
          <w:sz w:val="24"/>
          <w:szCs w:val="24"/>
        </w:rPr>
        <w:t>).</w:t>
      </w:r>
    </w:p>
    <w:tbl>
      <w:tblPr>
        <w:tblW w:w="11274" w:type="dxa"/>
        <w:tblInd w:w="108" w:type="dxa"/>
        <w:tblLook w:val="04A0" w:firstRow="1" w:lastRow="0" w:firstColumn="1" w:lastColumn="0" w:noHBand="0" w:noVBand="1"/>
      </w:tblPr>
      <w:tblGrid>
        <w:gridCol w:w="1864"/>
        <w:gridCol w:w="2025"/>
        <w:gridCol w:w="1877"/>
        <w:gridCol w:w="1782"/>
        <w:gridCol w:w="1782"/>
        <w:gridCol w:w="1944"/>
      </w:tblGrid>
      <w:tr w:rsidR="00647A2E" w:rsidRPr="00F70A89" w:rsidTr="00090901">
        <w:trPr>
          <w:trHeight w:val="482"/>
        </w:trPr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INCREASE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090901">
        <w:trPr>
          <w:trHeight w:val="723"/>
        </w:trPr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paracentral lobule, BA 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-16,-20,74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619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1.725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0.000092924</w:t>
            </w:r>
          </w:p>
        </w:tc>
      </w:tr>
      <w:tr w:rsidR="00647A2E" w:rsidRPr="00F70A89" w:rsidTr="00090901">
        <w:trPr>
          <w:trHeight w:val="1446"/>
        </w:trPr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inferior parietal (excluding supramarginal and angular) gyri, BA 40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-60,-32,40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478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1.483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0.000418007</w:t>
            </w:r>
          </w:p>
        </w:tc>
      </w:tr>
      <w:tr w:rsidR="00647A2E" w:rsidRPr="00F70A89" w:rsidTr="00090901">
        <w:trPr>
          <w:trHeight w:val="482"/>
        </w:trPr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DECREASE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090901">
        <w:trPr>
          <w:trHeight w:val="482"/>
        </w:trPr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insula, BA 48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-42,-8,-6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2756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-3.454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0.000020623</w:t>
            </w:r>
          </w:p>
        </w:tc>
      </w:tr>
      <w:tr w:rsidR="00647A2E" w:rsidRPr="00F70A89" w:rsidTr="00090901">
        <w:trPr>
          <w:trHeight w:val="482"/>
        </w:trPr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insula, BA 48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40,-8,-10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2067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-3.538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0.000015497</w:t>
            </w:r>
          </w:p>
        </w:tc>
      </w:tr>
      <w:tr w:rsidR="00647A2E" w:rsidRPr="00F70A89" w:rsidTr="00090901">
        <w:trPr>
          <w:trHeight w:val="964"/>
        </w:trPr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superior frontal gyrus, medial orbital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4,44,8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635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-2.45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0.000970244</w:t>
            </w:r>
          </w:p>
        </w:tc>
      </w:tr>
      <w:tr w:rsidR="00647A2E" w:rsidRPr="00F70A89" w:rsidTr="00090901">
        <w:trPr>
          <w:trHeight w:val="482"/>
        </w:trPr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fusiform gyrus, BA 37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-30,-52,-14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407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-2.475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0.000861883</w:t>
            </w:r>
          </w:p>
        </w:tc>
      </w:tr>
    </w:tbl>
    <w:p w:rsidR="00647A2E" w:rsidRPr="00F70A89" w:rsidRDefault="00647A2E" w:rsidP="00647A2E">
      <w:pPr>
        <w:rPr>
          <w:rFonts w:ascii="Times New Roman" w:hAnsi="Times New Roman" w:cs="Times New Roman"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  <w:r w:rsidRPr="00F70A89">
        <w:rPr>
          <w:rFonts w:ascii="Times New Roman" w:hAnsi="Times New Roman" w:cs="Times New Roman"/>
          <w:b/>
        </w:rPr>
        <w:t>Table S8.</w:t>
      </w:r>
    </w:p>
    <w:p w:rsidR="00647A2E" w:rsidRPr="00F70A89" w:rsidRDefault="00647A2E" w:rsidP="00647A2E">
      <w:pPr>
        <w:rPr>
          <w:rFonts w:ascii="Times New Roman" w:hAnsi="Times New Roman" w:cs="Times New Roman"/>
          <w:sz w:val="24"/>
          <w:szCs w:val="24"/>
        </w:rPr>
      </w:pPr>
      <w:r w:rsidRPr="00F70A89">
        <w:rPr>
          <w:rFonts w:ascii="Times New Roman" w:hAnsi="Times New Roman" w:cs="Times New Roman" w:hint="eastAsia"/>
          <w:sz w:val="24"/>
          <w:szCs w:val="24"/>
        </w:rPr>
        <w:t xml:space="preserve">A: Subgroup </w:t>
      </w:r>
      <w:r w:rsidRPr="00F70A89">
        <w:rPr>
          <w:rFonts w:ascii="Times New Roman" w:hAnsi="Times New Roman" w:cs="Times New Roman"/>
          <w:sz w:val="24"/>
          <w:szCs w:val="24"/>
        </w:rPr>
        <w:t>analysis</w:t>
      </w:r>
      <w:r w:rsidRPr="00F70A89">
        <w:rPr>
          <w:rFonts w:ascii="Times New Roman" w:hAnsi="Times New Roman" w:cs="Times New Roman" w:hint="eastAsia"/>
          <w:sz w:val="24"/>
          <w:szCs w:val="24"/>
        </w:rPr>
        <w:t xml:space="preserve"> AT-FES</w:t>
      </w:r>
      <w:r w:rsidRPr="00F70A89">
        <w:rPr>
          <w:rFonts w:ascii="Times New Roman" w:hAnsi="Times New Roman" w:cs="Times New Roman"/>
          <w:sz w:val="24"/>
          <w:szCs w:val="24"/>
        </w:rPr>
        <w:t xml:space="preserve"> (studies</w:t>
      </w:r>
      <w:r w:rsidRPr="00F70A89">
        <w:rPr>
          <w:rFonts w:ascii="Times New Roman" w:hAnsi="Times New Roman" w:cs="Times New Roman" w:hint="eastAsia"/>
          <w:sz w:val="24"/>
          <w:szCs w:val="24"/>
        </w:rPr>
        <w:t xml:space="preserve"> using 1.5 T MRI </w:t>
      </w:r>
      <w:r w:rsidRPr="00F70A89">
        <w:rPr>
          <w:rFonts w:ascii="Times New Roman" w:hAnsi="Times New Roman" w:cs="Times New Roman"/>
          <w:sz w:val="24"/>
          <w:szCs w:val="24"/>
        </w:rPr>
        <w:t>acquisitions</w:t>
      </w:r>
      <w:r w:rsidRPr="00F70A89">
        <w:rPr>
          <w:rFonts w:ascii="Times New Roman" w:hAnsi="Times New Roman" w:cs="Times New Roman" w:hint="eastAsia"/>
          <w:sz w:val="24"/>
          <w:szCs w:val="24"/>
        </w:rPr>
        <w:t>).</w:t>
      </w:r>
    </w:p>
    <w:tbl>
      <w:tblPr>
        <w:tblW w:w="11266" w:type="dxa"/>
        <w:tblInd w:w="108" w:type="dxa"/>
        <w:tblLook w:val="04A0" w:firstRow="1" w:lastRow="0" w:firstColumn="1" w:lastColumn="0" w:noHBand="0" w:noVBand="1"/>
      </w:tblPr>
      <w:tblGrid>
        <w:gridCol w:w="1924"/>
        <w:gridCol w:w="2308"/>
        <w:gridCol w:w="1553"/>
        <w:gridCol w:w="1363"/>
        <w:gridCol w:w="1363"/>
        <w:gridCol w:w="2755"/>
      </w:tblGrid>
      <w:tr w:rsidR="00647A2E" w:rsidRPr="00F70A89" w:rsidTr="00E000FC">
        <w:trPr>
          <w:trHeight w:val="301"/>
        </w:trPr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INCREASE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E000FC">
        <w:trPr>
          <w:trHeight w:val="904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inferior occipital gyrus, BA 17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24,-100,2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535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1.201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0.000041306</w:t>
            </w:r>
          </w:p>
        </w:tc>
      </w:tr>
      <w:tr w:rsidR="00647A2E" w:rsidRPr="00F70A89" w:rsidTr="00E000FC">
        <w:trPr>
          <w:trHeight w:val="904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superior frontal gyrus, dorsolateral, BA 6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20,-10,66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1.056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0.000449002</w:t>
            </w:r>
          </w:p>
        </w:tc>
      </w:tr>
      <w:tr w:rsidR="00647A2E" w:rsidRPr="00F70A89" w:rsidTr="00E000FC">
        <w:trPr>
          <w:trHeight w:val="904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superior frontal gyrus,medial,BA10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12,68,18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1.012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0.008412</w:t>
            </w:r>
          </w:p>
        </w:tc>
      </w:tr>
      <w:tr w:rsidR="00647A2E" w:rsidRPr="00F70A89" w:rsidTr="00E000FC">
        <w:trPr>
          <w:trHeight w:val="301"/>
        </w:trPr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DECREASE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E000FC">
        <w:trPr>
          <w:trHeight w:val="904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middle temporal gyrus, BA 22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.-60,-14,-4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1908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-4.087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~0</w:t>
            </w:r>
          </w:p>
        </w:tc>
      </w:tr>
      <w:tr w:rsidR="00647A2E" w:rsidRPr="00F70A89" w:rsidTr="00E000FC">
        <w:trPr>
          <w:trHeight w:val="1206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anterior cingulate / paracingulate gyri, BA 24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.-2,30,18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1586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-4.319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~0</w:t>
            </w:r>
          </w:p>
        </w:tc>
      </w:tr>
      <w:tr w:rsidR="00647A2E" w:rsidRPr="00F70A89" w:rsidTr="00E000FC">
        <w:trPr>
          <w:trHeight w:val="603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postcentral gyrus, BA 43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62,-8,26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1106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-3.349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0.000010312</w:t>
            </w:r>
          </w:p>
        </w:tc>
      </w:tr>
      <w:tr w:rsidR="00647A2E" w:rsidRPr="00F70A89" w:rsidTr="00E000FC">
        <w:trPr>
          <w:trHeight w:val="904"/>
        </w:trPr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lastRenderedPageBreak/>
              <w:t xml:space="preserve">　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inferior temporal gyrus, BA 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-44,-22,-28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-2.685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0.001620471</w:t>
            </w:r>
          </w:p>
        </w:tc>
      </w:tr>
    </w:tbl>
    <w:p w:rsidR="00647A2E" w:rsidRPr="00F70A89" w:rsidRDefault="00647A2E" w:rsidP="00647A2E">
      <w:pPr>
        <w:rPr>
          <w:rFonts w:ascii="Times New Roman" w:hAnsi="Times New Roman" w:cs="Times New Roman"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sz w:val="24"/>
          <w:szCs w:val="24"/>
        </w:rPr>
      </w:pPr>
      <w:r w:rsidRPr="00F70A89">
        <w:rPr>
          <w:rFonts w:ascii="Times New Roman" w:hAnsi="Times New Roman" w:cs="Times New Roman" w:hint="eastAsia"/>
          <w:sz w:val="24"/>
          <w:szCs w:val="24"/>
        </w:rPr>
        <w:t>B: Subgroup analysis AT-FES (studies</w:t>
      </w:r>
      <w:r w:rsidRPr="00F70A89">
        <w:rPr>
          <w:rFonts w:ascii="Times New Roman" w:hAnsi="Times New Roman" w:cs="Times New Roman"/>
          <w:sz w:val="24"/>
          <w:szCs w:val="24"/>
        </w:rPr>
        <w:t xml:space="preserve"> applying slice thickness ≤1.5mm</w:t>
      </w:r>
      <w:r w:rsidRPr="00F70A89">
        <w:rPr>
          <w:rFonts w:ascii="Times New Roman" w:hAnsi="Times New Roman" w:cs="Times New Roman" w:hint="eastAsia"/>
          <w:sz w:val="24"/>
          <w:szCs w:val="24"/>
        </w:rPr>
        <w:t>).</w:t>
      </w:r>
    </w:p>
    <w:tbl>
      <w:tblPr>
        <w:tblW w:w="11340" w:type="dxa"/>
        <w:tblInd w:w="97" w:type="dxa"/>
        <w:tblLook w:val="04A0" w:firstRow="1" w:lastRow="0" w:firstColumn="1" w:lastColumn="0" w:noHBand="0" w:noVBand="1"/>
      </w:tblPr>
      <w:tblGrid>
        <w:gridCol w:w="1580"/>
        <w:gridCol w:w="3280"/>
        <w:gridCol w:w="2040"/>
        <w:gridCol w:w="1720"/>
        <w:gridCol w:w="1080"/>
        <w:gridCol w:w="1640"/>
      </w:tblGrid>
      <w:tr w:rsidR="00647A2E" w:rsidRPr="00F70A89" w:rsidTr="00BE0ADD">
        <w:trPr>
          <w:trHeight w:val="270"/>
        </w:trPr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INCREASE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BE0ADD">
        <w:trPr>
          <w:trHeight w:val="27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inferior occipital gyrus, BA 17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24,-100,2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1.251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0.000051618</w:t>
            </w:r>
          </w:p>
        </w:tc>
      </w:tr>
      <w:tr w:rsidR="00647A2E" w:rsidRPr="00F70A89" w:rsidTr="00BE0ADD">
        <w:trPr>
          <w:trHeight w:val="48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superior frontal gyrus, dorsolateral, BA 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20,-10,66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1.091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0.000526428</w:t>
            </w:r>
          </w:p>
        </w:tc>
      </w:tr>
      <w:tr w:rsidR="00647A2E" w:rsidRPr="00F70A89" w:rsidTr="00BE0ADD">
        <w:trPr>
          <w:trHeight w:val="27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superior frontal gyrus,medial,BA,10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12,68,18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1.406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0.001001179</w:t>
            </w:r>
          </w:p>
        </w:tc>
      </w:tr>
      <w:tr w:rsidR="00647A2E" w:rsidRPr="00F70A89" w:rsidTr="00BE0ADD">
        <w:trPr>
          <w:trHeight w:val="270"/>
        </w:trPr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DECREASE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BE0ADD">
        <w:trPr>
          <w:trHeight w:val="48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anterior cingulate / paracingulate gyri, BA 24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0,30,18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-4.904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~0</w:t>
            </w:r>
          </w:p>
        </w:tc>
      </w:tr>
      <w:tr w:rsidR="00647A2E" w:rsidRPr="00F70A89" w:rsidTr="00BE0ADD">
        <w:trPr>
          <w:trHeight w:val="27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middle temporal gyrus, BA 22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.-58,-16,-4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-3.436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0.000005186</w:t>
            </w:r>
          </w:p>
        </w:tc>
      </w:tr>
      <w:tr w:rsidR="00647A2E" w:rsidRPr="00F70A89" w:rsidTr="00BE0ADD">
        <w:trPr>
          <w:trHeight w:val="27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postcentral gyrus, BA 43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46,-2,48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860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-3.37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0.000025809</w:t>
            </w:r>
          </w:p>
        </w:tc>
      </w:tr>
      <w:tr w:rsidR="00647A2E" w:rsidRPr="00F70A89" w:rsidTr="00BE0ADD">
        <w:trPr>
          <w:trHeight w:val="27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inferior frontal gyrus, BA 45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44,38,-2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-2.731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0.001367629</w:t>
            </w:r>
          </w:p>
        </w:tc>
      </w:tr>
      <w:tr w:rsidR="00647A2E" w:rsidRPr="00F70A89" w:rsidTr="00BE0ADD">
        <w:trPr>
          <w:trHeight w:val="480"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　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temporal pole superior temporal gyrus, BA 38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52,8,-16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-2.753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0.001238585</w:t>
            </w:r>
          </w:p>
        </w:tc>
      </w:tr>
    </w:tbl>
    <w:p w:rsidR="00647A2E" w:rsidRPr="00F70A89" w:rsidRDefault="00647A2E" w:rsidP="00647A2E">
      <w:pPr>
        <w:rPr>
          <w:rFonts w:ascii="Times New Roman" w:hAnsi="Times New Roman" w:cs="Times New Roman"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sz w:val="24"/>
          <w:szCs w:val="24"/>
        </w:rPr>
      </w:pPr>
      <w:r w:rsidRPr="00F70A89">
        <w:rPr>
          <w:rFonts w:ascii="Times New Roman" w:hAnsi="Times New Roman" w:cs="Times New Roman" w:hint="eastAsia"/>
          <w:sz w:val="24"/>
          <w:szCs w:val="24"/>
        </w:rPr>
        <w:t xml:space="preserve">C: </w:t>
      </w:r>
      <w:r w:rsidRPr="00F70A89">
        <w:rPr>
          <w:rFonts w:ascii="Times New Roman" w:hAnsi="Times New Roman" w:cs="Times New Roman"/>
          <w:sz w:val="24"/>
          <w:szCs w:val="24"/>
        </w:rPr>
        <w:t>Subgroup</w:t>
      </w:r>
      <w:r w:rsidRPr="00F70A89">
        <w:rPr>
          <w:rFonts w:ascii="Times New Roman" w:hAnsi="Times New Roman" w:cs="Times New Roman" w:hint="eastAsia"/>
          <w:sz w:val="24"/>
          <w:szCs w:val="24"/>
        </w:rPr>
        <w:t xml:space="preserve"> analysis AT-FES (</w:t>
      </w:r>
      <w:r w:rsidRPr="00F70A89">
        <w:rPr>
          <w:rFonts w:ascii="Times New Roman" w:hAnsi="Times New Roman" w:cs="Times New Roman"/>
          <w:sz w:val="24"/>
          <w:szCs w:val="24"/>
        </w:rPr>
        <w:t>studies using SPM software</w:t>
      </w:r>
      <w:r w:rsidRPr="00F70A89">
        <w:rPr>
          <w:rFonts w:ascii="Times New Roman" w:hAnsi="Times New Roman" w:cs="Times New Roman" w:hint="eastAsia"/>
          <w:sz w:val="24"/>
          <w:szCs w:val="24"/>
        </w:rPr>
        <w:t>).</w:t>
      </w:r>
    </w:p>
    <w:tbl>
      <w:tblPr>
        <w:tblW w:w="11507" w:type="dxa"/>
        <w:tblInd w:w="108" w:type="dxa"/>
        <w:tblLook w:val="04A0" w:firstRow="1" w:lastRow="0" w:firstColumn="1" w:lastColumn="0" w:noHBand="0" w:noVBand="1"/>
      </w:tblPr>
      <w:tblGrid>
        <w:gridCol w:w="1845"/>
        <w:gridCol w:w="1907"/>
        <w:gridCol w:w="2308"/>
        <w:gridCol w:w="1762"/>
        <w:gridCol w:w="1762"/>
        <w:gridCol w:w="1923"/>
      </w:tblGrid>
      <w:tr w:rsidR="00647A2E" w:rsidRPr="00F70A89" w:rsidTr="00647A2E">
        <w:trPr>
          <w:trHeight w:val="553"/>
        </w:trPr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INCREASE</w:t>
            </w:r>
          </w:p>
        </w:tc>
        <w:tc>
          <w:tcPr>
            <w:tcW w:w="19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230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7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7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647A2E">
        <w:trPr>
          <w:trHeight w:val="804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inferior occipital gyrus, BA 17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24,-100,2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542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1.208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0.00003612</w:t>
            </w:r>
          </w:p>
        </w:tc>
      </w:tr>
      <w:tr w:rsidR="00647A2E" w:rsidRPr="00F70A89" w:rsidTr="00647A2E">
        <w:trPr>
          <w:trHeight w:val="859"/>
        </w:trPr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superior frontal gyrus, dorsolateral, BA 6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20,-10,66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314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1.053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0.000381887</w:t>
            </w:r>
          </w:p>
        </w:tc>
      </w:tr>
      <w:tr w:rsidR="00647A2E" w:rsidRPr="00F70A89" w:rsidTr="00647A2E">
        <w:trPr>
          <w:trHeight w:val="553"/>
        </w:trPr>
        <w:tc>
          <w:tcPr>
            <w:tcW w:w="1845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GM DECREASE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</w:p>
        </w:tc>
      </w:tr>
      <w:tr w:rsidR="00647A2E" w:rsidRPr="00F70A89" w:rsidTr="00647A2E">
        <w:trPr>
          <w:trHeight w:val="1073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anterior cingulate / paracingulate gyri, BA 24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-2,36,16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2083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-4.562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~0</w:t>
            </w:r>
          </w:p>
        </w:tc>
      </w:tr>
      <w:tr w:rsidR="00647A2E" w:rsidRPr="00F70A89" w:rsidTr="00647A2E">
        <w:trPr>
          <w:trHeight w:val="804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middle temporal gyrus, BA 22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-58,-14,-6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1923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-4.562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~0</w:t>
            </w:r>
          </w:p>
        </w:tc>
      </w:tr>
      <w:tr w:rsidR="00647A2E" w:rsidRPr="00F70A89" w:rsidTr="00647A2E">
        <w:trPr>
          <w:trHeight w:val="804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postcentral gyrus, BA 43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60,-8,26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1184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-3.313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0.000010312</w:t>
            </w:r>
          </w:p>
        </w:tc>
      </w:tr>
      <w:tr w:rsidR="00647A2E" w:rsidRPr="00F70A89" w:rsidTr="00647A2E">
        <w:trPr>
          <w:trHeight w:val="804"/>
        </w:trPr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inferior temporal gyrus, BA 20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.-46,-24,-30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-2.646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7A2E" w:rsidRPr="00F70A89" w:rsidRDefault="00647A2E" w:rsidP="00BE0ADD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0.000954747</w:t>
            </w:r>
          </w:p>
        </w:tc>
      </w:tr>
    </w:tbl>
    <w:p w:rsidR="00647A2E" w:rsidRPr="00F70A89" w:rsidRDefault="00647A2E" w:rsidP="00647A2E">
      <w:pPr>
        <w:rPr>
          <w:rFonts w:ascii="Times New Roman" w:hAnsi="Times New Roman" w:cs="Times New Roman"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</w:rPr>
      </w:pPr>
      <w:r w:rsidRPr="00F70A89">
        <w:rPr>
          <w:rFonts w:ascii="Times New Roman" w:hAnsi="Times New Roman" w:cs="Times New Roman" w:hint="eastAsia"/>
          <w:b/>
        </w:rPr>
        <w:t>Table S9</w:t>
      </w:r>
    </w:p>
    <w:p w:rsidR="00647A2E" w:rsidRPr="00F70A89" w:rsidRDefault="00647A2E" w:rsidP="00647A2E">
      <w:pPr>
        <w:rPr>
          <w:rFonts w:ascii="Times New Roman" w:hAnsi="Times New Roman" w:cs="Times New Roman"/>
          <w:b/>
          <w:sz w:val="24"/>
          <w:szCs w:val="24"/>
        </w:rPr>
      </w:pPr>
      <w:r w:rsidRPr="00F70A89">
        <w:rPr>
          <w:rFonts w:ascii="Times New Roman" w:hAnsi="Times New Roman" w:cs="Times New Roman" w:hint="eastAsia"/>
          <w:sz w:val="24"/>
          <w:szCs w:val="24"/>
        </w:rPr>
        <w:t>A</w:t>
      </w:r>
      <w:r w:rsidR="00A442EC" w:rsidRPr="00F70A89">
        <w:rPr>
          <w:rFonts w:ascii="Times New Roman" w:hAnsi="Times New Roman" w:cs="Times New Roman" w:hint="eastAsia"/>
          <w:sz w:val="24"/>
          <w:szCs w:val="24"/>
        </w:rPr>
        <w:t>:</w:t>
      </w:r>
      <w:r w:rsidR="007A1DAE" w:rsidRPr="00F70A89">
        <w:rPr>
          <w:rFonts w:ascii="Times New Roman" w:eastAsia="SimSun" w:hAnsi="Times New Roman" w:cs="Times New Roman"/>
          <w:sz w:val="24"/>
          <w:szCs w:val="24"/>
        </w:rPr>
        <w:t xml:space="preserve"> Heterogeneity of GM in antipsychotic naïve first episode schizophrenia patients</w:t>
      </w:r>
    </w:p>
    <w:tbl>
      <w:tblPr>
        <w:tblStyle w:val="TableGrid"/>
        <w:tblW w:w="472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8"/>
        <w:gridCol w:w="2831"/>
        <w:gridCol w:w="2853"/>
        <w:gridCol w:w="1938"/>
        <w:gridCol w:w="2398"/>
      </w:tblGrid>
      <w:tr w:rsidR="00647A2E" w:rsidRPr="00F70A89" w:rsidTr="00BE0ADD">
        <w:trPr>
          <w:trHeight w:val="451"/>
        </w:trPr>
        <w:tc>
          <w:tcPr>
            <w:tcW w:w="972" w:type="pct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Region</w:t>
            </w:r>
          </w:p>
        </w:tc>
        <w:tc>
          <w:tcPr>
            <w:tcW w:w="1138" w:type="pct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MNI coordinate   </w:t>
            </w:r>
            <w:proofErr w:type="spellStart"/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x,y,z</w:t>
            </w:r>
            <w:proofErr w:type="spellEnd"/>
          </w:p>
        </w:tc>
        <w:tc>
          <w:tcPr>
            <w:tcW w:w="1147" w:type="pct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779" w:type="pct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P-value</w:t>
            </w:r>
          </w:p>
        </w:tc>
        <w:tc>
          <w:tcPr>
            <w:tcW w:w="964" w:type="pct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No. of voxels</w:t>
            </w:r>
          </w:p>
        </w:tc>
      </w:tr>
      <w:tr w:rsidR="00647A2E" w:rsidRPr="00F70A89" w:rsidTr="00BE0ADD">
        <w:trPr>
          <w:trHeight w:val="451"/>
        </w:trPr>
        <w:tc>
          <w:tcPr>
            <w:tcW w:w="972" w:type="pct"/>
            <w:vMerge/>
            <w:tcBorders>
              <w:top w:val="nil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138" w:type="pct"/>
            <w:vMerge/>
            <w:tcBorders>
              <w:top w:val="nil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tcBorders>
              <w:top w:val="nil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779" w:type="pct"/>
            <w:vMerge/>
            <w:tcBorders>
              <w:top w:val="nil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964" w:type="pct"/>
            <w:vMerge/>
            <w:tcBorders>
              <w:top w:val="nil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</w:tr>
      <w:tr w:rsidR="00647A2E" w:rsidRPr="00F70A89" w:rsidTr="00BE0ADD">
        <w:trPr>
          <w:trHeight w:val="672"/>
        </w:trPr>
        <w:tc>
          <w:tcPr>
            <w:tcW w:w="972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fusiform gyrus, BA 37</w:t>
            </w:r>
          </w:p>
        </w:tc>
        <w:tc>
          <w:tcPr>
            <w:tcW w:w="1138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-36,-60,-16</w:t>
            </w:r>
          </w:p>
        </w:tc>
        <w:tc>
          <w:tcPr>
            <w:tcW w:w="1147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2.052</w:t>
            </w:r>
          </w:p>
        </w:tc>
        <w:tc>
          <w:tcPr>
            <w:tcW w:w="779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0.000077426</w:t>
            </w:r>
          </w:p>
        </w:tc>
        <w:tc>
          <w:tcPr>
            <w:tcW w:w="964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303</w:t>
            </w:r>
          </w:p>
        </w:tc>
      </w:tr>
      <w:tr w:rsidR="00647A2E" w:rsidRPr="00F70A89" w:rsidTr="00BE0ADD">
        <w:trPr>
          <w:trHeight w:val="345"/>
        </w:trPr>
        <w:tc>
          <w:tcPr>
            <w:tcW w:w="972" w:type="pct"/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Left insula</w:t>
            </w:r>
          </w:p>
        </w:tc>
        <w:tc>
          <w:tcPr>
            <w:tcW w:w="1138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-44,-18,6</w:t>
            </w:r>
          </w:p>
        </w:tc>
        <w:tc>
          <w:tcPr>
            <w:tcW w:w="1147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1.432</w:t>
            </w:r>
          </w:p>
        </w:tc>
        <w:tc>
          <w:tcPr>
            <w:tcW w:w="779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0.000603795</w:t>
            </w:r>
          </w:p>
        </w:tc>
        <w:tc>
          <w:tcPr>
            <w:tcW w:w="964" w:type="pct"/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172</w:t>
            </w:r>
          </w:p>
        </w:tc>
      </w:tr>
      <w:tr w:rsidR="00647A2E" w:rsidRPr="00F70A89" w:rsidTr="00BE0ADD">
        <w:trPr>
          <w:trHeight w:val="345"/>
        </w:trPr>
        <w:tc>
          <w:tcPr>
            <w:tcW w:w="972" w:type="pct"/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Right insula BA 48</w:t>
            </w:r>
          </w:p>
        </w:tc>
        <w:tc>
          <w:tcPr>
            <w:tcW w:w="1138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44,-18,-8</w:t>
            </w:r>
          </w:p>
        </w:tc>
        <w:tc>
          <w:tcPr>
            <w:tcW w:w="1147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1.905</w:t>
            </w:r>
          </w:p>
        </w:tc>
        <w:tc>
          <w:tcPr>
            <w:tcW w:w="779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0.000139356</w:t>
            </w:r>
          </w:p>
        </w:tc>
        <w:tc>
          <w:tcPr>
            <w:tcW w:w="964" w:type="pct"/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53</w:t>
            </w:r>
          </w:p>
        </w:tc>
      </w:tr>
    </w:tbl>
    <w:p w:rsidR="00647A2E" w:rsidRPr="00F70A89" w:rsidRDefault="00647A2E" w:rsidP="00647A2E">
      <w:pPr>
        <w:rPr>
          <w:rFonts w:ascii="Times New Roman" w:hAnsi="Times New Roman" w:cs="Times New Roman"/>
        </w:rPr>
      </w:pPr>
    </w:p>
    <w:p w:rsidR="006E35B1" w:rsidRPr="00F70A89" w:rsidRDefault="006E35B1" w:rsidP="00647A2E">
      <w:pPr>
        <w:rPr>
          <w:rFonts w:ascii="Times New Roman" w:hAnsi="Times New Roman" w:cs="Times New Roman"/>
          <w:sz w:val="24"/>
          <w:szCs w:val="24"/>
        </w:rPr>
      </w:pPr>
    </w:p>
    <w:p w:rsidR="006E35B1" w:rsidRPr="00F70A89" w:rsidRDefault="006E35B1" w:rsidP="00647A2E">
      <w:pPr>
        <w:rPr>
          <w:rFonts w:ascii="Times New Roman" w:hAnsi="Times New Roman" w:cs="Times New Roman"/>
          <w:sz w:val="24"/>
          <w:szCs w:val="24"/>
        </w:rPr>
      </w:pPr>
    </w:p>
    <w:p w:rsidR="006E35B1" w:rsidRPr="00F70A89" w:rsidRDefault="006E35B1" w:rsidP="00647A2E">
      <w:pPr>
        <w:rPr>
          <w:rFonts w:ascii="Times New Roman" w:hAnsi="Times New Roman" w:cs="Times New Roman"/>
          <w:sz w:val="24"/>
          <w:szCs w:val="24"/>
        </w:rPr>
      </w:pPr>
    </w:p>
    <w:p w:rsidR="00647A2E" w:rsidRPr="00F70A89" w:rsidRDefault="00350C9D" w:rsidP="00647A2E">
      <w:pPr>
        <w:rPr>
          <w:rFonts w:ascii="Times New Roman" w:hAnsi="Times New Roman" w:cs="Times New Roman"/>
          <w:sz w:val="24"/>
          <w:szCs w:val="24"/>
        </w:rPr>
      </w:pPr>
      <w:r w:rsidRPr="00F70A89">
        <w:rPr>
          <w:rFonts w:ascii="Times New Roman" w:hAnsi="Times New Roman" w:cs="Times New Roman" w:hint="eastAsia"/>
          <w:sz w:val="24"/>
          <w:szCs w:val="24"/>
        </w:rPr>
        <w:lastRenderedPageBreak/>
        <w:t>B:</w:t>
      </w:r>
      <w:r w:rsidRPr="00F70A89">
        <w:rPr>
          <w:rFonts w:ascii="Times New Roman" w:eastAsia="SimSun" w:hAnsi="Times New Roman" w:cs="Times New Roman"/>
          <w:sz w:val="24"/>
          <w:szCs w:val="24"/>
        </w:rPr>
        <w:t xml:space="preserve"> Heterogeneity of GM in antipsychotic treated first episode schizophrenia patients</w:t>
      </w:r>
    </w:p>
    <w:tbl>
      <w:tblPr>
        <w:tblStyle w:val="TableGrid"/>
        <w:tblW w:w="4613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2643"/>
        <w:gridCol w:w="2665"/>
        <w:gridCol w:w="1811"/>
        <w:gridCol w:w="2781"/>
      </w:tblGrid>
      <w:tr w:rsidR="00647A2E" w:rsidRPr="00F70A89" w:rsidTr="00BE0ADD">
        <w:trPr>
          <w:trHeight w:val="277"/>
        </w:trPr>
        <w:tc>
          <w:tcPr>
            <w:tcW w:w="5000" w:type="pct"/>
            <w:gridSpan w:val="5"/>
            <w:tcBorders>
              <w:top w:val="nil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47A2E" w:rsidRPr="00F70A89" w:rsidTr="00BE0ADD">
        <w:trPr>
          <w:trHeight w:val="455"/>
        </w:trPr>
        <w:tc>
          <w:tcPr>
            <w:tcW w:w="928" w:type="pct"/>
            <w:vMerge w:val="restart"/>
            <w:tcBorders>
              <w:top w:val="nil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Region</w:t>
            </w:r>
          </w:p>
        </w:tc>
        <w:tc>
          <w:tcPr>
            <w:tcW w:w="1087" w:type="pct"/>
            <w:vMerge w:val="restart"/>
            <w:tcBorders>
              <w:top w:val="nil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MNI coordinate   </w:t>
            </w:r>
            <w:proofErr w:type="spellStart"/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x,y,z</w:t>
            </w:r>
            <w:proofErr w:type="spellEnd"/>
          </w:p>
        </w:tc>
        <w:tc>
          <w:tcPr>
            <w:tcW w:w="1096" w:type="pct"/>
            <w:vMerge w:val="restart"/>
            <w:tcBorders>
              <w:top w:val="nil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745" w:type="pct"/>
            <w:vMerge w:val="restart"/>
            <w:tcBorders>
              <w:top w:val="nil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P-value</w:t>
            </w:r>
          </w:p>
        </w:tc>
        <w:tc>
          <w:tcPr>
            <w:tcW w:w="1144" w:type="pct"/>
            <w:vMerge w:val="restart"/>
            <w:tcBorders>
              <w:top w:val="nil"/>
              <w:bottom w:val="single" w:sz="4" w:space="0" w:color="000000" w:themeColor="text1"/>
            </w:tcBorders>
            <w:noWrap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No. of voxels</w:t>
            </w:r>
          </w:p>
        </w:tc>
      </w:tr>
      <w:tr w:rsidR="00647A2E" w:rsidRPr="00F70A89" w:rsidTr="00BE0ADD">
        <w:trPr>
          <w:trHeight w:val="455"/>
        </w:trPr>
        <w:tc>
          <w:tcPr>
            <w:tcW w:w="928" w:type="pct"/>
            <w:vMerge/>
            <w:tcBorders>
              <w:top w:val="nil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087" w:type="pct"/>
            <w:vMerge/>
            <w:tcBorders>
              <w:top w:val="nil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096" w:type="pct"/>
            <w:vMerge/>
            <w:tcBorders>
              <w:top w:val="nil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745" w:type="pct"/>
            <w:vMerge/>
            <w:tcBorders>
              <w:top w:val="nil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144" w:type="pct"/>
            <w:vMerge/>
            <w:tcBorders>
              <w:top w:val="nil"/>
              <w:bottom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</w:tr>
      <w:tr w:rsidR="00647A2E" w:rsidRPr="00F70A89" w:rsidTr="00BE0ADD">
        <w:trPr>
          <w:trHeight w:val="891"/>
        </w:trPr>
        <w:tc>
          <w:tcPr>
            <w:tcW w:w="928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Left middle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temporal gyrus, BA 22</w:t>
            </w:r>
          </w:p>
        </w:tc>
        <w:tc>
          <w:tcPr>
            <w:tcW w:w="1087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-58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14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6</w:t>
            </w:r>
          </w:p>
        </w:tc>
        <w:tc>
          <w:tcPr>
            <w:tcW w:w="1096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-4.147</w:t>
            </w:r>
          </w:p>
        </w:tc>
        <w:tc>
          <w:tcPr>
            <w:tcW w:w="745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~0</w:t>
            </w:r>
          </w:p>
        </w:tc>
        <w:tc>
          <w:tcPr>
            <w:tcW w:w="1144" w:type="pct"/>
            <w:tcBorders>
              <w:top w:val="single" w:sz="4" w:space="0" w:color="000000" w:themeColor="text1"/>
            </w:tcBorders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2210</w:t>
            </w:r>
          </w:p>
        </w:tc>
      </w:tr>
      <w:tr w:rsidR="00647A2E" w:rsidRPr="00F70A89" w:rsidTr="00BE0ADD">
        <w:trPr>
          <w:trHeight w:val="891"/>
        </w:trPr>
        <w:tc>
          <w:tcPr>
            <w:tcW w:w="928" w:type="pct"/>
            <w:hideMark/>
          </w:tcPr>
          <w:p w:rsidR="00647A2E" w:rsidRPr="00F70A89" w:rsidRDefault="00647A2E" w:rsidP="00BE0ADD">
            <w:pPr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Left 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anterior cingulate / paracingulate gyrus, BA 24</w:t>
            </w:r>
          </w:p>
        </w:tc>
        <w:tc>
          <w:tcPr>
            <w:tcW w:w="1087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-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2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,3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6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,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16</w:t>
            </w:r>
          </w:p>
        </w:tc>
        <w:tc>
          <w:tcPr>
            <w:tcW w:w="1096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-4.451</w:t>
            </w:r>
          </w:p>
        </w:tc>
        <w:tc>
          <w:tcPr>
            <w:tcW w:w="745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~0</w:t>
            </w:r>
          </w:p>
        </w:tc>
        <w:tc>
          <w:tcPr>
            <w:tcW w:w="1144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1947</w:t>
            </w:r>
          </w:p>
        </w:tc>
      </w:tr>
      <w:tr w:rsidR="00647A2E" w:rsidRPr="00F70A89" w:rsidTr="00BE0ADD">
        <w:trPr>
          <w:trHeight w:val="891"/>
        </w:trPr>
        <w:tc>
          <w:tcPr>
            <w:tcW w:w="928" w:type="pct"/>
            <w:hideMark/>
          </w:tcPr>
          <w:p w:rsidR="00647A2E" w:rsidRPr="00F70A89" w:rsidRDefault="00647A2E" w:rsidP="00BE0ADD">
            <w:pPr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Right 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post central gyrus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, BA 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43</w:t>
            </w:r>
          </w:p>
        </w:tc>
        <w:tc>
          <w:tcPr>
            <w:tcW w:w="1087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66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,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-6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,16</w:t>
            </w:r>
          </w:p>
        </w:tc>
        <w:tc>
          <w:tcPr>
            <w:tcW w:w="1096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-3.133</w:t>
            </w:r>
          </w:p>
        </w:tc>
        <w:tc>
          <w:tcPr>
            <w:tcW w:w="745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0.000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072241</w:t>
            </w:r>
          </w:p>
        </w:tc>
        <w:tc>
          <w:tcPr>
            <w:tcW w:w="1144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1111</w:t>
            </w:r>
          </w:p>
        </w:tc>
      </w:tr>
      <w:tr w:rsidR="00647A2E" w:rsidRPr="00F70A89" w:rsidTr="00BE0ADD">
        <w:trPr>
          <w:trHeight w:val="599"/>
        </w:trPr>
        <w:tc>
          <w:tcPr>
            <w:tcW w:w="928" w:type="pct"/>
            <w:hideMark/>
          </w:tcPr>
          <w:p w:rsidR="00647A2E" w:rsidRPr="00F70A89" w:rsidRDefault="00647A2E" w:rsidP="00BE0ADD">
            <w:pPr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Right inferior occipital gyrus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, BA 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17</w:t>
            </w:r>
          </w:p>
        </w:tc>
        <w:tc>
          <w:tcPr>
            <w:tcW w:w="1087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24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,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-100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1096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1.181</w:t>
            </w:r>
          </w:p>
        </w:tc>
        <w:tc>
          <w:tcPr>
            <w:tcW w:w="745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0.000051618</w:t>
            </w:r>
          </w:p>
        </w:tc>
        <w:tc>
          <w:tcPr>
            <w:tcW w:w="1144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501</w:t>
            </w:r>
          </w:p>
        </w:tc>
      </w:tr>
      <w:tr w:rsidR="00647A2E" w:rsidRPr="00F70A89" w:rsidTr="00BE0ADD">
        <w:trPr>
          <w:trHeight w:val="599"/>
        </w:trPr>
        <w:tc>
          <w:tcPr>
            <w:tcW w:w="928" w:type="pct"/>
            <w:hideMark/>
          </w:tcPr>
          <w:p w:rsidR="00647A2E" w:rsidRPr="00F70A89" w:rsidRDefault="00647A2E" w:rsidP="00BE0ADD">
            <w:pPr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Right superior frontal gyrus, dorsolateral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, BA 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6</w:t>
            </w:r>
          </w:p>
          <w:p w:rsidR="00647A2E" w:rsidRPr="00F70A89" w:rsidRDefault="00647A2E" w:rsidP="00BE0ADD">
            <w:pPr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Left inferior temporal gyrus, BA 20</w:t>
            </w:r>
          </w:p>
        </w:tc>
        <w:tc>
          <w:tcPr>
            <w:tcW w:w="1087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20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10</w:t>
            </w: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,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66</w:t>
            </w:r>
          </w:p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-44,-22,-28</w:t>
            </w:r>
          </w:p>
        </w:tc>
        <w:tc>
          <w:tcPr>
            <w:tcW w:w="1096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1.036</w:t>
            </w:r>
          </w:p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-2.785</w:t>
            </w:r>
          </w:p>
        </w:tc>
        <w:tc>
          <w:tcPr>
            <w:tcW w:w="745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/>
                <w:sz w:val="18"/>
                <w:szCs w:val="18"/>
              </w:rPr>
              <w:t>0.00</w:t>
            </w: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067091</w:t>
            </w:r>
          </w:p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0.000846386</w:t>
            </w:r>
          </w:p>
        </w:tc>
        <w:tc>
          <w:tcPr>
            <w:tcW w:w="1144" w:type="pct"/>
            <w:hideMark/>
          </w:tcPr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277</w:t>
            </w:r>
          </w:p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F70A89">
              <w:rPr>
                <w:rFonts w:ascii="Times New Roman" w:eastAsia="SimSun" w:hAnsi="Times New Roman" w:cs="Times New Roman" w:hint="eastAsia"/>
                <w:sz w:val="18"/>
                <w:szCs w:val="18"/>
              </w:rPr>
              <w:t>21</w:t>
            </w:r>
          </w:p>
          <w:p w:rsidR="00647A2E" w:rsidRPr="00F70A89" w:rsidRDefault="00647A2E" w:rsidP="00BE0ADD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</w:tr>
    </w:tbl>
    <w:p w:rsidR="00647A2E" w:rsidRDefault="00647A2E" w:rsidP="00647A2E">
      <w:pPr>
        <w:rPr>
          <w:rFonts w:ascii="Times New Roman" w:hAnsi="Times New Roman" w:cs="Times New Roman"/>
          <w:noProof/>
        </w:rPr>
      </w:pPr>
    </w:p>
    <w:p w:rsidR="006F632A" w:rsidRDefault="006F632A" w:rsidP="00647A2E">
      <w:pPr>
        <w:rPr>
          <w:rFonts w:ascii="Times New Roman" w:hAnsi="Times New Roman" w:cs="Times New Roman"/>
          <w:noProof/>
        </w:rPr>
      </w:pPr>
    </w:p>
    <w:p w:rsidR="006F632A" w:rsidRDefault="006F632A" w:rsidP="00647A2E">
      <w:pPr>
        <w:rPr>
          <w:rFonts w:ascii="Times New Roman" w:hAnsi="Times New Roman" w:cs="Times New Roman"/>
          <w:noProof/>
        </w:rPr>
      </w:pPr>
    </w:p>
    <w:p w:rsidR="006F632A" w:rsidRDefault="006F632A" w:rsidP="00647A2E">
      <w:pPr>
        <w:rPr>
          <w:rFonts w:ascii="Times New Roman" w:hAnsi="Times New Roman" w:cs="Times New Roman"/>
          <w:noProof/>
        </w:rPr>
      </w:pPr>
    </w:p>
    <w:p w:rsidR="000A316E" w:rsidRDefault="000A316E" w:rsidP="00647A2E">
      <w:pPr>
        <w:rPr>
          <w:rFonts w:ascii="Times New Roman" w:hAnsi="Times New Roman" w:cs="Times New Roman"/>
          <w:noProof/>
        </w:rPr>
      </w:pPr>
    </w:p>
    <w:p w:rsidR="000A316E" w:rsidRPr="003175BA" w:rsidRDefault="003C64C6" w:rsidP="00647A2E">
      <w:pPr>
        <w:rPr>
          <w:rFonts w:ascii="Times New Roman" w:hAnsi="Times New Roman" w:cs="Times New Roman"/>
          <w:noProof/>
        </w:rPr>
      </w:pPr>
      <w:r w:rsidRPr="003175BA">
        <w:rPr>
          <w:rFonts w:ascii="Times New Roman" w:hAnsi="Times New Roman" w:cs="Times New Roman" w:hint="eastAsia"/>
          <w:noProof/>
        </w:rPr>
        <w:lastRenderedPageBreak/>
        <w:t xml:space="preserve">Table </w:t>
      </w:r>
      <w:r w:rsidR="004A6956" w:rsidRPr="003175BA">
        <w:rPr>
          <w:rFonts w:ascii="Times New Roman" w:hAnsi="Times New Roman" w:cs="Times New Roman" w:hint="eastAsia"/>
          <w:noProof/>
        </w:rPr>
        <w:t>S10</w:t>
      </w:r>
    </w:p>
    <w:p w:rsidR="003C64C6" w:rsidRPr="003175BA" w:rsidRDefault="003C64C6" w:rsidP="00647A2E">
      <w:pPr>
        <w:rPr>
          <w:rFonts w:ascii="Times New Roman" w:hAnsi="Times New Roman" w:cs="Times New Roman"/>
          <w:noProof/>
        </w:rPr>
      </w:pPr>
      <w:r w:rsidRPr="003175BA">
        <w:rPr>
          <w:rFonts w:ascii="Times New Roman" w:hAnsi="Times New Roman" w:cs="Times New Roman"/>
          <w:noProof/>
        </w:rPr>
        <w:t>A</w:t>
      </w:r>
      <w:r w:rsidRPr="003175BA">
        <w:rPr>
          <w:rFonts w:ascii="Times New Roman" w:hAnsi="Times New Roman" w:cs="Times New Roman" w:hint="eastAsia"/>
          <w:noProof/>
        </w:rPr>
        <w:t>: Results of the studies after deletion of short duration of psychosis</w:t>
      </w:r>
      <w:r w:rsidR="00BC4E65" w:rsidRPr="003175BA">
        <w:rPr>
          <w:rFonts w:ascii="Times New Roman" w:hAnsi="Times New Roman" w:cs="Times New Roman" w:hint="eastAsia"/>
          <w:noProof/>
        </w:rPr>
        <w:t xml:space="preserve"> vs controls from</w:t>
      </w:r>
      <w:r w:rsidRPr="003175BA">
        <w:rPr>
          <w:rFonts w:ascii="Times New Roman" w:hAnsi="Times New Roman" w:cs="Times New Roman" w:hint="eastAsia"/>
          <w:noProof/>
        </w:rPr>
        <w:t xml:space="preserve"> </w:t>
      </w:r>
      <w:r w:rsidR="003A20B5" w:rsidRPr="003175BA">
        <w:rPr>
          <w:rFonts w:ascii="Times New Roman" w:hAnsi="Times New Roman" w:cs="Times New Roman"/>
          <w:noProof/>
        </w:rPr>
        <w:t>(Guo</w:t>
      </w:r>
      <w:r w:rsidR="003A20B5" w:rsidRPr="003175BA">
        <w:rPr>
          <w:rFonts w:ascii="Times New Roman" w:hAnsi="Times New Roman" w:cs="Times New Roman"/>
          <w:i/>
          <w:noProof/>
        </w:rPr>
        <w:t xml:space="preserve"> et al.</w:t>
      </w:r>
      <w:r w:rsidR="003A20B5" w:rsidRPr="003175BA">
        <w:rPr>
          <w:rFonts w:ascii="Times New Roman" w:hAnsi="Times New Roman" w:cs="Times New Roman"/>
          <w:noProof/>
        </w:rPr>
        <w:t>, 2013)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1"/>
        <w:gridCol w:w="2587"/>
        <w:gridCol w:w="1672"/>
        <w:gridCol w:w="3648"/>
        <w:gridCol w:w="922"/>
        <w:gridCol w:w="1150"/>
        <w:gridCol w:w="1656"/>
      </w:tblGrid>
      <w:tr w:rsidR="00C158C9" w:rsidRPr="003175BA" w:rsidTr="001B47A2">
        <w:trPr>
          <w:trHeight w:val="27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GM INCREASE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394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Cluster breakdown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</w:tr>
      <w:tr w:rsidR="00C158C9" w:rsidRPr="003175BA" w:rsidTr="001B47A2">
        <w:trPr>
          <w:trHeight w:val="300"/>
        </w:trPr>
        <w:tc>
          <w:tcPr>
            <w:tcW w:w="1654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Left paracentral lobule, BA 6</w:t>
            </w:r>
          </w:p>
        </w:tc>
        <w:tc>
          <w:tcPr>
            <w:tcW w:w="1797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-16,-20,74</w:t>
            </w:r>
          </w:p>
        </w:tc>
        <w:tc>
          <w:tcPr>
            <w:tcW w:w="3942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Left paracentral lobule, [428] BA4,6               Left precentral gyrus,[145]BA6   </w:t>
            </w:r>
          </w:p>
        </w:tc>
        <w:tc>
          <w:tcPr>
            <w:tcW w:w="982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666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1.729</w:t>
            </w:r>
          </w:p>
        </w:tc>
        <w:tc>
          <w:tcPr>
            <w:tcW w:w="1779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0.000051618</w:t>
            </w:r>
          </w:p>
        </w:tc>
      </w:tr>
      <w:tr w:rsidR="00C158C9" w:rsidRPr="003175BA" w:rsidTr="001B47A2">
        <w:trPr>
          <w:trHeight w:val="600"/>
        </w:trPr>
        <w:tc>
          <w:tcPr>
            <w:tcW w:w="1654" w:type="dxa"/>
            <w:tcBorders>
              <w:bottom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Left inferior parietal (excluding supramarginal and angular) gyri, BA 40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-60,-32,40</w:t>
            </w:r>
          </w:p>
        </w:tc>
        <w:tc>
          <w:tcPr>
            <w:tcW w:w="3942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Left inferior parietal (excluding supramarginal and angular) gyri,[305]BA2,3,40                       Left supramarginal gyrus,[153] BA2,3,40,48 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524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1.485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0.000407696</w:t>
            </w:r>
          </w:p>
        </w:tc>
      </w:tr>
      <w:tr w:rsidR="00C158C9" w:rsidRPr="003175BA" w:rsidTr="001B47A2">
        <w:trPr>
          <w:trHeight w:val="44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GM DECREASE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39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Cluster breakdown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</w:tr>
      <w:tr w:rsidR="00C158C9" w:rsidRPr="003175BA" w:rsidTr="00FC5DEC">
        <w:trPr>
          <w:trHeight w:val="699"/>
        </w:trPr>
        <w:tc>
          <w:tcPr>
            <w:tcW w:w="1654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Left insula, BA 48</w:t>
            </w:r>
          </w:p>
        </w:tc>
        <w:tc>
          <w:tcPr>
            <w:tcW w:w="1797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-42,-8,-6</w:t>
            </w:r>
          </w:p>
        </w:tc>
        <w:tc>
          <w:tcPr>
            <w:tcW w:w="3942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Left insula,[687] BA38,48                                               Left superior temporal gyrus,[516]  BA21,22,38,42,48                                         Left </w:t>
            </w:r>
            <w:proofErr w:type="spellStart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rolandic</w:t>
            </w:r>
            <w:proofErr w:type="spellEnd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 operculum,[368] BA48                              Left temporal pole, superior temporal gyrus, BA 20,[360] BA20,21,38,48                                                        Left </w:t>
            </w:r>
            <w:proofErr w:type="spellStart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heschl</w:t>
            </w:r>
            <w:proofErr w:type="spellEnd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 gyrus,[172] BA48                                     Left lenticular nucleus, putamen,[127]  BA34,48   </w:t>
            </w:r>
            <w:r w:rsidRPr="003175BA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                        </w:t>
            </w: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Left inferior frontal gyrus, orbital part,[34] BA48                              </w:t>
            </w:r>
            <w:r w:rsidR="00AB4A66" w:rsidRPr="003175BA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Left inferior frontal gyrus, </w:t>
            </w:r>
            <w:proofErr w:type="spellStart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opercular</w:t>
            </w:r>
            <w:proofErr w:type="spellEnd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 part, ,[18] BA38,47</w:t>
            </w:r>
          </w:p>
        </w:tc>
        <w:tc>
          <w:tcPr>
            <w:tcW w:w="982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2933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-3.575</w:t>
            </w:r>
          </w:p>
        </w:tc>
        <w:tc>
          <w:tcPr>
            <w:tcW w:w="1779" w:type="dxa"/>
            <w:tcBorders>
              <w:top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~0</w:t>
            </w:r>
          </w:p>
        </w:tc>
      </w:tr>
      <w:tr w:rsidR="00C158C9" w:rsidRPr="003175BA" w:rsidTr="00FC5DEC">
        <w:trPr>
          <w:trHeight w:val="2764"/>
        </w:trPr>
        <w:tc>
          <w:tcPr>
            <w:tcW w:w="1654" w:type="dxa"/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0" w:type="dxa"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Right insula, BA 48</w:t>
            </w:r>
          </w:p>
        </w:tc>
        <w:tc>
          <w:tcPr>
            <w:tcW w:w="1797" w:type="dxa"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40,-8,-6</w:t>
            </w:r>
          </w:p>
        </w:tc>
        <w:tc>
          <w:tcPr>
            <w:tcW w:w="3942" w:type="dxa"/>
            <w:hideMark/>
          </w:tcPr>
          <w:p w:rsidR="00C158C9" w:rsidRPr="003175BA" w:rsidRDefault="00C158C9" w:rsidP="001E79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Right insula, [597] BA 48                                                                                                                      Right superior temporal gyrus, [389] BA 20,BA21, BA22, BA38,BA48                                                                               </w:t>
            </w:r>
            <w:r w:rsidR="001E7993"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Right lenticular nucleus, putamen, [141] BA 48 </w:t>
            </w: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Right middle temporal gyrus, [138] BA 20,BA21, BA22, BA48                                                                                                                                                                 Right </w:t>
            </w:r>
            <w:proofErr w:type="spellStart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rolandic</w:t>
            </w:r>
            <w:proofErr w:type="spellEnd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 operculum, [111] BA 48                                                                                                 Right </w:t>
            </w:r>
            <w:proofErr w:type="spellStart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heschl</w:t>
            </w:r>
            <w:proofErr w:type="spellEnd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 gyrus, [88] BA 48                                                                                                               Right temporal pole, superior temporal gyrus, [64]  BA 21, BA38,BA48                                                                                    Right striatum [15]  </w:t>
            </w:r>
          </w:p>
        </w:tc>
        <w:tc>
          <w:tcPr>
            <w:tcW w:w="982" w:type="dxa"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2244</w:t>
            </w:r>
          </w:p>
        </w:tc>
        <w:tc>
          <w:tcPr>
            <w:tcW w:w="1230" w:type="dxa"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-3.891</w:t>
            </w:r>
          </w:p>
        </w:tc>
        <w:tc>
          <w:tcPr>
            <w:tcW w:w="1779" w:type="dxa"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~0</w:t>
            </w:r>
          </w:p>
        </w:tc>
      </w:tr>
      <w:tr w:rsidR="00C158C9" w:rsidRPr="003175BA" w:rsidTr="001B47A2">
        <w:trPr>
          <w:trHeight w:val="2640"/>
        </w:trPr>
        <w:tc>
          <w:tcPr>
            <w:tcW w:w="1654" w:type="dxa"/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0" w:type="dxa"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Right anterior cingulate / paracingulate gyri, BA 32</w:t>
            </w:r>
          </w:p>
        </w:tc>
        <w:tc>
          <w:tcPr>
            <w:tcW w:w="1797" w:type="dxa"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4,44,8</w:t>
            </w:r>
          </w:p>
        </w:tc>
        <w:tc>
          <w:tcPr>
            <w:tcW w:w="3942" w:type="dxa"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Right anterior cingulate / paracingulate gyri, [279] BA10, BA11, BA24,BA32                                                                                                              Left anterior cingulate / paracingulate gyri, [225] BA 10, BA11, BA24, BA32                                                                                                                     Right superior frontal gyrus, medial orbital, [65] BA 10 ,BA 11                                                                                      Right superior frontal gyrus, medial, [38] BA 10,32                                                                                 Left superior frontal gyrus, medial orbital, [20] BA 10,BA11</w:t>
            </w:r>
          </w:p>
        </w:tc>
        <w:tc>
          <w:tcPr>
            <w:tcW w:w="982" w:type="dxa"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638</w:t>
            </w:r>
          </w:p>
        </w:tc>
        <w:tc>
          <w:tcPr>
            <w:tcW w:w="1230" w:type="dxa"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-2.452</w:t>
            </w:r>
          </w:p>
        </w:tc>
        <w:tc>
          <w:tcPr>
            <w:tcW w:w="1779" w:type="dxa"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0.000996053</w:t>
            </w:r>
          </w:p>
        </w:tc>
      </w:tr>
      <w:tr w:rsidR="00C158C9" w:rsidRPr="003175BA" w:rsidTr="00FC5DEC">
        <w:trPr>
          <w:trHeight w:val="70"/>
        </w:trPr>
        <w:tc>
          <w:tcPr>
            <w:tcW w:w="1654" w:type="dxa"/>
            <w:tcBorders>
              <w:bottom w:val="single" w:sz="4" w:space="0" w:color="auto"/>
            </w:tcBorders>
            <w:noWrap/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2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  <w:hideMark/>
          </w:tcPr>
          <w:p w:rsidR="00C158C9" w:rsidRPr="003175BA" w:rsidRDefault="00C158C9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58C9" w:rsidRPr="003175BA" w:rsidRDefault="00C158C9" w:rsidP="00647A2E">
      <w:pPr>
        <w:rPr>
          <w:rFonts w:ascii="Times New Roman" w:hAnsi="Times New Roman" w:cs="Times New Roman"/>
          <w:noProof/>
        </w:rPr>
      </w:pPr>
    </w:p>
    <w:p w:rsidR="00235B03" w:rsidRPr="003175BA" w:rsidRDefault="00235B03" w:rsidP="00647A2E">
      <w:pPr>
        <w:rPr>
          <w:rFonts w:ascii="Times New Roman" w:hAnsi="Times New Roman" w:cs="Times New Roman"/>
          <w:noProof/>
        </w:rPr>
      </w:pPr>
    </w:p>
    <w:p w:rsidR="00235B03" w:rsidRPr="003175BA" w:rsidRDefault="00235B03" w:rsidP="00647A2E">
      <w:pPr>
        <w:rPr>
          <w:rFonts w:ascii="Times New Roman" w:hAnsi="Times New Roman" w:cs="Times New Roman"/>
          <w:noProof/>
        </w:rPr>
      </w:pPr>
    </w:p>
    <w:p w:rsidR="00235B03" w:rsidRPr="003175BA" w:rsidRDefault="00235B03" w:rsidP="00647A2E">
      <w:pPr>
        <w:rPr>
          <w:rFonts w:ascii="Times New Roman" w:hAnsi="Times New Roman" w:cs="Times New Roman"/>
          <w:noProof/>
        </w:rPr>
      </w:pPr>
    </w:p>
    <w:p w:rsidR="00235B03" w:rsidRPr="003175BA" w:rsidRDefault="00235B03" w:rsidP="00647A2E">
      <w:pPr>
        <w:rPr>
          <w:rFonts w:ascii="Times New Roman" w:hAnsi="Times New Roman" w:cs="Times New Roman"/>
          <w:noProof/>
        </w:rPr>
      </w:pPr>
    </w:p>
    <w:p w:rsidR="00235B03" w:rsidRPr="003175BA" w:rsidRDefault="00235B03" w:rsidP="00647A2E">
      <w:pPr>
        <w:rPr>
          <w:rFonts w:ascii="Times New Roman" w:hAnsi="Times New Roman" w:cs="Times New Roman"/>
          <w:noProof/>
        </w:rPr>
      </w:pPr>
    </w:p>
    <w:p w:rsidR="00B42DD8" w:rsidRPr="003175BA" w:rsidRDefault="00B42DD8" w:rsidP="00647A2E">
      <w:pPr>
        <w:rPr>
          <w:rFonts w:ascii="Times New Roman" w:hAnsi="Times New Roman" w:cs="Times New Roman"/>
          <w:noProof/>
        </w:rPr>
      </w:pPr>
    </w:p>
    <w:p w:rsidR="00B42DD8" w:rsidRPr="003175BA" w:rsidRDefault="00B42DD8" w:rsidP="00647A2E">
      <w:pPr>
        <w:rPr>
          <w:rFonts w:ascii="Times New Roman" w:hAnsi="Times New Roman" w:cs="Times New Roman"/>
          <w:noProof/>
        </w:rPr>
      </w:pPr>
    </w:p>
    <w:p w:rsidR="00BC4E65" w:rsidRPr="003175BA" w:rsidRDefault="00E114D0" w:rsidP="00BC4E65">
      <w:pPr>
        <w:rPr>
          <w:rFonts w:ascii="Times New Roman" w:hAnsi="Times New Roman" w:cs="Times New Roman"/>
          <w:noProof/>
        </w:rPr>
      </w:pPr>
      <w:r w:rsidRPr="003175BA">
        <w:rPr>
          <w:rFonts w:ascii="Times New Roman" w:hAnsi="Times New Roman" w:cs="Times New Roman"/>
          <w:noProof/>
        </w:rPr>
        <w:lastRenderedPageBreak/>
        <w:t>B: Results of the studies after deletion of long duration of psychosis vs controls from (Guo</w:t>
      </w:r>
      <w:r w:rsidRPr="003175BA">
        <w:rPr>
          <w:rFonts w:ascii="Times New Roman" w:hAnsi="Times New Roman" w:cs="Times New Roman"/>
          <w:i/>
          <w:noProof/>
        </w:rPr>
        <w:t xml:space="preserve"> et al.</w:t>
      </w:r>
      <w:r w:rsidRPr="003175BA">
        <w:rPr>
          <w:rFonts w:ascii="Times New Roman" w:hAnsi="Times New Roman" w:cs="Times New Roman"/>
          <w:noProof/>
        </w:rPr>
        <w:t>, 2013)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995"/>
        <w:gridCol w:w="1496"/>
        <w:gridCol w:w="3931"/>
        <w:gridCol w:w="1540"/>
        <w:gridCol w:w="1179"/>
        <w:gridCol w:w="1697"/>
      </w:tblGrid>
      <w:tr w:rsidR="00235B03" w:rsidRPr="003175BA" w:rsidTr="001B47A2">
        <w:trPr>
          <w:trHeight w:val="600"/>
        </w:trPr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GM INCREASE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Cluster breakdown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</w:tr>
      <w:tr w:rsidR="00235B03" w:rsidRPr="003175BA" w:rsidTr="001B47A2">
        <w:trPr>
          <w:trHeight w:val="1200"/>
        </w:trPr>
        <w:tc>
          <w:tcPr>
            <w:tcW w:w="1377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Left inferior parietal (excluding supramarginal and angular) gyri, BA 40</w:t>
            </w:r>
          </w:p>
        </w:tc>
        <w:tc>
          <w:tcPr>
            <w:tcW w:w="1597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-60,-32,40</w:t>
            </w:r>
          </w:p>
        </w:tc>
        <w:tc>
          <w:tcPr>
            <w:tcW w:w="4302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Left inferior parietal (excluding supramarginal and angular)  gyri,[343] BA 1,BA2,BA3,BA40                                                                                                                 Left supramarginal gyrus, [172]  BA 1,BA2,BA3,BA40,BA48                                    </w:t>
            </w:r>
          </w:p>
        </w:tc>
        <w:tc>
          <w:tcPr>
            <w:tcW w:w="1699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57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1.49</w:t>
            </w:r>
          </w:p>
        </w:tc>
        <w:tc>
          <w:tcPr>
            <w:tcW w:w="1801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0.000180602</w:t>
            </w:r>
          </w:p>
        </w:tc>
      </w:tr>
      <w:tr w:rsidR="00235B03" w:rsidRPr="003175BA" w:rsidTr="001B47A2">
        <w:trPr>
          <w:trHeight w:val="1200"/>
        </w:trPr>
        <w:tc>
          <w:tcPr>
            <w:tcW w:w="1377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Left paracentral lobule, BA 6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-16,-20,74</w:t>
            </w:r>
          </w:p>
        </w:tc>
        <w:tc>
          <w:tcPr>
            <w:tcW w:w="4302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Left paracentral lobule, [445] BA 4,BA6                                                                      Left precentral gyrus, [164]  BA 6                                                                                 Left supplementary motor area, [24] BA 6 Left postcentral gyrus,[13]                                                                 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712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1.734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0.000020623</w:t>
            </w:r>
          </w:p>
        </w:tc>
      </w:tr>
      <w:tr w:rsidR="00235B03" w:rsidRPr="003175BA" w:rsidTr="001B47A2">
        <w:trPr>
          <w:trHeight w:val="600"/>
        </w:trPr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GM DECREASE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MNI coordinate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Cluster breakdown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Voxels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SDM-Z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</w:tr>
      <w:tr w:rsidR="00235B03" w:rsidRPr="003175BA" w:rsidTr="00235B03">
        <w:trPr>
          <w:trHeight w:val="3489"/>
        </w:trPr>
        <w:tc>
          <w:tcPr>
            <w:tcW w:w="1377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Left insula, BA 48</w:t>
            </w:r>
          </w:p>
        </w:tc>
        <w:tc>
          <w:tcPr>
            <w:tcW w:w="1597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-44,-6,-2</w:t>
            </w:r>
          </w:p>
        </w:tc>
        <w:tc>
          <w:tcPr>
            <w:tcW w:w="4302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Left insula, [702] BA 38                                                                                                                             Left superior temporal gyrus, [592] BA  21,22,38, 41, 42, 48                                                                                           Left </w:t>
            </w:r>
            <w:proofErr w:type="spellStart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rolandic</w:t>
            </w:r>
            <w:proofErr w:type="spellEnd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 operculum, [461] BA 48                                                                                                    Left temporal pole, superior temporal gyrus, [353]  BA 20, BA21 , BA38,BA48                                                                                                            Left </w:t>
            </w:r>
            <w:proofErr w:type="spellStart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heschl</w:t>
            </w:r>
            <w:proofErr w:type="spellEnd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 gyrus, [176]  BA 22,BA48                                                                                                      Left lenticular nucleus, putamen, [124] BA 48                                                                                      Left inferior frontal gyrus, </w:t>
            </w:r>
            <w:proofErr w:type="spellStart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opercular</w:t>
            </w:r>
            <w:proofErr w:type="spellEnd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 part,[54] BA 48                                                                         Left postcentral gyrus, [42] BA 48                                                                                                         Left inferior frontal gyrus, orbital part, [30] BA 38,BA47                                                                  Left supramarginal gyrus, [15] BA 42,BA48                                                                                           </w:t>
            </w:r>
          </w:p>
        </w:tc>
        <w:tc>
          <w:tcPr>
            <w:tcW w:w="1699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3249</w:t>
            </w:r>
          </w:p>
        </w:tc>
        <w:tc>
          <w:tcPr>
            <w:tcW w:w="1257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-3.869</w:t>
            </w:r>
          </w:p>
        </w:tc>
        <w:tc>
          <w:tcPr>
            <w:tcW w:w="1801" w:type="dxa"/>
            <w:tcBorders>
              <w:top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~0</w:t>
            </w:r>
          </w:p>
        </w:tc>
      </w:tr>
      <w:tr w:rsidR="00235B03" w:rsidRPr="003175BA" w:rsidTr="00235B03">
        <w:trPr>
          <w:trHeight w:val="2694"/>
        </w:trPr>
        <w:tc>
          <w:tcPr>
            <w:tcW w:w="1377" w:type="dxa"/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Right insula, BA 48</w:t>
            </w:r>
          </w:p>
        </w:tc>
        <w:tc>
          <w:tcPr>
            <w:tcW w:w="1597" w:type="dxa"/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44,-8,-2</w:t>
            </w:r>
          </w:p>
        </w:tc>
        <w:tc>
          <w:tcPr>
            <w:tcW w:w="4302" w:type="dxa"/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Right insula, [595] BA 48                                                                                                                      Right superior temporal gyrus, [510] BA 20,BA21, BA22, BA38,BA48                                                                               Right middle temporal gyrus, [207] BA 20,BA21, BA22, BA48                                                                                 Right lenticular nucleus, putamen, [141] BA 48                                                                                 Right </w:t>
            </w:r>
            <w:proofErr w:type="spellStart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rolandic</w:t>
            </w:r>
            <w:proofErr w:type="spellEnd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 operculum, [144] BA 48                                                                                                 Right </w:t>
            </w:r>
            <w:proofErr w:type="spellStart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heschl</w:t>
            </w:r>
            <w:proofErr w:type="spellEnd"/>
            <w:r w:rsidRPr="003175BA">
              <w:rPr>
                <w:rFonts w:ascii="Times New Roman" w:hAnsi="Times New Roman" w:cs="Times New Roman"/>
                <w:sz w:val="18"/>
                <w:szCs w:val="18"/>
              </w:rPr>
              <w:t xml:space="preserve"> gyrus, [114] BA 48                                                                                                               Right temporal pole, superior temporal gyrus, [57]  BA 21, BA38,BA48                                                                                    Right striatum [15]                                                                                                                                </w:t>
            </w:r>
          </w:p>
        </w:tc>
        <w:tc>
          <w:tcPr>
            <w:tcW w:w="1699" w:type="dxa"/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2539</w:t>
            </w:r>
          </w:p>
        </w:tc>
        <w:tc>
          <w:tcPr>
            <w:tcW w:w="1257" w:type="dxa"/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-4.032</w:t>
            </w:r>
          </w:p>
        </w:tc>
        <w:tc>
          <w:tcPr>
            <w:tcW w:w="1801" w:type="dxa"/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~0</w:t>
            </w:r>
          </w:p>
        </w:tc>
      </w:tr>
      <w:tr w:rsidR="00235B03" w:rsidRPr="003175BA" w:rsidTr="00235B03">
        <w:trPr>
          <w:trHeight w:val="1791"/>
        </w:trPr>
        <w:tc>
          <w:tcPr>
            <w:tcW w:w="1377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cs="Times New Roman"/>
                <w:sz w:val="18"/>
                <w:szCs w:val="18"/>
              </w:rPr>
              <w:t xml:space="preserve">　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Right anterior cingulate / paracingulate gyri, BA 32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4,44,8</w:t>
            </w:r>
          </w:p>
        </w:tc>
        <w:tc>
          <w:tcPr>
            <w:tcW w:w="4302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Right anterior cingulate / paracingulate gyri, [253] BA10, BA11, BA24,BA32                                                                                                              Left anterior cingulate / paracingulate gyri, [188] BA 10, BA11, BA24, BA32                                                                                                                                                                              Right superior frontal gyrus, medial, [31] BA 10                                                                                 Left superior frontal gyrus, medial orbital, [54] BA 10,BA11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545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-2.461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hideMark/>
          </w:tcPr>
          <w:p w:rsidR="00235B03" w:rsidRPr="003175BA" w:rsidRDefault="00235B03" w:rsidP="001B4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5BA">
              <w:rPr>
                <w:rFonts w:ascii="Times New Roman" w:hAnsi="Times New Roman" w:cs="Times New Roman"/>
                <w:sz w:val="18"/>
                <w:szCs w:val="18"/>
              </w:rPr>
              <w:t>0.001197278</w:t>
            </w:r>
          </w:p>
        </w:tc>
      </w:tr>
    </w:tbl>
    <w:p w:rsidR="00BC4E65" w:rsidRDefault="00BC4E65" w:rsidP="00BC4E65">
      <w:pPr>
        <w:rPr>
          <w:rFonts w:ascii="Times New Roman" w:hAnsi="Times New Roman" w:cs="Times New Roman"/>
          <w:noProof/>
        </w:rPr>
      </w:pPr>
    </w:p>
    <w:p w:rsidR="006F632A" w:rsidRPr="00BC4E65" w:rsidRDefault="006F632A" w:rsidP="00647A2E">
      <w:pPr>
        <w:rPr>
          <w:rFonts w:ascii="Times New Roman" w:hAnsi="Times New Roman" w:cs="Times New Roman"/>
          <w:noProof/>
        </w:rPr>
      </w:pPr>
    </w:p>
    <w:p w:rsidR="006F632A" w:rsidRPr="00F70A89" w:rsidRDefault="006F632A" w:rsidP="00647A2E">
      <w:pPr>
        <w:rPr>
          <w:rFonts w:ascii="Times New Roman" w:hAnsi="Times New Roman" w:cs="Times New Roman"/>
          <w:noProof/>
        </w:rPr>
      </w:pPr>
    </w:p>
    <w:p w:rsidR="00777507" w:rsidRPr="00560814" w:rsidRDefault="00777507" w:rsidP="00777507">
      <w:pPr>
        <w:rPr>
          <w:rFonts w:ascii="Times New Roman" w:hAnsi="Times New Roman" w:cs="Times New Roman"/>
          <w:noProof/>
          <w:sz w:val="24"/>
          <w:szCs w:val="24"/>
        </w:rPr>
      </w:pPr>
      <w:r w:rsidRPr="00560814">
        <w:rPr>
          <w:rFonts w:ascii="Times New Roman" w:hAnsi="Times New Roman" w:cs="Times New Roman" w:hint="eastAsia"/>
          <w:noProof/>
          <w:sz w:val="24"/>
          <w:szCs w:val="24"/>
        </w:rPr>
        <w:t>Related links for SDM analysis:</w:t>
      </w:r>
    </w:p>
    <w:p w:rsidR="00777507" w:rsidRPr="00F70A89" w:rsidRDefault="00777507" w:rsidP="00777507">
      <w:pPr>
        <w:rPr>
          <w:rFonts w:ascii="Times New Roman" w:hAnsi="Times New Roman" w:cs="Times New Roman"/>
          <w:noProof/>
        </w:rPr>
      </w:pPr>
      <w:r w:rsidRPr="00F70A89">
        <w:rPr>
          <w:rFonts w:ascii="Times New Roman" w:hAnsi="Times New Roman" w:cs="Times New Roman" w:hint="eastAsia"/>
          <w:noProof/>
        </w:rPr>
        <w:t xml:space="preserve">A: </w:t>
      </w:r>
      <w:r w:rsidRPr="00F70A89">
        <w:rPr>
          <w:rFonts w:ascii="Times New Roman" w:hAnsi="Times New Roman" w:cs="Times New Roman"/>
          <w:noProof/>
        </w:rPr>
        <w:t>(</w:t>
      </w:r>
      <w:r w:rsidRPr="00F70A89">
        <w:rPr>
          <w:rFonts w:ascii="Times New Roman" w:hAnsi="Times New Roman" w:cs="Times New Roman" w:hint="eastAsia"/>
          <w:noProof/>
        </w:rPr>
        <w:t>M</w:t>
      </w:r>
      <w:r w:rsidRPr="00F70A89">
        <w:rPr>
          <w:rFonts w:ascii="Times New Roman" w:hAnsi="Times New Roman" w:cs="Times New Roman"/>
          <w:noProof/>
        </w:rPr>
        <w:t>ultimodal) GM decrease in AN-FES but increase in AT-FES</w:t>
      </w:r>
    </w:p>
    <w:p w:rsidR="00777507" w:rsidRPr="00F70A89" w:rsidRDefault="00777507" w:rsidP="00777507">
      <w:pPr>
        <w:rPr>
          <w:rFonts w:ascii="Times New Roman" w:hAnsi="Times New Roman" w:cs="Times New Roman"/>
          <w:noProof/>
        </w:rPr>
      </w:pPr>
      <w:r w:rsidRPr="00F70A89">
        <w:rPr>
          <w:rFonts w:ascii="Times New Roman" w:hAnsi="Times New Roman" w:cs="Times New Roman"/>
          <w:noProof/>
        </w:rPr>
        <w:t>file:///D:/medicine/meta-analysis documents/2015-12-30/2016-2-25/2016-4-11/psychological medicine/ra-swa/final papers for reviewers/Image files/(multimodal) GM decrease in AN-FES but increase in AT-FES.htm</w:t>
      </w:r>
    </w:p>
    <w:p w:rsidR="00777507" w:rsidRPr="00F70A89" w:rsidRDefault="00777507" w:rsidP="00777507">
      <w:pPr>
        <w:rPr>
          <w:rFonts w:ascii="Times New Roman" w:hAnsi="Times New Roman" w:cs="Times New Roman"/>
          <w:noProof/>
        </w:rPr>
      </w:pPr>
      <w:r w:rsidRPr="00F70A89">
        <w:rPr>
          <w:rFonts w:ascii="Times New Roman" w:hAnsi="Times New Roman" w:cs="Times New Roman" w:hint="eastAsia"/>
          <w:noProof/>
        </w:rPr>
        <w:t xml:space="preserve">B: </w:t>
      </w:r>
      <w:r w:rsidRPr="00F70A89">
        <w:rPr>
          <w:rFonts w:ascii="Times New Roman" w:hAnsi="Times New Roman" w:cs="Times New Roman"/>
          <w:noProof/>
        </w:rPr>
        <w:t>(</w:t>
      </w:r>
      <w:r w:rsidRPr="00F70A89">
        <w:rPr>
          <w:rFonts w:ascii="Times New Roman" w:hAnsi="Times New Roman" w:cs="Times New Roman" w:hint="eastAsia"/>
          <w:noProof/>
        </w:rPr>
        <w:t>M</w:t>
      </w:r>
      <w:r w:rsidRPr="00F70A89">
        <w:rPr>
          <w:rFonts w:ascii="Times New Roman" w:hAnsi="Times New Roman" w:cs="Times New Roman"/>
          <w:noProof/>
        </w:rPr>
        <w:t>ultimodal) GM decrease in both AN-FES and AT-FES</w:t>
      </w:r>
    </w:p>
    <w:p w:rsidR="00777507" w:rsidRPr="00F70A89" w:rsidRDefault="00777507" w:rsidP="00777507">
      <w:pPr>
        <w:rPr>
          <w:rFonts w:ascii="Times New Roman" w:hAnsi="Times New Roman" w:cs="Times New Roman"/>
          <w:noProof/>
        </w:rPr>
      </w:pPr>
      <w:r w:rsidRPr="00F70A89">
        <w:rPr>
          <w:rFonts w:ascii="Times New Roman" w:hAnsi="Times New Roman" w:cs="Times New Roman"/>
          <w:noProof/>
        </w:rPr>
        <w:t>file:///D:/medicine/meta-analysis documents/2015-12-30/2016-2-25/2016-4-11/psychological medicine/ra-swa/final papers for reviewers/Image files/(multimodal) GM decrease in both AN-FES and AT-FES.htm</w:t>
      </w:r>
    </w:p>
    <w:p w:rsidR="00777507" w:rsidRPr="00F70A89" w:rsidRDefault="00777507" w:rsidP="00777507">
      <w:pPr>
        <w:rPr>
          <w:rFonts w:ascii="Times New Roman" w:hAnsi="Times New Roman" w:cs="Times New Roman"/>
          <w:noProof/>
        </w:rPr>
      </w:pPr>
      <w:r w:rsidRPr="00F70A89">
        <w:rPr>
          <w:rFonts w:ascii="Times New Roman" w:hAnsi="Times New Roman" w:cs="Times New Roman" w:hint="eastAsia"/>
          <w:noProof/>
        </w:rPr>
        <w:lastRenderedPageBreak/>
        <w:t xml:space="preserve">C: </w:t>
      </w:r>
      <w:r w:rsidRPr="00F70A89">
        <w:rPr>
          <w:rFonts w:ascii="Times New Roman" w:hAnsi="Times New Roman" w:cs="Times New Roman"/>
          <w:noProof/>
        </w:rPr>
        <w:t>(</w:t>
      </w:r>
      <w:r w:rsidRPr="00F70A89">
        <w:rPr>
          <w:rFonts w:ascii="Times New Roman" w:hAnsi="Times New Roman" w:cs="Times New Roman" w:hint="eastAsia"/>
          <w:noProof/>
        </w:rPr>
        <w:t>M</w:t>
      </w:r>
      <w:r w:rsidRPr="00F70A89">
        <w:rPr>
          <w:rFonts w:ascii="Times New Roman" w:hAnsi="Times New Roman" w:cs="Times New Roman"/>
          <w:noProof/>
        </w:rPr>
        <w:t>ultimodal) GM increase in AN-FES but decrease in AT-FES</w:t>
      </w:r>
    </w:p>
    <w:p w:rsidR="00777507" w:rsidRPr="00F70A89" w:rsidRDefault="00777507" w:rsidP="00777507">
      <w:pPr>
        <w:rPr>
          <w:rFonts w:ascii="Times New Roman" w:hAnsi="Times New Roman" w:cs="Times New Roman"/>
          <w:noProof/>
        </w:rPr>
      </w:pPr>
      <w:r w:rsidRPr="00F70A89">
        <w:rPr>
          <w:rFonts w:ascii="Times New Roman" w:hAnsi="Times New Roman" w:cs="Times New Roman"/>
          <w:noProof/>
        </w:rPr>
        <w:t>file:///D:/medicine/meta-analysis documents/2015-12-30/2016-2-25/2016-4-11/psychological medicine/ra-swa/final papers for reviewers/Image files/(multimodal) GM increase in AN-FES but decrease in AT-FES.htm</w:t>
      </w:r>
    </w:p>
    <w:p w:rsidR="00777507" w:rsidRPr="00F70A89" w:rsidRDefault="00777507" w:rsidP="00777507">
      <w:pPr>
        <w:rPr>
          <w:rFonts w:ascii="Times New Roman" w:hAnsi="Times New Roman" w:cs="Times New Roman"/>
          <w:noProof/>
        </w:rPr>
      </w:pPr>
      <w:r w:rsidRPr="00F70A89">
        <w:rPr>
          <w:rFonts w:ascii="Times New Roman" w:hAnsi="Times New Roman" w:cs="Times New Roman" w:hint="eastAsia"/>
          <w:noProof/>
        </w:rPr>
        <w:t xml:space="preserve">D: </w:t>
      </w:r>
      <w:r w:rsidRPr="00F70A89">
        <w:rPr>
          <w:rFonts w:ascii="Times New Roman" w:hAnsi="Times New Roman" w:cs="Times New Roman"/>
          <w:noProof/>
        </w:rPr>
        <w:t>(</w:t>
      </w:r>
      <w:r w:rsidRPr="00F70A89">
        <w:rPr>
          <w:rFonts w:ascii="Times New Roman" w:hAnsi="Times New Roman" w:cs="Times New Roman" w:hint="eastAsia"/>
          <w:noProof/>
        </w:rPr>
        <w:t>M</w:t>
      </w:r>
      <w:r w:rsidRPr="00F70A89">
        <w:rPr>
          <w:rFonts w:ascii="Times New Roman" w:hAnsi="Times New Roman" w:cs="Times New Roman"/>
          <w:noProof/>
        </w:rPr>
        <w:t>ultimodal)GM increase in both AN-FES and AT-FES</w:t>
      </w:r>
    </w:p>
    <w:p w:rsidR="00777507" w:rsidRPr="00F70A89" w:rsidRDefault="00777507" w:rsidP="00777507">
      <w:pPr>
        <w:rPr>
          <w:rFonts w:ascii="Times New Roman" w:hAnsi="Times New Roman" w:cs="Times New Roman"/>
          <w:noProof/>
        </w:rPr>
      </w:pPr>
      <w:r w:rsidRPr="00F70A89">
        <w:rPr>
          <w:rFonts w:ascii="Times New Roman" w:hAnsi="Times New Roman" w:cs="Times New Roman"/>
          <w:noProof/>
        </w:rPr>
        <w:t>file:///D:/medicine/meta-analysis documents/2015-12-30/2016-2-25/2016-4-11/psychological medicine/ra-swa/final papers for reviewers/Image files/(multimodal)GM increase in both AN-FES and AT-FES.htm</w:t>
      </w:r>
    </w:p>
    <w:p w:rsidR="00777507" w:rsidRPr="00F70A89" w:rsidRDefault="00777507" w:rsidP="00777507">
      <w:pPr>
        <w:rPr>
          <w:rFonts w:ascii="Times New Roman" w:hAnsi="Times New Roman" w:cs="Times New Roman"/>
          <w:noProof/>
        </w:rPr>
      </w:pPr>
      <w:r w:rsidRPr="00F70A89">
        <w:rPr>
          <w:rFonts w:ascii="Times New Roman" w:hAnsi="Times New Roman" w:cs="Times New Roman" w:hint="eastAsia"/>
          <w:noProof/>
        </w:rPr>
        <w:t xml:space="preserve">E: </w:t>
      </w:r>
      <w:r w:rsidRPr="00F70A89">
        <w:rPr>
          <w:rFonts w:ascii="Times New Roman" w:hAnsi="Times New Roman" w:cs="Times New Roman"/>
          <w:noProof/>
        </w:rPr>
        <w:t>Results for AN-FES</w:t>
      </w:r>
    </w:p>
    <w:p w:rsidR="00777507" w:rsidRPr="00F70A89" w:rsidRDefault="00777507" w:rsidP="00777507">
      <w:pPr>
        <w:rPr>
          <w:rFonts w:ascii="Times New Roman" w:hAnsi="Times New Roman" w:cs="Times New Roman"/>
          <w:noProof/>
        </w:rPr>
      </w:pPr>
      <w:r w:rsidRPr="00F70A89">
        <w:rPr>
          <w:rFonts w:ascii="Times New Roman" w:hAnsi="Times New Roman" w:cs="Times New Roman"/>
          <w:noProof/>
        </w:rPr>
        <w:t>file:///D:/medicine/meta-analysis documents/2015-12-30/2016-2-25/2016-4-11/psychological medicine/ra-swa/final papers for reviewers/Image files/Results for AN-FES.htm</w:t>
      </w:r>
    </w:p>
    <w:p w:rsidR="00777507" w:rsidRPr="00F70A89" w:rsidRDefault="00777507" w:rsidP="00777507">
      <w:pPr>
        <w:rPr>
          <w:rFonts w:ascii="Times New Roman" w:hAnsi="Times New Roman" w:cs="Times New Roman"/>
          <w:noProof/>
        </w:rPr>
      </w:pPr>
      <w:r w:rsidRPr="00F70A89">
        <w:rPr>
          <w:rFonts w:ascii="Times New Roman" w:hAnsi="Times New Roman" w:cs="Times New Roman" w:hint="eastAsia"/>
          <w:noProof/>
        </w:rPr>
        <w:t xml:space="preserve">F: </w:t>
      </w:r>
      <w:r w:rsidRPr="00F70A89">
        <w:rPr>
          <w:rFonts w:ascii="Times New Roman" w:hAnsi="Times New Roman" w:cs="Times New Roman"/>
          <w:noProof/>
        </w:rPr>
        <w:t>Results for AT-FES</w:t>
      </w:r>
    </w:p>
    <w:p w:rsidR="00777507" w:rsidRPr="00822398" w:rsidRDefault="00D2769D" w:rsidP="00777507">
      <w:pPr>
        <w:rPr>
          <w:rFonts w:ascii="Times New Roman" w:hAnsi="Times New Roman" w:cs="Times New Roman"/>
          <w:noProof/>
        </w:rPr>
      </w:pPr>
      <w:r w:rsidRPr="00D2769D">
        <w:t>file:///D:/medicine/meta-analysis documents/2015-12-30/2016-2-25/2016-4-11/psychological medicine/</w:t>
      </w:r>
      <w:proofErr w:type="spellStart"/>
      <w:r w:rsidRPr="00D2769D">
        <w:t>ra-swa</w:t>
      </w:r>
      <w:proofErr w:type="spellEnd"/>
      <w:r w:rsidRPr="00D2769D">
        <w:t>/final papers for reviewers/Image files/Results for AT-FES.htm</w:t>
      </w:r>
    </w:p>
    <w:p w:rsidR="005C52AC" w:rsidRPr="003175BA" w:rsidRDefault="005C52AC" w:rsidP="00777507">
      <w:pPr>
        <w:rPr>
          <w:rFonts w:ascii="Times New Roman" w:hAnsi="Times New Roman" w:cs="Times New Roman"/>
          <w:noProof/>
        </w:rPr>
      </w:pPr>
      <w:r w:rsidRPr="003175BA">
        <w:rPr>
          <w:rFonts w:ascii="Times New Roman" w:hAnsi="Times New Roman" w:cs="Times New Roman" w:hint="eastAsia"/>
          <w:noProof/>
        </w:rPr>
        <w:t>G: Results of the studies after deletion of short duration of psychosis vs controls from</w:t>
      </w:r>
    </w:p>
    <w:p w:rsidR="003F0AD3" w:rsidRPr="003175BA" w:rsidRDefault="003F0AD3" w:rsidP="00777507">
      <w:pPr>
        <w:rPr>
          <w:rFonts w:ascii="Times New Roman" w:hAnsi="Times New Roman" w:cs="Times New Roman"/>
          <w:noProof/>
        </w:rPr>
      </w:pPr>
      <w:r w:rsidRPr="003175BA">
        <w:rPr>
          <w:rFonts w:ascii="Times New Roman" w:hAnsi="Times New Roman" w:cs="Times New Roman"/>
          <w:noProof/>
        </w:rPr>
        <w:t>file:///D:/medicine/meta-analysis%20documents/2015-12-30/2016-2-25/2016-4-11/psychological%20medicine/ra-swa/SDM1before%20-delete1/MyMean1_z_p_0.00500_1.000_10.htm</w:t>
      </w:r>
    </w:p>
    <w:p w:rsidR="005C52AC" w:rsidRPr="003175BA" w:rsidRDefault="005C52AC" w:rsidP="00777507">
      <w:pPr>
        <w:rPr>
          <w:rFonts w:ascii="Times New Roman" w:hAnsi="Times New Roman" w:cs="Times New Roman"/>
          <w:noProof/>
        </w:rPr>
      </w:pPr>
      <w:r w:rsidRPr="003175BA">
        <w:rPr>
          <w:rFonts w:ascii="Times New Roman" w:hAnsi="Times New Roman" w:cs="Times New Roman" w:hint="eastAsia"/>
          <w:noProof/>
        </w:rPr>
        <w:t>H: Results of the studies after deletion of long duration of psychosis vs controls from</w:t>
      </w:r>
    </w:p>
    <w:p w:rsidR="00FB22ED" w:rsidRPr="003175BA" w:rsidRDefault="00FB22ED" w:rsidP="00777507">
      <w:pPr>
        <w:rPr>
          <w:rFonts w:ascii="Times New Roman" w:hAnsi="Times New Roman" w:cs="Times New Roman"/>
          <w:noProof/>
        </w:rPr>
      </w:pPr>
      <w:r w:rsidRPr="003175BA">
        <w:rPr>
          <w:rFonts w:ascii="Times New Roman" w:hAnsi="Times New Roman" w:cs="Times New Roman"/>
          <w:noProof/>
        </w:rPr>
        <w:t>file:///D:/medicine/meta-analysis%20documents/2015-12-30/2016-2-25/2016-4-11/psychological%20medicine/ra-swa/SDM1before%20-delete2/MyMean1_z_p_0.00500_1.000_10.htm</w:t>
      </w:r>
    </w:p>
    <w:p w:rsidR="00647A2E" w:rsidRPr="00F70A89" w:rsidRDefault="00647A2E" w:rsidP="00647A2E">
      <w:pPr>
        <w:rPr>
          <w:rFonts w:ascii="Times New Roman" w:hAnsi="Times New Roman" w:cs="Times New Roman"/>
          <w:noProof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noProof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noProof/>
        </w:rPr>
      </w:pPr>
    </w:p>
    <w:p w:rsidR="00647A2E" w:rsidRPr="00F70A89" w:rsidRDefault="00647A2E" w:rsidP="00647A2E">
      <w:pPr>
        <w:rPr>
          <w:rFonts w:ascii="Times New Roman" w:hAnsi="Times New Roman" w:cs="Times New Roman"/>
        </w:rPr>
      </w:pPr>
    </w:p>
    <w:p w:rsidR="00777507" w:rsidRPr="00F70A89" w:rsidRDefault="00777507" w:rsidP="00647A2E">
      <w:pPr>
        <w:rPr>
          <w:rFonts w:ascii="Times New Roman" w:hAnsi="Times New Roman" w:cs="Times New Roman"/>
        </w:rPr>
      </w:pPr>
    </w:p>
    <w:p w:rsidR="00777507" w:rsidRPr="00F70A89" w:rsidRDefault="00777507" w:rsidP="00647A2E">
      <w:pPr>
        <w:rPr>
          <w:rFonts w:ascii="Times New Roman" w:hAnsi="Times New Roman" w:cs="Times New Roman"/>
        </w:rPr>
      </w:pPr>
    </w:p>
    <w:p w:rsidR="00777507" w:rsidRPr="00F70A89" w:rsidRDefault="00777507" w:rsidP="00647A2E">
      <w:pPr>
        <w:rPr>
          <w:rFonts w:ascii="Times New Roman" w:hAnsi="Times New Roman" w:cs="Times New Roman"/>
        </w:rPr>
      </w:pPr>
    </w:p>
    <w:p w:rsidR="00647A2E" w:rsidRPr="00F70A89" w:rsidRDefault="00647A2E" w:rsidP="00647A2E">
      <w:pPr>
        <w:rPr>
          <w:rFonts w:ascii="Times New Roman" w:hAnsi="Times New Roman" w:cs="Times New Roman"/>
          <w:b/>
          <w:sz w:val="24"/>
          <w:szCs w:val="24"/>
        </w:rPr>
      </w:pPr>
      <w:r w:rsidRPr="00F70A89">
        <w:rPr>
          <w:rFonts w:ascii="Times New Roman" w:hAnsi="Times New Roman" w:cs="Times New Roman" w:hint="eastAsia"/>
          <w:b/>
          <w:sz w:val="24"/>
          <w:szCs w:val="24"/>
        </w:rPr>
        <w:t>References</w:t>
      </w:r>
    </w:p>
    <w:p w:rsidR="003A20B5" w:rsidRPr="003A20B5" w:rsidRDefault="003A20B5" w:rsidP="003A20B5">
      <w:pPr>
        <w:pStyle w:val="EndNoteBibliography"/>
        <w:spacing w:after="0"/>
      </w:pPr>
      <w:bookmarkStart w:id="1" w:name="_ENREF_1"/>
      <w:r w:rsidRPr="003A20B5">
        <w:rPr>
          <w:b/>
        </w:rPr>
        <w:t xml:space="preserve">Berge, D., Carmona, S., Rovira, M., Bulbena, A., Salgado, P. &amp; Vilarroya, O. </w:t>
      </w:r>
      <w:r w:rsidRPr="003A20B5">
        <w:t xml:space="preserve">(2011). Gray matter volume deficits and correlation with insight and negative symptoms in first-psychotic-episode subjects. </w:t>
      </w:r>
      <w:r w:rsidRPr="003A20B5">
        <w:rPr>
          <w:i/>
        </w:rPr>
        <w:t>Acta Psychiatr</w:t>
      </w:r>
      <w:r w:rsidR="0053191C">
        <w:rPr>
          <w:rFonts w:hint="eastAsia"/>
          <w:i/>
        </w:rPr>
        <w:t>ica</w:t>
      </w:r>
      <w:r w:rsidRPr="003A20B5">
        <w:rPr>
          <w:i/>
        </w:rPr>
        <w:t xml:space="preserve"> Scand</w:t>
      </w:r>
      <w:r w:rsidR="0053191C">
        <w:rPr>
          <w:rFonts w:hint="eastAsia"/>
          <w:i/>
        </w:rPr>
        <w:t>inavica</w:t>
      </w:r>
      <w:r w:rsidRPr="003A20B5">
        <w:t xml:space="preserve"> </w:t>
      </w:r>
      <w:r w:rsidRPr="003A20B5">
        <w:rPr>
          <w:b/>
        </w:rPr>
        <w:t>123</w:t>
      </w:r>
      <w:r w:rsidRPr="003A20B5">
        <w:t>, 431-9.</w:t>
      </w:r>
      <w:bookmarkEnd w:id="1"/>
    </w:p>
    <w:p w:rsidR="003A20B5" w:rsidRPr="003A20B5" w:rsidRDefault="003A20B5" w:rsidP="003A20B5">
      <w:pPr>
        <w:pStyle w:val="EndNoteBibliography"/>
        <w:spacing w:after="0"/>
      </w:pPr>
      <w:bookmarkStart w:id="2" w:name="_ENREF_2"/>
      <w:r w:rsidRPr="003A20B5">
        <w:rPr>
          <w:b/>
        </w:rPr>
        <w:t xml:space="preserve">Chua, S. E., Cheung, C., Cheung, V., Tsang, J. T., Chen, E. Y., Wong, J. C., Cheung, J. P., Yip, L., Tai, K. S., Suckling, J. &amp; McAlonan, G. M. </w:t>
      </w:r>
      <w:r w:rsidRPr="003A20B5">
        <w:t xml:space="preserve">(2007). Cerebral grey, white matter and csf in never-medicated, first-episode schizophrenia. </w:t>
      </w:r>
      <w:r w:rsidRPr="003A20B5">
        <w:rPr>
          <w:i/>
        </w:rPr>
        <w:t>Schizophr</w:t>
      </w:r>
      <w:r w:rsidR="003319F7">
        <w:rPr>
          <w:rFonts w:hint="eastAsia"/>
          <w:i/>
        </w:rPr>
        <w:t>enia</w:t>
      </w:r>
      <w:r w:rsidRPr="003A20B5">
        <w:rPr>
          <w:i/>
        </w:rPr>
        <w:t xml:space="preserve"> Res</w:t>
      </w:r>
      <w:r w:rsidR="003319F7">
        <w:rPr>
          <w:rFonts w:hint="eastAsia"/>
          <w:i/>
        </w:rPr>
        <w:t>earch</w:t>
      </w:r>
      <w:r w:rsidRPr="003A20B5">
        <w:t xml:space="preserve"> </w:t>
      </w:r>
      <w:r w:rsidRPr="003A20B5">
        <w:rPr>
          <w:b/>
        </w:rPr>
        <w:t>89</w:t>
      </w:r>
      <w:r w:rsidRPr="003A20B5">
        <w:t>, 12-21.</w:t>
      </w:r>
      <w:bookmarkEnd w:id="2"/>
    </w:p>
    <w:p w:rsidR="003A20B5" w:rsidRPr="003A20B5" w:rsidRDefault="003A20B5" w:rsidP="003A20B5">
      <w:pPr>
        <w:pStyle w:val="EndNoteBibliography"/>
        <w:spacing w:after="0"/>
      </w:pPr>
      <w:bookmarkStart w:id="3" w:name="_ENREF_3"/>
      <w:r w:rsidRPr="003A20B5">
        <w:rPr>
          <w:b/>
        </w:rPr>
        <w:t xml:space="preserve">de Castro-Manglano, P., Mechelli, A., Soutullo, C., Landecho, I., Gimenez-Amaya, J. M., Ortuno, F. &amp; McGuire, P. </w:t>
      </w:r>
      <w:r w:rsidRPr="003A20B5">
        <w:t xml:space="preserve">(2011). Structural brain abnormalities in first-episode psychosis: differences between affective psychoses and schizophrenia and relationship to clinical outcome. </w:t>
      </w:r>
      <w:r w:rsidRPr="003A20B5">
        <w:rPr>
          <w:i/>
        </w:rPr>
        <w:t>Bipolar Disord</w:t>
      </w:r>
      <w:r w:rsidR="00F553BA">
        <w:rPr>
          <w:rFonts w:hint="eastAsia"/>
          <w:i/>
        </w:rPr>
        <w:t>er</w:t>
      </w:r>
      <w:r w:rsidRPr="003A20B5">
        <w:t xml:space="preserve"> </w:t>
      </w:r>
      <w:r w:rsidRPr="003A20B5">
        <w:rPr>
          <w:b/>
        </w:rPr>
        <w:t>13</w:t>
      </w:r>
      <w:r w:rsidRPr="003A20B5">
        <w:t>, 545-55.</w:t>
      </w:r>
      <w:bookmarkEnd w:id="3"/>
    </w:p>
    <w:p w:rsidR="003A20B5" w:rsidRPr="003A20B5" w:rsidRDefault="003A20B5" w:rsidP="003A20B5">
      <w:pPr>
        <w:pStyle w:val="EndNoteBibliography"/>
        <w:spacing w:after="0"/>
      </w:pPr>
      <w:bookmarkStart w:id="4" w:name="_ENREF_4"/>
      <w:r w:rsidRPr="003A20B5">
        <w:rPr>
          <w:b/>
        </w:rPr>
        <w:t xml:space="preserve">Douaud, G., Smith, S., Jenkinson, M., Behrens, T., Johansen-Berg, H., Vickers, J., James, S., Voets, N., Watkins, K., Matthews, P. M. &amp; James, A. </w:t>
      </w:r>
      <w:r w:rsidRPr="003A20B5">
        <w:t xml:space="preserve">(2007). Anatomically related grey and white matter abnormalities in adolescent-onset schizophrenia. </w:t>
      </w:r>
      <w:r w:rsidRPr="003A20B5">
        <w:rPr>
          <w:i/>
        </w:rPr>
        <w:t>Brain</w:t>
      </w:r>
      <w:r w:rsidRPr="003A20B5">
        <w:t xml:space="preserve"> </w:t>
      </w:r>
      <w:r w:rsidRPr="003A20B5">
        <w:rPr>
          <w:b/>
        </w:rPr>
        <w:t>130</w:t>
      </w:r>
      <w:r w:rsidRPr="003A20B5">
        <w:t>, 2375-86.</w:t>
      </w:r>
      <w:bookmarkEnd w:id="4"/>
    </w:p>
    <w:p w:rsidR="003A20B5" w:rsidRPr="003A20B5" w:rsidRDefault="003A20B5" w:rsidP="003A20B5">
      <w:pPr>
        <w:pStyle w:val="EndNoteBibliography"/>
        <w:spacing w:after="0"/>
      </w:pPr>
      <w:bookmarkStart w:id="5" w:name="_ENREF_5"/>
      <w:r w:rsidRPr="003A20B5">
        <w:rPr>
          <w:b/>
        </w:rPr>
        <w:t xml:space="preserve">Guo, W., Liu, F., Liu, J., Yu, L., Zhang, J., Zhang, Z., Xiao, C., Zhai, J. &amp; Zhao, J. </w:t>
      </w:r>
      <w:r w:rsidRPr="003A20B5">
        <w:t xml:space="preserve">(2015). Abnormal causal connectivity by structural deficits in first-episode, drug-naive schizophrenia at rest. </w:t>
      </w:r>
      <w:r w:rsidRPr="003A20B5">
        <w:rPr>
          <w:i/>
        </w:rPr>
        <w:t>Schizophr</w:t>
      </w:r>
      <w:r w:rsidR="00F553BA">
        <w:rPr>
          <w:rFonts w:hint="eastAsia"/>
          <w:i/>
        </w:rPr>
        <w:t>enia</w:t>
      </w:r>
      <w:r w:rsidRPr="003A20B5">
        <w:rPr>
          <w:i/>
        </w:rPr>
        <w:t xml:space="preserve"> Bull</w:t>
      </w:r>
      <w:r w:rsidR="00F553BA">
        <w:rPr>
          <w:rFonts w:hint="eastAsia"/>
          <w:i/>
        </w:rPr>
        <w:t>etin</w:t>
      </w:r>
      <w:r w:rsidRPr="003A20B5">
        <w:t xml:space="preserve"> </w:t>
      </w:r>
      <w:r w:rsidRPr="003A20B5">
        <w:rPr>
          <w:b/>
        </w:rPr>
        <w:t>41</w:t>
      </w:r>
      <w:r w:rsidRPr="003A20B5">
        <w:t>, 57-65.</w:t>
      </w:r>
      <w:bookmarkEnd w:id="5"/>
    </w:p>
    <w:p w:rsidR="003A20B5" w:rsidRPr="003A20B5" w:rsidRDefault="003A20B5" w:rsidP="003A20B5">
      <w:pPr>
        <w:pStyle w:val="EndNoteBibliography"/>
        <w:spacing w:after="0"/>
      </w:pPr>
      <w:bookmarkStart w:id="6" w:name="_ENREF_6"/>
      <w:r w:rsidRPr="003A20B5">
        <w:rPr>
          <w:b/>
        </w:rPr>
        <w:t xml:space="preserve">Guo, X., Li, J., Wang, J., Fan, X., Hu, M., Shen, Y., Chen, H. &amp; Zhao, J. </w:t>
      </w:r>
      <w:r w:rsidRPr="003A20B5">
        <w:t xml:space="preserve">(2014). Hippocampal and orbital inferior frontal gray matter volume abnormalities and cognitive deficit in treatment-naive, first-episode patients with schizophrenia. </w:t>
      </w:r>
      <w:r w:rsidRPr="003A20B5">
        <w:rPr>
          <w:i/>
        </w:rPr>
        <w:t>Schizophr</w:t>
      </w:r>
      <w:r w:rsidR="002E59D2">
        <w:rPr>
          <w:rFonts w:hint="eastAsia"/>
          <w:i/>
        </w:rPr>
        <w:t>enia</w:t>
      </w:r>
      <w:r w:rsidRPr="003A20B5">
        <w:rPr>
          <w:i/>
        </w:rPr>
        <w:t xml:space="preserve"> Res</w:t>
      </w:r>
      <w:r w:rsidR="002E59D2">
        <w:rPr>
          <w:rFonts w:hint="eastAsia"/>
          <w:i/>
        </w:rPr>
        <w:t>earch</w:t>
      </w:r>
      <w:r w:rsidRPr="003A20B5">
        <w:t xml:space="preserve"> </w:t>
      </w:r>
      <w:r w:rsidRPr="003A20B5">
        <w:rPr>
          <w:b/>
        </w:rPr>
        <w:t>152</w:t>
      </w:r>
      <w:r w:rsidRPr="003A20B5">
        <w:t>, 339-43.</w:t>
      </w:r>
      <w:bookmarkEnd w:id="6"/>
    </w:p>
    <w:p w:rsidR="003A20B5" w:rsidRPr="003A20B5" w:rsidRDefault="003A20B5" w:rsidP="003A20B5">
      <w:pPr>
        <w:pStyle w:val="EndNoteBibliography"/>
        <w:spacing w:after="0"/>
      </w:pPr>
      <w:bookmarkStart w:id="7" w:name="_ENREF_7"/>
      <w:r w:rsidRPr="003A20B5">
        <w:rPr>
          <w:b/>
        </w:rPr>
        <w:t xml:space="preserve">Guo, X., Li, J., Wei, Q., Fan, X., Kennedy, D. N., Shen, Y., Chen, H. &amp; Zhao, J. </w:t>
      </w:r>
      <w:r w:rsidRPr="003A20B5">
        <w:t xml:space="preserve">(2013). Duration of untreated psychosis is associated with temporal and occipitotemporal gray matter volume decrease in treatment naive schizophrenia. </w:t>
      </w:r>
      <w:r w:rsidRPr="003A20B5">
        <w:rPr>
          <w:i/>
        </w:rPr>
        <w:t>PLoS One</w:t>
      </w:r>
      <w:r w:rsidRPr="003A20B5">
        <w:t xml:space="preserve"> </w:t>
      </w:r>
      <w:r w:rsidRPr="003A20B5">
        <w:rPr>
          <w:b/>
        </w:rPr>
        <w:t>8</w:t>
      </w:r>
      <w:r w:rsidRPr="003A20B5">
        <w:t>, e83679.</w:t>
      </w:r>
      <w:bookmarkEnd w:id="7"/>
    </w:p>
    <w:p w:rsidR="003A20B5" w:rsidRPr="003A20B5" w:rsidRDefault="003A20B5" w:rsidP="003A20B5">
      <w:pPr>
        <w:pStyle w:val="EndNoteBibliography"/>
        <w:spacing w:after="0"/>
      </w:pPr>
      <w:bookmarkStart w:id="8" w:name="_ENREF_8"/>
      <w:r w:rsidRPr="003A20B5">
        <w:rPr>
          <w:b/>
        </w:rPr>
        <w:t xml:space="preserve">Jayakumar, P. N., Venkatasubramanian, G., Gangadhar, B. N., Janakiramaiah, N. &amp; Keshavan, M. S. </w:t>
      </w:r>
      <w:r w:rsidRPr="003A20B5">
        <w:t xml:space="preserve">(2005). Optimized voxel-based morphometry of gray matter volume in first-episode, antipsychotic-naive schizophrenia. </w:t>
      </w:r>
      <w:r w:rsidRPr="003A20B5">
        <w:rPr>
          <w:i/>
        </w:rPr>
        <w:t>Prog Neuropsychopharmacol Biol</w:t>
      </w:r>
      <w:r w:rsidR="00C45F5E">
        <w:rPr>
          <w:rFonts w:hint="eastAsia"/>
          <w:i/>
        </w:rPr>
        <w:t>ogical</w:t>
      </w:r>
      <w:r w:rsidRPr="003A20B5">
        <w:rPr>
          <w:i/>
        </w:rPr>
        <w:t xml:space="preserve"> Psychiatry</w:t>
      </w:r>
      <w:r w:rsidRPr="003A20B5">
        <w:t xml:space="preserve"> </w:t>
      </w:r>
      <w:r w:rsidRPr="003A20B5">
        <w:rPr>
          <w:b/>
        </w:rPr>
        <w:t>29</w:t>
      </w:r>
      <w:r w:rsidRPr="003A20B5">
        <w:t>, 587-91.</w:t>
      </w:r>
      <w:bookmarkEnd w:id="8"/>
    </w:p>
    <w:p w:rsidR="003A20B5" w:rsidRPr="003A20B5" w:rsidRDefault="003A20B5" w:rsidP="003A20B5">
      <w:pPr>
        <w:pStyle w:val="EndNoteBibliography"/>
        <w:spacing w:after="0"/>
      </w:pPr>
      <w:bookmarkStart w:id="9" w:name="_ENREF_9"/>
      <w:r w:rsidRPr="003A20B5">
        <w:rPr>
          <w:b/>
        </w:rPr>
        <w:t xml:space="preserve">Job, D. E., Whalley, H. C., McConnell, S., Glabus, M., Johnstone, E. C. &amp; Lawrie, S. M. </w:t>
      </w:r>
      <w:r w:rsidRPr="003A20B5">
        <w:t xml:space="preserve">(2002). Structural gray matter differences between first-episode schizophrenics and normal controls using voxel-based morphometry. </w:t>
      </w:r>
      <w:r w:rsidRPr="003A20B5">
        <w:rPr>
          <w:i/>
        </w:rPr>
        <w:t>Neuroimage</w:t>
      </w:r>
      <w:r w:rsidRPr="003A20B5">
        <w:t xml:space="preserve"> </w:t>
      </w:r>
      <w:r w:rsidRPr="003A20B5">
        <w:rPr>
          <w:b/>
        </w:rPr>
        <w:t>17</w:t>
      </w:r>
      <w:r w:rsidRPr="003A20B5">
        <w:t>, 880-9.</w:t>
      </w:r>
      <w:bookmarkEnd w:id="9"/>
    </w:p>
    <w:p w:rsidR="003A20B5" w:rsidRPr="003A20B5" w:rsidRDefault="003A20B5" w:rsidP="003A20B5">
      <w:pPr>
        <w:pStyle w:val="EndNoteBibliography"/>
        <w:spacing w:after="0"/>
      </w:pPr>
      <w:bookmarkStart w:id="10" w:name="_ENREF_10"/>
      <w:r w:rsidRPr="003A20B5">
        <w:rPr>
          <w:b/>
        </w:rPr>
        <w:t xml:space="preserve">Kasparek, T., Prikryl, R., Mikl, M., Schwarz, D., Ceskova, E. &amp; Krupa, P. </w:t>
      </w:r>
      <w:r w:rsidRPr="003A20B5">
        <w:t xml:space="preserve">(2007). Prefrontal but not temporal grey matter changes in males with first-episode schizophrenia. </w:t>
      </w:r>
      <w:r w:rsidRPr="003A20B5">
        <w:rPr>
          <w:i/>
        </w:rPr>
        <w:t>Prog Neuropsychopharmacol Biol</w:t>
      </w:r>
      <w:r w:rsidR="00313425">
        <w:rPr>
          <w:rFonts w:hint="eastAsia"/>
          <w:i/>
        </w:rPr>
        <w:t>ogical</w:t>
      </w:r>
      <w:r w:rsidRPr="003A20B5">
        <w:rPr>
          <w:i/>
        </w:rPr>
        <w:t xml:space="preserve"> Psychiatry</w:t>
      </w:r>
      <w:r w:rsidRPr="003A20B5">
        <w:t xml:space="preserve"> </w:t>
      </w:r>
      <w:r w:rsidRPr="003A20B5">
        <w:rPr>
          <w:b/>
        </w:rPr>
        <w:t>31</w:t>
      </w:r>
      <w:r w:rsidRPr="003A20B5">
        <w:t>, 151-7.</w:t>
      </w:r>
      <w:bookmarkEnd w:id="10"/>
    </w:p>
    <w:p w:rsidR="003A20B5" w:rsidRPr="003A20B5" w:rsidRDefault="003A20B5" w:rsidP="003A20B5">
      <w:pPr>
        <w:pStyle w:val="EndNoteBibliography"/>
        <w:spacing w:after="0"/>
      </w:pPr>
      <w:bookmarkStart w:id="11" w:name="_ENREF_11"/>
      <w:r w:rsidRPr="003A20B5">
        <w:rPr>
          <w:b/>
        </w:rPr>
        <w:t xml:space="preserve">Kubicki, M., Shenton, M. E., Salisbury, D. F., Hirayasu, Y., Kasai, K., Kikinis, R., Jolesz, F. A. &amp; McCarley, R. W. </w:t>
      </w:r>
      <w:r w:rsidRPr="003A20B5">
        <w:t xml:space="preserve">(2002). Voxel-based morphometric analysis of gray matter in first episode schizophrenia. </w:t>
      </w:r>
      <w:r w:rsidRPr="003A20B5">
        <w:rPr>
          <w:i/>
        </w:rPr>
        <w:t>Neuroimage</w:t>
      </w:r>
      <w:r w:rsidRPr="003A20B5">
        <w:t xml:space="preserve"> </w:t>
      </w:r>
      <w:r w:rsidRPr="003A20B5">
        <w:rPr>
          <w:b/>
        </w:rPr>
        <w:t>17</w:t>
      </w:r>
      <w:r w:rsidRPr="003A20B5">
        <w:t>, 1711-9.</w:t>
      </w:r>
      <w:bookmarkEnd w:id="11"/>
    </w:p>
    <w:p w:rsidR="003A20B5" w:rsidRPr="003A20B5" w:rsidRDefault="003A20B5" w:rsidP="003A20B5">
      <w:pPr>
        <w:pStyle w:val="EndNoteBibliography"/>
        <w:spacing w:after="0"/>
      </w:pPr>
      <w:bookmarkStart w:id="12" w:name="_ENREF_12"/>
      <w:r w:rsidRPr="003A20B5">
        <w:rPr>
          <w:b/>
        </w:rPr>
        <w:lastRenderedPageBreak/>
        <w:t xml:space="preserve">Meda, S. A., Giuliani, N. R., Calhoun, V. D., Jagannathan, K., Schretlen, D. J., Pulver, A., Cascella, N., Keshavan, M., Kates, W., Buchanan, R., Sharma, T. &amp; Pearlson, G. D. </w:t>
      </w:r>
      <w:r w:rsidRPr="003A20B5">
        <w:t xml:space="preserve">(2008). A large scale (N=400) investigation of gray matter differences in schizophrenia using optimized voxel-based morphometry. </w:t>
      </w:r>
      <w:r w:rsidRPr="003A20B5">
        <w:rPr>
          <w:i/>
        </w:rPr>
        <w:t>Schizophr</w:t>
      </w:r>
      <w:r w:rsidR="006A7273">
        <w:rPr>
          <w:rFonts w:hint="eastAsia"/>
          <w:i/>
        </w:rPr>
        <w:t>enia</w:t>
      </w:r>
      <w:r w:rsidRPr="003A20B5">
        <w:rPr>
          <w:i/>
        </w:rPr>
        <w:t xml:space="preserve"> Res</w:t>
      </w:r>
      <w:r w:rsidR="006A7273">
        <w:rPr>
          <w:rFonts w:hint="eastAsia"/>
          <w:i/>
        </w:rPr>
        <w:t>earch</w:t>
      </w:r>
      <w:r w:rsidRPr="003A20B5">
        <w:t xml:space="preserve"> </w:t>
      </w:r>
      <w:r w:rsidRPr="003A20B5">
        <w:rPr>
          <w:b/>
        </w:rPr>
        <w:t>101</w:t>
      </w:r>
      <w:r w:rsidRPr="003A20B5">
        <w:t>, 95-105.</w:t>
      </w:r>
      <w:bookmarkEnd w:id="12"/>
    </w:p>
    <w:p w:rsidR="003A20B5" w:rsidRPr="003A20B5" w:rsidRDefault="003A20B5" w:rsidP="003A20B5">
      <w:pPr>
        <w:pStyle w:val="EndNoteBibliography"/>
        <w:spacing w:after="0"/>
      </w:pPr>
      <w:bookmarkStart w:id="13" w:name="_ENREF_13"/>
      <w:r w:rsidRPr="003A20B5">
        <w:rPr>
          <w:b/>
        </w:rPr>
        <w:t xml:space="preserve">Meisenzahl, E. M., Koutsouleris, N., Bottlender, R., Scheuerecker, J., Jager, M., Teipel, S. J., Holzinger, S., Frodl, T., Preuss, U., Schmitt, G., Burgermeister, B., Reiser, M., Born, C. &amp; Moller, H. J. </w:t>
      </w:r>
      <w:r w:rsidRPr="003A20B5">
        <w:t xml:space="preserve">(2008). Structural brain alterations at different stages of schizophrenia: a voxel-based morphometric study. </w:t>
      </w:r>
      <w:r w:rsidRPr="003A20B5">
        <w:rPr>
          <w:i/>
        </w:rPr>
        <w:t>Schizophr</w:t>
      </w:r>
      <w:r w:rsidR="0085463A">
        <w:rPr>
          <w:rFonts w:hint="eastAsia"/>
          <w:i/>
        </w:rPr>
        <w:t>enia</w:t>
      </w:r>
      <w:r w:rsidRPr="003A20B5">
        <w:rPr>
          <w:i/>
        </w:rPr>
        <w:t xml:space="preserve"> Res</w:t>
      </w:r>
      <w:r w:rsidR="0085463A">
        <w:rPr>
          <w:rFonts w:hint="eastAsia"/>
          <w:i/>
        </w:rPr>
        <w:t>earch</w:t>
      </w:r>
      <w:r w:rsidRPr="003A20B5">
        <w:t xml:space="preserve"> </w:t>
      </w:r>
      <w:r w:rsidRPr="003A20B5">
        <w:rPr>
          <w:b/>
        </w:rPr>
        <w:t>104</w:t>
      </w:r>
      <w:r w:rsidRPr="003A20B5">
        <w:t>, 44-60.</w:t>
      </w:r>
      <w:bookmarkEnd w:id="13"/>
    </w:p>
    <w:p w:rsidR="003A20B5" w:rsidRPr="003A20B5" w:rsidRDefault="003A20B5" w:rsidP="003A20B5">
      <w:pPr>
        <w:pStyle w:val="EndNoteBibliography"/>
        <w:spacing w:after="0"/>
      </w:pPr>
      <w:bookmarkStart w:id="14" w:name="_ENREF_14"/>
      <w:r w:rsidRPr="003A20B5">
        <w:rPr>
          <w:b/>
        </w:rPr>
        <w:t xml:space="preserve">Molina, V., Sanz, J., Villa, R., Perez, J., Gonzalez, D., Sarramea, F., Ballesteros, A., Galindo, G. &amp; Hernandez, J. A. </w:t>
      </w:r>
      <w:r w:rsidRPr="003A20B5">
        <w:t xml:space="preserve">(2010). Voxel-based morphometry comparison between first episodes of psychosis with and without evolution to schizophrenia. </w:t>
      </w:r>
      <w:r w:rsidRPr="003A20B5">
        <w:rPr>
          <w:i/>
        </w:rPr>
        <w:t>Psychiatry Res</w:t>
      </w:r>
      <w:r w:rsidR="00CE4889">
        <w:rPr>
          <w:rFonts w:hint="eastAsia"/>
          <w:i/>
        </w:rPr>
        <w:t>earch</w:t>
      </w:r>
      <w:r w:rsidRPr="003A20B5">
        <w:t xml:space="preserve"> </w:t>
      </w:r>
      <w:r w:rsidRPr="003A20B5">
        <w:rPr>
          <w:b/>
        </w:rPr>
        <w:t>181</w:t>
      </w:r>
      <w:r w:rsidRPr="003A20B5">
        <w:t>, 204-10.</w:t>
      </w:r>
      <w:bookmarkEnd w:id="14"/>
    </w:p>
    <w:p w:rsidR="003A20B5" w:rsidRPr="003A20B5" w:rsidRDefault="003A20B5" w:rsidP="003A20B5">
      <w:pPr>
        <w:pStyle w:val="EndNoteBibliography"/>
        <w:spacing w:after="0"/>
      </w:pPr>
      <w:bookmarkStart w:id="15" w:name="_ENREF_15"/>
      <w:r w:rsidRPr="003A20B5">
        <w:rPr>
          <w:b/>
        </w:rPr>
        <w:t xml:space="preserve">Nakamura, K., Takahashi, T., Nemoto, K., Furuichi, A., Nishiyama, S., Nakamura, Y., Ikeda, E., Kido, M., Noguchi, K., Seto, H. &amp; Suzuki, M. </w:t>
      </w:r>
      <w:r w:rsidRPr="003A20B5">
        <w:t xml:space="preserve">(2013). Gray matter changes in subjects at high risk for developing psychosis and first-episode schizophrenia: a voxel-based structural MRI study. </w:t>
      </w:r>
      <w:r w:rsidRPr="003A20B5">
        <w:rPr>
          <w:i/>
        </w:rPr>
        <w:t>Front Psychiatry</w:t>
      </w:r>
      <w:r w:rsidRPr="003A20B5">
        <w:t xml:space="preserve"> </w:t>
      </w:r>
      <w:r w:rsidRPr="003A20B5">
        <w:rPr>
          <w:b/>
        </w:rPr>
        <w:t>4</w:t>
      </w:r>
      <w:r w:rsidRPr="003A20B5">
        <w:t>, 16.</w:t>
      </w:r>
      <w:bookmarkEnd w:id="15"/>
    </w:p>
    <w:p w:rsidR="003A20B5" w:rsidRPr="003A20B5" w:rsidRDefault="003A20B5" w:rsidP="003A20B5">
      <w:pPr>
        <w:pStyle w:val="EndNoteBibliography"/>
        <w:spacing w:after="0"/>
      </w:pPr>
      <w:bookmarkStart w:id="16" w:name="_ENREF_16"/>
      <w:r w:rsidRPr="003A20B5">
        <w:rPr>
          <w:b/>
        </w:rPr>
        <w:t xml:space="preserve">Nenadic, I., Dietzek, M., Schonfeld, N., Lorenz, C., Gussew, A., Reichenbach, J. R., Sauer, H., Gaser, C. &amp; Smesny, S. </w:t>
      </w:r>
      <w:r w:rsidRPr="003A20B5">
        <w:t xml:space="preserve">(2015). Brain structure in people at ultra-high risk of psychosis, patients with first-episode schizophrenia, and healthy controls: a VBM study. </w:t>
      </w:r>
      <w:r w:rsidRPr="003A20B5">
        <w:rPr>
          <w:i/>
        </w:rPr>
        <w:t>Schizophr</w:t>
      </w:r>
      <w:r w:rsidR="00A83EFA">
        <w:rPr>
          <w:rFonts w:hint="eastAsia"/>
          <w:i/>
        </w:rPr>
        <w:t>enia</w:t>
      </w:r>
      <w:r w:rsidRPr="003A20B5">
        <w:rPr>
          <w:i/>
        </w:rPr>
        <w:t xml:space="preserve"> Res</w:t>
      </w:r>
      <w:r w:rsidR="00A83EFA">
        <w:rPr>
          <w:rFonts w:hint="eastAsia"/>
          <w:i/>
        </w:rPr>
        <w:t>earch</w:t>
      </w:r>
      <w:r w:rsidRPr="003A20B5">
        <w:t xml:space="preserve"> </w:t>
      </w:r>
      <w:r w:rsidRPr="003A20B5">
        <w:rPr>
          <w:b/>
        </w:rPr>
        <w:t>161</w:t>
      </w:r>
      <w:r w:rsidRPr="003A20B5">
        <w:t>, 169-76.</w:t>
      </w:r>
      <w:bookmarkEnd w:id="16"/>
    </w:p>
    <w:p w:rsidR="003A20B5" w:rsidRPr="003A20B5" w:rsidRDefault="003A20B5" w:rsidP="003A20B5">
      <w:pPr>
        <w:pStyle w:val="EndNoteBibliography"/>
        <w:spacing w:after="0"/>
      </w:pPr>
      <w:bookmarkStart w:id="17" w:name="_ENREF_17"/>
      <w:r w:rsidRPr="003A20B5">
        <w:rPr>
          <w:b/>
        </w:rPr>
        <w:t xml:space="preserve">Prasad, K. M., Shirts, B. H., Yolken, R. H., Keshavan, M. S. &amp; Nimgaonkar, V. L. </w:t>
      </w:r>
      <w:r w:rsidRPr="003A20B5">
        <w:t xml:space="preserve">(2007). Brain morphological changes associated with exposure to HSV1 in first-episode schizophrenia. </w:t>
      </w:r>
      <w:r w:rsidRPr="003A20B5">
        <w:rPr>
          <w:i/>
        </w:rPr>
        <w:t>Mol</w:t>
      </w:r>
      <w:r w:rsidR="00C0311A">
        <w:rPr>
          <w:rFonts w:hint="eastAsia"/>
          <w:i/>
        </w:rPr>
        <w:t>ecular</w:t>
      </w:r>
      <w:r w:rsidRPr="003A20B5">
        <w:rPr>
          <w:i/>
        </w:rPr>
        <w:t xml:space="preserve"> Psychiatry</w:t>
      </w:r>
      <w:r w:rsidRPr="003A20B5">
        <w:t xml:space="preserve"> </w:t>
      </w:r>
      <w:r w:rsidRPr="003A20B5">
        <w:rPr>
          <w:b/>
        </w:rPr>
        <w:t>12</w:t>
      </w:r>
      <w:r w:rsidRPr="003A20B5">
        <w:t>, 105-13, 1.</w:t>
      </w:r>
      <w:bookmarkEnd w:id="17"/>
    </w:p>
    <w:p w:rsidR="003A20B5" w:rsidRPr="003A20B5" w:rsidRDefault="003A20B5" w:rsidP="003A20B5">
      <w:pPr>
        <w:pStyle w:val="EndNoteBibliography"/>
        <w:spacing w:after="0"/>
      </w:pPr>
      <w:bookmarkStart w:id="18" w:name="_ENREF_18"/>
      <w:r w:rsidRPr="003A20B5">
        <w:rPr>
          <w:b/>
        </w:rPr>
        <w:t xml:space="preserve">Ren, W., Lui, S., Deng, W., Li, F., Li, M., Huang, X., Wang, Y., Li, T., Sweeney, J. A. &amp; Gong, Q. </w:t>
      </w:r>
      <w:r w:rsidRPr="003A20B5">
        <w:t xml:space="preserve">(2013). Anatomical and functional brain abnormalities in drug-naive first-episode schizophrenia. </w:t>
      </w:r>
      <w:r w:rsidRPr="003A20B5">
        <w:rPr>
          <w:i/>
        </w:rPr>
        <w:t>Am</w:t>
      </w:r>
      <w:r w:rsidR="00B43A6F">
        <w:rPr>
          <w:rFonts w:hint="eastAsia"/>
          <w:i/>
        </w:rPr>
        <w:t>erican</w:t>
      </w:r>
      <w:r w:rsidRPr="003A20B5">
        <w:rPr>
          <w:i/>
        </w:rPr>
        <w:t xml:space="preserve"> J</w:t>
      </w:r>
      <w:r w:rsidR="00B43A6F">
        <w:rPr>
          <w:rFonts w:hint="eastAsia"/>
          <w:i/>
        </w:rPr>
        <w:t>ournal of</w:t>
      </w:r>
      <w:r w:rsidRPr="003A20B5">
        <w:rPr>
          <w:i/>
        </w:rPr>
        <w:t xml:space="preserve"> Psychiatry</w:t>
      </w:r>
      <w:r w:rsidRPr="003A20B5">
        <w:t xml:space="preserve"> </w:t>
      </w:r>
      <w:r w:rsidRPr="003A20B5">
        <w:rPr>
          <w:b/>
        </w:rPr>
        <w:t>170</w:t>
      </w:r>
      <w:r w:rsidRPr="003A20B5">
        <w:t>, 1308-16.</w:t>
      </w:r>
      <w:bookmarkEnd w:id="18"/>
    </w:p>
    <w:p w:rsidR="003A20B5" w:rsidRPr="003A20B5" w:rsidRDefault="003A20B5" w:rsidP="003A20B5">
      <w:pPr>
        <w:pStyle w:val="EndNoteBibliography"/>
        <w:spacing w:after="0"/>
      </w:pPr>
      <w:bookmarkStart w:id="19" w:name="_ENREF_19"/>
      <w:r w:rsidRPr="003A20B5">
        <w:rPr>
          <w:b/>
        </w:rPr>
        <w:t xml:space="preserve">Salgado-Pineda, P., Baeza, I., Perez-Gomez, M., Vendrell, P., Junque, C., Bargallo, N. &amp; Bernardo, M. </w:t>
      </w:r>
      <w:r w:rsidRPr="003A20B5">
        <w:t xml:space="preserve">(2003). Sustained attention impairment correlates to gray matter decreases in first episode neuroleptic-naive schizophrenic patients. </w:t>
      </w:r>
      <w:r w:rsidRPr="003A20B5">
        <w:rPr>
          <w:i/>
        </w:rPr>
        <w:t>Neuroimage</w:t>
      </w:r>
      <w:r w:rsidRPr="003A20B5">
        <w:t xml:space="preserve"> </w:t>
      </w:r>
      <w:r w:rsidRPr="003A20B5">
        <w:rPr>
          <w:b/>
        </w:rPr>
        <w:t>19</w:t>
      </w:r>
      <w:r w:rsidRPr="003A20B5">
        <w:t>, 365-75.</w:t>
      </w:r>
      <w:bookmarkEnd w:id="19"/>
    </w:p>
    <w:p w:rsidR="003A20B5" w:rsidRPr="003A20B5" w:rsidRDefault="003A20B5" w:rsidP="003A20B5">
      <w:pPr>
        <w:pStyle w:val="EndNoteBibliography"/>
        <w:spacing w:after="0"/>
      </w:pPr>
      <w:bookmarkStart w:id="20" w:name="_ENREF_20"/>
      <w:r w:rsidRPr="003A20B5">
        <w:rPr>
          <w:b/>
        </w:rPr>
        <w:t xml:space="preserve">Tang, J., Liao, Y., Zhou, B., Tan, C., Liu, W., Wang, D., Liu, T., Hao, W., Tan, L. &amp; Chen, X. </w:t>
      </w:r>
      <w:r w:rsidRPr="003A20B5">
        <w:t xml:space="preserve">(2012). Decrease in temporal gyrus gray matter volume in first-episode, early onset schizophrenia: an MRI study. </w:t>
      </w:r>
      <w:r w:rsidRPr="003A20B5">
        <w:rPr>
          <w:i/>
        </w:rPr>
        <w:t>PLoS One</w:t>
      </w:r>
      <w:r w:rsidRPr="003A20B5">
        <w:t xml:space="preserve"> </w:t>
      </w:r>
      <w:r w:rsidRPr="003A20B5">
        <w:rPr>
          <w:b/>
        </w:rPr>
        <w:t>7</w:t>
      </w:r>
      <w:r w:rsidRPr="003A20B5">
        <w:t>, e40247.</w:t>
      </w:r>
      <w:bookmarkEnd w:id="20"/>
    </w:p>
    <w:p w:rsidR="003A20B5" w:rsidRPr="003A20B5" w:rsidRDefault="003A20B5" w:rsidP="003A20B5">
      <w:pPr>
        <w:pStyle w:val="EndNoteBibliography"/>
        <w:spacing w:after="0"/>
      </w:pPr>
      <w:bookmarkStart w:id="21" w:name="_ENREF_21"/>
      <w:r w:rsidRPr="003A20B5">
        <w:rPr>
          <w:b/>
        </w:rPr>
        <w:t xml:space="preserve">Venkatasubramanian, G. </w:t>
      </w:r>
      <w:r w:rsidRPr="003A20B5">
        <w:t xml:space="preserve">(2010). Neuroanatomical correlates of psychopathology in antipsychotic-naive schizophrenia. </w:t>
      </w:r>
      <w:r w:rsidRPr="003A20B5">
        <w:rPr>
          <w:i/>
        </w:rPr>
        <w:t>Indian J</w:t>
      </w:r>
      <w:r w:rsidR="00B43A6F">
        <w:rPr>
          <w:rFonts w:hint="eastAsia"/>
          <w:i/>
        </w:rPr>
        <w:t>ournal of</w:t>
      </w:r>
      <w:r w:rsidRPr="003A20B5">
        <w:rPr>
          <w:i/>
        </w:rPr>
        <w:t xml:space="preserve"> Psychiatry</w:t>
      </w:r>
      <w:r w:rsidRPr="003A20B5">
        <w:t xml:space="preserve"> </w:t>
      </w:r>
      <w:r w:rsidRPr="003A20B5">
        <w:rPr>
          <w:b/>
        </w:rPr>
        <w:t>52</w:t>
      </w:r>
      <w:r w:rsidRPr="003A20B5">
        <w:t>, 28-36.</w:t>
      </w:r>
      <w:bookmarkEnd w:id="21"/>
    </w:p>
    <w:p w:rsidR="003A20B5" w:rsidRPr="003A20B5" w:rsidRDefault="003A20B5" w:rsidP="003A20B5">
      <w:pPr>
        <w:pStyle w:val="EndNoteBibliography"/>
        <w:spacing w:after="0"/>
      </w:pPr>
      <w:bookmarkStart w:id="22" w:name="_ENREF_22"/>
      <w:r w:rsidRPr="003A20B5">
        <w:rPr>
          <w:b/>
        </w:rPr>
        <w:t xml:space="preserve">Whitford, T. J., Grieve, S. M., Farrow, T. F., Gomes, L., Brennan, J., Harris, A. W., Gordon, E. &amp; Williams, L. M. </w:t>
      </w:r>
      <w:r w:rsidRPr="003A20B5">
        <w:t xml:space="preserve">(2006). Progressive grey matter atrophy over the first 2-3 years of illness in first-episode schizophrenia: a tensor-based morphometry study. </w:t>
      </w:r>
      <w:r w:rsidRPr="003A20B5">
        <w:rPr>
          <w:i/>
        </w:rPr>
        <w:t>Neuroimage</w:t>
      </w:r>
      <w:r w:rsidRPr="003A20B5">
        <w:t xml:space="preserve"> </w:t>
      </w:r>
      <w:r w:rsidRPr="003A20B5">
        <w:rPr>
          <w:b/>
        </w:rPr>
        <w:t>32</w:t>
      </w:r>
      <w:r w:rsidRPr="003A20B5">
        <w:t>, 511-9.</w:t>
      </w:r>
      <w:bookmarkEnd w:id="22"/>
    </w:p>
    <w:p w:rsidR="003A20B5" w:rsidRPr="003A20B5" w:rsidRDefault="003A20B5" w:rsidP="003A20B5">
      <w:pPr>
        <w:pStyle w:val="EndNoteBibliography"/>
        <w:spacing w:after="0"/>
      </w:pPr>
      <w:bookmarkStart w:id="23" w:name="_ENREF_23"/>
      <w:r w:rsidRPr="003A20B5">
        <w:rPr>
          <w:b/>
        </w:rPr>
        <w:t xml:space="preserve">Witthaus, H., Kaufmann, C., Bohner, G., Ozgurdal, S., Gudlowski, Y., Gallinat, J., Ruhrmann, S., Brune, M., Heinz, A., Klingebiel, R. &amp; Juckel, G. </w:t>
      </w:r>
      <w:r w:rsidRPr="003A20B5">
        <w:t xml:space="preserve">(2009). Gray matter abnormalities in subjects at ultra-high risk for schizophrenia and first-episode schizophrenic patients compared to healthy controls. </w:t>
      </w:r>
      <w:r w:rsidRPr="003A20B5">
        <w:rPr>
          <w:i/>
        </w:rPr>
        <w:t>Psychiatry Res</w:t>
      </w:r>
      <w:r w:rsidR="00B43A6F">
        <w:rPr>
          <w:rFonts w:hint="eastAsia"/>
          <w:i/>
        </w:rPr>
        <w:t>earch</w:t>
      </w:r>
      <w:r w:rsidRPr="003A20B5">
        <w:t xml:space="preserve"> </w:t>
      </w:r>
      <w:r w:rsidRPr="003A20B5">
        <w:rPr>
          <w:b/>
        </w:rPr>
        <w:t>173</w:t>
      </w:r>
      <w:r w:rsidRPr="003A20B5">
        <w:t>, 163-9.</w:t>
      </w:r>
      <w:bookmarkEnd w:id="23"/>
    </w:p>
    <w:p w:rsidR="003A20B5" w:rsidRPr="003A20B5" w:rsidRDefault="003A20B5" w:rsidP="003A20B5">
      <w:pPr>
        <w:pStyle w:val="EndNoteBibliography"/>
      </w:pPr>
      <w:bookmarkStart w:id="24" w:name="_ENREF_24"/>
      <w:r w:rsidRPr="003A20B5">
        <w:rPr>
          <w:b/>
        </w:rPr>
        <w:t xml:space="preserve">Yoshihara, Y., Sugihara, G., Matsumoto, H., Suckling, J., Nishimura, K., Toyoda, T., Isoda, H., Tsuchiya, K. J., Takebayashi, K., Suzuki, K., Sakahara, H., Nakamura, K., Mori, N. &amp; Takei, N. </w:t>
      </w:r>
      <w:r w:rsidRPr="003A20B5">
        <w:t xml:space="preserve">(2008). Voxel-based structural magnetic resonance imaging (MRI) study of patients with early onset schizophrenia. </w:t>
      </w:r>
      <w:r w:rsidRPr="003A20B5">
        <w:rPr>
          <w:i/>
        </w:rPr>
        <w:t>Ann</w:t>
      </w:r>
      <w:r w:rsidR="002D5A35">
        <w:rPr>
          <w:rFonts w:hint="eastAsia"/>
          <w:i/>
        </w:rPr>
        <w:t>als of</w:t>
      </w:r>
      <w:r w:rsidRPr="003A20B5">
        <w:rPr>
          <w:i/>
        </w:rPr>
        <w:t xml:space="preserve"> Gen</w:t>
      </w:r>
      <w:r w:rsidR="002D5A35">
        <w:rPr>
          <w:rFonts w:hint="eastAsia"/>
          <w:i/>
        </w:rPr>
        <w:t>eral</w:t>
      </w:r>
      <w:r w:rsidRPr="003A20B5">
        <w:rPr>
          <w:i/>
        </w:rPr>
        <w:t xml:space="preserve"> Psychiatry</w:t>
      </w:r>
      <w:r w:rsidRPr="003A20B5">
        <w:t xml:space="preserve"> </w:t>
      </w:r>
      <w:r w:rsidRPr="003A20B5">
        <w:rPr>
          <w:b/>
        </w:rPr>
        <w:t>7</w:t>
      </w:r>
      <w:r w:rsidRPr="003A20B5">
        <w:t>, 25.</w:t>
      </w:r>
      <w:bookmarkEnd w:id="24"/>
    </w:p>
    <w:p w:rsidR="00647A2E" w:rsidRPr="00F70A89" w:rsidRDefault="00647A2E" w:rsidP="00647A2E">
      <w:pPr>
        <w:rPr>
          <w:rFonts w:ascii="Times New Roman" w:hAnsi="Times New Roman" w:cs="Times New Roman"/>
        </w:rPr>
      </w:pPr>
    </w:p>
    <w:p w:rsidR="00647A2E" w:rsidRPr="00F70A89" w:rsidRDefault="00647A2E" w:rsidP="00647A2E"/>
    <w:p w:rsidR="00647A2E" w:rsidRPr="00F70A89" w:rsidRDefault="00647A2E" w:rsidP="00647A2E"/>
    <w:p w:rsidR="00647A2E" w:rsidRPr="00F70A89" w:rsidRDefault="00647A2E" w:rsidP="00647A2E"/>
    <w:p w:rsidR="002F6C4E" w:rsidRPr="00F70A89" w:rsidRDefault="002F6C4E"/>
    <w:sectPr w:rsidR="002F6C4E" w:rsidRPr="00F70A89" w:rsidSect="00BE0A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633" w:rsidRDefault="00B70633" w:rsidP="00546164">
      <w:pPr>
        <w:spacing w:after="0" w:line="240" w:lineRule="auto"/>
      </w:pPr>
      <w:r>
        <w:separator/>
      </w:r>
    </w:p>
  </w:endnote>
  <w:endnote w:type="continuationSeparator" w:id="0">
    <w:p w:rsidR="00B70633" w:rsidRDefault="00B70633" w:rsidP="00546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20B0503020204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7A2" w:rsidRDefault="001B47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633" w:rsidRDefault="00B70633" w:rsidP="00546164">
      <w:pPr>
        <w:spacing w:after="0" w:line="240" w:lineRule="auto"/>
      </w:pPr>
      <w:r>
        <w:separator/>
      </w:r>
    </w:p>
  </w:footnote>
  <w:footnote w:type="continuationSeparator" w:id="0">
    <w:p w:rsidR="00B70633" w:rsidRDefault="00B70633" w:rsidP="005461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sychological Medicine 复制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5ds0tvzegwdw2be99095zsxr0d95p0ppexae&quot;&gt;manuscript referrence 1&lt;record-ids&gt;&lt;item&gt;5&lt;/item&gt;&lt;item&gt;9&lt;/item&gt;&lt;item&gt;65&lt;/item&gt;&lt;item&gt;66&lt;/item&gt;&lt;item&gt;67&lt;/item&gt;&lt;item&gt;69&lt;/item&gt;&lt;item&gt;70&lt;/item&gt;&lt;item&gt;105&lt;/item&gt;&lt;item&gt;106&lt;/item&gt;&lt;item&gt;108&lt;/item&gt;&lt;item&gt;117&lt;/item&gt;&lt;item&gt;119&lt;/item&gt;&lt;item&gt;120&lt;/item&gt;&lt;item&gt;124&lt;/item&gt;&lt;item&gt;125&lt;/item&gt;&lt;item&gt;127&lt;/item&gt;&lt;item&gt;128&lt;/item&gt;&lt;item&gt;129&lt;/item&gt;&lt;item&gt;130&lt;/item&gt;&lt;item&gt;132&lt;/item&gt;&lt;item&gt;133&lt;/item&gt;&lt;item&gt;135&lt;/item&gt;&lt;/record-ids&gt;&lt;/item&gt;&lt;/Libraries&gt;"/>
  </w:docVars>
  <w:rsids>
    <w:rsidRoot w:val="00647A2E"/>
    <w:rsid w:val="00000B15"/>
    <w:rsid w:val="00005E84"/>
    <w:rsid w:val="00010FE5"/>
    <w:rsid w:val="000144DD"/>
    <w:rsid w:val="000878DD"/>
    <w:rsid w:val="00090901"/>
    <w:rsid w:val="000A316E"/>
    <w:rsid w:val="001337FA"/>
    <w:rsid w:val="00184C0E"/>
    <w:rsid w:val="001B47A2"/>
    <w:rsid w:val="001E7993"/>
    <w:rsid w:val="00235B03"/>
    <w:rsid w:val="00296B9F"/>
    <w:rsid w:val="002A5AE7"/>
    <w:rsid w:val="002D5A35"/>
    <w:rsid w:val="002E59D2"/>
    <w:rsid w:val="002F6C4E"/>
    <w:rsid w:val="00313425"/>
    <w:rsid w:val="003175BA"/>
    <w:rsid w:val="003319F7"/>
    <w:rsid w:val="00350C9D"/>
    <w:rsid w:val="0037071E"/>
    <w:rsid w:val="003929F3"/>
    <w:rsid w:val="003A20B5"/>
    <w:rsid w:val="003C64C6"/>
    <w:rsid w:val="003F0AD3"/>
    <w:rsid w:val="00483FC5"/>
    <w:rsid w:val="004A6956"/>
    <w:rsid w:val="004E5A57"/>
    <w:rsid w:val="0053191C"/>
    <w:rsid w:val="005356D3"/>
    <w:rsid w:val="00546164"/>
    <w:rsid w:val="00560814"/>
    <w:rsid w:val="00580119"/>
    <w:rsid w:val="005C52AC"/>
    <w:rsid w:val="00647A2E"/>
    <w:rsid w:val="00685798"/>
    <w:rsid w:val="006A41D2"/>
    <w:rsid w:val="006A44C0"/>
    <w:rsid w:val="006A7273"/>
    <w:rsid w:val="006D0A92"/>
    <w:rsid w:val="006E35B1"/>
    <w:rsid w:val="006F632A"/>
    <w:rsid w:val="007521F4"/>
    <w:rsid w:val="00777507"/>
    <w:rsid w:val="00794F5D"/>
    <w:rsid w:val="007A1DAE"/>
    <w:rsid w:val="007E3C60"/>
    <w:rsid w:val="00821978"/>
    <w:rsid w:val="00822398"/>
    <w:rsid w:val="0085463A"/>
    <w:rsid w:val="008B1AFB"/>
    <w:rsid w:val="009F64C6"/>
    <w:rsid w:val="00A442EC"/>
    <w:rsid w:val="00A83EFA"/>
    <w:rsid w:val="00AB4A66"/>
    <w:rsid w:val="00B124FE"/>
    <w:rsid w:val="00B42DD8"/>
    <w:rsid w:val="00B43A6F"/>
    <w:rsid w:val="00B5118B"/>
    <w:rsid w:val="00B70633"/>
    <w:rsid w:val="00B74FC7"/>
    <w:rsid w:val="00BC4E65"/>
    <w:rsid w:val="00BE0ADD"/>
    <w:rsid w:val="00C0311A"/>
    <w:rsid w:val="00C158C9"/>
    <w:rsid w:val="00C45F5E"/>
    <w:rsid w:val="00C85C08"/>
    <w:rsid w:val="00C924FE"/>
    <w:rsid w:val="00CE4889"/>
    <w:rsid w:val="00D2021D"/>
    <w:rsid w:val="00D2769D"/>
    <w:rsid w:val="00D43CC8"/>
    <w:rsid w:val="00D56474"/>
    <w:rsid w:val="00E000FC"/>
    <w:rsid w:val="00E114D0"/>
    <w:rsid w:val="00E15D23"/>
    <w:rsid w:val="00EC2810"/>
    <w:rsid w:val="00F553BA"/>
    <w:rsid w:val="00F70A89"/>
    <w:rsid w:val="00FB22ED"/>
    <w:rsid w:val="00FB3AAB"/>
    <w:rsid w:val="00FC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028644-69AF-4EDD-B819-6CA4FC647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A2E"/>
    <w:pPr>
      <w:spacing w:after="200" w:line="276" w:lineRule="auto"/>
    </w:pPr>
    <w:rPr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5">
    <w:name w:val="Light List Accent 5"/>
    <w:basedOn w:val="TableNormal"/>
    <w:uiPriority w:val="61"/>
    <w:rsid w:val="00647A2E"/>
    <w:rPr>
      <w:kern w:val="0"/>
      <w:sz w:val="22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TableGrid">
    <w:name w:val="Table Grid"/>
    <w:basedOn w:val="TableNormal"/>
    <w:uiPriority w:val="59"/>
    <w:rsid w:val="00647A2E"/>
    <w:rPr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7A2E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A2E"/>
    <w:rPr>
      <w:kern w:val="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7A2E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47A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47A2E"/>
    <w:rPr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47A2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47A2E"/>
    <w:rPr>
      <w:kern w:val="0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7A2E"/>
    <w:rPr>
      <w:kern w:val="0"/>
      <w:sz w:val="22"/>
    </w:rPr>
  </w:style>
  <w:style w:type="paragraph" w:styleId="CommentText">
    <w:name w:val="annotation text"/>
    <w:basedOn w:val="Normal"/>
    <w:link w:val="CommentTextChar"/>
    <w:uiPriority w:val="99"/>
    <w:unhideWhenUsed/>
    <w:rsid w:val="00647A2E"/>
  </w:style>
  <w:style w:type="character" w:customStyle="1" w:styleId="CommentTextChar1">
    <w:name w:val="Comment Text Char1"/>
    <w:basedOn w:val="DefaultParagraphFont"/>
    <w:uiPriority w:val="99"/>
    <w:semiHidden/>
    <w:rsid w:val="00647A2E"/>
    <w:rPr>
      <w:kern w:val="0"/>
      <w:sz w:val="22"/>
    </w:rPr>
  </w:style>
  <w:style w:type="paragraph" w:customStyle="1" w:styleId="EndNoteBibliographyTitle">
    <w:name w:val="EndNote Bibliography Title"/>
    <w:basedOn w:val="Normal"/>
    <w:link w:val="EndNoteBibliographyTitleChar"/>
    <w:rsid w:val="00647A2E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CommentTextChar"/>
    <w:link w:val="EndNoteBibliographyTitle"/>
    <w:rsid w:val="00647A2E"/>
    <w:rPr>
      <w:rFonts w:ascii="Calibri" w:hAnsi="Calibri"/>
      <w:noProof/>
      <w:kern w:val="0"/>
      <w:sz w:val="22"/>
    </w:rPr>
  </w:style>
  <w:style w:type="paragraph" w:customStyle="1" w:styleId="EndNoteBibliography">
    <w:name w:val="EndNote Bibliography"/>
    <w:basedOn w:val="Normal"/>
    <w:link w:val="EndNoteBibliographyChar"/>
    <w:rsid w:val="00647A2E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CommentTextChar"/>
    <w:link w:val="EndNoteBibliography"/>
    <w:rsid w:val="00647A2E"/>
    <w:rPr>
      <w:rFonts w:ascii="Calibri" w:hAnsi="Calibri"/>
      <w:noProof/>
      <w:kern w:val="0"/>
      <w:sz w:val="22"/>
    </w:rPr>
  </w:style>
  <w:style w:type="character" w:styleId="Hyperlink">
    <w:name w:val="Hyperlink"/>
    <w:basedOn w:val="DefaultParagraphFont"/>
    <w:uiPriority w:val="99"/>
    <w:unhideWhenUsed/>
    <w:rsid w:val="00647A2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47A2E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A2E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647A2E"/>
    <w:rPr>
      <w:b/>
      <w:bCs/>
      <w:kern w:val="0"/>
      <w:sz w:val="22"/>
    </w:rPr>
  </w:style>
  <w:style w:type="paragraph" w:styleId="Revision">
    <w:name w:val="Revision"/>
    <w:hidden/>
    <w:uiPriority w:val="99"/>
    <w:semiHidden/>
    <w:rsid w:val="00647A2E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DD449-BC44-47DD-B584-BAEDDDC0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5098</Words>
  <Characters>29060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chandan shah</dc:creator>
  <cp:lastModifiedBy>User</cp:lastModifiedBy>
  <cp:revision>5</cp:revision>
  <dcterms:created xsi:type="dcterms:W3CDTF">2016-09-09T05:07:00Z</dcterms:created>
  <dcterms:modified xsi:type="dcterms:W3CDTF">2016-09-30T12:25:00Z</dcterms:modified>
</cp:coreProperties>
</file>