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524"/>
        <w:gridCol w:w="2587"/>
        <w:gridCol w:w="895"/>
        <w:gridCol w:w="884"/>
        <w:gridCol w:w="914"/>
        <w:gridCol w:w="1029"/>
        <w:gridCol w:w="1156"/>
      </w:tblGrid>
      <w:tr w:rsidR="006672D0" w:rsidRPr="004E7171" w14:paraId="69571EEE" w14:textId="77777777" w:rsidTr="004E7171">
        <w:trPr>
          <w:trHeight w:val="227"/>
        </w:trPr>
        <w:tc>
          <w:tcPr>
            <w:tcW w:w="5000" w:type="pct"/>
            <w:gridSpan w:val="7"/>
            <w:tcBorders>
              <w:top w:val="nil"/>
              <w:left w:val="nil"/>
              <w:bottom w:val="nil"/>
              <w:right w:val="nil"/>
            </w:tcBorders>
            <w:shd w:val="clear" w:color="000000" w:fill="FFFFFF"/>
            <w:noWrap/>
            <w:vAlign w:val="center"/>
            <w:hideMark/>
          </w:tcPr>
          <w:p w14:paraId="65C59E4F" w14:textId="140BA57A" w:rsidR="006672D0" w:rsidRPr="00221150" w:rsidRDefault="00C7012B" w:rsidP="00221150">
            <w:pPr>
              <w:spacing w:after="0" w:line="240" w:lineRule="auto"/>
              <w:rPr>
                <w:rFonts w:ascii="Arial Narrow" w:eastAsia="Times New Roman" w:hAnsi="Arial Narrow" w:cs="Times New Roman"/>
                <w:b/>
                <w:bCs/>
                <w:color w:val="244062"/>
                <w:sz w:val="16"/>
                <w:szCs w:val="16"/>
                <w:lang w:eastAsia="en-AU"/>
              </w:rPr>
            </w:pPr>
            <w:r w:rsidRPr="00221150">
              <w:rPr>
                <w:rFonts w:ascii="Arial Narrow" w:eastAsia="Times New Roman" w:hAnsi="Arial Narrow" w:cs="Times New Roman"/>
                <w:b/>
                <w:bCs/>
                <w:color w:val="244062"/>
                <w:sz w:val="16"/>
                <w:szCs w:val="16"/>
                <w:lang w:eastAsia="en-AU"/>
              </w:rPr>
              <w:t xml:space="preserve">  </w:t>
            </w:r>
            <w:r w:rsidR="00221150" w:rsidRPr="00221150">
              <w:rPr>
                <w:rFonts w:ascii="Arial Narrow" w:eastAsia="Times New Roman" w:hAnsi="Arial Narrow" w:cs="Times New Roman"/>
                <w:b/>
                <w:bCs/>
                <w:color w:val="244062"/>
                <w:sz w:val="16"/>
                <w:szCs w:val="16"/>
                <w:lang w:eastAsia="en-AU"/>
              </w:rPr>
              <w:t xml:space="preserve">Supplementary </w:t>
            </w:r>
            <w:r w:rsidR="006672D0" w:rsidRPr="00221150">
              <w:rPr>
                <w:rFonts w:ascii="Arial Narrow" w:eastAsia="Times New Roman" w:hAnsi="Arial Narrow" w:cs="Times New Roman"/>
                <w:b/>
                <w:bCs/>
                <w:color w:val="244062"/>
                <w:sz w:val="16"/>
                <w:szCs w:val="16"/>
                <w:lang w:eastAsia="en-AU"/>
              </w:rPr>
              <w:t>Table S</w:t>
            </w:r>
            <w:r w:rsidR="00221150" w:rsidRPr="00221150">
              <w:rPr>
                <w:rFonts w:ascii="Arial Narrow" w:eastAsia="Times New Roman" w:hAnsi="Arial Narrow" w:cs="Times New Roman"/>
                <w:b/>
                <w:bCs/>
                <w:color w:val="244062"/>
                <w:sz w:val="16"/>
                <w:szCs w:val="16"/>
                <w:lang w:eastAsia="en-AU"/>
              </w:rPr>
              <w:t>1</w:t>
            </w:r>
            <w:r w:rsidR="006672D0" w:rsidRPr="00221150">
              <w:rPr>
                <w:rFonts w:ascii="Arial Narrow" w:eastAsia="Times New Roman" w:hAnsi="Arial Narrow" w:cs="Times New Roman"/>
                <w:b/>
                <w:bCs/>
                <w:color w:val="244062"/>
                <w:sz w:val="16"/>
                <w:szCs w:val="16"/>
                <w:lang w:eastAsia="en-AU"/>
              </w:rPr>
              <w:t>.  World Mental Health (WMH) sample characteristics by World Bank income categories, and sample for psychotic experiences (PEs)</w:t>
            </w:r>
          </w:p>
        </w:tc>
      </w:tr>
      <w:tr w:rsidR="006672D0" w:rsidRPr="004E7171" w14:paraId="022BAE02" w14:textId="77777777" w:rsidTr="00755503">
        <w:trPr>
          <w:trHeight w:val="227"/>
        </w:trPr>
        <w:tc>
          <w:tcPr>
            <w:tcW w:w="1604" w:type="pct"/>
            <w:vMerge w:val="restart"/>
            <w:tcBorders>
              <w:top w:val="single" w:sz="8" w:space="0" w:color="1F497D"/>
              <w:left w:val="nil"/>
              <w:bottom w:val="single" w:sz="8" w:space="0" w:color="1F497D"/>
              <w:right w:val="nil"/>
            </w:tcBorders>
            <w:shd w:val="clear" w:color="000000" w:fill="FFFFFF"/>
            <w:vAlign w:val="center"/>
            <w:hideMark/>
          </w:tcPr>
          <w:p w14:paraId="4E4A6F52"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Country by income category</w:t>
            </w:r>
          </w:p>
        </w:tc>
        <w:tc>
          <w:tcPr>
            <w:tcW w:w="1177" w:type="pct"/>
            <w:vMerge w:val="restart"/>
            <w:tcBorders>
              <w:top w:val="single" w:sz="8" w:space="0" w:color="1F497D"/>
              <w:left w:val="nil"/>
              <w:bottom w:val="single" w:sz="8" w:space="0" w:color="1F497D"/>
              <w:right w:val="nil"/>
            </w:tcBorders>
            <w:shd w:val="clear" w:color="000000" w:fill="FFFFFF"/>
            <w:vAlign w:val="center"/>
            <w:hideMark/>
          </w:tcPr>
          <w:p w14:paraId="189D74FB" w14:textId="67AFA90A" w:rsidR="006672D0" w:rsidRPr="004E7171" w:rsidRDefault="006672D0" w:rsidP="00755503">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Sample characteristics</w:t>
            </w:r>
            <w:r w:rsidRPr="004E7171">
              <w:rPr>
                <w:rFonts w:ascii="Candara" w:eastAsia="Times New Roman" w:hAnsi="Candara" w:cs="Times New Roman"/>
                <w:b/>
                <w:bCs/>
                <w:color w:val="244062"/>
                <w:sz w:val="16"/>
                <w:szCs w:val="16"/>
                <w:vertAlign w:val="superscript"/>
                <w:lang w:eastAsia="en-AU"/>
              </w:rPr>
              <w:t>a</w:t>
            </w:r>
          </w:p>
        </w:tc>
        <w:tc>
          <w:tcPr>
            <w:tcW w:w="407" w:type="pct"/>
            <w:vMerge w:val="restart"/>
            <w:tcBorders>
              <w:top w:val="single" w:sz="8" w:space="0" w:color="1F497D"/>
              <w:left w:val="nil"/>
              <w:bottom w:val="single" w:sz="8" w:space="0" w:color="1F497D"/>
              <w:right w:val="nil"/>
            </w:tcBorders>
            <w:shd w:val="clear" w:color="000000" w:fill="FFFFFF"/>
            <w:vAlign w:val="center"/>
            <w:hideMark/>
          </w:tcPr>
          <w:p w14:paraId="6B9D9301" w14:textId="77777777"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Field dates</w:t>
            </w:r>
          </w:p>
        </w:tc>
        <w:tc>
          <w:tcPr>
            <w:tcW w:w="402" w:type="pct"/>
            <w:vMerge w:val="restart"/>
            <w:tcBorders>
              <w:top w:val="single" w:sz="8" w:space="0" w:color="1F497D"/>
              <w:left w:val="nil"/>
              <w:bottom w:val="single" w:sz="8" w:space="0" w:color="1F497D"/>
              <w:right w:val="nil"/>
            </w:tcBorders>
            <w:shd w:val="clear" w:color="000000" w:fill="FFFFFF"/>
            <w:vAlign w:val="center"/>
            <w:hideMark/>
          </w:tcPr>
          <w:p w14:paraId="171D74B1" w14:textId="77777777"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Age range</w:t>
            </w:r>
          </w:p>
        </w:tc>
        <w:tc>
          <w:tcPr>
            <w:tcW w:w="884" w:type="pct"/>
            <w:gridSpan w:val="2"/>
            <w:tcBorders>
              <w:top w:val="single" w:sz="8" w:space="0" w:color="1F497D"/>
              <w:left w:val="nil"/>
              <w:bottom w:val="single" w:sz="8" w:space="0" w:color="1F497D"/>
              <w:right w:val="nil"/>
            </w:tcBorders>
            <w:shd w:val="clear" w:color="000000" w:fill="FFFFFF"/>
            <w:vAlign w:val="center"/>
            <w:hideMark/>
          </w:tcPr>
          <w:p w14:paraId="6012705B" w14:textId="77777777"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Sample size</w:t>
            </w:r>
          </w:p>
        </w:tc>
        <w:tc>
          <w:tcPr>
            <w:tcW w:w="525" w:type="pct"/>
            <w:vMerge w:val="restart"/>
            <w:tcBorders>
              <w:top w:val="single" w:sz="8" w:space="0" w:color="1F497D"/>
              <w:left w:val="nil"/>
              <w:bottom w:val="single" w:sz="8" w:space="0" w:color="1F497D"/>
              <w:right w:val="nil"/>
            </w:tcBorders>
            <w:shd w:val="clear" w:color="000000" w:fill="FFFFFF"/>
            <w:vAlign w:val="center"/>
            <w:hideMark/>
          </w:tcPr>
          <w:p w14:paraId="3E6D4CE4" w14:textId="1EABAA36"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Response rate</w:t>
            </w:r>
            <w:r w:rsidR="00755503">
              <w:rPr>
                <w:rFonts w:ascii="Candara" w:eastAsia="Times New Roman" w:hAnsi="Candara" w:cs="Times New Roman"/>
                <w:color w:val="244062"/>
                <w:sz w:val="16"/>
                <w:szCs w:val="16"/>
                <w:vertAlign w:val="superscript"/>
                <w:lang w:eastAsia="en-AU"/>
              </w:rPr>
              <w:t>b</w:t>
            </w:r>
          </w:p>
        </w:tc>
      </w:tr>
      <w:tr w:rsidR="006672D0" w:rsidRPr="004E7171" w14:paraId="6EB81C41" w14:textId="77777777" w:rsidTr="00755503">
        <w:trPr>
          <w:trHeight w:val="227"/>
        </w:trPr>
        <w:tc>
          <w:tcPr>
            <w:tcW w:w="1604" w:type="pct"/>
            <w:vMerge/>
            <w:tcBorders>
              <w:top w:val="single" w:sz="8" w:space="0" w:color="1F497D"/>
              <w:left w:val="nil"/>
              <w:bottom w:val="single" w:sz="8" w:space="0" w:color="1F497D"/>
              <w:right w:val="nil"/>
            </w:tcBorders>
            <w:vAlign w:val="center"/>
            <w:hideMark/>
          </w:tcPr>
          <w:p w14:paraId="60BF3AC5"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p>
        </w:tc>
        <w:tc>
          <w:tcPr>
            <w:tcW w:w="1177" w:type="pct"/>
            <w:vMerge/>
            <w:tcBorders>
              <w:top w:val="single" w:sz="8" w:space="0" w:color="1F497D"/>
              <w:left w:val="nil"/>
              <w:bottom w:val="single" w:sz="8" w:space="0" w:color="1F497D"/>
              <w:right w:val="nil"/>
            </w:tcBorders>
            <w:vAlign w:val="center"/>
            <w:hideMark/>
          </w:tcPr>
          <w:p w14:paraId="233E92AE"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p>
        </w:tc>
        <w:tc>
          <w:tcPr>
            <w:tcW w:w="407" w:type="pct"/>
            <w:vMerge/>
            <w:tcBorders>
              <w:top w:val="single" w:sz="8" w:space="0" w:color="1F497D"/>
              <w:left w:val="nil"/>
              <w:bottom w:val="single" w:sz="8" w:space="0" w:color="1F497D"/>
              <w:right w:val="nil"/>
            </w:tcBorders>
            <w:vAlign w:val="center"/>
            <w:hideMark/>
          </w:tcPr>
          <w:p w14:paraId="328DD209"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p>
        </w:tc>
        <w:tc>
          <w:tcPr>
            <w:tcW w:w="402" w:type="pct"/>
            <w:vMerge/>
            <w:tcBorders>
              <w:top w:val="single" w:sz="8" w:space="0" w:color="1F497D"/>
              <w:left w:val="nil"/>
              <w:bottom w:val="single" w:sz="8" w:space="0" w:color="1F497D"/>
              <w:right w:val="nil"/>
            </w:tcBorders>
            <w:vAlign w:val="center"/>
            <w:hideMark/>
          </w:tcPr>
          <w:p w14:paraId="05BF7F49"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p>
        </w:tc>
        <w:tc>
          <w:tcPr>
            <w:tcW w:w="416" w:type="pct"/>
            <w:tcBorders>
              <w:top w:val="nil"/>
              <w:left w:val="nil"/>
              <w:bottom w:val="single" w:sz="8" w:space="0" w:color="1F497D"/>
              <w:right w:val="nil"/>
            </w:tcBorders>
            <w:shd w:val="clear" w:color="000000" w:fill="FFFFFF"/>
            <w:vAlign w:val="center"/>
            <w:hideMark/>
          </w:tcPr>
          <w:p w14:paraId="1E82C918" w14:textId="77777777"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Part I</w:t>
            </w:r>
          </w:p>
        </w:tc>
        <w:tc>
          <w:tcPr>
            <w:tcW w:w="468" w:type="pct"/>
            <w:tcBorders>
              <w:top w:val="nil"/>
              <w:left w:val="nil"/>
              <w:bottom w:val="single" w:sz="8" w:space="0" w:color="1F497D"/>
              <w:right w:val="nil"/>
            </w:tcBorders>
            <w:shd w:val="clear" w:color="000000" w:fill="FFFFFF"/>
            <w:vAlign w:val="center"/>
            <w:hideMark/>
          </w:tcPr>
          <w:p w14:paraId="1A6972B1" w14:textId="77777777"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PEs sample</w:t>
            </w:r>
          </w:p>
        </w:tc>
        <w:tc>
          <w:tcPr>
            <w:tcW w:w="525" w:type="pct"/>
            <w:vMerge/>
            <w:tcBorders>
              <w:top w:val="single" w:sz="8" w:space="0" w:color="1F497D"/>
              <w:left w:val="nil"/>
              <w:bottom w:val="single" w:sz="8" w:space="0" w:color="1F497D"/>
              <w:right w:val="nil"/>
            </w:tcBorders>
            <w:vAlign w:val="center"/>
            <w:hideMark/>
          </w:tcPr>
          <w:p w14:paraId="5A61A307"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p>
        </w:tc>
      </w:tr>
      <w:tr w:rsidR="006672D0" w:rsidRPr="004E7171" w14:paraId="1212C48A" w14:textId="77777777" w:rsidTr="004E7171">
        <w:trPr>
          <w:trHeight w:val="227"/>
        </w:trPr>
        <w:tc>
          <w:tcPr>
            <w:tcW w:w="5000" w:type="pct"/>
            <w:gridSpan w:val="7"/>
            <w:tcBorders>
              <w:top w:val="single" w:sz="8" w:space="0" w:color="1F497D"/>
              <w:left w:val="nil"/>
              <w:bottom w:val="nil"/>
              <w:right w:val="nil"/>
            </w:tcBorders>
            <w:shd w:val="clear" w:color="000000" w:fill="FFFFFF"/>
            <w:vAlign w:val="center"/>
            <w:hideMark/>
          </w:tcPr>
          <w:p w14:paraId="2820EC37"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Low and lower middle income countries</w:t>
            </w:r>
          </w:p>
        </w:tc>
      </w:tr>
      <w:tr w:rsidR="006672D0" w:rsidRPr="004E7171" w14:paraId="1F020F63" w14:textId="77777777" w:rsidTr="00755503">
        <w:trPr>
          <w:trHeight w:val="227"/>
        </w:trPr>
        <w:tc>
          <w:tcPr>
            <w:tcW w:w="1604" w:type="pct"/>
            <w:tcBorders>
              <w:top w:val="nil"/>
              <w:left w:val="nil"/>
              <w:bottom w:val="nil"/>
              <w:right w:val="nil"/>
            </w:tcBorders>
            <w:shd w:val="clear" w:color="000000" w:fill="FFFFFF"/>
            <w:vAlign w:val="center"/>
            <w:hideMark/>
          </w:tcPr>
          <w:p w14:paraId="750A8B57"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Colombia</w:t>
            </w:r>
          </w:p>
        </w:tc>
        <w:tc>
          <w:tcPr>
            <w:tcW w:w="1177" w:type="pct"/>
            <w:tcBorders>
              <w:top w:val="nil"/>
              <w:left w:val="nil"/>
              <w:bottom w:val="nil"/>
              <w:right w:val="nil"/>
            </w:tcBorders>
            <w:shd w:val="clear" w:color="000000" w:fill="FFFFFF"/>
            <w:vAlign w:val="center"/>
            <w:hideMark/>
          </w:tcPr>
          <w:p w14:paraId="30908510"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All urban areas of the country</w:t>
            </w:r>
          </w:p>
        </w:tc>
        <w:tc>
          <w:tcPr>
            <w:tcW w:w="407" w:type="pct"/>
            <w:tcBorders>
              <w:top w:val="nil"/>
              <w:left w:val="nil"/>
              <w:bottom w:val="nil"/>
              <w:right w:val="nil"/>
            </w:tcBorders>
            <w:shd w:val="clear" w:color="000000" w:fill="FFFFFF"/>
            <w:vAlign w:val="center"/>
            <w:hideMark/>
          </w:tcPr>
          <w:p w14:paraId="334D856A"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2003</w:t>
            </w:r>
          </w:p>
        </w:tc>
        <w:tc>
          <w:tcPr>
            <w:tcW w:w="402" w:type="pct"/>
            <w:tcBorders>
              <w:top w:val="nil"/>
              <w:left w:val="nil"/>
              <w:bottom w:val="nil"/>
              <w:right w:val="nil"/>
            </w:tcBorders>
            <w:shd w:val="clear" w:color="000000" w:fill="FFFFFF"/>
            <w:vAlign w:val="center"/>
            <w:hideMark/>
          </w:tcPr>
          <w:p w14:paraId="4003FBBD"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18-65</w:t>
            </w:r>
          </w:p>
        </w:tc>
        <w:tc>
          <w:tcPr>
            <w:tcW w:w="416" w:type="pct"/>
            <w:tcBorders>
              <w:top w:val="nil"/>
              <w:left w:val="nil"/>
              <w:bottom w:val="nil"/>
              <w:right w:val="nil"/>
            </w:tcBorders>
            <w:shd w:val="clear" w:color="000000" w:fill="FFFFFF"/>
            <w:vAlign w:val="center"/>
            <w:hideMark/>
          </w:tcPr>
          <w:p w14:paraId="73DD5F65"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4426</w:t>
            </w:r>
          </w:p>
        </w:tc>
        <w:tc>
          <w:tcPr>
            <w:tcW w:w="468" w:type="pct"/>
            <w:tcBorders>
              <w:top w:val="nil"/>
              <w:left w:val="nil"/>
              <w:bottom w:val="nil"/>
              <w:right w:val="nil"/>
            </w:tcBorders>
            <w:shd w:val="clear" w:color="000000" w:fill="FFFFFF"/>
            <w:vAlign w:val="center"/>
            <w:hideMark/>
          </w:tcPr>
          <w:p w14:paraId="0EA18873"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722</w:t>
            </w:r>
          </w:p>
        </w:tc>
        <w:tc>
          <w:tcPr>
            <w:tcW w:w="525" w:type="pct"/>
            <w:tcBorders>
              <w:top w:val="nil"/>
              <w:left w:val="nil"/>
              <w:bottom w:val="nil"/>
              <w:right w:val="nil"/>
            </w:tcBorders>
            <w:shd w:val="clear" w:color="000000" w:fill="FFFFFF"/>
            <w:vAlign w:val="center"/>
            <w:hideMark/>
          </w:tcPr>
          <w:p w14:paraId="65FC66D6"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87.7</w:t>
            </w:r>
          </w:p>
        </w:tc>
      </w:tr>
      <w:tr w:rsidR="006672D0" w:rsidRPr="004E7171" w14:paraId="20DD4AB5" w14:textId="77777777" w:rsidTr="00755503">
        <w:trPr>
          <w:trHeight w:val="227"/>
        </w:trPr>
        <w:tc>
          <w:tcPr>
            <w:tcW w:w="1604" w:type="pct"/>
            <w:tcBorders>
              <w:top w:val="nil"/>
              <w:left w:val="nil"/>
              <w:bottom w:val="nil"/>
              <w:right w:val="nil"/>
            </w:tcBorders>
            <w:shd w:val="clear" w:color="000000" w:fill="FFFFFF"/>
            <w:vAlign w:val="center"/>
            <w:hideMark/>
          </w:tcPr>
          <w:p w14:paraId="2D15152B"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Iraq</w:t>
            </w:r>
          </w:p>
        </w:tc>
        <w:tc>
          <w:tcPr>
            <w:tcW w:w="1177" w:type="pct"/>
            <w:tcBorders>
              <w:top w:val="nil"/>
              <w:left w:val="nil"/>
              <w:bottom w:val="nil"/>
              <w:right w:val="nil"/>
            </w:tcBorders>
            <w:shd w:val="clear" w:color="000000" w:fill="FFFFFF"/>
            <w:vAlign w:val="center"/>
            <w:hideMark/>
          </w:tcPr>
          <w:p w14:paraId="1CD9E20C"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Nationally representative</w:t>
            </w:r>
          </w:p>
        </w:tc>
        <w:tc>
          <w:tcPr>
            <w:tcW w:w="407" w:type="pct"/>
            <w:tcBorders>
              <w:top w:val="nil"/>
              <w:left w:val="nil"/>
              <w:bottom w:val="nil"/>
              <w:right w:val="nil"/>
            </w:tcBorders>
            <w:shd w:val="clear" w:color="000000" w:fill="FFFFFF"/>
            <w:vAlign w:val="center"/>
            <w:hideMark/>
          </w:tcPr>
          <w:p w14:paraId="6DC1AE83"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2006-7</w:t>
            </w:r>
          </w:p>
        </w:tc>
        <w:tc>
          <w:tcPr>
            <w:tcW w:w="402" w:type="pct"/>
            <w:tcBorders>
              <w:top w:val="nil"/>
              <w:left w:val="nil"/>
              <w:bottom w:val="nil"/>
              <w:right w:val="nil"/>
            </w:tcBorders>
            <w:shd w:val="clear" w:color="000000" w:fill="FFFFFF"/>
            <w:vAlign w:val="center"/>
            <w:hideMark/>
          </w:tcPr>
          <w:p w14:paraId="3A50D4B9"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18-96</w:t>
            </w:r>
          </w:p>
        </w:tc>
        <w:tc>
          <w:tcPr>
            <w:tcW w:w="416" w:type="pct"/>
            <w:tcBorders>
              <w:top w:val="nil"/>
              <w:left w:val="nil"/>
              <w:bottom w:val="nil"/>
              <w:right w:val="nil"/>
            </w:tcBorders>
            <w:shd w:val="clear" w:color="000000" w:fill="FFFFFF"/>
            <w:vAlign w:val="center"/>
            <w:hideMark/>
          </w:tcPr>
          <w:p w14:paraId="49FD7DDF"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4332</w:t>
            </w:r>
          </w:p>
        </w:tc>
        <w:tc>
          <w:tcPr>
            <w:tcW w:w="468" w:type="pct"/>
            <w:tcBorders>
              <w:top w:val="nil"/>
              <w:left w:val="nil"/>
              <w:bottom w:val="nil"/>
              <w:right w:val="nil"/>
            </w:tcBorders>
            <w:shd w:val="clear" w:color="000000" w:fill="FFFFFF"/>
            <w:vAlign w:val="center"/>
            <w:hideMark/>
          </w:tcPr>
          <w:p w14:paraId="1CD2A47D"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4329</w:t>
            </w:r>
          </w:p>
        </w:tc>
        <w:tc>
          <w:tcPr>
            <w:tcW w:w="525" w:type="pct"/>
            <w:tcBorders>
              <w:top w:val="nil"/>
              <w:left w:val="nil"/>
              <w:bottom w:val="nil"/>
              <w:right w:val="nil"/>
            </w:tcBorders>
            <w:shd w:val="clear" w:color="000000" w:fill="FFFFFF"/>
            <w:vAlign w:val="center"/>
            <w:hideMark/>
          </w:tcPr>
          <w:p w14:paraId="57FD060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95.2</w:t>
            </w:r>
          </w:p>
        </w:tc>
      </w:tr>
      <w:tr w:rsidR="006672D0" w:rsidRPr="004E7171" w14:paraId="1575D13A" w14:textId="77777777" w:rsidTr="00755503">
        <w:trPr>
          <w:trHeight w:val="227"/>
        </w:trPr>
        <w:tc>
          <w:tcPr>
            <w:tcW w:w="1604" w:type="pct"/>
            <w:tcBorders>
              <w:top w:val="nil"/>
              <w:left w:val="nil"/>
              <w:bottom w:val="nil"/>
              <w:right w:val="nil"/>
            </w:tcBorders>
            <w:shd w:val="clear" w:color="000000" w:fill="FFFFFF"/>
            <w:vAlign w:val="center"/>
            <w:hideMark/>
          </w:tcPr>
          <w:p w14:paraId="6487C783"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Nigeria</w:t>
            </w:r>
          </w:p>
        </w:tc>
        <w:tc>
          <w:tcPr>
            <w:tcW w:w="1177" w:type="pct"/>
            <w:tcBorders>
              <w:top w:val="nil"/>
              <w:left w:val="nil"/>
              <w:bottom w:val="nil"/>
              <w:right w:val="nil"/>
            </w:tcBorders>
            <w:shd w:val="clear" w:color="000000" w:fill="FFFFFF"/>
            <w:vAlign w:val="center"/>
            <w:hideMark/>
          </w:tcPr>
          <w:p w14:paraId="47FDCA8D"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21 of the 36 states in the country</w:t>
            </w:r>
          </w:p>
        </w:tc>
        <w:tc>
          <w:tcPr>
            <w:tcW w:w="407" w:type="pct"/>
            <w:tcBorders>
              <w:top w:val="nil"/>
              <w:left w:val="nil"/>
              <w:bottom w:val="nil"/>
              <w:right w:val="nil"/>
            </w:tcBorders>
            <w:shd w:val="clear" w:color="000000" w:fill="FFFFFF"/>
            <w:vAlign w:val="center"/>
            <w:hideMark/>
          </w:tcPr>
          <w:p w14:paraId="6E505484"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2002-3</w:t>
            </w:r>
          </w:p>
        </w:tc>
        <w:tc>
          <w:tcPr>
            <w:tcW w:w="402" w:type="pct"/>
            <w:tcBorders>
              <w:top w:val="nil"/>
              <w:left w:val="nil"/>
              <w:bottom w:val="nil"/>
              <w:right w:val="nil"/>
            </w:tcBorders>
            <w:shd w:val="clear" w:color="000000" w:fill="FFFFFF"/>
            <w:vAlign w:val="center"/>
            <w:hideMark/>
          </w:tcPr>
          <w:p w14:paraId="1AC74F3B"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18-100</w:t>
            </w:r>
          </w:p>
        </w:tc>
        <w:tc>
          <w:tcPr>
            <w:tcW w:w="416" w:type="pct"/>
            <w:tcBorders>
              <w:top w:val="nil"/>
              <w:left w:val="nil"/>
              <w:bottom w:val="nil"/>
              <w:right w:val="nil"/>
            </w:tcBorders>
            <w:shd w:val="clear" w:color="000000" w:fill="FFFFFF"/>
            <w:vAlign w:val="center"/>
            <w:hideMark/>
          </w:tcPr>
          <w:p w14:paraId="6B3746E6"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6752</w:t>
            </w:r>
          </w:p>
        </w:tc>
        <w:tc>
          <w:tcPr>
            <w:tcW w:w="468" w:type="pct"/>
            <w:tcBorders>
              <w:top w:val="nil"/>
              <w:left w:val="nil"/>
              <w:bottom w:val="nil"/>
              <w:right w:val="nil"/>
            </w:tcBorders>
            <w:shd w:val="clear" w:color="000000" w:fill="FFFFFF"/>
            <w:vAlign w:val="center"/>
            <w:hideMark/>
          </w:tcPr>
          <w:p w14:paraId="42A7D5CC"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1417</w:t>
            </w:r>
          </w:p>
        </w:tc>
        <w:tc>
          <w:tcPr>
            <w:tcW w:w="525" w:type="pct"/>
            <w:tcBorders>
              <w:top w:val="nil"/>
              <w:left w:val="nil"/>
              <w:bottom w:val="nil"/>
              <w:right w:val="nil"/>
            </w:tcBorders>
            <w:shd w:val="clear" w:color="000000" w:fill="FFFFFF"/>
            <w:vAlign w:val="center"/>
            <w:hideMark/>
          </w:tcPr>
          <w:p w14:paraId="3BC1D0D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79.3</w:t>
            </w:r>
          </w:p>
        </w:tc>
      </w:tr>
      <w:tr w:rsidR="006672D0" w:rsidRPr="004E7171" w14:paraId="55C6380C" w14:textId="77777777" w:rsidTr="00755503">
        <w:trPr>
          <w:trHeight w:val="227"/>
        </w:trPr>
        <w:tc>
          <w:tcPr>
            <w:tcW w:w="1604" w:type="pct"/>
            <w:tcBorders>
              <w:top w:val="nil"/>
              <w:left w:val="nil"/>
              <w:bottom w:val="nil"/>
              <w:right w:val="nil"/>
            </w:tcBorders>
            <w:shd w:val="clear" w:color="000000" w:fill="FFFFFF"/>
            <w:vAlign w:val="center"/>
            <w:hideMark/>
          </w:tcPr>
          <w:p w14:paraId="63E860FB"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Peru</w:t>
            </w:r>
          </w:p>
        </w:tc>
        <w:tc>
          <w:tcPr>
            <w:tcW w:w="1177" w:type="pct"/>
            <w:tcBorders>
              <w:top w:val="nil"/>
              <w:left w:val="nil"/>
              <w:bottom w:val="nil"/>
              <w:right w:val="nil"/>
            </w:tcBorders>
            <w:shd w:val="clear" w:color="000000" w:fill="FFFFFF"/>
            <w:vAlign w:val="center"/>
            <w:hideMark/>
          </w:tcPr>
          <w:p w14:paraId="64DD5EE3" w14:textId="5EBD20A8" w:rsidR="006672D0" w:rsidRPr="004E7171" w:rsidRDefault="00024795" w:rsidP="006672D0">
            <w:pPr>
              <w:spacing w:after="0" w:line="240" w:lineRule="auto"/>
              <w:rPr>
                <w:rFonts w:ascii="Candara" w:eastAsia="Times New Roman" w:hAnsi="Candara" w:cs="Times New Roman"/>
                <w:color w:val="244062"/>
                <w:sz w:val="16"/>
                <w:szCs w:val="16"/>
                <w:lang w:eastAsia="en-AU"/>
              </w:rPr>
            </w:pPr>
            <w:r w:rsidRPr="00D41168">
              <w:rPr>
                <w:rFonts w:ascii="Candara" w:eastAsia="Times New Roman" w:hAnsi="Candara" w:cs="Times New Roman"/>
                <w:color w:val="244062"/>
                <w:sz w:val="16"/>
                <w:szCs w:val="16"/>
                <w:lang w:eastAsia="en-AU"/>
              </w:rPr>
              <w:t>All urban areas of the country</w:t>
            </w:r>
          </w:p>
        </w:tc>
        <w:tc>
          <w:tcPr>
            <w:tcW w:w="407" w:type="pct"/>
            <w:tcBorders>
              <w:top w:val="nil"/>
              <w:left w:val="nil"/>
              <w:bottom w:val="nil"/>
              <w:right w:val="nil"/>
            </w:tcBorders>
            <w:shd w:val="clear" w:color="000000" w:fill="FFFFFF"/>
            <w:vAlign w:val="center"/>
            <w:hideMark/>
          </w:tcPr>
          <w:p w14:paraId="1B8E2546"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2004-5</w:t>
            </w:r>
          </w:p>
        </w:tc>
        <w:tc>
          <w:tcPr>
            <w:tcW w:w="402" w:type="pct"/>
            <w:tcBorders>
              <w:top w:val="nil"/>
              <w:left w:val="nil"/>
              <w:bottom w:val="nil"/>
              <w:right w:val="nil"/>
            </w:tcBorders>
            <w:shd w:val="clear" w:color="000000" w:fill="FFFFFF"/>
            <w:vAlign w:val="center"/>
            <w:hideMark/>
          </w:tcPr>
          <w:p w14:paraId="3738BD1B"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18-65</w:t>
            </w:r>
          </w:p>
        </w:tc>
        <w:tc>
          <w:tcPr>
            <w:tcW w:w="416" w:type="pct"/>
            <w:tcBorders>
              <w:top w:val="nil"/>
              <w:left w:val="nil"/>
              <w:bottom w:val="nil"/>
              <w:right w:val="nil"/>
            </w:tcBorders>
            <w:shd w:val="clear" w:color="000000" w:fill="FFFFFF"/>
            <w:vAlign w:val="center"/>
            <w:hideMark/>
          </w:tcPr>
          <w:p w14:paraId="16BB8403"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3930</w:t>
            </w:r>
          </w:p>
        </w:tc>
        <w:tc>
          <w:tcPr>
            <w:tcW w:w="468" w:type="pct"/>
            <w:tcBorders>
              <w:top w:val="nil"/>
              <w:left w:val="nil"/>
              <w:bottom w:val="nil"/>
              <w:right w:val="nil"/>
            </w:tcBorders>
            <w:shd w:val="clear" w:color="000000" w:fill="FFFFFF"/>
            <w:vAlign w:val="center"/>
            <w:hideMark/>
          </w:tcPr>
          <w:p w14:paraId="32C41A5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530</w:t>
            </w:r>
          </w:p>
        </w:tc>
        <w:tc>
          <w:tcPr>
            <w:tcW w:w="525" w:type="pct"/>
            <w:tcBorders>
              <w:top w:val="nil"/>
              <w:left w:val="nil"/>
              <w:bottom w:val="nil"/>
              <w:right w:val="nil"/>
            </w:tcBorders>
            <w:shd w:val="clear" w:color="000000" w:fill="FFFFFF"/>
            <w:vAlign w:val="center"/>
            <w:hideMark/>
          </w:tcPr>
          <w:p w14:paraId="28335EBD"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90.2</w:t>
            </w:r>
          </w:p>
        </w:tc>
      </w:tr>
      <w:tr w:rsidR="006672D0" w:rsidRPr="004E7171" w14:paraId="4BC7C84A" w14:textId="77777777" w:rsidTr="00755503">
        <w:trPr>
          <w:trHeight w:val="227"/>
        </w:trPr>
        <w:tc>
          <w:tcPr>
            <w:tcW w:w="1604" w:type="pct"/>
            <w:tcBorders>
              <w:top w:val="nil"/>
              <w:left w:val="nil"/>
              <w:bottom w:val="nil"/>
              <w:right w:val="nil"/>
            </w:tcBorders>
            <w:shd w:val="clear" w:color="000000" w:fill="FFFFFF"/>
            <w:vAlign w:val="center"/>
            <w:hideMark/>
          </w:tcPr>
          <w:p w14:paraId="306117D3" w14:textId="161BCCC6"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PRC</w:t>
            </w:r>
            <w:r w:rsidR="00755503">
              <w:rPr>
                <w:rFonts w:ascii="Candara" w:eastAsia="Times New Roman" w:hAnsi="Candara" w:cs="Times New Roman"/>
                <w:color w:val="244062"/>
                <w:sz w:val="16"/>
                <w:szCs w:val="16"/>
                <w:vertAlign w:val="superscript"/>
                <w:lang w:eastAsia="en-AU"/>
              </w:rPr>
              <w:t>c</w:t>
            </w:r>
            <w:r w:rsidRPr="004E7171">
              <w:rPr>
                <w:rFonts w:ascii="Candara" w:eastAsia="Times New Roman" w:hAnsi="Candara" w:cs="Times New Roman"/>
                <w:color w:val="244062"/>
                <w:sz w:val="16"/>
                <w:szCs w:val="16"/>
                <w:vertAlign w:val="superscript"/>
                <w:lang w:eastAsia="en-AU"/>
              </w:rPr>
              <w:t xml:space="preserve"> </w:t>
            </w:r>
            <w:r w:rsidRPr="004E7171">
              <w:rPr>
                <w:rFonts w:ascii="Candara" w:eastAsia="Times New Roman" w:hAnsi="Candara" w:cs="Times New Roman"/>
                <w:color w:val="244062"/>
                <w:sz w:val="16"/>
                <w:szCs w:val="16"/>
                <w:lang w:eastAsia="en-AU"/>
              </w:rPr>
              <w:t xml:space="preserve"> - Shenzhen</w:t>
            </w:r>
            <w:r w:rsidR="00755503">
              <w:rPr>
                <w:rFonts w:ascii="Candara" w:eastAsia="Times New Roman" w:hAnsi="Candara" w:cs="Times New Roman"/>
                <w:color w:val="244062"/>
                <w:sz w:val="16"/>
                <w:szCs w:val="16"/>
                <w:vertAlign w:val="superscript"/>
                <w:lang w:eastAsia="en-AU"/>
              </w:rPr>
              <w:t>d</w:t>
            </w:r>
          </w:p>
        </w:tc>
        <w:tc>
          <w:tcPr>
            <w:tcW w:w="1177" w:type="pct"/>
            <w:tcBorders>
              <w:top w:val="nil"/>
              <w:left w:val="nil"/>
              <w:bottom w:val="nil"/>
              <w:right w:val="nil"/>
            </w:tcBorders>
            <w:shd w:val="clear" w:color="000000" w:fill="FFFFFF"/>
            <w:vAlign w:val="center"/>
            <w:hideMark/>
          </w:tcPr>
          <w:p w14:paraId="17DBCFF9"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Shenzhen metropolitan area</w:t>
            </w:r>
          </w:p>
        </w:tc>
        <w:tc>
          <w:tcPr>
            <w:tcW w:w="407" w:type="pct"/>
            <w:tcBorders>
              <w:top w:val="nil"/>
              <w:left w:val="nil"/>
              <w:bottom w:val="nil"/>
              <w:right w:val="nil"/>
            </w:tcBorders>
            <w:shd w:val="clear" w:color="000000" w:fill="FFFFFF"/>
            <w:vAlign w:val="center"/>
            <w:hideMark/>
          </w:tcPr>
          <w:p w14:paraId="66C64086"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2006-7</w:t>
            </w:r>
          </w:p>
        </w:tc>
        <w:tc>
          <w:tcPr>
            <w:tcW w:w="402" w:type="pct"/>
            <w:tcBorders>
              <w:top w:val="nil"/>
              <w:left w:val="nil"/>
              <w:bottom w:val="nil"/>
              <w:right w:val="nil"/>
            </w:tcBorders>
            <w:shd w:val="clear" w:color="000000" w:fill="FFFFFF"/>
            <w:vAlign w:val="center"/>
            <w:hideMark/>
          </w:tcPr>
          <w:p w14:paraId="5EA62FF1"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18-88</w:t>
            </w:r>
          </w:p>
        </w:tc>
        <w:tc>
          <w:tcPr>
            <w:tcW w:w="416" w:type="pct"/>
            <w:tcBorders>
              <w:top w:val="nil"/>
              <w:left w:val="nil"/>
              <w:bottom w:val="nil"/>
              <w:right w:val="nil"/>
            </w:tcBorders>
            <w:shd w:val="clear" w:color="000000" w:fill="FFFFFF"/>
            <w:vAlign w:val="center"/>
            <w:hideMark/>
          </w:tcPr>
          <w:p w14:paraId="288A138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7132</w:t>
            </w:r>
          </w:p>
        </w:tc>
        <w:tc>
          <w:tcPr>
            <w:tcW w:w="468" w:type="pct"/>
            <w:tcBorders>
              <w:top w:val="nil"/>
              <w:left w:val="nil"/>
              <w:bottom w:val="nil"/>
              <w:right w:val="nil"/>
            </w:tcBorders>
            <w:shd w:val="clear" w:color="000000" w:fill="FFFFFF"/>
            <w:vAlign w:val="center"/>
            <w:hideMark/>
          </w:tcPr>
          <w:p w14:paraId="541C2039"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2468</w:t>
            </w:r>
          </w:p>
        </w:tc>
        <w:tc>
          <w:tcPr>
            <w:tcW w:w="525" w:type="pct"/>
            <w:tcBorders>
              <w:top w:val="nil"/>
              <w:left w:val="nil"/>
              <w:bottom w:val="nil"/>
              <w:right w:val="nil"/>
            </w:tcBorders>
            <w:shd w:val="clear" w:color="000000" w:fill="FFFFFF"/>
            <w:vAlign w:val="center"/>
            <w:hideMark/>
          </w:tcPr>
          <w:p w14:paraId="560D000D"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80.0</w:t>
            </w:r>
          </w:p>
        </w:tc>
      </w:tr>
      <w:tr w:rsidR="006672D0" w:rsidRPr="004E7171" w14:paraId="4CACC083" w14:textId="77777777" w:rsidTr="00755503">
        <w:trPr>
          <w:trHeight w:val="227"/>
        </w:trPr>
        <w:tc>
          <w:tcPr>
            <w:tcW w:w="1604" w:type="pct"/>
            <w:tcBorders>
              <w:top w:val="nil"/>
              <w:left w:val="nil"/>
              <w:bottom w:val="nil"/>
              <w:right w:val="nil"/>
            </w:tcBorders>
            <w:shd w:val="clear" w:color="000000" w:fill="FFFFFF"/>
            <w:vAlign w:val="center"/>
            <w:hideMark/>
          </w:tcPr>
          <w:p w14:paraId="4A5BA95B"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 </w:t>
            </w:r>
          </w:p>
        </w:tc>
        <w:tc>
          <w:tcPr>
            <w:tcW w:w="1177" w:type="pct"/>
            <w:tcBorders>
              <w:top w:val="nil"/>
              <w:left w:val="nil"/>
              <w:bottom w:val="nil"/>
              <w:right w:val="nil"/>
            </w:tcBorders>
            <w:shd w:val="clear" w:color="000000" w:fill="FFFFFF"/>
            <w:vAlign w:val="center"/>
            <w:hideMark/>
          </w:tcPr>
          <w:p w14:paraId="397CE62B"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 </w:t>
            </w:r>
          </w:p>
        </w:tc>
        <w:tc>
          <w:tcPr>
            <w:tcW w:w="407" w:type="pct"/>
            <w:tcBorders>
              <w:top w:val="nil"/>
              <w:left w:val="nil"/>
              <w:bottom w:val="nil"/>
              <w:right w:val="nil"/>
            </w:tcBorders>
            <w:shd w:val="clear" w:color="000000" w:fill="FFFFFF"/>
            <w:vAlign w:val="center"/>
            <w:hideMark/>
          </w:tcPr>
          <w:p w14:paraId="0796DEDC"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 </w:t>
            </w:r>
          </w:p>
        </w:tc>
        <w:tc>
          <w:tcPr>
            <w:tcW w:w="402" w:type="pct"/>
            <w:tcBorders>
              <w:top w:val="nil"/>
              <w:left w:val="nil"/>
              <w:bottom w:val="nil"/>
              <w:right w:val="nil"/>
            </w:tcBorders>
            <w:shd w:val="clear" w:color="000000" w:fill="FFFFFF"/>
            <w:vAlign w:val="center"/>
            <w:hideMark/>
          </w:tcPr>
          <w:p w14:paraId="41F04C3A"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 </w:t>
            </w:r>
          </w:p>
        </w:tc>
        <w:tc>
          <w:tcPr>
            <w:tcW w:w="416" w:type="pct"/>
            <w:tcBorders>
              <w:top w:val="nil"/>
              <w:left w:val="nil"/>
              <w:bottom w:val="nil"/>
              <w:right w:val="nil"/>
            </w:tcBorders>
            <w:shd w:val="clear" w:color="000000" w:fill="FFFFFF"/>
            <w:vAlign w:val="center"/>
            <w:hideMark/>
          </w:tcPr>
          <w:p w14:paraId="3AA930A7"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68" w:type="pct"/>
            <w:tcBorders>
              <w:top w:val="nil"/>
              <w:left w:val="nil"/>
              <w:bottom w:val="nil"/>
              <w:right w:val="nil"/>
            </w:tcBorders>
            <w:shd w:val="clear" w:color="000000" w:fill="FFFFFF"/>
            <w:vAlign w:val="center"/>
            <w:hideMark/>
          </w:tcPr>
          <w:p w14:paraId="07BC3982"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525" w:type="pct"/>
            <w:tcBorders>
              <w:top w:val="nil"/>
              <w:left w:val="nil"/>
              <w:bottom w:val="nil"/>
              <w:right w:val="nil"/>
            </w:tcBorders>
            <w:shd w:val="clear" w:color="000000" w:fill="FFFFFF"/>
            <w:vAlign w:val="center"/>
            <w:hideMark/>
          </w:tcPr>
          <w:p w14:paraId="5AF6E49A" w14:textId="77777777"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 </w:t>
            </w:r>
          </w:p>
        </w:tc>
      </w:tr>
      <w:tr w:rsidR="006672D0" w:rsidRPr="004E7171" w14:paraId="0D5E9E34" w14:textId="77777777" w:rsidTr="00755503">
        <w:trPr>
          <w:trHeight w:val="227"/>
        </w:trPr>
        <w:tc>
          <w:tcPr>
            <w:tcW w:w="2781" w:type="pct"/>
            <w:gridSpan w:val="2"/>
            <w:tcBorders>
              <w:top w:val="nil"/>
              <w:left w:val="nil"/>
              <w:bottom w:val="nil"/>
              <w:right w:val="nil"/>
            </w:tcBorders>
            <w:shd w:val="clear" w:color="000000" w:fill="FFFFFF"/>
            <w:vAlign w:val="center"/>
            <w:hideMark/>
          </w:tcPr>
          <w:p w14:paraId="1A622FE4" w14:textId="77777777" w:rsidR="006672D0" w:rsidRPr="004E7171" w:rsidRDefault="006672D0" w:rsidP="006672D0">
            <w:pPr>
              <w:spacing w:after="0" w:line="240" w:lineRule="auto"/>
              <w:jc w:val="both"/>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Upper-middle income countries</w:t>
            </w:r>
          </w:p>
        </w:tc>
        <w:tc>
          <w:tcPr>
            <w:tcW w:w="407" w:type="pct"/>
            <w:tcBorders>
              <w:top w:val="nil"/>
              <w:left w:val="nil"/>
              <w:bottom w:val="nil"/>
              <w:right w:val="nil"/>
            </w:tcBorders>
            <w:shd w:val="clear" w:color="000000" w:fill="FFFFFF"/>
            <w:vAlign w:val="center"/>
            <w:hideMark/>
          </w:tcPr>
          <w:p w14:paraId="43D4108D"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02" w:type="pct"/>
            <w:tcBorders>
              <w:top w:val="nil"/>
              <w:left w:val="nil"/>
              <w:bottom w:val="nil"/>
              <w:right w:val="nil"/>
            </w:tcBorders>
            <w:shd w:val="clear" w:color="000000" w:fill="FFFFFF"/>
            <w:vAlign w:val="center"/>
            <w:hideMark/>
          </w:tcPr>
          <w:p w14:paraId="398BB914"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16" w:type="pct"/>
            <w:tcBorders>
              <w:top w:val="nil"/>
              <w:left w:val="nil"/>
              <w:bottom w:val="nil"/>
              <w:right w:val="nil"/>
            </w:tcBorders>
            <w:shd w:val="clear" w:color="000000" w:fill="FFFFFF"/>
            <w:vAlign w:val="center"/>
            <w:hideMark/>
          </w:tcPr>
          <w:p w14:paraId="40481586"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68" w:type="pct"/>
            <w:tcBorders>
              <w:top w:val="nil"/>
              <w:left w:val="nil"/>
              <w:bottom w:val="nil"/>
              <w:right w:val="nil"/>
            </w:tcBorders>
            <w:shd w:val="clear" w:color="000000" w:fill="FFFFFF"/>
            <w:vAlign w:val="center"/>
            <w:hideMark/>
          </w:tcPr>
          <w:p w14:paraId="286E86AE"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525" w:type="pct"/>
            <w:tcBorders>
              <w:top w:val="nil"/>
              <w:left w:val="nil"/>
              <w:bottom w:val="nil"/>
              <w:right w:val="nil"/>
            </w:tcBorders>
            <w:shd w:val="clear" w:color="000000" w:fill="FFFFFF"/>
            <w:vAlign w:val="center"/>
            <w:hideMark/>
          </w:tcPr>
          <w:p w14:paraId="33318240"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r>
      <w:tr w:rsidR="006672D0" w:rsidRPr="004E7171" w14:paraId="15FF475A" w14:textId="77777777" w:rsidTr="00755503">
        <w:trPr>
          <w:trHeight w:val="227"/>
        </w:trPr>
        <w:tc>
          <w:tcPr>
            <w:tcW w:w="1604" w:type="pct"/>
            <w:tcBorders>
              <w:top w:val="nil"/>
              <w:left w:val="nil"/>
              <w:bottom w:val="nil"/>
              <w:right w:val="nil"/>
            </w:tcBorders>
            <w:shd w:val="clear" w:color="000000" w:fill="FFFFFF"/>
            <w:vAlign w:val="center"/>
            <w:hideMark/>
          </w:tcPr>
          <w:p w14:paraId="01E7F947"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Brazil - São Paulo</w:t>
            </w:r>
          </w:p>
        </w:tc>
        <w:tc>
          <w:tcPr>
            <w:tcW w:w="1177" w:type="pct"/>
            <w:tcBorders>
              <w:top w:val="nil"/>
              <w:left w:val="nil"/>
              <w:bottom w:val="nil"/>
              <w:right w:val="nil"/>
            </w:tcBorders>
            <w:shd w:val="clear" w:color="000000" w:fill="FFFFFF"/>
            <w:vAlign w:val="center"/>
            <w:hideMark/>
          </w:tcPr>
          <w:p w14:paraId="3B52B7BD"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São Paulo metropolitan area</w:t>
            </w:r>
          </w:p>
        </w:tc>
        <w:tc>
          <w:tcPr>
            <w:tcW w:w="407" w:type="pct"/>
            <w:tcBorders>
              <w:top w:val="nil"/>
              <w:left w:val="nil"/>
              <w:bottom w:val="nil"/>
              <w:right w:val="nil"/>
            </w:tcBorders>
            <w:shd w:val="clear" w:color="000000" w:fill="FFFFFF"/>
            <w:vAlign w:val="center"/>
            <w:hideMark/>
          </w:tcPr>
          <w:p w14:paraId="6F5FA82C"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2005-7</w:t>
            </w:r>
          </w:p>
        </w:tc>
        <w:tc>
          <w:tcPr>
            <w:tcW w:w="402" w:type="pct"/>
            <w:tcBorders>
              <w:top w:val="nil"/>
              <w:left w:val="nil"/>
              <w:bottom w:val="nil"/>
              <w:right w:val="nil"/>
            </w:tcBorders>
            <w:shd w:val="clear" w:color="000000" w:fill="FFFFFF"/>
            <w:vAlign w:val="center"/>
            <w:hideMark/>
          </w:tcPr>
          <w:p w14:paraId="43C3A103"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18-93</w:t>
            </w:r>
          </w:p>
        </w:tc>
        <w:tc>
          <w:tcPr>
            <w:tcW w:w="416" w:type="pct"/>
            <w:tcBorders>
              <w:top w:val="nil"/>
              <w:left w:val="nil"/>
              <w:bottom w:val="nil"/>
              <w:right w:val="nil"/>
            </w:tcBorders>
            <w:shd w:val="clear" w:color="000000" w:fill="FFFFFF"/>
            <w:vAlign w:val="center"/>
            <w:hideMark/>
          </w:tcPr>
          <w:p w14:paraId="4304C1D6"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5037</w:t>
            </w:r>
          </w:p>
        </w:tc>
        <w:tc>
          <w:tcPr>
            <w:tcW w:w="468" w:type="pct"/>
            <w:tcBorders>
              <w:top w:val="nil"/>
              <w:left w:val="nil"/>
              <w:bottom w:val="nil"/>
              <w:right w:val="nil"/>
            </w:tcBorders>
            <w:shd w:val="clear" w:color="000000" w:fill="FFFFFF"/>
            <w:vAlign w:val="center"/>
            <w:hideMark/>
          </w:tcPr>
          <w:p w14:paraId="288D0F1A"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2922</w:t>
            </w:r>
          </w:p>
        </w:tc>
        <w:tc>
          <w:tcPr>
            <w:tcW w:w="525" w:type="pct"/>
            <w:tcBorders>
              <w:top w:val="nil"/>
              <w:left w:val="nil"/>
              <w:bottom w:val="nil"/>
              <w:right w:val="nil"/>
            </w:tcBorders>
            <w:shd w:val="clear" w:color="000000" w:fill="FFFFFF"/>
            <w:vAlign w:val="center"/>
            <w:hideMark/>
          </w:tcPr>
          <w:p w14:paraId="4689228D"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81.3</w:t>
            </w:r>
          </w:p>
        </w:tc>
      </w:tr>
      <w:tr w:rsidR="006672D0" w:rsidRPr="004E7171" w14:paraId="5C59044C" w14:textId="77777777" w:rsidTr="00755503">
        <w:trPr>
          <w:trHeight w:val="227"/>
        </w:trPr>
        <w:tc>
          <w:tcPr>
            <w:tcW w:w="1604" w:type="pct"/>
            <w:tcBorders>
              <w:top w:val="nil"/>
              <w:left w:val="nil"/>
              <w:bottom w:val="nil"/>
              <w:right w:val="nil"/>
            </w:tcBorders>
            <w:shd w:val="clear" w:color="000000" w:fill="FFFFFF"/>
            <w:vAlign w:val="center"/>
            <w:hideMark/>
          </w:tcPr>
          <w:p w14:paraId="7D611026"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Lebanon</w:t>
            </w:r>
          </w:p>
        </w:tc>
        <w:tc>
          <w:tcPr>
            <w:tcW w:w="1177" w:type="pct"/>
            <w:tcBorders>
              <w:top w:val="nil"/>
              <w:left w:val="nil"/>
              <w:bottom w:val="nil"/>
              <w:right w:val="nil"/>
            </w:tcBorders>
            <w:shd w:val="clear" w:color="000000" w:fill="FFFFFF"/>
            <w:vAlign w:val="center"/>
            <w:hideMark/>
          </w:tcPr>
          <w:p w14:paraId="0FB57473"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Nationally representative</w:t>
            </w:r>
          </w:p>
        </w:tc>
        <w:tc>
          <w:tcPr>
            <w:tcW w:w="407" w:type="pct"/>
            <w:tcBorders>
              <w:top w:val="nil"/>
              <w:left w:val="nil"/>
              <w:bottom w:val="nil"/>
              <w:right w:val="nil"/>
            </w:tcBorders>
            <w:shd w:val="clear" w:color="000000" w:fill="FFFFFF"/>
            <w:vAlign w:val="center"/>
            <w:hideMark/>
          </w:tcPr>
          <w:p w14:paraId="3F410FF5"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2002-3</w:t>
            </w:r>
          </w:p>
        </w:tc>
        <w:tc>
          <w:tcPr>
            <w:tcW w:w="402" w:type="pct"/>
            <w:tcBorders>
              <w:top w:val="nil"/>
              <w:left w:val="nil"/>
              <w:bottom w:val="nil"/>
              <w:right w:val="nil"/>
            </w:tcBorders>
            <w:shd w:val="clear" w:color="000000" w:fill="FFFFFF"/>
            <w:vAlign w:val="center"/>
            <w:hideMark/>
          </w:tcPr>
          <w:p w14:paraId="3E0DFBFA"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18-94</w:t>
            </w:r>
          </w:p>
        </w:tc>
        <w:tc>
          <w:tcPr>
            <w:tcW w:w="416" w:type="pct"/>
            <w:tcBorders>
              <w:top w:val="nil"/>
              <w:left w:val="nil"/>
              <w:bottom w:val="nil"/>
              <w:right w:val="nil"/>
            </w:tcBorders>
            <w:shd w:val="clear" w:color="000000" w:fill="FFFFFF"/>
            <w:vAlign w:val="center"/>
            <w:hideMark/>
          </w:tcPr>
          <w:p w14:paraId="398874B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2857</w:t>
            </w:r>
          </w:p>
        </w:tc>
        <w:tc>
          <w:tcPr>
            <w:tcW w:w="468" w:type="pct"/>
            <w:tcBorders>
              <w:top w:val="nil"/>
              <w:left w:val="nil"/>
              <w:bottom w:val="nil"/>
              <w:right w:val="nil"/>
            </w:tcBorders>
            <w:shd w:val="clear" w:color="000000" w:fill="FFFFFF"/>
            <w:vAlign w:val="center"/>
            <w:hideMark/>
          </w:tcPr>
          <w:p w14:paraId="42F29AF3"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1029</w:t>
            </w:r>
          </w:p>
        </w:tc>
        <w:tc>
          <w:tcPr>
            <w:tcW w:w="525" w:type="pct"/>
            <w:tcBorders>
              <w:top w:val="nil"/>
              <w:left w:val="nil"/>
              <w:bottom w:val="nil"/>
              <w:right w:val="nil"/>
            </w:tcBorders>
            <w:shd w:val="clear" w:color="000000" w:fill="FFFFFF"/>
            <w:vAlign w:val="center"/>
            <w:hideMark/>
          </w:tcPr>
          <w:p w14:paraId="702F2987"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70.0</w:t>
            </w:r>
          </w:p>
        </w:tc>
      </w:tr>
      <w:tr w:rsidR="006672D0" w:rsidRPr="004E7171" w14:paraId="22F8BB4E" w14:textId="77777777" w:rsidTr="00755503">
        <w:trPr>
          <w:trHeight w:val="227"/>
        </w:trPr>
        <w:tc>
          <w:tcPr>
            <w:tcW w:w="1604" w:type="pct"/>
            <w:tcBorders>
              <w:top w:val="nil"/>
              <w:left w:val="nil"/>
              <w:bottom w:val="nil"/>
              <w:right w:val="nil"/>
            </w:tcBorders>
            <w:shd w:val="clear" w:color="000000" w:fill="FFFFFF"/>
            <w:vAlign w:val="center"/>
            <w:hideMark/>
          </w:tcPr>
          <w:p w14:paraId="5E06B2F2"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Mexico</w:t>
            </w:r>
          </w:p>
        </w:tc>
        <w:tc>
          <w:tcPr>
            <w:tcW w:w="1177" w:type="pct"/>
            <w:tcBorders>
              <w:top w:val="nil"/>
              <w:left w:val="nil"/>
              <w:bottom w:val="nil"/>
              <w:right w:val="nil"/>
            </w:tcBorders>
            <w:shd w:val="clear" w:color="000000" w:fill="FFFFFF"/>
            <w:vAlign w:val="center"/>
            <w:hideMark/>
          </w:tcPr>
          <w:p w14:paraId="420BD7DD"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All urban areas of the country</w:t>
            </w:r>
          </w:p>
        </w:tc>
        <w:tc>
          <w:tcPr>
            <w:tcW w:w="407" w:type="pct"/>
            <w:tcBorders>
              <w:top w:val="nil"/>
              <w:left w:val="nil"/>
              <w:bottom w:val="nil"/>
              <w:right w:val="nil"/>
            </w:tcBorders>
            <w:shd w:val="clear" w:color="000000" w:fill="FFFFFF"/>
            <w:vAlign w:val="center"/>
            <w:hideMark/>
          </w:tcPr>
          <w:p w14:paraId="5B650CFB"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2001-2</w:t>
            </w:r>
          </w:p>
        </w:tc>
        <w:tc>
          <w:tcPr>
            <w:tcW w:w="402" w:type="pct"/>
            <w:tcBorders>
              <w:top w:val="nil"/>
              <w:left w:val="nil"/>
              <w:bottom w:val="nil"/>
              <w:right w:val="nil"/>
            </w:tcBorders>
            <w:shd w:val="clear" w:color="000000" w:fill="FFFFFF"/>
            <w:vAlign w:val="center"/>
            <w:hideMark/>
          </w:tcPr>
          <w:p w14:paraId="4EAFCEE7"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18-65</w:t>
            </w:r>
          </w:p>
        </w:tc>
        <w:tc>
          <w:tcPr>
            <w:tcW w:w="416" w:type="pct"/>
            <w:tcBorders>
              <w:top w:val="nil"/>
              <w:left w:val="nil"/>
              <w:bottom w:val="nil"/>
              <w:right w:val="nil"/>
            </w:tcBorders>
            <w:shd w:val="clear" w:color="000000" w:fill="FFFFFF"/>
            <w:vAlign w:val="center"/>
            <w:hideMark/>
          </w:tcPr>
          <w:p w14:paraId="49A145F7"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5782</w:t>
            </w:r>
          </w:p>
        </w:tc>
        <w:tc>
          <w:tcPr>
            <w:tcW w:w="468" w:type="pct"/>
            <w:tcBorders>
              <w:top w:val="nil"/>
              <w:left w:val="nil"/>
              <w:bottom w:val="nil"/>
              <w:right w:val="nil"/>
            </w:tcBorders>
            <w:shd w:val="clear" w:color="000000" w:fill="FFFFFF"/>
            <w:vAlign w:val="center"/>
            <w:hideMark/>
          </w:tcPr>
          <w:p w14:paraId="4B05EA99"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715</w:t>
            </w:r>
          </w:p>
        </w:tc>
        <w:tc>
          <w:tcPr>
            <w:tcW w:w="525" w:type="pct"/>
            <w:tcBorders>
              <w:top w:val="nil"/>
              <w:left w:val="nil"/>
              <w:bottom w:val="nil"/>
              <w:right w:val="nil"/>
            </w:tcBorders>
            <w:shd w:val="clear" w:color="000000" w:fill="FFFFFF"/>
            <w:vAlign w:val="center"/>
            <w:hideMark/>
          </w:tcPr>
          <w:p w14:paraId="3D05CF91"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76.6</w:t>
            </w:r>
          </w:p>
        </w:tc>
      </w:tr>
      <w:tr w:rsidR="006672D0" w:rsidRPr="004E7171" w14:paraId="2A9B0D23" w14:textId="77777777" w:rsidTr="00755503">
        <w:trPr>
          <w:trHeight w:val="227"/>
        </w:trPr>
        <w:tc>
          <w:tcPr>
            <w:tcW w:w="1604" w:type="pct"/>
            <w:tcBorders>
              <w:top w:val="nil"/>
              <w:left w:val="nil"/>
              <w:bottom w:val="nil"/>
              <w:right w:val="nil"/>
            </w:tcBorders>
            <w:shd w:val="clear" w:color="000000" w:fill="FFFFFF"/>
            <w:vAlign w:val="center"/>
            <w:hideMark/>
          </w:tcPr>
          <w:p w14:paraId="3B3659B5"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Romania</w:t>
            </w:r>
          </w:p>
        </w:tc>
        <w:tc>
          <w:tcPr>
            <w:tcW w:w="1177" w:type="pct"/>
            <w:tcBorders>
              <w:top w:val="nil"/>
              <w:left w:val="nil"/>
              <w:bottom w:val="nil"/>
              <w:right w:val="nil"/>
            </w:tcBorders>
            <w:shd w:val="clear" w:color="000000" w:fill="FFFFFF"/>
            <w:vAlign w:val="center"/>
            <w:hideMark/>
          </w:tcPr>
          <w:p w14:paraId="2F1C3B56"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Nationally representative</w:t>
            </w:r>
          </w:p>
        </w:tc>
        <w:tc>
          <w:tcPr>
            <w:tcW w:w="407" w:type="pct"/>
            <w:tcBorders>
              <w:top w:val="nil"/>
              <w:left w:val="nil"/>
              <w:bottom w:val="nil"/>
              <w:right w:val="nil"/>
            </w:tcBorders>
            <w:shd w:val="clear" w:color="000000" w:fill="FFFFFF"/>
            <w:vAlign w:val="center"/>
            <w:hideMark/>
          </w:tcPr>
          <w:p w14:paraId="691D3020"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2005-6</w:t>
            </w:r>
          </w:p>
        </w:tc>
        <w:tc>
          <w:tcPr>
            <w:tcW w:w="402" w:type="pct"/>
            <w:tcBorders>
              <w:top w:val="nil"/>
              <w:left w:val="nil"/>
              <w:bottom w:val="nil"/>
              <w:right w:val="nil"/>
            </w:tcBorders>
            <w:shd w:val="clear" w:color="000000" w:fill="FFFFFF"/>
            <w:vAlign w:val="center"/>
            <w:hideMark/>
          </w:tcPr>
          <w:p w14:paraId="1FCC2C52"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18-96</w:t>
            </w:r>
          </w:p>
        </w:tc>
        <w:tc>
          <w:tcPr>
            <w:tcW w:w="416" w:type="pct"/>
            <w:tcBorders>
              <w:top w:val="nil"/>
              <w:left w:val="nil"/>
              <w:bottom w:val="nil"/>
              <w:right w:val="nil"/>
            </w:tcBorders>
            <w:shd w:val="clear" w:color="000000" w:fill="FFFFFF"/>
            <w:vAlign w:val="center"/>
            <w:hideMark/>
          </w:tcPr>
          <w:p w14:paraId="76CD0074"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2357</w:t>
            </w:r>
          </w:p>
        </w:tc>
        <w:tc>
          <w:tcPr>
            <w:tcW w:w="468" w:type="pct"/>
            <w:tcBorders>
              <w:top w:val="nil"/>
              <w:left w:val="nil"/>
              <w:bottom w:val="nil"/>
              <w:right w:val="nil"/>
            </w:tcBorders>
            <w:shd w:val="clear" w:color="000000" w:fill="FFFFFF"/>
            <w:vAlign w:val="center"/>
            <w:hideMark/>
          </w:tcPr>
          <w:p w14:paraId="31976AF6"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2357</w:t>
            </w:r>
          </w:p>
        </w:tc>
        <w:tc>
          <w:tcPr>
            <w:tcW w:w="525" w:type="pct"/>
            <w:tcBorders>
              <w:top w:val="nil"/>
              <w:left w:val="nil"/>
              <w:bottom w:val="nil"/>
              <w:right w:val="nil"/>
            </w:tcBorders>
            <w:shd w:val="clear" w:color="000000" w:fill="FFFFFF"/>
            <w:vAlign w:val="center"/>
            <w:hideMark/>
          </w:tcPr>
          <w:p w14:paraId="18EF2CEC"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70.9</w:t>
            </w:r>
          </w:p>
        </w:tc>
      </w:tr>
      <w:tr w:rsidR="006672D0" w:rsidRPr="004E7171" w14:paraId="161CBD97" w14:textId="77777777" w:rsidTr="00755503">
        <w:trPr>
          <w:trHeight w:val="227"/>
        </w:trPr>
        <w:tc>
          <w:tcPr>
            <w:tcW w:w="1604" w:type="pct"/>
            <w:tcBorders>
              <w:top w:val="nil"/>
              <w:left w:val="nil"/>
              <w:bottom w:val="nil"/>
              <w:right w:val="nil"/>
            </w:tcBorders>
            <w:shd w:val="clear" w:color="000000" w:fill="FFFFFF"/>
            <w:vAlign w:val="center"/>
            <w:hideMark/>
          </w:tcPr>
          <w:p w14:paraId="1953C26C"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 </w:t>
            </w:r>
          </w:p>
        </w:tc>
        <w:tc>
          <w:tcPr>
            <w:tcW w:w="1177" w:type="pct"/>
            <w:tcBorders>
              <w:top w:val="nil"/>
              <w:left w:val="nil"/>
              <w:bottom w:val="nil"/>
              <w:right w:val="nil"/>
            </w:tcBorders>
            <w:shd w:val="clear" w:color="000000" w:fill="FFFFFF"/>
            <w:vAlign w:val="center"/>
            <w:hideMark/>
          </w:tcPr>
          <w:p w14:paraId="3D566062"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 </w:t>
            </w:r>
          </w:p>
        </w:tc>
        <w:tc>
          <w:tcPr>
            <w:tcW w:w="407" w:type="pct"/>
            <w:tcBorders>
              <w:top w:val="nil"/>
              <w:left w:val="nil"/>
              <w:bottom w:val="nil"/>
              <w:right w:val="nil"/>
            </w:tcBorders>
            <w:shd w:val="clear" w:color="000000" w:fill="FFFFFF"/>
            <w:vAlign w:val="center"/>
            <w:hideMark/>
          </w:tcPr>
          <w:p w14:paraId="35BC5D74"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 </w:t>
            </w:r>
          </w:p>
        </w:tc>
        <w:tc>
          <w:tcPr>
            <w:tcW w:w="402" w:type="pct"/>
            <w:tcBorders>
              <w:top w:val="nil"/>
              <w:left w:val="nil"/>
              <w:bottom w:val="nil"/>
              <w:right w:val="nil"/>
            </w:tcBorders>
            <w:shd w:val="clear" w:color="000000" w:fill="FFFFFF"/>
            <w:vAlign w:val="center"/>
            <w:hideMark/>
          </w:tcPr>
          <w:p w14:paraId="1659FA6B"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 </w:t>
            </w:r>
          </w:p>
        </w:tc>
        <w:tc>
          <w:tcPr>
            <w:tcW w:w="416" w:type="pct"/>
            <w:tcBorders>
              <w:top w:val="nil"/>
              <w:left w:val="nil"/>
              <w:bottom w:val="nil"/>
              <w:right w:val="nil"/>
            </w:tcBorders>
            <w:shd w:val="clear" w:color="000000" w:fill="FFFFFF"/>
            <w:vAlign w:val="center"/>
            <w:hideMark/>
          </w:tcPr>
          <w:p w14:paraId="14E89518"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68" w:type="pct"/>
            <w:tcBorders>
              <w:top w:val="nil"/>
              <w:left w:val="nil"/>
              <w:bottom w:val="nil"/>
              <w:right w:val="nil"/>
            </w:tcBorders>
            <w:shd w:val="clear" w:color="000000" w:fill="FFFFFF"/>
            <w:vAlign w:val="center"/>
            <w:hideMark/>
          </w:tcPr>
          <w:p w14:paraId="39AC725E"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525" w:type="pct"/>
            <w:tcBorders>
              <w:top w:val="nil"/>
              <w:left w:val="nil"/>
              <w:bottom w:val="nil"/>
              <w:right w:val="nil"/>
            </w:tcBorders>
            <w:shd w:val="clear" w:color="000000" w:fill="FFFFFF"/>
            <w:vAlign w:val="center"/>
            <w:hideMark/>
          </w:tcPr>
          <w:p w14:paraId="27AC3FEA" w14:textId="77777777"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 </w:t>
            </w:r>
          </w:p>
        </w:tc>
      </w:tr>
      <w:tr w:rsidR="006672D0" w:rsidRPr="004E7171" w14:paraId="1B0972E5" w14:textId="77777777" w:rsidTr="00755503">
        <w:trPr>
          <w:trHeight w:val="227"/>
        </w:trPr>
        <w:tc>
          <w:tcPr>
            <w:tcW w:w="2781" w:type="pct"/>
            <w:gridSpan w:val="2"/>
            <w:tcBorders>
              <w:top w:val="nil"/>
              <w:left w:val="nil"/>
              <w:bottom w:val="nil"/>
              <w:right w:val="nil"/>
            </w:tcBorders>
            <w:shd w:val="clear" w:color="000000" w:fill="FFFFFF"/>
            <w:vAlign w:val="center"/>
            <w:hideMark/>
          </w:tcPr>
          <w:p w14:paraId="67A20B91"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High-income countries</w:t>
            </w:r>
          </w:p>
        </w:tc>
        <w:tc>
          <w:tcPr>
            <w:tcW w:w="407" w:type="pct"/>
            <w:tcBorders>
              <w:top w:val="nil"/>
              <w:left w:val="nil"/>
              <w:bottom w:val="nil"/>
              <w:right w:val="nil"/>
            </w:tcBorders>
            <w:shd w:val="clear" w:color="000000" w:fill="FFFFFF"/>
            <w:vAlign w:val="center"/>
            <w:hideMark/>
          </w:tcPr>
          <w:p w14:paraId="4EA29EFA"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02" w:type="pct"/>
            <w:tcBorders>
              <w:top w:val="nil"/>
              <w:left w:val="nil"/>
              <w:bottom w:val="nil"/>
              <w:right w:val="nil"/>
            </w:tcBorders>
            <w:shd w:val="clear" w:color="000000" w:fill="FFFFFF"/>
            <w:vAlign w:val="center"/>
            <w:hideMark/>
          </w:tcPr>
          <w:p w14:paraId="4FB9CCD6"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16" w:type="pct"/>
            <w:tcBorders>
              <w:top w:val="nil"/>
              <w:left w:val="nil"/>
              <w:bottom w:val="nil"/>
              <w:right w:val="nil"/>
            </w:tcBorders>
            <w:shd w:val="clear" w:color="000000" w:fill="FFFFFF"/>
            <w:vAlign w:val="center"/>
            <w:hideMark/>
          </w:tcPr>
          <w:p w14:paraId="25F41CCA"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68" w:type="pct"/>
            <w:tcBorders>
              <w:top w:val="nil"/>
              <w:left w:val="nil"/>
              <w:bottom w:val="nil"/>
              <w:right w:val="nil"/>
            </w:tcBorders>
            <w:shd w:val="clear" w:color="000000" w:fill="FFFFFF"/>
            <w:vAlign w:val="center"/>
            <w:hideMark/>
          </w:tcPr>
          <w:p w14:paraId="21012C34"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525" w:type="pct"/>
            <w:tcBorders>
              <w:top w:val="nil"/>
              <w:left w:val="nil"/>
              <w:bottom w:val="nil"/>
              <w:right w:val="nil"/>
            </w:tcBorders>
            <w:shd w:val="clear" w:color="000000" w:fill="FFFFFF"/>
            <w:vAlign w:val="center"/>
            <w:hideMark/>
          </w:tcPr>
          <w:p w14:paraId="450990EB"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r>
      <w:tr w:rsidR="006672D0" w:rsidRPr="004E7171" w14:paraId="24604FAD" w14:textId="77777777" w:rsidTr="00755503">
        <w:trPr>
          <w:trHeight w:val="227"/>
        </w:trPr>
        <w:tc>
          <w:tcPr>
            <w:tcW w:w="1604" w:type="pct"/>
            <w:tcBorders>
              <w:top w:val="nil"/>
              <w:left w:val="nil"/>
              <w:bottom w:val="nil"/>
              <w:right w:val="nil"/>
            </w:tcBorders>
            <w:shd w:val="clear" w:color="000000" w:fill="FFFFFF"/>
            <w:vAlign w:val="center"/>
            <w:hideMark/>
          </w:tcPr>
          <w:p w14:paraId="548987C4"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Belgium</w:t>
            </w:r>
          </w:p>
        </w:tc>
        <w:tc>
          <w:tcPr>
            <w:tcW w:w="1177" w:type="pct"/>
            <w:tcBorders>
              <w:top w:val="nil"/>
              <w:left w:val="nil"/>
              <w:bottom w:val="nil"/>
              <w:right w:val="nil"/>
            </w:tcBorders>
            <w:shd w:val="clear" w:color="000000" w:fill="FFFFFF"/>
            <w:vAlign w:val="center"/>
            <w:hideMark/>
          </w:tcPr>
          <w:p w14:paraId="3B2A5C78"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xml:space="preserve">Nationally representative </w:t>
            </w:r>
          </w:p>
        </w:tc>
        <w:tc>
          <w:tcPr>
            <w:tcW w:w="407" w:type="pct"/>
            <w:tcBorders>
              <w:top w:val="nil"/>
              <w:left w:val="nil"/>
              <w:bottom w:val="nil"/>
              <w:right w:val="nil"/>
            </w:tcBorders>
            <w:shd w:val="clear" w:color="000000" w:fill="FFFFFF"/>
            <w:vAlign w:val="center"/>
            <w:hideMark/>
          </w:tcPr>
          <w:p w14:paraId="632A4182"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2001-2</w:t>
            </w:r>
          </w:p>
        </w:tc>
        <w:tc>
          <w:tcPr>
            <w:tcW w:w="402" w:type="pct"/>
            <w:tcBorders>
              <w:top w:val="nil"/>
              <w:left w:val="nil"/>
              <w:bottom w:val="nil"/>
              <w:right w:val="nil"/>
            </w:tcBorders>
            <w:shd w:val="clear" w:color="000000" w:fill="FFFFFF"/>
            <w:vAlign w:val="center"/>
            <w:hideMark/>
          </w:tcPr>
          <w:p w14:paraId="671FF0DD"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18-95</w:t>
            </w:r>
          </w:p>
        </w:tc>
        <w:tc>
          <w:tcPr>
            <w:tcW w:w="416" w:type="pct"/>
            <w:tcBorders>
              <w:top w:val="nil"/>
              <w:left w:val="nil"/>
              <w:bottom w:val="nil"/>
              <w:right w:val="nil"/>
            </w:tcBorders>
            <w:shd w:val="clear" w:color="000000" w:fill="FFFFFF"/>
            <w:vAlign w:val="center"/>
            <w:hideMark/>
          </w:tcPr>
          <w:p w14:paraId="4F6849EB"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2419</w:t>
            </w:r>
          </w:p>
        </w:tc>
        <w:tc>
          <w:tcPr>
            <w:tcW w:w="468" w:type="pct"/>
            <w:tcBorders>
              <w:top w:val="nil"/>
              <w:left w:val="nil"/>
              <w:bottom w:val="nil"/>
              <w:right w:val="nil"/>
            </w:tcBorders>
            <w:shd w:val="clear" w:color="000000" w:fill="FFFFFF"/>
            <w:vAlign w:val="center"/>
            <w:hideMark/>
          </w:tcPr>
          <w:p w14:paraId="6EE88AF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319</w:t>
            </w:r>
          </w:p>
        </w:tc>
        <w:tc>
          <w:tcPr>
            <w:tcW w:w="525" w:type="pct"/>
            <w:tcBorders>
              <w:top w:val="nil"/>
              <w:left w:val="nil"/>
              <w:bottom w:val="nil"/>
              <w:right w:val="nil"/>
            </w:tcBorders>
            <w:shd w:val="clear" w:color="000000" w:fill="FFFFFF"/>
            <w:vAlign w:val="center"/>
            <w:hideMark/>
          </w:tcPr>
          <w:p w14:paraId="6A283AB0"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50.6</w:t>
            </w:r>
          </w:p>
        </w:tc>
      </w:tr>
      <w:tr w:rsidR="006672D0" w:rsidRPr="004E7171" w14:paraId="4F27B5B7" w14:textId="77777777" w:rsidTr="00755503">
        <w:trPr>
          <w:trHeight w:val="227"/>
        </w:trPr>
        <w:tc>
          <w:tcPr>
            <w:tcW w:w="1604" w:type="pct"/>
            <w:tcBorders>
              <w:top w:val="nil"/>
              <w:left w:val="nil"/>
              <w:bottom w:val="nil"/>
              <w:right w:val="nil"/>
            </w:tcBorders>
            <w:shd w:val="clear" w:color="000000" w:fill="FFFFFF"/>
            <w:vAlign w:val="center"/>
            <w:hideMark/>
          </w:tcPr>
          <w:p w14:paraId="1DDD5C3E"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France</w:t>
            </w:r>
          </w:p>
        </w:tc>
        <w:tc>
          <w:tcPr>
            <w:tcW w:w="1177" w:type="pct"/>
            <w:tcBorders>
              <w:top w:val="nil"/>
              <w:left w:val="nil"/>
              <w:bottom w:val="nil"/>
              <w:right w:val="nil"/>
            </w:tcBorders>
            <w:shd w:val="clear" w:color="000000" w:fill="FFFFFF"/>
            <w:vAlign w:val="center"/>
            <w:hideMark/>
          </w:tcPr>
          <w:p w14:paraId="5028796F"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Nationally representative</w:t>
            </w:r>
          </w:p>
        </w:tc>
        <w:tc>
          <w:tcPr>
            <w:tcW w:w="407" w:type="pct"/>
            <w:tcBorders>
              <w:top w:val="nil"/>
              <w:left w:val="nil"/>
              <w:bottom w:val="nil"/>
              <w:right w:val="nil"/>
            </w:tcBorders>
            <w:shd w:val="clear" w:color="000000" w:fill="FFFFFF"/>
            <w:vAlign w:val="center"/>
            <w:hideMark/>
          </w:tcPr>
          <w:p w14:paraId="3BC7790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2001-2</w:t>
            </w:r>
          </w:p>
        </w:tc>
        <w:tc>
          <w:tcPr>
            <w:tcW w:w="402" w:type="pct"/>
            <w:tcBorders>
              <w:top w:val="nil"/>
              <w:left w:val="nil"/>
              <w:bottom w:val="nil"/>
              <w:right w:val="nil"/>
            </w:tcBorders>
            <w:shd w:val="clear" w:color="000000" w:fill="FFFFFF"/>
            <w:vAlign w:val="center"/>
            <w:hideMark/>
          </w:tcPr>
          <w:p w14:paraId="6E7AFC59"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18-97</w:t>
            </w:r>
          </w:p>
        </w:tc>
        <w:tc>
          <w:tcPr>
            <w:tcW w:w="416" w:type="pct"/>
            <w:tcBorders>
              <w:top w:val="nil"/>
              <w:left w:val="nil"/>
              <w:bottom w:val="nil"/>
              <w:right w:val="nil"/>
            </w:tcBorders>
            <w:shd w:val="clear" w:color="000000" w:fill="FFFFFF"/>
            <w:vAlign w:val="center"/>
            <w:hideMark/>
          </w:tcPr>
          <w:p w14:paraId="7F2FD75E"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2894</w:t>
            </w:r>
          </w:p>
        </w:tc>
        <w:tc>
          <w:tcPr>
            <w:tcW w:w="468" w:type="pct"/>
            <w:tcBorders>
              <w:top w:val="nil"/>
              <w:left w:val="nil"/>
              <w:bottom w:val="nil"/>
              <w:right w:val="nil"/>
            </w:tcBorders>
            <w:shd w:val="clear" w:color="000000" w:fill="FFFFFF"/>
            <w:vAlign w:val="center"/>
            <w:hideMark/>
          </w:tcPr>
          <w:p w14:paraId="696626DC"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301</w:t>
            </w:r>
          </w:p>
        </w:tc>
        <w:tc>
          <w:tcPr>
            <w:tcW w:w="525" w:type="pct"/>
            <w:tcBorders>
              <w:top w:val="nil"/>
              <w:left w:val="nil"/>
              <w:bottom w:val="nil"/>
              <w:right w:val="nil"/>
            </w:tcBorders>
            <w:shd w:val="clear" w:color="000000" w:fill="FFFFFF"/>
            <w:vAlign w:val="center"/>
            <w:hideMark/>
          </w:tcPr>
          <w:p w14:paraId="0EEDAD8D"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45.9</w:t>
            </w:r>
          </w:p>
        </w:tc>
      </w:tr>
      <w:tr w:rsidR="006672D0" w:rsidRPr="004E7171" w14:paraId="763DEDBB" w14:textId="77777777" w:rsidTr="00755503">
        <w:trPr>
          <w:trHeight w:val="227"/>
        </w:trPr>
        <w:tc>
          <w:tcPr>
            <w:tcW w:w="1604" w:type="pct"/>
            <w:tcBorders>
              <w:top w:val="nil"/>
              <w:left w:val="nil"/>
              <w:bottom w:val="nil"/>
              <w:right w:val="nil"/>
            </w:tcBorders>
            <w:shd w:val="clear" w:color="000000" w:fill="FFFFFF"/>
            <w:vAlign w:val="center"/>
            <w:hideMark/>
          </w:tcPr>
          <w:p w14:paraId="41730FDD"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Germany</w:t>
            </w:r>
          </w:p>
        </w:tc>
        <w:tc>
          <w:tcPr>
            <w:tcW w:w="1177" w:type="pct"/>
            <w:tcBorders>
              <w:top w:val="nil"/>
              <w:left w:val="nil"/>
              <w:bottom w:val="nil"/>
              <w:right w:val="nil"/>
            </w:tcBorders>
            <w:shd w:val="clear" w:color="000000" w:fill="FFFFFF"/>
            <w:vAlign w:val="center"/>
            <w:hideMark/>
          </w:tcPr>
          <w:p w14:paraId="763457B7"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xml:space="preserve">Nationally representative </w:t>
            </w:r>
          </w:p>
        </w:tc>
        <w:tc>
          <w:tcPr>
            <w:tcW w:w="407" w:type="pct"/>
            <w:tcBorders>
              <w:top w:val="nil"/>
              <w:left w:val="nil"/>
              <w:bottom w:val="nil"/>
              <w:right w:val="nil"/>
            </w:tcBorders>
            <w:shd w:val="clear" w:color="000000" w:fill="FFFFFF"/>
            <w:vAlign w:val="center"/>
            <w:hideMark/>
          </w:tcPr>
          <w:p w14:paraId="5115FDCB"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2002-3</w:t>
            </w:r>
          </w:p>
        </w:tc>
        <w:tc>
          <w:tcPr>
            <w:tcW w:w="402" w:type="pct"/>
            <w:tcBorders>
              <w:top w:val="nil"/>
              <w:left w:val="nil"/>
              <w:bottom w:val="nil"/>
              <w:right w:val="nil"/>
            </w:tcBorders>
            <w:shd w:val="clear" w:color="000000" w:fill="FFFFFF"/>
            <w:vAlign w:val="center"/>
            <w:hideMark/>
          </w:tcPr>
          <w:p w14:paraId="53B62764"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18-95</w:t>
            </w:r>
          </w:p>
        </w:tc>
        <w:tc>
          <w:tcPr>
            <w:tcW w:w="416" w:type="pct"/>
            <w:tcBorders>
              <w:top w:val="nil"/>
              <w:left w:val="nil"/>
              <w:bottom w:val="nil"/>
              <w:right w:val="nil"/>
            </w:tcBorders>
            <w:shd w:val="clear" w:color="000000" w:fill="FFFFFF"/>
            <w:vAlign w:val="center"/>
            <w:hideMark/>
          </w:tcPr>
          <w:p w14:paraId="0E120E95"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3555</w:t>
            </w:r>
          </w:p>
        </w:tc>
        <w:tc>
          <w:tcPr>
            <w:tcW w:w="468" w:type="pct"/>
            <w:tcBorders>
              <w:top w:val="nil"/>
              <w:left w:val="nil"/>
              <w:bottom w:val="nil"/>
              <w:right w:val="nil"/>
            </w:tcBorders>
            <w:shd w:val="clear" w:color="000000" w:fill="FFFFFF"/>
            <w:vAlign w:val="center"/>
            <w:hideMark/>
          </w:tcPr>
          <w:p w14:paraId="65C62924"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408</w:t>
            </w:r>
          </w:p>
        </w:tc>
        <w:tc>
          <w:tcPr>
            <w:tcW w:w="525" w:type="pct"/>
            <w:tcBorders>
              <w:top w:val="nil"/>
              <w:left w:val="nil"/>
              <w:bottom w:val="nil"/>
              <w:right w:val="nil"/>
            </w:tcBorders>
            <w:shd w:val="clear" w:color="000000" w:fill="FFFFFF"/>
            <w:vAlign w:val="center"/>
            <w:hideMark/>
          </w:tcPr>
          <w:p w14:paraId="7E254110"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57.8</w:t>
            </w:r>
          </w:p>
        </w:tc>
      </w:tr>
      <w:tr w:rsidR="006672D0" w:rsidRPr="004E7171" w14:paraId="4EDE0B1A" w14:textId="77777777" w:rsidTr="00755503">
        <w:trPr>
          <w:trHeight w:val="227"/>
        </w:trPr>
        <w:tc>
          <w:tcPr>
            <w:tcW w:w="1604" w:type="pct"/>
            <w:tcBorders>
              <w:top w:val="nil"/>
              <w:left w:val="nil"/>
              <w:bottom w:val="nil"/>
              <w:right w:val="nil"/>
            </w:tcBorders>
            <w:shd w:val="clear" w:color="000000" w:fill="FFFFFF"/>
            <w:vAlign w:val="center"/>
            <w:hideMark/>
          </w:tcPr>
          <w:p w14:paraId="40D626EE"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Italy</w:t>
            </w:r>
          </w:p>
        </w:tc>
        <w:tc>
          <w:tcPr>
            <w:tcW w:w="1177" w:type="pct"/>
            <w:tcBorders>
              <w:top w:val="nil"/>
              <w:left w:val="nil"/>
              <w:bottom w:val="nil"/>
              <w:right w:val="nil"/>
            </w:tcBorders>
            <w:shd w:val="clear" w:color="000000" w:fill="FFFFFF"/>
            <w:vAlign w:val="center"/>
            <w:hideMark/>
          </w:tcPr>
          <w:p w14:paraId="72A04602"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xml:space="preserve">Nationally representative </w:t>
            </w:r>
          </w:p>
        </w:tc>
        <w:tc>
          <w:tcPr>
            <w:tcW w:w="407" w:type="pct"/>
            <w:tcBorders>
              <w:top w:val="nil"/>
              <w:left w:val="nil"/>
              <w:bottom w:val="nil"/>
              <w:right w:val="nil"/>
            </w:tcBorders>
            <w:shd w:val="clear" w:color="000000" w:fill="FFFFFF"/>
            <w:vAlign w:val="center"/>
            <w:hideMark/>
          </w:tcPr>
          <w:p w14:paraId="09AABADC"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2001-2</w:t>
            </w:r>
          </w:p>
        </w:tc>
        <w:tc>
          <w:tcPr>
            <w:tcW w:w="402" w:type="pct"/>
            <w:tcBorders>
              <w:top w:val="nil"/>
              <w:left w:val="nil"/>
              <w:bottom w:val="nil"/>
              <w:right w:val="nil"/>
            </w:tcBorders>
            <w:shd w:val="clear" w:color="000000" w:fill="FFFFFF"/>
            <w:vAlign w:val="center"/>
            <w:hideMark/>
          </w:tcPr>
          <w:p w14:paraId="75CF2E69"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18-100</w:t>
            </w:r>
          </w:p>
        </w:tc>
        <w:tc>
          <w:tcPr>
            <w:tcW w:w="416" w:type="pct"/>
            <w:tcBorders>
              <w:top w:val="nil"/>
              <w:left w:val="nil"/>
              <w:bottom w:val="nil"/>
              <w:right w:val="nil"/>
            </w:tcBorders>
            <w:shd w:val="clear" w:color="000000" w:fill="FFFFFF"/>
            <w:vAlign w:val="center"/>
            <w:hideMark/>
          </w:tcPr>
          <w:p w14:paraId="28345D9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4712</w:t>
            </w:r>
          </w:p>
        </w:tc>
        <w:tc>
          <w:tcPr>
            <w:tcW w:w="468" w:type="pct"/>
            <w:tcBorders>
              <w:top w:val="nil"/>
              <w:left w:val="nil"/>
              <w:bottom w:val="nil"/>
              <w:right w:val="nil"/>
            </w:tcBorders>
            <w:shd w:val="clear" w:color="000000" w:fill="FFFFFF"/>
            <w:vAlign w:val="center"/>
            <w:hideMark/>
          </w:tcPr>
          <w:p w14:paraId="7BF755F9"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617</w:t>
            </w:r>
          </w:p>
        </w:tc>
        <w:tc>
          <w:tcPr>
            <w:tcW w:w="525" w:type="pct"/>
            <w:tcBorders>
              <w:top w:val="nil"/>
              <w:left w:val="nil"/>
              <w:bottom w:val="nil"/>
              <w:right w:val="nil"/>
            </w:tcBorders>
            <w:shd w:val="clear" w:color="000000" w:fill="FFFFFF"/>
            <w:vAlign w:val="center"/>
            <w:hideMark/>
          </w:tcPr>
          <w:p w14:paraId="5AAA35C7"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71.3</w:t>
            </w:r>
          </w:p>
        </w:tc>
      </w:tr>
      <w:tr w:rsidR="006672D0" w:rsidRPr="004E7171" w14:paraId="6AF6F624" w14:textId="77777777" w:rsidTr="00755503">
        <w:trPr>
          <w:trHeight w:val="227"/>
        </w:trPr>
        <w:tc>
          <w:tcPr>
            <w:tcW w:w="1604" w:type="pct"/>
            <w:tcBorders>
              <w:top w:val="nil"/>
              <w:left w:val="nil"/>
              <w:bottom w:val="nil"/>
              <w:right w:val="nil"/>
            </w:tcBorders>
            <w:shd w:val="clear" w:color="000000" w:fill="FFFFFF"/>
            <w:vAlign w:val="center"/>
            <w:hideMark/>
          </w:tcPr>
          <w:p w14:paraId="375CCF4B"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Portugal</w:t>
            </w:r>
          </w:p>
        </w:tc>
        <w:tc>
          <w:tcPr>
            <w:tcW w:w="1177" w:type="pct"/>
            <w:tcBorders>
              <w:top w:val="nil"/>
              <w:left w:val="nil"/>
              <w:bottom w:val="nil"/>
              <w:right w:val="nil"/>
            </w:tcBorders>
            <w:shd w:val="clear" w:color="000000" w:fill="FFFFFF"/>
            <w:vAlign w:val="center"/>
            <w:hideMark/>
          </w:tcPr>
          <w:p w14:paraId="7E894AD5"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Nationally representative</w:t>
            </w:r>
          </w:p>
        </w:tc>
        <w:tc>
          <w:tcPr>
            <w:tcW w:w="407" w:type="pct"/>
            <w:tcBorders>
              <w:top w:val="nil"/>
              <w:left w:val="nil"/>
              <w:bottom w:val="nil"/>
              <w:right w:val="nil"/>
            </w:tcBorders>
            <w:shd w:val="clear" w:color="000000" w:fill="FFFFFF"/>
            <w:vAlign w:val="center"/>
            <w:hideMark/>
          </w:tcPr>
          <w:p w14:paraId="7408BE5E"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2008-9</w:t>
            </w:r>
          </w:p>
        </w:tc>
        <w:tc>
          <w:tcPr>
            <w:tcW w:w="402" w:type="pct"/>
            <w:tcBorders>
              <w:top w:val="nil"/>
              <w:left w:val="nil"/>
              <w:bottom w:val="nil"/>
              <w:right w:val="nil"/>
            </w:tcBorders>
            <w:shd w:val="clear" w:color="000000" w:fill="FFFFFF"/>
            <w:vAlign w:val="center"/>
            <w:hideMark/>
          </w:tcPr>
          <w:p w14:paraId="0E7C190F"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18-81</w:t>
            </w:r>
          </w:p>
        </w:tc>
        <w:tc>
          <w:tcPr>
            <w:tcW w:w="416" w:type="pct"/>
            <w:tcBorders>
              <w:top w:val="nil"/>
              <w:left w:val="nil"/>
              <w:bottom w:val="nil"/>
              <w:right w:val="nil"/>
            </w:tcBorders>
            <w:shd w:val="clear" w:color="000000" w:fill="FFFFFF"/>
            <w:vAlign w:val="center"/>
            <w:hideMark/>
          </w:tcPr>
          <w:p w14:paraId="49DA0022"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3849</w:t>
            </w:r>
          </w:p>
        </w:tc>
        <w:tc>
          <w:tcPr>
            <w:tcW w:w="468" w:type="pct"/>
            <w:tcBorders>
              <w:top w:val="nil"/>
              <w:left w:val="nil"/>
              <w:bottom w:val="nil"/>
              <w:right w:val="nil"/>
            </w:tcBorders>
            <w:shd w:val="clear" w:color="000000" w:fill="FFFFFF"/>
            <w:vAlign w:val="center"/>
            <w:hideMark/>
          </w:tcPr>
          <w:p w14:paraId="4B43EE3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2053</w:t>
            </w:r>
          </w:p>
        </w:tc>
        <w:tc>
          <w:tcPr>
            <w:tcW w:w="525" w:type="pct"/>
            <w:tcBorders>
              <w:top w:val="nil"/>
              <w:left w:val="nil"/>
              <w:bottom w:val="nil"/>
              <w:right w:val="nil"/>
            </w:tcBorders>
            <w:shd w:val="clear" w:color="000000" w:fill="FFFFFF"/>
            <w:vAlign w:val="center"/>
            <w:hideMark/>
          </w:tcPr>
          <w:p w14:paraId="0816BA55"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57.3</w:t>
            </w:r>
          </w:p>
        </w:tc>
      </w:tr>
      <w:tr w:rsidR="006672D0" w:rsidRPr="004E7171" w14:paraId="758B02B4" w14:textId="77777777" w:rsidTr="00755503">
        <w:trPr>
          <w:trHeight w:val="227"/>
        </w:trPr>
        <w:tc>
          <w:tcPr>
            <w:tcW w:w="1604" w:type="pct"/>
            <w:tcBorders>
              <w:top w:val="nil"/>
              <w:left w:val="nil"/>
              <w:bottom w:val="nil"/>
              <w:right w:val="nil"/>
            </w:tcBorders>
            <w:shd w:val="clear" w:color="000000" w:fill="FFFFFF"/>
            <w:vAlign w:val="center"/>
            <w:hideMark/>
          </w:tcPr>
          <w:p w14:paraId="1F4DA3D0"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Spain</w:t>
            </w:r>
          </w:p>
        </w:tc>
        <w:tc>
          <w:tcPr>
            <w:tcW w:w="1177" w:type="pct"/>
            <w:tcBorders>
              <w:top w:val="nil"/>
              <w:left w:val="nil"/>
              <w:bottom w:val="nil"/>
              <w:right w:val="nil"/>
            </w:tcBorders>
            <w:shd w:val="clear" w:color="000000" w:fill="FFFFFF"/>
            <w:vAlign w:val="center"/>
            <w:hideMark/>
          </w:tcPr>
          <w:p w14:paraId="00922939"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Nationally representative</w:t>
            </w:r>
          </w:p>
        </w:tc>
        <w:tc>
          <w:tcPr>
            <w:tcW w:w="407" w:type="pct"/>
            <w:tcBorders>
              <w:top w:val="nil"/>
              <w:left w:val="nil"/>
              <w:bottom w:val="nil"/>
              <w:right w:val="nil"/>
            </w:tcBorders>
            <w:shd w:val="clear" w:color="000000" w:fill="FFFFFF"/>
            <w:vAlign w:val="center"/>
            <w:hideMark/>
          </w:tcPr>
          <w:p w14:paraId="02442E34"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2001-2</w:t>
            </w:r>
          </w:p>
        </w:tc>
        <w:tc>
          <w:tcPr>
            <w:tcW w:w="402" w:type="pct"/>
            <w:tcBorders>
              <w:top w:val="nil"/>
              <w:left w:val="nil"/>
              <w:bottom w:val="nil"/>
              <w:right w:val="nil"/>
            </w:tcBorders>
            <w:shd w:val="clear" w:color="000000" w:fill="FFFFFF"/>
            <w:vAlign w:val="center"/>
            <w:hideMark/>
          </w:tcPr>
          <w:p w14:paraId="0CAD20BD"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18-98</w:t>
            </w:r>
          </w:p>
        </w:tc>
        <w:tc>
          <w:tcPr>
            <w:tcW w:w="416" w:type="pct"/>
            <w:tcBorders>
              <w:top w:val="nil"/>
              <w:left w:val="nil"/>
              <w:bottom w:val="nil"/>
              <w:right w:val="nil"/>
            </w:tcBorders>
            <w:shd w:val="clear" w:color="000000" w:fill="FFFFFF"/>
            <w:vAlign w:val="center"/>
            <w:hideMark/>
          </w:tcPr>
          <w:p w14:paraId="68CDB933"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5473</w:t>
            </w:r>
          </w:p>
        </w:tc>
        <w:tc>
          <w:tcPr>
            <w:tcW w:w="468" w:type="pct"/>
            <w:tcBorders>
              <w:top w:val="nil"/>
              <w:left w:val="nil"/>
              <w:bottom w:val="nil"/>
              <w:right w:val="nil"/>
            </w:tcBorders>
            <w:shd w:val="clear" w:color="000000" w:fill="FFFFFF"/>
            <w:vAlign w:val="center"/>
            <w:hideMark/>
          </w:tcPr>
          <w:p w14:paraId="3746D67B"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1159</w:t>
            </w:r>
          </w:p>
        </w:tc>
        <w:tc>
          <w:tcPr>
            <w:tcW w:w="525" w:type="pct"/>
            <w:tcBorders>
              <w:top w:val="nil"/>
              <w:left w:val="nil"/>
              <w:bottom w:val="nil"/>
              <w:right w:val="nil"/>
            </w:tcBorders>
            <w:shd w:val="clear" w:color="000000" w:fill="FFFFFF"/>
            <w:vAlign w:val="center"/>
            <w:hideMark/>
          </w:tcPr>
          <w:p w14:paraId="339EFE35"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78.6</w:t>
            </w:r>
          </w:p>
        </w:tc>
      </w:tr>
      <w:tr w:rsidR="006672D0" w:rsidRPr="004E7171" w14:paraId="03282E8E" w14:textId="77777777" w:rsidTr="00755503">
        <w:trPr>
          <w:trHeight w:val="227"/>
        </w:trPr>
        <w:tc>
          <w:tcPr>
            <w:tcW w:w="1604" w:type="pct"/>
            <w:tcBorders>
              <w:top w:val="nil"/>
              <w:left w:val="nil"/>
              <w:bottom w:val="nil"/>
              <w:right w:val="nil"/>
            </w:tcBorders>
            <w:shd w:val="clear" w:color="000000" w:fill="FFFFFF"/>
            <w:vAlign w:val="center"/>
            <w:hideMark/>
          </w:tcPr>
          <w:p w14:paraId="70F3B038"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The Netherlands</w:t>
            </w:r>
          </w:p>
        </w:tc>
        <w:tc>
          <w:tcPr>
            <w:tcW w:w="1177" w:type="pct"/>
            <w:tcBorders>
              <w:top w:val="nil"/>
              <w:left w:val="nil"/>
              <w:bottom w:val="nil"/>
              <w:right w:val="nil"/>
            </w:tcBorders>
            <w:shd w:val="clear" w:color="000000" w:fill="FFFFFF"/>
            <w:vAlign w:val="center"/>
            <w:hideMark/>
          </w:tcPr>
          <w:p w14:paraId="4FBC45DC"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xml:space="preserve">Nationally representative </w:t>
            </w:r>
          </w:p>
        </w:tc>
        <w:tc>
          <w:tcPr>
            <w:tcW w:w="407" w:type="pct"/>
            <w:tcBorders>
              <w:top w:val="nil"/>
              <w:left w:val="nil"/>
              <w:bottom w:val="nil"/>
              <w:right w:val="nil"/>
            </w:tcBorders>
            <w:shd w:val="clear" w:color="000000" w:fill="FFFFFF"/>
            <w:vAlign w:val="center"/>
            <w:hideMark/>
          </w:tcPr>
          <w:p w14:paraId="04D0E9F5"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2002-3</w:t>
            </w:r>
          </w:p>
        </w:tc>
        <w:tc>
          <w:tcPr>
            <w:tcW w:w="402" w:type="pct"/>
            <w:tcBorders>
              <w:top w:val="nil"/>
              <w:left w:val="nil"/>
              <w:bottom w:val="nil"/>
              <w:right w:val="nil"/>
            </w:tcBorders>
            <w:shd w:val="clear" w:color="000000" w:fill="FFFFFF"/>
            <w:vAlign w:val="center"/>
            <w:hideMark/>
          </w:tcPr>
          <w:p w14:paraId="5DAC181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18-95</w:t>
            </w:r>
          </w:p>
        </w:tc>
        <w:tc>
          <w:tcPr>
            <w:tcW w:w="416" w:type="pct"/>
            <w:tcBorders>
              <w:top w:val="nil"/>
              <w:left w:val="nil"/>
              <w:bottom w:val="nil"/>
              <w:right w:val="nil"/>
            </w:tcBorders>
            <w:shd w:val="clear" w:color="000000" w:fill="FFFFFF"/>
            <w:vAlign w:val="center"/>
            <w:hideMark/>
          </w:tcPr>
          <w:p w14:paraId="2E25447C"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2372</w:t>
            </w:r>
          </w:p>
        </w:tc>
        <w:tc>
          <w:tcPr>
            <w:tcW w:w="468" w:type="pct"/>
            <w:tcBorders>
              <w:top w:val="nil"/>
              <w:left w:val="nil"/>
              <w:bottom w:val="nil"/>
              <w:right w:val="nil"/>
            </w:tcBorders>
            <w:shd w:val="clear" w:color="000000" w:fill="FFFFFF"/>
            <w:vAlign w:val="center"/>
            <w:hideMark/>
          </w:tcPr>
          <w:p w14:paraId="66C114DF"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348</w:t>
            </w:r>
          </w:p>
        </w:tc>
        <w:tc>
          <w:tcPr>
            <w:tcW w:w="525" w:type="pct"/>
            <w:tcBorders>
              <w:top w:val="nil"/>
              <w:left w:val="nil"/>
              <w:bottom w:val="nil"/>
              <w:right w:val="nil"/>
            </w:tcBorders>
            <w:shd w:val="clear" w:color="000000" w:fill="FFFFFF"/>
            <w:vAlign w:val="center"/>
            <w:hideMark/>
          </w:tcPr>
          <w:p w14:paraId="184AA853"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56.4</w:t>
            </w:r>
          </w:p>
        </w:tc>
      </w:tr>
      <w:tr w:rsidR="006672D0" w:rsidRPr="004E7171" w14:paraId="0F21F9D0" w14:textId="77777777" w:rsidTr="00755503">
        <w:trPr>
          <w:trHeight w:val="227"/>
        </w:trPr>
        <w:tc>
          <w:tcPr>
            <w:tcW w:w="1604" w:type="pct"/>
            <w:tcBorders>
              <w:top w:val="nil"/>
              <w:left w:val="nil"/>
              <w:bottom w:val="nil"/>
              <w:right w:val="nil"/>
            </w:tcBorders>
            <w:shd w:val="clear" w:color="000000" w:fill="FFFFFF"/>
            <w:vAlign w:val="center"/>
            <w:hideMark/>
          </w:tcPr>
          <w:p w14:paraId="378EAC1E"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The United States</w:t>
            </w:r>
          </w:p>
        </w:tc>
        <w:tc>
          <w:tcPr>
            <w:tcW w:w="1177" w:type="pct"/>
            <w:tcBorders>
              <w:top w:val="nil"/>
              <w:left w:val="nil"/>
              <w:bottom w:val="nil"/>
              <w:right w:val="nil"/>
            </w:tcBorders>
            <w:shd w:val="clear" w:color="000000" w:fill="FFFFFF"/>
            <w:vAlign w:val="center"/>
            <w:hideMark/>
          </w:tcPr>
          <w:p w14:paraId="776DCD05"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Nationally representative</w:t>
            </w:r>
          </w:p>
        </w:tc>
        <w:tc>
          <w:tcPr>
            <w:tcW w:w="407" w:type="pct"/>
            <w:tcBorders>
              <w:top w:val="nil"/>
              <w:left w:val="nil"/>
              <w:bottom w:val="nil"/>
              <w:right w:val="nil"/>
            </w:tcBorders>
            <w:shd w:val="clear" w:color="000000" w:fill="FFFFFF"/>
            <w:vAlign w:val="center"/>
            <w:hideMark/>
          </w:tcPr>
          <w:p w14:paraId="4A5F2CA8"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2002-3</w:t>
            </w:r>
          </w:p>
        </w:tc>
        <w:tc>
          <w:tcPr>
            <w:tcW w:w="402" w:type="pct"/>
            <w:tcBorders>
              <w:top w:val="nil"/>
              <w:left w:val="nil"/>
              <w:bottom w:val="nil"/>
              <w:right w:val="nil"/>
            </w:tcBorders>
            <w:shd w:val="clear" w:color="000000" w:fill="FFFFFF"/>
            <w:vAlign w:val="center"/>
            <w:hideMark/>
          </w:tcPr>
          <w:p w14:paraId="4040FBFA"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18-99</w:t>
            </w:r>
          </w:p>
        </w:tc>
        <w:tc>
          <w:tcPr>
            <w:tcW w:w="416" w:type="pct"/>
            <w:tcBorders>
              <w:top w:val="nil"/>
              <w:left w:val="nil"/>
              <w:bottom w:val="nil"/>
              <w:right w:val="nil"/>
            </w:tcBorders>
            <w:shd w:val="clear" w:color="000000" w:fill="FFFFFF"/>
            <w:vAlign w:val="center"/>
            <w:hideMark/>
          </w:tcPr>
          <w:p w14:paraId="180F8296"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9282</w:t>
            </w:r>
          </w:p>
        </w:tc>
        <w:tc>
          <w:tcPr>
            <w:tcW w:w="468" w:type="pct"/>
            <w:tcBorders>
              <w:top w:val="nil"/>
              <w:left w:val="nil"/>
              <w:bottom w:val="nil"/>
              <w:right w:val="nil"/>
            </w:tcBorders>
            <w:shd w:val="clear" w:color="000000" w:fill="FFFFFF"/>
            <w:vAlign w:val="center"/>
            <w:hideMark/>
          </w:tcPr>
          <w:p w14:paraId="26116306"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2304</w:t>
            </w:r>
          </w:p>
        </w:tc>
        <w:tc>
          <w:tcPr>
            <w:tcW w:w="525" w:type="pct"/>
            <w:tcBorders>
              <w:top w:val="nil"/>
              <w:left w:val="nil"/>
              <w:bottom w:val="nil"/>
              <w:right w:val="nil"/>
            </w:tcBorders>
            <w:shd w:val="clear" w:color="000000" w:fill="FFFFFF"/>
            <w:vAlign w:val="center"/>
            <w:hideMark/>
          </w:tcPr>
          <w:p w14:paraId="0410AF4E"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70.9</w:t>
            </w:r>
          </w:p>
        </w:tc>
      </w:tr>
      <w:tr w:rsidR="006672D0" w:rsidRPr="004E7171" w14:paraId="44073915" w14:textId="77777777" w:rsidTr="00755503">
        <w:trPr>
          <w:trHeight w:val="227"/>
        </w:trPr>
        <w:tc>
          <w:tcPr>
            <w:tcW w:w="1604" w:type="pct"/>
            <w:tcBorders>
              <w:top w:val="nil"/>
              <w:left w:val="nil"/>
              <w:bottom w:val="nil"/>
              <w:right w:val="nil"/>
            </w:tcBorders>
            <w:shd w:val="clear" w:color="000000" w:fill="FFFFFF"/>
            <w:vAlign w:val="center"/>
            <w:hideMark/>
          </w:tcPr>
          <w:p w14:paraId="25795610" w14:textId="77777777" w:rsidR="006672D0" w:rsidRPr="004E7171" w:rsidRDefault="006672D0" w:rsidP="004E7171">
            <w:pPr>
              <w:spacing w:after="0" w:line="240" w:lineRule="auto"/>
              <w:ind w:firstLineChars="100" w:firstLine="160"/>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1177" w:type="pct"/>
            <w:tcBorders>
              <w:top w:val="nil"/>
              <w:left w:val="nil"/>
              <w:bottom w:val="nil"/>
              <w:right w:val="nil"/>
            </w:tcBorders>
            <w:shd w:val="clear" w:color="000000" w:fill="FFFFFF"/>
            <w:vAlign w:val="center"/>
            <w:hideMark/>
          </w:tcPr>
          <w:p w14:paraId="3AE771D0"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07" w:type="pct"/>
            <w:tcBorders>
              <w:top w:val="nil"/>
              <w:left w:val="nil"/>
              <w:bottom w:val="nil"/>
              <w:right w:val="nil"/>
            </w:tcBorders>
            <w:shd w:val="clear" w:color="000000" w:fill="FFFFFF"/>
            <w:vAlign w:val="center"/>
            <w:hideMark/>
          </w:tcPr>
          <w:p w14:paraId="5C0615C6"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02" w:type="pct"/>
            <w:tcBorders>
              <w:top w:val="nil"/>
              <w:left w:val="nil"/>
              <w:bottom w:val="nil"/>
              <w:right w:val="nil"/>
            </w:tcBorders>
            <w:shd w:val="clear" w:color="000000" w:fill="FFFFFF"/>
            <w:vAlign w:val="center"/>
            <w:hideMark/>
          </w:tcPr>
          <w:p w14:paraId="707E2544"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16" w:type="pct"/>
            <w:tcBorders>
              <w:top w:val="nil"/>
              <w:left w:val="nil"/>
              <w:bottom w:val="nil"/>
              <w:right w:val="nil"/>
            </w:tcBorders>
            <w:shd w:val="clear" w:color="000000" w:fill="FFFFFF"/>
            <w:vAlign w:val="center"/>
            <w:hideMark/>
          </w:tcPr>
          <w:p w14:paraId="3268A7D3"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68" w:type="pct"/>
            <w:tcBorders>
              <w:top w:val="nil"/>
              <w:left w:val="nil"/>
              <w:bottom w:val="nil"/>
              <w:right w:val="nil"/>
            </w:tcBorders>
            <w:shd w:val="clear" w:color="000000" w:fill="FFFFFF"/>
            <w:vAlign w:val="center"/>
            <w:hideMark/>
          </w:tcPr>
          <w:p w14:paraId="73FB28E2"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525" w:type="pct"/>
            <w:tcBorders>
              <w:top w:val="nil"/>
              <w:left w:val="nil"/>
              <w:bottom w:val="nil"/>
              <w:right w:val="nil"/>
            </w:tcBorders>
            <w:shd w:val="clear" w:color="000000" w:fill="FFFFFF"/>
            <w:vAlign w:val="center"/>
            <w:hideMark/>
          </w:tcPr>
          <w:p w14:paraId="055C6123" w14:textId="77777777" w:rsidR="006672D0" w:rsidRPr="004E7171" w:rsidRDefault="006672D0" w:rsidP="006672D0">
            <w:pPr>
              <w:spacing w:after="0" w:line="240" w:lineRule="auto"/>
              <w:jc w:val="center"/>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r>
      <w:tr w:rsidR="006672D0" w:rsidRPr="004E7171" w14:paraId="2D53276D" w14:textId="77777777" w:rsidTr="00755503">
        <w:trPr>
          <w:trHeight w:val="227"/>
        </w:trPr>
        <w:tc>
          <w:tcPr>
            <w:tcW w:w="1604" w:type="pct"/>
            <w:tcBorders>
              <w:top w:val="nil"/>
              <w:left w:val="nil"/>
              <w:bottom w:val="single" w:sz="8" w:space="0" w:color="1F497D"/>
              <w:right w:val="nil"/>
            </w:tcBorders>
            <w:shd w:val="clear" w:color="000000" w:fill="FFFFFF"/>
            <w:noWrap/>
            <w:vAlign w:val="center"/>
            <w:hideMark/>
          </w:tcPr>
          <w:p w14:paraId="6425AB66" w14:textId="77777777" w:rsidR="006672D0" w:rsidRPr="004E7171" w:rsidRDefault="006672D0" w:rsidP="006672D0">
            <w:pPr>
              <w:spacing w:after="0" w:line="240" w:lineRule="auto"/>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All countries combined</w:t>
            </w:r>
          </w:p>
        </w:tc>
        <w:tc>
          <w:tcPr>
            <w:tcW w:w="1177" w:type="pct"/>
            <w:tcBorders>
              <w:top w:val="nil"/>
              <w:left w:val="nil"/>
              <w:bottom w:val="single" w:sz="8" w:space="0" w:color="1F497D"/>
              <w:right w:val="nil"/>
            </w:tcBorders>
            <w:shd w:val="clear" w:color="000000" w:fill="FFFFFF"/>
            <w:vAlign w:val="center"/>
            <w:hideMark/>
          </w:tcPr>
          <w:p w14:paraId="142D60EB"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07" w:type="pct"/>
            <w:tcBorders>
              <w:top w:val="nil"/>
              <w:left w:val="nil"/>
              <w:bottom w:val="single" w:sz="8" w:space="0" w:color="1F497D"/>
              <w:right w:val="nil"/>
            </w:tcBorders>
            <w:shd w:val="clear" w:color="000000" w:fill="FFFFFF"/>
            <w:vAlign w:val="center"/>
            <w:hideMark/>
          </w:tcPr>
          <w:p w14:paraId="2BEBCA53"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02" w:type="pct"/>
            <w:tcBorders>
              <w:top w:val="nil"/>
              <w:left w:val="nil"/>
              <w:bottom w:val="single" w:sz="8" w:space="0" w:color="1F497D"/>
              <w:right w:val="nil"/>
            </w:tcBorders>
            <w:shd w:val="clear" w:color="000000" w:fill="FFFFFF"/>
            <w:vAlign w:val="center"/>
            <w:hideMark/>
          </w:tcPr>
          <w:p w14:paraId="0FBD996A"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16" w:type="pct"/>
            <w:tcBorders>
              <w:top w:val="nil"/>
              <w:left w:val="nil"/>
              <w:bottom w:val="single" w:sz="8" w:space="0" w:color="1F497D"/>
              <w:right w:val="nil"/>
            </w:tcBorders>
            <w:shd w:val="clear" w:color="000000" w:fill="FFFFFF"/>
            <w:vAlign w:val="center"/>
            <w:hideMark/>
          </w:tcPr>
          <w:p w14:paraId="77B32104" w14:textId="77777777"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77161</w:t>
            </w:r>
          </w:p>
        </w:tc>
        <w:tc>
          <w:tcPr>
            <w:tcW w:w="468" w:type="pct"/>
            <w:tcBorders>
              <w:top w:val="nil"/>
              <w:left w:val="nil"/>
              <w:bottom w:val="single" w:sz="8" w:space="0" w:color="1F497D"/>
              <w:right w:val="nil"/>
            </w:tcBorders>
            <w:shd w:val="clear" w:color="000000" w:fill="FFFFFF"/>
            <w:vAlign w:val="center"/>
            <w:hideMark/>
          </w:tcPr>
          <w:p w14:paraId="2E06886C" w14:textId="77777777"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23998</w:t>
            </w:r>
          </w:p>
        </w:tc>
        <w:tc>
          <w:tcPr>
            <w:tcW w:w="525" w:type="pct"/>
            <w:tcBorders>
              <w:top w:val="nil"/>
              <w:left w:val="nil"/>
              <w:bottom w:val="single" w:sz="8" w:space="0" w:color="1F497D"/>
              <w:right w:val="nil"/>
            </w:tcBorders>
            <w:shd w:val="clear" w:color="000000" w:fill="FFFFFF"/>
            <w:vAlign w:val="center"/>
            <w:hideMark/>
          </w:tcPr>
          <w:p w14:paraId="4BAC5559" w14:textId="77777777" w:rsidR="006672D0" w:rsidRPr="004E7171" w:rsidRDefault="006672D0" w:rsidP="006672D0">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71.9</w:t>
            </w:r>
          </w:p>
        </w:tc>
      </w:tr>
      <w:tr w:rsidR="006672D0" w:rsidRPr="004E7171" w14:paraId="5B3F5DF2" w14:textId="77777777" w:rsidTr="004E7171">
        <w:trPr>
          <w:trHeight w:val="227"/>
        </w:trPr>
        <w:tc>
          <w:tcPr>
            <w:tcW w:w="5000" w:type="pct"/>
            <w:gridSpan w:val="7"/>
            <w:tcBorders>
              <w:top w:val="single" w:sz="8" w:space="0" w:color="1F497D"/>
              <w:left w:val="nil"/>
              <w:bottom w:val="nil"/>
              <w:right w:val="nil"/>
            </w:tcBorders>
            <w:shd w:val="clear" w:color="000000" w:fill="FFFFFF"/>
            <w:vAlign w:val="center"/>
            <w:hideMark/>
          </w:tcPr>
          <w:p w14:paraId="6A1C503F" w14:textId="58FC5C10" w:rsidR="006672D0" w:rsidRPr="004E7171" w:rsidRDefault="006672D0" w:rsidP="00413014">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vertAlign w:val="superscript"/>
                <w:lang w:eastAsia="en-AU"/>
              </w:rPr>
              <w:t>a</w:t>
            </w:r>
            <w:r w:rsidRPr="004E7171">
              <w:rPr>
                <w:rFonts w:ascii="Candara" w:eastAsia="Times New Roman" w:hAnsi="Candara" w:cs="Times New Roman"/>
                <w:color w:val="244062"/>
                <w:sz w:val="16"/>
                <w:szCs w:val="16"/>
                <w:lang w:eastAsia="en-AU"/>
              </w:rPr>
              <w:t xml:space="preserve"> NSMH (The Colombian National Study of Mental Health); IMHS (Iraq Mental Health Survey); NSMHW (The Nigerian Survey of Mental Health and Wellbeing); EMSMP (La Encuesta Mundial de Salud Mental en el Peru); LEBANON (Lebanese Evaluation of the Burden of Ailments and Needs of the Nation); M-NCS (The Mexico National Comorbidity Survey); RMHS (Romania Mental Health Survey); ESEMeD (The European Study </w:t>
            </w:r>
            <w:r w:rsidR="00413014">
              <w:rPr>
                <w:rFonts w:ascii="Candara" w:eastAsia="Times New Roman" w:hAnsi="Candara" w:cs="Times New Roman"/>
                <w:color w:val="244062"/>
                <w:sz w:val="16"/>
                <w:szCs w:val="16"/>
                <w:lang w:eastAsia="en-AU"/>
              </w:rPr>
              <w:t>o</w:t>
            </w:r>
            <w:r w:rsidRPr="004E7171">
              <w:rPr>
                <w:rFonts w:ascii="Candara" w:eastAsia="Times New Roman" w:hAnsi="Candara" w:cs="Times New Roman"/>
                <w:color w:val="244062"/>
                <w:sz w:val="16"/>
                <w:szCs w:val="16"/>
                <w:lang w:eastAsia="en-AU"/>
              </w:rPr>
              <w:t xml:space="preserve">f The Epidemiology </w:t>
            </w:r>
            <w:r w:rsidR="00413014">
              <w:rPr>
                <w:rFonts w:ascii="Candara" w:eastAsia="Times New Roman" w:hAnsi="Candara" w:cs="Times New Roman"/>
                <w:color w:val="244062"/>
                <w:sz w:val="16"/>
                <w:szCs w:val="16"/>
                <w:lang w:eastAsia="en-AU"/>
              </w:rPr>
              <w:t>o</w:t>
            </w:r>
            <w:r w:rsidRPr="004E7171">
              <w:rPr>
                <w:rFonts w:ascii="Candara" w:eastAsia="Times New Roman" w:hAnsi="Candara" w:cs="Times New Roman"/>
                <w:color w:val="244062"/>
                <w:sz w:val="16"/>
                <w:szCs w:val="16"/>
                <w:lang w:eastAsia="en-AU"/>
              </w:rPr>
              <w:t>f Mental Disorders); NMHS (Portugal National Mental Health Survey); NCS-R (The US National Comorbidity Survey Replication).</w:t>
            </w:r>
          </w:p>
        </w:tc>
      </w:tr>
      <w:tr w:rsidR="006672D0" w:rsidRPr="004E7171" w14:paraId="5DD2636A" w14:textId="77777777" w:rsidTr="004E7171">
        <w:trPr>
          <w:trHeight w:val="227"/>
        </w:trPr>
        <w:tc>
          <w:tcPr>
            <w:tcW w:w="5000" w:type="pct"/>
            <w:gridSpan w:val="7"/>
            <w:tcBorders>
              <w:top w:val="nil"/>
              <w:left w:val="nil"/>
              <w:bottom w:val="nil"/>
              <w:right w:val="nil"/>
            </w:tcBorders>
            <w:shd w:val="clear" w:color="000000" w:fill="FFFFFF"/>
            <w:vAlign w:val="center"/>
            <w:hideMark/>
          </w:tcPr>
          <w:p w14:paraId="2A6AC9F4" w14:textId="6B4ABB7B" w:rsidR="006672D0" w:rsidRPr="004E7171" w:rsidRDefault="00755503" w:rsidP="006672D0">
            <w:pPr>
              <w:spacing w:after="0" w:line="240" w:lineRule="auto"/>
              <w:rPr>
                <w:rFonts w:ascii="Candara" w:eastAsia="Times New Roman" w:hAnsi="Candara" w:cs="Times New Roman"/>
                <w:color w:val="244062"/>
                <w:sz w:val="16"/>
                <w:szCs w:val="16"/>
                <w:lang w:eastAsia="en-AU"/>
              </w:rPr>
            </w:pPr>
            <w:r w:rsidRPr="00755503">
              <w:rPr>
                <w:rFonts w:ascii="Candara" w:eastAsia="Times New Roman" w:hAnsi="Candara" w:cs="Times New Roman"/>
                <w:color w:val="244062"/>
                <w:sz w:val="16"/>
                <w:szCs w:val="16"/>
                <w:vertAlign w:val="superscript"/>
                <w:lang w:eastAsia="en-AU"/>
              </w:rPr>
              <w:t>b</w:t>
            </w:r>
            <w:r w:rsidR="006672D0" w:rsidRPr="004E7171">
              <w:rPr>
                <w:rFonts w:ascii="Candara" w:eastAsia="Times New Roman" w:hAnsi="Candara" w:cs="Times New Roman"/>
                <w:color w:val="244062"/>
                <w:sz w:val="16"/>
                <w:szCs w:val="16"/>
                <w:lang w:eastAsia="en-AU"/>
              </w:rPr>
              <w:t xml:space="preserve"> The response rate is calculated as the ratio of the number of households in which an interview was completed to the number of households originally sampled, excluding from the denominator households known not to be eligible either because of being vacant at the time of initial contact or because the residents were unable to speak the designated languages of the survey. The weighted average response rate is 71.9%.</w:t>
            </w:r>
          </w:p>
        </w:tc>
      </w:tr>
      <w:tr w:rsidR="006672D0" w:rsidRPr="004E7171" w14:paraId="400F8D38" w14:textId="77777777" w:rsidTr="00755503">
        <w:trPr>
          <w:trHeight w:val="227"/>
        </w:trPr>
        <w:tc>
          <w:tcPr>
            <w:tcW w:w="1604" w:type="pct"/>
            <w:tcBorders>
              <w:top w:val="nil"/>
              <w:left w:val="nil"/>
              <w:bottom w:val="nil"/>
              <w:right w:val="nil"/>
            </w:tcBorders>
            <w:shd w:val="clear" w:color="000000" w:fill="FFFFFF"/>
            <w:noWrap/>
            <w:vAlign w:val="center"/>
            <w:hideMark/>
          </w:tcPr>
          <w:p w14:paraId="6B3CC82D" w14:textId="0DE06845" w:rsidR="006672D0" w:rsidRPr="004E7171" w:rsidRDefault="00755503" w:rsidP="006672D0">
            <w:pPr>
              <w:spacing w:after="0" w:line="240" w:lineRule="auto"/>
              <w:jc w:val="both"/>
              <w:rPr>
                <w:rFonts w:ascii="Candara" w:eastAsia="Times New Roman" w:hAnsi="Candara" w:cs="Times New Roman"/>
                <w:color w:val="244062"/>
                <w:sz w:val="16"/>
                <w:szCs w:val="16"/>
                <w:lang w:eastAsia="en-AU"/>
              </w:rPr>
            </w:pPr>
            <w:r w:rsidRPr="00755503">
              <w:rPr>
                <w:rFonts w:ascii="Candara" w:eastAsia="Times New Roman" w:hAnsi="Candara" w:cs="Times New Roman"/>
                <w:color w:val="244062"/>
                <w:sz w:val="16"/>
                <w:szCs w:val="16"/>
                <w:vertAlign w:val="superscript"/>
                <w:lang w:eastAsia="en-AU"/>
              </w:rPr>
              <w:t>c</w:t>
            </w:r>
            <w:r w:rsidR="006672D0" w:rsidRPr="004E7171">
              <w:rPr>
                <w:rFonts w:ascii="Candara" w:eastAsia="Times New Roman" w:hAnsi="Candara" w:cs="Times New Roman"/>
                <w:color w:val="244062"/>
                <w:sz w:val="16"/>
                <w:szCs w:val="16"/>
                <w:lang w:eastAsia="en-AU"/>
              </w:rPr>
              <w:t xml:space="preserve"> People's Republic of China.</w:t>
            </w:r>
          </w:p>
        </w:tc>
        <w:tc>
          <w:tcPr>
            <w:tcW w:w="1177" w:type="pct"/>
            <w:tcBorders>
              <w:top w:val="nil"/>
              <w:left w:val="nil"/>
              <w:bottom w:val="nil"/>
              <w:right w:val="nil"/>
            </w:tcBorders>
            <w:shd w:val="clear" w:color="000000" w:fill="FFFFFF"/>
            <w:noWrap/>
            <w:vAlign w:val="bottom"/>
            <w:hideMark/>
          </w:tcPr>
          <w:p w14:paraId="15D84B0E"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07" w:type="pct"/>
            <w:tcBorders>
              <w:top w:val="nil"/>
              <w:left w:val="nil"/>
              <w:bottom w:val="nil"/>
              <w:right w:val="nil"/>
            </w:tcBorders>
            <w:shd w:val="clear" w:color="000000" w:fill="FFFFFF"/>
            <w:noWrap/>
            <w:vAlign w:val="bottom"/>
            <w:hideMark/>
          </w:tcPr>
          <w:p w14:paraId="25C4105C"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02" w:type="pct"/>
            <w:tcBorders>
              <w:top w:val="nil"/>
              <w:left w:val="nil"/>
              <w:bottom w:val="nil"/>
              <w:right w:val="nil"/>
            </w:tcBorders>
            <w:shd w:val="clear" w:color="000000" w:fill="FFFFFF"/>
            <w:noWrap/>
            <w:vAlign w:val="bottom"/>
            <w:hideMark/>
          </w:tcPr>
          <w:p w14:paraId="6DB45CB4"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16" w:type="pct"/>
            <w:tcBorders>
              <w:top w:val="nil"/>
              <w:left w:val="nil"/>
              <w:bottom w:val="nil"/>
              <w:right w:val="nil"/>
            </w:tcBorders>
            <w:shd w:val="clear" w:color="000000" w:fill="FFFFFF"/>
            <w:noWrap/>
            <w:vAlign w:val="bottom"/>
            <w:hideMark/>
          </w:tcPr>
          <w:p w14:paraId="3B5569F0"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468" w:type="pct"/>
            <w:tcBorders>
              <w:top w:val="nil"/>
              <w:left w:val="nil"/>
              <w:bottom w:val="nil"/>
              <w:right w:val="nil"/>
            </w:tcBorders>
            <w:shd w:val="clear" w:color="000000" w:fill="FFFFFF"/>
            <w:noWrap/>
            <w:vAlign w:val="bottom"/>
            <w:hideMark/>
          </w:tcPr>
          <w:p w14:paraId="56CE0277"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c>
          <w:tcPr>
            <w:tcW w:w="525" w:type="pct"/>
            <w:tcBorders>
              <w:top w:val="nil"/>
              <w:left w:val="nil"/>
              <w:bottom w:val="nil"/>
              <w:right w:val="nil"/>
            </w:tcBorders>
            <w:shd w:val="clear" w:color="000000" w:fill="FFFFFF"/>
            <w:noWrap/>
            <w:vAlign w:val="bottom"/>
            <w:hideMark/>
          </w:tcPr>
          <w:p w14:paraId="384166BF" w14:textId="77777777" w:rsidR="006672D0" w:rsidRPr="004E7171" w:rsidRDefault="006672D0" w:rsidP="006672D0">
            <w:pPr>
              <w:spacing w:after="0" w:line="240" w:lineRule="auto"/>
              <w:rPr>
                <w:rFonts w:ascii="Candara" w:eastAsia="Times New Roman" w:hAnsi="Candara" w:cs="Times New Roman"/>
                <w:color w:val="244062"/>
                <w:sz w:val="16"/>
                <w:szCs w:val="16"/>
                <w:lang w:eastAsia="en-AU"/>
              </w:rPr>
            </w:pPr>
            <w:r w:rsidRPr="004E7171">
              <w:rPr>
                <w:rFonts w:ascii="Candara" w:eastAsia="Times New Roman" w:hAnsi="Candara" w:cs="Times New Roman"/>
                <w:color w:val="244062"/>
                <w:sz w:val="16"/>
                <w:szCs w:val="16"/>
                <w:lang w:eastAsia="en-AU"/>
              </w:rPr>
              <w:t> </w:t>
            </w:r>
          </w:p>
        </w:tc>
      </w:tr>
      <w:tr w:rsidR="006672D0" w:rsidRPr="004E7171" w14:paraId="1522A2AB" w14:textId="77777777" w:rsidTr="004E7171">
        <w:trPr>
          <w:trHeight w:val="227"/>
        </w:trPr>
        <w:tc>
          <w:tcPr>
            <w:tcW w:w="5000" w:type="pct"/>
            <w:gridSpan w:val="7"/>
            <w:tcBorders>
              <w:top w:val="nil"/>
              <w:left w:val="nil"/>
              <w:bottom w:val="nil"/>
              <w:right w:val="nil"/>
            </w:tcBorders>
            <w:shd w:val="clear" w:color="000000" w:fill="FFFFFF"/>
            <w:noWrap/>
            <w:vAlign w:val="center"/>
            <w:hideMark/>
          </w:tcPr>
          <w:p w14:paraId="2FA98366" w14:textId="062CE4BC" w:rsidR="006672D0" w:rsidRPr="004E7171" w:rsidRDefault="00755503" w:rsidP="006672D0">
            <w:pPr>
              <w:spacing w:after="0" w:line="240" w:lineRule="auto"/>
              <w:rPr>
                <w:rFonts w:ascii="Candara" w:eastAsia="Times New Roman" w:hAnsi="Candara" w:cs="Times New Roman"/>
                <w:color w:val="244062"/>
                <w:sz w:val="16"/>
                <w:szCs w:val="16"/>
                <w:lang w:eastAsia="en-AU"/>
              </w:rPr>
            </w:pPr>
            <w:r>
              <w:rPr>
                <w:rFonts w:ascii="Candara" w:eastAsia="Times New Roman" w:hAnsi="Candara" w:cs="Times New Roman"/>
                <w:color w:val="244062"/>
                <w:sz w:val="16"/>
                <w:szCs w:val="16"/>
                <w:vertAlign w:val="superscript"/>
                <w:lang w:eastAsia="en-AU"/>
              </w:rPr>
              <w:t>d</w:t>
            </w:r>
            <w:r w:rsidR="006672D0" w:rsidRPr="004E7171">
              <w:rPr>
                <w:rFonts w:ascii="Candara" w:eastAsia="Times New Roman" w:hAnsi="Candara" w:cs="Times New Roman"/>
                <w:color w:val="244062"/>
                <w:sz w:val="16"/>
                <w:szCs w:val="16"/>
                <w:lang w:eastAsia="en-AU"/>
              </w:rPr>
              <w:t xml:space="preserve"> For the purposes of cross-national comparisons we limit the sample to those 18+.</w:t>
            </w:r>
          </w:p>
        </w:tc>
      </w:tr>
    </w:tbl>
    <w:p w14:paraId="75D31529" w14:textId="77777777" w:rsidR="009F7B38" w:rsidRPr="004E7171" w:rsidRDefault="009F7B38">
      <w:pPr>
        <w:rPr>
          <w:color w:val="003399"/>
          <w:sz w:val="16"/>
          <w:szCs w:val="16"/>
        </w:rPr>
      </w:pPr>
      <w:r w:rsidRPr="004E7171">
        <w:rPr>
          <w:color w:val="003399"/>
          <w:sz w:val="16"/>
          <w:szCs w:val="16"/>
        </w:rPr>
        <w:br w:type="page"/>
      </w:r>
    </w:p>
    <w:tbl>
      <w:tblPr>
        <w:tblpPr w:leftFromText="180" w:rightFromText="180" w:vertAnchor="text" w:horzAnchor="margin" w:tblpY="16"/>
        <w:tblW w:w="9229" w:type="dxa"/>
        <w:tblLook w:val="04A0" w:firstRow="1" w:lastRow="0" w:firstColumn="1" w:lastColumn="0" w:noHBand="0" w:noVBand="1"/>
      </w:tblPr>
      <w:tblGrid>
        <w:gridCol w:w="9229"/>
      </w:tblGrid>
      <w:tr w:rsidR="003A11EB" w:rsidRPr="003A11EB" w14:paraId="267CF342" w14:textId="77777777" w:rsidTr="004E7171">
        <w:trPr>
          <w:trHeight w:val="304"/>
        </w:trPr>
        <w:tc>
          <w:tcPr>
            <w:tcW w:w="9229" w:type="dxa"/>
            <w:tcBorders>
              <w:left w:val="nil"/>
              <w:bottom w:val="single" w:sz="4" w:space="0" w:color="auto"/>
              <w:right w:val="nil"/>
            </w:tcBorders>
            <w:vAlign w:val="center"/>
            <w:hideMark/>
          </w:tcPr>
          <w:p w14:paraId="056C4AC4" w14:textId="7F4DE9AB" w:rsidR="00641A6A" w:rsidRPr="00221150" w:rsidRDefault="00221150" w:rsidP="004E7171">
            <w:pPr>
              <w:spacing w:after="0" w:line="240" w:lineRule="auto"/>
              <w:rPr>
                <w:rFonts w:ascii="Arial Narrow" w:eastAsia="Times New Roman" w:hAnsi="Arial Narrow" w:cs="Arial"/>
                <w:b/>
                <w:bCs/>
                <w:color w:val="244061" w:themeColor="accent1" w:themeShade="80"/>
                <w:sz w:val="16"/>
                <w:szCs w:val="16"/>
                <w:lang w:eastAsia="en-AU"/>
              </w:rPr>
            </w:pPr>
            <w:r w:rsidRPr="00221150">
              <w:rPr>
                <w:rFonts w:ascii="Arial Narrow" w:eastAsia="Times New Roman" w:hAnsi="Arial Narrow" w:cs="Arial"/>
                <w:b/>
                <w:bCs/>
                <w:color w:val="244061" w:themeColor="accent1" w:themeShade="80"/>
                <w:sz w:val="16"/>
                <w:szCs w:val="16"/>
                <w:lang w:val="en-US" w:eastAsia="en-AU"/>
              </w:rPr>
              <w:lastRenderedPageBreak/>
              <w:t xml:space="preserve">Supplementary </w:t>
            </w:r>
            <w:r w:rsidR="00641A6A" w:rsidRPr="00221150">
              <w:rPr>
                <w:rFonts w:ascii="Arial Narrow" w:eastAsia="Times New Roman" w:hAnsi="Arial Narrow" w:cs="Arial"/>
                <w:b/>
                <w:bCs/>
                <w:color w:val="244061" w:themeColor="accent1" w:themeShade="80"/>
                <w:sz w:val="16"/>
                <w:szCs w:val="16"/>
                <w:lang w:val="en-US" w:eastAsia="en-AU"/>
              </w:rPr>
              <w:t>Table S2a. Six CIDI Psychotic experiences types in six European (ESEMed</w:t>
            </w:r>
            <w:r w:rsidR="00641A6A" w:rsidRPr="00221150">
              <w:rPr>
                <w:rFonts w:ascii="Arial Narrow" w:eastAsia="Times New Roman" w:hAnsi="Arial Narrow" w:cs="Arial"/>
                <w:b/>
                <w:bCs/>
                <w:color w:val="244061" w:themeColor="accent1" w:themeShade="80"/>
                <w:sz w:val="16"/>
                <w:szCs w:val="16"/>
                <w:vertAlign w:val="superscript"/>
                <w:lang w:val="en-US" w:eastAsia="en-AU"/>
              </w:rPr>
              <w:t>1</w:t>
            </w:r>
            <w:r w:rsidR="00641A6A" w:rsidRPr="00221150">
              <w:rPr>
                <w:rFonts w:ascii="Arial Narrow" w:eastAsia="Times New Roman" w:hAnsi="Arial Narrow" w:cs="Arial"/>
                <w:b/>
                <w:bCs/>
                <w:color w:val="244061" w:themeColor="accent1" w:themeShade="80"/>
                <w:sz w:val="16"/>
                <w:szCs w:val="16"/>
                <w:lang w:val="en-US" w:eastAsia="en-AU"/>
              </w:rPr>
              <w:t>) sites  (Belgium, France, Germany, Italy, Netherlands, Spain)</w:t>
            </w:r>
          </w:p>
        </w:tc>
      </w:tr>
      <w:tr w:rsidR="003A11EB" w:rsidRPr="003A11EB" w14:paraId="132D4392" w14:textId="77777777" w:rsidTr="004E7171">
        <w:trPr>
          <w:trHeight w:val="690"/>
        </w:trPr>
        <w:tc>
          <w:tcPr>
            <w:tcW w:w="9229" w:type="dxa"/>
            <w:tcBorders>
              <w:top w:val="single" w:sz="4" w:space="0" w:color="auto"/>
              <w:left w:val="nil"/>
              <w:bottom w:val="single" w:sz="4" w:space="0" w:color="auto"/>
              <w:right w:val="nil"/>
            </w:tcBorders>
            <w:vAlign w:val="center"/>
            <w:hideMark/>
          </w:tcPr>
          <w:p w14:paraId="228CEB58" w14:textId="77777777" w:rsidR="00641A6A" w:rsidRPr="003A11EB" w:rsidRDefault="00641A6A" w:rsidP="004E7171">
            <w:pPr>
              <w:spacing w:after="0" w:line="240" w:lineRule="auto"/>
              <w:ind w:left="758" w:hanging="758"/>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val="en-US" w:eastAsia="en-AU"/>
              </w:rPr>
              <w:t>Type 1. (Saw a vision)</w:t>
            </w:r>
            <w:r w:rsidRPr="003A11EB">
              <w:rPr>
                <w:rFonts w:ascii="Candara" w:eastAsia="Times New Roman" w:hAnsi="Candara" w:cs="Arial"/>
                <w:color w:val="244061" w:themeColor="accent1" w:themeShade="80"/>
                <w:sz w:val="16"/>
                <w:szCs w:val="16"/>
                <w:lang w:val="en-US" w:eastAsia="en-AU"/>
              </w:rPr>
              <w:br/>
              <w:t xml:space="preserve">Did you ever see something that wasn’t really there that other people could not see? Please do not include any times when you were dreaming or half-asleep or under the influence of alcohol or drugs. </w:t>
            </w:r>
          </w:p>
        </w:tc>
      </w:tr>
      <w:tr w:rsidR="003A11EB" w:rsidRPr="003A11EB" w14:paraId="119A16BF" w14:textId="77777777" w:rsidTr="004E7171">
        <w:trPr>
          <w:trHeight w:val="1140"/>
        </w:trPr>
        <w:tc>
          <w:tcPr>
            <w:tcW w:w="9229" w:type="dxa"/>
            <w:tcBorders>
              <w:top w:val="single" w:sz="4" w:space="0" w:color="auto"/>
              <w:left w:val="nil"/>
              <w:bottom w:val="single" w:sz="4" w:space="0" w:color="auto"/>
              <w:right w:val="nil"/>
            </w:tcBorders>
            <w:vAlign w:val="center"/>
            <w:hideMark/>
          </w:tcPr>
          <w:p w14:paraId="4A85FF25" w14:textId="77777777" w:rsidR="00641A6A" w:rsidRPr="003A11EB" w:rsidRDefault="00641A6A" w:rsidP="004E7171">
            <w:pPr>
              <w:spacing w:after="0" w:line="240" w:lineRule="auto"/>
              <w:ind w:left="758" w:hanging="758"/>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val="en-US" w:eastAsia="en-AU"/>
              </w:rPr>
              <w:t>Type 2. (Heard voices)</w:t>
            </w:r>
            <w:r w:rsidRPr="003A11EB">
              <w:rPr>
                <w:rFonts w:ascii="Candara" w:eastAsia="Times New Roman" w:hAnsi="Candara" w:cs="Arial"/>
                <w:color w:val="244061" w:themeColor="accent1" w:themeShade="80"/>
                <w:sz w:val="16"/>
                <w:szCs w:val="16"/>
                <w:lang w:val="en-US" w:eastAsia="en-AU"/>
              </w:rPr>
              <w:br/>
              <w:t xml:space="preserve">Did you ever hear things that other people said did not exist, like strange voices coming from inside your head talking to you or about you, or voices coming out of the air when there was no one around. Please do not include any times when you were dreaming or half-asleep or under the influence of alcohol or drugs. </w:t>
            </w:r>
          </w:p>
        </w:tc>
      </w:tr>
      <w:tr w:rsidR="003A11EB" w:rsidRPr="003A11EB" w14:paraId="18B00A4E" w14:textId="77777777" w:rsidTr="004E7171">
        <w:trPr>
          <w:trHeight w:val="915"/>
        </w:trPr>
        <w:tc>
          <w:tcPr>
            <w:tcW w:w="9229" w:type="dxa"/>
            <w:tcBorders>
              <w:top w:val="single" w:sz="4" w:space="0" w:color="auto"/>
              <w:left w:val="nil"/>
              <w:bottom w:val="single" w:sz="4" w:space="0" w:color="auto"/>
              <w:right w:val="nil"/>
            </w:tcBorders>
            <w:vAlign w:val="center"/>
            <w:hideMark/>
          </w:tcPr>
          <w:p w14:paraId="5F674ADE" w14:textId="77777777" w:rsidR="00641A6A" w:rsidRPr="003A11EB" w:rsidRDefault="00641A6A" w:rsidP="004E7171">
            <w:pPr>
              <w:spacing w:after="0" w:line="240" w:lineRule="auto"/>
              <w:ind w:left="758" w:hanging="758"/>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val="en-US" w:eastAsia="en-AU"/>
              </w:rPr>
              <w:t>Type 3. (Thought insertion)</w:t>
            </w:r>
            <w:r w:rsidRPr="003A11EB">
              <w:rPr>
                <w:rFonts w:ascii="Candara" w:eastAsia="Times New Roman" w:hAnsi="Candara" w:cs="Arial"/>
                <w:color w:val="244061" w:themeColor="accent1" w:themeShade="80"/>
                <w:sz w:val="16"/>
                <w:szCs w:val="16"/>
                <w:lang w:val="en-US" w:eastAsia="en-AU"/>
              </w:rPr>
              <w:br/>
              <w:t xml:space="preserve">Did you ever believe that some mysterious force was inserting many different strange thoughts -- that were definitely not your own thoughts – directly into your head by means of x-rays or laser beams or other methods? </w:t>
            </w:r>
          </w:p>
        </w:tc>
      </w:tr>
      <w:tr w:rsidR="003A11EB" w:rsidRPr="003A11EB" w14:paraId="64AC67B1" w14:textId="77777777" w:rsidTr="004E7171">
        <w:trPr>
          <w:trHeight w:val="915"/>
        </w:trPr>
        <w:tc>
          <w:tcPr>
            <w:tcW w:w="9229" w:type="dxa"/>
            <w:tcBorders>
              <w:top w:val="single" w:sz="4" w:space="0" w:color="auto"/>
              <w:left w:val="nil"/>
              <w:bottom w:val="single" w:sz="4" w:space="0" w:color="auto"/>
              <w:right w:val="nil"/>
            </w:tcBorders>
            <w:vAlign w:val="center"/>
            <w:hideMark/>
          </w:tcPr>
          <w:p w14:paraId="34881C24" w14:textId="77777777" w:rsidR="00641A6A" w:rsidRPr="003A11EB" w:rsidRDefault="00641A6A" w:rsidP="004E7171">
            <w:pPr>
              <w:spacing w:after="0" w:line="240" w:lineRule="auto"/>
              <w:ind w:left="758" w:hanging="758"/>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4.  (Mind control/passivity)</w:t>
            </w:r>
            <w:r w:rsidRPr="003A11EB">
              <w:rPr>
                <w:rFonts w:ascii="Candara" w:eastAsia="Times New Roman" w:hAnsi="Candara" w:cs="Arial"/>
                <w:color w:val="244061" w:themeColor="accent1" w:themeShade="80"/>
                <w:sz w:val="16"/>
                <w:szCs w:val="16"/>
                <w:lang w:eastAsia="en-AU"/>
              </w:rPr>
              <w:br/>
              <w:t xml:space="preserve">Did you ever feel that your mind had been taken over by strange forces with laser beams or other methods that were making you do things you did not choose to do. Again, do not include times when you were dreaming or under the influence of alcohol or drugs. </w:t>
            </w:r>
          </w:p>
        </w:tc>
      </w:tr>
      <w:tr w:rsidR="003A11EB" w:rsidRPr="003A11EB" w14:paraId="02A53517" w14:textId="77777777" w:rsidTr="004E7171">
        <w:trPr>
          <w:trHeight w:val="915"/>
        </w:trPr>
        <w:tc>
          <w:tcPr>
            <w:tcW w:w="9229" w:type="dxa"/>
            <w:tcBorders>
              <w:top w:val="single" w:sz="4" w:space="0" w:color="auto"/>
              <w:left w:val="nil"/>
              <w:bottom w:val="single" w:sz="4" w:space="0" w:color="auto"/>
              <w:right w:val="nil"/>
            </w:tcBorders>
            <w:vAlign w:val="center"/>
            <w:hideMark/>
          </w:tcPr>
          <w:p w14:paraId="4512F09B" w14:textId="77777777" w:rsidR="00641A6A" w:rsidRPr="003A11EB" w:rsidRDefault="00641A6A" w:rsidP="004E7171">
            <w:pPr>
              <w:spacing w:after="0" w:line="240" w:lineRule="auto"/>
              <w:ind w:left="758" w:hanging="758"/>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5. (Ideas of reference)</w:t>
            </w:r>
            <w:r w:rsidRPr="003A11EB">
              <w:rPr>
                <w:rFonts w:ascii="Candara" w:eastAsia="Times New Roman" w:hAnsi="Candara" w:cs="Arial"/>
                <w:color w:val="244061" w:themeColor="accent1" w:themeShade="80"/>
                <w:sz w:val="16"/>
                <w:szCs w:val="16"/>
                <w:lang w:eastAsia="en-AU"/>
              </w:rPr>
              <w:br/>
              <w:t xml:space="preserve">Did you ever believe that some strange force was trying to communicate directly with you by sending special signs or signals that you could understand but that no one else could understand. Sometimes this happens by special signs coming through the radio or television. </w:t>
            </w:r>
          </w:p>
        </w:tc>
      </w:tr>
      <w:tr w:rsidR="003A11EB" w:rsidRPr="003A11EB" w14:paraId="6DF7F8B0" w14:textId="77777777" w:rsidTr="004E7171">
        <w:trPr>
          <w:trHeight w:val="690"/>
        </w:trPr>
        <w:tc>
          <w:tcPr>
            <w:tcW w:w="9229" w:type="dxa"/>
            <w:tcBorders>
              <w:top w:val="single" w:sz="4" w:space="0" w:color="auto"/>
              <w:left w:val="nil"/>
              <w:bottom w:val="single" w:sz="4" w:space="0" w:color="auto"/>
              <w:right w:val="nil"/>
            </w:tcBorders>
            <w:vAlign w:val="center"/>
            <w:hideMark/>
          </w:tcPr>
          <w:p w14:paraId="16F27179" w14:textId="77777777" w:rsidR="00641A6A" w:rsidRPr="003A11EB" w:rsidRDefault="00641A6A" w:rsidP="004E7171">
            <w:pPr>
              <w:spacing w:after="0" w:line="240" w:lineRule="auto"/>
              <w:ind w:left="758" w:hanging="758"/>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6. (Plot to harm /follow)</w:t>
            </w:r>
            <w:r w:rsidRPr="003A11EB">
              <w:rPr>
                <w:rFonts w:ascii="Candara" w:eastAsia="Times New Roman" w:hAnsi="Candara" w:cs="Arial"/>
                <w:color w:val="244061" w:themeColor="accent1" w:themeShade="80"/>
                <w:sz w:val="16"/>
                <w:szCs w:val="16"/>
                <w:lang w:eastAsia="en-AU"/>
              </w:rPr>
              <w:br/>
              <w:t xml:space="preserve">Did you ever believe that there was an unjust plot going on to harm you or to have people follow you that your family and friends did not believe existed? </w:t>
            </w:r>
          </w:p>
        </w:tc>
      </w:tr>
      <w:tr w:rsidR="003A11EB" w:rsidRPr="003A11EB" w14:paraId="3E959B00" w14:textId="77777777" w:rsidTr="004E7171">
        <w:trPr>
          <w:trHeight w:val="300"/>
        </w:trPr>
        <w:tc>
          <w:tcPr>
            <w:tcW w:w="9229" w:type="dxa"/>
            <w:tcBorders>
              <w:top w:val="single" w:sz="4" w:space="0" w:color="auto"/>
              <w:left w:val="nil"/>
              <w:bottom w:val="single" w:sz="4" w:space="0" w:color="auto"/>
              <w:right w:val="nil"/>
            </w:tcBorders>
            <w:vAlign w:val="center"/>
            <w:hideMark/>
          </w:tcPr>
          <w:p w14:paraId="5D0C5E96" w14:textId="77777777" w:rsidR="00641A6A" w:rsidRPr="003A11EB" w:rsidRDefault="00641A6A" w:rsidP="004E7171">
            <w:pPr>
              <w:spacing w:after="0" w:line="240" w:lineRule="auto"/>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vertAlign w:val="superscript"/>
                <w:lang w:eastAsia="en-AU"/>
              </w:rPr>
              <w:t xml:space="preserve">1  </w:t>
            </w:r>
            <w:r w:rsidRPr="003A11EB">
              <w:rPr>
                <w:rFonts w:ascii="Candara" w:eastAsia="Times New Roman" w:hAnsi="Candara" w:cs="Arial"/>
                <w:color w:val="244061" w:themeColor="accent1" w:themeShade="80"/>
                <w:sz w:val="16"/>
                <w:szCs w:val="16"/>
                <w:lang w:eastAsia="en-AU"/>
              </w:rPr>
              <w:t>ESEMeD = European Study of the Epidemiology of Mental Disorders</w:t>
            </w:r>
          </w:p>
        </w:tc>
      </w:tr>
    </w:tbl>
    <w:p w14:paraId="3DDFC8F2" w14:textId="77777777" w:rsidR="009143F9" w:rsidRPr="004E7171" w:rsidRDefault="009143F9" w:rsidP="009143F9">
      <w:pPr>
        <w:rPr>
          <w:b/>
          <w:color w:val="003399"/>
          <w:sz w:val="16"/>
          <w:szCs w:val="16"/>
        </w:rPr>
      </w:pPr>
    </w:p>
    <w:p w14:paraId="0E9D40E0" w14:textId="77777777" w:rsidR="009143F9" w:rsidRPr="004E7171" w:rsidRDefault="009143F9">
      <w:pPr>
        <w:rPr>
          <w:rFonts w:eastAsia="Times New Roman" w:cs="Times New Roman"/>
          <w:b/>
          <w:bCs/>
          <w:color w:val="203764"/>
          <w:sz w:val="16"/>
          <w:szCs w:val="16"/>
          <w:lang w:eastAsia="en-AU"/>
        </w:rPr>
      </w:pPr>
    </w:p>
    <w:p w14:paraId="3273DAC6" w14:textId="77777777" w:rsidR="00641A6A" w:rsidRPr="004E7171" w:rsidRDefault="00641A6A">
      <w:pPr>
        <w:rPr>
          <w:rFonts w:eastAsia="Times New Roman" w:cs="Times New Roman"/>
          <w:b/>
          <w:bCs/>
          <w:color w:val="203764"/>
          <w:sz w:val="16"/>
          <w:szCs w:val="16"/>
          <w:lang w:eastAsia="en-AU"/>
        </w:rPr>
      </w:pPr>
    </w:p>
    <w:p w14:paraId="219CB633" w14:textId="77777777" w:rsidR="00641A6A" w:rsidRPr="004E7171" w:rsidRDefault="00641A6A">
      <w:pPr>
        <w:rPr>
          <w:rFonts w:eastAsia="Times New Roman" w:cs="Times New Roman"/>
          <w:b/>
          <w:bCs/>
          <w:color w:val="203764"/>
          <w:sz w:val="16"/>
          <w:szCs w:val="16"/>
          <w:lang w:eastAsia="en-AU"/>
        </w:rPr>
      </w:pPr>
    </w:p>
    <w:p w14:paraId="140674F5" w14:textId="77777777" w:rsidR="00641A6A" w:rsidRPr="004E7171" w:rsidRDefault="00641A6A">
      <w:pPr>
        <w:rPr>
          <w:rFonts w:eastAsia="Times New Roman" w:cs="Times New Roman"/>
          <w:b/>
          <w:bCs/>
          <w:color w:val="203764"/>
          <w:sz w:val="16"/>
          <w:szCs w:val="16"/>
          <w:lang w:eastAsia="en-AU"/>
        </w:rPr>
      </w:pPr>
    </w:p>
    <w:p w14:paraId="56C197D8" w14:textId="77777777" w:rsidR="00641A6A" w:rsidRPr="004E7171" w:rsidRDefault="00641A6A">
      <w:pPr>
        <w:rPr>
          <w:rFonts w:eastAsia="Times New Roman" w:cs="Times New Roman"/>
          <w:b/>
          <w:bCs/>
          <w:color w:val="203764"/>
          <w:sz w:val="16"/>
          <w:szCs w:val="16"/>
          <w:lang w:eastAsia="en-AU"/>
        </w:rPr>
      </w:pPr>
    </w:p>
    <w:p w14:paraId="5BEB2630" w14:textId="77777777" w:rsidR="00641A6A" w:rsidRPr="004E7171" w:rsidRDefault="00641A6A">
      <w:pPr>
        <w:rPr>
          <w:rFonts w:eastAsia="Times New Roman" w:cs="Times New Roman"/>
          <w:b/>
          <w:bCs/>
          <w:color w:val="203764"/>
          <w:sz w:val="16"/>
          <w:szCs w:val="16"/>
          <w:lang w:eastAsia="en-AU"/>
        </w:rPr>
      </w:pPr>
    </w:p>
    <w:p w14:paraId="6724EEC7" w14:textId="77777777" w:rsidR="00641A6A" w:rsidRPr="004E7171" w:rsidRDefault="00641A6A">
      <w:pPr>
        <w:rPr>
          <w:rFonts w:eastAsia="Times New Roman" w:cs="Times New Roman"/>
          <w:b/>
          <w:bCs/>
          <w:color w:val="203764"/>
          <w:sz w:val="16"/>
          <w:szCs w:val="16"/>
          <w:lang w:eastAsia="en-AU"/>
        </w:rPr>
      </w:pPr>
    </w:p>
    <w:p w14:paraId="0EE9455A" w14:textId="77777777" w:rsidR="00641A6A" w:rsidRPr="004E7171" w:rsidRDefault="00641A6A">
      <w:pPr>
        <w:rPr>
          <w:rFonts w:eastAsia="Times New Roman" w:cs="Times New Roman"/>
          <w:b/>
          <w:bCs/>
          <w:color w:val="203764"/>
          <w:sz w:val="16"/>
          <w:szCs w:val="16"/>
          <w:lang w:eastAsia="en-AU"/>
        </w:rPr>
      </w:pPr>
    </w:p>
    <w:p w14:paraId="2616473E" w14:textId="77777777" w:rsidR="00641A6A" w:rsidRPr="004E7171" w:rsidRDefault="00641A6A">
      <w:pPr>
        <w:rPr>
          <w:rFonts w:eastAsia="Times New Roman" w:cs="Times New Roman"/>
          <w:b/>
          <w:bCs/>
          <w:color w:val="203764"/>
          <w:sz w:val="16"/>
          <w:szCs w:val="16"/>
          <w:lang w:eastAsia="en-AU"/>
        </w:rPr>
      </w:pPr>
    </w:p>
    <w:p w14:paraId="3FB7DC2E" w14:textId="77777777" w:rsidR="00641A6A" w:rsidRPr="004E7171" w:rsidRDefault="00641A6A">
      <w:pPr>
        <w:rPr>
          <w:rFonts w:eastAsia="Times New Roman" w:cs="Times New Roman"/>
          <w:b/>
          <w:bCs/>
          <w:color w:val="203764"/>
          <w:sz w:val="16"/>
          <w:szCs w:val="16"/>
          <w:lang w:eastAsia="en-AU"/>
        </w:rPr>
      </w:pPr>
    </w:p>
    <w:p w14:paraId="0B86B591" w14:textId="77777777" w:rsidR="00641A6A" w:rsidRPr="004E7171" w:rsidRDefault="00641A6A">
      <w:pPr>
        <w:rPr>
          <w:rFonts w:eastAsia="Times New Roman" w:cs="Times New Roman"/>
          <w:b/>
          <w:bCs/>
          <w:color w:val="203764"/>
          <w:sz w:val="16"/>
          <w:szCs w:val="16"/>
          <w:lang w:eastAsia="en-AU"/>
        </w:rPr>
      </w:pPr>
    </w:p>
    <w:p w14:paraId="49F041E2" w14:textId="77777777" w:rsidR="00641A6A" w:rsidRPr="004E7171" w:rsidRDefault="00641A6A">
      <w:pPr>
        <w:rPr>
          <w:rFonts w:eastAsia="Times New Roman" w:cs="Times New Roman"/>
          <w:b/>
          <w:bCs/>
          <w:color w:val="203764"/>
          <w:sz w:val="16"/>
          <w:szCs w:val="16"/>
          <w:lang w:eastAsia="en-AU"/>
        </w:rPr>
      </w:pPr>
    </w:p>
    <w:p w14:paraId="3A08CBBC" w14:textId="77777777" w:rsidR="00641A6A" w:rsidRPr="004E7171" w:rsidRDefault="00641A6A">
      <w:pPr>
        <w:rPr>
          <w:rFonts w:eastAsia="Times New Roman" w:cs="Times New Roman"/>
          <w:b/>
          <w:bCs/>
          <w:color w:val="203764"/>
          <w:sz w:val="16"/>
          <w:szCs w:val="16"/>
          <w:lang w:eastAsia="en-AU"/>
        </w:rPr>
      </w:pPr>
    </w:p>
    <w:p w14:paraId="7E7CC775" w14:textId="77777777" w:rsidR="00641A6A" w:rsidRPr="004E7171" w:rsidRDefault="00641A6A">
      <w:pPr>
        <w:rPr>
          <w:rFonts w:eastAsia="Times New Roman" w:cs="Times New Roman"/>
          <w:b/>
          <w:bCs/>
          <w:color w:val="203764"/>
          <w:sz w:val="16"/>
          <w:szCs w:val="16"/>
          <w:lang w:eastAsia="en-AU"/>
        </w:rPr>
      </w:pPr>
    </w:p>
    <w:p w14:paraId="13FCBD61" w14:textId="77777777" w:rsidR="00641A6A" w:rsidRPr="004E7171" w:rsidRDefault="00641A6A">
      <w:pPr>
        <w:rPr>
          <w:rFonts w:eastAsia="Times New Roman" w:cs="Times New Roman"/>
          <w:b/>
          <w:bCs/>
          <w:color w:val="203764"/>
          <w:sz w:val="16"/>
          <w:szCs w:val="16"/>
          <w:lang w:eastAsia="en-AU"/>
        </w:rPr>
      </w:pPr>
    </w:p>
    <w:p w14:paraId="61F9FF0A" w14:textId="77777777" w:rsidR="00641A6A" w:rsidRPr="004E7171" w:rsidRDefault="00641A6A">
      <w:pPr>
        <w:rPr>
          <w:rFonts w:eastAsia="Times New Roman" w:cs="Times New Roman"/>
          <w:b/>
          <w:bCs/>
          <w:color w:val="203764"/>
          <w:sz w:val="16"/>
          <w:szCs w:val="16"/>
          <w:lang w:eastAsia="en-AU"/>
        </w:rPr>
      </w:pPr>
    </w:p>
    <w:p w14:paraId="4EBA0371" w14:textId="77777777" w:rsidR="00641A6A" w:rsidRPr="004E7171" w:rsidRDefault="00641A6A">
      <w:pPr>
        <w:rPr>
          <w:rFonts w:eastAsia="Times New Roman" w:cs="Times New Roman"/>
          <w:b/>
          <w:bCs/>
          <w:color w:val="203764"/>
          <w:sz w:val="16"/>
          <w:szCs w:val="16"/>
          <w:lang w:eastAsia="en-AU"/>
        </w:rPr>
      </w:pPr>
    </w:p>
    <w:p w14:paraId="5122D39A" w14:textId="77777777" w:rsidR="00641A6A" w:rsidRPr="004E7171" w:rsidRDefault="00641A6A">
      <w:pPr>
        <w:rPr>
          <w:rFonts w:eastAsia="Times New Roman" w:cs="Times New Roman"/>
          <w:b/>
          <w:bCs/>
          <w:color w:val="203764"/>
          <w:sz w:val="16"/>
          <w:szCs w:val="16"/>
          <w:lang w:eastAsia="en-AU"/>
        </w:rPr>
      </w:pPr>
    </w:p>
    <w:p w14:paraId="401C94B6" w14:textId="77777777" w:rsidR="00641A6A" w:rsidRDefault="00641A6A">
      <w:pPr>
        <w:rPr>
          <w:rFonts w:eastAsia="Times New Roman" w:cs="Times New Roman"/>
          <w:b/>
          <w:bCs/>
          <w:color w:val="203764"/>
          <w:sz w:val="16"/>
          <w:szCs w:val="16"/>
          <w:lang w:eastAsia="en-AU"/>
        </w:rPr>
      </w:pPr>
    </w:p>
    <w:p w14:paraId="7F32E0F6" w14:textId="77777777" w:rsidR="004E7171" w:rsidRDefault="004E7171">
      <w:pPr>
        <w:rPr>
          <w:rFonts w:eastAsia="Times New Roman" w:cs="Times New Roman"/>
          <w:b/>
          <w:bCs/>
          <w:color w:val="203764"/>
          <w:sz w:val="16"/>
          <w:szCs w:val="16"/>
          <w:lang w:eastAsia="en-AU"/>
        </w:rPr>
      </w:pPr>
    </w:p>
    <w:p w14:paraId="5DED4B18" w14:textId="77777777" w:rsidR="004E7171" w:rsidRDefault="004E7171">
      <w:pPr>
        <w:rPr>
          <w:rFonts w:eastAsia="Times New Roman" w:cs="Times New Roman"/>
          <w:b/>
          <w:bCs/>
          <w:color w:val="203764"/>
          <w:sz w:val="16"/>
          <w:szCs w:val="16"/>
          <w:lang w:eastAsia="en-AU"/>
        </w:rPr>
      </w:pPr>
    </w:p>
    <w:p w14:paraId="7366B467" w14:textId="77777777" w:rsidR="004E7171" w:rsidRDefault="004E7171">
      <w:pPr>
        <w:rPr>
          <w:rFonts w:eastAsia="Times New Roman" w:cs="Times New Roman"/>
          <w:b/>
          <w:bCs/>
          <w:color w:val="203764"/>
          <w:sz w:val="16"/>
          <w:szCs w:val="16"/>
          <w:lang w:eastAsia="en-AU"/>
        </w:rPr>
      </w:pPr>
    </w:p>
    <w:p w14:paraId="4623C7B5" w14:textId="77777777" w:rsidR="004E7171" w:rsidRDefault="004E7171">
      <w:pPr>
        <w:rPr>
          <w:rFonts w:eastAsia="Times New Roman" w:cs="Times New Roman"/>
          <w:b/>
          <w:bCs/>
          <w:color w:val="203764"/>
          <w:sz w:val="16"/>
          <w:szCs w:val="16"/>
          <w:lang w:eastAsia="en-AU"/>
        </w:rPr>
      </w:pPr>
    </w:p>
    <w:p w14:paraId="65B140FF" w14:textId="77777777" w:rsidR="004E7171" w:rsidRDefault="004E7171">
      <w:pPr>
        <w:rPr>
          <w:rFonts w:eastAsia="Times New Roman" w:cs="Times New Roman"/>
          <w:b/>
          <w:bCs/>
          <w:color w:val="203764"/>
          <w:sz w:val="16"/>
          <w:szCs w:val="16"/>
          <w:lang w:eastAsia="en-AU"/>
        </w:rPr>
      </w:pPr>
    </w:p>
    <w:p w14:paraId="5C175319" w14:textId="77777777" w:rsidR="004E7171" w:rsidRDefault="004E7171">
      <w:pPr>
        <w:rPr>
          <w:rFonts w:eastAsia="Times New Roman" w:cs="Times New Roman"/>
          <w:b/>
          <w:bCs/>
          <w:color w:val="203764"/>
          <w:sz w:val="16"/>
          <w:szCs w:val="16"/>
          <w:lang w:eastAsia="en-AU"/>
        </w:rPr>
      </w:pPr>
    </w:p>
    <w:p w14:paraId="05DBC578" w14:textId="77777777" w:rsidR="004E7171" w:rsidRPr="004E7171" w:rsidRDefault="004E7171">
      <w:pPr>
        <w:rPr>
          <w:rFonts w:eastAsia="Times New Roman" w:cs="Times New Roman"/>
          <w:b/>
          <w:bCs/>
          <w:color w:val="203764"/>
          <w:sz w:val="16"/>
          <w:szCs w:val="16"/>
          <w:lang w:eastAsia="en-AU"/>
        </w:rPr>
      </w:pPr>
    </w:p>
    <w:p w14:paraId="2381D4D3" w14:textId="77777777" w:rsidR="00641A6A" w:rsidRPr="004E7171" w:rsidRDefault="00641A6A">
      <w:pPr>
        <w:rPr>
          <w:rFonts w:eastAsia="Times New Roman" w:cs="Times New Roman"/>
          <w:b/>
          <w:bCs/>
          <w:color w:val="203764"/>
          <w:sz w:val="16"/>
          <w:szCs w:val="16"/>
          <w:lang w:eastAsia="en-AU"/>
        </w:rPr>
      </w:pPr>
    </w:p>
    <w:p w14:paraId="46CE59CD" w14:textId="77777777" w:rsidR="00641A6A" w:rsidRPr="004E7171" w:rsidRDefault="00641A6A">
      <w:pPr>
        <w:rPr>
          <w:rFonts w:eastAsia="Times New Roman" w:cs="Times New Roman"/>
          <w:b/>
          <w:bCs/>
          <w:color w:val="203764"/>
          <w:sz w:val="16"/>
          <w:szCs w:val="16"/>
          <w:lang w:eastAsia="en-AU"/>
        </w:rPr>
      </w:pPr>
    </w:p>
    <w:p w14:paraId="7557DB52" w14:textId="77777777" w:rsidR="00641A6A" w:rsidRPr="004E7171" w:rsidRDefault="00641A6A">
      <w:pPr>
        <w:rPr>
          <w:rFonts w:eastAsia="Times New Roman" w:cs="Times New Roman"/>
          <w:b/>
          <w:bCs/>
          <w:color w:val="203764"/>
          <w:sz w:val="16"/>
          <w:szCs w:val="16"/>
          <w:lang w:eastAsia="en-AU"/>
        </w:rPr>
      </w:pPr>
    </w:p>
    <w:p w14:paraId="4685CE6D" w14:textId="77777777" w:rsidR="00641A6A" w:rsidRPr="004E7171" w:rsidRDefault="00641A6A">
      <w:pPr>
        <w:rPr>
          <w:rFonts w:eastAsia="Times New Roman" w:cs="Times New Roman"/>
          <w:b/>
          <w:bCs/>
          <w:color w:val="203764"/>
          <w:sz w:val="16"/>
          <w:szCs w:val="16"/>
          <w:lang w:eastAsia="en-AU"/>
        </w:rPr>
      </w:pPr>
    </w:p>
    <w:p w14:paraId="1A333516" w14:textId="77777777" w:rsidR="00641A6A" w:rsidRPr="004E7171" w:rsidRDefault="00641A6A">
      <w:pPr>
        <w:rPr>
          <w:rFonts w:eastAsia="Times New Roman" w:cs="Times New Roman"/>
          <w:b/>
          <w:bCs/>
          <w:color w:val="203764"/>
          <w:sz w:val="16"/>
          <w:szCs w:val="16"/>
          <w:lang w:eastAsia="en-AU"/>
        </w:rPr>
      </w:pPr>
    </w:p>
    <w:p w14:paraId="39884916" w14:textId="77777777" w:rsidR="00641A6A" w:rsidRPr="004E7171" w:rsidRDefault="00641A6A">
      <w:pPr>
        <w:rPr>
          <w:rFonts w:eastAsia="Times New Roman" w:cs="Times New Roman"/>
          <w:b/>
          <w:bCs/>
          <w:color w:val="203764"/>
          <w:sz w:val="16"/>
          <w:szCs w:val="16"/>
          <w:lang w:eastAsia="en-AU"/>
        </w:rPr>
      </w:pPr>
    </w:p>
    <w:tbl>
      <w:tblPr>
        <w:tblW w:w="9513" w:type="dxa"/>
        <w:tblInd w:w="93" w:type="dxa"/>
        <w:tblBorders>
          <w:top w:val="single" w:sz="4" w:space="0" w:color="auto"/>
          <w:bottom w:val="single" w:sz="4" w:space="0" w:color="auto"/>
        </w:tblBorders>
        <w:tblLook w:val="04A0" w:firstRow="1" w:lastRow="0" w:firstColumn="1" w:lastColumn="0" w:noHBand="0" w:noVBand="1"/>
      </w:tblPr>
      <w:tblGrid>
        <w:gridCol w:w="9513"/>
      </w:tblGrid>
      <w:tr w:rsidR="003A11EB" w:rsidRPr="003A11EB" w14:paraId="29CE7C40" w14:textId="77777777" w:rsidTr="004E7171">
        <w:trPr>
          <w:trHeight w:val="227"/>
        </w:trPr>
        <w:tc>
          <w:tcPr>
            <w:tcW w:w="9513" w:type="dxa"/>
            <w:tcBorders>
              <w:top w:val="nil"/>
              <w:left w:val="nil"/>
              <w:bottom w:val="single" w:sz="4" w:space="0" w:color="auto"/>
              <w:right w:val="nil"/>
            </w:tcBorders>
            <w:vAlign w:val="center"/>
            <w:hideMark/>
          </w:tcPr>
          <w:p w14:paraId="41CE7E42" w14:textId="597A8564" w:rsidR="009143F9" w:rsidRPr="00221150" w:rsidRDefault="00221150" w:rsidP="00CB25D7">
            <w:pPr>
              <w:spacing w:after="0" w:line="240" w:lineRule="auto"/>
              <w:rPr>
                <w:rFonts w:ascii="Arial Narrow" w:eastAsia="Times New Roman" w:hAnsi="Arial Narrow" w:cs="Arial"/>
                <w:b/>
                <w:bCs/>
                <w:color w:val="244061" w:themeColor="accent1" w:themeShade="80"/>
                <w:sz w:val="16"/>
                <w:szCs w:val="16"/>
                <w:lang w:eastAsia="en-AU"/>
              </w:rPr>
            </w:pPr>
            <w:r w:rsidRPr="00221150">
              <w:rPr>
                <w:rFonts w:ascii="Arial Narrow" w:eastAsia="Times New Roman" w:hAnsi="Arial Narrow" w:cs="Arial"/>
                <w:b/>
                <w:bCs/>
                <w:color w:val="244061" w:themeColor="accent1" w:themeShade="80"/>
                <w:sz w:val="16"/>
                <w:szCs w:val="16"/>
                <w:lang w:val="en-US" w:eastAsia="en-AU"/>
              </w:rPr>
              <w:lastRenderedPageBreak/>
              <w:t xml:space="preserve">Supplementary </w:t>
            </w:r>
            <w:r w:rsidR="009143F9" w:rsidRPr="00221150">
              <w:rPr>
                <w:rFonts w:ascii="Arial Narrow" w:eastAsia="Times New Roman" w:hAnsi="Arial Narrow" w:cs="Arial"/>
                <w:b/>
                <w:bCs/>
                <w:color w:val="244061" w:themeColor="accent1" w:themeShade="80"/>
                <w:sz w:val="16"/>
                <w:szCs w:val="16"/>
                <w:lang w:val="en-US" w:eastAsia="en-AU"/>
              </w:rPr>
              <w:t>Table S2b: Six CIDI Psychotic experiences types in 12 non-ESEMed sites (People’s Republic of China, Colombia, Lebanon, Mexico, Brazil, Iraq, Nigeria, Peru, Portugal, Romania, USA)</w:t>
            </w:r>
          </w:p>
        </w:tc>
      </w:tr>
      <w:tr w:rsidR="003A11EB" w:rsidRPr="003A11EB" w14:paraId="0C729205" w14:textId="77777777" w:rsidTr="004E7171">
        <w:trPr>
          <w:trHeight w:val="227"/>
        </w:trPr>
        <w:tc>
          <w:tcPr>
            <w:tcW w:w="9513" w:type="dxa"/>
            <w:tcBorders>
              <w:top w:val="single" w:sz="4" w:space="0" w:color="auto"/>
              <w:left w:val="nil"/>
              <w:bottom w:val="single" w:sz="4" w:space="0" w:color="auto"/>
              <w:right w:val="nil"/>
            </w:tcBorders>
            <w:vAlign w:val="center"/>
            <w:hideMark/>
          </w:tcPr>
          <w:p w14:paraId="718167A8"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val="en-US" w:eastAsia="en-AU"/>
              </w:rPr>
              <w:t>Type 1.       (Saw a vision)</w:t>
            </w:r>
            <w:r w:rsidRPr="003A11EB">
              <w:rPr>
                <w:rFonts w:ascii="Candara" w:eastAsia="Times New Roman" w:hAnsi="Candara" w:cs="Arial"/>
                <w:color w:val="244061" w:themeColor="accent1" w:themeShade="80"/>
                <w:sz w:val="16"/>
                <w:szCs w:val="16"/>
                <w:lang w:val="en-US" w:eastAsia="en-AU"/>
              </w:rPr>
              <w:br/>
              <w:t xml:space="preserve">Did you ever see something that other people who were there could not see.   </w:t>
            </w:r>
          </w:p>
        </w:tc>
      </w:tr>
      <w:tr w:rsidR="003A11EB" w:rsidRPr="003A11EB" w14:paraId="36220B0F" w14:textId="77777777" w:rsidTr="004E7171">
        <w:trPr>
          <w:trHeight w:val="227"/>
        </w:trPr>
        <w:tc>
          <w:tcPr>
            <w:tcW w:w="9513" w:type="dxa"/>
            <w:tcBorders>
              <w:top w:val="single" w:sz="4" w:space="0" w:color="auto"/>
              <w:left w:val="nil"/>
              <w:bottom w:val="single" w:sz="4" w:space="0" w:color="auto"/>
              <w:right w:val="nil"/>
            </w:tcBorders>
            <w:vAlign w:val="center"/>
            <w:hideMark/>
          </w:tcPr>
          <w:p w14:paraId="22587234"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1a.    (Saw a vision)</w:t>
            </w:r>
            <w:r w:rsidRPr="003A11EB">
              <w:rPr>
                <w:rFonts w:ascii="Candara" w:eastAsia="Times New Roman" w:hAnsi="Candara" w:cs="Arial"/>
                <w:color w:val="244061" w:themeColor="accent1" w:themeShade="80"/>
                <w:sz w:val="16"/>
                <w:szCs w:val="16"/>
                <w:lang w:eastAsia="en-AU"/>
              </w:rPr>
              <w:br/>
              <w:t>Did this every happen when you were not dreaming, not half-asleep, and not under the influence of alcohol or drugs?</w:t>
            </w:r>
          </w:p>
        </w:tc>
      </w:tr>
      <w:tr w:rsidR="003A11EB" w:rsidRPr="003A11EB" w14:paraId="047CE80F" w14:textId="77777777" w:rsidTr="004E7171">
        <w:trPr>
          <w:trHeight w:val="227"/>
        </w:trPr>
        <w:tc>
          <w:tcPr>
            <w:tcW w:w="9513" w:type="dxa"/>
            <w:tcBorders>
              <w:top w:val="single" w:sz="4" w:space="0" w:color="auto"/>
              <w:left w:val="nil"/>
              <w:bottom w:val="single" w:sz="4" w:space="0" w:color="auto"/>
              <w:right w:val="nil"/>
            </w:tcBorders>
            <w:vAlign w:val="center"/>
            <w:hideMark/>
          </w:tcPr>
          <w:p w14:paraId="530F13F1"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val="en-US" w:eastAsia="en-AU"/>
              </w:rPr>
              <w:t>Type 2.      (Hearing voices)</w:t>
            </w:r>
            <w:r w:rsidRPr="003A11EB">
              <w:rPr>
                <w:rFonts w:ascii="Candara" w:eastAsia="Times New Roman" w:hAnsi="Candara" w:cs="Arial"/>
                <w:color w:val="244061" w:themeColor="accent1" w:themeShade="80"/>
                <w:sz w:val="16"/>
                <w:szCs w:val="16"/>
                <w:lang w:val="en-US" w:eastAsia="en-AU"/>
              </w:rPr>
              <w:br/>
              <w:t>Did you ever hear things that other people said did not exist, like strange voices coming from inside your head talking to you or about you, or voices coming out of the air when there was no one around.</w:t>
            </w:r>
          </w:p>
        </w:tc>
      </w:tr>
      <w:tr w:rsidR="003A11EB" w:rsidRPr="003A11EB" w14:paraId="7E265948" w14:textId="77777777" w:rsidTr="004E7171">
        <w:trPr>
          <w:trHeight w:val="227"/>
        </w:trPr>
        <w:tc>
          <w:tcPr>
            <w:tcW w:w="9513" w:type="dxa"/>
            <w:tcBorders>
              <w:top w:val="single" w:sz="4" w:space="0" w:color="auto"/>
              <w:left w:val="nil"/>
              <w:bottom w:val="single" w:sz="4" w:space="0" w:color="auto"/>
              <w:right w:val="nil"/>
            </w:tcBorders>
            <w:vAlign w:val="center"/>
            <w:hideMark/>
          </w:tcPr>
          <w:p w14:paraId="46DF4351"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val="en-US" w:eastAsia="en-AU"/>
              </w:rPr>
              <w:t>Type 2a.    (Hearing voices)</w:t>
            </w:r>
            <w:r w:rsidRPr="003A11EB">
              <w:rPr>
                <w:rFonts w:ascii="Candara" w:eastAsia="Times New Roman" w:hAnsi="Candara" w:cs="Arial"/>
                <w:color w:val="244061" w:themeColor="accent1" w:themeShade="80"/>
                <w:sz w:val="16"/>
                <w:szCs w:val="16"/>
                <w:lang w:val="en-US" w:eastAsia="en-AU"/>
              </w:rPr>
              <w:br/>
              <w:t>Did this every happen when you were not dreaming, not half-asleep, and not under the influence of alcohol or drugs?</w:t>
            </w:r>
          </w:p>
        </w:tc>
      </w:tr>
      <w:tr w:rsidR="003A11EB" w:rsidRPr="003A11EB" w14:paraId="3D4CA104" w14:textId="77777777" w:rsidTr="004E7171">
        <w:trPr>
          <w:trHeight w:val="227"/>
        </w:trPr>
        <w:tc>
          <w:tcPr>
            <w:tcW w:w="9513" w:type="dxa"/>
            <w:tcBorders>
              <w:top w:val="single" w:sz="4" w:space="0" w:color="auto"/>
              <w:left w:val="nil"/>
              <w:bottom w:val="single" w:sz="4" w:space="0" w:color="auto"/>
              <w:right w:val="nil"/>
            </w:tcBorders>
            <w:vAlign w:val="center"/>
            <w:hideMark/>
          </w:tcPr>
          <w:p w14:paraId="203C1DB6"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3.       (Thought insertion)</w:t>
            </w:r>
            <w:r w:rsidRPr="003A11EB">
              <w:rPr>
                <w:rFonts w:ascii="Candara" w:eastAsia="Times New Roman" w:hAnsi="Candara" w:cs="Arial"/>
                <w:color w:val="244061" w:themeColor="accent1" w:themeShade="80"/>
                <w:sz w:val="16"/>
                <w:szCs w:val="16"/>
                <w:lang w:eastAsia="en-AU"/>
              </w:rPr>
              <w:br/>
              <w:t xml:space="preserve">Did you ever believe that some mysterious force was inserting many different strange thoughts -- that were definitely not your own thoughts – directly into your head by means of x-rays or laser beams or other methods? </w:t>
            </w:r>
          </w:p>
        </w:tc>
      </w:tr>
      <w:tr w:rsidR="003A11EB" w:rsidRPr="003A11EB" w14:paraId="3E653DD4" w14:textId="77777777" w:rsidTr="004E7171">
        <w:trPr>
          <w:trHeight w:val="227"/>
        </w:trPr>
        <w:tc>
          <w:tcPr>
            <w:tcW w:w="9513" w:type="dxa"/>
            <w:tcBorders>
              <w:top w:val="single" w:sz="4" w:space="0" w:color="auto"/>
              <w:left w:val="nil"/>
              <w:bottom w:val="nil"/>
              <w:right w:val="nil"/>
            </w:tcBorders>
            <w:vAlign w:val="center"/>
            <w:hideMark/>
          </w:tcPr>
          <w:p w14:paraId="3FC9DE62"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3a.    (Thought insertion)</w:t>
            </w:r>
            <w:r w:rsidRPr="003A11EB">
              <w:rPr>
                <w:rFonts w:ascii="Candara" w:eastAsia="Times New Roman" w:hAnsi="Candara" w:cs="Arial"/>
                <w:color w:val="244061" w:themeColor="accent1" w:themeShade="80"/>
                <w:sz w:val="16"/>
                <w:szCs w:val="16"/>
                <w:lang w:eastAsia="en-AU"/>
              </w:rPr>
              <w:br/>
              <w:t>Did this every happen when you were not dreaming, not half-asleep, and not under the influence of alcohol or drugs?</w:t>
            </w:r>
          </w:p>
        </w:tc>
      </w:tr>
      <w:tr w:rsidR="003A11EB" w:rsidRPr="003A11EB" w14:paraId="566BA49A" w14:textId="77777777" w:rsidTr="004E7171">
        <w:trPr>
          <w:trHeight w:val="227"/>
        </w:trPr>
        <w:tc>
          <w:tcPr>
            <w:tcW w:w="9513" w:type="dxa"/>
            <w:tcBorders>
              <w:top w:val="nil"/>
              <w:left w:val="nil"/>
              <w:bottom w:val="single" w:sz="4" w:space="0" w:color="auto"/>
              <w:right w:val="nil"/>
            </w:tcBorders>
            <w:vAlign w:val="center"/>
            <w:hideMark/>
          </w:tcPr>
          <w:p w14:paraId="4D01BAE4"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4.      (Mind control/passivity)</w:t>
            </w:r>
            <w:r w:rsidRPr="003A11EB">
              <w:rPr>
                <w:rFonts w:ascii="Candara" w:eastAsia="Times New Roman" w:hAnsi="Candara" w:cs="Arial"/>
                <w:color w:val="244061" w:themeColor="accent1" w:themeShade="80"/>
                <w:sz w:val="16"/>
                <w:szCs w:val="16"/>
                <w:lang w:eastAsia="en-AU"/>
              </w:rPr>
              <w:br/>
              <w:t xml:space="preserve">Did you ever feel that your mind had been taken over by strange forces with laser beams or other methods that were making you do things you did not choose to do. </w:t>
            </w:r>
          </w:p>
        </w:tc>
      </w:tr>
      <w:tr w:rsidR="003A11EB" w:rsidRPr="003A11EB" w14:paraId="7E4807CC" w14:textId="77777777" w:rsidTr="004E7171">
        <w:trPr>
          <w:trHeight w:val="227"/>
        </w:trPr>
        <w:tc>
          <w:tcPr>
            <w:tcW w:w="9513" w:type="dxa"/>
            <w:tcBorders>
              <w:top w:val="single" w:sz="4" w:space="0" w:color="auto"/>
              <w:left w:val="nil"/>
              <w:bottom w:val="single" w:sz="4" w:space="0" w:color="auto"/>
              <w:right w:val="nil"/>
            </w:tcBorders>
            <w:vAlign w:val="center"/>
            <w:hideMark/>
          </w:tcPr>
          <w:p w14:paraId="7A9697BC"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4a.    (Mind control/passivity)</w:t>
            </w:r>
            <w:r w:rsidRPr="003A11EB">
              <w:rPr>
                <w:rFonts w:ascii="Candara" w:eastAsia="Times New Roman" w:hAnsi="Candara" w:cs="Arial"/>
                <w:color w:val="244061" w:themeColor="accent1" w:themeShade="80"/>
                <w:sz w:val="16"/>
                <w:szCs w:val="16"/>
                <w:lang w:eastAsia="en-AU"/>
              </w:rPr>
              <w:br/>
              <w:t>Did this every happen when you were not dreaming, not half-asleep, and not under the influence of alcohol or drugs?</w:t>
            </w:r>
          </w:p>
        </w:tc>
      </w:tr>
      <w:tr w:rsidR="003A11EB" w:rsidRPr="003A11EB" w14:paraId="7B8877E1" w14:textId="77777777" w:rsidTr="004E7171">
        <w:trPr>
          <w:trHeight w:val="227"/>
        </w:trPr>
        <w:tc>
          <w:tcPr>
            <w:tcW w:w="9513" w:type="dxa"/>
            <w:tcBorders>
              <w:top w:val="single" w:sz="4" w:space="0" w:color="auto"/>
              <w:left w:val="nil"/>
              <w:bottom w:val="single" w:sz="4" w:space="0" w:color="auto"/>
              <w:right w:val="nil"/>
            </w:tcBorders>
            <w:vAlign w:val="center"/>
            <w:hideMark/>
          </w:tcPr>
          <w:p w14:paraId="2C600ABB"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5.       (Ideas of reference)</w:t>
            </w:r>
            <w:r w:rsidRPr="003A11EB">
              <w:rPr>
                <w:rFonts w:ascii="Candara" w:eastAsia="Times New Roman" w:hAnsi="Candara" w:cs="Arial"/>
                <w:color w:val="244061" w:themeColor="accent1" w:themeShade="80"/>
                <w:sz w:val="16"/>
                <w:szCs w:val="16"/>
                <w:lang w:eastAsia="en-AU"/>
              </w:rPr>
              <w:br/>
              <w:t xml:space="preserve">Did you ever believe that some strange force was trying to communicate directly with you by sending special signs or signals that you could understand but that no one else could understand. Sometimes this happens by special signs coming through the radio or television. </w:t>
            </w:r>
          </w:p>
        </w:tc>
      </w:tr>
      <w:tr w:rsidR="003A11EB" w:rsidRPr="003A11EB" w14:paraId="703D05EA" w14:textId="77777777" w:rsidTr="004E7171">
        <w:trPr>
          <w:trHeight w:val="227"/>
        </w:trPr>
        <w:tc>
          <w:tcPr>
            <w:tcW w:w="9513" w:type="dxa"/>
            <w:tcBorders>
              <w:top w:val="single" w:sz="4" w:space="0" w:color="auto"/>
              <w:left w:val="nil"/>
              <w:bottom w:val="single" w:sz="4" w:space="0" w:color="auto"/>
              <w:right w:val="nil"/>
            </w:tcBorders>
            <w:vAlign w:val="center"/>
            <w:hideMark/>
          </w:tcPr>
          <w:p w14:paraId="3D6BEBAC"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5a.    (Ideas of reference)</w:t>
            </w:r>
            <w:r w:rsidRPr="003A11EB">
              <w:rPr>
                <w:rFonts w:ascii="Candara" w:eastAsia="Times New Roman" w:hAnsi="Candara" w:cs="Arial"/>
                <w:color w:val="244061" w:themeColor="accent1" w:themeShade="80"/>
                <w:sz w:val="16"/>
                <w:szCs w:val="16"/>
                <w:lang w:eastAsia="en-AU"/>
              </w:rPr>
              <w:br/>
              <w:t>Did this every happen when you were not dreaming, not half-asleep, and not under the influence of alcohol or drugs?</w:t>
            </w:r>
          </w:p>
        </w:tc>
      </w:tr>
      <w:tr w:rsidR="003A11EB" w:rsidRPr="003A11EB" w14:paraId="045AB293" w14:textId="77777777" w:rsidTr="004E7171">
        <w:trPr>
          <w:trHeight w:val="227"/>
        </w:trPr>
        <w:tc>
          <w:tcPr>
            <w:tcW w:w="9513" w:type="dxa"/>
            <w:tcBorders>
              <w:top w:val="single" w:sz="4" w:space="0" w:color="auto"/>
              <w:left w:val="nil"/>
              <w:bottom w:val="single" w:sz="4" w:space="0" w:color="auto"/>
              <w:right w:val="nil"/>
            </w:tcBorders>
            <w:vAlign w:val="center"/>
            <w:hideMark/>
          </w:tcPr>
          <w:p w14:paraId="7018D971"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6.      (Plot to harm /follow)</w:t>
            </w:r>
            <w:r w:rsidRPr="003A11EB">
              <w:rPr>
                <w:rFonts w:ascii="Candara" w:eastAsia="Times New Roman" w:hAnsi="Candara" w:cs="Arial"/>
                <w:color w:val="244061" w:themeColor="accent1" w:themeShade="80"/>
                <w:sz w:val="16"/>
                <w:szCs w:val="16"/>
                <w:lang w:eastAsia="en-AU"/>
              </w:rPr>
              <w:br/>
              <w:t>Did you ever believe that there was an unjust plot going on to harm you or to have people follow you that your family and friends did not believe existed?</w:t>
            </w:r>
          </w:p>
        </w:tc>
      </w:tr>
      <w:tr w:rsidR="003A11EB" w:rsidRPr="003A11EB" w14:paraId="4C94E295" w14:textId="77777777" w:rsidTr="004E7171">
        <w:trPr>
          <w:trHeight w:val="227"/>
        </w:trPr>
        <w:tc>
          <w:tcPr>
            <w:tcW w:w="9513" w:type="dxa"/>
            <w:tcBorders>
              <w:top w:val="single" w:sz="4" w:space="0" w:color="auto"/>
              <w:left w:val="nil"/>
              <w:bottom w:val="single" w:sz="4" w:space="0" w:color="auto"/>
              <w:right w:val="nil"/>
            </w:tcBorders>
            <w:vAlign w:val="center"/>
            <w:hideMark/>
          </w:tcPr>
          <w:p w14:paraId="268161E2" w14:textId="77777777" w:rsidR="009143F9" w:rsidRPr="003A11EB" w:rsidRDefault="009143F9" w:rsidP="009143F9">
            <w:pPr>
              <w:spacing w:after="0" w:line="240" w:lineRule="auto"/>
              <w:ind w:left="1041" w:hanging="1041"/>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Type 6a.    (Plot to harm /follow)</w:t>
            </w:r>
            <w:r w:rsidRPr="003A11EB">
              <w:rPr>
                <w:rFonts w:ascii="Candara" w:eastAsia="Times New Roman" w:hAnsi="Candara" w:cs="Arial"/>
                <w:color w:val="244061" w:themeColor="accent1" w:themeShade="80"/>
                <w:sz w:val="16"/>
                <w:szCs w:val="16"/>
                <w:lang w:eastAsia="en-AU"/>
              </w:rPr>
              <w:br/>
              <w:t>Did this every happen when you were not dreaming, not half-asleep, and not under the influence of alcohol or drugs?</w:t>
            </w:r>
          </w:p>
        </w:tc>
      </w:tr>
      <w:tr w:rsidR="003A11EB" w:rsidRPr="003A11EB" w14:paraId="5B0A73E2" w14:textId="77777777" w:rsidTr="004E7171">
        <w:trPr>
          <w:trHeight w:val="227"/>
        </w:trPr>
        <w:tc>
          <w:tcPr>
            <w:tcW w:w="9513" w:type="dxa"/>
            <w:tcBorders>
              <w:top w:val="single" w:sz="4" w:space="0" w:color="auto"/>
              <w:left w:val="nil"/>
              <w:bottom w:val="single" w:sz="4" w:space="0" w:color="auto"/>
              <w:right w:val="nil"/>
            </w:tcBorders>
            <w:vAlign w:val="center"/>
            <w:hideMark/>
          </w:tcPr>
          <w:p w14:paraId="06C552E9" w14:textId="7099D710" w:rsidR="009143F9" w:rsidRPr="003A11EB" w:rsidRDefault="009143F9" w:rsidP="00616793">
            <w:pPr>
              <w:spacing w:after="0" w:line="240" w:lineRule="auto"/>
              <w:jc w:val="both"/>
              <w:rPr>
                <w:rFonts w:ascii="Candara" w:eastAsia="Times New Roman" w:hAnsi="Candara" w:cs="Arial"/>
                <w:color w:val="244061" w:themeColor="accent1" w:themeShade="80"/>
                <w:sz w:val="16"/>
                <w:szCs w:val="16"/>
                <w:lang w:eastAsia="en-AU"/>
              </w:rPr>
            </w:pPr>
            <w:r w:rsidRPr="003A11EB">
              <w:rPr>
                <w:rFonts w:ascii="Candara" w:eastAsia="Times New Roman" w:hAnsi="Candara" w:cs="Arial"/>
                <w:color w:val="244061" w:themeColor="accent1" w:themeShade="80"/>
                <w:sz w:val="16"/>
                <w:szCs w:val="16"/>
                <w:lang w:eastAsia="en-AU"/>
              </w:rPr>
              <w:t>Note: For the assessment of psychotic experiences we included items 1a, 2a, 3a, 4a, 5a, and 6a. Similarly for the assessment of hallucina</w:t>
            </w:r>
            <w:r w:rsidR="00616793">
              <w:rPr>
                <w:rFonts w:ascii="Candara" w:eastAsia="Times New Roman" w:hAnsi="Candara" w:cs="Arial"/>
                <w:color w:val="244061" w:themeColor="accent1" w:themeShade="80"/>
                <w:sz w:val="16"/>
                <w:szCs w:val="16"/>
                <w:lang w:eastAsia="en-AU"/>
              </w:rPr>
              <w:t>tory experiences</w:t>
            </w:r>
            <w:r w:rsidRPr="003A11EB">
              <w:rPr>
                <w:rFonts w:ascii="Candara" w:eastAsia="Times New Roman" w:hAnsi="Candara" w:cs="Arial"/>
                <w:color w:val="244061" w:themeColor="accent1" w:themeShade="80"/>
                <w:sz w:val="16"/>
                <w:szCs w:val="16"/>
                <w:lang w:eastAsia="en-AU"/>
              </w:rPr>
              <w:t xml:space="preserve"> we included types 1a and 2a, and for the assessment of delusional experiences we included types 3a, 4a, 5a, and 6a.</w:t>
            </w:r>
          </w:p>
        </w:tc>
      </w:tr>
    </w:tbl>
    <w:p w14:paraId="4A100D5A" w14:textId="5B3348D6" w:rsidR="00641A6A" w:rsidRPr="004E7171" w:rsidRDefault="00641A6A">
      <w:pPr>
        <w:rPr>
          <w:rFonts w:eastAsia="Times New Roman" w:cs="Times New Roman"/>
          <w:b/>
          <w:bCs/>
          <w:color w:val="203764"/>
          <w:sz w:val="16"/>
          <w:szCs w:val="16"/>
          <w:lang w:eastAsia="en-AU"/>
        </w:rPr>
        <w:sectPr w:rsidR="00641A6A" w:rsidRPr="004E7171" w:rsidSect="00830F7E">
          <w:footerReference w:type="default" r:id="rId8"/>
          <w:pgSz w:w="11906" w:h="16838"/>
          <w:pgMar w:top="1440" w:right="566" w:bottom="1440" w:left="567" w:header="708" w:footer="708" w:gutter="0"/>
          <w:cols w:space="708"/>
          <w:docGrid w:linePitch="360"/>
        </w:sectPr>
      </w:pPr>
    </w:p>
    <w:p w14:paraId="5907160B" w14:textId="4E5D14B5" w:rsidR="002D6080" w:rsidRPr="00221150" w:rsidRDefault="002D6080" w:rsidP="00641A6A">
      <w:pPr>
        <w:jc w:val="both"/>
        <w:rPr>
          <w:rFonts w:ascii="Arial Narrow" w:hAnsi="Arial Narrow" w:cs="Arial"/>
          <w:color w:val="244061" w:themeColor="accent1" w:themeShade="80"/>
          <w:sz w:val="16"/>
          <w:szCs w:val="16"/>
          <w:u w:val="single"/>
        </w:rPr>
      </w:pPr>
      <w:r w:rsidRPr="00221150">
        <w:rPr>
          <w:rFonts w:ascii="Arial Narrow" w:eastAsia="Times New Roman" w:hAnsi="Arial Narrow" w:cs="Arial"/>
          <w:b/>
          <w:bCs/>
          <w:color w:val="244061" w:themeColor="accent1" w:themeShade="80"/>
          <w:sz w:val="16"/>
          <w:szCs w:val="16"/>
          <w:u w:val="single"/>
          <w:lang w:eastAsia="en-AU"/>
        </w:rPr>
        <w:lastRenderedPageBreak/>
        <w:t>S3.</w:t>
      </w:r>
      <w:r w:rsidRPr="00221150">
        <w:rPr>
          <w:rFonts w:ascii="Arial Narrow" w:eastAsia="Times New Roman" w:hAnsi="Arial Narrow" w:cs="Times New Roman"/>
          <w:b/>
          <w:bCs/>
          <w:color w:val="244061" w:themeColor="accent1" w:themeShade="80"/>
          <w:sz w:val="16"/>
          <w:szCs w:val="16"/>
          <w:u w:val="single"/>
          <w:lang w:eastAsia="en-AU"/>
        </w:rPr>
        <w:t xml:space="preserve"> </w:t>
      </w:r>
      <w:r w:rsidRPr="00221150">
        <w:rPr>
          <w:rFonts w:ascii="Arial Narrow" w:hAnsi="Arial Narrow" w:cs="Arial"/>
          <w:b/>
          <w:bCs/>
          <w:color w:val="244061" w:themeColor="accent1" w:themeShade="80"/>
          <w:sz w:val="16"/>
          <w:szCs w:val="16"/>
          <w:u w:val="single"/>
        </w:rPr>
        <w:t xml:space="preserve">Assessment and Classification of Childhood Adversity </w:t>
      </w:r>
    </w:p>
    <w:p w14:paraId="242E8477" w14:textId="77777777" w:rsidR="002D6080" w:rsidRPr="003A11EB" w:rsidRDefault="002D6080" w:rsidP="00641A6A">
      <w:pPr>
        <w:pStyle w:val="Default"/>
        <w:spacing w:after="120"/>
        <w:jc w:val="both"/>
        <w:rPr>
          <w:rFonts w:ascii="Candara" w:hAnsi="Candara" w:cs="Arial"/>
          <w:color w:val="244061" w:themeColor="accent1" w:themeShade="80"/>
          <w:sz w:val="16"/>
          <w:szCs w:val="16"/>
        </w:rPr>
      </w:pPr>
      <w:r w:rsidRPr="003A11EB">
        <w:rPr>
          <w:rFonts w:ascii="Candara" w:hAnsi="Candara" w:cs="Arial"/>
          <w:b/>
          <w:color w:val="244061" w:themeColor="accent1" w:themeShade="80"/>
          <w:sz w:val="16"/>
          <w:szCs w:val="16"/>
        </w:rPr>
        <w:t>Physical abuse</w:t>
      </w:r>
      <w:r w:rsidRPr="003A11EB">
        <w:rPr>
          <w:rFonts w:ascii="Candara" w:hAnsi="Candara" w:cs="Arial"/>
          <w:color w:val="244061" w:themeColor="accent1" w:themeShade="80"/>
          <w:sz w:val="16"/>
          <w:szCs w:val="16"/>
        </w:rPr>
        <w:t>: Respondents were classified as having experienced physi</w:t>
      </w:r>
      <w:r w:rsidRPr="003A11EB">
        <w:rPr>
          <w:rFonts w:ascii="Candara" w:hAnsi="Candara" w:cs="Arial"/>
          <w:color w:val="244061" w:themeColor="accent1" w:themeShade="80"/>
          <w:sz w:val="16"/>
          <w:szCs w:val="16"/>
        </w:rPr>
        <w:softHyphen/>
        <w:t>cal abuse when they indicated that, when they were growing up, their father or mother (includes biological, step, or adop</w:t>
      </w:r>
      <w:r w:rsidRPr="003A11EB">
        <w:rPr>
          <w:rFonts w:ascii="Candara" w:hAnsi="Candara" w:cs="Arial"/>
          <w:color w:val="244061" w:themeColor="accent1" w:themeShade="80"/>
          <w:sz w:val="16"/>
          <w:szCs w:val="16"/>
        </w:rPr>
        <w:softHyphen/>
        <w:t xml:space="preserve">tive parent) slapped, hit, pushed, grabbed, shoved, or threw something at them, or that they were beaten up as a child by the persons who raised them. </w:t>
      </w:r>
    </w:p>
    <w:p w14:paraId="279C828D" w14:textId="77777777" w:rsidR="002D6080" w:rsidRPr="003A11EB" w:rsidRDefault="002D6080" w:rsidP="00641A6A">
      <w:pPr>
        <w:pStyle w:val="CM8"/>
        <w:spacing w:after="120" w:line="240" w:lineRule="auto"/>
        <w:jc w:val="both"/>
        <w:rPr>
          <w:rFonts w:ascii="Candara" w:hAnsi="Candara" w:cs="Arial"/>
          <w:color w:val="244061" w:themeColor="accent1" w:themeShade="80"/>
          <w:sz w:val="16"/>
          <w:szCs w:val="16"/>
        </w:rPr>
      </w:pPr>
      <w:r w:rsidRPr="003A11EB">
        <w:rPr>
          <w:rFonts w:ascii="Candara" w:hAnsi="Candara" w:cs="Arial"/>
          <w:b/>
          <w:color w:val="244061" w:themeColor="accent1" w:themeShade="80"/>
          <w:sz w:val="16"/>
          <w:szCs w:val="16"/>
        </w:rPr>
        <w:t>Sexual abuse</w:t>
      </w:r>
      <w:r w:rsidRPr="003A11EB">
        <w:rPr>
          <w:rFonts w:ascii="Candara" w:hAnsi="Candara" w:cs="Arial"/>
          <w:color w:val="244061" w:themeColor="accent1" w:themeShade="80"/>
          <w:sz w:val="16"/>
          <w:szCs w:val="16"/>
        </w:rPr>
        <w:t>: For sexual abuse, the following questions were asked: “</w:t>
      </w:r>
      <w:r w:rsidRPr="003A11EB">
        <w:rPr>
          <w:rFonts w:ascii="Candara" w:hAnsi="Candara" w:cs="Arial"/>
          <w:i/>
          <w:iCs/>
          <w:color w:val="244061" w:themeColor="accent1" w:themeShade="80"/>
          <w:sz w:val="16"/>
          <w:szCs w:val="16"/>
        </w:rPr>
        <w:t>The next two questions are about sexual assault. The first is about rape. We define this as someone either having sexual inter</w:t>
      </w:r>
      <w:r w:rsidRPr="003A11EB">
        <w:rPr>
          <w:rFonts w:ascii="Candara" w:hAnsi="Candara" w:cs="Arial"/>
          <w:i/>
          <w:iCs/>
          <w:color w:val="244061" w:themeColor="accent1" w:themeShade="80"/>
          <w:sz w:val="16"/>
          <w:szCs w:val="16"/>
        </w:rPr>
        <w:softHyphen/>
        <w:t>course with you or penetrating your body with a finger or object when you did not want them to, either by threatening you or using force, or when you were so young that you didn’t know what was happening. Did this ever happen to you</w:t>
      </w:r>
      <w:r w:rsidRPr="003A11EB">
        <w:rPr>
          <w:rFonts w:ascii="Candara" w:hAnsi="Candara" w:cs="Arial"/>
          <w:color w:val="244061" w:themeColor="accent1" w:themeShade="80"/>
          <w:sz w:val="16"/>
          <w:szCs w:val="16"/>
        </w:rPr>
        <w:t>?” or “</w:t>
      </w:r>
      <w:r w:rsidRPr="003A11EB">
        <w:rPr>
          <w:rFonts w:ascii="Candara" w:hAnsi="Candara" w:cs="Arial"/>
          <w:i/>
          <w:iCs/>
          <w:color w:val="244061" w:themeColor="accent1" w:themeShade="80"/>
          <w:sz w:val="16"/>
          <w:szCs w:val="16"/>
        </w:rPr>
        <w:t>Other than rape, were you ever sexually assaulted or mo</w:t>
      </w:r>
      <w:r w:rsidRPr="003A11EB">
        <w:rPr>
          <w:rFonts w:ascii="Candara" w:hAnsi="Candara" w:cs="Arial"/>
          <w:i/>
          <w:iCs/>
          <w:color w:val="244061" w:themeColor="accent1" w:themeShade="80"/>
          <w:sz w:val="16"/>
          <w:szCs w:val="16"/>
        </w:rPr>
        <w:softHyphen/>
        <w:t>lested</w:t>
      </w:r>
      <w:r w:rsidRPr="003A11EB">
        <w:rPr>
          <w:rFonts w:ascii="Candara" w:hAnsi="Candara" w:cs="Arial"/>
          <w:color w:val="244061" w:themeColor="accent1" w:themeShade="80"/>
          <w:sz w:val="16"/>
          <w:szCs w:val="16"/>
        </w:rPr>
        <w:t>?” Sexual abuse was the only adversity where informa</w:t>
      </w:r>
      <w:r w:rsidRPr="003A11EB">
        <w:rPr>
          <w:rFonts w:ascii="Candara" w:hAnsi="Candara" w:cs="Arial"/>
          <w:color w:val="244061" w:themeColor="accent1" w:themeShade="80"/>
          <w:sz w:val="16"/>
          <w:szCs w:val="16"/>
        </w:rPr>
        <w:softHyphen/>
        <w:t>tion was not collected that would distinguish whether the perpetrator was a family member or someone else. However, previous research using a similar measure but which did allow such a distinction showed that a good indirect way to distinguish family versus nonfamily sexual abuse is to ask about number of instances of victimization, with cases involving one or two instances typically perpetrated by a stranger and those involving three or more instances typi</w:t>
      </w:r>
      <w:r w:rsidRPr="003A11EB">
        <w:rPr>
          <w:rFonts w:ascii="Candara" w:hAnsi="Candara" w:cs="Arial"/>
          <w:color w:val="244061" w:themeColor="accent1" w:themeShade="80"/>
          <w:sz w:val="16"/>
          <w:szCs w:val="16"/>
        </w:rPr>
        <w:softHyphen/>
        <w:t xml:space="preserve">cally perpetrated by a family member (53). In the WMH surveys, therefore, respondents who reported that any of these experiences occurred to them three times or more were coded as having experienced sexual abuse (within the family context). </w:t>
      </w:r>
    </w:p>
    <w:p w14:paraId="3A493357" w14:textId="77777777" w:rsidR="002D6080" w:rsidRPr="003A11EB" w:rsidRDefault="002D6080" w:rsidP="00641A6A">
      <w:pPr>
        <w:pStyle w:val="CM8"/>
        <w:spacing w:after="120" w:line="240" w:lineRule="auto"/>
        <w:jc w:val="both"/>
        <w:rPr>
          <w:rFonts w:ascii="Candara" w:hAnsi="Candara" w:cs="Arial"/>
          <w:color w:val="244061" w:themeColor="accent1" w:themeShade="80"/>
          <w:sz w:val="16"/>
          <w:szCs w:val="16"/>
        </w:rPr>
      </w:pPr>
      <w:r w:rsidRPr="003A11EB">
        <w:rPr>
          <w:rFonts w:ascii="Candara" w:hAnsi="Candara" w:cs="Arial"/>
          <w:b/>
          <w:color w:val="244061" w:themeColor="accent1" w:themeShade="80"/>
          <w:sz w:val="16"/>
          <w:szCs w:val="16"/>
        </w:rPr>
        <w:t>Neglect</w:t>
      </w:r>
      <w:r w:rsidRPr="003A11EB">
        <w:rPr>
          <w:rFonts w:ascii="Candara" w:hAnsi="Candara" w:cs="Arial"/>
          <w:color w:val="244061" w:themeColor="accent1" w:themeShade="80"/>
          <w:sz w:val="16"/>
          <w:szCs w:val="16"/>
        </w:rPr>
        <w:t>: For the assessment of neglect, two neglect scales were created. These were based on responses to the neglect items: “</w:t>
      </w:r>
      <w:r w:rsidRPr="003A11EB">
        <w:rPr>
          <w:rFonts w:ascii="Candara" w:hAnsi="Candara" w:cs="Arial"/>
          <w:i/>
          <w:iCs/>
          <w:color w:val="244061" w:themeColor="accent1" w:themeShade="80"/>
          <w:sz w:val="16"/>
          <w:szCs w:val="16"/>
        </w:rPr>
        <w:t xml:space="preserve">How often were you made to do chores that were too difficult or dangerous for someone your age?” “How often were you left alone or unsupervised when you were too young to be alone?” “How often did you go without things you need like clothes, shoes, or school supplies because your parents or caregivers spent the money on themselves?” “How often did your parents or caregivers make you go hungry or not prepare regular meals?” “How often did your parents or caregivers ignore or fail to get you medical treatment when you were sick or hurt?” </w:t>
      </w:r>
      <w:r w:rsidRPr="003A11EB">
        <w:rPr>
          <w:rFonts w:ascii="Candara" w:hAnsi="Candara" w:cs="Arial"/>
          <w:color w:val="244061" w:themeColor="accent1" w:themeShade="80"/>
          <w:sz w:val="16"/>
          <w:szCs w:val="16"/>
        </w:rPr>
        <w:t>The serious neglect scale was the sum of the number of neglect items where the respondent replied “often” or “sometimes,” plus 1 if the respondent rated either of his/her parents as having spent little or no effort in watching over them to ensure they had a good upbringing. The severe neglect scale is the sum of the number of neglect items where respon</w:t>
      </w:r>
      <w:r w:rsidRPr="003A11EB">
        <w:rPr>
          <w:rFonts w:ascii="Candara" w:hAnsi="Candara" w:cs="Arial"/>
          <w:color w:val="244061" w:themeColor="accent1" w:themeShade="80"/>
          <w:sz w:val="16"/>
          <w:szCs w:val="16"/>
        </w:rPr>
        <w:softHyphen/>
        <w:t xml:space="preserve">dents replied “often” plus 1 if the respondent rated either of his/her parents as having spent no effort in watching over them to ensure they had a good upbringing. Both the serious and severe neglect scales ranged from 0 to 6. For the final definition of neglect, the respondent had to have a score of at least 1 on the severe neglect scale and at least 2 on the serious neglect scale. </w:t>
      </w:r>
    </w:p>
    <w:p w14:paraId="25435B76" w14:textId="77777777" w:rsidR="002D6080" w:rsidRPr="003A11EB" w:rsidRDefault="002D6080" w:rsidP="00641A6A">
      <w:pPr>
        <w:pStyle w:val="CM8"/>
        <w:spacing w:after="120" w:line="240" w:lineRule="auto"/>
        <w:jc w:val="both"/>
        <w:rPr>
          <w:rFonts w:ascii="Candara" w:hAnsi="Candara" w:cs="Arial"/>
          <w:color w:val="244061" w:themeColor="accent1" w:themeShade="80"/>
          <w:sz w:val="16"/>
          <w:szCs w:val="16"/>
        </w:rPr>
      </w:pPr>
      <w:r w:rsidRPr="003A11EB">
        <w:rPr>
          <w:rFonts w:ascii="Candara" w:hAnsi="Candara" w:cs="Arial"/>
          <w:color w:val="244061" w:themeColor="accent1" w:themeShade="80"/>
          <w:sz w:val="16"/>
          <w:szCs w:val="16"/>
        </w:rPr>
        <w:t>(The coding of the neglect domain was determined empir</w:t>
      </w:r>
      <w:r w:rsidRPr="003A11EB">
        <w:rPr>
          <w:rFonts w:ascii="Candara" w:hAnsi="Candara" w:cs="Arial"/>
          <w:color w:val="244061" w:themeColor="accent1" w:themeShade="80"/>
          <w:sz w:val="16"/>
          <w:szCs w:val="16"/>
        </w:rPr>
        <w:softHyphen/>
        <w:t>ically on the basis of frequency distributions, to derive esti</w:t>
      </w:r>
      <w:r w:rsidRPr="003A11EB">
        <w:rPr>
          <w:rFonts w:ascii="Candara" w:hAnsi="Candara" w:cs="Arial"/>
          <w:color w:val="244061" w:themeColor="accent1" w:themeShade="80"/>
          <w:sz w:val="16"/>
          <w:szCs w:val="16"/>
        </w:rPr>
        <w:softHyphen/>
        <w:t xml:space="preserve">mates in keeping with existing literature on the prevalence of these experiences in the general population). </w:t>
      </w:r>
    </w:p>
    <w:p w14:paraId="241882F4" w14:textId="77777777" w:rsidR="002D6080" w:rsidRPr="003A11EB" w:rsidRDefault="002D6080" w:rsidP="00641A6A">
      <w:pPr>
        <w:pStyle w:val="CM8"/>
        <w:spacing w:after="120" w:line="240" w:lineRule="auto"/>
        <w:jc w:val="both"/>
        <w:rPr>
          <w:rFonts w:ascii="Candara" w:hAnsi="Candara" w:cs="Arial"/>
          <w:color w:val="244061" w:themeColor="accent1" w:themeShade="80"/>
          <w:sz w:val="16"/>
          <w:szCs w:val="16"/>
        </w:rPr>
      </w:pPr>
      <w:r w:rsidRPr="003A11EB">
        <w:rPr>
          <w:rFonts w:ascii="Candara" w:hAnsi="Candara" w:cs="Arial"/>
          <w:b/>
          <w:color w:val="244061" w:themeColor="accent1" w:themeShade="80"/>
          <w:sz w:val="16"/>
          <w:szCs w:val="16"/>
        </w:rPr>
        <w:t>Parental death</w:t>
      </w:r>
      <w:r w:rsidRPr="003A11EB">
        <w:rPr>
          <w:rFonts w:ascii="Candara" w:hAnsi="Candara" w:cs="Arial"/>
          <w:color w:val="244061" w:themeColor="accent1" w:themeShade="80"/>
          <w:sz w:val="16"/>
          <w:szCs w:val="16"/>
        </w:rPr>
        <w:t xml:space="preserve">: For parental death, </w:t>
      </w:r>
      <w:r w:rsidRPr="003A11EB">
        <w:rPr>
          <w:rFonts w:ascii="Candara" w:hAnsi="Candara" w:cs="Arial"/>
          <w:b/>
          <w:color w:val="244061" w:themeColor="accent1" w:themeShade="80"/>
          <w:sz w:val="16"/>
          <w:szCs w:val="16"/>
        </w:rPr>
        <w:t>parental divorce</w:t>
      </w:r>
      <w:r w:rsidRPr="003A11EB">
        <w:rPr>
          <w:rFonts w:ascii="Candara" w:hAnsi="Candara" w:cs="Arial"/>
          <w:color w:val="244061" w:themeColor="accent1" w:themeShade="80"/>
          <w:sz w:val="16"/>
          <w:szCs w:val="16"/>
        </w:rPr>
        <w:t xml:space="preserve">, or </w:t>
      </w:r>
      <w:r w:rsidRPr="003A11EB">
        <w:rPr>
          <w:rFonts w:ascii="Candara" w:hAnsi="Candara" w:cs="Arial"/>
          <w:b/>
          <w:color w:val="244061" w:themeColor="accent1" w:themeShade="80"/>
          <w:sz w:val="16"/>
          <w:szCs w:val="16"/>
        </w:rPr>
        <w:t>other parental loss</w:t>
      </w:r>
      <w:r w:rsidRPr="003A11EB">
        <w:rPr>
          <w:rFonts w:ascii="Candara" w:hAnsi="Candara" w:cs="Arial"/>
          <w:color w:val="244061" w:themeColor="accent1" w:themeShade="80"/>
          <w:sz w:val="16"/>
          <w:szCs w:val="16"/>
        </w:rPr>
        <w:t>, respondents were first asked whether they lived with both of their parents when they were brought up. If respondents re</w:t>
      </w:r>
      <w:r w:rsidRPr="003A11EB">
        <w:rPr>
          <w:rFonts w:ascii="Candara" w:hAnsi="Candara" w:cs="Arial"/>
          <w:color w:val="244061" w:themeColor="accent1" w:themeShade="80"/>
          <w:sz w:val="16"/>
          <w:szCs w:val="16"/>
        </w:rPr>
        <w:softHyphen/>
        <w:t>plied in the negative, they were asked: “</w:t>
      </w:r>
      <w:r w:rsidRPr="003A11EB">
        <w:rPr>
          <w:rFonts w:ascii="Candara" w:hAnsi="Candara" w:cs="Arial"/>
          <w:i/>
          <w:iCs/>
          <w:color w:val="244061" w:themeColor="accent1" w:themeShade="80"/>
          <w:sz w:val="16"/>
          <w:szCs w:val="16"/>
        </w:rPr>
        <w:t>Did your biological mother or father die, were they separated or divorced, or was there some other reason?</w:t>
      </w:r>
      <w:r w:rsidRPr="003A11EB">
        <w:rPr>
          <w:rFonts w:ascii="Candara" w:hAnsi="Candara" w:cs="Arial"/>
          <w:color w:val="244061" w:themeColor="accent1" w:themeShade="80"/>
          <w:sz w:val="16"/>
          <w:szCs w:val="16"/>
        </w:rPr>
        <w:t>” According to their answers to these questions, respondents were classified as having experienced parental death (i.e., when they indicated that one or both parents died), parental divorce (i.e., when they indicated that their parents divorced), and other parental loss (i.e., when respondents replied that they were either adopted, went to boarding school, were in foster care, or that they left home before the age of 16).</w:t>
      </w:r>
    </w:p>
    <w:p w14:paraId="5B64903F" w14:textId="7DF38055" w:rsidR="002D6080" w:rsidRPr="003A11EB" w:rsidRDefault="002D6080" w:rsidP="00641A6A">
      <w:pPr>
        <w:pStyle w:val="CM8"/>
        <w:spacing w:after="120" w:line="240" w:lineRule="auto"/>
        <w:jc w:val="both"/>
        <w:rPr>
          <w:rFonts w:ascii="Candara" w:hAnsi="Candara" w:cs="Arial"/>
          <w:color w:val="244061" w:themeColor="accent1" w:themeShade="80"/>
          <w:sz w:val="16"/>
          <w:szCs w:val="16"/>
        </w:rPr>
      </w:pPr>
      <w:r w:rsidRPr="003A11EB">
        <w:rPr>
          <w:rFonts w:ascii="Candara" w:hAnsi="Candara" w:cs="Arial"/>
          <w:b/>
          <w:color w:val="244061" w:themeColor="accent1" w:themeShade="80"/>
          <w:sz w:val="16"/>
          <w:szCs w:val="16"/>
        </w:rPr>
        <w:t>Parental mental illness</w:t>
      </w:r>
      <w:r w:rsidRPr="003A11EB">
        <w:rPr>
          <w:rFonts w:ascii="Candara" w:hAnsi="Candara" w:cs="Arial"/>
          <w:color w:val="244061" w:themeColor="accent1" w:themeShade="80"/>
          <w:sz w:val="16"/>
          <w:szCs w:val="16"/>
        </w:rPr>
        <w:t xml:space="preserve">: For parental mental illness the following questions were asked; Parental depression was assessed by the following </w:t>
      </w:r>
      <w:r w:rsidR="003820CA" w:rsidRPr="003A11EB">
        <w:rPr>
          <w:rFonts w:ascii="Candara" w:hAnsi="Candara" w:cs="Arial"/>
          <w:color w:val="244061" w:themeColor="accent1" w:themeShade="80"/>
          <w:sz w:val="16"/>
          <w:szCs w:val="16"/>
        </w:rPr>
        <w:t>diagnostic</w:t>
      </w:r>
      <w:r w:rsidRPr="003A11EB">
        <w:rPr>
          <w:rFonts w:ascii="Candara" w:hAnsi="Candara" w:cs="Arial"/>
          <w:color w:val="244061" w:themeColor="accent1" w:themeShade="80"/>
          <w:sz w:val="16"/>
          <w:szCs w:val="16"/>
        </w:rPr>
        <w:t xml:space="preserve"> items: 1) “During the years you were growing up, did (WOMAN/MAN WHO RAISED THE RESPONDENT) ever have periods lasting 2 weeks or more where she was sad or depressed most of the time?”; and 2) “During the time when [HIS/HER] depression was at its worst, did [HE/SHE] also have other symptoms like low energy, changes in sleep or appetite, and problems with concentration?” A positive response to Depression item #1 was followed up with a frequency question “Was this during all, most, some, or only a little of your child</w:t>
      </w:r>
      <w:r w:rsidRPr="003A11EB">
        <w:rPr>
          <w:rFonts w:ascii="Candara" w:hAnsi="Candara" w:cs="Arial"/>
          <w:color w:val="244061" w:themeColor="accent1" w:themeShade="80"/>
          <w:sz w:val="16"/>
          <w:szCs w:val="16"/>
        </w:rPr>
        <w:softHyphen/>
        <w:t>hood?”. Parental generalized anxiety disorder (GAD) was as</w:t>
      </w:r>
      <w:r w:rsidRPr="003A11EB">
        <w:rPr>
          <w:rFonts w:ascii="Candara" w:hAnsi="Candara" w:cs="Arial"/>
          <w:color w:val="244061" w:themeColor="accent1" w:themeShade="80"/>
          <w:sz w:val="16"/>
          <w:szCs w:val="16"/>
        </w:rPr>
        <w:softHyphen/>
        <w:t>sessed by the following diagnostic items: 1) “During the time you were growing up, did (WOMAN/MAN WHO RAISED THE RESPONDENT) ever have periods of a month or more when she was constantly nervous, edgy, or anxious?”; and 2) “Dur</w:t>
      </w:r>
      <w:r w:rsidRPr="003A11EB">
        <w:rPr>
          <w:rFonts w:ascii="Candara" w:hAnsi="Candara" w:cs="Arial"/>
          <w:color w:val="244061" w:themeColor="accent1" w:themeShade="80"/>
          <w:sz w:val="16"/>
          <w:szCs w:val="16"/>
        </w:rPr>
        <w:softHyphen/>
        <w:t>ing the time her nervousness was at its worst, did she also have other symptoms like being restless, irritable, easily tired, and diffi</w:t>
      </w:r>
      <w:r w:rsidRPr="003A11EB">
        <w:rPr>
          <w:rFonts w:ascii="Candara" w:hAnsi="Candara" w:cs="Arial"/>
          <w:color w:val="244061" w:themeColor="accent1" w:themeShade="80"/>
          <w:sz w:val="16"/>
          <w:szCs w:val="16"/>
        </w:rPr>
        <w:softHyphen/>
        <w:t>culty falling asleep?” A positive response to GAD item #1 was followed up with a frequency question “Was this during all, most, some, or only a little of your childhood?” Parental panic disorder was assessed by the following item: “Did (WOMAN/MAN WHO RAISED THE RESPONDENT) ever complain about anxiety attacks where all of a sudden she felt frightened, anxious, or panicky?” Respondents who replied positively to both diag</w:t>
      </w:r>
      <w:r w:rsidRPr="003A11EB">
        <w:rPr>
          <w:rFonts w:ascii="Candara" w:hAnsi="Candara" w:cs="Arial"/>
          <w:color w:val="244061" w:themeColor="accent1" w:themeShade="80"/>
          <w:sz w:val="16"/>
          <w:szCs w:val="16"/>
        </w:rPr>
        <w:softHyphen/>
        <w:t xml:space="preserve">nostic items for depression </w:t>
      </w:r>
      <w:r w:rsidRPr="003A11EB">
        <w:rPr>
          <w:rFonts w:ascii="Candara" w:hAnsi="Candara" w:cs="Arial"/>
          <w:i/>
          <w:iCs/>
          <w:color w:val="244061" w:themeColor="accent1" w:themeShade="80"/>
          <w:sz w:val="16"/>
          <w:szCs w:val="16"/>
        </w:rPr>
        <w:t xml:space="preserve">and </w:t>
      </w:r>
      <w:r w:rsidRPr="003A11EB">
        <w:rPr>
          <w:rFonts w:ascii="Candara" w:hAnsi="Candara" w:cs="Arial"/>
          <w:color w:val="244061" w:themeColor="accent1" w:themeShade="80"/>
          <w:sz w:val="16"/>
          <w:szCs w:val="16"/>
        </w:rPr>
        <w:t xml:space="preserve">who replied “all or most of the time” to the frequency item </w:t>
      </w:r>
      <w:r w:rsidRPr="003A11EB">
        <w:rPr>
          <w:rFonts w:ascii="Candara" w:hAnsi="Candara" w:cs="Arial"/>
          <w:i/>
          <w:iCs/>
          <w:color w:val="244061" w:themeColor="accent1" w:themeShade="80"/>
          <w:sz w:val="16"/>
          <w:szCs w:val="16"/>
        </w:rPr>
        <w:t xml:space="preserve">and </w:t>
      </w:r>
      <w:r w:rsidRPr="003A11EB">
        <w:rPr>
          <w:rFonts w:ascii="Candara" w:hAnsi="Candara" w:cs="Arial"/>
          <w:color w:val="244061" w:themeColor="accent1" w:themeShade="80"/>
          <w:sz w:val="16"/>
          <w:szCs w:val="16"/>
        </w:rPr>
        <w:t xml:space="preserve">who reported that their parents got professional help for depression </w:t>
      </w:r>
      <w:r w:rsidRPr="003A11EB">
        <w:rPr>
          <w:rFonts w:ascii="Candara" w:hAnsi="Candara" w:cs="Arial"/>
          <w:i/>
          <w:iCs/>
          <w:color w:val="244061" w:themeColor="accent1" w:themeShade="80"/>
          <w:sz w:val="16"/>
          <w:szCs w:val="16"/>
        </w:rPr>
        <w:t xml:space="preserve">or </w:t>
      </w:r>
      <w:r w:rsidRPr="003A11EB">
        <w:rPr>
          <w:rFonts w:ascii="Candara" w:hAnsi="Candara" w:cs="Arial"/>
          <w:color w:val="244061" w:themeColor="accent1" w:themeShade="80"/>
          <w:sz w:val="16"/>
          <w:szCs w:val="16"/>
        </w:rPr>
        <w:t>that depression interfered a lot with their parents’ life or activities were coded as respondents with parental depression. Similar logic applied to characterizing respondents whose parents had GAD. Re</w:t>
      </w:r>
      <w:r w:rsidRPr="003A11EB">
        <w:rPr>
          <w:rFonts w:ascii="Candara" w:hAnsi="Candara" w:cs="Arial"/>
          <w:color w:val="244061" w:themeColor="accent1" w:themeShade="80"/>
          <w:sz w:val="16"/>
          <w:szCs w:val="16"/>
        </w:rPr>
        <w:softHyphen/>
        <w:t xml:space="preserve">spondents who responded positively to the single parental panic disorder item were coded as having parents with panic disorder. </w:t>
      </w:r>
    </w:p>
    <w:p w14:paraId="3BFEB746" w14:textId="77777777" w:rsidR="002D6080" w:rsidRPr="003A11EB" w:rsidRDefault="002D6080" w:rsidP="00641A6A">
      <w:pPr>
        <w:pStyle w:val="CM8"/>
        <w:spacing w:after="120" w:line="240" w:lineRule="auto"/>
        <w:jc w:val="both"/>
        <w:rPr>
          <w:rFonts w:ascii="Candara" w:hAnsi="Candara" w:cs="Arial"/>
          <w:color w:val="244061" w:themeColor="accent1" w:themeShade="80"/>
          <w:sz w:val="16"/>
          <w:szCs w:val="16"/>
        </w:rPr>
      </w:pPr>
      <w:r w:rsidRPr="003A11EB">
        <w:rPr>
          <w:rFonts w:ascii="Candara" w:hAnsi="Candara" w:cs="Arial"/>
          <w:b/>
          <w:color w:val="244061" w:themeColor="accent1" w:themeShade="80"/>
          <w:sz w:val="16"/>
          <w:szCs w:val="16"/>
        </w:rPr>
        <w:t>Parental substance disorder</w:t>
      </w:r>
      <w:r w:rsidRPr="003A11EB">
        <w:rPr>
          <w:rFonts w:ascii="Candara" w:hAnsi="Candara" w:cs="Arial"/>
          <w:color w:val="244061" w:themeColor="accent1" w:themeShade="80"/>
          <w:sz w:val="16"/>
          <w:szCs w:val="16"/>
        </w:rPr>
        <w:t>: Parental substance disorder was assessed with the following items: (criterion a) “</w:t>
      </w:r>
      <w:r w:rsidRPr="003A11EB">
        <w:rPr>
          <w:rFonts w:ascii="Candara" w:hAnsi="Candara" w:cs="Arial"/>
          <w:i/>
          <w:iCs/>
          <w:color w:val="244061" w:themeColor="accent1" w:themeShade="80"/>
          <w:sz w:val="16"/>
          <w:szCs w:val="16"/>
        </w:rPr>
        <w:t xml:space="preserve">Did </w:t>
      </w:r>
      <w:r w:rsidRPr="003A11EB">
        <w:rPr>
          <w:rFonts w:ascii="Candara" w:hAnsi="Candara" w:cs="Arial"/>
          <w:color w:val="244061" w:themeColor="accent1" w:themeShade="80"/>
          <w:sz w:val="16"/>
          <w:szCs w:val="16"/>
        </w:rPr>
        <w:t xml:space="preserve">(WOMAN/MAN WHO RAISED THE RESPONDENT) </w:t>
      </w:r>
      <w:r w:rsidRPr="003A11EB">
        <w:rPr>
          <w:rFonts w:ascii="Candara" w:hAnsi="Candara" w:cs="Arial"/>
          <w:i/>
          <w:iCs/>
          <w:color w:val="244061" w:themeColor="accent1" w:themeShade="80"/>
          <w:sz w:val="16"/>
          <w:szCs w:val="16"/>
        </w:rPr>
        <w:t>ever have a problem with alcohol or drugs</w:t>
      </w:r>
      <w:r w:rsidRPr="003A11EB">
        <w:rPr>
          <w:rFonts w:ascii="Candara" w:hAnsi="Candara" w:cs="Arial"/>
          <w:color w:val="244061" w:themeColor="accent1" w:themeShade="80"/>
          <w:sz w:val="16"/>
          <w:szCs w:val="16"/>
        </w:rPr>
        <w:t>” and (criterion b) “</w:t>
      </w:r>
      <w:r w:rsidRPr="003A11EB">
        <w:rPr>
          <w:rFonts w:ascii="Candara" w:hAnsi="Candara" w:cs="Arial"/>
          <w:i/>
          <w:iCs/>
          <w:color w:val="244061" w:themeColor="accent1" w:themeShade="80"/>
          <w:sz w:val="16"/>
          <w:szCs w:val="16"/>
        </w:rPr>
        <w:t xml:space="preserve">Did </w:t>
      </w:r>
      <w:r w:rsidRPr="003A11EB">
        <w:rPr>
          <w:rFonts w:ascii="Candara" w:hAnsi="Candara" w:cs="Arial"/>
          <w:color w:val="244061" w:themeColor="accent1" w:themeShade="80"/>
          <w:sz w:val="16"/>
          <w:szCs w:val="16"/>
        </w:rPr>
        <w:t xml:space="preserve">[HE/SHE] </w:t>
      </w:r>
      <w:r w:rsidRPr="003A11EB">
        <w:rPr>
          <w:rFonts w:ascii="Candara" w:hAnsi="Candara" w:cs="Arial"/>
          <w:i/>
          <w:iCs/>
          <w:color w:val="244061" w:themeColor="accent1" w:themeShade="80"/>
          <w:sz w:val="16"/>
          <w:szCs w:val="16"/>
        </w:rPr>
        <w:t>have this problem during all, most, some, or only a little of your childhood?</w:t>
      </w:r>
      <w:r w:rsidRPr="003A11EB">
        <w:rPr>
          <w:rFonts w:ascii="Candara" w:hAnsi="Candara" w:cs="Arial"/>
          <w:color w:val="244061" w:themeColor="accent1" w:themeShade="80"/>
          <w:sz w:val="16"/>
          <w:szCs w:val="16"/>
        </w:rPr>
        <w:t xml:space="preserve">” Respondents who replied positively on the first and “all” and “most” on the second item were then asked whether the problem interfered a lot with life or activities of the man or woman who raised the respondent (criterion c), or whether they had sought professional help for this problem (criterion d). Those respondents who replied affirmatively on criteria a) and b), and on either c) or d) were coded as having had parents with a substance disorder. </w:t>
      </w:r>
    </w:p>
    <w:p w14:paraId="35C9D1F8" w14:textId="77777777" w:rsidR="002D6080" w:rsidRPr="003A11EB" w:rsidRDefault="002D6080" w:rsidP="00641A6A">
      <w:pPr>
        <w:pStyle w:val="CM8"/>
        <w:spacing w:after="120" w:line="240" w:lineRule="auto"/>
        <w:jc w:val="both"/>
        <w:rPr>
          <w:rFonts w:ascii="Candara" w:hAnsi="Candara" w:cs="Arial"/>
          <w:color w:val="244061" w:themeColor="accent1" w:themeShade="80"/>
          <w:sz w:val="16"/>
          <w:szCs w:val="16"/>
        </w:rPr>
      </w:pPr>
      <w:r w:rsidRPr="003A11EB">
        <w:rPr>
          <w:rFonts w:ascii="Candara" w:hAnsi="Candara" w:cs="Arial"/>
          <w:b/>
          <w:color w:val="244061" w:themeColor="accent1" w:themeShade="80"/>
          <w:sz w:val="16"/>
          <w:szCs w:val="16"/>
        </w:rPr>
        <w:t>Parental criminal behaviour</w:t>
      </w:r>
      <w:r w:rsidRPr="003A11EB">
        <w:rPr>
          <w:rFonts w:ascii="Candara" w:hAnsi="Candara" w:cs="Arial"/>
          <w:color w:val="244061" w:themeColor="accent1" w:themeShade="80"/>
          <w:sz w:val="16"/>
          <w:szCs w:val="16"/>
        </w:rPr>
        <w:t>:  Parental criminal behavior was assessed by the following questions: “</w:t>
      </w:r>
      <w:r w:rsidRPr="003A11EB">
        <w:rPr>
          <w:rFonts w:ascii="Candara" w:hAnsi="Candara" w:cs="Arial"/>
          <w:i/>
          <w:iCs/>
          <w:color w:val="244061" w:themeColor="accent1" w:themeShade="80"/>
          <w:sz w:val="16"/>
          <w:szCs w:val="16"/>
        </w:rPr>
        <w:t xml:space="preserve">Was </w:t>
      </w:r>
      <w:r w:rsidRPr="003A11EB">
        <w:rPr>
          <w:rFonts w:ascii="Candara" w:hAnsi="Candara" w:cs="Arial"/>
          <w:color w:val="244061" w:themeColor="accent1" w:themeShade="80"/>
          <w:sz w:val="16"/>
          <w:szCs w:val="16"/>
        </w:rPr>
        <w:t xml:space="preserve">(THE WOMAN/MAN WHO RAISED THE RESPONDENT) </w:t>
      </w:r>
      <w:r w:rsidRPr="003A11EB">
        <w:rPr>
          <w:rFonts w:ascii="Candara" w:hAnsi="Candara" w:cs="Arial"/>
          <w:i/>
          <w:iCs/>
          <w:color w:val="244061" w:themeColor="accent1" w:themeShade="80"/>
          <w:sz w:val="16"/>
          <w:szCs w:val="16"/>
        </w:rPr>
        <w:t>ever involved in criminal activities like bur</w:t>
      </w:r>
      <w:r w:rsidRPr="003A11EB">
        <w:rPr>
          <w:rFonts w:ascii="Candara" w:hAnsi="Candara" w:cs="Arial"/>
          <w:i/>
          <w:iCs/>
          <w:color w:val="244061" w:themeColor="accent1" w:themeShade="80"/>
          <w:sz w:val="16"/>
          <w:szCs w:val="16"/>
        </w:rPr>
        <w:softHyphen/>
        <w:t>glary or selling stolen property?</w:t>
      </w:r>
      <w:r w:rsidRPr="003A11EB">
        <w:rPr>
          <w:rFonts w:ascii="Candara" w:hAnsi="Candara" w:cs="Arial"/>
          <w:color w:val="244061" w:themeColor="accent1" w:themeShade="80"/>
          <w:sz w:val="16"/>
          <w:szCs w:val="16"/>
        </w:rPr>
        <w:t>” and “</w:t>
      </w:r>
      <w:r w:rsidRPr="003A11EB">
        <w:rPr>
          <w:rFonts w:ascii="Candara" w:hAnsi="Candara" w:cs="Arial"/>
          <w:i/>
          <w:iCs/>
          <w:color w:val="244061" w:themeColor="accent1" w:themeShade="80"/>
          <w:sz w:val="16"/>
          <w:szCs w:val="16"/>
        </w:rPr>
        <w:t xml:space="preserve">Was </w:t>
      </w:r>
      <w:r w:rsidRPr="003A11EB">
        <w:rPr>
          <w:rFonts w:ascii="Candara" w:hAnsi="Candara" w:cs="Arial"/>
          <w:color w:val="244061" w:themeColor="accent1" w:themeShade="80"/>
          <w:sz w:val="16"/>
          <w:szCs w:val="16"/>
        </w:rPr>
        <w:t xml:space="preserve">(THE WOMAN/ MAN WHO RAISED THE RESPONDENT) </w:t>
      </w:r>
      <w:r w:rsidRPr="003A11EB">
        <w:rPr>
          <w:rFonts w:ascii="Candara" w:hAnsi="Candara" w:cs="Arial"/>
          <w:i/>
          <w:iCs/>
          <w:color w:val="244061" w:themeColor="accent1" w:themeShade="80"/>
          <w:sz w:val="16"/>
          <w:szCs w:val="16"/>
        </w:rPr>
        <w:t>ever arrested or sent to prison?</w:t>
      </w:r>
      <w:r w:rsidRPr="003A11EB">
        <w:rPr>
          <w:rFonts w:ascii="Candara" w:hAnsi="Candara" w:cs="Arial"/>
          <w:color w:val="244061" w:themeColor="accent1" w:themeShade="80"/>
          <w:sz w:val="16"/>
          <w:szCs w:val="16"/>
        </w:rPr>
        <w:t>” Respondents who replied positively on either question were classified as having experienced criminal be</w:t>
      </w:r>
      <w:r w:rsidRPr="003A11EB">
        <w:rPr>
          <w:rFonts w:ascii="Candara" w:hAnsi="Candara" w:cs="Arial"/>
          <w:color w:val="244061" w:themeColor="accent1" w:themeShade="80"/>
          <w:sz w:val="16"/>
          <w:szCs w:val="16"/>
        </w:rPr>
        <w:softHyphen/>
        <w:t xml:space="preserve">havior in the family. </w:t>
      </w:r>
    </w:p>
    <w:p w14:paraId="1A88F342" w14:textId="6D38B69E" w:rsidR="002D6080" w:rsidRPr="003A11EB" w:rsidRDefault="002D6080" w:rsidP="00641A6A">
      <w:pPr>
        <w:pStyle w:val="CM8"/>
        <w:spacing w:after="120" w:line="240" w:lineRule="auto"/>
        <w:jc w:val="both"/>
        <w:rPr>
          <w:rFonts w:ascii="Candara" w:hAnsi="Candara" w:cs="Arial"/>
          <w:color w:val="244061" w:themeColor="accent1" w:themeShade="80"/>
          <w:sz w:val="16"/>
          <w:szCs w:val="16"/>
        </w:rPr>
      </w:pPr>
      <w:r w:rsidRPr="003A11EB">
        <w:rPr>
          <w:rFonts w:ascii="Candara" w:hAnsi="Candara" w:cs="Arial"/>
          <w:b/>
          <w:color w:val="244061" w:themeColor="accent1" w:themeShade="80"/>
          <w:sz w:val="16"/>
          <w:szCs w:val="16"/>
        </w:rPr>
        <w:t>Family violence</w:t>
      </w:r>
      <w:r w:rsidRPr="003A11EB">
        <w:rPr>
          <w:rFonts w:ascii="Candara" w:hAnsi="Candara" w:cs="Arial"/>
          <w:color w:val="244061" w:themeColor="accent1" w:themeShade="80"/>
          <w:sz w:val="16"/>
          <w:szCs w:val="16"/>
        </w:rPr>
        <w:t>: Respondents were coded as having experienced family violence when they indicated that they “</w:t>
      </w:r>
      <w:r w:rsidRPr="003A11EB">
        <w:rPr>
          <w:rFonts w:ascii="Candara" w:hAnsi="Candara" w:cs="Arial"/>
          <w:i/>
          <w:iCs/>
          <w:color w:val="244061" w:themeColor="accent1" w:themeShade="80"/>
          <w:sz w:val="16"/>
          <w:szCs w:val="16"/>
        </w:rPr>
        <w:t>were often hit, shoved, pushed, grabbed or slapped while growing up</w:t>
      </w:r>
      <w:r w:rsidRPr="003A11EB">
        <w:rPr>
          <w:rFonts w:ascii="Candara" w:hAnsi="Candara" w:cs="Arial"/>
          <w:color w:val="244061" w:themeColor="accent1" w:themeShade="80"/>
          <w:sz w:val="16"/>
          <w:szCs w:val="16"/>
        </w:rPr>
        <w:t>”</w:t>
      </w:r>
      <w:r w:rsidR="003820CA">
        <w:rPr>
          <w:rFonts w:ascii="Candara" w:hAnsi="Candara" w:cs="Arial"/>
          <w:color w:val="244061" w:themeColor="accent1" w:themeShade="80"/>
          <w:sz w:val="16"/>
          <w:szCs w:val="16"/>
        </w:rPr>
        <w:t xml:space="preserve"> </w:t>
      </w:r>
      <w:r w:rsidRPr="003A11EB">
        <w:rPr>
          <w:rFonts w:ascii="Candara" w:hAnsi="Candara" w:cs="Arial"/>
          <w:color w:val="244061" w:themeColor="accent1" w:themeShade="80"/>
          <w:sz w:val="16"/>
          <w:szCs w:val="16"/>
        </w:rPr>
        <w:t>or</w:t>
      </w:r>
      <w:r w:rsidR="003820CA">
        <w:rPr>
          <w:rFonts w:ascii="Candara" w:hAnsi="Candara" w:cs="Arial"/>
          <w:color w:val="244061" w:themeColor="accent1" w:themeShade="80"/>
          <w:sz w:val="16"/>
          <w:szCs w:val="16"/>
        </w:rPr>
        <w:t xml:space="preserve"> </w:t>
      </w:r>
      <w:r w:rsidRPr="003A11EB">
        <w:rPr>
          <w:rFonts w:ascii="Candara" w:hAnsi="Candara" w:cs="Arial"/>
          <w:color w:val="244061" w:themeColor="accent1" w:themeShade="80"/>
          <w:sz w:val="16"/>
          <w:szCs w:val="16"/>
        </w:rPr>
        <w:t>“</w:t>
      </w:r>
      <w:r w:rsidRPr="003A11EB">
        <w:rPr>
          <w:rFonts w:ascii="Candara" w:hAnsi="Candara" w:cs="Arial"/>
          <w:i/>
          <w:iCs/>
          <w:color w:val="244061" w:themeColor="accent1" w:themeShade="80"/>
          <w:sz w:val="16"/>
          <w:szCs w:val="16"/>
        </w:rPr>
        <w:t>witnessed physical fights at home, like when your father beat up your mother?</w:t>
      </w:r>
      <w:r w:rsidRPr="003A11EB">
        <w:rPr>
          <w:rFonts w:ascii="Candara" w:hAnsi="Candara" w:cs="Arial"/>
          <w:color w:val="244061" w:themeColor="accent1" w:themeShade="80"/>
          <w:sz w:val="16"/>
          <w:szCs w:val="16"/>
        </w:rPr>
        <w:t xml:space="preserve">” </w:t>
      </w:r>
    </w:p>
    <w:p w14:paraId="12E8EE7D" w14:textId="77777777" w:rsidR="002D6080" w:rsidRPr="003A11EB" w:rsidRDefault="002D6080" w:rsidP="00641A6A">
      <w:pPr>
        <w:pStyle w:val="CM29"/>
        <w:spacing w:after="120"/>
        <w:jc w:val="both"/>
        <w:rPr>
          <w:rFonts w:ascii="Candara" w:hAnsi="Candara" w:cs="Arial"/>
          <w:color w:val="244061" w:themeColor="accent1" w:themeShade="80"/>
          <w:sz w:val="16"/>
          <w:szCs w:val="16"/>
        </w:rPr>
      </w:pPr>
      <w:r w:rsidRPr="003A11EB">
        <w:rPr>
          <w:rFonts w:ascii="Candara" w:hAnsi="Candara" w:cs="Arial"/>
          <w:b/>
          <w:color w:val="244061" w:themeColor="accent1" w:themeShade="80"/>
          <w:sz w:val="16"/>
          <w:szCs w:val="16"/>
        </w:rPr>
        <w:t>Family economic adversity</w:t>
      </w:r>
      <w:r w:rsidRPr="003A11EB">
        <w:rPr>
          <w:rFonts w:ascii="Candara" w:hAnsi="Candara" w:cs="Arial"/>
          <w:color w:val="244061" w:themeColor="accent1" w:themeShade="80"/>
          <w:sz w:val="16"/>
          <w:szCs w:val="16"/>
        </w:rPr>
        <w:t>:  Family economic adversity was coded positive if there was a positive response to either item a) or item b). Item a) was: “</w:t>
      </w:r>
      <w:r w:rsidRPr="003A11EB">
        <w:rPr>
          <w:rFonts w:ascii="Candara" w:hAnsi="Candara" w:cs="Arial"/>
          <w:i/>
          <w:iCs/>
          <w:color w:val="244061" w:themeColor="accent1" w:themeShade="80"/>
          <w:sz w:val="16"/>
          <w:szCs w:val="16"/>
        </w:rPr>
        <w:t>During your childhood and adolescence, was there ever a period of six months or more when your family received money from a government assistance program like Welfare, Aid to Families with Dependent Children, General Assistance, or Temporary Assistance for Needy Families?</w:t>
      </w:r>
      <w:r w:rsidRPr="003A11EB">
        <w:rPr>
          <w:rFonts w:ascii="Candara" w:hAnsi="Candara" w:cs="Arial"/>
          <w:color w:val="244061" w:themeColor="accent1" w:themeShade="80"/>
          <w:sz w:val="16"/>
          <w:szCs w:val="16"/>
        </w:rPr>
        <w:t>” (This item was modified to be relevant to the welfare programs in each country where the survey was administered.) Item b) was: If there was no male head of the family and the female head did NOT work all or most of the time during respondent’s child</w:t>
      </w:r>
      <w:r w:rsidRPr="003A11EB">
        <w:rPr>
          <w:rFonts w:ascii="Candara" w:hAnsi="Candara" w:cs="Arial"/>
          <w:color w:val="244061" w:themeColor="accent1" w:themeShade="80"/>
          <w:sz w:val="16"/>
          <w:szCs w:val="16"/>
        </w:rPr>
        <w:softHyphen/>
        <w:t>hood; or if there was no female head of the family and the male head did NOT work all or most of respondent’s child</w:t>
      </w:r>
      <w:r w:rsidRPr="003A11EB">
        <w:rPr>
          <w:rFonts w:ascii="Candara" w:hAnsi="Candara" w:cs="Arial"/>
          <w:color w:val="244061" w:themeColor="accent1" w:themeShade="80"/>
          <w:sz w:val="16"/>
          <w:szCs w:val="16"/>
        </w:rPr>
        <w:softHyphen/>
        <w:t xml:space="preserve">hood, or if there was no female head and no male head of the family. </w:t>
      </w:r>
    </w:p>
    <w:p w14:paraId="6F6DD4D0" w14:textId="597E1514" w:rsidR="00830F7E" w:rsidRPr="003A11EB" w:rsidRDefault="00830F7E" w:rsidP="00641A6A">
      <w:pPr>
        <w:jc w:val="both"/>
        <w:rPr>
          <w:rFonts w:eastAsia="Times New Roman" w:cs="Times New Roman"/>
          <w:b/>
          <w:bCs/>
          <w:color w:val="244061" w:themeColor="accent1" w:themeShade="80"/>
          <w:sz w:val="16"/>
          <w:szCs w:val="16"/>
          <w:lang w:eastAsia="en-AU"/>
        </w:rPr>
        <w:sectPr w:rsidR="00830F7E" w:rsidRPr="003A11EB" w:rsidSect="004E7171">
          <w:pgSz w:w="11906" w:h="16838"/>
          <w:pgMar w:top="1440" w:right="1077" w:bottom="1440" w:left="1021" w:header="709" w:footer="709" w:gutter="0"/>
          <w:cols w:space="708"/>
          <w:docGrid w:linePitch="360"/>
        </w:sectPr>
      </w:pPr>
    </w:p>
    <w:tbl>
      <w:tblPr>
        <w:tblpPr w:leftFromText="180" w:rightFromText="180" w:vertAnchor="page" w:horzAnchor="margin" w:tblpY="946"/>
        <w:tblW w:w="15276" w:type="dxa"/>
        <w:tblLayout w:type="fixed"/>
        <w:tblLook w:val="04A0" w:firstRow="1" w:lastRow="0" w:firstColumn="1" w:lastColumn="0" w:noHBand="0" w:noVBand="1"/>
      </w:tblPr>
      <w:tblGrid>
        <w:gridCol w:w="2692"/>
        <w:gridCol w:w="818"/>
        <w:gridCol w:w="851"/>
        <w:gridCol w:w="850"/>
        <w:gridCol w:w="851"/>
        <w:gridCol w:w="992"/>
        <w:gridCol w:w="909"/>
        <w:gridCol w:w="934"/>
        <w:gridCol w:w="770"/>
        <w:gridCol w:w="789"/>
        <w:gridCol w:w="851"/>
        <w:gridCol w:w="881"/>
        <w:gridCol w:w="394"/>
        <w:gridCol w:w="993"/>
        <w:gridCol w:w="850"/>
        <w:gridCol w:w="851"/>
      </w:tblGrid>
      <w:tr w:rsidR="00641A6A" w:rsidRPr="004E7171" w14:paraId="5B33647E" w14:textId="77777777" w:rsidTr="004E7171">
        <w:trPr>
          <w:trHeight w:val="270"/>
        </w:trPr>
        <w:tc>
          <w:tcPr>
            <w:tcW w:w="15276" w:type="dxa"/>
            <w:gridSpan w:val="16"/>
            <w:tcBorders>
              <w:top w:val="nil"/>
              <w:left w:val="nil"/>
              <w:bottom w:val="single" w:sz="8" w:space="0" w:color="auto"/>
              <w:right w:val="nil"/>
            </w:tcBorders>
            <w:shd w:val="clear" w:color="000000" w:fill="FFFFFF"/>
            <w:noWrap/>
            <w:vAlign w:val="center"/>
            <w:hideMark/>
          </w:tcPr>
          <w:p w14:paraId="047D6FB7" w14:textId="1F39A121" w:rsidR="00641A6A" w:rsidRPr="00221150" w:rsidRDefault="00221150" w:rsidP="007E648A">
            <w:pPr>
              <w:spacing w:after="0" w:line="240" w:lineRule="auto"/>
              <w:rPr>
                <w:rFonts w:ascii="Arial Narrow" w:eastAsia="Times New Roman" w:hAnsi="Arial Narrow" w:cs="Times New Roman"/>
                <w:b/>
                <w:bCs/>
                <w:color w:val="1F497D"/>
                <w:sz w:val="16"/>
                <w:szCs w:val="16"/>
                <w:lang w:eastAsia="en-AU"/>
              </w:rPr>
            </w:pPr>
            <w:bookmarkStart w:id="0" w:name="RANGE!B1:Q15"/>
            <w:r w:rsidRPr="00221150">
              <w:rPr>
                <w:rFonts w:ascii="Arial Narrow" w:eastAsia="Times New Roman" w:hAnsi="Arial Narrow" w:cs="Times New Roman"/>
                <w:b/>
                <w:bCs/>
                <w:color w:val="1F497D"/>
                <w:sz w:val="16"/>
                <w:szCs w:val="16"/>
                <w:lang w:eastAsia="en-AU"/>
              </w:rPr>
              <w:lastRenderedPageBreak/>
              <w:t xml:space="preserve">Supplementary </w:t>
            </w:r>
            <w:r w:rsidR="00641A6A" w:rsidRPr="00221150">
              <w:rPr>
                <w:rFonts w:ascii="Arial Narrow" w:eastAsia="Times New Roman" w:hAnsi="Arial Narrow" w:cs="Times New Roman"/>
                <w:b/>
                <w:bCs/>
                <w:color w:val="1F497D"/>
                <w:sz w:val="16"/>
                <w:szCs w:val="16"/>
                <w:lang w:eastAsia="en-AU"/>
              </w:rPr>
              <w:t>Table S4. Exploratory factor analysis of associations (tetrachoric correlations) among childhood adversities in the World Mental Health Surveys</w:t>
            </w:r>
            <w:bookmarkEnd w:id="0"/>
            <w:r w:rsidR="007E648A" w:rsidRPr="00221150">
              <w:rPr>
                <w:rFonts w:ascii="Arial Narrow" w:eastAsia="Times New Roman" w:hAnsi="Arial Narrow" w:cs="Times New Roman"/>
                <w:b/>
                <w:bCs/>
                <w:color w:val="1F497D"/>
                <w:sz w:val="16"/>
                <w:szCs w:val="16"/>
                <w:lang w:eastAsia="en-AU"/>
              </w:rPr>
              <w:t xml:space="preserve"> </w:t>
            </w:r>
          </w:p>
        </w:tc>
      </w:tr>
      <w:tr w:rsidR="00641A6A" w:rsidRPr="004E7171" w14:paraId="0BE4745D" w14:textId="77777777" w:rsidTr="004E7171">
        <w:trPr>
          <w:trHeight w:val="859"/>
        </w:trPr>
        <w:tc>
          <w:tcPr>
            <w:tcW w:w="2692" w:type="dxa"/>
            <w:vMerge w:val="restart"/>
            <w:tcBorders>
              <w:top w:val="nil"/>
              <w:left w:val="nil"/>
              <w:bottom w:val="single" w:sz="8" w:space="0" w:color="000000"/>
              <w:right w:val="nil"/>
            </w:tcBorders>
            <w:shd w:val="clear" w:color="000000" w:fill="FFFFFF"/>
            <w:noWrap/>
            <w:vAlign w:val="center"/>
            <w:hideMark/>
          </w:tcPr>
          <w:p w14:paraId="5DA32BA2" w14:textId="77777777" w:rsidR="00641A6A" w:rsidRPr="004E7171" w:rsidRDefault="00641A6A" w:rsidP="004E7171">
            <w:pPr>
              <w:spacing w:after="0" w:line="240" w:lineRule="auto"/>
              <w:ind w:firstLineChars="100" w:firstLine="161"/>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Item</w:t>
            </w:r>
          </w:p>
        </w:tc>
        <w:tc>
          <w:tcPr>
            <w:tcW w:w="9496" w:type="dxa"/>
            <w:gridSpan w:val="11"/>
            <w:tcBorders>
              <w:top w:val="nil"/>
              <w:left w:val="nil"/>
              <w:bottom w:val="single" w:sz="4" w:space="0" w:color="auto"/>
              <w:right w:val="nil"/>
            </w:tcBorders>
            <w:shd w:val="clear" w:color="000000" w:fill="FFFFFF"/>
            <w:noWrap/>
            <w:vAlign w:val="center"/>
            <w:hideMark/>
          </w:tcPr>
          <w:p w14:paraId="57CDDB57"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Tetrachoric Correlations</w:t>
            </w:r>
          </w:p>
        </w:tc>
        <w:tc>
          <w:tcPr>
            <w:tcW w:w="394" w:type="dxa"/>
            <w:tcBorders>
              <w:top w:val="nil"/>
              <w:left w:val="nil"/>
              <w:bottom w:val="nil"/>
              <w:right w:val="nil"/>
            </w:tcBorders>
            <w:shd w:val="clear" w:color="000000" w:fill="FFFFFF"/>
            <w:noWrap/>
            <w:vAlign w:val="center"/>
            <w:hideMark/>
          </w:tcPr>
          <w:p w14:paraId="0F646B41"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 </w:t>
            </w:r>
          </w:p>
        </w:tc>
        <w:tc>
          <w:tcPr>
            <w:tcW w:w="993" w:type="dxa"/>
            <w:tcBorders>
              <w:top w:val="nil"/>
              <w:left w:val="nil"/>
              <w:bottom w:val="single" w:sz="4" w:space="0" w:color="auto"/>
              <w:right w:val="nil"/>
            </w:tcBorders>
            <w:shd w:val="clear" w:color="000000" w:fill="FFFFFF"/>
            <w:vAlign w:val="center"/>
            <w:hideMark/>
          </w:tcPr>
          <w:p w14:paraId="1A735D81" w14:textId="77777777" w:rsidR="00641A6A" w:rsidRPr="004E7171" w:rsidRDefault="00641A6A" w:rsidP="00641A6A">
            <w:pPr>
              <w:spacing w:after="0" w:line="240" w:lineRule="auto"/>
              <w:jc w:val="center"/>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One-Factor Solution</w:t>
            </w:r>
          </w:p>
        </w:tc>
        <w:tc>
          <w:tcPr>
            <w:tcW w:w="1701" w:type="dxa"/>
            <w:gridSpan w:val="2"/>
            <w:tcBorders>
              <w:top w:val="nil"/>
              <w:left w:val="nil"/>
              <w:bottom w:val="single" w:sz="4" w:space="0" w:color="auto"/>
              <w:right w:val="nil"/>
            </w:tcBorders>
            <w:shd w:val="clear" w:color="000000" w:fill="FFFFFF"/>
            <w:vAlign w:val="center"/>
            <w:hideMark/>
          </w:tcPr>
          <w:p w14:paraId="56D6DCE0" w14:textId="77777777" w:rsidR="00641A6A" w:rsidRPr="004E7171" w:rsidRDefault="00641A6A" w:rsidP="00641A6A">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Two-Factor Solution with Promax Rotation</w:t>
            </w:r>
            <w:r w:rsidRPr="004E7171">
              <w:rPr>
                <w:rFonts w:ascii="Candara" w:eastAsia="Times New Roman" w:hAnsi="Candara" w:cs="Times New Roman"/>
                <w:b/>
                <w:bCs/>
                <w:color w:val="244062"/>
                <w:sz w:val="16"/>
                <w:szCs w:val="16"/>
                <w:vertAlign w:val="superscript"/>
                <w:lang w:eastAsia="en-AU"/>
              </w:rPr>
              <w:t>a</w:t>
            </w:r>
          </w:p>
        </w:tc>
      </w:tr>
      <w:tr w:rsidR="004E7171" w:rsidRPr="004E7171" w14:paraId="61327814" w14:textId="77777777" w:rsidTr="004E7171">
        <w:trPr>
          <w:trHeight w:val="810"/>
        </w:trPr>
        <w:tc>
          <w:tcPr>
            <w:tcW w:w="2692" w:type="dxa"/>
            <w:vMerge/>
            <w:tcBorders>
              <w:top w:val="nil"/>
              <w:left w:val="nil"/>
              <w:bottom w:val="single" w:sz="8" w:space="0" w:color="000000"/>
              <w:right w:val="nil"/>
            </w:tcBorders>
            <w:vAlign w:val="center"/>
            <w:hideMark/>
          </w:tcPr>
          <w:p w14:paraId="5650D858" w14:textId="77777777" w:rsidR="00641A6A" w:rsidRPr="004E7171" w:rsidRDefault="00641A6A" w:rsidP="00641A6A">
            <w:pPr>
              <w:spacing w:after="0" w:line="240" w:lineRule="auto"/>
              <w:rPr>
                <w:rFonts w:ascii="Candara" w:eastAsia="Times New Roman" w:hAnsi="Candara" w:cs="Times New Roman"/>
                <w:b/>
                <w:bCs/>
                <w:color w:val="1F497D"/>
                <w:sz w:val="16"/>
                <w:szCs w:val="16"/>
                <w:lang w:eastAsia="en-AU"/>
              </w:rPr>
            </w:pPr>
          </w:p>
        </w:tc>
        <w:tc>
          <w:tcPr>
            <w:tcW w:w="818" w:type="dxa"/>
            <w:tcBorders>
              <w:top w:val="nil"/>
              <w:left w:val="nil"/>
              <w:bottom w:val="single" w:sz="8" w:space="0" w:color="auto"/>
              <w:right w:val="nil"/>
            </w:tcBorders>
            <w:shd w:val="clear" w:color="000000" w:fill="FFFFFF"/>
            <w:vAlign w:val="center"/>
            <w:hideMark/>
          </w:tcPr>
          <w:p w14:paraId="76888986"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Parental death</w:t>
            </w:r>
          </w:p>
        </w:tc>
        <w:tc>
          <w:tcPr>
            <w:tcW w:w="851" w:type="dxa"/>
            <w:tcBorders>
              <w:top w:val="nil"/>
              <w:left w:val="nil"/>
              <w:bottom w:val="single" w:sz="8" w:space="0" w:color="auto"/>
              <w:right w:val="nil"/>
            </w:tcBorders>
            <w:shd w:val="clear" w:color="000000" w:fill="FFFFFF"/>
            <w:vAlign w:val="center"/>
            <w:hideMark/>
          </w:tcPr>
          <w:p w14:paraId="6F10C68C"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Parental divorce</w:t>
            </w:r>
          </w:p>
        </w:tc>
        <w:tc>
          <w:tcPr>
            <w:tcW w:w="850" w:type="dxa"/>
            <w:tcBorders>
              <w:top w:val="nil"/>
              <w:left w:val="nil"/>
              <w:bottom w:val="single" w:sz="8" w:space="0" w:color="auto"/>
              <w:right w:val="nil"/>
            </w:tcBorders>
            <w:shd w:val="clear" w:color="000000" w:fill="FFFFFF"/>
            <w:vAlign w:val="center"/>
            <w:hideMark/>
          </w:tcPr>
          <w:p w14:paraId="719DE636"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Other parental loss</w:t>
            </w:r>
          </w:p>
        </w:tc>
        <w:tc>
          <w:tcPr>
            <w:tcW w:w="851" w:type="dxa"/>
            <w:tcBorders>
              <w:top w:val="nil"/>
              <w:left w:val="nil"/>
              <w:bottom w:val="single" w:sz="8" w:space="0" w:color="auto"/>
              <w:right w:val="nil"/>
            </w:tcBorders>
            <w:shd w:val="clear" w:color="000000" w:fill="FFFFFF"/>
            <w:vAlign w:val="center"/>
            <w:hideMark/>
          </w:tcPr>
          <w:p w14:paraId="5195A179"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Parental mental disorder</w:t>
            </w:r>
          </w:p>
        </w:tc>
        <w:tc>
          <w:tcPr>
            <w:tcW w:w="992" w:type="dxa"/>
            <w:tcBorders>
              <w:top w:val="nil"/>
              <w:left w:val="nil"/>
              <w:bottom w:val="single" w:sz="8" w:space="0" w:color="auto"/>
              <w:right w:val="nil"/>
            </w:tcBorders>
            <w:shd w:val="clear" w:color="000000" w:fill="FFFFFF"/>
            <w:vAlign w:val="center"/>
            <w:hideMark/>
          </w:tcPr>
          <w:p w14:paraId="74608289"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Parental substance-use disorder</w:t>
            </w:r>
          </w:p>
        </w:tc>
        <w:tc>
          <w:tcPr>
            <w:tcW w:w="909" w:type="dxa"/>
            <w:tcBorders>
              <w:top w:val="nil"/>
              <w:left w:val="nil"/>
              <w:bottom w:val="single" w:sz="8" w:space="0" w:color="auto"/>
              <w:right w:val="nil"/>
            </w:tcBorders>
            <w:shd w:val="clear" w:color="000000" w:fill="FFFFFF"/>
            <w:vAlign w:val="center"/>
            <w:hideMark/>
          </w:tcPr>
          <w:p w14:paraId="357CAAF8"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Parental criminal behaviour</w:t>
            </w:r>
          </w:p>
        </w:tc>
        <w:tc>
          <w:tcPr>
            <w:tcW w:w="934" w:type="dxa"/>
            <w:tcBorders>
              <w:top w:val="nil"/>
              <w:left w:val="nil"/>
              <w:bottom w:val="single" w:sz="8" w:space="0" w:color="auto"/>
              <w:right w:val="nil"/>
            </w:tcBorders>
            <w:shd w:val="clear" w:color="000000" w:fill="FFFFFF"/>
            <w:vAlign w:val="center"/>
            <w:hideMark/>
          </w:tcPr>
          <w:p w14:paraId="0AB7C6D6"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Family violence</w:t>
            </w:r>
          </w:p>
        </w:tc>
        <w:tc>
          <w:tcPr>
            <w:tcW w:w="770" w:type="dxa"/>
            <w:tcBorders>
              <w:top w:val="nil"/>
              <w:left w:val="nil"/>
              <w:bottom w:val="single" w:sz="8" w:space="0" w:color="auto"/>
              <w:right w:val="nil"/>
            </w:tcBorders>
            <w:shd w:val="clear" w:color="000000" w:fill="FFFFFF"/>
            <w:vAlign w:val="center"/>
            <w:hideMark/>
          </w:tcPr>
          <w:p w14:paraId="4753B1F2"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Physical abuse</w:t>
            </w:r>
          </w:p>
        </w:tc>
        <w:tc>
          <w:tcPr>
            <w:tcW w:w="789" w:type="dxa"/>
            <w:tcBorders>
              <w:top w:val="nil"/>
              <w:left w:val="nil"/>
              <w:bottom w:val="single" w:sz="8" w:space="0" w:color="auto"/>
              <w:right w:val="nil"/>
            </w:tcBorders>
            <w:shd w:val="clear" w:color="000000" w:fill="FFFFFF"/>
            <w:vAlign w:val="center"/>
            <w:hideMark/>
          </w:tcPr>
          <w:p w14:paraId="70DE5F36"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Sexual abuse</w:t>
            </w:r>
          </w:p>
        </w:tc>
        <w:tc>
          <w:tcPr>
            <w:tcW w:w="851" w:type="dxa"/>
            <w:tcBorders>
              <w:top w:val="nil"/>
              <w:left w:val="nil"/>
              <w:bottom w:val="single" w:sz="8" w:space="0" w:color="auto"/>
              <w:right w:val="nil"/>
            </w:tcBorders>
            <w:shd w:val="clear" w:color="000000" w:fill="FFFFFF"/>
            <w:vAlign w:val="center"/>
            <w:hideMark/>
          </w:tcPr>
          <w:p w14:paraId="1DF793B4"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Neglect</w:t>
            </w:r>
          </w:p>
        </w:tc>
        <w:tc>
          <w:tcPr>
            <w:tcW w:w="881" w:type="dxa"/>
            <w:tcBorders>
              <w:top w:val="nil"/>
              <w:left w:val="nil"/>
              <w:bottom w:val="single" w:sz="8" w:space="0" w:color="auto"/>
              <w:right w:val="nil"/>
            </w:tcBorders>
            <w:shd w:val="clear" w:color="000000" w:fill="FFFFFF"/>
            <w:vAlign w:val="center"/>
            <w:hideMark/>
          </w:tcPr>
          <w:p w14:paraId="3DEA283F"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Family economic adversity</w:t>
            </w:r>
          </w:p>
        </w:tc>
        <w:tc>
          <w:tcPr>
            <w:tcW w:w="394" w:type="dxa"/>
            <w:tcBorders>
              <w:top w:val="nil"/>
              <w:left w:val="nil"/>
              <w:bottom w:val="nil"/>
              <w:right w:val="nil"/>
            </w:tcBorders>
            <w:shd w:val="clear" w:color="000000" w:fill="FFFFFF"/>
            <w:vAlign w:val="center"/>
            <w:hideMark/>
          </w:tcPr>
          <w:p w14:paraId="5B16DA24" w14:textId="77777777" w:rsidR="00641A6A" w:rsidRPr="004E7171" w:rsidRDefault="00641A6A" w:rsidP="00641A6A">
            <w:pPr>
              <w:spacing w:after="0" w:line="240" w:lineRule="auto"/>
              <w:jc w:val="center"/>
              <w:rPr>
                <w:rFonts w:ascii="Candara" w:eastAsia="Times New Roman" w:hAnsi="Candara" w:cs="Times New Roman"/>
                <w:b/>
                <w:bCs/>
                <w:color w:val="1F497D"/>
                <w:sz w:val="16"/>
                <w:szCs w:val="16"/>
                <w:lang w:eastAsia="en-AU"/>
              </w:rPr>
            </w:pPr>
            <w:r w:rsidRPr="004E7171">
              <w:rPr>
                <w:rFonts w:ascii="Candara" w:eastAsia="Times New Roman" w:hAnsi="Candara" w:cs="Times New Roman"/>
                <w:b/>
                <w:bCs/>
                <w:color w:val="1F497D"/>
                <w:sz w:val="16"/>
                <w:szCs w:val="16"/>
                <w:lang w:eastAsia="en-AU"/>
              </w:rPr>
              <w:t> </w:t>
            </w:r>
          </w:p>
        </w:tc>
        <w:tc>
          <w:tcPr>
            <w:tcW w:w="993" w:type="dxa"/>
            <w:tcBorders>
              <w:top w:val="nil"/>
              <w:left w:val="nil"/>
              <w:bottom w:val="single" w:sz="8" w:space="0" w:color="auto"/>
              <w:right w:val="nil"/>
            </w:tcBorders>
            <w:shd w:val="clear" w:color="000000" w:fill="FFFFFF"/>
            <w:vAlign w:val="center"/>
            <w:hideMark/>
          </w:tcPr>
          <w:p w14:paraId="16BB8E71" w14:textId="77777777" w:rsidR="00641A6A" w:rsidRPr="004E7171" w:rsidRDefault="00641A6A" w:rsidP="00641A6A">
            <w:pPr>
              <w:spacing w:after="0" w:line="240" w:lineRule="auto"/>
              <w:jc w:val="center"/>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First factor loading</w:t>
            </w:r>
          </w:p>
        </w:tc>
        <w:tc>
          <w:tcPr>
            <w:tcW w:w="850" w:type="dxa"/>
            <w:tcBorders>
              <w:top w:val="nil"/>
              <w:left w:val="nil"/>
              <w:bottom w:val="single" w:sz="8" w:space="0" w:color="auto"/>
              <w:right w:val="nil"/>
            </w:tcBorders>
            <w:shd w:val="clear" w:color="000000" w:fill="FFFFFF"/>
            <w:vAlign w:val="center"/>
            <w:hideMark/>
          </w:tcPr>
          <w:p w14:paraId="34544617" w14:textId="77777777" w:rsidR="00641A6A" w:rsidRPr="004E7171" w:rsidRDefault="00641A6A" w:rsidP="00641A6A">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First factor loading</w:t>
            </w:r>
          </w:p>
        </w:tc>
        <w:tc>
          <w:tcPr>
            <w:tcW w:w="851" w:type="dxa"/>
            <w:tcBorders>
              <w:top w:val="nil"/>
              <w:left w:val="nil"/>
              <w:bottom w:val="single" w:sz="8" w:space="0" w:color="auto"/>
              <w:right w:val="nil"/>
            </w:tcBorders>
            <w:shd w:val="clear" w:color="000000" w:fill="FFFFFF"/>
            <w:vAlign w:val="center"/>
            <w:hideMark/>
          </w:tcPr>
          <w:p w14:paraId="2011AD4F" w14:textId="77777777" w:rsidR="00641A6A" w:rsidRPr="004E7171" w:rsidRDefault="00641A6A" w:rsidP="00641A6A">
            <w:pPr>
              <w:spacing w:after="0" w:line="240" w:lineRule="auto"/>
              <w:jc w:val="center"/>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Second factor loading</w:t>
            </w:r>
          </w:p>
        </w:tc>
      </w:tr>
      <w:tr w:rsidR="004E7171" w:rsidRPr="004E7171" w14:paraId="63EE1960" w14:textId="77777777" w:rsidTr="004E7171">
        <w:trPr>
          <w:trHeight w:val="255"/>
        </w:trPr>
        <w:tc>
          <w:tcPr>
            <w:tcW w:w="2692" w:type="dxa"/>
            <w:tcBorders>
              <w:top w:val="nil"/>
              <w:left w:val="nil"/>
              <w:bottom w:val="nil"/>
              <w:right w:val="nil"/>
            </w:tcBorders>
            <w:shd w:val="clear" w:color="000000" w:fill="FFFFFF"/>
            <w:vAlign w:val="center"/>
            <w:hideMark/>
          </w:tcPr>
          <w:p w14:paraId="683582EF"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Parental death</w:t>
            </w:r>
          </w:p>
        </w:tc>
        <w:tc>
          <w:tcPr>
            <w:tcW w:w="818" w:type="dxa"/>
            <w:tcBorders>
              <w:top w:val="nil"/>
              <w:left w:val="nil"/>
              <w:bottom w:val="nil"/>
              <w:right w:val="nil"/>
            </w:tcBorders>
            <w:shd w:val="clear" w:color="000000" w:fill="FFFFFF"/>
            <w:hideMark/>
          </w:tcPr>
          <w:p w14:paraId="67ED0BB3"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851" w:type="dxa"/>
            <w:tcBorders>
              <w:top w:val="nil"/>
              <w:left w:val="nil"/>
              <w:bottom w:val="nil"/>
              <w:right w:val="nil"/>
            </w:tcBorders>
            <w:shd w:val="clear" w:color="000000" w:fill="FFFFFF"/>
            <w:hideMark/>
          </w:tcPr>
          <w:p w14:paraId="0BE6BC0E"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0" w:type="dxa"/>
            <w:tcBorders>
              <w:top w:val="nil"/>
              <w:left w:val="nil"/>
              <w:bottom w:val="nil"/>
              <w:right w:val="nil"/>
            </w:tcBorders>
            <w:shd w:val="clear" w:color="000000" w:fill="FFFFFF"/>
            <w:hideMark/>
          </w:tcPr>
          <w:p w14:paraId="2DC91963"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1" w:type="dxa"/>
            <w:tcBorders>
              <w:top w:val="nil"/>
              <w:left w:val="nil"/>
              <w:bottom w:val="nil"/>
              <w:right w:val="nil"/>
            </w:tcBorders>
            <w:shd w:val="clear" w:color="000000" w:fill="FFFFFF"/>
            <w:hideMark/>
          </w:tcPr>
          <w:p w14:paraId="16DFBC91"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2" w:type="dxa"/>
            <w:tcBorders>
              <w:top w:val="nil"/>
              <w:left w:val="nil"/>
              <w:bottom w:val="nil"/>
              <w:right w:val="nil"/>
            </w:tcBorders>
            <w:shd w:val="clear" w:color="000000" w:fill="FFFFFF"/>
            <w:hideMark/>
          </w:tcPr>
          <w:p w14:paraId="2051B2B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09" w:type="dxa"/>
            <w:tcBorders>
              <w:top w:val="nil"/>
              <w:left w:val="nil"/>
              <w:bottom w:val="nil"/>
              <w:right w:val="nil"/>
            </w:tcBorders>
            <w:shd w:val="clear" w:color="000000" w:fill="FFFFFF"/>
            <w:hideMark/>
          </w:tcPr>
          <w:p w14:paraId="7942A8A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34" w:type="dxa"/>
            <w:tcBorders>
              <w:top w:val="nil"/>
              <w:left w:val="nil"/>
              <w:bottom w:val="nil"/>
              <w:right w:val="nil"/>
            </w:tcBorders>
            <w:shd w:val="clear" w:color="000000" w:fill="FFFFFF"/>
            <w:hideMark/>
          </w:tcPr>
          <w:p w14:paraId="0D4C8D53"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70" w:type="dxa"/>
            <w:tcBorders>
              <w:top w:val="nil"/>
              <w:left w:val="nil"/>
              <w:bottom w:val="nil"/>
              <w:right w:val="nil"/>
            </w:tcBorders>
            <w:shd w:val="clear" w:color="000000" w:fill="FFFFFF"/>
            <w:hideMark/>
          </w:tcPr>
          <w:p w14:paraId="4CD65270"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89" w:type="dxa"/>
            <w:tcBorders>
              <w:top w:val="nil"/>
              <w:left w:val="nil"/>
              <w:bottom w:val="nil"/>
              <w:right w:val="nil"/>
            </w:tcBorders>
            <w:shd w:val="clear" w:color="000000" w:fill="FFFFFF"/>
            <w:hideMark/>
          </w:tcPr>
          <w:p w14:paraId="55256FBF"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1" w:type="dxa"/>
            <w:tcBorders>
              <w:top w:val="nil"/>
              <w:left w:val="nil"/>
              <w:bottom w:val="nil"/>
              <w:right w:val="nil"/>
            </w:tcBorders>
            <w:shd w:val="clear" w:color="000000" w:fill="FFFFFF"/>
            <w:hideMark/>
          </w:tcPr>
          <w:p w14:paraId="183CE328"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81" w:type="dxa"/>
            <w:tcBorders>
              <w:top w:val="nil"/>
              <w:left w:val="nil"/>
              <w:bottom w:val="nil"/>
              <w:right w:val="nil"/>
            </w:tcBorders>
            <w:shd w:val="clear" w:color="000000" w:fill="FFFFFF"/>
            <w:hideMark/>
          </w:tcPr>
          <w:p w14:paraId="72E3372A"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394" w:type="dxa"/>
            <w:tcBorders>
              <w:top w:val="nil"/>
              <w:left w:val="nil"/>
              <w:bottom w:val="nil"/>
              <w:right w:val="nil"/>
            </w:tcBorders>
            <w:shd w:val="clear" w:color="000000" w:fill="FFFFFF"/>
            <w:hideMark/>
          </w:tcPr>
          <w:p w14:paraId="11C84AF5"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nil"/>
              <w:right w:val="nil"/>
            </w:tcBorders>
            <w:shd w:val="clear" w:color="000000" w:fill="FFFFFF"/>
            <w:hideMark/>
          </w:tcPr>
          <w:p w14:paraId="4BF066DB"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0.07</w:t>
            </w:r>
          </w:p>
        </w:tc>
        <w:tc>
          <w:tcPr>
            <w:tcW w:w="850" w:type="dxa"/>
            <w:tcBorders>
              <w:top w:val="nil"/>
              <w:left w:val="nil"/>
              <w:bottom w:val="nil"/>
              <w:right w:val="nil"/>
            </w:tcBorders>
            <w:shd w:val="clear" w:color="000000" w:fill="FFFFFF"/>
            <w:hideMark/>
          </w:tcPr>
          <w:p w14:paraId="60A6AED5"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-0.15</w:t>
            </w:r>
          </w:p>
        </w:tc>
        <w:tc>
          <w:tcPr>
            <w:tcW w:w="851" w:type="dxa"/>
            <w:tcBorders>
              <w:top w:val="nil"/>
              <w:left w:val="nil"/>
              <w:bottom w:val="nil"/>
              <w:right w:val="nil"/>
            </w:tcBorders>
            <w:shd w:val="clear" w:color="000000" w:fill="95B3D7"/>
            <w:hideMark/>
          </w:tcPr>
          <w:p w14:paraId="758E01F5"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0.50</w:t>
            </w:r>
          </w:p>
        </w:tc>
      </w:tr>
      <w:tr w:rsidR="004E7171" w:rsidRPr="004E7171" w14:paraId="1D1A3744" w14:textId="77777777" w:rsidTr="004E7171">
        <w:trPr>
          <w:trHeight w:val="255"/>
        </w:trPr>
        <w:tc>
          <w:tcPr>
            <w:tcW w:w="2692" w:type="dxa"/>
            <w:tcBorders>
              <w:top w:val="nil"/>
              <w:left w:val="nil"/>
              <w:bottom w:val="nil"/>
              <w:right w:val="nil"/>
            </w:tcBorders>
            <w:shd w:val="clear" w:color="000000" w:fill="FFFFFF"/>
            <w:vAlign w:val="center"/>
            <w:hideMark/>
          </w:tcPr>
          <w:p w14:paraId="40505E01"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Parental divorce</w:t>
            </w:r>
          </w:p>
        </w:tc>
        <w:tc>
          <w:tcPr>
            <w:tcW w:w="818" w:type="dxa"/>
            <w:tcBorders>
              <w:top w:val="nil"/>
              <w:left w:val="nil"/>
              <w:bottom w:val="nil"/>
              <w:right w:val="nil"/>
            </w:tcBorders>
            <w:shd w:val="clear" w:color="000000" w:fill="FFFFFF"/>
            <w:hideMark/>
          </w:tcPr>
          <w:p w14:paraId="663315F1"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-0.21</w:t>
            </w:r>
          </w:p>
        </w:tc>
        <w:tc>
          <w:tcPr>
            <w:tcW w:w="851" w:type="dxa"/>
            <w:tcBorders>
              <w:top w:val="nil"/>
              <w:left w:val="nil"/>
              <w:bottom w:val="nil"/>
              <w:right w:val="nil"/>
            </w:tcBorders>
            <w:shd w:val="clear" w:color="000000" w:fill="FFFFFF"/>
            <w:hideMark/>
          </w:tcPr>
          <w:p w14:paraId="50DDA6A0"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850" w:type="dxa"/>
            <w:tcBorders>
              <w:top w:val="nil"/>
              <w:left w:val="nil"/>
              <w:bottom w:val="nil"/>
              <w:right w:val="nil"/>
            </w:tcBorders>
            <w:shd w:val="clear" w:color="000000" w:fill="FFFFFF"/>
            <w:hideMark/>
          </w:tcPr>
          <w:p w14:paraId="624E2D6D"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1" w:type="dxa"/>
            <w:tcBorders>
              <w:top w:val="nil"/>
              <w:left w:val="nil"/>
              <w:bottom w:val="nil"/>
              <w:right w:val="nil"/>
            </w:tcBorders>
            <w:shd w:val="clear" w:color="000000" w:fill="FFFFFF"/>
            <w:hideMark/>
          </w:tcPr>
          <w:p w14:paraId="6C319E9D"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2" w:type="dxa"/>
            <w:tcBorders>
              <w:top w:val="nil"/>
              <w:left w:val="nil"/>
              <w:bottom w:val="nil"/>
              <w:right w:val="nil"/>
            </w:tcBorders>
            <w:shd w:val="clear" w:color="000000" w:fill="FFFFFF"/>
            <w:hideMark/>
          </w:tcPr>
          <w:p w14:paraId="469EDC1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09" w:type="dxa"/>
            <w:tcBorders>
              <w:top w:val="nil"/>
              <w:left w:val="nil"/>
              <w:bottom w:val="nil"/>
              <w:right w:val="nil"/>
            </w:tcBorders>
            <w:shd w:val="clear" w:color="000000" w:fill="FFFFFF"/>
            <w:hideMark/>
          </w:tcPr>
          <w:p w14:paraId="576DCC99"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34" w:type="dxa"/>
            <w:tcBorders>
              <w:top w:val="nil"/>
              <w:left w:val="nil"/>
              <w:bottom w:val="nil"/>
              <w:right w:val="nil"/>
            </w:tcBorders>
            <w:shd w:val="clear" w:color="000000" w:fill="FFFFFF"/>
            <w:hideMark/>
          </w:tcPr>
          <w:p w14:paraId="2A4EE18D"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70" w:type="dxa"/>
            <w:tcBorders>
              <w:top w:val="nil"/>
              <w:left w:val="nil"/>
              <w:bottom w:val="nil"/>
              <w:right w:val="nil"/>
            </w:tcBorders>
            <w:shd w:val="clear" w:color="000000" w:fill="FFFFFF"/>
            <w:hideMark/>
          </w:tcPr>
          <w:p w14:paraId="2F2F9B2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89" w:type="dxa"/>
            <w:tcBorders>
              <w:top w:val="nil"/>
              <w:left w:val="nil"/>
              <w:bottom w:val="nil"/>
              <w:right w:val="nil"/>
            </w:tcBorders>
            <w:shd w:val="clear" w:color="000000" w:fill="FFFFFF"/>
            <w:hideMark/>
          </w:tcPr>
          <w:p w14:paraId="505F8167"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1" w:type="dxa"/>
            <w:tcBorders>
              <w:top w:val="nil"/>
              <w:left w:val="nil"/>
              <w:bottom w:val="nil"/>
              <w:right w:val="nil"/>
            </w:tcBorders>
            <w:shd w:val="clear" w:color="000000" w:fill="FFFFFF"/>
            <w:hideMark/>
          </w:tcPr>
          <w:p w14:paraId="7AF437A3"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81" w:type="dxa"/>
            <w:tcBorders>
              <w:top w:val="nil"/>
              <w:left w:val="nil"/>
              <w:bottom w:val="nil"/>
              <w:right w:val="nil"/>
            </w:tcBorders>
            <w:shd w:val="clear" w:color="000000" w:fill="FFFFFF"/>
            <w:hideMark/>
          </w:tcPr>
          <w:p w14:paraId="060765A6"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394" w:type="dxa"/>
            <w:tcBorders>
              <w:top w:val="nil"/>
              <w:left w:val="nil"/>
              <w:bottom w:val="nil"/>
              <w:right w:val="nil"/>
            </w:tcBorders>
            <w:shd w:val="clear" w:color="000000" w:fill="FFFFFF"/>
            <w:hideMark/>
          </w:tcPr>
          <w:p w14:paraId="64D3477A"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nil"/>
              <w:right w:val="nil"/>
            </w:tcBorders>
            <w:shd w:val="clear" w:color="000000" w:fill="CCC0DA"/>
            <w:hideMark/>
          </w:tcPr>
          <w:p w14:paraId="1869F9AD"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0.48</w:t>
            </w:r>
          </w:p>
        </w:tc>
        <w:tc>
          <w:tcPr>
            <w:tcW w:w="850" w:type="dxa"/>
            <w:tcBorders>
              <w:top w:val="nil"/>
              <w:left w:val="nil"/>
              <w:bottom w:val="nil"/>
              <w:right w:val="nil"/>
            </w:tcBorders>
            <w:shd w:val="clear" w:color="000000" w:fill="FFFFFF"/>
            <w:hideMark/>
          </w:tcPr>
          <w:p w14:paraId="349C19F8"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0.38</w:t>
            </w:r>
          </w:p>
        </w:tc>
        <w:tc>
          <w:tcPr>
            <w:tcW w:w="851" w:type="dxa"/>
            <w:tcBorders>
              <w:top w:val="nil"/>
              <w:left w:val="nil"/>
              <w:bottom w:val="nil"/>
              <w:right w:val="nil"/>
            </w:tcBorders>
            <w:shd w:val="clear" w:color="000000" w:fill="95B3D7"/>
            <w:hideMark/>
          </w:tcPr>
          <w:p w14:paraId="639D1ACE"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0.26</w:t>
            </w:r>
          </w:p>
        </w:tc>
      </w:tr>
      <w:tr w:rsidR="004E7171" w:rsidRPr="004E7171" w14:paraId="1F8FF75B" w14:textId="77777777" w:rsidTr="004E7171">
        <w:trPr>
          <w:trHeight w:val="255"/>
        </w:trPr>
        <w:tc>
          <w:tcPr>
            <w:tcW w:w="2692" w:type="dxa"/>
            <w:tcBorders>
              <w:top w:val="nil"/>
              <w:left w:val="nil"/>
              <w:bottom w:val="nil"/>
              <w:right w:val="nil"/>
            </w:tcBorders>
            <w:shd w:val="clear" w:color="000000" w:fill="FFFFFF"/>
            <w:vAlign w:val="center"/>
            <w:hideMark/>
          </w:tcPr>
          <w:p w14:paraId="11C6EAC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Other parental loss</w:t>
            </w:r>
          </w:p>
        </w:tc>
        <w:tc>
          <w:tcPr>
            <w:tcW w:w="818" w:type="dxa"/>
            <w:tcBorders>
              <w:top w:val="nil"/>
              <w:left w:val="nil"/>
              <w:bottom w:val="nil"/>
              <w:right w:val="nil"/>
            </w:tcBorders>
            <w:shd w:val="clear" w:color="000000" w:fill="FFFFFF"/>
            <w:hideMark/>
          </w:tcPr>
          <w:p w14:paraId="172A4557"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0.16</w:t>
            </w:r>
          </w:p>
        </w:tc>
        <w:tc>
          <w:tcPr>
            <w:tcW w:w="851" w:type="dxa"/>
            <w:tcBorders>
              <w:top w:val="nil"/>
              <w:left w:val="nil"/>
              <w:bottom w:val="nil"/>
              <w:right w:val="nil"/>
            </w:tcBorders>
            <w:shd w:val="clear" w:color="000000" w:fill="FFFFFF"/>
            <w:hideMark/>
          </w:tcPr>
          <w:p w14:paraId="4BB2DB0B"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0.16</w:t>
            </w:r>
          </w:p>
        </w:tc>
        <w:tc>
          <w:tcPr>
            <w:tcW w:w="850" w:type="dxa"/>
            <w:tcBorders>
              <w:top w:val="nil"/>
              <w:left w:val="nil"/>
              <w:bottom w:val="nil"/>
              <w:right w:val="nil"/>
            </w:tcBorders>
            <w:shd w:val="clear" w:color="000000" w:fill="FFFFFF"/>
            <w:hideMark/>
          </w:tcPr>
          <w:p w14:paraId="278A16EE"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851" w:type="dxa"/>
            <w:tcBorders>
              <w:top w:val="nil"/>
              <w:left w:val="nil"/>
              <w:bottom w:val="nil"/>
              <w:right w:val="nil"/>
            </w:tcBorders>
            <w:shd w:val="clear" w:color="000000" w:fill="FFFFFF"/>
            <w:hideMark/>
          </w:tcPr>
          <w:p w14:paraId="779E6B72"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2" w:type="dxa"/>
            <w:tcBorders>
              <w:top w:val="nil"/>
              <w:left w:val="nil"/>
              <w:bottom w:val="nil"/>
              <w:right w:val="nil"/>
            </w:tcBorders>
            <w:shd w:val="clear" w:color="000000" w:fill="FFFFFF"/>
            <w:hideMark/>
          </w:tcPr>
          <w:p w14:paraId="138CDD18"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09" w:type="dxa"/>
            <w:tcBorders>
              <w:top w:val="nil"/>
              <w:left w:val="nil"/>
              <w:bottom w:val="nil"/>
              <w:right w:val="nil"/>
            </w:tcBorders>
            <w:shd w:val="clear" w:color="000000" w:fill="FFFFFF"/>
            <w:hideMark/>
          </w:tcPr>
          <w:p w14:paraId="1E0A8BC2"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34" w:type="dxa"/>
            <w:tcBorders>
              <w:top w:val="nil"/>
              <w:left w:val="nil"/>
              <w:bottom w:val="nil"/>
              <w:right w:val="nil"/>
            </w:tcBorders>
            <w:shd w:val="clear" w:color="000000" w:fill="FFFFFF"/>
            <w:hideMark/>
          </w:tcPr>
          <w:p w14:paraId="15A04122"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70" w:type="dxa"/>
            <w:tcBorders>
              <w:top w:val="nil"/>
              <w:left w:val="nil"/>
              <w:bottom w:val="nil"/>
              <w:right w:val="nil"/>
            </w:tcBorders>
            <w:shd w:val="clear" w:color="000000" w:fill="FFFFFF"/>
            <w:hideMark/>
          </w:tcPr>
          <w:p w14:paraId="3FEF7CE9"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89" w:type="dxa"/>
            <w:tcBorders>
              <w:top w:val="nil"/>
              <w:left w:val="nil"/>
              <w:bottom w:val="nil"/>
              <w:right w:val="nil"/>
            </w:tcBorders>
            <w:shd w:val="clear" w:color="000000" w:fill="FFFFFF"/>
            <w:hideMark/>
          </w:tcPr>
          <w:p w14:paraId="6197BC07"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1" w:type="dxa"/>
            <w:tcBorders>
              <w:top w:val="nil"/>
              <w:left w:val="nil"/>
              <w:bottom w:val="nil"/>
              <w:right w:val="nil"/>
            </w:tcBorders>
            <w:shd w:val="clear" w:color="000000" w:fill="FFFFFF"/>
            <w:hideMark/>
          </w:tcPr>
          <w:p w14:paraId="15153A07"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81" w:type="dxa"/>
            <w:tcBorders>
              <w:top w:val="nil"/>
              <w:left w:val="nil"/>
              <w:bottom w:val="nil"/>
              <w:right w:val="nil"/>
            </w:tcBorders>
            <w:shd w:val="clear" w:color="000000" w:fill="FFFFFF"/>
            <w:hideMark/>
          </w:tcPr>
          <w:p w14:paraId="6A5FDE1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394" w:type="dxa"/>
            <w:tcBorders>
              <w:top w:val="nil"/>
              <w:left w:val="nil"/>
              <w:bottom w:val="nil"/>
              <w:right w:val="nil"/>
            </w:tcBorders>
            <w:shd w:val="clear" w:color="000000" w:fill="FFFFFF"/>
            <w:hideMark/>
          </w:tcPr>
          <w:p w14:paraId="7AD7A6AA"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nil"/>
              <w:right w:val="nil"/>
            </w:tcBorders>
            <w:shd w:val="clear" w:color="000000" w:fill="CCC0DA"/>
            <w:hideMark/>
          </w:tcPr>
          <w:p w14:paraId="3E21BC32"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0.34</w:t>
            </w:r>
          </w:p>
        </w:tc>
        <w:tc>
          <w:tcPr>
            <w:tcW w:w="850" w:type="dxa"/>
            <w:tcBorders>
              <w:top w:val="nil"/>
              <w:left w:val="nil"/>
              <w:bottom w:val="nil"/>
              <w:right w:val="nil"/>
            </w:tcBorders>
            <w:shd w:val="clear" w:color="000000" w:fill="FFFFFF"/>
            <w:hideMark/>
          </w:tcPr>
          <w:p w14:paraId="2F3DAE7F"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0.23</w:t>
            </w:r>
          </w:p>
        </w:tc>
        <w:tc>
          <w:tcPr>
            <w:tcW w:w="851" w:type="dxa"/>
            <w:tcBorders>
              <w:top w:val="nil"/>
              <w:left w:val="nil"/>
              <w:bottom w:val="nil"/>
              <w:right w:val="nil"/>
            </w:tcBorders>
            <w:shd w:val="clear" w:color="000000" w:fill="95B3D7"/>
            <w:hideMark/>
          </w:tcPr>
          <w:p w14:paraId="6C5BF9ED"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0.25</w:t>
            </w:r>
          </w:p>
        </w:tc>
      </w:tr>
      <w:tr w:rsidR="004E7171" w:rsidRPr="004E7171" w14:paraId="55B1F28C" w14:textId="77777777" w:rsidTr="004E7171">
        <w:trPr>
          <w:trHeight w:val="255"/>
        </w:trPr>
        <w:tc>
          <w:tcPr>
            <w:tcW w:w="2692" w:type="dxa"/>
            <w:tcBorders>
              <w:top w:val="nil"/>
              <w:left w:val="nil"/>
              <w:bottom w:val="nil"/>
              <w:right w:val="nil"/>
            </w:tcBorders>
            <w:shd w:val="clear" w:color="000000" w:fill="FFFFFF"/>
            <w:vAlign w:val="center"/>
            <w:hideMark/>
          </w:tcPr>
          <w:p w14:paraId="7111141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Parental mental disorder</w:t>
            </w:r>
          </w:p>
        </w:tc>
        <w:tc>
          <w:tcPr>
            <w:tcW w:w="818" w:type="dxa"/>
            <w:tcBorders>
              <w:top w:val="nil"/>
              <w:left w:val="nil"/>
              <w:bottom w:val="nil"/>
              <w:right w:val="nil"/>
            </w:tcBorders>
            <w:shd w:val="clear" w:color="000000" w:fill="FFFFFF"/>
            <w:hideMark/>
          </w:tcPr>
          <w:p w14:paraId="373C420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0.03</w:t>
            </w:r>
          </w:p>
        </w:tc>
        <w:tc>
          <w:tcPr>
            <w:tcW w:w="851" w:type="dxa"/>
            <w:tcBorders>
              <w:top w:val="nil"/>
              <w:left w:val="nil"/>
              <w:bottom w:val="nil"/>
              <w:right w:val="nil"/>
            </w:tcBorders>
            <w:shd w:val="clear" w:color="000000" w:fill="FFFFFF"/>
            <w:hideMark/>
          </w:tcPr>
          <w:p w14:paraId="1DBE86BA"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0.13</w:t>
            </w:r>
          </w:p>
        </w:tc>
        <w:tc>
          <w:tcPr>
            <w:tcW w:w="850" w:type="dxa"/>
            <w:tcBorders>
              <w:top w:val="nil"/>
              <w:left w:val="nil"/>
              <w:bottom w:val="nil"/>
              <w:right w:val="nil"/>
            </w:tcBorders>
            <w:shd w:val="clear" w:color="000000" w:fill="FFFFFF"/>
            <w:hideMark/>
          </w:tcPr>
          <w:p w14:paraId="3143422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0.13</w:t>
            </w:r>
          </w:p>
        </w:tc>
        <w:tc>
          <w:tcPr>
            <w:tcW w:w="851" w:type="dxa"/>
            <w:tcBorders>
              <w:top w:val="nil"/>
              <w:left w:val="nil"/>
              <w:bottom w:val="nil"/>
              <w:right w:val="nil"/>
            </w:tcBorders>
            <w:shd w:val="clear" w:color="000000" w:fill="FFFFFF"/>
            <w:hideMark/>
          </w:tcPr>
          <w:p w14:paraId="7C4E5917"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992" w:type="dxa"/>
            <w:tcBorders>
              <w:top w:val="nil"/>
              <w:left w:val="nil"/>
              <w:bottom w:val="nil"/>
              <w:right w:val="nil"/>
            </w:tcBorders>
            <w:shd w:val="clear" w:color="000000" w:fill="FFFFFF"/>
            <w:hideMark/>
          </w:tcPr>
          <w:p w14:paraId="64BCAFA7"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09" w:type="dxa"/>
            <w:tcBorders>
              <w:top w:val="nil"/>
              <w:left w:val="nil"/>
              <w:bottom w:val="nil"/>
              <w:right w:val="nil"/>
            </w:tcBorders>
            <w:shd w:val="clear" w:color="000000" w:fill="FFFFFF"/>
            <w:hideMark/>
          </w:tcPr>
          <w:p w14:paraId="35AB93E1"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34" w:type="dxa"/>
            <w:tcBorders>
              <w:top w:val="nil"/>
              <w:left w:val="nil"/>
              <w:bottom w:val="nil"/>
              <w:right w:val="nil"/>
            </w:tcBorders>
            <w:shd w:val="clear" w:color="000000" w:fill="FFFFFF"/>
            <w:hideMark/>
          </w:tcPr>
          <w:p w14:paraId="1254DC08"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70" w:type="dxa"/>
            <w:tcBorders>
              <w:top w:val="nil"/>
              <w:left w:val="nil"/>
              <w:bottom w:val="nil"/>
              <w:right w:val="nil"/>
            </w:tcBorders>
            <w:shd w:val="clear" w:color="000000" w:fill="FFFFFF"/>
            <w:hideMark/>
          </w:tcPr>
          <w:p w14:paraId="5C89E8B6"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89" w:type="dxa"/>
            <w:tcBorders>
              <w:top w:val="nil"/>
              <w:left w:val="nil"/>
              <w:bottom w:val="nil"/>
              <w:right w:val="nil"/>
            </w:tcBorders>
            <w:shd w:val="clear" w:color="000000" w:fill="FFFFFF"/>
            <w:hideMark/>
          </w:tcPr>
          <w:p w14:paraId="31B164B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1" w:type="dxa"/>
            <w:tcBorders>
              <w:top w:val="nil"/>
              <w:left w:val="nil"/>
              <w:bottom w:val="nil"/>
              <w:right w:val="nil"/>
            </w:tcBorders>
            <w:shd w:val="clear" w:color="000000" w:fill="FFFFFF"/>
            <w:hideMark/>
          </w:tcPr>
          <w:p w14:paraId="7D72593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81" w:type="dxa"/>
            <w:tcBorders>
              <w:top w:val="nil"/>
              <w:left w:val="nil"/>
              <w:bottom w:val="nil"/>
              <w:right w:val="nil"/>
            </w:tcBorders>
            <w:shd w:val="clear" w:color="000000" w:fill="FFFFFF"/>
            <w:hideMark/>
          </w:tcPr>
          <w:p w14:paraId="26D643F1"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394" w:type="dxa"/>
            <w:tcBorders>
              <w:top w:val="nil"/>
              <w:left w:val="nil"/>
              <w:bottom w:val="nil"/>
              <w:right w:val="nil"/>
            </w:tcBorders>
            <w:shd w:val="clear" w:color="000000" w:fill="FFFFFF"/>
            <w:hideMark/>
          </w:tcPr>
          <w:p w14:paraId="04F932D2"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nil"/>
              <w:right w:val="nil"/>
            </w:tcBorders>
            <w:shd w:val="clear" w:color="000000" w:fill="CCC0DA"/>
            <w:hideMark/>
          </w:tcPr>
          <w:p w14:paraId="671F5397"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0.50</w:t>
            </w:r>
          </w:p>
        </w:tc>
        <w:tc>
          <w:tcPr>
            <w:tcW w:w="850" w:type="dxa"/>
            <w:tcBorders>
              <w:top w:val="nil"/>
              <w:left w:val="nil"/>
              <w:bottom w:val="nil"/>
              <w:right w:val="nil"/>
            </w:tcBorders>
            <w:shd w:val="clear" w:color="000000" w:fill="95B3D7"/>
            <w:hideMark/>
          </w:tcPr>
          <w:p w14:paraId="37D6B5A0"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0.52</w:t>
            </w:r>
          </w:p>
        </w:tc>
        <w:tc>
          <w:tcPr>
            <w:tcW w:w="851" w:type="dxa"/>
            <w:tcBorders>
              <w:top w:val="nil"/>
              <w:left w:val="nil"/>
              <w:bottom w:val="nil"/>
              <w:right w:val="nil"/>
            </w:tcBorders>
            <w:shd w:val="clear" w:color="000000" w:fill="FFFFFF"/>
            <w:hideMark/>
          </w:tcPr>
          <w:p w14:paraId="430298EF"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-0.03</w:t>
            </w:r>
          </w:p>
        </w:tc>
      </w:tr>
      <w:tr w:rsidR="004E7171" w:rsidRPr="004E7171" w14:paraId="0EF0AC60" w14:textId="77777777" w:rsidTr="004E7171">
        <w:trPr>
          <w:trHeight w:val="255"/>
        </w:trPr>
        <w:tc>
          <w:tcPr>
            <w:tcW w:w="2692" w:type="dxa"/>
            <w:tcBorders>
              <w:top w:val="nil"/>
              <w:left w:val="nil"/>
              <w:bottom w:val="nil"/>
              <w:right w:val="nil"/>
            </w:tcBorders>
            <w:shd w:val="clear" w:color="000000" w:fill="FFFFFF"/>
            <w:vAlign w:val="center"/>
            <w:hideMark/>
          </w:tcPr>
          <w:p w14:paraId="26B2CA0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Parental substance-use</w:t>
            </w:r>
          </w:p>
        </w:tc>
        <w:tc>
          <w:tcPr>
            <w:tcW w:w="818" w:type="dxa"/>
            <w:tcBorders>
              <w:top w:val="nil"/>
              <w:left w:val="nil"/>
              <w:bottom w:val="nil"/>
              <w:right w:val="nil"/>
            </w:tcBorders>
            <w:shd w:val="clear" w:color="000000" w:fill="FFFFFF"/>
            <w:hideMark/>
          </w:tcPr>
          <w:p w14:paraId="33FCB72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0.02</w:t>
            </w:r>
          </w:p>
        </w:tc>
        <w:tc>
          <w:tcPr>
            <w:tcW w:w="851" w:type="dxa"/>
            <w:tcBorders>
              <w:top w:val="nil"/>
              <w:left w:val="nil"/>
              <w:bottom w:val="nil"/>
              <w:right w:val="nil"/>
            </w:tcBorders>
            <w:shd w:val="clear" w:color="000000" w:fill="FFFFFF"/>
            <w:hideMark/>
          </w:tcPr>
          <w:p w14:paraId="010BE3E9"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0.25</w:t>
            </w:r>
          </w:p>
        </w:tc>
        <w:tc>
          <w:tcPr>
            <w:tcW w:w="850" w:type="dxa"/>
            <w:tcBorders>
              <w:top w:val="nil"/>
              <w:left w:val="nil"/>
              <w:bottom w:val="nil"/>
              <w:right w:val="nil"/>
            </w:tcBorders>
            <w:shd w:val="clear" w:color="000000" w:fill="FFFFFF"/>
            <w:hideMark/>
          </w:tcPr>
          <w:p w14:paraId="40331BB7"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0.17</w:t>
            </w:r>
          </w:p>
        </w:tc>
        <w:tc>
          <w:tcPr>
            <w:tcW w:w="851" w:type="dxa"/>
            <w:tcBorders>
              <w:top w:val="nil"/>
              <w:left w:val="nil"/>
              <w:bottom w:val="nil"/>
              <w:right w:val="nil"/>
            </w:tcBorders>
            <w:shd w:val="clear" w:color="000000" w:fill="FFFFFF"/>
            <w:hideMark/>
          </w:tcPr>
          <w:p w14:paraId="03BB0C8F"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0.41</w:t>
            </w:r>
          </w:p>
        </w:tc>
        <w:tc>
          <w:tcPr>
            <w:tcW w:w="992" w:type="dxa"/>
            <w:tcBorders>
              <w:top w:val="nil"/>
              <w:left w:val="nil"/>
              <w:bottom w:val="nil"/>
              <w:right w:val="nil"/>
            </w:tcBorders>
            <w:shd w:val="clear" w:color="000000" w:fill="FFFFFF"/>
            <w:hideMark/>
          </w:tcPr>
          <w:p w14:paraId="39DD770F"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909" w:type="dxa"/>
            <w:tcBorders>
              <w:top w:val="nil"/>
              <w:left w:val="nil"/>
              <w:bottom w:val="nil"/>
              <w:right w:val="nil"/>
            </w:tcBorders>
            <w:shd w:val="clear" w:color="000000" w:fill="FFFFFF"/>
            <w:hideMark/>
          </w:tcPr>
          <w:p w14:paraId="002D3B4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34" w:type="dxa"/>
            <w:tcBorders>
              <w:top w:val="nil"/>
              <w:left w:val="nil"/>
              <w:bottom w:val="nil"/>
              <w:right w:val="nil"/>
            </w:tcBorders>
            <w:shd w:val="clear" w:color="000000" w:fill="FFFFFF"/>
            <w:hideMark/>
          </w:tcPr>
          <w:p w14:paraId="624757BF"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70" w:type="dxa"/>
            <w:tcBorders>
              <w:top w:val="nil"/>
              <w:left w:val="nil"/>
              <w:bottom w:val="nil"/>
              <w:right w:val="nil"/>
            </w:tcBorders>
            <w:shd w:val="clear" w:color="000000" w:fill="FFFFFF"/>
            <w:hideMark/>
          </w:tcPr>
          <w:p w14:paraId="65FE357E"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89" w:type="dxa"/>
            <w:tcBorders>
              <w:top w:val="nil"/>
              <w:left w:val="nil"/>
              <w:bottom w:val="nil"/>
              <w:right w:val="nil"/>
            </w:tcBorders>
            <w:shd w:val="clear" w:color="000000" w:fill="FFFFFF"/>
            <w:hideMark/>
          </w:tcPr>
          <w:p w14:paraId="64571BB5"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1" w:type="dxa"/>
            <w:tcBorders>
              <w:top w:val="nil"/>
              <w:left w:val="nil"/>
              <w:bottom w:val="nil"/>
              <w:right w:val="nil"/>
            </w:tcBorders>
            <w:shd w:val="clear" w:color="000000" w:fill="FFFFFF"/>
            <w:hideMark/>
          </w:tcPr>
          <w:p w14:paraId="7CCECF09"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81" w:type="dxa"/>
            <w:tcBorders>
              <w:top w:val="nil"/>
              <w:left w:val="nil"/>
              <w:bottom w:val="nil"/>
              <w:right w:val="nil"/>
            </w:tcBorders>
            <w:shd w:val="clear" w:color="000000" w:fill="FFFFFF"/>
            <w:hideMark/>
          </w:tcPr>
          <w:p w14:paraId="24E975C5"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394" w:type="dxa"/>
            <w:tcBorders>
              <w:top w:val="nil"/>
              <w:left w:val="nil"/>
              <w:bottom w:val="nil"/>
              <w:right w:val="nil"/>
            </w:tcBorders>
            <w:shd w:val="clear" w:color="000000" w:fill="FFFFFF"/>
            <w:hideMark/>
          </w:tcPr>
          <w:p w14:paraId="2B57D6D1"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nil"/>
              <w:right w:val="nil"/>
            </w:tcBorders>
            <w:shd w:val="clear" w:color="000000" w:fill="CCC0DA"/>
            <w:hideMark/>
          </w:tcPr>
          <w:p w14:paraId="63D8D801"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0.67</w:t>
            </w:r>
          </w:p>
        </w:tc>
        <w:tc>
          <w:tcPr>
            <w:tcW w:w="850" w:type="dxa"/>
            <w:tcBorders>
              <w:top w:val="nil"/>
              <w:left w:val="nil"/>
              <w:bottom w:val="nil"/>
              <w:right w:val="nil"/>
            </w:tcBorders>
            <w:shd w:val="clear" w:color="000000" w:fill="95B3D7"/>
            <w:hideMark/>
          </w:tcPr>
          <w:p w14:paraId="10E39487"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0.70</w:t>
            </w:r>
          </w:p>
        </w:tc>
        <w:tc>
          <w:tcPr>
            <w:tcW w:w="851" w:type="dxa"/>
            <w:tcBorders>
              <w:top w:val="nil"/>
              <w:left w:val="nil"/>
              <w:bottom w:val="nil"/>
              <w:right w:val="nil"/>
            </w:tcBorders>
            <w:shd w:val="clear" w:color="000000" w:fill="FFFFFF"/>
            <w:hideMark/>
          </w:tcPr>
          <w:p w14:paraId="05C5C3AE"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-0.05</w:t>
            </w:r>
          </w:p>
        </w:tc>
      </w:tr>
      <w:tr w:rsidR="004E7171" w:rsidRPr="004E7171" w14:paraId="0C0572DF" w14:textId="77777777" w:rsidTr="004E7171">
        <w:trPr>
          <w:trHeight w:val="255"/>
        </w:trPr>
        <w:tc>
          <w:tcPr>
            <w:tcW w:w="2692" w:type="dxa"/>
            <w:tcBorders>
              <w:top w:val="nil"/>
              <w:left w:val="nil"/>
              <w:bottom w:val="nil"/>
              <w:right w:val="nil"/>
            </w:tcBorders>
            <w:shd w:val="clear" w:color="000000" w:fill="FFFFFF"/>
            <w:vAlign w:val="center"/>
            <w:hideMark/>
          </w:tcPr>
          <w:p w14:paraId="4211A143"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Parental criminal behaviour</w:t>
            </w:r>
          </w:p>
        </w:tc>
        <w:tc>
          <w:tcPr>
            <w:tcW w:w="818" w:type="dxa"/>
            <w:tcBorders>
              <w:top w:val="nil"/>
              <w:left w:val="nil"/>
              <w:bottom w:val="nil"/>
              <w:right w:val="nil"/>
            </w:tcBorders>
            <w:shd w:val="clear" w:color="000000" w:fill="FFFFFF"/>
            <w:hideMark/>
          </w:tcPr>
          <w:p w14:paraId="39645EA2"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-0.06</w:t>
            </w:r>
          </w:p>
        </w:tc>
        <w:tc>
          <w:tcPr>
            <w:tcW w:w="851" w:type="dxa"/>
            <w:tcBorders>
              <w:top w:val="nil"/>
              <w:left w:val="nil"/>
              <w:bottom w:val="nil"/>
              <w:right w:val="nil"/>
            </w:tcBorders>
            <w:shd w:val="clear" w:color="000000" w:fill="FFFFFF"/>
            <w:hideMark/>
          </w:tcPr>
          <w:p w14:paraId="5A8F37C7"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0.24</w:t>
            </w:r>
          </w:p>
        </w:tc>
        <w:tc>
          <w:tcPr>
            <w:tcW w:w="850" w:type="dxa"/>
            <w:tcBorders>
              <w:top w:val="nil"/>
              <w:left w:val="nil"/>
              <w:bottom w:val="nil"/>
              <w:right w:val="nil"/>
            </w:tcBorders>
            <w:shd w:val="clear" w:color="000000" w:fill="FFFFFF"/>
            <w:hideMark/>
          </w:tcPr>
          <w:p w14:paraId="435BBFB5"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0.14</w:t>
            </w:r>
          </w:p>
        </w:tc>
        <w:tc>
          <w:tcPr>
            <w:tcW w:w="851" w:type="dxa"/>
            <w:tcBorders>
              <w:top w:val="nil"/>
              <w:left w:val="nil"/>
              <w:bottom w:val="nil"/>
              <w:right w:val="nil"/>
            </w:tcBorders>
            <w:shd w:val="clear" w:color="000000" w:fill="FFFFFF"/>
            <w:hideMark/>
          </w:tcPr>
          <w:p w14:paraId="31D66A9B"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0.30</w:t>
            </w:r>
          </w:p>
        </w:tc>
        <w:tc>
          <w:tcPr>
            <w:tcW w:w="992" w:type="dxa"/>
            <w:tcBorders>
              <w:top w:val="nil"/>
              <w:left w:val="nil"/>
              <w:bottom w:val="nil"/>
              <w:right w:val="nil"/>
            </w:tcBorders>
            <w:shd w:val="clear" w:color="000000" w:fill="FFFFFF"/>
            <w:hideMark/>
          </w:tcPr>
          <w:p w14:paraId="09C48CB6"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0.51</w:t>
            </w:r>
          </w:p>
        </w:tc>
        <w:tc>
          <w:tcPr>
            <w:tcW w:w="909" w:type="dxa"/>
            <w:tcBorders>
              <w:top w:val="nil"/>
              <w:left w:val="nil"/>
              <w:bottom w:val="nil"/>
              <w:right w:val="nil"/>
            </w:tcBorders>
            <w:shd w:val="clear" w:color="000000" w:fill="FFFFFF"/>
            <w:hideMark/>
          </w:tcPr>
          <w:p w14:paraId="5456D1C5"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934" w:type="dxa"/>
            <w:tcBorders>
              <w:top w:val="nil"/>
              <w:left w:val="nil"/>
              <w:bottom w:val="nil"/>
              <w:right w:val="nil"/>
            </w:tcBorders>
            <w:shd w:val="clear" w:color="000000" w:fill="FFFFFF"/>
            <w:hideMark/>
          </w:tcPr>
          <w:p w14:paraId="21BA607D"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70" w:type="dxa"/>
            <w:tcBorders>
              <w:top w:val="nil"/>
              <w:left w:val="nil"/>
              <w:bottom w:val="nil"/>
              <w:right w:val="nil"/>
            </w:tcBorders>
            <w:shd w:val="clear" w:color="000000" w:fill="FFFFFF"/>
            <w:hideMark/>
          </w:tcPr>
          <w:p w14:paraId="061460C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89" w:type="dxa"/>
            <w:tcBorders>
              <w:top w:val="nil"/>
              <w:left w:val="nil"/>
              <w:bottom w:val="nil"/>
              <w:right w:val="nil"/>
            </w:tcBorders>
            <w:shd w:val="clear" w:color="000000" w:fill="FFFFFF"/>
            <w:hideMark/>
          </w:tcPr>
          <w:p w14:paraId="56D22D3A"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1" w:type="dxa"/>
            <w:tcBorders>
              <w:top w:val="nil"/>
              <w:left w:val="nil"/>
              <w:bottom w:val="nil"/>
              <w:right w:val="nil"/>
            </w:tcBorders>
            <w:shd w:val="clear" w:color="000000" w:fill="FFFFFF"/>
            <w:hideMark/>
          </w:tcPr>
          <w:p w14:paraId="581DEFF9"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81" w:type="dxa"/>
            <w:tcBorders>
              <w:top w:val="nil"/>
              <w:left w:val="nil"/>
              <w:bottom w:val="nil"/>
              <w:right w:val="nil"/>
            </w:tcBorders>
            <w:shd w:val="clear" w:color="000000" w:fill="FFFFFF"/>
            <w:hideMark/>
          </w:tcPr>
          <w:p w14:paraId="0F8BFE80"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394" w:type="dxa"/>
            <w:tcBorders>
              <w:top w:val="nil"/>
              <w:left w:val="nil"/>
              <w:bottom w:val="nil"/>
              <w:right w:val="nil"/>
            </w:tcBorders>
            <w:shd w:val="clear" w:color="000000" w:fill="FFFFFF"/>
            <w:hideMark/>
          </w:tcPr>
          <w:p w14:paraId="08AF1C37"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nil"/>
              <w:right w:val="nil"/>
            </w:tcBorders>
            <w:shd w:val="clear" w:color="000000" w:fill="CCC0DA"/>
            <w:hideMark/>
          </w:tcPr>
          <w:p w14:paraId="40DA27CC"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0.60</w:t>
            </w:r>
          </w:p>
        </w:tc>
        <w:tc>
          <w:tcPr>
            <w:tcW w:w="850" w:type="dxa"/>
            <w:tcBorders>
              <w:top w:val="nil"/>
              <w:left w:val="nil"/>
              <w:bottom w:val="nil"/>
              <w:right w:val="nil"/>
            </w:tcBorders>
            <w:shd w:val="clear" w:color="000000" w:fill="95B3D7"/>
            <w:hideMark/>
          </w:tcPr>
          <w:p w14:paraId="0C359155"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0.60</w:t>
            </w:r>
          </w:p>
        </w:tc>
        <w:tc>
          <w:tcPr>
            <w:tcW w:w="851" w:type="dxa"/>
            <w:tcBorders>
              <w:top w:val="nil"/>
              <w:left w:val="nil"/>
              <w:bottom w:val="nil"/>
              <w:right w:val="nil"/>
            </w:tcBorders>
            <w:shd w:val="clear" w:color="000000" w:fill="FFFFFF"/>
            <w:hideMark/>
          </w:tcPr>
          <w:p w14:paraId="7E1523A5"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0.01</w:t>
            </w:r>
          </w:p>
        </w:tc>
      </w:tr>
      <w:tr w:rsidR="004E7171" w:rsidRPr="004E7171" w14:paraId="4452C295" w14:textId="77777777" w:rsidTr="004E7171">
        <w:trPr>
          <w:trHeight w:val="255"/>
        </w:trPr>
        <w:tc>
          <w:tcPr>
            <w:tcW w:w="2692" w:type="dxa"/>
            <w:tcBorders>
              <w:top w:val="nil"/>
              <w:left w:val="nil"/>
              <w:bottom w:val="nil"/>
              <w:right w:val="nil"/>
            </w:tcBorders>
            <w:shd w:val="clear" w:color="000000" w:fill="FFFFFF"/>
            <w:vAlign w:val="center"/>
            <w:hideMark/>
          </w:tcPr>
          <w:p w14:paraId="4814874A"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Family violence</w:t>
            </w:r>
          </w:p>
        </w:tc>
        <w:tc>
          <w:tcPr>
            <w:tcW w:w="818" w:type="dxa"/>
            <w:tcBorders>
              <w:top w:val="nil"/>
              <w:left w:val="nil"/>
              <w:bottom w:val="nil"/>
              <w:right w:val="nil"/>
            </w:tcBorders>
            <w:shd w:val="clear" w:color="000000" w:fill="FFFFFF"/>
            <w:hideMark/>
          </w:tcPr>
          <w:p w14:paraId="5696F726"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-0.03</w:t>
            </w:r>
          </w:p>
        </w:tc>
        <w:tc>
          <w:tcPr>
            <w:tcW w:w="851" w:type="dxa"/>
            <w:tcBorders>
              <w:top w:val="nil"/>
              <w:left w:val="nil"/>
              <w:bottom w:val="nil"/>
              <w:right w:val="nil"/>
            </w:tcBorders>
            <w:shd w:val="clear" w:color="000000" w:fill="FFFFFF"/>
            <w:hideMark/>
          </w:tcPr>
          <w:p w14:paraId="789461C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0.33</w:t>
            </w:r>
          </w:p>
        </w:tc>
        <w:tc>
          <w:tcPr>
            <w:tcW w:w="850" w:type="dxa"/>
            <w:tcBorders>
              <w:top w:val="nil"/>
              <w:left w:val="nil"/>
              <w:bottom w:val="nil"/>
              <w:right w:val="nil"/>
            </w:tcBorders>
            <w:shd w:val="clear" w:color="000000" w:fill="FFFFFF"/>
            <w:hideMark/>
          </w:tcPr>
          <w:p w14:paraId="6F778ACB"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0.23</w:t>
            </w:r>
          </w:p>
        </w:tc>
        <w:tc>
          <w:tcPr>
            <w:tcW w:w="851" w:type="dxa"/>
            <w:tcBorders>
              <w:top w:val="nil"/>
              <w:left w:val="nil"/>
              <w:bottom w:val="nil"/>
              <w:right w:val="nil"/>
            </w:tcBorders>
            <w:shd w:val="clear" w:color="000000" w:fill="FFFFFF"/>
            <w:hideMark/>
          </w:tcPr>
          <w:p w14:paraId="581491D8"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0.39</w:t>
            </w:r>
          </w:p>
        </w:tc>
        <w:tc>
          <w:tcPr>
            <w:tcW w:w="992" w:type="dxa"/>
            <w:tcBorders>
              <w:top w:val="nil"/>
              <w:left w:val="nil"/>
              <w:bottom w:val="nil"/>
              <w:right w:val="nil"/>
            </w:tcBorders>
            <w:shd w:val="clear" w:color="000000" w:fill="FFFFFF"/>
            <w:hideMark/>
          </w:tcPr>
          <w:p w14:paraId="282BEE4D"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0.59</w:t>
            </w:r>
          </w:p>
        </w:tc>
        <w:tc>
          <w:tcPr>
            <w:tcW w:w="909" w:type="dxa"/>
            <w:tcBorders>
              <w:top w:val="nil"/>
              <w:left w:val="nil"/>
              <w:bottom w:val="nil"/>
              <w:right w:val="nil"/>
            </w:tcBorders>
            <w:shd w:val="clear" w:color="000000" w:fill="FFFFFF"/>
            <w:hideMark/>
          </w:tcPr>
          <w:p w14:paraId="3861C9DA"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0.46</w:t>
            </w:r>
          </w:p>
        </w:tc>
        <w:tc>
          <w:tcPr>
            <w:tcW w:w="934" w:type="dxa"/>
            <w:tcBorders>
              <w:top w:val="nil"/>
              <w:left w:val="nil"/>
              <w:bottom w:val="nil"/>
              <w:right w:val="nil"/>
            </w:tcBorders>
            <w:shd w:val="clear" w:color="000000" w:fill="FFFFFF"/>
            <w:hideMark/>
          </w:tcPr>
          <w:p w14:paraId="1A898DC9"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770" w:type="dxa"/>
            <w:tcBorders>
              <w:top w:val="nil"/>
              <w:left w:val="nil"/>
              <w:bottom w:val="nil"/>
              <w:right w:val="nil"/>
            </w:tcBorders>
            <w:shd w:val="clear" w:color="000000" w:fill="FFFFFF"/>
            <w:hideMark/>
          </w:tcPr>
          <w:p w14:paraId="2A11067A"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789" w:type="dxa"/>
            <w:tcBorders>
              <w:top w:val="nil"/>
              <w:left w:val="nil"/>
              <w:bottom w:val="nil"/>
              <w:right w:val="nil"/>
            </w:tcBorders>
            <w:shd w:val="clear" w:color="000000" w:fill="FFFFFF"/>
            <w:hideMark/>
          </w:tcPr>
          <w:p w14:paraId="6A324179"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1" w:type="dxa"/>
            <w:tcBorders>
              <w:top w:val="nil"/>
              <w:left w:val="nil"/>
              <w:bottom w:val="nil"/>
              <w:right w:val="nil"/>
            </w:tcBorders>
            <w:shd w:val="clear" w:color="000000" w:fill="FFFFFF"/>
            <w:hideMark/>
          </w:tcPr>
          <w:p w14:paraId="25069FEB"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81" w:type="dxa"/>
            <w:tcBorders>
              <w:top w:val="nil"/>
              <w:left w:val="nil"/>
              <w:bottom w:val="nil"/>
              <w:right w:val="nil"/>
            </w:tcBorders>
            <w:shd w:val="clear" w:color="000000" w:fill="FFFFFF"/>
            <w:hideMark/>
          </w:tcPr>
          <w:p w14:paraId="0A31AF80"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394" w:type="dxa"/>
            <w:tcBorders>
              <w:top w:val="nil"/>
              <w:left w:val="nil"/>
              <w:bottom w:val="nil"/>
              <w:right w:val="nil"/>
            </w:tcBorders>
            <w:shd w:val="clear" w:color="000000" w:fill="FFFFFF"/>
            <w:hideMark/>
          </w:tcPr>
          <w:p w14:paraId="2F266CA9"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nil"/>
              <w:right w:val="nil"/>
            </w:tcBorders>
            <w:shd w:val="clear" w:color="000000" w:fill="CCC0DA"/>
            <w:hideMark/>
          </w:tcPr>
          <w:p w14:paraId="70235AD8"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0.75</w:t>
            </w:r>
          </w:p>
        </w:tc>
        <w:tc>
          <w:tcPr>
            <w:tcW w:w="850" w:type="dxa"/>
            <w:tcBorders>
              <w:top w:val="nil"/>
              <w:left w:val="nil"/>
              <w:bottom w:val="nil"/>
              <w:right w:val="nil"/>
            </w:tcBorders>
            <w:shd w:val="clear" w:color="000000" w:fill="95B3D7"/>
            <w:hideMark/>
          </w:tcPr>
          <w:p w14:paraId="17610D4D"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0.80</w:t>
            </w:r>
          </w:p>
        </w:tc>
        <w:tc>
          <w:tcPr>
            <w:tcW w:w="851" w:type="dxa"/>
            <w:tcBorders>
              <w:top w:val="nil"/>
              <w:left w:val="nil"/>
              <w:bottom w:val="nil"/>
              <w:right w:val="nil"/>
            </w:tcBorders>
            <w:shd w:val="clear" w:color="000000" w:fill="FFFFFF"/>
            <w:hideMark/>
          </w:tcPr>
          <w:p w14:paraId="01480E21"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-0.08</w:t>
            </w:r>
          </w:p>
        </w:tc>
      </w:tr>
      <w:tr w:rsidR="004E7171" w:rsidRPr="004E7171" w14:paraId="26E46C11" w14:textId="77777777" w:rsidTr="004E7171">
        <w:trPr>
          <w:trHeight w:val="255"/>
        </w:trPr>
        <w:tc>
          <w:tcPr>
            <w:tcW w:w="2692" w:type="dxa"/>
            <w:tcBorders>
              <w:top w:val="nil"/>
              <w:left w:val="nil"/>
              <w:bottom w:val="nil"/>
              <w:right w:val="nil"/>
            </w:tcBorders>
            <w:shd w:val="clear" w:color="000000" w:fill="FFFFFF"/>
            <w:vAlign w:val="center"/>
            <w:hideMark/>
          </w:tcPr>
          <w:p w14:paraId="35FFA99E"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Physical abuse</w:t>
            </w:r>
          </w:p>
        </w:tc>
        <w:tc>
          <w:tcPr>
            <w:tcW w:w="818" w:type="dxa"/>
            <w:tcBorders>
              <w:top w:val="nil"/>
              <w:left w:val="nil"/>
              <w:bottom w:val="nil"/>
              <w:right w:val="nil"/>
            </w:tcBorders>
            <w:shd w:val="clear" w:color="000000" w:fill="FFFFFF"/>
            <w:hideMark/>
          </w:tcPr>
          <w:p w14:paraId="2C1AEF63"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0.04</w:t>
            </w:r>
          </w:p>
        </w:tc>
        <w:tc>
          <w:tcPr>
            <w:tcW w:w="851" w:type="dxa"/>
            <w:tcBorders>
              <w:top w:val="nil"/>
              <w:left w:val="nil"/>
              <w:bottom w:val="nil"/>
              <w:right w:val="nil"/>
            </w:tcBorders>
            <w:shd w:val="clear" w:color="000000" w:fill="FFFFFF"/>
            <w:hideMark/>
          </w:tcPr>
          <w:p w14:paraId="205E6C67"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0.18</w:t>
            </w:r>
          </w:p>
        </w:tc>
        <w:tc>
          <w:tcPr>
            <w:tcW w:w="850" w:type="dxa"/>
            <w:tcBorders>
              <w:top w:val="nil"/>
              <w:left w:val="nil"/>
              <w:bottom w:val="nil"/>
              <w:right w:val="nil"/>
            </w:tcBorders>
            <w:shd w:val="clear" w:color="000000" w:fill="FFFFFF"/>
            <w:hideMark/>
          </w:tcPr>
          <w:p w14:paraId="6171712D"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0.27</w:t>
            </w:r>
          </w:p>
        </w:tc>
        <w:tc>
          <w:tcPr>
            <w:tcW w:w="851" w:type="dxa"/>
            <w:tcBorders>
              <w:top w:val="nil"/>
              <w:left w:val="nil"/>
              <w:bottom w:val="nil"/>
              <w:right w:val="nil"/>
            </w:tcBorders>
            <w:shd w:val="clear" w:color="000000" w:fill="FFFFFF"/>
            <w:hideMark/>
          </w:tcPr>
          <w:p w14:paraId="580FA94E"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0.36</w:t>
            </w:r>
          </w:p>
        </w:tc>
        <w:tc>
          <w:tcPr>
            <w:tcW w:w="992" w:type="dxa"/>
            <w:tcBorders>
              <w:top w:val="nil"/>
              <w:left w:val="nil"/>
              <w:bottom w:val="nil"/>
              <w:right w:val="nil"/>
            </w:tcBorders>
            <w:shd w:val="clear" w:color="000000" w:fill="FFFFFF"/>
            <w:hideMark/>
          </w:tcPr>
          <w:p w14:paraId="6BDF0CFE"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0.38</w:t>
            </w:r>
          </w:p>
        </w:tc>
        <w:tc>
          <w:tcPr>
            <w:tcW w:w="909" w:type="dxa"/>
            <w:tcBorders>
              <w:top w:val="nil"/>
              <w:left w:val="nil"/>
              <w:bottom w:val="nil"/>
              <w:right w:val="nil"/>
            </w:tcBorders>
            <w:shd w:val="clear" w:color="000000" w:fill="FFFFFF"/>
            <w:hideMark/>
          </w:tcPr>
          <w:p w14:paraId="67026F8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0.36</w:t>
            </w:r>
          </w:p>
        </w:tc>
        <w:tc>
          <w:tcPr>
            <w:tcW w:w="934" w:type="dxa"/>
            <w:tcBorders>
              <w:top w:val="nil"/>
              <w:left w:val="nil"/>
              <w:bottom w:val="nil"/>
              <w:right w:val="nil"/>
            </w:tcBorders>
            <w:shd w:val="clear" w:color="000000" w:fill="FFFFFF"/>
            <w:hideMark/>
          </w:tcPr>
          <w:p w14:paraId="637E30B0"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0.59</w:t>
            </w:r>
          </w:p>
        </w:tc>
        <w:tc>
          <w:tcPr>
            <w:tcW w:w="770" w:type="dxa"/>
            <w:tcBorders>
              <w:top w:val="nil"/>
              <w:left w:val="nil"/>
              <w:bottom w:val="nil"/>
              <w:right w:val="nil"/>
            </w:tcBorders>
            <w:shd w:val="clear" w:color="000000" w:fill="FFFFFF"/>
            <w:hideMark/>
          </w:tcPr>
          <w:p w14:paraId="7B1EC02D"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789" w:type="dxa"/>
            <w:tcBorders>
              <w:top w:val="nil"/>
              <w:left w:val="nil"/>
              <w:bottom w:val="nil"/>
              <w:right w:val="nil"/>
            </w:tcBorders>
            <w:shd w:val="clear" w:color="000000" w:fill="FFFFFF"/>
            <w:hideMark/>
          </w:tcPr>
          <w:p w14:paraId="65BF824B"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51" w:type="dxa"/>
            <w:tcBorders>
              <w:top w:val="nil"/>
              <w:left w:val="nil"/>
              <w:bottom w:val="nil"/>
              <w:right w:val="nil"/>
            </w:tcBorders>
            <w:shd w:val="clear" w:color="000000" w:fill="FFFFFF"/>
            <w:hideMark/>
          </w:tcPr>
          <w:p w14:paraId="7EF67280"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81" w:type="dxa"/>
            <w:tcBorders>
              <w:top w:val="nil"/>
              <w:left w:val="nil"/>
              <w:bottom w:val="nil"/>
              <w:right w:val="nil"/>
            </w:tcBorders>
            <w:shd w:val="clear" w:color="000000" w:fill="FFFFFF"/>
            <w:hideMark/>
          </w:tcPr>
          <w:p w14:paraId="4F9390F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394" w:type="dxa"/>
            <w:tcBorders>
              <w:top w:val="nil"/>
              <w:left w:val="nil"/>
              <w:bottom w:val="nil"/>
              <w:right w:val="nil"/>
            </w:tcBorders>
            <w:shd w:val="clear" w:color="000000" w:fill="FFFFFF"/>
            <w:hideMark/>
          </w:tcPr>
          <w:p w14:paraId="6B2DF061"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nil"/>
              <w:right w:val="nil"/>
            </w:tcBorders>
            <w:shd w:val="clear" w:color="000000" w:fill="CCC0DA"/>
            <w:hideMark/>
          </w:tcPr>
          <w:p w14:paraId="5C6BBB76"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0.66</w:t>
            </w:r>
          </w:p>
        </w:tc>
        <w:tc>
          <w:tcPr>
            <w:tcW w:w="850" w:type="dxa"/>
            <w:tcBorders>
              <w:top w:val="nil"/>
              <w:left w:val="nil"/>
              <w:bottom w:val="nil"/>
              <w:right w:val="nil"/>
            </w:tcBorders>
            <w:shd w:val="clear" w:color="000000" w:fill="95B3D7"/>
            <w:hideMark/>
          </w:tcPr>
          <w:p w14:paraId="2C039262"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0.71</w:t>
            </w:r>
          </w:p>
        </w:tc>
        <w:tc>
          <w:tcPr>
            <w:tcW w:w="851" w:type="dxa"/>
            <w:tcBorders>
              <w:top w:val="nil"/>
              <w:left w:val="nil"/>
              <w:bottom w:val="nil"/>
              <w:right w:val="nil"/>
            </w:tcBorders>
            <w:shd w:val="clear" w:color="000000" w:fill="FFFFFF"/>
            <w:hideMark/>
          </w:tcPr>
          <w:p w14:paraId="20137E63"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-0.08</w:t>
            </w:r>
          </w:p>
        </w:tc>
      </w:tr>
      <w:tr w:rsidR="004E7171" w:rsidRPr="004E7171" w14:paraId="1D9F8E1F" w14:textId="77777777" w:rsidTr="004E7171">
        <w:trPr>
          <w:trHeight w:val="255"/>
        </w:trPr>
        <w:tc>
          <w:tcPr>
            <w:tcW w:w="2692" w:type="dxa"/>
            <w:tcBorders>
              <w:top w:val="nil"/>
              <w:left w:val="nil"/>
              <w:bottom w:val="nil"/>
              <w:right w:val="nil"/>
            </w:tcBorders>
            <w:shd w:val="clear" w:color="000000" w:fill="FFFFFF"/>
            <w:vAlign w:val="center"/>
            <w:hideMark/>
          </w:tcPr>
          <w:p w14:paraId="24128252"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Sexual abuse</w:t>
            </w:r>
          </w:p>
        </w:tc>
        <w:tc>
          <w:tcPr>
            <w:tcW w:w="818" w:type="dxa"/>
            <w:tcBorders>
              <w:top w:val="nil"/>
              <w:left w:val="nil"/>
              <w:bottom w:val="nil"/>
              <w:right w:val="nil"/>
            </w:tcBorders>
            <w:shd w:val="clear" w:color="000000" w:fill="FFFFFF"/>
            <w:hideMark/>
          </w:tcPr>
          <w:p w14:paraId="751E5BD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0.01</w:t>
            </w:r>
          </w:p>
        </w:tc>
        <w:tc>
          <w:tcPr>
            <w:tcW w:w="851" w:type="dxa"/>
            <w:tcBorders>
              <w:top w:val="nil"/>
              <w:left w:val="nil"/>
              <w:bottom w:val="nil"/>
              <w:right w:val="nil"/>
            </w:tcBorders>
            <w:shd w:val="clear" w:color="000000" w:fill="FFFFFF"/>
            <w:hideMark/>
          </w:tcPr>
          <w:p w14:paraId="28B5BE4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0.34</w:t>
            </w:r>
          </w:p>
        </w:tc>
        <w:tc>
          <w:tcPr>
            <w:tcW w:w="850" w:type="dxa"/>
            <w:tcBorders>
              <w:top w:val="nil"/>
              <w:left w:val="nil"/>
              <w:bottom w:val="nil"/>
              <w:right w:val="nil"/>
            </w:tcBorders>
            <w:shd w:val="clear" w:color="000000" w:fill="FFFFFF"/>
            <w:hideMark/>
          </w:tcPr>
          <w:p w14:paraId="5F51000E"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0.14</w:t>
            </w:r>
          </w:p>
        </w:tc>
        <w:tc>
          <w:tcPr>
            <w:tcW w:w="851" w:type="dxa"/>
            <w:tcBorders>
              <w:top w:val="nil"/>
              <w:left w:val="nil"/>
              <w:bottom w:val="nil"/>
              <w:right w:val="nil"/>
            </w:tcBorders>
            <w:shd w:val="clear" w:color="000000" w:fill="FFFFFF"/>
            <w:hideMark/>
          </w:tcPr>
          <w:p w14:paraId="417C129F"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0.18</w:t>
            </w:r>
          </w:p>
        </w:tc>
        <w:tc>
          <w:tcPr>
            <w:tcW w:w="992" w:type="dxa"/>
            <w:tcBorders>
              <w:top w:val="nil"/>
              <w:left w:val="nil"/>
              <w:bottom w:val="nil"/>
              <w:right w:val="nil"/>
            </w:tcBorders>
            <w:shd w:val="clear" w:color="000000" w:fill="FFFFFF"/>
            <w:hideMark/>
          </w:tcPr>
          <w:p w14:paraId="4FE32910"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0.30</w:t>
            </w:r>
          </w:p>
        </w:tc>
        <w:tc>
          <w:tcPr>
            <w:tcW w:w="909" w:type="dxa"/>
            <w:tcBorders>
              <w:top w:val="nil"/>
              <w:left w:val="nil"/>
              <w:bottom w:val="nil"/>
              <w:right w:val="nil"/>
            </w:tcBorders>
            <w:shd w:val="clear" w:color="000000" w:fill="FFFFFF"/>
            <w:hideMark/>
          </w:tcPr>
          <w:p w14:paraId="58AB39B5"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0.35</w:t>
            </w:r>
          </w:p>
        </w:tc>
        <w:tc>
          <w:tcPr>
            <w:tcW w:w="934" w:type="dxa"/>
            <w:tcBorders>
              <w:top w:val="nil"/>
              <w:left w:val="nil"/>
              <w:bottom w:val="nil"/>
              <w:right w:val="nil"/>
            </w:tcBorders>
            <w:shd w:val="clear" w:color="000000" w:fill="FFFFFF"/>
            <w:hideMark/>
          </w:tcPr>
          <w:p w14:paraId="3BD1A800"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0.38</w:t>
            </w:r>
          </w:p>
        </w:tc>
        <w:tc>
          <w:tcPr>
            <w:tcW w:w="770" w:type="dxa"/>
            <w:tcBorders>
              <w:top w:val="nil"/>
              <w:left w:val="nil"/>
              <w:bottom w:val="nil"/>
              <w:right w:val="nil"/>
            </w:tcBorders>
            <w:shd w:val="clear" w:color="000000" w:fill="FFFFFF"/>
            <w:hideMark/>
          </w:tcPr>
          <w:p w14:paraId="7526DA45"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0.35</w:t>
            </w:r>
          </w:p>
        </w:tc>
        <w:tc>
          <w:tcPr>
            <w:tcW w:w="789" w:type="dxa"/>
            <w:tcBorders>
              <w:top w:val="nil"/>
              <w:left w:val="nil"/>
              <w:bottom w:val="nil"/>
              <w:right w:val="nil"/>
            </w:tcBorders>
            <w:shd w:val="clear" w:color="000000" w:fill="FFFFFF"/>
            <w:hideMark/>
          </w:tcPr>
          <w:p w14:paraId="6E9073D6"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851" w:type="dxa"/>
            <w:tcBorders>
              <w:top w:val="nil"/>
              <w:left w:val="nil"/>
              <w:bottom w:val="nil"/>
              <w:right w:val="nil"/>
            </w:tcBorders>
            <w:shd w:val="clear" w:color="000000" w:fill="FFFFFF"/>
            <w:hideMark/>
          </w:tcPr>
          <w:p w14:paraId="36B8D2CD"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881" w:type="dxa"/>
            <w:tcBorders>
              <w:top w:val="nil"/>
              <w:left w:val="nil"/>
              <w:bottom w:val="nil"/>
              <w:right w:val="nil"/>
            </w:tcBorders>
            <w:shd w:val="clear" w:color="000000" w:fill="FFFFFF"/>
            <w:hideMark/>
          </w:tcPr>
          <w:p w14:paraId="6B7BD843"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394" w:type="dxa"/>
            <w:tcBorders>
              <w:top w:val="nil"/>
              <w:left w:val="nil"/>
              <w:bottom w:val="nil"/>
              <w:right w:val="nil"/>
            </w:tcBorders>
            <w:shd w:val="clear" w:color="000000" w:fill="FFFFFF"/>
            <w:hideMark/>
          </w:tcPr>
          <w:p w14:paraId="092481B9"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nil"/>
              <w:right w:val="nil"/>
            </w:tcBorders>
            <w:shd w:val="clear" w:color="000000" w:fill="CCC0DA"/>
            <w:hideMark/>
          </w:tcPr>
          <w:p w14:paraId="58914197"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0.52</w:t>
            </w:r>
          </w:p>
        </w:tc>
        <w:tc>
          <w:tcPr>
            <w:tcW w:w="850" w:type="dxa"/>
            <w:tcBorders>
              <w:top w:val="nil"/>
              <w:left w:val="nil"/>
              <w:bottom w:val="nil"/>
              <w:right w:val="nil"/>
            </w:tcBorders>
            <w:shd w:val="clear" w:color="000000" w:fill="95B3D7"/>
            <w:hideMark/>
          </w:tcPr>
          <w:p w14:paraId="578E1E36"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0.44</w:t>
            </w:r>
          </w:p>
        </w:tc>
        <w:tc>
          <w:tcPr>
            <w:tcW w:w="851" w:type="dxa"/>
            <w:tcBorders>
              <w:top w:val="nil"/>
              <w:left w:val="nil"/>
              <w:bottom w:val="nil"/>
              <w:right w:val="nil"/>
            </w:tcBorders>
            <w:shd w:val="clear" w:color="000000" w:fill="FFFFFF"/>
            <w:hideMark/>
          </w:tcPr>
          <w:p w14:paraId="0229EE17"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0.19</w:t>
            </w:r>
          </w:p>
        </w:tc>
      </w:tr>
      <w:tr w:rsidR="004E7171" w:rsidRPr="004E7171" w14:paraId="402E6975" w14:textId="77777777" w:rsidTr="004E7171">
        <w:trPr>
          <w:trHeight w:val="255"/>
        </w:trPr>
        <w:tc>
          <w:tcPr>
            <w:tcW w:w="2692" w:type="dxa"/>
            <w:tcBorders>
              <w:top w:val="nil"/>
              <w:left w:val="nil"/>
              <w:bottom w:val="nil"/>
              <w:right w:val="nil"/>
            </w:tcBorders>
            <w:shd w:val="clear" w:color="000000" w:fill="FFFFFF"/>
            <w:vAlign w:val="center"/>
            <w:hideMark/>
          </w:tcPr>
          <w:p w14:paraId="0D1C03B9"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Neglect</w:t>
            </w:r>
          </w:p>
        </w:tc>
        <w:tc>
          <w:tcPr>
            <w:tcW w:w="818" w:type="dxa"/>
            <w:tcBorders>
              <w:top w:val="nil"/>
              <w:left w:val="nil"/>
              <w:bottom w:val="nil"/>
              <w:right w:val="nil"/>
            </w:tcBorders>
            <w:shd w:val="clear" w:color="000000" w:fill="FFFFFF"/>
            <w:hideMark/>
          </w:tcPr>
          <w:p w14:paraId="06C78D21"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0.15</w:t>
            </w:r>
          </w:p>
        </w:tc>
        <w:tc>
          <w:tcPr>
            <w:tcW w:w="851" w:type="dxa"/>
            <w:tcBorders>
              <w:top w:val="nil"/>
              <w:left w:val="nil"/>
              <w:bottom w:val="nil"/>
              <w:right w:val="nil"/>
            </w:tcBorders>
            <w:shd w:val="clear" w:color="000000" w:fill="FFFFFF"/>
            <w:hideMark/>
          </w:tcPr>
          <w:p w14:paraId="307DD1F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0.36</w:t>
            </w:r>
          </w:p>
        </w:tc>
        <w:tc>
          <w:tcPr>
            <w:tcW w:w="850" w:type="dxa"/>
            <w:tcBorders>
              <w:top w:val="nil"/>
              <w:left w:val="nil"/>
              <w:bottom w:val="nil"/>
              <w:right w:val="nil"/>
            </w:tcBorders>
            <w:shd w:val="clear" w:color="000000" w:fill="FFFFFF"/>
            <w:hideMark/>
          </w:tcPr>
          <w:p w14:paraId="65EC427F"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0.30</w:t>
            </w:r>
          </w:p>
        </w:tc>
        <w:tc>
          <w:tcPr>
            <w:tcW w:w="851" w:type="dxa"/>
            <w:tcBorders>
              <w:top w:val="nil"/>
              <w:left w:val="nil"/>
              <w:bottom w:val="nil"/>
              <w:right w:val="nil"/>
            </w:tcBorders>
            <w:shd w:val="clear" w:color="000000" w:fill="FFFFFF"/>
            <w:hideMark/>
          </w:tcPr>
          <w:p w14:paraId="33BFFF91"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0.40</w:t>
            </w:r>
          </w:p>
        </w:tc>
        <w:tc>
          <w:tcPr>
            <w:tcW w:w="992" w:type="dxa"/>
            <w:tcBorders>
              <w:top w:val="nil"/>
              <w:left w:val="nil"/>
              <w:bottom w:val="nil"/>
              <w:right w:val="nil"/>
            </w:tcBorders>
            <w:shd w:val="clear" w:color="000000" w:fill="FFFFFF"/>
            <w:hideMark/>
          </w:tcPr>
          <w:p w14:paraId="67BC3A0F"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0.48</w:t>
            </w:r>
          </w:p>
        </w:tc>
        <w:tc>
          <w:tcPr>
            <w:tcW w:w="909" w:type="dxa"/>
            <w:tcBorders>
              <w:top w:val="nil"/>
              <w:left w:val="nil"/>
              <w:bottom w:val="nil"/>
              <w:right w:val="nil"/>
            </w:tcBorders>
            <w:shd w:val="clear" w:color="000000" w:fill="FFFFFF"/>
            <w:hideMark/>
          </w:tcPr>
          <w:p w14:paraId="3B0C503A"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0.39</w:t>
            </w:r>
          </w:p>
        </w:tc>
        <w:tc>
          <w:tcPr>
            <w:tcW w:w="934" w:type="dxa"/>
            <w:tcBorders>
              <w:top w:val="nil"/>
              <w:left w:val="nil"/>
              <w:bottom w:val="nil"/>
              <w:right w:val="nil"/>
            </w:tcBorders>
            <w:shd w:val="clear" w:color="000000" w:fill="FFFFFF"/>
            <w:hideMark/>
          </w:tcPr>
          <w:p w14:paraId="626EA7C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0.53</w:t>
            </w:r>
          </w:p>
        </w:tc>
        <w:tc>
          <w:tcPr>
            <w:tcW w:w="770" w:type="dxa"/>
            <w:tcBorders>
              <w:top w:val="nil"/>
              <w:left w:val="nil"/>
              <w:bottom w:val="nil"/>
              <w:right w:val="nil"/>
            </w:tcBorders>
            <w:shd w:val="clear" w:color="000000" w:fill="FFFFFF"/>
            <w:hideMark/>
          </w:tcPr>
          <w:p w14:paraId="4A281812"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0.59</w:t>
            </w:r>
          </w:p>
        </w:tc>
        <w:tc>
          <w:tcPr>
            <w:tcW w:w="789" w:type="dxa"/>
            <w:tcBorders>
              <w:top w:val="nil"/>
              <w:left w:val="nil"/>
              <w:bottom w:val="nil"/>
              <w:right w:val="nil"/>
            </w:tcBorders>
            <w:shd w:val="clear" w:color="000000" w:fill="FFFFFF"/>
            <w:hideMark/>
          </w:tcPr>
          <w:p w14:paraId="7F305801"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0.35</w:t>
            </w:r>
          </w:p>
        </w:tc>
        <w:tc>
          <w:tcPr>
            <w:tcW w:w="851" w:type="dxa"/>
            <w:tcBorders>
              <w:top w:val="nil"/>
              <w:left w:val="nil"/>
              <w:bottom w:val="nil"/>
              <w:right w:val="nil"/>
            </w:tcBorders>
            <w:shd w:val="clear" w:color="000000" w:fill="FFFFFF"/>
            <w:hideMark/>
          </w:tcPr>
          <w:p w14:paraId="7CAD2D06"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881" w:type="dxa"/>
            <w:tcBorders>
              <w:top w:val="nil"/>
              <w:left w:val="nil"/>
              <w:bottom w:val="nil"/>
              <w:right w:val="nil"/>
            </w:tcBorders>
            <w:shd w:val="clear" w:color="000000" w:fill="FFFFFF"/>
            <w:hideMark/>
          </w:tcPr>
          <w:p w14:paraId="1AA5396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394" w:type="dxa"/>
            <w:tcBorders>
              <w:top w:val="nil"/>
              <w:left w:val="nil"/>
              <w:bottom w:val="nil"/>
              <w:right w:val="nil"/>
            </w:tcBorders>
            <w:shd w:val="clear" w:color="000000" w:fill="FFFFFF"/>
            <w:hideMark/>
          </w:tcPr>
          <w:p w14:paraId="4F976EB2"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nil"/>
              <w:right w:val="nil"/>
            </w:tcBorders>
            <w:shd w:val="clear" w:color="000000" w:fill="CCC0DA"/>
            <w:hideMark/>
          </w:tcPr>
          <w:p w14:paraId="7F7E736F"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0.74</w:t>
            </w:r>
          </w:p>
        </w:tc>
        <w:tc>
          <w:tcPr>
            <w:tcW w:w="850" w:type="dxa"/>
            <w:tcBorders>
              <w:top w:val="nil"/>
              <w:left w:val="nil"/>
              <w:bottom w:val="nil"/>
              <w:right w:val="nil"/>
            </w:tcBorders>
            <w:shd w:val="clear" w:color="000000" w:fill="95B3D7"/>
            <w:hideMark/>
          </w:tcPr>
          <w:p w14:paraId="311F622F"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0.70</w:t>
            </w:r>
          </w:p>
        </w:tc>
        <w:tc>
          <w:tcPr>
            <w:tcW w:w="851" w:type="dxa"/>
            <w:tcBorders>
              <w:top w:val="nil"/>
              <w:left w:val="nil"/>
              <w:bottom w:val="nil"/>
              <w:right w:val="nil"/>
            </w:tcBorders>
            <w:shd w:val="clear" w:color="000000" w:fill="FFFFFF"/>
            <w:hideMark/>
          </w:tcPr>
          <w:p w14:paraId="1C067E77"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0.11</w:t>
            </w:r>
          </w:p>
        </w:tc>
      </w:tr>
      <w:tr w:rsidR="004E7171" w:rsidRPr="004E7171" w14:paraId="4C5BD520" w14:textId="77777777" w:rsidTr="004E7171">
        <w:trPr>
          <w:trHeight w:val="270"/>
        </w:trPr>
        <w:tc>
          <w:tcPr>
            <w:tcW w:w="2692" w:type="dxa"/>
            <w:tcBorders>
              <w:top w:val="nil"/>
              <w:left w:val="nil"/>
              <w:bottom w:val="single" w:sz="8" w:space="0" w:color="auto"/>
              <w:right w:val="nil"/>
            </w:tcBorders>
            <w:shd w:val="clear" w:color="000000" w:fill="FFFFFF"/>
            <w:vAlign w:val="center"/>
            <w:hideMark/>
          </w:tcPr>
          <w:p w14:paraId="4F907941"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Family economic adversity</w:t>
            </w:r>
          </w:p>
        </w:tc>
        <w:tc>
          <w:tcPr>
            <w:tcW w:w="818" w:type="dxa"/>
            <w:tcBorders>
              <w:top w:val="nil"/>
              <w:left w:val="nil"/>
              <w:bottom w:val="single" w:sz="8" w:space="0" w:color="auto"/>
              <w:right w:val="nil"/>
            </w:tcBorders>
            <w:shd w:val="clear" w:color="000000" w:fill="FFFFFF"/>
            <w:hideMark/>
          </w:tcPr>
          <w:p w14:paraId="7488A4F3"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0.35</w:t>
            </w:r>
          </w:p>
        </w:tc>
        <w:tc>
          <w:tcPr>
            <w:tcW w:w="851" w:type="dxa"/>
            <w:tcBorders>
              <w:top w:val="nil"/>
              <w:left w:val="nil"/>
              <w:bottom w:val="single" w:sz="8" w:space="0" w:color="auto"/>
              <w:right w:val="nil"/>
            </w:tcBorders>
            <w:shd w:val="clear" w:color="000000" w:fill="FFFFFF"/>
            <w:hideMark/>
          </w:tcPr>
          <w:p w14:paraId="392D0586"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0.44</w:t>
            </w:r>
          </w:p>
        </w:tc>
        <w:tc>
          <w:tcPr>
            <w:tcW w:w="850" w:type="dxa"/>
            <w:tcBorders>
              <w:top w:val="nil"/>
              <w:left w:val="nil"/>
              <w:bottom w:val="single" w:sz="8" w:space="0" w:color="auto"/>
              <w:right w:val="nil"/>
            </w:tcBorders>
            <w:shd w:val="clear" w:color="000000" w:fill="FFFFFF"/>
            <w:hideMark/>
          </w:tcPr>
          <w:p w14:paraId="0F39BA47"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0.25</w:t>
            </w:r>
          </w:p>
        </w:tc>
        <w:tc>
          <w:tcPr>
            <w:tcW w:w="851" w:type="dxa"/>
            <w:tcBorders>
              <w:top w:val="nil"/>
              <w:left w:val="nil"/>
              <w:bottom w:val="single" w:sz="8" w:space="0" w:color="auto"/>
              <w:right w:val="nil"/>
            </w:tcBorders>
            <w:shd w:val="clear" w:color="000000" w:fill="FFFFFF"/>
            <w:hideMark/>
          </w:tcPr>
          <w:p w14:paraId="34ABEC0B"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0.16</w:t>
            </w:r>
          </w:p>
        </w:tc>
        <w:tc>
          <w:tcPr>
            <w:tcW w:w="992" w:type="dxa"/>
            <w:tcBorders>
              <w:top w:val="nil"/>
              <w:left w:val="nil"/>
              <w:bottom w:val="single" w:sz="8" w:space="0" w:color="auto"/>
              <w:right w:val="nil"/>
            </w:tcBorders>
            <w:shd w:val="clear" w:color="000000" w:fill="FFFFFF"/>
            <w:hideMark/>
          </w:tcPr>
          <w:p w14:paraId="428B28F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0.17</w:t>
            </w:r>
          </w:p>
        </w:tc>
        <w:tc>
          <w:tcPr>
            <w:tcW w:w="909" w:type="dxa"/>
            <w:tcBorders>
              <w:top w:val="nil"/>
              <w:left w:val="nil"/>
              <w:bottom w:val="single" w:sz="8" w:space="0" w:color="auto"/>
              <w:right w:val="nil"/>
            </w:tcBorders>
            <w:shd w:val="clear" w:color="000000" w:fill="FFFFFF"/>
            <w:hideMark/>
          </w:tcPr>
          <w:p w14:paraId="6FAEF300"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0.25</w:t>
            </w:r>
          </w:p>
        </w:tc>
        <w:tc>
          <w:tcPr>
            <w:tcW w:w="934" w:type="dxa"/>
            <w:tcBorders>
              <w:top w:val="nil"/>
              <w:left w:val="nil"/>
              <w:bottom w:val="single" w:sz="8" w:space="0" w:color="auto"/>
              <w:right w:val="nil"/>
            </w:tcBorders>
            <w:shd w:val="clear" w:color="000000" w:fill="FFFFFF"/>
            <w:hideMark/>
          </w:tcPr>
          <w:p w14:paraId="25AD4974"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0.17</w:t>
            </w:r>
          </w:p>
        </w:tc>
        <w:tc>
          <w:tcPr>
            <w:tcW w:w="770" w:type="dxa"/>
            <w:tcBorders>
              <w:top w:val="nil"/>
              <w:left w:val="nil"/>
              <w:bottom w:val="single" w:sz="8" w:space="0" w:color="auto"/>
              <w:right w:val="nil"/>
            </w:tcBorders>
            <w:shd w:val="clear" w:color="000000" w:fill="FFFFFF"/>
            <w:hideMark/>
          </w:tcPr>
          <w:p w14:paraId="03E7A3C3"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0.08</w:t>
            </w:r>
          </w:p>
        </w:tc>
        <w:tc>
          <w:tcPr>
            <w:tcW w:w="789" w:type="dxa"/>
            <w:tcBorders>
              <w:top w:val="nil"/>
              <w:left w:val="nil"/>
              <w:bottom w:val="single" w:sz="8" w:space="0" w:color="auto"/>
              <w:right w:val="nil"/>
            </w:tcBorders>
            <w:shd w:val="clear" w:color="000000" w:fill="FFFFFF"/>
            <w:hideMark/>
          </w:tcPr>
          <w:p w14:paraId="6882214A"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0.32</w:t>
            </w:r>
          </w:p>
        </w:tc>
        <w:tc>
          <w:tcPr>
            <w:tcW w:w="851" w:type="dxa"/>
            <w:tcBorders>
              <w:top w:val="nil"/>
              <w:left w:val="nil"/>
              <w:bottom w:val="single" w:sz="8" w:space="0" w:color="auto"/>
              <w:right w:val="nil"/>
            </w:tcBorders>
            <w:shd w:val="clear" w:color="000000" w:fill="FFFFFF"/>
            <w:hideMark/>
          </w:tcPr>
          <w:p w14:paraId="63440F96"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0.21</w:t>
            </w:r>
          </w:p>
        </w:tc>
        <w:tc>
          <w:tcPr>
            <w:tcW w:w="881" w:type="dxa"/>
            <w:tcBorders>
              <w:top w:val="nil"/>
              <w:left w:val="nil"/>
              <w:bottom w:val="single" w:sz="8" w:space="0" w:color="auto"/>
              <w:right w:val="nil"/>
            </w:tcBorders>
            <w:shd w:val="clear" w:color="000000" w:fill="FFFFFF"/>
            <w:hideMark/>
          </w:tcPr>
          <w:p w14:paraId="4516E96C" w14:textId="77777777" w:rsidR="00641A6A" w:rsidRPr="004E7171" w:rsidRDefault="00641A6A" w:rsidP="004E7171">
            <w:pPr>
              <w:spacing w:after="0" w:line="240" w:lineRule="auto"/>
              <w:ind w:firstLineChars="100" w:firstLine="160"/>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1.00</w:t>
            </w:r>
          </w:p>
        </w:tc>
        <w:tc>
          <w:tcPr>
            <w:tcW w:w="394" w:type="dxa"/>
            <w:tcBorders>
              <w:top w:val="nil"/>
              <w:left w:val="nil"/>
              <w:bottom w:val="single" w:sz="8" w:space="0" w:color="auto"/>
              <w:right w:val="nil"/>
            </w:tcBorders>
            <w:shd w:val="clear" w:color="000000" w:fill="FFFFFF"/>
            <w:hideMark/>
          </w:tcPr>
          <w:p w14:paraId="1B05BEB6"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lang w:eastAsia="en-AU"/>
              </w:rPr>
              <w:t> </w:t>
            </w:r>
          </w:p>
        </w:tc>
        <w:tc>
          <w:tcPr>
            <w:tcW w:w="993" w:type="dxa"/>
            <w:tcBorders>
              <w:top w:val="nil"/>
              <w:left w:val="nil"/>
              <w:bottom w:val="single" w:sz="8" w:space="0" w:color="auto"/>
              <w:right w:val="nil"/>
            </w:tcBorders>
            <w:shd w:val="clear" w:color="000000" w:fill="CCC0DA"/>
            <w:hideMark/>
          </w:tcPr>
          <w:p w14:paraId="467203DD"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60497A"/>
                <w:sz w:val="16"/>
                <w:szCs w:val="16"/>
                <w:lang w:eastAsia="en-AU"/>
              </w:rPr>
            </w:pPr>
            <w:r w:rsidRPr="004E7171">
              <w:rPr>
                <w:rFonts w:ascii="Candara" w:eastAsia="Times New Roman" w:hAnsi="Candara" w:cs="Times New Roman"/>
                <w:b/>
                <w:bCs/>
                <w:color w:val="60497A"/>
                <w:sz w:val="16"/>
                <w:szCs w:val="16"/>
                <w:lang w:eastAsia="en-AU"/>
              </w:rPr>
              <w:t>0.40</w:t>
            </w:r>
          </w:p>
        </w:tc>
        <w:tc>
          <w:tcPr>
            <w:tcW w:w="850" w:type="dxa"/>
            <w:tcBorders>
              <w:top w:val="nil"/>
              <w:left w:val="nil"/>
              <w:bottom w:val="single" w:sz="8" w:space="0" w:color="auto"/>
              <w:right w:val="nil"/>
            </w:tcBorders>
            <w:shd w:val="clear" w:color="000000" w:fill="FFFFFF"/>
            <w:hideMark/>
          </w:tcPr>
          <w:p w14:paraId="1F0B1485"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0.09</w:t>
            </w:r>
          </w:p>
        </w:tc>
        <w:tc>
          <w:tcPr>
            <w:tcW w:w="851" w:type="dxa"/>
            <w:tcBorders>
              <w:top w:val="nil"/>
              <w:left w:val="nil"/>
              <w:bottom w:val="single" w:sz="8" w:space="0" w:color="auto"/>
              <w:right w:val="nil"/>
            </w:tcBorders>
            <w:shd w:val="clear" w:color="000000" w:fill="95B3D7"/>
            <w:hideMark/>
          </w:tcPr>
          <w:p w14:paraId="071F06FD" w14:textId="77777777" w:rsidR="00641A6A" w:rsidRPr="004E7171" w:rsidRDefault="00641A6A" w:rsidP="004E7171">
            <w:pPr>
              <w:spacing w:after="0" w:line="240" w:lineRule="auto"/>
              <w:ind w:firstLineChars="100" w:firstLine="161"/>
              <w:jc w:val="right"/>
              <w:rPr>
                <w:rFonts w:ascii="Candara" w:eastAsia="Times New Roman" w:hAnsi="Candara" w:cs="Times New Roman"/>
                <w:b/>
                <w:bCs/>
                <w:color w:val="244062"/>
                <w:sz w:val="16"/>
                <w:szCs w:val="16"/>
                <w:lang w:eastAsia="en-AU"/>
              </w:rPr>
            </w:pPr>
            <w:r w:rsidRPr="004E7171">
              <w:rPr>
                <w:rFonts w:ascii="Candara" w:eastAsia="Times New Roman" w:hAnsi="Candara" w:cs="Times New Roman"/>
                <w:b/>
                <w:bCs/>
                <w:color w:val="244062"/>
                <w:sz w:val="16"/>
                <w:szCs w:val="16"/>
                <w:lang w:eastAsia="en-AU"/>
              </w:rPr>
              <w:t>0.71</w:t>
            </w:r>
          </w:p>
        </w:tc>
      </w:tr>
      <w:tr w:rsidR="00641A6A" w:rsidRPr="004E7171" w14:paraId="3CAE1A64" w14:textId="77777777" w:rsidTr="004E7171">
        <w:trPr>
          <w:trHeight w:val="1259"/>
        </w:trPr>
        <w:tc>
          <w:tcPr>
            <w:tcW w:w="15276" w:type="dxa"/>
            <w:gridSpan w:val="16"/>
            <w:tcBorders>
              <w:top w:val="single" w:sz="8" w:space="0" w:color="auto"/>
              <w:left w:val="nil"/>
              <w:bottom w:val="nil"/>
              <w:right w:val="nil"/>
            </w:tcBorders>
            <w:shd w:val="clear" w:color="000000" w:fill="FFFFFF"/>
            <w:vAlign w:val="center"/>
            <w:hideMark/>
          </w:tcPr>
          <w:p w14:paraId="7A0C15D2" w14:textId="77777777" w:rsidR="00641A6A" w:rsidRPr="004E7171" w:rsidRDefault="00641A6A" w:rsidP="00641A6A">
            <w:pPr>
              <w:spacing w:after="0" w:line="240" w:lineRule="auto"/>
              <w:rPr>
                <w:rFonts w:ascii="Candara" w:eastAsia="Times New Roman" w:hAnsi="Candara" w:cs="Times New Roman"/>
                <w:color w:val="1F497D"/>
                <w:sz w:val="16"/>
                <w:szCs w:val="16"/>
                <w:lang w:eastAsia="en-AU"/>
              </w:rPr>
            </w:pPr>
            <w:r w:rsidRPr="004E7171">
              <w:rPr>
                <w:rFonts w:ascii="Candara" w:eastAsia="Times New Roman" w:hAnsi="Candara" w:cs="Times New Roman"/>
                <w:color w:val="1F497D"/>
                <w:sz w:val="16"/>
                <w:szCs w:val="16"/>
                <w:vertAlign w:val="superscript"/>
                <w:lang w:eastAsia="en-AU"/>
              </w:rPr>
              <w:t xml:space="preserve">a </w:t>
            </w:r>
            <w:r w:rsidRPr="004E7171">
              <w:rPr>
                <w:rFonts w:ascii="Candara" w:eastAsia="Times New Roman" w:hAnsi="Candara" w:cs="Times New Roman"/>
                <w:color w:val="1F497D"/>
                <w:sz w:val="16"/>
                <w:szCs w:val="16"/>
                <w:lang w:eastAsia="en-AU"/>
              </w:rPr>
              <w:t>The tetrachoric correlations among the 11 CAs were computed. Majority of correlations between pairs of CAs are positive. Correlations between parental maladjustment and maltreatment are quite high, generally between 0.30-0.59.  Exploratory factor analysis with promax rotation was subsequently used to summarize 11 CAs into meaningful groups. The unrotated eigenvalues (λ) for the 1st, 2nd and 3rd factor are 3.4, 0.8 and 0.6 respectively. We retained the second factor despite the unrotated eigenvalue being less than 1.0 due to the substantive plausibility of promax rotated two-factor solution. The three-factor solution, in comparison, yielded a substantively implausible solution with degenerate values (i.e., standardized partial regression coefficients with out-of-range values). The correlation between factor 1 and factor 2 in the two-factor solution was 0.28. Most CAs in particular (parental maladjustment and maltreatment) have significant loading on the 1st factor of ‘Maladaptive family functioning’, with factor loading of between (0.44-0.80).  Parental death, divorce, other parental loss and family economic adversity loaded onto the second factor (factor loadings, 0.25-0.71). We kept the broad labels of MFF CAs and Other CAs in our analyses to be consistent with the results from Green et al (2010).</w:t>
            </w:r>
          </w:p>
        </w:tc>
      </w:tr>
    </w:tbl>
    <w:p w14:paraId="134B0468" w14:textId="3C3A9BB4" w:rsidR="00087468" w:rsidRDefault="00087468" w:rsidP="009143F9">
      <w:pPr>
        <w:rPr>
          <w:color w:val="003399"/>
          <w:sz w:val="16"/>
          <w:szCs w:val="16"/>
        </w:rPr>
      </w:pPr>
    </w:p>
    <w:p w14:paraId="2F740F0D" w14:textId="77777777" w:rsidR="00087468" w:rsidRDefault="00087468">
      <w:pPr>
        <w:rPr>
          <w:color w:val="003399"/>
          <w:sz w:val="16"/>
          <w:szCs w:val="16"/>
        </w:rPr>
      </w:pPr>
      <w:r>
        <w:rPr>
          <w:color w:val="003399"/>
          <w:sz w:val="16"/>
          <w:szCs w:val="16"/>
        </w:rPr>
        <w:br w:type="page"/>
      </w:r>
    </w:p>
    <w:p w14:paraId="2C80CAD9" w14:textId="77777777" w:rsidR="00087468" w:rsidRDefault="00087468" w:rsidP="009143F9">
      <w:pPr>
        <w:rPr>
          <w:color w:val="003399"/>
          <w:sz w:val="16"/>
          <w:szCs w:val="16"/>
        </w:rPr>
        <w:sectPr w:rsidR="00087468" w:rsidSect="00F43094">
          <w:pgSz w:w="16838" w:h="11906" w:orient="landscape"/>
          <w:pgMar w:top="567" w:right="395" w:bottom="426" w:left="567" w:header="708" w:footer="708" w:gutter="0"/>
          <w:cols w:space="708"/>
          <w:docGrid w:linePitch="360"/>
        </w:sectPr>
      </w:pPr>
    </w:p>
    <w:tbl>
      <w:tblPr>
        <w:tblW w:w="8142" w:type="dxa"/>
        <w:tblInd w:w="93" w:type="dxa"/>
        <w:tblLook w:val="04A0" w:firstRow="1" w:lastRow="0" w:firstColumn="1" w:lastColumn="0" w:noHBand="0" w:noVBand="1"/>
      </w:tblPr>
      <w:tblGrid>
        <w:gridCol w:w="7101"/>
        <w:gridCol w:w="1041"/>
      </w:tblGrid>
      <w:tr w:rsidR="00087468" w:rsidRPr="00A23B78" w14:paraId="65F7A42C" w14:textId="77777777" w:rsidTr="00572A64">
        <w:trPr>
          <w:trHeight w:val="420"/>
        </w:trPr>
        <w:tc>
          <w:tcPr>
            <w:tcW w:w="8142" w:type="dxa"/>
            <w:gridSpan w:val="2"/>
            <w:tcBorders>
              <w:top w:val="nil"/>
              <w:left w:val="nil"/>
              <w:bottom w:val="single" w:sz="8" w:space="0" w:color="auto"/>
              <w:right w:val="nil"/>
            </w:tcBorders>
            <w:shd w:val="clear" w:color="000000" w:fill="FFFFFF"/>
            <w:vAlign w:val="center"/>
            <w:hideMark/>
          </w:tcPr>
          <w:p w14:paraId="6FA9F3B7" w14:textId="41E01320" w:rsidR="00087468" w:rsidRPr="00221150" w:rsidRDefault="00221150" w:rsidP="00087468">
            <w:pPr>
              <w:spacing w:after="0" w:line="240" w:lineRule="auto"/>
              <w:rPr>
                <w:rFonts w:ascii="Arial Narrow" w:eastAsia="Times New Roman" w:hAnsi="Arial Narrow" w:cs="Times New Roman"/>
                <w:b/>
                <w:bCs/>
                <w:color w:val="244062"/>
                <w:sz w:val="16"/>
                <w:szCs w:val="18"/>
                <w:lang w:eastAsia="en-AU"/>
              </w:rPr>
            </w:pPr>
            <w:bookmarkStart w:id="1" w:name="RANGE!B1:C21"/>
            <w:r w:rsidRPr="00221150">
              <w:rPr>
                <w:rFonts w:ascii="Arial Narrow" w:eastAsia="Times New Roman" w:hAnsi="Arial Narrow" w:cs="Times New Roman"/>
                <w:b/>
                <w:bCs/>
                <w:color w:val="244062"/>
                <w:sz w:val="16"/>
                <w:szCs w:val="18"/>
                <w:lang w:eastAsia="en-AU"/>
              </w:rPr>
              <w:lastRenderedPageBreak/>
              <w:t xml:space="preserve">Supplementary </w:t>
            </w:r>
            <w:r w:rsidR="00087468" w:rsidRPr="00221150">
              <w:rPr>
                <w:rFonts w:ascii="Arial Narrow" w:eastAsia="Times New Roman" w:hAnsi="Arial Narrow" w:cs="Times New Roman"/>
                <w:b/>
                <w:bCs/>
                <w:color w:val="244062"/>
                <w:sz w:val="16"/>
                <w:szCs w:val="18"/>
                <w:lang w:eastAsia="en-AU"/>
              </w:rPr>
              <w:t>Table S5. Population attributable risk proportions (PARPs)</w:t>
            </w:r>
            <w:r w:rsidR="00C76284" w:rsidRPr="00221150">
              <w:rPr>
                <w:rFonts w:ascii="Arial Narrow" w:eastAsia="Times New Roman" w:hAnsi="Arial Narrow" w:cs="Times New Roman"/>
                <w:b/>
                <w:bCs/>
                <w:color w:val="244062"/>
                <w:sz w:val="16"/>
                <w:szCs w:val="18"/>
                <w:vertAlign w:val="superscript"/>
                <w:lang w:eastAsia="en-AU"/>
              </w:rPr>
              <w:t>a</w:t>
            </w:r>
            <w:r w:rsidR="00087468" w:rsidRPr="00221150">
              <w:rPr>
                <w:rFonts w:ascii="Arial Narrow" w:eastAsia="Times New Roman" w:hAnsi="Arial Narrow" w:cs="Times New Roman"/>
                <w:b/>
                <w:bCs/>
                <w:color w:val="244062"/>
                <w:sz w:val="16"/>
                <w:szCs w:val="18"/>
                <w:lang w:eastAsia="en-AU"/>
              </w:rPr>
              <w:t xml:space="preserve"> of psychotic experiences due to childhood adversities</w:t>
            </w:r>
            <w:bookmarkEnd w:id="1"/>
          </w:p>
        </w:tc>
      </w:tr>
      <w:tr w:rsidR="00087468" w:rsidRPr="00A23B78" w14:paraId="7AEC9C0B" w14:textId="77777777" w:rsidTr="00572A64">
        <w:trPr>
          <w:trHeight w:val="614"/>
        </w:trPr>
        <w:tc>
          <w:tcPr>
            <w:tcW w:w="7101" w:type="dxa"/>
            <w:tcBorders>
              <w:top w:val="nil"/>
              <w:left w:val="nil"/>
              <w:bottom w:val="single" w:sz="8" w:space="0" w:color="auto"/>
              <w:right w:val="nil"/>
            </w:tcBorders>
            <w:shd w:val="clear" w:color="000000" w:fill="FFFFFF"/>
            <w:noWrap/>
            <w:vAlign w:val="center"/>
            <w:hideMark/>
          </w:tcPr>
          <w:p w14:paraId="68620D04" w14:textId="77777777" w:rsidR="00087468" w:rsidRPr="00A23B78" w:rsidRDefault="00087468" w:rsidP="00C76284">
            <w:pPr>
              <w:spacing w:after="0" w:line="240" w:lineRule="auto"/>
              <w:rPr>
                <w:rFonts w:ascii="Candara" w:eastAsia="Times New Roman" w:hAnsi="Candara" w:cs="Times New Roman"/>
                <w:b/>
                <w:bCs/>
                <w:color w:val="244062"/>
                <w:sz w:val="16"/>
                <w:szCs w:val="18"/>
                <w:lang w:eastAsia="en-AU"/>
              </w:rPr>
            </w:pPr>
            <w:r w:rsidRPr="00A23B78">
              <w:rPr>
                <w:rFonts w:ascii="Candara" w:eastAsia="Times New Roman" w:hAnsi="Candara" w:cs="Times New Roman"/>
                <w:b/>
                <w:bCs/>
                <w:color w:val="244062"/>
                <w:sz w:val="16"/>
                <w:szCs w:val="18"/>
                <w:lang w:eastAsia="en-AU"/>
              </w:rPr>
              <w:t>Type of childhood adversity</w:t>
            </w:r>
          </w:p>
        </w:tc>
        <w:tc>
          <w:tcPr>
            <w:tcW w:w="1041" w:type="dxa"/>
            <w:tcBorders>
              <w:top w:val="nil"/>
              <w:left w:val="nil"/>
              <w:bottom w:val="single" w:sz="8" w:space="0" w:color="auto"/>
              <w:right w:val="nil"/>
            </w:tcBorders>
            <w:shd w:val="clear" w:color="000000" w:fill="FFFFFF"/>
            <w:vAlign w:val="center"/>
            <w:hideMark/>
          </w:tcPr>
          <w:p w14:paraId="149A34E9" w14:textId="1950D9AA" w:rsidR="00087468" w:rsidRPr="00A23B78" w:rsidRDefault="00087468" w:rsidP="00C76284">
            <w:pPr>
              <w:spacing w:after="0" w:line="240" w:lineRule="auto"/>
              <w:jc w:val="center"/>
              <w:rPr>
                <w:rFonts w:ascii="Candara" w:eastAsia="Times New Roman" w:hAnsi="Candara" w:cs="Times New Roman"/>
                <w:b/>
                <w:bCs/>
                <w:color w:val="244062"/>
                <w:sz w:val="16"/>
                <w:szCs w:val="18"/>
                <w:lang w:eastAsia="en-AU"/>
              </w:rPr>
            </w:pPr>
            <w:r w:rsidRPr="00A23B78">
              <w:rPr>
                <w:rFonts w:ascii="Candara" w:eastAsia="Times New Roman" w:hAnsi="Candara" w:cs="Times New Roman"/>
                <w:b/>
                <w:bCs/>
                <w:color w:val="244062"/>
                <w:sz w:val="16"/>
                <w:szCs w:val="18"/>
                <w:lang w:eastAsia="en-AU"/>
              </w:rPr>
              <w:t>PARP</w:t>
            </w:r>
            <w:r w:rsidR="00986585">
              <w:rPr>
                <w:rFonts w:ascii="Candara" w:eastAsia="Times New Roman" w:hAnsi="Candara" w:cs="Times New Roman"/>
                <w:b/>
                <w:bCs/>
                <w:color w:val="244062"/>
                <w:sz w:val="16"/>
                <w:szCs w:val="18"/>
                <w:lang w:eastAsia="en-AU"/>
              </w:rPr>
              <w:t xml:space="preserve"> (%)</w:t>
            </w:r>
          </w:p>
        </w:tc>
      </w:tr>
      <w:tr w:rsidR="00087468" w:rsidRPr="00A23B78" w14:paraId="2B25645D" w14:textId="77777777" w:rsidTr="00572A64">
        <w:trPr>
          <w:trHeight w:val="239"/>
        </w:trPr>
        <w:tc>
          <w:tcPr>
            <w:tcW w:w="7101" w:type="dxa"/>
            <w:tcBorders>
              <w:top w:val="nil"/>
              <w:left w:val="nil"/>
              <w:bottom w:val="nil"/>
              <w:right w:val="nil"/>
            </w:tcBorders>
            <w:shd w:val="clear" w:color="000000" w:fill="FFFFFF"/>
            <w:vAlign w:val="center"/>
            <w:hideMark/>
          </w:tcPr>
          <w:p w14:paraId="622B442F" w14:textId="77777777" w:rsidR="00087468" w:rsidRPr="00A23B78" w:rsidRDefault="00087468" w:rsidP="00C76284">
            <w:pPr>
              <w:spacing w:after="0" w:line="240" w:lineRule="auto"/>
              <w:rPr>
                <w:rFonts w:ascii="Candara" w:eastAsia="Times New Roman" w:hAnsi="Candara" w:cs="Times New Roman"/>
                <w:b/>
                <w:bCs/>
                <w:color w:val="244062"/>
                <w:sz w:val="16"/>
                <w:szCs w:val="18"/>
                <w:lang w:eastAsia="en-AU"/>
              </w:rPr>
            </w:pPr>
            <w:r w:rsidRPr="00A23B78">
              <w:rPr>
                <w:rFonts w:ascii="Candara" w:eastAsia="Times New Roman" w:hAnsi="Candara" w:cs="Times New Roman"/>
                <w:b/>
                <w:bCs/>
                <w:color w:val="244062"/>
                <w:sz w:val="16"/>
                <w:szCs w:val="18"/>
                <w:lang w:eastAsia="en-AU"/>
              </w:rPr>
              <w:t>I. Maladaptive family functioning CAs</w:t>
            </w:r>
          </w:p>
        </w:tc>
        <w:tc>
          <w:tcPr>
            <w:tcW w:w="1041" w:type="dxa"/>
            <w:tcBorders>
              <w:top w:val="nil"/>
              <w:left w:val="nil"/>
              <w:bottom w:val="nil"/>
              <w:right w:val="nil"/>
            </w:tcBorders>
            <w:shd w:val="clear" w:color="000000" w:fill="FFFFFF"/>
            <w:noWrap/>
            <w:vAlign w:val="bottom"/>
            <w:hideMark/>
          </w:tcPr>
          <w:p w14:paraId="30E3B862"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 </w:t>
            </w:r>
          </w:p>
        </w:tc>
      </w:tr>
      <w:tr w:rsidR="00087468" w:rsidRPr="00A23B78" w14:paraId="7ECBA2B6" w14:textId="77777777" w:rsidTr="00572A64">
        <w:trPr>
          <w:trHeight w:val="239"/>
        </w:trPr>
        <w:tc>
          <w:tcPr>
            <w:tcW w:w="7101" w:type="dxa"/>
            <w:tcBorders>
              <w:top w:val="nil"/>
              <w:left w:val="nil"/>
              <w:bottom w:val="nil"/>
              <w:right w:val="nil"/>
            </w:tcBorders>
            <w:shd w:val="clear" w:color="000000" w:fill="FFFFFF"/>
            <w:vAlign w:val="center"/>
            <w:hideMark/>
          </w:tcPr>
          <w:p w14:paraId="548818AE"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Parental mental illness</w:t>
            </w:r>
          </w:p>
        </w:tc>
        <w:tc>
          <w:tcPr>
            <w:tcW w:w="1041" w:type="dxa"/>
            <w:tcBorders>
              <w:top w:val="nil"/>
              <w:left w:val="nil"/>
              <w:bottom w:val="nil"/>
              <w:right w:val="nil"/>
            </w:tcBorders>
            <w:shd w:val="clear" w:color="000000" w:fill="FFFFFF"/>
            <w:noWrap/>
            <w:vAlign w:val="bottom"/>
            <w:hideMark/>
          </w:tcPr>
          <w:p w14:paraId="04279D56"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6.9%</w:t>
            </w:r>
          </w:p>
        </w:tc>
      </w:tr>
      <w:tr w:rsidR="00087468" w:rsidRPr="00A23B78" w14:paraId="2D83A24E" w14:textId="77777777" w:rsidTr="00572A64">
        <w:trPr>
          <w:trHeight w:val="239"/>
        </w:trPr>
        <w:tc>
          <w:tcPr>
            <w:tcW w:w="7101" w:type="dxa"/>
            <w:tcBorders>
              <w:top w:val="nil"/>
              <w:left w:val="nil"/>
              <w:bottom w:val="nil"/>
              <w:right w:val="nil"/>
            </w:tcBorders>
            <w:shd w:val="clear" w:color="000000" w:fill="FFFFFF"/>
            <w:vAlign w:val="center"/>
            <w:hideMark/>
          </w:tcPr>
          <w:p w14:paraId="652E2257"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Parental substance disorder</w:t>
            </w:r>
          </w:p>
        </w:tc>
        <w:tc>
          <w:tcPr>
            <w:tcW w:w="1041" w:type="dxa"/>
            <w:tcBorders>
              <w:top w:val="nil"/>
              <w:left w:val="nil"/>
              <w:bottom w:val="nil"/>
              <w:right w:val="nil"/>
            </w:tcBorders>
            <w:shd w:val="clear" w:color="000000" w:fill="FFFFFF"/>
            <w:noWrap/>
            <w:vAlign w:val="bottom"/>
            <w:hideMark/>
          </w:tcPr>
          <w:p w14:paraId="35E857F8"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0.</w:t>
            </w:r>
            <w:r>
              <w:rPr>
                <w:rFonts w:ascii="Candara" w:eastAsia="Times New Roman" w:hAnsi="Candara" w:cs="Times New Roman"/>
                <w:color w:val="244062"/>
                <w:sz w:val="16"/>
                <w:szCs w:val="18"/>
                <w:lang w:eastAsia="en-AU"/>
              </w:rPr>
              <w:t>3</w:t>
            </w:r>
            <w:r w:rsidRPr="00A23B78">
              <w:rPr>
                <w:rFonts w:ascii="Candara" w:eastAsia="Times New Roman" w:hAnsi="Candara" w:cs="Times New Roman"/>
                <w:color w:val="244062"/>
                <w:sz w:val="16"/>
                <w:szCs w:val="18"/>
                <w:lang w:eastAsia="en-AU"/>
              </w:rPr>
              <w:t>%</w:t>
            </w:r>
          </w:p>
        </w:tc>
      </w:tr>
      <w:tr w:rsidR="00087468" w:rsidRPr="00A23B78" w14:paraId="55512764" w14:textId="77777777" w:rsidTr="00572A64">
        <w:trPr>
          <w:trHeight w:val="239"/>
        </w:trPr>
        <w:tc>
          <w:tcPr>
            <w:tcW w:w="7101" w:type="dxa"/>
            <w:tcBorders>
              <w:top w:val="nil"/>
              <w:left w:val="nil"/>
              <w:bottom w:val="nil"/>
              <w:right w:val="nil"/>
            </w:tcBorders>
            <w:shd w:val="clear" w:color="000000" w:fill="FFFFFF"/>
            <w:vAlign w:val="center"/>
            <w:hideMark/>
          </w:tcPr>
          <w:p w14:paraId="2DF662AE"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Parental criminal behaviour</w:t>
            </w:r>
          </w:p>
        </w:tc>
        <w:tc>
          <w:tcPr>
            <w:tcW w:w="1041" w:type="dxa"/>
            <w:tcBorders>
              <w:top w:val="nil"/>
              <w:left w:val="nil"/>
              <w:bottom w:val="nil"/>
              <w:right w:val="nil"/>
            </w:tcBorders>
            <w:shd w:val="clear" w:color="000000" w:fill="FFFFFF"/>
            <w:noWrap/>
            <w:vAlign w:val="bottom"/>
            <w:hideMark/>
          </w:tcPr>
          <w:p w14:paraId="6034669B"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2.</w:t>
            </w:r>
            <w:r>
              <w:rPr>
                <w:rFonts w:ascii="Candara" w:eastAsia="Times New Roman" w:hAnsi="Candara" w:cs="Times New Roman"/>
                <w:color w:val="244062"/>
                <w:sz w:val="16"/>
                <w:szCs w:val="18"/>
                <w:lang w:eastAsia="en-AU"/>
              </w:rPr>
              <w:t>3</w:t>
            </w:r>
            <w:r w:rsidRPr="00A23B78">
              <w:rPr>
                <w:rFonts w:ascii="Candara" w:eastAsia="Times New Roman" w:hAnsi="Candara" w:cs="Times New Roman"/>
                <w:color w:val="244062"/>
                <w:sz w:val="16"/>
                <w:szCs w:val="18"/>
                <w:lang w:eastAsia="en-AU"/>
              </w:rPr>
              <w:t>%</w:t>
            </w:r>
          </w:p>
        </w:tc>
      </w:tr>
      <w:tr w:rsidR="00087468" w:rsidRPr="00A23B78" w14:paraId="37A08489" w14:textId="77777777" w:rsidTr="00572A64">
        <w:trPr>
          <w:trHeight w:val="239"/>
        </w:trPr>
        <w:tc>
          <w:tcPr>
            <w:tcW w:w="7101" w:type="dxa"/>
            <w:tcBorders>
              <w:top w:val="nil"/>
              <w:left w:val="nil"/>
              <w:bottom w:val="nil"/>
              <w:right w:val="nil"/>
            </w:tcBorders>
            <w:shd w:val="clear" w:color="000000" w:fill="FFFFFF"/>
            <w:vAlign w:val="center"/>
            <w:hideMark/>
          </w:tcPr>
          <w:p w14:paraId="2561146D"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Family violence</w:t>
            </w:r>
          </w:p>
        </w:tc>
        <w:tc>
          <w:tcPr>
            <w:tcW w:w="1041" w:type="dxa"/>
            <w:tcBorders>
              <w:top w:val="nil"/>
              <w:left w:val="nil"/>
              <w:bottom w:val="nil"/>
              <w:right w:val="nil"/>
            </w:tcBorders>
            <w:shd w:val="clear" w:color="000000" w:fill="FFFFFF"/>
            <w:noWrap/>
            <w:vAlign w:val="bottom"/>
            <w:hideMark/>
          </w:tcPr>
          <w:p w14:paraId="18595F0F"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2.3%</w:t>
            </w:r>
          </w:p>
        </w:tc>
      </w:tr>
      <w:tr w:rsidR="00087468" w:rsidRPr="00A23B78" w14:paraId="19E8C8C5" w14:textId="77777777" w:rsidTr="00572A64">
        <w:trPr>
          <w:trHeight w:val="239"/>
        </w:trPr>
        <w:tc>
          <w:tcPr>
            <w:tcW w:w="7101" w:type="dxa"/>
            <w:tcBorders>
              <w:top w:val="nil"/>
              <w:left w:val="nil"/>
              <w:bottom w:val="nil"/>
              <w:right w:val="nil"/>
            </w:tcBorders>
            <w:shd w:val="clear" w:color="000000" w:fill="FFFFFF"/>
            <w:vAlign w:val="center"/>
            <w:hideMark/>
          </w:tcPr>
          <w:p w14:paraId="24095D8E"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Physical abuse</w:t>
            </w:r>
          </w:p>
        </w:tc>
        <w:tc>
          <w:tcPr>
            <w:tcW w:w="1041" w:type="dxa"/>
            <w:tcBorders>
              <w:top w:val="nil"/>
              <w:left w:val="nil"/>
              <w:bottom w:val="nil"/>
              <w:right w:val="nil"/>
            </w:tcBorders>
            <w:shd w:val="clear" w:color="000000" w:fill="FFFFFF"/>
            <w:noWrap/>
            <w:vAlign w:val="bottom"/>
            <w:hideMark/>
          </w:tcPr>
          <w:p w14:paraId="1656C5A3"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8.2%</w:t>
            </w:r>
          </w:p>
        </w:tc>
      </w:tr>
      <w:tr w:rsidR="00087468" w:rsidRPr="00A23B78" w14:paraId="5B3E7A82" w14:textId="77777777" w:rsidTr="00572A64">
        <w:trPr>
          <w:trHeight w:val="239"/>
        </w:trPr>
        <w:tc>
          <w:tcPr>
            <w:tcW w:w="7101" w:type="dxa"/>
            <w:tcBorders>
              <w:top w:val="nil"/>
              <w:left w:val="nil"/>
              <w:bottom w:val="nil"/>
              <w:right w:val="nil"/>
            </w:tcBorders>
            <w:shd w:val="clear" w:color="000000" w:fill="FFFFFF"/>
            <w:vAlign w:val="center"/>
            <w:hideMark/>
          </w:tcPr>
          <w:p w14:paraId="126AFD25"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Sexual abuse</w:t>
            </w:r>
          </w:p>
        </w:tc>
        <w:tc>
          <w:tcPr>
            <w:tcW w:w="1041" w:type="dxa"/>
            <w:tcBorders>
              <w:top w:val="nil"/>
              <w:left w:val="nil"/>
              <w:bottom w:val="nil"/>
              <w:right w:val="nil"/>
            </w:tcBorders>
            <w:shd w:val="clear" w:color="000000" w:fill="FFFFFF"/>
            <w:noWrap/>
            <w:vAlign w:val="bottom"/>
            <w:hideMark/>
          </w:tcPr>
          <w:p w14:paraId="2D7E242C"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2.1%</w:t>
            </w:r>
          </w:p>
        </w:tc>
      </w:tr>
      <w:tr w:rsidR="00087468" w:rsidRPr="00A23B78" w14:paraId="35D8621B" w14:textId="77777777" w:rsidTr="00572A64">
        <w:trPr>
          <w:trHeight w:val="239"/>
        </w:trPr>
        <w:tc>
          <w:tcPr>
            <w:tcW w:w="7101" w:type="dxa"/>
            <w:tcBorders>
              <w:top w:val="nil"/>
              <w:left w:val="nil"/>
              <w:bottom w:val="nil"/>
              <w:right w:val="nil"/>
            </w:tcBorders>
            <w:shd w:val="clear" w:color="000000" w:fill="FFFFFF"/>
            <w:vAlign w:val="center"/>
            <w:hideMark/>
          </w:tcPr>
          <w:p w14:paraId="06EEB4DB"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Neglect</w:t>
            </w:r>
          </w:p>
        </w:tc>
        <w:tc>
          <w:tcPr>
            <w:tcW w:w="1041" w:type="dxa"/>
            <w:tcBorders>
              <w:top w:val="nil"/>
              <w:left w:val="nil"/>
              <w:bottom w:val="nil"/>
              <w:right w:val="nil"/>
            </w:tcBorders>
            <w:shd w:val="clear" w:color="000000" w:fill="FFFFFF"/>
            <w:noWrap/>
            <w:vAlign w:val="bottom"/>
            <w:hideMark/>
          </w:tcPr>
          <w:p w14:paraId="0E9CF10E"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1.5%</w:t>
            </w:r>
          </w:p>
        </w:tc>
      </w:tr>
      <w:tr w:rsidR="00087468" w:rsidRPr="00A23B78" w14:paraId="730B3286" w14:textId="77777777" w:rsidTr="00572A64">
        <w:trPr>
          <w:trHeight w:val="239"/>
        </w:trPr>
        <w:tc>
          <w:tcPr>
            <w:tcW w:w="7101" w:type="dxa"/>
            <w:tcBorders>
              <w:top w:val="nil"/>
              <w:left w:val="nil"/>
              <w:bottom w:val="nil"/>
              <w:right w:val="nil"/>
            </w:tcBorders>
            <w:shd w:val="clear" w:color="000000" w:fill="DCE6F1"/>
            <w:vAlign w:val="center"/>
            <w:hideMark/>
          </w:tcPr>
          <w:p w14:paraId="49386C3E" w14:textId="77777777" w:rsidR="00087468" w:rsidRPr="00A23B78" w:rsidRDefault="00087468" w:rsidP="00C76284">
            <w:pPr>
              <w:spacing w:after="0" w:line="240" w:lineRule="auto"/>
              <w:rPr>
                <w:rFonts w:ascii="Candara" w:eastAsia="Times New Roman" w:hAnsi="Candara" w:cs="Times New Roman"/>
                <w:b/>
                <w:bCs/>
                <w:color w:val="244062"/>
                <w:sz w:val="16"/>
                <w:szCs w:val="18"/>
                <w:lang w:eastAsia="en-AU"/>
              </w:rPr>
            </w:pPr>
            <w:r w:rsidRPr="00A23B78">
              <w:rPr>
                <w:rFonts w:ascii="Candara" w:eastAsia="Times New Roman" w:hAnsi="Candara" w:cs="Times New Roman"/>
                <w:b/>
                <w:bCs/>
                <w:color w:val="244062"/>
                <w:sz w:val="16"/>
                <w:szCs w:val="18"/>
                <w:lang w:eastAsia="en-AU"/>
              </w:rPr>
              <w:t>Any maladaptive family functioning CAs</w:t>
            </w:r>
          </w:p>
        </w:tc>
        <w:tc>
          <w:tcPr>
            <w:tcW w:w="1041" w:type="dxa"/>
            <w:tcBorders>
              <w:top w:val="nil"/>
              <w:left w:val="nil"/>
              <w:bottom w:val="nil"/>
              <w:right w:val="nil"/>
            </w:tcBorders>
            <w:shd w:val="clear" w:color="000000" w:fill="DCE6F1"/>
            <w:noWrap/>
            <w:vAlign w:val="bottom"/>
            <w:hideMark/>
          </w:tcPr>
          <w:p w14:paraId="149D567A" w14:textId="77777777" w:rsidR="00087468" w:rsidRPr="00A23B78" w:rsidRDefault="00087468" w:rsidP="00C76284">
            <w:pPr>
              <w:spacing w:after="0" w:line="240" w:lineRule="auto"/>
              <w:jc w:val="center"/>
              <w:rPr>
                <w:rFonts w:ascii="Candara" w:eastAsia="Times New Roman" w:hAnsi="Candara" w:cs="Times New Roman"/>
                <w:b/>
                <w:bCs/>
                <w:color w:val="244062"/>
                <w:sz w:val="16"/>
                <w:szCs w:val="18"/>
                <w:lang w:eastAsia="en-AU"/>
              </w:rPr>
            </w:pPr>
            <w:r w:rsidRPr="00A23B78">
              <w:rPr>
                <w:rFonts w:ascii="Candara" w:eastAsia="Times New Roman" w:hAnsi="Candara" w:cs="Times New Roman"/>
                <w:b/>
                <w:bCs/>
                <w:color w:val="244062"/>
                <w:sz w:val="16"/>
                <w:szCs w:val="18"/>
                <w:lang w:eastAsia="en-AU"/>
              </w:rPr>
              <w:t>24.0%</w:t>
            </w:r>
          </w:p>
        </w:tc>
      </w:tr>
      <w:tr w:rsidR="00087468" w:rsidRPr="00A23B78" w14:paraId="4DC938C9" w14:textId="77777777" w:rsidTr="00572A64">
        <w:trPr>
          <w:trHeight w:val="239"/>
        </w:trPr>
        <w:tc>
          <w:tcPr>
            <w:tcW w:w="7101" w:type="dxa"/>
            <w:tcBorders>
              <w:top w:val="nil"/>
              <w:left w:val="nil"/>
              <w:bottom w:val="nil"/>
              <w:right w:val="nil"/>
            </w:tcBorders>
            <w:shd w:val="clear" w:color="000000" w:fill="FFFFFF"/>
            <w:vAlign w:val="center"/>
            <w:hideMark/>
          </w:tcPr>
          <w:p w14:paraId="0F9E4554" w14:textId="77777777" w:rsidR="00087468" w:rsidRPr="00A23B78" w:rsidRDefault="00087468" w:rsidP="00C76284">
            <w:pPr>
              <w:spacing w:after="0" w:line="240" w:lineRule="auto"/>
              <w:ind w:firstLineChars="100" w:firstLine="16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 </w:t>
            </w:r>
          </w:p>
        </w:tc>
        <w:tc>
          <w:tcPr>
            <w:tcW w:w="1041" w:type="dxa"/>
            <w:tcBorders>
              <w:top w:val="nil"/>
              <w:left w:val="nil"/>
              <w:bottom w:val="nil"/>
              <w:right w:val="nil"/>
            </w:tcBorders>
            <w:shd w:val="clear" w:color="000000" w:fill="FFFFFF"/>
            <w:noWrap/>
            <w:vAlign w:val="bottom"/>
            <w:hideMark/>
          </w:tcPr>
          <w:p w14:paraId="45D66ABA"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 </w:t>
            </w:r>
          </w:p>
        </w:tc>
      </w:tr>
      <w:tr w:rsidR="00087468" w:rsidRPr="00A23B78" w14:paraId="01A1758F" w14:textId="77777777" w:rsidTr="00572A64">
        <w:trPr>
          <w:trHeight w:val="239"/>
        </w:trPr>
        <w:tc>
          <w:tcPr>
            <w:tcW w:w="7101" w:type="dxa"/>
            <w:tcBorders>
              <w:top w:val="nil"/>
              <w:left w:val="nil"/>
              <w:bottom w:val="nil"/>
              <w:right w:val="nil"/>
            </w:tcBorders>
            <w:shd w:val="clear" w:color="000000" w:fill="FFFFFF"/>
            <w:vAlign w:val="center"/>
            <w:hideMark/>
          </w:tcPr>
          <w:p w14:paraId="3B946158" w14:textId="77777777" w:rsidR="00087468" w:rsidRPr="00A23B78" w:rsidRDefault="00087468" w:rsidP="00C76284">
            <w:pPr>
              <w:spacing w:after="0" w:line="240" w:lineRule="auto"/>
              <w:rPr>
                <w:rFonts w:ascii="Candara" w:eastAsia="Times New Roman" w:hAnsi="Candara" w:cs="Times New Roman"/>
                <w:b/>
                <w:bCs/>
                <w:color w:val="244062"/>
                <w:sz w:val="16"/>
                <w:szCs w:val="18"/>
                <w:lang w:eastAsia="en-AU"/>
              </w:rPr>
            </w:pPr>
            <w:r w:rsidRPr="00A23B78">
              <w:rPr>
                <w:rFonts w:ascii="Candara" w:eastAsia="Times New Roman" w:hAnsi="Candara" w:cs="Times New Roman"/>
                <w:b/>
                <w:bCs/>
                <w:color w:val="244062"/>
                <w:sz w:val="16"/>
                <w:szCs w:val="18"/>
                <w:lang w:eastAsia="en-AU"/>
              </w:rPr>
              <w:t>II. Other CAs</w:t>
            </w:r>
          </w:p>
        </w:tc>
        <w:tc>
          <w:tcPr>
            <w:tcW w:w="1041" w:type="dxa"/>
            <w:tcBorders>
              <w:top w:val="nil"/>
              <w:left w:val="nil"/>
              <w:bottom w:val="nil"/>
              <w:right w:val="nil"/>
            </w:tcBorders>
            <w:shd w:val="clear" w:color="000000" w:fill="FFFFFF"/>
            <w:noWrap/>
            <w:vAlign w:val="bottom"/>
            <w:hideMark/>
          </w:tcPr>
          <w:p w14:paraId="46673D24"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 </w:t>
            </w:r>
          </w:p>
        </w:tc>
      </w:tr>
      <w:tr w:rsidR="00087468" w:rsidRPr="00A23B78" w14:paraId="7A75EB97" w14:textId="77777777" w:rsidTr="00572A64">
        <w:trPr>
          <w:trHeight w:val="239"/>
        </w:trPr>
        <w:tc>
          <w:tcPr>
            <w:tcW w:w="7101" w:type="dxa"/>
            <w:tcBorders>
              <w:top w:val="nil"/>
              <w:left w:val="nil"/>
              <w:bottom w:val="nil"/>
              <w:right w:val="nil"/>
            </w:tcBorders>
            <w:shd w:val="clear" w:color="000000" w:fill="FFFFFF"/>
            <w:vAlign w:val="center"/>
            <w:hideMark/>
          </w:tcPr>
          <w:p w14:paraId="2A279C82"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Parental death</w:t>
            </w:r>
          </w:p>
        </w:tc>
        <w:tc>
          <w:tcPr>
            <w:tcW w:w="1041" w:type="dxa"/>
            <w:tcBorders>
              <w:top w:val="nil"/>
              <w:left w:val="nil"/>
              <w:bottom w:val="nil"/>
              <w:right w:val="nil"/>
            </w:tcBorders>
            <w:shd w:val="clear" w:color="000000" w:fill="FFFFFF"/>
            <w:noWrap/>
            <w:vAlign w:val="bottom"/>
            <w:hideMark/>
          </w:tcPr>
          <w:p w14:paraId="4CABEB7D"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1.0%</w:t>
            </w:r>
          </w:p>
        </w:tc>
      </w:tr>
      <w:tr w:rsidR="00087468" w:rsidRPr="00A23B78" w14:paraId="2C44E640" w14:textId="77777777" w:rsidTr="00572A64">
        <w:trPr>
          <w:trHeight w:val="239"/>
        </w:trPr>
        <w:tc>
          <w:tcPr>
            <w:tcW w:w="7101" w:type="dxa"/>
            <w:tcBorders>
              <w:top w:val="nil"/>
              <w:left w:val="nil"/>
              <w:bottom w:val="nil"/>
              <w:right w:val="nil"/>
            </w:tcBorders>
            <w:shd w:val="clear" w:color="000000" w:fill="FFFFFF"/>
            <w:vAlign w:val="center"/>
            <w:hideMark/>
          </w:tcPr>
          <w:p w14:paraId="18DC0BE6"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Parental divorce</w:t>
            </w:r>
          </w:p>
        </w:tc>
        <w:tc>
          <w:tcPr>
            <w:tcW w:w="1041" w:type="dxa"/>
            <w:tcBorders>
              <w:top w:val="nil"/>
              <w:left w:val="nil"/>
              <w:bottom w:val="nil"/>
              <w:right w:val="nil"/>
            </w:tcBorders>
            <w:shd w:val="clear" w:color="000000" w:fill="FFFFFF"/>
            <w:noWrap/>
            <w:vAlign w:val="bottom"/>
            <w:hideMark/>
          </w:tcPr>
          <w:p w14:paraId="4CC13CC3"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1.5%</w:t>
            </w:r>
          </w:p>
        </w:tc>
      </w:tr>
      <w:tr w:rsidR="00087468" w:rsidRPr="00A23B78" w14:paraId="0003297B" w14:textId="77777777" w:rsidTr="00572A64">
        <w:trPr>
          <w:trHeight w:val="239"/>
        </w:trPr>
        <w:tc>
          <w:tcPr>
            <w:tcW w:w="7101" w:type="dxa"/>
            <w:tcBorders>
              <w:top w:val="nil"/>
              <w:left w:val="nil"/>
              <w:bottom w:val="nil"/>
              <w:right w:val="nil"/>
            </w:tcBorders>
            <w:shd w:val="clear" w:color="000000" w:fill="FFFFFF"/>
            <w:vAlign w:val="center"/>
            <w:hideMark/>
          </w:tcPr>
          <w:p w14:paraId="6A41DDD2"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Other parental loss</w:t>
            </w:r>
          </w:p>
        </w:tc>
        <w:tc>
          <w:tcPr>
            <w:tcW w:w="1041" w:type="dxa"/>
            <w:tcBorders>
              <w:top w:val="nil"/>
              <w:left w:val="nil"/>
              <w:bottom w:val="nil"/>
              <w:right w:val="nil"/>
            </w:tcBorders>
            <w:shd w:val="clear" w:color="000000" w:fill="FFFFFF"/>
            <w:noWrap/>
            <w:vAlign w:val="bottom"/>
            <w:hideMark/>
          </w:tcPr>
          <w:p w14:paraId="7BE7A072"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1.</w:t>
            </w:r>
            <w:r>
              <w:rPr>
                <w:rFonts w:ascii="Candara" w:eastAsia="Times New Roman" w:hAnsi="Candara" w:cs="Times New Roman"/>
                <w:color w:val="244062"/>
                <w:sz w:val="16"/>
                <w:szCs w:val="18"/>
                <w:lang w:eastAsia="en-AU"/>
              </w:rPr>
              <w:t>5</w:t>
            </w:r>
            <w:r w:rsidRPr="00A23B78">
              <w:rPr>
                <w:rFonts w:ascii="Candara" w:eastAsia="Times New Roman" w:hAnsi="Candara" w:cs="Times New Roman"/>
                <w:color w:val="244062"/>
                <w:sz w:val="16"/>
                <w:szCs w:val="18"/>
                <w:lang w:eastAsia="en-AU"/>
              </w:rPr>
              <w:t>%</w:t>
            </w:r>
          </w:p>
        </w:tc>
      </w:tr>
      <w:tr w:rsidR="00087468" w:rsidRPr="00A23B78" w14:paraId="49566E92" w14:textId="77777777" w:rsidTr="00572A64">
        <w:trPr>
          <w:trHeight w:val="239"/>
        </w:trPr>
        <w:tc>
          <w:tcPr>
            <w:tcW w:w="7101" w:type="dxa"/>
            <w:tcBorders>
              <w:top w:val="nil"/>
              <w:left w:val="nil"/>
              <w:bottom w:val="nil"/>
              <w:right w:val="nil"/>
            </w:tcBorders>
            <w:shd w:val="clear" w:color="000000" w:fill="FFFFFF"/>
            <w:vAlign w:val="center"/>
            <w:hideMark/>
          </w:tcPr>
          <w:p w14:paraId="145B1519"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Economic adversity</w:t>
            </w:r>
          </w:p>
        </w:tc>
        <w:tc>
          <w:tcPr>
            <w:tcW w:w="1041" w:type="dxa"/>
            <w:tcBorders>
              <w:top w:val="nil"/>
              <w:left w:val="nil"/>
              <w:bottom w:val="nil"/>
              <w:right w:val="nil"/>
            </w:tcBorders>
            <w:shd w:val="clear" w:color="000000" w:fill="FFFFFF"/>
            <w:noWrap/>
            <w:vAlign w:val="bottom"/>
            <w:hideMark/>
          </w:tcPr>
          <w:p w14:paraId="05452984"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1.</w:t>
            </w:r>
            <w:r>
              <w:rPr>
                <w:rFonts w:ascii="Candara" w:eastAsia="Times New Roman" w:hAnsi="Candara" w:cs="Times New Roman"/>
                <w:color w:val="244062"/>
                <w:sz w:val="16"/>
                <w:szCs w:val="18"/>
                <w:lang w:eastAsia="en-AU"/>
              </w:rPr>
              <w:t>1</w:t>
            </w:r>
            <w:r w:rsidRPr="00A23B78">
              <w:rPr>
                <w:rFonts w:ascii="Candara" w:eastAsia="Times New Roman" w:hAnsi="Candara" w:cs="Times New Roman"/>
                <w:color w:val="244062"/>
                <w:sz w:val="16"/>
                <w:szCs w:val="18"/>
                <w:lang w:eastAsia="en-AU"/>
              </w:rPr>
              <w:t>%</w:t>
            </w:r>
          </w:p>
        </w:tc>
      </w:tr>
      <w:tr w:rsidR="00087468" w:rsidRPr="00A23B78" w14:paraId="3161E7FD" w14:textId="77777777" w:rsidTr="00572A64">
        <w:trPr>
          <w:trHeight w:val="239"/>
        </w:trPr>
        <w:tc>
          <w:tcPr>
            <w:tcW w:w="7101" w:type="dxa"/>
            <w:tcBorders>
              <w:top w:val="nil"/>
              <w:left w:val="nil"/>
              <w:bottom w:val="nil"/>
              <w:right w:val="nil"/>
            </w:tcBorders>
            <w:shd w:val="clear" w:color="000000" w:fill="DCE6F1"/>
            <w:vAlign w:val="center"/>
            <w:hideMark/>
          </w:tcPr>
          <w:p w14:paraId="13DCBD3A" w14:textId="77777777" w:rsidR="00087468" w:rsidRPr="00A23B78" w:rsidRDefault="00087468" w:rsidP="00C76284">
            <w:pPr>
              <w:spacing w:after="0" w:line="240" w:lineRule="auto"/>
              <w:rPr>
                <w:rFonts w:ascii="Candara" w:eastAsia="Times New Roman" w:hAnsi="Candara" w:cs="Times New Roman"/>
                <w:b/>
                <w:bCs/>
                <w:color w:val="244062"/>
                <w:sz w:val="16"/>
                <w:szCs w:val="18"/>
                <w:lang w:eastAsia="en-AU"/>
              </w:rPr>
            </w:pPr>
            <w:r w:rsidRPr="00A23B78">
              <w:rPr>
                <w:rFonts w:ascii="Candara" w:eastAsia="Times New Roman" w:hAnsi="Candara" w:cs="Times New Roman"/>
                <w:b/>
                <w:bCs/>
                <w:color w:val="244062"/>
                <w:sz w:val="16"/>
                <w:szCs w:val="18"/>
                <w:lang w:eastAsia="en-AU"/>
              </w:rPr>
              <w:t>Any Other CAs</w:t>
            </w:r>
          </w:p>
        </w:tc>
        <w:tc>
          <w:tcPr>
            <w:tcW w:w="1041" w:type="dxa"/>
            <w:tcBorders>
              <w:top w:val="nil"/>
              <w:left w:val="nil"/>
              <w:bottom w:val="nil"/>
              <w:right w:val="nil"/>
            </w:tcBorders>
            <w:shd w:val="clear" w:color="000000" w:fill="DCE6F1"/>
            <w:noWrap/>
            <w:vAlign w:val="bottom"/>
            <w:hideMark/>
          </w:tcPr>
          <w:p w14:paraId="16540C20" w14:textId="77777777" w:rsidR="00087468" w:rsidRPr="00A23B78" w:rsidRDefault="00087468" w:rsidP="00C76284">
            <w:pPr>
              <w:spacing w:after="0" w:line="240" w:lineRule="auto"/>
              <w:jc w:val="center"/>
              <w:rPr>
                <w:rFonts w:ascii="Candara" w:eastAsia="Times New Roman" w:hAnsi="Candara" w:cs="Times New Roman"/>
                <w:b/>
                <w:bCs/>
                <w:color w:val="244062"/>
                <w:sz w:val="16"/>
                <w:szCs w:val="18"/>
                <w:lang w:eastAsia="en-AU"/>
              </w:rPr>
            </w:pPr>
            <w:r w:rsidRPr="00A23B78">
              <w:rPr>
                <w:rFonts w:ascii="Candara" w:eastAsia="Times New Roman" w:hAnsi="Candara" w:cs="Times New Roman"/>
                <w:b/>
                <w:bCs/>
                <w:color w:val="244062"/>
                <w:sz w:val="16"/>
                <w:szCs w:val="18"/>
                <w:lang w:eastAsia="en-AU"/>
              </w:rPr>
              <w:t>5.7%</w:t>
            </w:r>
          </w:p>
        </w:tc>
      </w:tr>
      <w:tr w:rsidR="00087468" w:rsidRPr="00A23B78" w14:paraId="45F6B5FC" w14:textId="77777777" w:rsidTr="00572A64">
        <w:trPr>
          <w:trHeight w:val="239"/>
        </w:trPr>
        <w:tc>
          <w:tcPr>
            <w:tcW w:w="7101" w:type="dxa"/>
            <w:tcBorders>
              <w:top w:val="nil"/>
              <w:left w:val="nil"/>
              <w:bottom w:val="nil"/>
              <w:right w:val="nil"/>
            </w:tcBorders>
            <w:shd w:val="clear" w:color="000000" w:fill="FFFFFF"/>
            <w:vAlign w:val="center"/>
            <w:hideMark/>
          </w:tcPr>
          <w:p w14:paraId="140DAFE0" w14:textId="77777777" w:rsidR="00087468" w:rsidRPr="00A23B78" w:rsidRDefault="00087468" w:rsidP="00C76284">
            <w:pPr>
              <w:spacing w:after="0" w:line="240" w:lineRule="auto"/>
              <w:ind w:firstLineChars="200" w:firstLine="320"/>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 </w:t>
            </w:r>
          </w:p>
        </w:tc>
        <w:tc>
          <w:tcPr>
            <w:tcW w:w="1041" w:type="dxa"/>
            <w:tcBorders>
              <w:top w:val="nil"/>
              <w:left w:val="nil"/>
              <w:bottom w:val="nil"/>
              <w:right w:val="nil"/>
            </w:tcBorders>
            <w:shd w:val="clear" w:color="000000" w:fill="FFFFFF"/>
            <w:noWrap/>
            <w:vAlign w:val="bottom"/>
            <w:hideMark/>
          </w:tcPr>
          <w:p w14:paraId="6C20EB7B"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 </w:t>
            </w:r>
          </w:p>
        </w:tc>
      </w:tr>
      <w:tr w:rsidR="00087468" w:rsidRPr="00A23B78" w14:paraId="3ED9A85A" w14:textId="77777777" w:rsidTr="00572A64">
        <w:trPr>
          <w:trHeight w:val="255"/>
        </w:trPr>
        <w:tc>
          <w:tcPr>
            <w:tcW w:w="7101" w:type="dxa"/>
            <w:tcBorders>
              <w:top w:val="nil"/>
              <w:left w:val="nil"/>
              <w:bottom w:val="single" w:sz="8" w:space="0" w:color="auto"/>
              <w:right w:val="nil"/>
            </w:tcBorders>
            <w:shd w:val="clear" w:color="000000" w:fill="DCE6F1"/>
            <w:vAlign w:val="center"/>
            <w:hideMark/>
          </w:tcPr>
          <w:p w14:paraId="24B05865" w14:textId="77777777" w:rsidR="00087468" w:rsidRPr="00A23B78" w:rsidRDefault="00087468" w:rsidP="00C76284">
            <w:pPr>
              <w:spacing w:after="0" w:line="240" w:lineRule="auto"/>
              <w:rPr>
                <w:rFonts w:ascii="Candara" w:eastAsia="Times New Roman" w:hAnsi="Candara" w:cs="Times New Roman"/>
                <w:b/>
                <w:bCs/>
                <w:color w:val="244062"/>
                <w:sz w:val="16"/>
                <w:szCs w:val="18"/>
                <w:lang w:eastAsia="en-AU"/>
              </w:rPr>
            </w:pPr>
            <w:r w:rsidRPr="00A23B78">
              <w:rPr>
                <w:rFonts w:ascii="Candara" w:eastAsia="Times New Roman" w:hAnsi="Candara" w:cs="Times New Roman"/>
                <w:b/>
                <w:bCs/>
                <w:color w:val="244062"/>
                <w:sz w:val="16"/>
                <w:szCs w:val="18"/>
                <w:lang w:eastAsia="en-AU"/>
              </w:rPr>
              <w:t>III. Any childhood adversities</w:t>
            </w:r>
          </w:p>
        </w:tc>
        <w:tc>
          <w:tcPr>
            <w:tcW w:w="1041" w:type="dxa"/>
            <w:tcBorders>
              <w:top w:val="nil"/>
              <w:left w:val="nil"/>
              <w:bottom w:val="single" w:sz="8" w:space="0" w:color="auto"/>
              <w:right w:val="nil"/>
            </w:tcBorders>
            <w:shd w:val="clear" w:color="000000" w:fill="DCE6F1"/>
            <w:noWrap/>
            <w:vAlign w:val="bottom"/>
            <w:hideMark/>
          </w:tcPr>
          <w:p w14:paraId="1C3BD7FC" w14:textId="77777777" w:rsidR="00087468" w:rsidRPr="00A23B78" w:rsidRDefault="00087468"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30.9%</w:t>
            </w:r>
          </w:p>
        </w:tc>
      </w:tr>
      <w:tr w:rsidR="00986585" w:rsidRPr="00A23B78" w14:paraId="04492225" w14:textId="77777777" w:rsidTr="00572A64">
        <w:trPr>
          <w:trHeight w:val="438"/>
        </w:trPr>
        <w:tc>
          <w:tcPr>
            <w:tcW w:w="8142" w:type="dxa"/>
            <w:gridSpan w:val="2"/>
            <w:tcBorders>
              <w:top w:val="nil"/>
              <w:left w:val="nil"/>
              <w:bottom w:val="nil"/>
              <w:right w:val="nil"/>
            </w:tcBorders>
            <w:shd w:val="clear" w:color="000000" w:fill="FFFFFF"/>
            <w:noWrap/>
            <w:vAlign w:val="bottom"/>
            <w:hideMark/>
          </w:tcPr>
          <w:p w14:paraId="594DD0D1" w14:textId="77777777" w:rsidR="00986585" w:rsidRPr="00572A64" w:rsidRDefault="00986585" w:rsidP="00C76284">
            <w:pPr>
              <w:spacing w:after="0" w:line="240" w:lineRule="auto"/>
              <w:rPr>
                <w:rFonts w:ascii="Candara" w:eastAsia="Times New Roman" w:hAnsi="Candara" w:cs="Times New Roman"/>
                <w:sz w:val="16"/>
                <w:szCs w:val="16"/>
                <w:oMath/>
              </w:rPr>
            </w:pPr>
            <w:r w:rsidRPr="00572A64">
              <w:rPr>
                <w:rFonts w:ascii="Candara" w:eastAsia="Times New Roman" w:hAnsi="Candara" w:cs="Times New Roman"/>
                <w:color w:val="244062"/>
                <w:sz w:val="14"/>
                <w:szCs w:val="18"/>
                <w:vertAlign w:val="superscript"/>
                <w:lang w:eastAsia="en-AU"/>
              </w:rPr>
              <w:t>a</w:t>
            </w:r>
            <m:oMath>
              <m:r>
                <m:rPr>
                  <m:nor/>
                </m:rPr>
                <w:rPr>
                  <w:rFonts w:ascii="Candara" w:eastAsia="Calibri" w:hAnsi="Candara" w:cs="Times New Roman"/>
                  <w:sz w:val="16"/>
                  <w:szCs w:val="16"/>
                </w:rPr>
                <m:t xml:space="preserve">PARP= </m:t>
              </m:r>
              <m:f>
                <m:fPr>
                  <m:ctrlPr>
                    <w:rPr>
                      <w:rFonts w:ascii="Cambria Math" w:eastAsia="Calibri" w:hAnsi="Cambria Math" w:cs="Times New Roman"/>
                      <w:i/>
                      <w:sz w:val="16"/>
                      <w:szCs w:val="16"/>
                    </w:rPr>
                  </m:ctrlPr>
                </m:fPr>
                <m:num>
                  <m:r>
                    <m:rPr>
                      <m:nor/>
                    </m:rPr>
                    <w:rPr>
                      <w:rFonts w:ascii="Candara" w:eastAsia="Calibri" w:hAnsi="Candara" w:cs="Times New Roman"/>
                      <w:sz w:val="16"/>
                      <w:szCs w:val="16"/>
                    </w:rPr>
                    <m:t>p</m:t>
                  </m:r>
                  <m:d>
                    <m:dPr>
                      <m:ctrlPr>
                        <w:rPr>
                          <w:rFonts w:ascii="Cambria Math" w:eastAsia="Calibri" w:hAnsi="Cambria Math" w:cs="Times New Roman"/>
                          <w:i/>
                          <w:sz w:val="16"/>
                          <w:szCs w:val="16"/>
                        </w:rPr>
                      </m:ctrlPr>
                    </m:dPr>
                    <m:e>
                      <m:r>
                        <m:rPr>
                          <m:nor/>
                        </m:rPr>
                        <w:rPr>
                          <w:rFonts w:ascii="Candara" w:eastAsia="Calibri" w:hAnsi="Candara" w:cs="Times New Roman"/>
                          <w:sz w:val="16"/>
                          <w:szCs w:val="16"/>
                        </w:rPr>
                        <m:t>relative risk-1</m:t>
                      </m:r>
                    </m:e>
                  </m:d>
                </m:num>
                <m:den>
                  <m:r>
                    <m:rPr>
                      <m:nor/>
                    </m:rPr>
                    <w:rPr>
                      <w:rFonts w:ascii="Candara" w:eastAsia="Calibri" w:hAnsi="Candara" w:cs="Times New Roman"/>
                      <w:sz w:val="16"/>
                      <w:szCs w:val="16"/>
                    </w:rPr>
                    <m:t>p</m:t>
                  </m:r>
                  <m:d>
                    <m:dPr>
                      <m:ctrlPr>
                        <w:rPr>
                          <w:rFonts w:ascii="Cambria Math" w:eastAsia="Calibri" w:hAnsi="Cambria Math" w:cs="Times New Roman"/>
                          <w:i/>
                          <w:sz w:val="16"/>
                          <w:szCs w:val="16"/>
                        </w:rPr>
                      </m:ctrlPr>
                    </m:dPr>
                    <m:e>
                      <m:r>
                        <m:rPr>
                          <m:nor/>
                        </m:rPr>
                        <w:rPr>
                          <w:rFonts w:ascii="Candara" w:eastAsia="Calibri" w:hAnsi="Candara" w:cs="Times New Roman"/>
                          <w:sz w:val="16"/>
                          <w:szCs w:val="16"/>
                        </w:rPr>
                        <m:t>relative risk-1</m:t>
                      </m:r>
                    </m:e>
                  </m:d>
                  <m:r>
                    <m:rPr>
                      <m:nor/>
                    </m:rPr>
                    <w:rPr>
                      <w:rFonts w:ascii="Candara" w:eastAsia="Calibri" w:hAnsi="Candara" w:cs="Times New Roman"/>
                      <w:sz w:val="16"/>
                      <w:szCs w:val="16"/>
                    </w:rPr>
                    <m:t>+1</m:t>
                  </m:r>
                </m:den>
              </m:f>
              <m:r>
                <m:rPr>
                  <m:nor/>
                </m:rPr>
                <w:rPr>
                  <w:rFonts w:ascii="Candara" w:eastAsia="Calibri" w:hAnsi="Candara" w:cs="Times New Roman"/>
                  <w:sz w:val="16"/>
                  <w:szCs w:val="16"/>
                </w:rPr>
                <m:t xml:space="preserve">   where p</m:t>
              </m:r>
              <m:r>
                <m:rPr>
                  <m:nor/>
                </m:rPr>
                <w:rPr>
                  <w:rFonts w:ascii="Cambria Math" w:eastAsia="Calibri" w:hAnsi="Candara" w:cs="Times New Roman"/>
                  <w:sz w:val="16"/>
                  <w:szCs w:val="16"/>
                </w:rPr>
                <m:t xml:space="preserve"> </m:t>
              </m:r>
              <m:r>
                <m:rPr>
                  <m:nor/>
                </m:rPr>
                <w:rPr>
                  <w:rFonts w:ascii="Candara" w:eastAsia="Calibri" w:hAnsi="Candara" w:cs="Times New Roman"/>
                  <w:sz w:val="16"/>
                  <w:szCs w:val="16"/>
                </w:rPr>
                <m:t>=proportion of respondents in the sample with CAs</m:t>
              </m:r>
            </m:oMath>
          </w:p>
          <w:p w14:paraId="3DE7E501" w14:textId="77777777" w:rsidR="00986585" w:rsidRPr="00A23B78" w:rsidRDefault="00986585" w:rsidP="00C76284">
            <w:pPr>
              <w:spacing w:after="0" w:line="240" w:lineRule="auto"/>
              <w:jc w:val="center"/>
              <w:rPr>
                <w:rFonts w:ascii="Candara" w:eastAsia="Times New Roman" w:hAnsi="Candara" w:cs="Times New Roman"/>
                <w:color w:val="244062"/>
                <w:sz w:val="16"/>
                <w:szCs w:val="18"/>
                <w:lang w:eastAsia="en-AU"/>
              </w:rPr>
            </w:pPr>
            <w:r w:rsidRPr="00A23B78">
              <w:rPr>
                <w:rFonts w:ascii="Candara" w:eastAsia="Times New Roman" w:hAnsi="Candara" w:cs="Times New Roman"/>
                <w:color w:val="244062"/>
                <w:sz w:val="16"/>
                <w:szCs w:val="18"/>
                <w:lang w:eastAsia="en-AU"/>
              </w:rPr>
              <w:t> </w:t>
            </w:r>
          </w:p>
        </w:tc>
      </w:tr>
    </w:tbl>
    <w:p w14:paraId="77240757" w14:textId="3FE41830" w:rsidR="00DA0096" w:rsidRPr="004E7171" w:rsidRDefault="00DA0096" w:rsidP="009143F9">
      <w:pPr>
        <w:rPr>
          <w:color w:val="003399"/>
          <w:sz w:val="16"/>
          <w:szCs w:val="16"/>
        </w:rPr>
      </w:pPr>
      <w:bookmarkStart w:id="2" w:name="_GoBack"/>
      <w:bookmarkEnd w:id="2"/>
    </w:p>
    <w:sectPr w:rsidR="00DA0096" w:rsidRPr="004E7171" w:rsidSect="00087468">
      <w:pgSz w:w="11906" w:h="16838"/>
      <w:pgMar w:top="395" w:right="42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52E1" w14:textId="77777777" w:rsidR="005A4324" w:rsidRDefault="005A4324" w:rsidP="00752FE2">
      <w:pPr>
        <w:spacing w:after="0" w:line="240" w:lineRule="auto"/>
      </w:pPr>
      <w:r>
        <w:separator/>
      </w:r>
    </w:p>
  </w:endnote>
  <w:endnote w:type="continuationSeparator" w:id="0">
    <w:p w14:paraId="244C69B6" w14:textId="77777777" w:rsidR="005A4324" w:rsidRDefault="005A4324" w:rsidP="0075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KOK C+ Stone Sans">
    <w:altName w:val="Stone San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238695"/>
      <w:docPartObj>
        <w:docPartGallery w:val="Page Numbers (Bottom of Page)"/>
        <w:docPartUnique/>
      </w:docPartObj>
    </w:sdtPr>
    <w:sdtEndPr>
      <w:rPr>
        <w:noProof/>
      </w:rPr>
    </w:sdtEndPr>
    <w:sdtContent>
      <w:p w14:paraId="3DE70FE0" w14:textId="3F96DE0F" w:rsidR="00C76284" w:rsidRDefault="00C76284">
        <w:pPr>
          <w:pStyle w:val="Footer"/>
          <w:jc w:val="right"/>
        </w:pPr>
        <w:r>
          <w:fldChar w:fldCharType="begin"/>
        </w:r>
        <w:r>
          <w:instrText xml:space="preserve"> PAGE   \* MERGEFORMAT </w:instrText>
        </w:r>
        <w:r>
          <w:fldChar w:fldCharType="separate"/>
        </w:r>
        <w:r w:rsidR="00221150">
          <w:rPr>
            <w:noProof/>
          </w:rPr>
          <w:t>6</w:t>
        </w:r>
        <w:r>
          <w:rPr>
            <w:noProof/>
          </w:rPr>
          <w:fldChar w:fldCharType="end"/>
        </w:r>
      </w:p>
    </w:sdtContent>
  </w:sdt>
  <w:p w14:paraId="444D58ED" w14:textId="77777777" w:rsidR="00C76284" w:rsidRDefault="00C76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F768E" w14:textId="77777777" w:rsidR="005A4324" w:rsidRDefault="005A4324" w:rsidP="00752FE2">
      <w:pPr>
        <w:spacing w:after="0" w:line="240" w:lineRule="auto"/>
      </w:pPr>
      <w:r>
        <w:separator/>
      </w:r>
    </w:p>
  </w:footnote>
  <w:footnote w:type="continuationSeparator" w:id="0">
    <w:p w14:paraId="03067371" w14:textId="77777777" w:rsidR="005A4324" w:rsidRDefault="005A4324" w:rsidP="00752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E79A7"/>
    <w:multiLevelType w:val="hybridMultilevel"/>
    <w:tmpl w:val="8F260B4C"/>
    <w:lvl w:ilvl="0" w:tplc="73CE4118">
      <w:start w:val="781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7E"/>
    <w:rsid w:val="00024795"/>
    <w:rsid w:val="00032A93"/>
    <w:rsid w:val="00087468"/>
    <w:rsid w:val="00094E8A"/>
    <w:rsid w:val="000954AE"/>
    <w:rsid w:val="00144FC2"/>
    <w:rsid w:val="00177322"/>
    <w:rsid w:val="00194AA4"/>
    <w:rsid w:val="00221150"/>
    <w:rsid w:val="002D6080"/>
    <w:rsid w:val="002F5778"/>
    <w:rsid w:val="00305209"/>
    <w:rsid w:val="003629AA"/>
    <w:rsid w:val="003820CA"/>
    <w:rsid w:val="003A11EB"/>
    <w:rsid w:val="00413014"/>
    <w:rsid w:val="00452B81"/>
    <w:rsid w:val="00453CD6"/>
    <w:rsid w:val="0045475B"/>
    <w:rsid w:val="00460B39"/>
    <w:rsid w:val="004E7171"/>
    <w:rsid w:val="004F5A1B"/>
    <w:rsid w:val="004F7825"/>
    <w:rsid w:val="005349D1"/>
    <w:rsid w:val="0055088E"/>
    <w:rsid w:val="005514D1"/>
    <w:rsid w:val="00555530"/>
    <w:rsid w:val="00572A64"/>
    <w:rsid w:val="00583AAA"/>
    <w:rsid w:val="005973AF"/>
    <w:rsid w:val="005A4324"/>
    <w:rsid w:val="00616793"/>
    <w:rsid w:val="00641A6A"/>
    <w:rsid w:val="00645EC7"/>
    <w:rsid w:val="006672D0"/>
    <w:rsid w:val="00676319"/>
    <w:rsid w:val="00697034"/>
    <w:rsid w:val="006E0E4C"/>
    <w:rsid w:val="0070349A"/>
    <w:rsid w:val="00752FE2"/>
    <w:rsid w:val="00755503"/>
    <w:rsid w:val="00787DFC"/>
    <w:rsid w:val="007E648A"/>
    <w:rsid w:val="00817CDF"/>
    <w:rsid w:val="00830F7E"/>
    <w:rsid w:val="009143F9"/>
    <w:rsid w:val="00967461"/>
    <w:rsid w:val="00986585"/>
    <w:rsid w:val="009A788C"/>
    <w:rsid w:val="009B7382"/>
    <w:rsid w:val="009E1BC7"/>
    <w:rsid w:val="009F7B38"/>
    <w:rsid w:val="00A21EEB"/>
    <w:rsid w:val="00A2565B"/>
    <w:rsid w:val="00B61F57"/>
    <w:rsid w:val="00B73509"/>
    <w:rsid w:val="00B878B8"/>
    <w:rsid w:val="00C7012B"/>
    <w:rsid w:val="00C76284"/>
    <w:rsid w:val="00CA7DB3"/>
    <w:rsid w:val="00CB25D7"/>
    <w:rsid w:val="00CE4746"/>
    <w:rsid w:val="00CF2456"/>
    <w:rsid w:val="00D36713"/>
    <w:rsid w:val="00D41168"/>
    <w:rsid w:val="00DA0096"/>
    <w:rsid w:val="00E10835"/>
    <w:rsid w:val="00E33A9C"/>
    <w:rsid w:val="00E62C63"/>
    <w:rsid w:val="00E76D7B"/>
    <w:rsid w:val="00EA34E6"/>
    <w:rsid w:val="00EB20E4"/>
    <w:rsid w:val="00ED757F"/>
    <w:rsid w:val="00EE02D7"/>
    <w:rsid w:val="00F117CB"/>
    <w:rsid w:val="00F43094"/>
    <w:rsid w:val="00F95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3744"/>
  <w15:docId w15:val="{749E4AEC-648E-467C-8094-DCCB5C06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57F"/>
    <w:rPr>
      <w:rFonts w:ascii="Tahoma" w:hAnsi="Tahoma" w:cs="Tahoma"/>
      <w:sz w:val="16"/>
      <w:szCs w:val="16"/>
    </w:rPr>
  </w:style>
  <w:style w:type="paragraph" w:styleId="ListParagraph">
    <w:name w:val="List Paragraph"/>
    <w:basedOn w:val="Normal"/>
    <w:uiPriority w:val="34"/>
    <w:qFormat/>
    <w:rsid w:val="009F7B38"/>
    <w:pPr>
      <w:ind w:left="720"/>
      <w:contextualSpacing/>
    </w:pPr>
  </w:style>
  <w:style w:type="character" w:styleId="CommentReference">
    <w:name w:val="annotation reference"/>
    <w:basedOn w:val="DefaultParagraphFont"/>
    <w:uiPriority w:val="99"/>
    <w:semiHidden/>
    <w:unhideWhenUsed/>
    <w:rsid w:val="00452B81"/>
    <w:rPr>
      <w:sz w:val="16"/>
      <w:szCs w:val="16"/>
    </w:rPr>
  </w:style>
  <w:style w:type="paragraph" w:styleId="CommentText">
    <w:name w:val="annotation text"/>
    <w:basedOn w:val="Normal"/>
    <w:link w:val="CommentTextChar"/>
    <w:uiPriority w:val="99"/>
    <w:semiHidden/>
    <w:unhideWhenUsed/>
    <w:rsid w:val="00452B81"/>
    <w:pPr>
      <w:spacing w:line="240" w:lineRule="auto"/>
    </w:pPr>
    <w:rPr>
      <w:sz w:val="20"/>
      <w:szCs w:val="20"/>
    </w:rPr>
  </w:style>
  <w:style w:type="character" w:customStyle="1" w:styleId="CommentTextChar">
    <w:name w:val="Comment Text Char"/>
    <w:basedOn w:val="DefaultParagraphFont"/>
    <w:link w:val="CommentText"/>
    <w:uiPriority w:val="99"/>
    <w:semiHidden/>
    <w:rsid w:val="00452B81"/>
    <w:rPr>
      <w:sz w:val="20"/>
      <w:szCs w:val="20"/>
    </w:rPr>
  </w:style>
  <w:style w:type="paragraph" w:styleId="CommentSubject">
    <w:name w:val="annotation subject"/>
    <w:basedOn w:val="CommentText"/>
    <w:next w:val="CommentText"/>
    <w:link w:val="CommentSubjectChar"/>
    <w:uiPriority w:val="99"/>
    <w:semiHidden/>
    <w:unhideWhenUsed/>
    <w:rsid w:val="00452B81"/>
    <w:rPr>
      <w:b/>
      <w:bCs/>
    </w:rPr>
  </w:style>
  <w:style w:type="character" w:customStyle="1" w:styleId="CommentSubjectChar">
    <w:name w:val="Comment Subject Char"/>
    <w:basedOn w:val="CommentTextChar"/>
    <w:link w:val="CommentSubject"/>
    <w:uiPriority w:val="99"/>
    <w:semiHidden/>
    <w:rsid w:val="00452B81"/>
    <w:rPr>
      <w:b/>
      <w:bCs/>
      <w:sz w:val="20"/>
      <w:szCs w:val="20"/>
    </w:rPr>
  </w:style>
  <w:style w:type="paragraph" w:customStyle="1" w:styleId="CM8">
    <w:name w:val="CM8"/>
    <w:basedOn w:val="Normal"/>
    <w:next w:val="Normal"/>
    <w:uiPriority w:val="99"/>
    <w:rsid w:val="002D6080"/>
    <w:pPr>
      <w:widowControl w:val="0"/>
      <w:autoSpaceDE w:val="0"/>
      <w:autoSpaceDN w:val="0"/>
      <w:adjustRightInd w:val="0"/>
      <w:spacing w:after="0" w:line="240" w:lineRule="atLeast"/>
    </w:pPr>
    <w:rPr>
      <w:rFonts w:ascii="BOKOK C+ Stone Sans" w:eastAsiaTheme="minorEastAsia" w:hAnsi="BOKOK C+ Stone Sans"/>
      <w:sz w:val="24"/>
      <w:szCs w:val="24"/>
      <w:lang w:eastAsia="en-AU"/>
    </w:rPr>
  </w:style>
  <w:style w:type="paragraph" w:customStyle="1" w:styleId="Default">
    <w:name w:val="Default"/>
    <w:rsid w:val="002D6080"/>
    <w:pPr>
      <w:widowControl w:val="0"/>
      <w:autoSpaceDE w:val="0"/>
      <w:autoSpaceDN w:val="0"/>
      <w:adjustRightInd w:val="0"/>
      <w:spacing w:after="0" w:line="240" w:lineRule="auto"/>
    </w:pPr>
    <w:rPr>
      <w:rFonts w:ascii="BOKOK C+ Stone Sans" w:eastAsiaTheme="minorEastAsia" w:hAnsi="BOKOK C+ Stone Sans" w:cs="BOKOK C+ Stone Sans"/>
      <w:color w:val="000000"/>
      <w:sz w:val="24"/>
      <w:szCs w:val="24"/>
      <w:lang w:eastAsia="en-AU"/>
    </w:rPr>
  </w:style>
  <w:style w:type="paragraph" w:customStyle="1" w:styleId="CM29">
    <w:name w:val="CM29"/>
    <w:basedOn w:val="Default"/>
    <w:next w:val="Default"/>
    <w:uiPriority w:val="99"/>
    <w:rsid w:val="002D6080"/>
    <w:rPr>
      <w:rFonts w:cstheme="minorBidi"/>
      <w:color w:val="auto"/>
    </w:rPr>
  </w:style>
  <w:style w:type="paragraph" w:styleId="Header">
    <w:name w:val="header"/>
    <w:basedOn w:val="Normal"/>
    <w:link w:val="HeaderChar"/>
    <w:uiPriority w:val="99"/>
    <w:unhideWhenUsed/>
    <w:rsid w:val="0075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FE2"/>
  </w:style>
  <w:style w:type="paragraph" w:styleId="Footer">
    <w:name w:val="footer"/>
    <w:basedOn w:val="Normal"/>
    <w:link w:val="FooterChar"/>
    <w:uiPriority w:val="99"/>
    <w:unhideWhenUsed/>
    <w:rsid w:val="0075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577">
      <w:bodyDiv w:val="1"/>
      <w:marLeft w:val="0"/>
      <w:marRight w:val="0"/>
      <w:marTop w:val="0"/>
      <w:marBottom w:val="0"/>
      <w:divBdr>
        <w:top w:val="none" w:sz="0" w:space="0" w:color="auto"/>
        <w:left w:val="none" w:sz="0" w:space="0" w:color="auto"/>
        <w:bottom w:val="none" w:sz="0" w:space="0" w:color="auto"/>
        <w:right w:val="none" w:sz="0" w:space="0" w:color="auto"/>
      </w:divBdr>
    </w:div>
    <w:div w:id="168908110">
      <w:bodyDiv w:val="1"/>
      <w:marLeft w:val="0"/>
      <w:marRight w:val="0"/>
      <w:marTop w:val="0"/>
      <w:marBottom w:val="0"/>
      <w:divBdr>
        <w:top w:val="none" w:sz="0" w:space="0" w:color="auto"/>
        <w:left w:val="none" w:sz="0" w:space="0" w:color="auto"/>
        <w:bottom w:val="none" w:sz="0" w:space="0" w:color="auto"/>
        <w:right w:val="none" w:sz="0" w:space="0" w:color="auto"/>
      </w:divBdr>
    </w:div>
    <w:div w:id="237906228">
      <w:bodyDiv w:val="1"/>
      <w:marLeft w:val="0"/>
      <w:marRight w:val="0"/>
      <w:marTop w:val="0"/>
      <w:marBottom w:val="0"/>
      <w:divBdr>
        <w:top w:val="none" w:sz="0" w:space="0" w:color="auto"/>
        <w:left w:val="none" w:sz="0" w:space="0" w:color="auto"/>
        <w:bottom w:val="none" w:sz="0" w:space="0" w:color="auto"/>
        <w:right w:val="none" w:sz="0" w:space="0" w:color="auto"/>
      </w:divBdr>
    </w:div>
    <w:div w:id="260065635">
      <w:bodyDiv w:val="1"/>
      <w:marLeft w:val="0"/>
      <w:marRight w:val="0"/>
      <w:marTop w:val="0"/>
      <w:marBottom w:val="0"/>
      <w:divBdr>
        <w:top w:val="none" w:sz="0" w:space="0" w:color="auto"/>
        <w:left w:val="none" w:sz="0" w:space="0" w:color="auto"/>
        <w:bottom w:val="none" w:sz="0" w:space="0" w:color="auto"/>
        <w:right w:val="none" w:sz="0" w:space="0" w:color="auto"/>
      </w:divBdr>
    </w:div>
    <w:div w:id="277025842">
      <w:bodyDiv w:val="1"/>
      <w:marLeft w:val="0"/>
      <w:marRight w:val="0"/>
      <w:marTop w:val="0"/>
      <w:marBottom w:val="0"/>
      <w:divBdr>
        <w:top w:val="none" w:sz="0" w:space="0" w:color="auto"/>
        <w:left w:val="none" w:sz="0" w:space="0" w:color="auto"/>
        <w:bottom w:val="none" w:sz="0" w:space="0" w:color="auto"/>
        <w:right w:val="none" w:sz="0" w:space="0" w:color="auto"/>
      </w:divBdr>
    </w:div>
    <w:div w:id="277030068">
      <w:bodyDiv w:val="1"/>
      <w:marLeft w:val="0"/>
      <w:marRight w:val="0"/>
      <w:marTop w:val="0"/>
      <w:marBottom w:val="0"/>
      <w:divBdr>
        <w:top w:val="none" w:sz="0" w:space="0" w:color="auto"/>
        <w:left w:val="none" w:sz="0" w:space="0" w:color="auto"/>
        <w:bottom w:val="none" w:sz="0" w:space="0" w:color="auto"/>
        <w:right w:val="none" w:sz="0" w:space="0" w:color="auto"/>
      </w:divBdr>
    </w:div>
    <w:div w:id="282736484">
      <w:bodyDiv w:val="1"/>
      <w:marLeft w:val="0"/>
      <w:marRight w:val="0"/>
      <w:marTop w:val="0"/>
      <w:marBottom w:val="0"/>
      <w:divBdr>
        <w:top w:val="none" w:sz="0" w:space="0" w:color="auto"/>
        <w:left w:val="none" w:sz="0" w:space="0" w:color="auto"/>
        <w:bottom w:val="none" w:sz="0" w:space="0" w:color="auto"/>
        <w:right w:val="none" w:sz="0" w:space="0" w:color="auto"/>
      </w:divBdr>
    </w:div>
    <w:div w:id="298271262">
      <w:bodyDiv w:val="1"/>
      <w:marLeft w:val="0"/>
      <w:marRight w:val="0"/>
      <w:marTop w:val="0"/>
      <w:marBottom w:val="0"/>
      <w:divBdr>
        <w:top w:val="none" w:sz="0" w:space="0" w:color="auto"/>
        <w:left w:val="none" w:sz="0" w:space="0" w:color="auto"/>
        <w:bottom w:val="none" w:sz="0" w:space="0" w:color="auto"/>
        <w:right w:val="none" w:sz="0" w:space="0" w:color="auto"/>
      </w:divBdr>
    </w:div>
    <w:div w:id="370616107">
      <w:bodyDiv w:val="1"/>
      <w:marLeft w:val="0"/>
      <w:marRight w:val="0"/>
      <w:marTop w:val="0"/>
      <w:marBottom w:val="0"/>
      <w:divBdr>
        <w:top w:val="none" w:sz="0" w:space="0" w:color="auto"/>
        <w:left w:val="none" w:sz="0" w:space="0" w:color="auto"/>
        <w:bottom w:val="none" w:sz="0" w:space="0" w:color="auto"/>
        <w:right w:val="none" w:sz="0" w:space="0" w:color="auto"/>
      </w:divBdr>
    </w:div>
    <w:div w:id="625431902">
      <w:bodyDiv w:val="1"/>
      <w:marLeft w:val="0"/>
      <w:marRight w:val="0"/>
      <w:marTop w:val="0"/>
      <w:marBottom w:val="0"/>
      <w:divBdr>
        <w:top w:val="none" w:sz="0" w:space="0" w:color="auto"/>
        <w:left w:val="none" w:sz="0" w:space="0" w:color="auto"/>
        <w:bottom w:val="none" w:sz="0" w:space="0" w:color="auto"/>
        <w:right w:val="none" w:sz="0" w:space="0" w:color="auto"/>
      </w:divBdr>
    </w:div>
    <w:div w:id="721054125">
      <w:bodyDiv w:val="1"/>
      <w:marLeft w:val="0"/>
      <w:marRight w:val="0"/>
      <w:marTop w:val="0"/>
      <w:marBottom w:val="0"/>
      <w:divBdr>
        <w:top w:val="none" w:sz="0" w:space="0" w:color="auto"/>
        <w:left w:val="none" w:sz="0" w:space="0" w:color="auto"/>
        <w:bottom w:val="none" w:sz="0" w:space="0" w:color="auto"/>
        <w:right w:val="none" w:sz="0" w:space="0" w:color="auto"/>
      </w:divBdr>
    </w:div>
    <w:div w:id="1004014185">
      <w:bodyDiv w:val="1"/>
      <w:marLeft w:val="0"/>
      <w:marRight w:val="0"/>
      <w:marTop w:val="0"/>
      <w:marBottom w:val="0"/>
      <w:divBdr>
        <w:top w:val="none" w:sz="0" w:space="0" w:color="auto"/>
        <w:left w:val="none" w:sz="0" w:space="0" w:color="auto"/>
        <w:bottom w:val="none" w:sz="0" w:space="0" w:color="auto"/>
        <w:right w:val="none" w:sz="0" w:space="0" w:color="auto"/>
      </w:divBdr>
    </w:div>
    <w:div w:id="1043561812">
      <w:bodyDiv w:val="1"/>
      <w:marLeft w:val="0"/>
      <w:marRight w:val="0"/>
      <w:marTop w:val="0"/>
      <w:marBottom w:val="0"/>
      <w:divBdr>
        <w:top w:val="none" w:sz="0" w:space="0" w:color="auto"/>
        <w:left w:val="none" w:sz="0" w:space="0" w:color="auto"/>
        <w:bottom w:val="none" w:sz="0" w:space="0" w:color="auto"/>
        <w:right w:val="none" w:sz="0" w:space="0" w:color="auto"/>
      </w:divBdr>
    </w:div>
    <w:div w:id="1078552898">
      <w:bodyDiv w:val="1"/>
      <w:marLeft w:val="0"/>
      <w:marRight w:val="0"/>
      <w:marTop w:val="0"/>
      <w:marBottom w:val="0"/>
      <w:divBdr>
        <w:top w:val="none" w:sz="0" w:space="0" w:color="auto"/>
        <w:left w:val="none" w:sz="0" w:space="0" w:color="auto"/>
        <w:bottom w:val="none" w:sz="0" w:space="0" w:color="auto"/>
        <w:right w:val="none" w:sz="0" w:space="0" w:color="auto"/>
      </w:divBdr>
    </w:div>
    <w:div w:id="1093667338">
      <w:bodyDiv w:val="1"/>
      <w:marLeft w:val="0"/>
      <w:marRight w:val="0"/>
      <w:marTop w:val="0"/>
      <w:marBottom w:val="0"/>
      <w:divBdr>
        <w:top w:val="none" w:sz="0" w:space="0" w:color="auto"/>
        <w:left w:val="none" w:sz="0" w:space="0" w:color="auto"/>
        <w:bottom w:val="none" w:sz="0" w:space="0" w:color="auto"/>
        <w:right w:val="none" w:sz="0" w:space="0" w:color="auto"/>
      </w:divBdr>
    </w:div>
    <w:div w:id="1121729329">
      <w:bodyDiv w:val="1"/>
      <w:marLeft w:val="0"/>
      <w:marRight w:val="0"/>
      <w:marTop w:val="0"/>
      <w:marBottom w:val="0"/>
      <w:divBdr>
        <w:top w:val="none" w:sz="0" w:space="0" w:color="auto"/>
        <w:left w:val="none" w:sz="0" w:space="0" w:color="auto"/>
        <w:bottom w:val="none" w:sz="0" w:space="0" w:color="auto"/>
        <w:right w:val="none" w:sz="0" w:space="0" w:color="auto"/>
      </w:divBdr>
    </w:div>
    <w:div w:id="1292907602">
      <w:bodyDiv w:val="1"/>
      <w:marLeft w:val="0"/>
      <w:marRight w:val="0"/>
      <w:marTop w:val="0"/>
      <w:marBottom w:val="0"/>
      <w:divBdr>
        <w:top w:val="none" w:sz="0" w:space="0" w:color="auto"/>
        <w:left w:val="none" w:sz="0" w:space="0" w:color="auto"/>
        <w:bottom w:val="none" w:sz="0" w:space="0" w:color="auto"/>
        <w:right w:val="none" w:sz="0" w:space="0" w:color="auto"/>
      </w:divBdr>
    </w:div>
    <w:div w:id="1317370810">
      <w:bodyDiv w:val="1"/>
      <w:marLeft w:val="0"/>
      <w:marRight w:val="0"/>
      <w:marTop w:val="0"/>
      <w:marBottom w:val="0"/>
      <w:divBdr>
        <w:top w:val="none" w:sz="0" w:space="0" w:color="auto"/>
        <w:left w:val="none" w:sz="0" w:space="0" w:color="auto"/>
        <w:bottom w:val="none" w:sz="0" w:space="0" w:color="auto"/>
        <w:right w:val="none" w:sz="0" w:space="0" w:color="auto"/>
      </w:divBdr>
    </w:div>
    <w:div w:id="1469663214">
      <w:bodyDiv w:val="1"/>
      <w:marLeft w:val="0"/>
      <w:marRight w:val="0"/>
      <w:marTop w:val="0"/>
      <w:marBottom w:val="0"/>
      <w:divBdr>
        <w:top w:val="none" w:sz="0" w:space="0" w:color="auto"/>
        <w:left w:val="none" w:sz="0" w:space="0" w:color="auto"/>
        <w:bottom w:val="none" w:sz="0" w:space="0" w:color="auto"/>
        <w:right w:val="none" w:sz="0" w:space="0" w:color="auto"/>
      </w:divBdr>
    </w:div>
    <w:div w:id="1475951400">
      <w:bodyDiv w:val="1"/>
      <w:marLeft w:val="0"/>
      <w:marRight w:val="0"/>
      <w:marTop w:val="0"/>
      <w:marBottom w:val="0"/>
      <w:divBdr>
        <w:top w:val="none" w:sz="0" w:space="0" w:color="auto"/>
        <w:left w:val="none" w:sz="0" w:space="0" w:color="auto"/>
        <w:bottom w:val="none" w:sz="0" w:space="0" w:color="auto"/>
        <w:right w:val="none" w:sz="0" w:space="0" w:color="auto"/>
      </w:divBdr>
    </w:div>
    <w:div w:id="1484587821">
      <w:bodyDiv w:val="1"/>
      <w:marLeft w:val="0"/>
      <w:marRight w:val="0"/>
      <w:marTop w:val="0"/>
      <w:marBottom w:val="0"/>
      <w:divBdr>
        <w:top w:val="none" w:sz="0" w:space="0" w:color="auto"/>
        <w:left w:val="none" w:sz="0" w:space="0" w:color="auto"/>
        <w:bottom w:val="none" w:sz="0" w:space="0" w:color="auto"/>
        <w:right w:val="none" w:sz="0" w:space="0" w:color="auto"/>
      </w:divBdr>
    </w:div>
    <w:div w:id="1558664618">
      <w:bodyDiv w:val="1"/>
      <w:marLeft w:val="0"/>
      <w:marRight w:val="0"/>
      <w:marTop w:val="0"/>
      <w:marBottom w:val="0"/>
      <w:divBdr>
        <w:top w:val="none" w:sz="0" w:space="0" w:color="auto"/>
        <w:left w:val="none" w:sz="0" w:space="0" w:color="auto"/>
        <w:bottom w:val="none" w:sz="0" w:space="0" w:color="auto"/>
        <w:right w:val="none" w:sz="0" w:space="0" w:color="auto"/>
      </w:divBdr>
    </w:div>
    <w:div w:id="1590191233">
      <w:bodyDiv w:val="1"/>
      <w:marLeft w:val="0"/>
      <w:marRight w:val="0"/>
      <w:marTop w:val="0"/>
      <w:marBottom w:val="0"/>
      <w:divBdr>
        <w:top w:val="none" w:sz="0" w:space="0" w:color="auto"/>
        <w:left w:val="none" w:sz="0" w:space="0" w:color="auto"/>
        <w:bottom w:val="none" w:sz="0" w:space="0" w:color="auto"/>
        <w:right w:val="none" w:sz="0" w:space="0" w:color="auto"/>
      </w:divBdr>
    </w:div>
    <w:div w:id="1598364870">
      <w:bodyDiv w:val="1"/>
      <w:marLeft w:val="0"/>
      <w:marRight w:val="0"/>
      <w:marTop w:val="0"/>
      <w:marBottom w:val="0"/>
      <w:divBdr>
        <w:top w:val="none" w:sz="0" w:space="0" w:color="auto"/>
        <w:left w:val="none" w:sz="0" w:space="0" w:color="auto"/>
        <w:bottom w:val="none" w:sz="0" w:space="0" w:color="auto"/>
        <w:right w:val="none" w:sz="0" w:space="0" w:color="auto"/>
      </w:divBdr>
    </w:div>
    <w:div w:id="1609462510">
      <w:bodyDiv w:val="1"/>
      <w:marLeft w:val="0"/>
      <w:marRight w:val="0"/>
      <w:marTop w:val="0"/>
      <w:marBottom w:val="0"/>
      <w:divBdr>
        <w:top w:val="none" w:sz="0" w:space="0" w:color="auto"/>
        <w:left w:val="none" w:sz="0" w:space="0" w:color="auto"/>
        <w:bottom w:val="none" w:sz="0" w:space="0" w:color="auto"/>
        <w:right w:val="none" w:sz="0" w:space="0" w:color="auto"/>
      </w:divBdr>
    </w:div>
    <w:div w:id="1802530177">
      <w:bodyDiv w:val="1"/>
      <w:marLeft w:val="0"/>
      <w:marRight w:val="0"/>
      <w:marTop w:val="0"/>
      <w:marBottom w:val="0"/>
      <w:divBdr>
        <w:top w:val="none" w:sz="0" w:space="0" w:color="auto"/>
        <w:left w:val="none" w:sz="0" w:space="0" w:color="auto"/>
        <w:bottom w:val="none" w:sz="0" w:space="0" w:color="auto"/>
        <w:right w:val="none" w:sz="0" w:space="0" w:color="auto"/>
      </w:divBdr>
    </w:div>
    <w:div w:id="1833332619">
      <w:bodyDiv w:val="1"/>
      <w:marLeft w:val="0"/>
      <w:marRight w:val="0"/>
      <w:marTop w:val="0"/>
      <w:marBottom w:val="0"/>
      <w:divBdr>
        <w:top w:val="none" w:sz="0" w:space="0" w:color="auto"/>
        <w:left w:val="none" w:sz="0" w:space="0" w:color="auto"/>
        <w:bottom w:val="none" w:sz="0" w:space="0" w:color="auto"/>
        <w:right w:val="none" w:sz="0" w:space="0" w:color="auto"/>
      </w:divBdr>
    </w:div>
    <w:div w:id="2008703820">
      <w:bodyDiv w:val="1"/>
      <w:marLeft w:val="0"/>
      <w:marRight w:val="0"/>
      <w:marTop w:val="0"/>
      <w:marBottom w:val="0"/>
      <w:divBdr>
        <w:top w:val="none" w:sz="0" w:space="0" w:color="auto"/>
        <w:left w:val="none" w:sz="0" w:space="0" w:color="auto"/>
        <w:bottom w:val="none" w:sz="0" w:space="0" w:color="auto"/>
        <w:right w:val="none" w:sz="0" w:space="0" w:color="auto"/>
      </w:divBdr>
    </w:div>
    <w:div w:id="2010525285">
      <w:bodyDiv w:val="1"/>
      <w:marLeft w:val="0"/>
      <w:marRight w:val="0"/>
      <w:marTop w:val="0"/>
      <w:marBottom w:val="0"/>
      <w:divBdr>
        <w:top w:val="none" w:sz="0" w:space="0" w:color="auto"/>
        <w:left w:val="none" w:sz="0" w:space="0" w:color="auto"/>
        <w:bottom w:val="none" w:sz="0" w:space="0" w:color="auto"/>
        <w:right w:val="none" w:sz="0" w:space="0" w:color="auto"/>
      </w:divBdr>
    </w:div>
    <w:div w:id="20874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79EB-1AA2-413C-BD61-E09C4E82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Brockhurst</dc:creator>
  <cp:lastModifiedBy>User</cp:lastModifiedBy>
  <cp:revision>4</cp:revision>
  <cp:lastPrinted>2016-09-19T05:19:00Z</cp:lastPrinted>
  <dcterms:created xsi:type="dcterms:W3CDTF">2016-11-17T03:58:00Z</dcterms:created>
  <dcterms:modified xsi:type="dcterms:W3CDTF">2016-12-02T11:53:00Z</dcterms:modified>
</cp:coreProperties>
</file>